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4C8" w:rsidRPr="00FA1A57" w:rsidRDefault="004B1F40" w:rsidP="004B1F4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КОНТРОЛЬНАЯ</w:t>
      </w:r>
      <w:r w:rsidR="008E615C" w:rsidRPr="00FA1A57">
        <w:rPr>
          <w:rFonts w:ascii="Times New Roman" w:hAnsi="Times New Roman" w:cs="Times New Roman"/>
          <w:b/>
          <w:sz w:val="28"/>
          <w:szCs w:val="28"/>
        </w:rPr>
        <w:t xml:space="preserve"> </w:t>
      </w:r>
      <w:r w:rsidR="005644C8" w:rsidRPr="00FA1A57">
        <w:rPr>
          <w:rFonts w:ascii="Times New Roman" w:hAnsi="Times New Roman" w:cs="Times New Roman"/>
          <w:b/>
          <w:sz w:val="28"/>
          <w:szCs w:val="28"/>
        </w:rPr>
        <w:t>РАБОТА</w:t>
      </w:r>
    </w:p>
    <w:p w:rsidR="004B1F40" w:rsidRDefault="004B1F40" w:rsidP="004B1F40">
      <w:pPr>
        <w:spacing w:after="0" w:line="240" w:lineRule="auto"/>
        <w:jc w:val="center"/>
        <w:rPr>
          <w:rFonts w:ascii="Times New Roman" w:hAnsi="Times New Roman" w:cs="Times New Roman"/>
          <w:sz w:val="28"/>
          <w:szCs w:val="28"/>
        </w:rPr>
      </w:pPr>
    </w:p>
    <w:p w:rsidR="00BE19B3" w:rsidRDefault="00BE19B3" w:rsidP="004B1F40">
      <w:pPr>
        <w:spacing w:after="0" w:line="240" w:lineRule="auto"/>
        <w:jc w:val="center"/>
        <w:rPr>
          <w:rFonts w:ascii="Times New Roman" w:hAnsi="Times New Roman" w:cs="Times New Roman"/>
          <w:sz w:val="28"/>
          <w:szCs w:val="28"/>
        </w:rPr>
      </w:pPr>
    </w:p>
    <w:p w:rsidR="00012115" w:rsidRDefault="00012115" w:rsidP="004B1F40">
      <w:pPr>
        <w:spacing w:after="0" w:line="240" w:lineRule="auto"/>
        <w:jc w:val="center"/>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8045"/>
      </w:tblGrid>
      <w:tr w:rsidR="004B1F40" w:rsidTr="004B1F40">
        <w:tc>
          <w:tcPr>
            <w:tcW w:w="1809" w:type="dxa"/>
          </w:tcPr>
          <w:p w:rsidR="004B1F40" w:rsidRDefault="004B1F40" w:rsidP="004B1F40">
            <w:pPr>
              <w:rPr>
                <w:rFonts w:ascii="Times New Roman" w:hAnsi="Times New Roman" w:cs="Times New Roman"/>
                <w:sz w:val="28"/>
                <w:szCs w:val="28"/>
              </w:rPr>
            </w:pPr>
            <w:r>
              <w:rPr>
                <w:rFonts w:ascii="Times New Roman" w:hAnsi="Times New Roman" w:cs="Times New Roman"/>
                <w:sz w:val="28"/>
                <w:szCs w:val="28"/>
              </w:rPr>
              <w:t>Дисциплина:</w:t>
            </w:r>
          </w:p>
        </w:tc>
        <w:tc>
          <w:tcPr>
            <w:tcW w:w="8045" w:type="dxa"/>
          </w:tcPr>
          <w:p w:rsidR="004B1F40" w:rsidRDefault="00610D5C" w:rsidP="004B1F40">
            <w:pPr>
              <w:rPr>
                <w:rFonts w:ascii="Times New Roman" w:hAnsi="Times New Roman" w:cs="Times New Roman"/>
                <w:sz w:val="28"/>
                <w:szCs w:val="28"/>
              </w:rPr>
            </w:pPr>
            <w:r>
              <w:rPr>
                <w:rFonts w:ascii="Times New Roman" w:hAnsi="Times New Roman" w:cs="Times New Roman"/>
                <w:sz w:val="28"/>
                <w:szCs w:val="28"/>
              </w:rPr>
              <w:t>История экономических учений</w:t>
            </w:r>
          </w:p>
        </w:tc>
      </w:tr>
      <w:tr w:rsidR="004B1F40" w:rsidTr="004B1F40">
        <w:tc>
          <w:tcPr>
            <w:tcW w:w="1809" w:type="dxa"/>
          </w:tcPr>
          <w:p w:rsidR="004B1F40" w:rsidRDefault="004B1F40" w:rsidP="004B1F40">
            <w:pPr>
              <w:rPr>
                <w:rFonts w:ascii="Times New Roman" w:hAnsi="Times New Roman" w:cs="Times New Roman"/>
                <w:sz w:val="28"/>
                <w:szCs w:val="28"/>
              </w:rPr>
            </w:pPr>
          </w:p>
        </w:tc>
        <w:tc>
          <w:tcPr>
            <w:tcW w:w="8045" w:type="dxa"/>
          </w:tcPr>
          <w:p w:rsidR="004B1F40" w:rsidRDefault="004B1F40" w:rsidP="004B1F40">
            <w:pPr>
              <w:rPr>
                <w:rFonts w:ascii="Times New Roman" w:hAnsi="Times New Roman" w:cs="Times New Roman"/>
                <w:sz w:val="28"/>
                <w:szCs w:val="28"/>
              </w:rPr>
            </w:pPr>
          </w:p>
        </w:tc>
      </w:tr>
      <w:tr w:rsidR="004B1F40" w:rsidTr="004B1F40">
        <w:tc>
          <w:tcPr>
            <w:tcW w:w="1809" w:type="dxa"/>
          </w:tcPr>
          <w:p w:rsidR="004B1F40" w:rsidRDefault="004B1F40" w:rsidP="004B1F40">
            <w:pPr>
              <w:rPr>
                <w:rFonts w:ascii="Times New Roman" w:hAnsi="Times New Roman" w:cs="Times New Roman"/>
                <w:sz w:val="28"/>
                <w:szCs w:val="28"/>
              </w:rPr>
            </w:pPr>
            <w:r>
              <w:rPr>
                <w:rFonts w:ascii="Times New Roman" w:hAnsi="Times New Roman" w:cs="Times New Roman"/>
                <w:sz w:val="28"/>
                <w:szCs w:val="28"/>
              </w:rPr>
              <w:t>Тема:</w:t>
            </w:r>
          </w:p>
        </w:tc>
        <w:tc>
          <w:tcPr>
            <w:tcW w:w="8045" w:type="dxa"/>
          </w:tcPr>
          <w:p w:rsidR="00A85858" w:rsidRDefault="00610D5C" w:rsidP="00A85858">
            <w:pPr>
              <w:jc w:val="both"/>
              <w:rPr>
                <w:rFonts w:ascii="Times New Roman" w:hAnsi="Times New Roman" w:cs="Times New Roman"/>
                <w:sz w:val="28"/>
                <w:szCs w:val="28"/>
              </w:rPr>
            </w:pPr>
            <w:r>
              <w:rPr>
                <w:rFonts w:ascii="Times New Roman" w:hAnsi="Times New Roman" w:cs="Times New Roman"/>
                <w:sz w:val="28"/>
                <w:szCs w:val="28"/>
              </w:rPr>
              <w:t>Теория несовершенной конкуренции Дж. Робинсон</w:t>
            </w:r>
          </w:p>
          <w:p w:rsidR="00610D5C" w:rsidRDefault="00610D5C" w:rsidP="00A85858">
            <w:pPr>
              <w:rPr>
                <w:rFonts w:ascii="Times New Roman" w:hAnsi="Times New Roman" w:cs="Times New Roman"/>
                <w:sz w:val="28"/>
                <w:szCs w:val="28"/>
              </w:rPr>
            </w:pPr>
            <w:r>
              <w:rPr>
                <w:rFonts w:ascii="Times New Roman" w:hAnsi="Times New Roman" w:cs="Times New Roman"/>
                <w:sz w:val="28"/>
                <w:szCs w:val="28"/>
              </w:rPr>
              <w:t xml:space="preserve">Биография и экономическая теория Ж. Б. </w:t>
            </w:r>
            <w:proofErr w:type="spellStart"/>
            <w:r>
              <w:rPr>
                <w:rFonts w:ascii="Times New Roman" w:hAnsi="Times New Roman" w:cs="Times New Roman"/>
                <w:sz w:val="28"/>
                <w:szCs w:val="28"/>
              </w:rPr>
              <w:t>Сэя</w:t>
            </w:r>
            <w:proofErr w:type="spellEnd"/>
          </w:p>
          <w:p w:rsidR="004B1F40" w:rsidRDefault="00610D5C" w:rsidP="00A85858">
            <w:pPr>
              <w:rPr>
                <w:rFonts w:ascii="Times New Roman" w:hAnsi="Times New Roman" w:cs="Times New Roman"/>
                <w:sz w:val="28"/>
                <w:szCs w:val="28"/>
              </w:rPr>
            </w:pPr>
            <w:r>
              <w:rPr>
                <w:rFonts w:ascii="Times New Roman" w:hAnsi="Times New Roman" w:cs="Times New Roman"/>
                <w:sz w:val="28"/>
                <w:szCs w:val="28"/>
              </w:rPr>
              <w:t>Категория «прибавочная стоимость» К. Маркса</w:t>
            </w:r>
          </w:p>
        </w:tc>
      </w:tr>
    </w:tbl>
    <w:p w:rsidR="00982EFA" w:rsidRDefault="00982EFA" w:rsidP="00D85801">
      <w:pPr>
        <w:spacing w:after="0" w:line="312" w:lineRule="auto"/>
        <w:jc w:val="center"/>
        <w:rPr>
          <w:rFonts w:ascii="Times New Roman" w:hAnsi="Times New Roman" w:cs="Times New Roman"/>
          <w:b/>
          <w:sz w:val="28"/>
          <w:szCs w:val="28"/>
        </w:rPr>
      </w:pPr>
    </w:p>
    <w:p w:rsidR="00982EFA" w:rsidRDefault="00982EFA">
      <w:pPr>
        <w:rPr>
          <w:rFonts w:ascii="Times New Roman" w:hAnsi="Times New Roman" w:cs="Times New Roman"/>
          <w:b/>
          <w:sz w:val="28"/>
          <w:szCs w:val="28"/>
        </w:rPr>
      </w:pPr>
      <w:r>
        <w:rPr>
          <w:rFonts w:ascii="Times New Roman" w:hAnsi="Times New Roman" w:cs="Times New Roman"/>
          <w:b/>
          <w:sz w:val="28"/>
          <w:szCs w:val="28"/>
        </w:rPr>
        <w:br w:type="page"/>
      </w:r>
    </w:p>
    <w:p w:rsidR="00012115" w:rsidRPr="00DF63D0" w:rsidRDefault="00012115" w:rsidP="00D85801">
      <w:pPr>
        <w:spacing w:after="0" w:line="312" w:lineRule="auto"/>
        <w:jc w:val="center"/>
        <w:rPr>
          <w:rFonts w:ascii="Times New Roman" w:hAnsi="Times New Roman" w:cs="Times New Roman"/>
          <w:b/>
          <w:sz w:val="28"/>
          <w:szCs w:val="28"/>
        </w:rPr>
      </w:pPr>
      <w:r w:rsidRPr="00DF63D0">
        <w:rPr>
          <w:rFonts w:ascii="Times New Roman" w:hAnsi="Times New Roman" w:cs="Times New Roman"/>
          <w:b/>
          <w:sz w:val="28"/>
          <w:szCs w:val="28"/>
        </w:rPr>
        <w:lastRenderedPageBreak/>
        <w:t>СОДЕРЖАНИЕ</w:t>
      </w:r>
    </w:p>
    <w:p w:rsidR="00DF63D0" w:rsidRDefault="00DF63D0" w:rsidP="00D85801">
      <w:pPr>
        <w:spacing w:after="0" w:line="312" w:lineRule="auto"/>
        <w:jc w:val="center"/>
        <w:rPr>
          <w:rFonts w:ascii="Times New Roman" w:hAnsi="Times New Roman" w:cs="Times New Roman"/>
          <w:sz w:val="28"/>
          <w:szCs w:val="28"/>
        </w:rPr>
      </w:pPr>
    </w:p>
    <w:sdt>
      <w:sdtPr>
        <w:rPr>
          <w:rFonts w:asciiTheme="minorHAnsi" w:hAnsiTheme="minorHAnsi"/>
          <w:sz w:val="22"/>
        </w:rPr>
        <w:id w:val="-1326968934"/>
        <w:docPartObj>
          <w:docPartGallery w:val="Table of Contents"/>
          <w:docPartUnique/>
        </w:docPartObj>
      </w:sdtPr>
      <w:sdtEndPr>
        <w:rPr>
          <w:bCs/>
        </w:rPr>
      </w:sdtEndPr>
      <w:sdtContent>
        <w:p w:rsidR="00D85801" w:rsidRPr="00D85801" w:rsidRDefault="00A44925" w:rsidP="00D85801">
          <w:pPr>
            <w:pStyle w:val="11"/>
            <w:spacing w:line="312" w:lineRule="auto"/>
            <w:rPr>
              <w:rFonts w:asciiTheme="minorHAnsi" w:eastAsiaTheme="minorEastAsia" w:hAnsiTheme="minorHAnsi"/>
              <w:noProof/>
              <w:sz w:val="22"/>
              <w:lang w:eastAsia="ru-RU"/>
            </w:rPr>
          </w:pPr>
          <w:r w:rsidRPr="00D85801">
            <w:rPr>
              <w:rFonts w:cs="Times New Roman"/>
              <w:szCs w:val="28"/>
            </w:rPr>
            <w:fldChar w:fldCharType="begin"/>
          </w:r>
          <w:r w:rsidRPr="00D85801">
            <w:rPr>
              <w:rFonts w:cs="Times New Roman"/>
              <w:szCs w:val="28"/>
            </w:rPr>
            <w:instrText xml:space="preserve"> TOC \o "1-3" \h \z \u </w:instrText>
          </w:r>
          <w:r w:rsidRPr="00D85801">
            <w:rPr>
              <w:rFonts w:cs="Times New Roman"/>
              <w:szCs w:val="28"/>
            </w:rPr>
            <w:fldChar w:fldCharType="separate"/>
          </w:r>
          <w:hyperlink w:anchor="_Toc369881652" w:history="1">
            <w:r w:rsidR="00D85801" w:rsidRPr="00D85801">
              <w:rPr>
                <w:rStyle w:val="a8"/>
                <w:rFonts w:cs="Times New Roman"/>
                <w:noProof/>
              </w:rPr>
              <w:t>1</w:t>
            </w:r>
            <w:r w:rsidR="00D85801" w:rsidRPr="00D85801">
              <w:rPr>
                <w:rFonts w:asciiTheme="minorHAnsi" w:eastAsiaTheme="minorEastAsia" w:hAnsiTheme="minorHAnsi"/>
                <w:noProof/>
                <w:sz w:val="22"/>
                <w:lang w:eastAsia="ru-RU"/>
              </w:rPr>
              <w:tab/>
            </w:r>
            <w:r w:rsidR="00D85801" w:rsidRPr="00D85801">
              <w:rPr>
                <w:rStyle w:val="a8"/>
                <w:rFonts w:cs="Times New Roman"/>
                <w:noProof/>
              </w:rPr>
              <w:t>Теория несовершенной конкуренции Дж. Робинсон</w:t>
            </w:r>
            <w:r w:rsidR="00D85801" w:rsidRPr="00D85801">
              <w:rPr>
                <w:noProof/>
                <w:webHidden/>
              </w:rPr>
              <w:tab/>
            </w:r>
            <w:r w:rsidR="00D85801" w:rsidRPr="00D85801">
              <w:rPr>
                <w:noProof/>
                <w:webHidden/>
              </w:rPr>
              <w:fldChar w:fldCharType="begin"/>
            </w:r>
            <w:r w:rsidR="00D85801" w:rsidRPr="00D85801">
              <w:rPr>
                <w:noProof/>
                <w:webHidden/>
              </w:rPr>
              <w:instrText xml:space="preserve"> PAGEREF _Toc369881652 \h </w:instrText>
            </w:r>
            <w:r w:rsidR="00D85801" w:rsidRPr="00D85801">
              <w:rPr>
                <w:noProof/>
                <w:webHidden/>
              </w:rPr>
            </w:r>
            <w:r w:rsidR="00D85801" w:rsidRPr="00D85801">
              <w:rPr>
                <w:noProof/>
                <w:webHidden/>
              </w:rPr>
              <w:fldChar w:fldCharType="separate"/>
            </w:r>
            <w:r w:rsidR="00982EFA">
              <w:rPr>
                <w:noProof/>
                <w:webHidden/>
              </w:rPr>
              <w:t>3</w:t>
            </w:r>
            <w:r w:rsidR="00D85801" w:rsidRPr="00D85801">
              <w:rPr>
                <w:noProof/>
                <w:webHidden/>
              </w:rPr>
              <w:fldChar w:fldCharType="end"/>
            </w:r>
          </w:hyperlink>
        </w:p>
        <w:p w:rsidR="00D85801" w:rsidRPr="00D85801" w:rsidRDefault="001012E7" w:rsidP="00D85801">
          <w:pPr>
            <w:pStyle w:val="11"/>
            <w:spacing w:line="312" w:lineRule="auto"/>
            <w:rPr>
              <w:rFonts w:asciiTheme="minorHAnsi" w:eastAsiaTheme="minorEastAsia" w:hAnsiTheme="minorHAnsi"/>
              <w:noProof/>
              <w:sz w:val="22"/>
              <w:lang w:eastAsia="ru-RU"/>
            </w:rPr>
          </w:pPr>
          <w:hyperlink w:anchor="_Toc369881653" w:history="1">
            <w:r w:rsidR="00D85801" w:rsidRPr="00D85801">
              <w:rPr>
                <w:rStyle w:val="a8"/>
                <w:rFonts w:cs="Times New Roman"/>
                <w:noProof/>
              </w:rPr>
              <w:t>2</w:t>
            </w:r>
            <w:r w:rsidR="00D85801" w:rsidRPr="00D85801">
              <w:rPr>
                <w:rFonts w:asciiTheme="minorHAnsi" w:eastAsiaTheme="minorEastAsia" w:hAnsiTheme="minorHAnsi"/>
                <w:noProof/>
                <w:sz w:val="22"/>
                <w:lang w:eastAsia="ru-RU"/>
              </w:rPr>
              <w:tab/>
            </w:r>
            <w:r w:rsidR="00D85801" w:rsidRPr="00D85801">
              <w:rPr>
                <w:rStyle w:val="a8"/>
                <w:rFonts w:cs="Times New Roman"/>
                <w:noProof/>
              </w:rPr>
              <w:t>Биография и экономическая теория Ж. Б. Сэя</w:t>
            </w:r>
            <w:r w:rsidR="00D85801" w:rsidRPr="00D85801">
              <w:rPr>
                <w:noProof/>
                <w:webHidden/>
              </w:rPr>
              <w:tab/>
            </w:r>
            <w:r w:rsidR="00D85801" w:rsidRPr="00D85801">
              <w:rPr>
                <w:noProof/>
                <w:webHidden/>
              </w:rPr>
              <w:fldChar w:fldCharType="begin"/>
            </w:r>
            <w:r w:rsidR="00D85801" w:rsidRPr="00D85801">
              <w:rPr>
                <w:noProof/>
                <w:webHidden/>
              </w:rPr>
              <w:instrText xml:space="preserve"> PAGEREF _Toc369881653 \h </w:instrText>
            </w:r>
            <w:r w:rsidR="00D85801" w:rsidRPr="00D85801">
              <w:rPr>
                <w:noProof/>
                <w:webHidden/>
              </w:rPr>
            </w:r>
            <w:r w:rsidR="00D85801" w:rsidRPr="00D85801">
              <w:rPr>
                <w:noProof/>
                <w:webHidden/>
              </w:rPr>
              <w:fldChar w:fldCharType="separate"/>
            </w:r>
            <w:r w:rsidR="00982EFA">
              <w:rPr>
                <w:noProof/>
                <w:webHidden/>
              </w:rPr>
              <w:t>6</w:t>
            </w:r>
            <w:r w:rsidR="00D85801" w:rsidRPr="00D85801">
              <w:rPr>
                <w:noProof/>
                <w:webHidden/>
              </w:rPr>
              <w:fldChar w:fldCharType="end"/>
            </w:r>
          </w:hyperlink>
        </w:p>
        <w:p w:rsidR="00D85801" w:rsidRPr="00D85801" w:rsidRDefault="001012E7" w:rsidP="00D85801">
          <w:pPr>
            <w:pStyle w:val="11"/>
            <w:spacing w:line="312" w:lineRule="auto"/>
            <w:rPr>
              <w:rFonts w:asciiTheme="minorHAnsi" w:eastAsiaTheme="minorEastAsia" w:hAnsiTheme="minorHAnsi"/>
              <w:noProof/>
              <w:sz w:val="22"/>
              <w:lang w:eastAsia="ru-RU"/>
            </w:rPr>
          </w:pPr>
          <w:hyperlink w:anchor="_Toc369881654" w:history="1">
            <w:r w:rsidR="00D85801" w:rsidRPr="00D85801">
              <w:rPr>
                <w:rStyle w:val="a8"/>
                <w:rFonts w:cs="Times New Roman"/>
                <w:noProof/>
              </w:rPr>
              <w:t>3</w:t>
            </w:r>
            <w:r w:rsidR="00D85801" w:rsidRPr="00D85801">
              <w:rPr>
                <w:rFonts w:asciiTheme="minorHAnsi" w:eastAsiaTheme="minorEastAsia" w:hAnsiTheme="minorHAnsi"/>
                <w:noProof/>
                <w:sz w:val="22"/>
                <w:lang w:eastAsia="ru-RU"/>
              </w:rPr>
              <w:tab/>
            </w:r>
            <w:r w:rsidR="00D85801" w:rsidRPr="00D85801">
              <w:rPr>
                <w:rStyle w:val="a8"/>
                <w:rFonts w:cs="Times New Roman"/>
                <w:noProof/>
              </w:rPr>
              <w:t>Категория «прибавочная стоимость» К. Маркса</w:t>
            </w:r>
            <w:r w:rsidR="00D85801" w:rsidRPr="00D85801">
              <w:rPr>
                <w:noProof/>
                <w:webHidden/>
              </w:rPr>
              <w:tab/>
            </w:r>
            <w:r w:rsidR="00D85801" w:rsidRPr="00D85801">
              <w:rPr>
                <w:noProof/>
                <w:webHidden/>
              </w:rPr>
              <w:fldChar w:fldCharType="begin"/>
            </w:r>
            <w:r w:rsidR="00D85801" w:rsidRPr="00D85801">
              <w:rPr>
                <w:noProof/>
                <w:webHidden/>
              </w:rPr>
              <w:instrText xml:space="preserve"> PAGEREF _Toc369881654 \h </w:instrText>
            </w:r>
            <w:r w:rsidR="00D85801" w:rsidRPr="00D85801">
              <w:rPr>
                <w:noProof/>
                <w:webHidden/>
              </w:rPr>
            </w:r>
            <w:r w:rsidR="00D85801" w:rsidRPr="00D85801">
              <w:rPr>
                <w:noProof/>
                <w:webHidden/>
              </w:rPr>
              <w:fldChar w:fldCharType="separate"/>
            </w:r>
            <w:r w:rsidR="00982EFA">
              <w:rPr>
                <w:noProof/>
                <w:webHidden/>
              </w:rPr>
              <w:t>9</w:t>
            </w:r>
            <w:r w:rsidR="00D85801" w:rsidRPr="00D85801">
              <w:rPr>
                <w:noProof/>
                <w:webHidden/>
              </w:rPr>
              <w:fldChar w:fldCharType="end"/>
            </w:r>
          </w:hyperlink>
        </w:p>
        <w:p w:rsidR="00D85801" w:rsidRPr="00D85801" w:rsidRDefault="001012E7" w:rsidP="00D85801">
          <w:pPr>
            <w:pStyle w:val="11"/>
            <w:spacing w:line="312" w:lineRule="auto"/>
            <w:rPr>
              <w:rFonts w:asciiTheme="minorHAnsi" w:eastAsiaTheme="minorEastAsia" w:hAnsiTheme="minorHAnsi"/>
              <w:noProof/>
              <w:sz w:val="22"/>
              <w:lang w:eastAsia="ru-RU"/>
            </w:rPr>
          </w:pPr>
          <w:hyperlink w:anchor="_Toc369881655" w:history="1">
            <w:r w:rsidR="00D85801" w:rsidRPr="00D85801">
              <w:rPr>
                <w:rStyle w:val="a8"/>
                <w:rFonts w:eastAsia="Times New Roman" w:cs="Times New Roman"/>
                <w:noProof/>
                <w:lang w:eastAsia="ru-RU"/>
              </w:rPr>
              <w:t>С</w:t>
            </w:r>
            <w:r w:rsidR="00D85801">
              <w:rPr>
                <w:rStyle w:val="a8"/>
                <w:rFonts w:eastAsia="Times New Roman" w:cs="Times New Roman"/>
                <w:noProof/>
                <w:lang w:eastAsia="ru-RU"/>
              </w:rPr>
              <w:t>писок использованных источников</w:t>
            </w:r>
            <w:r w:rsidR="00D85801" w:rsidRPr="00D85801">
              <w:rPr>
                <w:noProof/>
                <w:webHidden/>
              </w:rPr>
              <w:tab/>
            </w:r>
            <w:r w:rsidR="00D85801" w:rsidRPr="00D85801">
              <w:rPr>
                <w:noProof/>
                <w:webHidden/>
              </w:rPr>
              <w:fldChar w:fldCharType="begin"/>
            </w:r>
            <w:r w:rsidR="00D85801" w:rsidRPr="00D85801">
              <w:rPr>
                <w:noProof/>
                <w:webHidden/>
              </w:rPr>
              <w:instrText xml:space="preserve"> PAGEREF _Toc369881655 \h </w:instrText>
            </w:r>
            <w:r w:rsidR="00D85801" w:rsidRPr="00D85801">
              <w:rPr>
                <w:noProof/>
                <w:webHidden/>
              </w:rPr>
            </w:r>
            <w:r w:rsidR="00D85801" w:rsidRPr="00D85801">
              <w:rPr>
                <w:noProof/>
                <w:webHidden/>
              </w:rPr>
              <w:fldChar w:fldCharType="separate"/>
            </w:r>
            <w:r w:rsidR="00982EFA">
              <w:rPr>
                <w:noProof/>
                <w:webHidden/>
              </w:rPr>
              <w:t>10</w:t>
            </w:r>
            <w:r w:rsidR="00D85801" w:rsidRPr="00D85801">
              <w:rPr>
                <w:noProof/>
                <w:webHidden/>
              </w:rPr>
              <w:fldChar w:fldCharType="end"/>
            </w:r>
          </w:hyperlink>
        </w:p>
        <w:p w:rsidR="00A44925" w:rsidRPr="00D85801" w:rsidRDefault="00A44925" w:rsidP="00D85801">
          <w:pPr>
            <w:spacing w:after="0" w:line="312" w:lineRule="auto"/>
          </w:pPr>
          <w:r w:rsidRPr="00D85801">
            <w:rPr>
              <w:rFonts w:ascii="Times New Roman" w:hAnsi="Times New Roman" w:cs="Times New Roman"/>
              <w:bCs/>
              <w:sz w:val="28"/>
              <w:szCs w:val="28"/>
            </w:rPr>
            <w:fldChar w:fldCharType="end"/>
          </w:r>
        </w:p>
      </w:sdtContent>
    </w:sdt>
    <w:p w:rsidR="00A44925" w:rsidRDefault="00A44925" w:rsidP="00A44925">
      <w:pPr>
        <w:spacing w:after="0" w:line="240" w:lineRule="auto"/>
        <w:jc w:val="both"/>
        <w:rPr>
          <w:rFonts w:ascii="Times New Roman" w:hAnsi="Times New Roman" w:cs="Times New Roman"/>
          <w:sz w:val="28"/>
          <w:szCs w:val="28"/>
        </w:rPr>
      </w:pPr>
    </w:p>
    <w:p w:rsidR="00D85801" w:rsidRPr="00A43CB5" w:rsidRDefault="00012115" w:rsidP="00D85801">
      <w:pPr>
        <w:tabs>
          <w:tab w:val="left" w:pos="993"/>
        </w:tabs>
        <w:spacing w:after="0" w:line="312" w:lineRule="auto"/>
        <w:ind w:firstLine="709"/>
        <w:jc w:val="both"/>
        <w:outlineLvl w:val="0"/>
        <w:rPr>
          <w:rFonts w:ascii="Times New Roman" w:hAnsi="Times New Roman" w:cs="Times New Roman"/>
          <w:b/>
          <w:sz w:val="28"/>
          <w:szCs w:val="28"/>
        </w:rPr>
      </w:pPr>
      <w:bookmarkStart w:id="0" w:name="_GoBack"/>
      <w:bookmarkEnd w:id="0"/>
      <w:r>
        <w:rPr>
          <w:rFonts w:ascii="Times New Roman" w:hAnsi="Times New Roman" w:cs="Times New Roman"/>
          <w:sz w:val="28"/>
          <w:szCs w:val="28"/>
        </w:rPr>
        <w:br w:type="page"/>
      </w:r>
      <w:bookmarkStart w:id="1" w:name="_Toc369881652"/>
      <w:r w:rsidR="00D85801" w:rsidRPr="00A43CB5">
        <w:rPr>
          <w:rFonts w:ascii="Times New Roman" w:hAnsi="Times New Roman" w:cs="Times New Roman"/>
          <w:b/>
          <w:sz w:val="28"/>
          <w:szCs w:val="28"/>
        </w:rPr>
        <w:lastRenderedPageBreak/>
        <w:t>1</w:t>
      </w:r>
      <w:r w:rsidR="00D85801" w:rsidRPr="00A43CB5">
        <w:rPr>
          <w:rFonts w:ascii="Times New Roman" w:hAnsi="Times New Roman" w:cs="Times New Roman"/>
          <w:b/>
          <w:sz w:val="28"/>
          <w:szCs w:val="28"/>
        </w:rPr>
        <w:tab/>
        <w:t>Теория несовершенной конкуренции Дж. Робинсон</w:t>
      </w:r>
      <w:bookmarkEnd w:id="1"/>
    </w:p>
    <w:p w:rsidR="00D85801" w:rsidRDefault="00D85801" w:rsidP="00D85801">
      <w:pPr>
        <w:tabs>
          <w:tab w:val="left" w:pos="993"/>
        </w:tabs>
        <w:spacing w:after="0" w:line="312" w:lineRule="auto"/>
        <w:ind w:firstLine="709"/>
        <w:jc w:val="both"/>
        <w:rPr>
          <w:rFonts w:ascii="Times New Roman" w:hAnsi="Times New Roman" w:cs="Times New Roman"/>
          <w:sz w:val="28"/>
          <w:szCs w:val="28"/>
        </w:rPr>
      </w:pPr>
    </w:p>
    <w:p w:rsidR="00D85801" w:rsidRPr="00A43CB5" w:rsidRDefault="00D85801" w:rsidP="00D85801">
      <w:pPr>
        <w:spacing w:after="0" w:line="312" w:lineRule="auto"/>
        <w:ind w:firstLine="709"/>
        <w:jc w:val="both"/>
        <w:rPr>
          <w:rFonts w:ascii="Times New Roman" w:eastAsia="Times New Roman" w:hAnsi="Times New Roman" w:cs="Times New Roman"/>
          <w:sz w:val="28"/>
          <w:szCs w:val="28"/>
          <w:lang w:eastAsia="ru-RU"/>
        </w:rPr>
      </w:pPr>
      <w:r w:rsidRPr="00A43CB5">
        <w:rPr>
          <w:rFonts w:ascii="Times New Roman" w:eastAsia="Times New Roman" w:hAnsi="Times New Roman" w:cs="Times New Roman"/>
          <w:sz w:val="28"/>
          <w:szCs w:val="28"/>
          <w:lang w:eastAsia="ru-RU"/>
        </w:rPr>
        <w:t>Джоан Вайолет Робинсон</w:t>
      </w:r>
      <w:r>
        <w:rPr>
          <w:rFonts w:ascii="Times New Roman" w:eastAsia="Times New Roman" w:hAnsi="Times New Roman" w:cs="Times New Roman"/>
          <w:sz w:val="28"/>
          <w:szCs w:val="28"/>
          <w:lang w:eastAsia="ru-RU"/>
        </w:rPr>
        <w:t xml:space="preserve"> (1903 </w:t>
      </w:r>
      <w:r>
        <w:rPr>
          <w:rFonts w:ascii="Times New Roman" w:eastAsia="Times New Roman" w:hAnsi="Times New Roman" w:cs="Times New Roman"/>
          <w:sz w:val="28"/>
          <w:szCs w:val="28"/>
          <w:lang w:eastAsia="ru-RU"/>
        </w:rPr>
        <w:sym w:font="Symbol" w:char="F02D"/>
      </w:r>
      <w:r>
        <w:rPr>
          <w:rFonts w:ascii="Times New Roman" w:eastAsia="Times New Roman" w:hAnsi="Times New Roman" w:cs="Times New Roman"/>
          <w:sz w:val="28"/>
          <w:szCs w:val="28"/>
          <w:lang w:eastAsia="ru-RU"/>
        </w:rPr>
        <w:t xml:space="preserve"> 1983 гг.) </w:t>
      </w:r>
      <w:r w:rsidRPr="00A43CB5">
        <w:rPr>
          <w:rFonts w:ascii="Times New Roman" w:eastAsia="Times New Roman" w:hAnsi="Times New Roman" w:cs="Times New Roman"/>
          <w:sz w:val="28"/>
          <w:szCs w:val="28"/>
          <w:lang w:eastAsia="ru-RU"/>
        </w:rPr>
        <w:t xml:space="preserve">принадлежит к наиболее значимым экономистам </w:t>
      </w:r>
      <w:r>
        <w:rPr>
          <w:rFonts w:ascii="Times New Roman" w:eastAsia="Times New Roman" w:hAnsi="Times New Roman" w:cs="Times New Roman"/>
          <w:sz w:val="28"/>
          <w:szCs w:val="28"/>
          <w:lang w:val="en-US" w:eastAsia="ru-RU"/>
        </w:rPr>
        <w:t>XX</w:t>
      </w:r>
      <w:r w:rsidRPr="00A43CB5">
        <w:rPr>
          <w:rFonts w:ascii="Times New Roman" w:eastAsia="Times New Roman" w:hAnsi="Times New Roman" w:cs="Times New Roman"/>
          <w:sz w:val="28"/>
          <w:szCs w:val="28"/>
          <w:lang w:eastAsia="ru-RU"/>
        </w:rPr>
        <w:t xml:space="preserve"> столетия</w:t>
      </w:r>
      <w:r>
        <w:rPr>
          <w:rFonts w:ascii="Times New Roman" w:eastAsia="Times New Roman" w:hAnsi="Times New Roman" w:cs="Times New Roman"/>
          <w:sz w:val="28"/>
          <w:szCs w:val="28"/>
          <w:lang w:eastAsia="ru-RU"/>
        </w:rPr>
        <w:t xml:space="preserve"> и</w:t>
      </w:r>
      <w:r w:rsidRPr="00A43CB5">
        <w:rPr>
          <w:rFonts w:ascii="Times New Roman" w:eastAsia="Times New Roman" w:hAnsi="Times New Roman" w:cs="Times New Roman"/>
          <w:sz w:val="28"/>
          <w:szCs w:val="28"/>
          <w:lang w:eastAsia="ru-RU"/>
        </w:rPr>
        <w:t xml:space="preserve"> является воплощением </w:t>
      </w:r>
      <w:r>
        <w:rPr>
          <w:rFonts w:ascii="Times New Roman" w:eastAsia="Times New Roman" w:hAnsi="Times New Roman" w:cs="Times New Roman"/>
          <w:sz w:val="28"/>
          <w:szCs w:val="28"/>
          <w:lang w:eastAsia="ru-RU"/>
        </w:rPr>
        <w:t>«</w:t>
      </w:r>
      <w:r w:rsidRPr="00A43CB5">
        <w:rPr>
          <w:rFonts w:ascii="Times New Roman" w:eastAsia="Times New Roman" w:hAnsi="Times New Roman" w:cs="Times New Roman"/>
          <w:sz w:val="28"/>
          <w:szCs w:val="28"/>
          <w:lang w:eastAsia="ru-RU"/>
        </w:rPr>
        <w:t>Кембриджской школы</w:t>
      </w:r>
      <w:r>
        <w:rPr>
          <w:rFonts w:ascii="Times New Roman" w:eastAsia="Times New Roman" w:hAnsi="Times New Roman" w:cs="Times New Roman"/>
          <w:sz w:val="28"/>
          <w:szCs w:val="28"/>
          <w:lang w:eastAsia="ru-RU"/>
        </w:rPr>
        <w:t>»</w:t>
      </w:r>
      <w:r w:rsidRPr="00A43CB5">
        <w:rPr>
          <w:rFonts w:ascii="Times New Roman" w:eastAsia="Times New Roman" w:hAnsi="Times New Roman" w:cs="Times New Roman"/>
          <w:sz w:val="28"/>
          <w:szCs w:val="28"/>
          <w:lang w:eastAsia="ru-RU"/>
        </w:rPr>
        <w:t xml:space="preserve"> в большинстве ее проявлений XX века: как самый современный последователь Маршала, как один из самых ранних и наиболее горячих приверженцев кейнсианской теории и, наконец, как один из лидеров </w:t>
      </w:r>
      <w:proofErr w:type="spellStart"/>
      <w:r w:rsidRPr="00A43CB5">
        <w:rPr>
          <w:rFonts w:ascii="Times New Roman" w:eastAsia="Times New Roman" w:hAnsi="Times New Roman" w:cs="Times New Roman"/>
          <w:sz w:val="28"/>
          <w:szCs w:val="28"/>
          <w:lang w:eastAsia="ru-RU"/>
        </w:rPr>
        <w:t>неорикардианской</w:t>
      </w:r>
      <w:proofErr w:type="spellEnd"/>
      <w:r w:rsidRPr="00A43CB5">
        <w:rPr>
          <w:rFonts w:ascii="Times New Roman" w:eastAsia="Times New Roman" w:hAnsi="Times New Roman" w:cs="Times New Roman"/>
          <w:sz w:val="28"/>
          <w:szCs w:val="28"/>
          <w:lang w:eastAsia="ru-RU"/>
        </w:rPr>
        <w:t xml:space="preserve"> и </w:t>
      </w:r>
      <w:proofErr w:type="spellStart"/>
      <w:r w:rsidRPr="00A43CB5">
        <w:rPr>
          <w:rFonts w:ascii="Times New Roman" w:eastAsia="Times New Roman" w:hAnsi="Times New Roman" w:cs="Times New Roman"/>
          <w:sz w:val="28"/>
          <w:szCs w:val="28"/>
          <w:lang w:eastAsia="ru-RU"/>
        </w:rPr>
        <w:t>посткейнсианских</w:t>
      </w:r>
      <w:proofErr w:type="spellEnd"/>
      <w:r w:rsidRPr="00A43CB5">
        <w:rPr>
          <w:rFonts w:ascii="Times New Roman" w:eastAsia="Times New Roman" w:hAnsi="Times New Roman" w:cs="Times New Roman"/>
          <w:sz w:val="28"/>
          <w:szCs w:val="28"/>
          <w:lang w:eastAsia="ru-RU"/>
        </w:rPr>
        <w:t xml:space="preserve"> школ. </w:t>
      </w:r>
    </w:p>
    <w:p w:rsidR="00D85801" w:rsidRPr="00A43CB5" w:rsidRDefault="00D85801" w:rsidP="00D85801">
      <w:pPr>
        <w:spacing w:after="0" w:line="312" w:lineRule="auto"/>
        <w:ind w:firstLine="709"/>
        <w:jc w:val="both"/>
        <w:rPr>
          <w:rFonts w:ascii="Times New Roman" w:eastAsia="Times New Roman" w:hAnsi="Times New Roman" w:cs="Times New Roman"/>
          <w:sz w:val="28"/>
          <w:szCs w:val="28"/>
          <w:lang w:eastAsia="ru-RU"/>
        </w:rPr>
      </w:pPr>
      <w:r w:rsidRPr="00A43CB5">
        <w:rPr>
          <w:rFonts w:ascii="Times New Roman" w:eastAsia="Times New Roman" w:hAnsi="Times New Roman" w:cs="Times New Roman"/>
          <w:sz w:val="28"/>
          <w:szCs w:val="28"/>
          <w:lang w:eastAsia="ru-RU"/>
        </w:rPr>
        <w:t xml:space="preserve">В отличие от большинства экономистов, </w:t>
      </w:r>
      <w:r>
        <w:rPr>
          <w:rFonts w:ascii="Times New Roman" w:eastAsia="Times New Roman" w:hAnsi="Times New Roman" w:cs="Times New Roman"/>
          <w:sz w:val="28"/>
          <w:szCs w:val="28"/>
          <w:lang w:eastAsia="ru-RU"/>
        </w:rPr>
        <w:t>Дж. Робинсон</w:t>
      </w:r>
      <w:r w:rsidRPr="00A43CB5">
        <w:rPr>
          <w:rFonts w:ascii="Times New Roman" w:eastAsia="Times New Roman" w:hAnsi="Times New Roman" w:cs="Times New Roman"/>
          <w:sz w:val="28"/>
          <w:szCs w:val="28"/>
          <w:lang w:eastAsia="ru-RU"/>
        </w:rPr>
        <w:t xml:space="preserve"> не была человеком </w:t>
      </w:r>
      <w:r>
        <w:rPr>
          <w:rFonts w:ascii="Times New Roman" w:eastAsia="Times New Roman" w:hAnsi="Times New Roman" w:cs="Times New Roman"/>
          <w:sz w:val="28"/>
          <w:szCs w:val="28"/>
          <w:lang w:eastAsia="ru-RU"/>
        </w:rPr>
        <w:t>«</w:t>
      </w:r>
      <w:r w:rsidRPr="00A43CB5">
        <w:rPr>
          <w:rFonts w:ascii="Times New Roman" w:eastAsia="Times New Roman" w:hAnsi="Times New Roman" w:cs="Times New Roman"/>
          <w:sz w:val="28"/>
          <w:szCs w:val="28"/>
          <w:lang w:eastAsia="ru-RU"/>
        </w:rPr>
        <w:t>одной идеи</w:t>
      </w:r>
      <w:r>
        <w:rPr>
          <w:rFonts w:ascii="Times New Roman" w:eastAsia="Times New Roman" w:hAnsi="Times New Roman" w:cs="Times New Roman"/>
          <w:sz w:val="28"/>
          <w:szCs w:val="28"/>
          <w:lang w:eastAsia="ru-RU"/>
        </w:rPr>
        <w:t>»</w:t>
      </w:r>
      <w:r w:rsidRPr="00A43CB5">
        <w:rPr>
          <w:rFonts w:ascii="Times New Roman" w:eastAsia="Times New Roman" w:hAnsi="Times New Roman" w:cs="Times New Roman"/>
          <w:sz w:val="28"/>
          <w:szCs w:val="28"/>
          <w:lang w:eastAsia="ru-RU"/>
        </w:rPr>
        <w:t xml:space="preserve">, а сделала много фундаментальных открытий </w:t>
      </w:r>
      <w:r>
        <w:rPr>
          <w:rFonts w:ascii="Times New Roman" w:eastAsia="Times New Roman" w:hAnsi="Times New Roman" w:cs="Times New Roman"/>
          <w:sz w:val="28"/>
          <w:szCs w:val="28"/>
          <w:lang w:eastAsia="ru-RU"/>
        </w:rPr>
        <w:t xml:space="preserve">в различных областях экономики. </w:t>
      </w:r>
      <w:r w:rsidRPr="00A43CB5">
        <w:rPr>
          <w:rFonts w:ascii="Times New Roman" w:eastAsia="Times New Roman" w:hAnsi="Times New Roman" w:cs="Times New Roman"/>
          <w:sz w:val="28"/>
          <w:szCs w:val="28"/>
          <w:lang w:eastAsia="ru-RU"/>
        </w:rPr>
        <w:t>Разнообразие и объем ее сочинений говорит о том, насколько сильно Дж</w:t>
      </w:r>
      <w:r>
        <w:rPr>
          <w:rFonts w:ascii="Times New Roman" w:eastAsia="Times New Roman" w:hAnsi="Times New Roman" w:cs="Times New Roman"/>
          <w:sz w:val="28"/>
          <w:szCs w:val="28"/>
          <w:lang w:eastAsia="ru-RU"/>
        </w:rPr>
        <w:t>.</w:t>
      </w:r>
      <w:r w:rsidRPr="00A43CB5">
        <w:rPr>
          <w:rFonts w:ascii="Times New Roman" w:eastAsia="Times New Roman" w:hAnsi="Times New Roman" w:cs="Times New Roman"/>
          <w:sz w:val="28"/>
          <w:szCs w:val="28"/>
          <w:lang w:eastAsia="ru-RU"/>
        </w:rPr>
        <w:t xml:space="preserve"> Робинсон повлияла на экономическую теорию в целом.</w:t>
      </w:r>
    </w:p>
    <w:p w:rsidR="00D85801" w:rsidRDefault="00D85801" w:rsidP="00D85801">
      <w:pPr>
        <w:spacing w:after="0" w:line="312" w:lineRule="auto"/>
        <w:ind w:firstLine="709"/>
        <w:jc w:val="both"/>
        <w:rPr>
          <w:rFonts w:ascii="Times New Roman" w:eastAsia="Times New Roman" w:hAnsi="Times New Roman" w:cs="Times New Roman"/>
          <w:sz w:val="28"/>
          <w:szCs w:val="28"/>
          <w:lang w:eastAsia="ru-RU"/>
        </w:rPr>
      </w:pPr>
      <w:r w:rsidRPr="00A43CB5">
        <w:rPr>
          <w:rFonts w:ascii="Times New Roman" w:eastAsia="Times New Roman" w:hAnsi="Times New Roman" w:cs="Times New Roman"/>
          <w:sz w:val="28"/>
          <w:szCs w:val="28"/>
          <w:lang w:eastAsia="ru-RU"/>
        </w:rPr>
        <w:t>Начав преподавать в Кембридже в 1931</w:t>
      </w:r>
      <w:r>
        <w:rPr>
          <w:rFonts w:ascii="Times New Roman" w:eastAsia="Times New Roman" w:hAnsi="Times New Roman" w:cs="Times New Roman"/>
          <w:sz w:val="28"/>
          <w:szCs w:val="28"/>
          <w:lang w:eastAsia="ru-RU"/>
        </w:rPr>
        <w:t xml:space="preserve"> г.</w:t>
      </w:r>
      <w:r w:rsidRPr="00A43CB5">
        <w:rPr>
          <w:rFonts w:ascii="Times New Roman" w:eastAsia="Times New Roman" w:hAnsi="Times New Roman" w:cs="Times New Roman"/>
          <w:sz w:val="28"/>
          <w:szCs w:val="28"/>
          <w:lang w:eastAsia="ru-RU"/>
        </w:rPr>
        <w:t>, только в 1965 г</w:t>
      </w:r>
      <w:r>
        <w:rPr>
          <w:rFonts w:ascii="Times New Roman" w:eastAsia="Times New Roman" w:hAnsi="Times New Roman" w:cs="Times New Roman"/>
          <w:sz w:val="28"/>
          <w:szCs w:val="28"/>
          <w:lang w:eastAsia="ru-RU"/>
        </w:rPr>
        <w:t>.</w:t>
      </w:r>
      <w:r w:rsidRPr="00A43CB5">
        <w:rPr>
          <w:rFonts w:ascii="Times New Roman" w:eastAsia="Times New Roman" w:hAnsi="Times New Roman" w:cs="Times New Roman"/>
          <w:sz w:val="28"/>
          <w:szCs w:val="28"/>
          <w:lang w:eastAsia="ru-RU"/>
        </w:rPr>
        <w:t xml:space="preserve"> она получила звание профессора. Тот факт, что </w:t>
      </w:r>
      <w:r>
        <w:rPr>
          <w:rFonts w:ascii="Times New Roman" w:eastAsia="Times New Roman" w:hAnsi="Times New Roman" w:cs="Times New Roman"/>
          <w:sz w:val="28"/>
          <w:szCs w:val="28"/>
          <w:lang w:eastAsia="ru-RU"/>
        </w:rPr>
        <w:t xml:space="preserve">Дж. </w:t>
      </w:r>
      <w:r w:rsidRPr="00A43CB5">
        <w:rPr>
          <w:rFonts w:ascii="Times New Roman" w:eastAsia="Times New Roman" w:hAnsi="Times New Roman" w:cs="Times New Roman"/>
          <w:sz w:val="28"/>
          <w:szCs w:val="28"/>
          <w:lang w:eastAsia="ru-RU"/>
        </w:rPr>
        <w:t xml:space="preserve">Робинсон не получила Нобелевскую премию считается одним из самых трагических </w:t>
      </w:r>
      <w:r>
        <w:rPr>
          <w:rFonts w:ascii="Times New Roman" w:eastAsia="Times New Roman" w:hAnsi="Times New Roman" w:cs="Times New Roman"/>
          <w:sz w:val="28"/>
          <w:szCs w:val="28"/>
          <w:lang w:eastAsia="ru-RU"/>
        </w:rPr>
        <w:t>«</w:t>
      </w:r>
      <w:r w:rsidRPr="00A43CB5">
        <w:rPr>
          <w:rFonts w:ascii="Times New Roman" w:eastAsia="Times New Roman" w:hAnsi="Times New Roman" w:cs="Times New Roman"/>
          <w:sz w:val="28"/>
          <w:szCs w:val="28"/>
          <w:lang w:eastAsia="ru-RU"/>
        </w:rPr>
        <w:t>недоразумений</w:t>
      </w:r>
      <w:r>
        <w:rPr>
          <w:rFonts w:ascii="Times New Roman" w:eastAsia="Times New Roman" w:hAnsi="Times New Roman" w:cs="Times New Roman"/>
          <w:sz w:val="28"/>
          <w:szCs w:val="28"/>
          <w:lang w:eastAsia="ru-RU"/>
        </w:rPr>
        <w:t>»</w:t>
      </w:r>
      <w:r w:rsidRPr="00A43CB5">
        <w:rPr>
          <w:rFonts w:ascii="Times New Roman" w:eastAsia="Times New Roman" w:hAnsi="Times New Roman" w:cs="Times New Roman"/>
          <w:sz w:val="28"/>
          <w:szCs w:val="28"/>
          <w:lang w:eastAsia="ru-RU"/>
        </w:rPr>
        <w:t xml:space="preserve"> в экономике.</w:t>
      </w:r>
    </w:p>
    <w:p w:rsidR="00D85801" w:rsidRDefault="00D85801" w:rsidP="00D85801">
      <w:pPr>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A43CB5">
        <w:rPr>
          <w:rFonts w:ascii="Times New Roman" w:eastAsia="Times New Roman" w:hAnsi="Times New Roman" w:cs="Times New Roman"/>
          <w:sz w:val="28"/>
          <w:szCs w:val="28"/>
          <w:lang w:eastAsia="ru-RU"/>
        </w:rPr>
        <w:t xml:space="preserve"> то время как работы других видных экономистов уже отошли на второй план, легендарные труды </w:t>
      </w:r>
      <w:r>
        <w:rPr>
          <w:rFonts w:ascii="Times New Roman" w:eastAsia="Times New Roman" w:hAnsi="Times New Roman" w:cs="Times New Roman"/>
          <w:sz w:val="28"/>
          <w:szCs w:val="28"/>
          <w:lang w:eastAsia="ru-RU"/>
        </w:rPr>
        <w:t xml:space="preserve">Дж. Робинсон </w:t>
      </w:r>
      <w:r w:rsidRPr="00A43CB5">
        <w:rPr>
          <w:rFonts w:ascii="Times New Roman" w:eastAsia="Times New Roman" w:hAnsi="Times New Roman" w:cs="Times New Roman"/>
          <w:sz w:val="28"/>
          <w:szCs w:val="28"/>
          <w:lang w:eastAsia="ru-RU"/>
        </w:rPr>
        <w:t xml:space="preserve">до сих </w:t>
      </w:r>
      <w:r>
        <w:rPr>
          <w:rFonts w:ascii="Times New Roman" w:eastAsia="Times New Roman" w:hAnsi="Times New Roman" w:cs="Times New Roman"/>
          <w:sz w:val="28"/>
          <w:szCs w:val="28"/>
          <w:lang w:eastAsia="ru-RU"/>
        </w:rPr>
        <w:t>пор имеют влияние на экономику.</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началу </w:t>
      </w:r>
      <w:r>
        <w:rPr>
          <w:rFonts w:ascii="Times New Roman" w:eastAsia="Times New Roman" w:hAnsi="Times New Roman" w:cs="Times New Roman"/>
          <w:sz w:val="28"/>
          <w:szCs w:val="28"/>
          <w:lang w:val="en-US" w:eastAsia="ru-RU"/>
        </w:rPr>
        <w:t>XX</w:t>
      </w:r>
      <w:r w:rsidRPr="006221F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века в экономической науке сложилась статическая модель конкуренции и монополии как двух полярных состояний рынка, между которыми не существуют промежуточные состояния. </w:t>
      </w:r>
      <w:r w:rsidRPr="006221F0">
        <w:rPr>
          <w:rFonts w:ascii="Times New Roman" w:eastAsia="Times New Roman" w:hAnsi="Times New Roman" w:cs="Times New Roman"/>
          <w:sz w:val="28"/>
          <w:szCs w:val="28"/>
          <w:lang w:eastAsia="ru-RU"/>
        </w:rPr>
        <w:t>[1]</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Первой преодолеть этот разрыв попыталась Дж. Робинсон. Из-под её пера вышла, написанная в самом начале её творческого пути, «Экономическая теория несовершенной конкуренции».</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Главная идея книги заключается в выявлении рыночных аспектов функционирования монополий, конкуренция в условиях существования которых и между которыми в связи с нарушением равновесия в экономике является, на ее взгляд, несовершенной. </w:t>
      </w:r>
      <w:r w:rsidRPr="00321551">
        <w:rPr>
          <w:rFonts w:ascii="Times New Roman" w:eastAsia="Times New Roman" w:hAnsi="Times New Roman" w:cs="Times New Roman"/>
          <w:sz w:val="28"/>
          <w:szCs w:val="28"/>
          <w:lang w:eastAsia="ru-RU"/>
        </w:rPr>
        <w:t>[2]</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Робинсон ставит перед собой исходную задачу выяснить механизм установления цен в ситуации, когда производитель выступает монопольным обладателем собственной продукции, т. е. почему цена имеет именно эту величину и почему покупатель соглашается купить товар по установленной продавцом цене, приносящей ему монопольную прибыль.</w:t>
      </w:r>
    </w:p>
    <w:p w:rsidR="00D85801" w:rsidRPr="006E11E3"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Для Дж. Робинсон монополия представляет собой явление не только рынка, но и концентрированного производства. Концентрацию же производства она связывает с экономикой фирмы на масштабах, поскольку доля постоянных издержек, приходящихся на единицу продукции с ростом объемов производства снижается. Сравнивая поведение компаний в условиях совершенной и несовершенной конкуренций, Дж. Робинсон показала, что крупные компании имеют возможность поддерживать более высокую цену, чем могли бы иметь в условиях совершенной конкуренции. </w:t>
      </w:r>
      <w:r w:rsidRPr="006E11E3">
        <w:rPr>
          <w:rFonts w:ascii="Times New Roman" w:eastAsia="Times New Roman" w:hAnsi="Times New Roman" w:cs="Times New Roman"/>
          <w:sz w:val="28"/>
          <w:szCs w:val="28"/>
          <w:lang w:eastAsia="ru-RU"/>
        </w:rPr>
        <w:t>[3].</w:t>
      </w:r>
    </w:p>
    <w:p w:rsidR="00D85801" w:rsidRP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Особое внимание Дж. Робинсон уделила такой характерной черте рыночного поведения крупных компаний, как маневрирование ценами. Ключевым вопросом в ее исследованиях стало исследование возможностей использования цены как инструмента воздействия на спрос и регулирование сбыта. </w:t>
      </w:r>
      <w:r w:rsidR="00C038A4">
        <w:rPr>
          <w:rFonts w:ascii="Times New Roman" w:eastAsia="Times New Roman" w:hAnsi="Times New Roman" w:cs="Times New Roman"/>
          <w:sz w:val="28"/>
          <w:szCs w:val="28"/>
          <w:lang w:eastAsia="ru-RU"/>
        </w:rPr>
        <w:t>[3</w:t>
      </w:r>
      <w:r w:rsidRPr="001029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Именно Робинсон ввела в экономическую теорию понятие «дискриминация в ценах», что означало сегментацию рынка монополией на основе учета различной эластичности спроса по цене у разных категорий потребителей, маневрирование ценами для разных групп, на разных географических рынках. Она обратила внимание на проблемы формирования ценовой политики, которая совершенно отсутствовала в условиях совершенной конкуренции.</w:t>
      </w:r>
      <w:r w:rsidRPr="001029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связи с тем что на монополистическом рынке спрос обладает меньшей эластичностью, чем в условиях конкуренции, производитель имеет возможность разбить рынок на сегменты и для каждого из этих сегментов установить ту цену, которая обеспечит ему максимальный доход. Основное правило ценовой дискриминации, выводимое Дж. Робинсон, гласит, что наиболее высокая цена устанавливается там, где эластичность спроса самая низкая, а наименьшая цена устанавливается там, где эластичность близка к абсолютной. </w:t>
      </w:r>
      <w:r w:rsidRPr="00693251">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Сопоставляя простую монополию и монополию, практикующую множество цен, Дж. Робинсон показала, что в последнем случае фирма достигает и увеличения объема выпуска продукции, и увеличения валового дохода. </w:t>
      </w:r>
      <w:r w:rsidRPr="00D85801">
        <w:rPr>
          <w:rFonts w:ascii="Times New Roman" w:eastAsia="Times New Roman" w:hAnsi="Times New Roman" w:cs="Times New Roman"/>
          <w:sz w:val="28"/>
          <w:szCs w:val="28"/>
          <w:lang w:eastAsia="ru-RU"/>
        </w:rPr>
        <w:t>[3]</w:t>
      </w:r>
    </w:p>
    <w:p w:rsidR="00D85801" w:rsidRPr="0077477D"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Анализируя поведение монополий, Дж. Робинсон пытается оценить желательность ценовой дискриминации с точки зрения общества в целом. По ее мнению, с одной стороны, монополия, использующая дискриминацию в ценах, повышает объем выпускаемой продукции. С другой стороны, ценовая дискриминация, сохраняя монопольно высокие цены, ведет к неправильному </w:t>
      </w:r>
      <w:r>
        <w:rPr>
          <w:rFonts w:ascii="Times New Roman" w:eastAsia="Times New Roman" w:hAnsi="Times New Roman" w:cs="Times New Roman"/>
          <w:sz w:val="28"/>
          <w:szCs w:val="28"/>
          <w:lang w:eastAsia="ru-RU"/>
        </w:rPr>
        <w:lastRenderedPageBreak/>
        <w:t xml:space="preserve">распределению ресурсов и к их общему недоиспользованию. Кроме того, монополизация производства, по мнению Дж. Робинсон, неблагоприятно влияет на распределение богатства между людьми. </w:t>
      </w:r>
      <w:r w:rsidRPr="0077477D">
        <w:rPr>
          <w:rFonts w:ascii="Times New Roman" w:eastAsia="Times New Roman" w:hAnsi="Times New Roman" w:cs="Times New Roman"/>
          <w:sz w:val="28"/>
          <w:szCs w:val="28"/>
          <w:lang w:eastAsia="ru-RU"/>
        </w:rPr>
        <w:t>[3]</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Негативное отношение к монополизации проявляется и в учении Дж. Робинсон о монопсонии. С помощью модели монопсонии Робинсон показала, что если фирма, покупающая рабочую силу, оказывается </w:t>
      </w:r>
      <w:proofErr w:type="spellStart"/>
      <w:r>
        <w:rPr>
          <w:rFonts w:ascii="Times New Roman" w:eastAsia="Times New Roman" w:hAnsi="Times New Roman" w:cs="Times New Roman"/>
          <w:sz w:val="28"/>
          <w:szCs w:val="28"/>
          <w:lang w:eastAsia="ru-RU"/>
        </w:rPr>
        <w:t>монопсонистом</w:t>
      </w:r>
      <w:proofErr w:type="spellEnd"/>
      <w:r>
        <w:rPr>
          <w:rFonts w:ascii="Times New Roman" w:eastAsia="Times New Roman" w:hAnsi="Times New Roman" w:cs="Times New Roman"/>
          <w:sz w:val="28"/>
          <w:szCs w:val="28"/>
          <w:lang w:eastAsia="ru-RU"/>
        </w:rPr>
        <w:t xml:space="preserve">, это негативно сказывается на рынке труда – происходит снижение как уровня занятости, так и уровня заработной платы. Исходя из этого она сделала вывод о необходимости законодательной защиты прав рабочих и активной деятельности профсоюзов. </w:t>
      </w:r>
      <w:r w:rsidRPr="00693251">
        <w:rPr>
          <w:rFonts w:ascii="Times New Roman" w:eastAsia="Times New Roman" w:hAnsi="Times New Roman" w:cs="Times New Roman"/>
          <w:sz w:val="28"/>
          <w:szCs w:val="28"/>
          <w:lang w:eastAsia="ru-RU"/>
        </w:rPr>
        <w:t>[4]</w:t>
      </w:r>
    </w:p>
    <w:p w:rsidR="00D85801" w:rsidRPr="0077477D"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Кроме того, Дж. Робинсон, исследуя монополию, выделяет отрасли, где конкуренция невозможна в силу технологических особенностей (масштаба производства в первую очередь): железнодорожный транспорт, электроэнергетика, газовая промышленность. Это те отрасли, которые позднее будут названы «естественной монополией». Дж. Робинсон пишет: «если же получилось, что в такую отрасль оказались вовлеченными две фирмы, они или буду</w:t>
      </w:r>
      <w:r w:rsidR="00C038A4">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вынуждены конкурировать между собой (при этом ни одна из них не сможет даже возместить свои издержки, и более слабая разорится, или они должны будут объединиться». </w:t>
      </w:r>
      <w:r w:rsidRPr="0077477D">
        <w:rPr>
          <w:rFonts w:ascii="Times New Roman" w:eastAsia="Times New Roman" w:hAnsi="Times New Roman" w:cs="Times New Roman"/>
          <w:sz w:val="28"/>
          <w:szCs w:val="28"/>
          <w:lang w:eastAsia="ru-RU"/>
        </w:rPr>
        <w:t>[1]</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целом же можно сказать, что для Дж. Робинсон, совершенная конкуренция остается идеалом рыночной экономики, а любые отклонения от подобного идеала в реальности должны быть соответствующим образом скорректированы государственной политикой.</w:t>
      </w:r>
    </w:p>
    <w:p w:rsidR="00D85801" w:rsidRDefault="00D85801" w:rsidP="00D8580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D85801" w:rsidRPr="00CE66B6" w:rsidRDefault="00D85801" w:rsidP="00D85801">
      <w:pPr>
        <w:tabs>
          <w:tab w:val="left" w:pos="1276"/>
        </w:tabs>
        <w:spacing w:after="0" w:line="312" w:lineRule="auto"/>
        <w:ind w:firstLine="709"/>
        <w:jc w:val="both"/>
        <w:outlineLvl w:val="0"/>
        <w:rPr>
          <w:rFonts w:ascii="Times New Roman" w:hAnsi="Times New Roman" w:cs="Times New Roman"/>
          <w:b/>
          <w:sz w:val="28"/>
          <w:szCs w:val="28"/>
        </w:rPr>
      </w:pPr>
      <w:bookmarkStart w:id="2" w:name="_Toc369881653"/>
      <w:r w:rsidRPr="00CE66B6">
        <w:rPr>
          <w:rFonts w:ascii="Times New Roman" w:hAnsi="Times New Roman" w:cs="Times New Roman"/>
          <w:b/>
          <w:sz w:val="28"/>
          <w:szCs w:val="28"/>
        </w:rPr>
        <w:lastRenderedPageBreak/>
        <w:t>2</w:t>
      </w:r>
      <w:r w:rsidRPr="00CE66B6">
        <w:rPr>
          <w:rFonts w:ascii="Times New Roman" w:hAnsi="Times New Roman" w:cs="Times New Roman"/>
          <w:b/>
          <w:sz w:val="28"/>
          <w:szCs w:val="28"/>
        </w:rPr>
        <w:tab/>
        <w:t xml:space="preserve">Биография и экономическая теория Ж. Б. </w:t>
      </w:r>
      <w:proofErr w:type="spellStart"/>
      <w:r w:rsidRPr="00CE66B6">
        <w:rPr>
          <w:rFonts w:ascii="Times New Roman" w:hAnsi="Times New Roman" w:cs="Times New Roman"/>
          <w:b/>
          <w:sz w:val="28"/>
          <w:szCs w:val="28"/>
        </w:rPr>
        <w:t>Сэя</w:t>
      </w:r>
      <w:bookmarkEnd w:id="2"/>
      <w:proofErr w:type="spellEnd"/>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p>
    <w:p w:rsidR="00D85801" w:rsidRPr="006327B7"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Сэй Жан Батист (1767 – 1832 гг.) – французский экономист, представитель классического направления политической экономии. Родился в Лионе в буржуазной гугенотской семье. Получил неплохое коммерческое образование в Англии, однако изучение политической экономии, в частности работы А. Смита «Исследование о природе и причинах богатства народов», стало элементом его самообразования.</w:t>
      </w:r>
      <w:r w:rsidR="006327B7">
        <w:rPr>
          <w:rFonts w:ascii="Times New Roman" w:eastAsia="Times New Roman" w:hAnsi="Times New Roman" w:cs="Times New Roman"/>
          <w:sz w:val="28"/>
          <w:szCs w:val="28"/>
          <w:lang w:eastAsia="ru-RU"/>
        </w:rPr>
        <w:t xml:space="preserve"> </w:t>
      </w:r>
      <w:r w:rsidR="006327B7" w:rsidRPr="006327B7">
        <w:rPr>
          <w:rFonts w:ascii="Times New Roman" w:eastAsia="Times New Roman" w:hAnsi="Times New Roman" w:cs="Times New Roman"/>
          <w:sz w:val="28"/>
          <w:szCs w:val="28"/>
          <w:lang w:eastAsia="ru-RU"/>
        </w:rPr>
        <w:t>[3]</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Сэй возвращается в Париж в начале Французской революции, а в 1794 г. становится редактором солидного философско-политического журнала.</w:t>
      </w:r>
      <w:r w:rsidR="006327B7" w:rsidRPr="006327B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1799 г. Сэй был определен на службу в финансовый комитет трибуната. Одновременно Сэй работает над большим сочинением, которое вышло в 1803 г. под заглавием «Трактат политической экономии, или простое изложение способа, которым образуются, распределяются и потребляются богатства». В нем он популяризирует идеи А. Смита, в частности защищает идеи экономического либерализма. Сочинение обратило на себя внимание Наполеона, предложившего автору переработать согласно его указаниям раздел о государственных финансах. Сэй отклонил предложение и был уволен со службы. В последующие годы Сэй в опале, и только реставрация Бурбонов упрочила его общественное положение.</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1814 г. после падения Наполеона Сэй публикует второе издание «Трактата политической экономии» и вскоре избирается членом Французской академии наук. В последующие годы Сэй читает публичные лекции по политической экономии, а в 1819 г. занимает вновь учрежденную кафедру политической экономии в Консерватории искусств и ремесел.</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1828 – 1829 гг. Сэй издает «Полный курс практической политической экономии», который, однако, в теоритическом плане не внес ничего нового по сравнению с «Трактатом политической экономии». В 1830 г. он возглавил специально созданную для него кафедру политической экономии в Колледж де Франс.</w:t>
      </w:r>
    </w:p>
    <w:p w:rsidR="00D85801" w:rsidRPr="006327B7"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Сэй и его последователи сформировали так называемую школу </w:t>
      </w:r>
      <w:proofErr w:type="spellStart"/>
      <w:r>
        <w:rPr>
          <w:rFonts w:ascii="Times New Roman" w:eastAsia="Times New Roman" w:hAnsi="Times New Roman" w:cs="Times New Roman"/>
          <w:sz w:val="28"/>
          <w:szCs w:val="28"/>
          <w:lang w:eastAsia="ru-RU"/>
        </w:rPr>
        <w:t>Сэя</w:t>
      </w:r>
      <w:proofErr w:type="spellEnd"/>
      <w:r>
        <w:rPr>
          <w:rFonts w:ascii="Times New Roman" w:eastAsia="Times New Roman" w:hAnsi="Times New Roman" w:cs="Times New Roman"/>
          <w:sz w:val="28"/>
          <w:szCs w:val="28"/>
          <w:lang w:eastAsia="ru-RU"/>
        </w:rPr>
        <w:t xml:space="preserve">, которая представляла официальную экономическую науку во Франции в первой половине </w:t>
      </w:r>
      <w:r>
        <w:rPr>
          <w:rFonts w:ascii="Times New Roman" w:eastAsia="Times New Roman" w:hAnsi="Times New Roman" w:cs="Times New Roman"/>
          <w:sz w:val="28"/>
          <w:szCs w:val="28"/>
          <w:lang w:val="en-US" w:eastAsia="ru-RU"/>
        </w:rPr>
        <w:t>XIX</w:t>
      </w:r>
      <w:r w:rsidRPr="009508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6327B7" w:rsidRPr="006327B7">
        <w:rPr>
          <w:rFonts w:ascii="Times New Roman" w:eastAsia="Times New Roman" w:hAnsi="Times New Roman" w:cs="Times New Roman"/>
          <w:sz w:val="28"/>
          <w:szCs w:val="28"/>
          <w:lang w:eastAsia="ru-RU"/>
        </w:rPr>
        <w:t xml:space="preserve"> [3]</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Известный русский экономист второй половины </w:t>
      </w:r>
      <w:r>
        <w:rPr>
          <w:rFonts w:ascii="Times New Roman" w:eastAsia="Times New Roman" w:hAnsi="Times New Roman" w:cs="Times New Roman"/>
          <w:sz w:val="28"/>
          <w:szCs w:val="28"/>
          <w:lang w:val="en-US" w:eastAsia="ru-RU"/>
        </w:rPr>
        <w:t>XIX</w:t>
      </w:r>
      <w:r w:rsidRPr="00DD3EC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А. И. Чупров писал в своей «Истории политической экономии»: «Сэй – первый по времени систематик в области политической экономии. В своем «Трактате о политической экономии» он впервые переработал всю область экономической науки в стройное, легко доступное обозрению целое.».</w:t>
      </w:r>
    </w:p>
    <w:p w:rsidR="00D85801" w:rsidRPr="00DA7CE4"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теоретические положения:</w:t>
      </w:r>
      <w:r>
        <w:rPr>
          <w:rFonts w:ascii="Times New Roman" w:eastAsia="Times New Roman" w:hAnsi="Times New Roman" w:cs="Times New Roman"/>
          <w:sz w:val="28"/>
          <w:szCs w:val="28"/>
          <w:lang w:val="en-US" w:eastAsia="ru-RU"/>
        </w:rPr>
        <w:t xml:space="preserve"> [4]</w:t>
      </w:r>
    </w:p>
    <w:p w:rsidR="003D7CA5" w:rsidRDefault="003D7CA5" w:rsidP="00D85801">
      <w:pPr>
        <w:pStyle w:val="a5"/>
        <w:numPr>
          <w:ilvl w:val="0"/>
          <w:numId w:val="30"/>
        </w:numPr>
        <w:tabs>
          <w:tab w:val="left" w:pos="993"/>
        </w:tabs>
        <w:spacing w:after="0" w:line="312"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Богатство.</w:t>
      </w:r>
    </w:p>
    <w:p w:rsidR="00D85801" w:rsidRDefault="00D85801" w:rsidP="003D7CA5">
      <w:pPr>
        <w:pStyle w:val="a5"/>
        <w:tabs>
          <w:tab w:val="left" w:pos="993"/>
        </w:tabs>
        <w:spacing w:after="0" w:line="312" w:lineRule="auto"/>
        <w:ind w:left="0" w:firstLine="709"/>
        <w:jc w:val="both"/>
        <w:rPr>
          <w:rFonts w:ascii="Times New Roman" w:eastAsia="Times New Roman" w:hAnsi="Times New Roman" w:cs="Times New Roman"/>
          <w:sz w:val="28"/>
          <w:szCs w:val="28"/>
          <w:lang w:eastAsia="ru-RU"/>
        </w:rPr>
      </w:pPr>
      <w:r w:rsidRPr="00DD3EC0">
        <w:rPr>
          <w:rFonts w:ascii="Times New Roman" w:eastAsia="Times New Roman" w:hAnsi="Times New Roman" w:cs="Times New Roman"/>
          <w:sz w:val="28"/>
          <w:szCs w:val="28"/>
          <w:lang w:eastAsia="ru-RU"/>
        </w:rPr>
        <w:t xml:space="preserve">По мнению </w:t>
      </w:r>
      <w:proofErr w:type="spellStart"/>
      <w:r w:rsidRPr="00DD3EC0">
        <w:rPr>
          <w:rFonts w:ascii="Times New Roman" w:eastAsia="Times New Roman" w:hAnsi="Times New Roman" w:cs="Times New Roman"/>
          <w:sz w:val="28"/>
          <w:szCs w:val="28"/>
          <w:lang w:eastAsia="ru-RU"/>
        </w:rPr>
        <w:t>Сэя</w:t>
      </w:r>
      <w:proofErr w:type="spellEnd"/>
      <w:r w:rsidRPr="00DD3EC0">
        <w:rPr>
          <w:rFonts w:ascii="Times New Roman" w:eastAsia="Times New Roman" w:hAnsi="Times New Roman" w:cs="Times New Roman"/>
          <w:sz w:val="28"/>
          <w:szCs w:val="28"/>
          <w:lang w:eastAsia="ru-RU"/>
        </w:rPr>
        <w:t xml:space="preserve">, понятие «богатство» применимо не к </w:t>
      </w:r>
      <w:r>
        <w:rPr>
          <w:rFonts w:ascii="Times New Roman" w:eastAsia="Times New Roman" w:hAnsi="Times New Roman" w:cs="Times New Roman"/>
          <w:sz w:val="28"/>
          <w:szCs w:val="28"/>
          <w:lang w:eastAsia="ru-RU"/>
        </w:rPr>
        <w:t>п</w:t>
      </w:r>
      <w:r w:rsidRPr="00DD3EC0">
        <w:rPr>
          <w:rFonts w:ascii="Times New Roman" w:eastAsia="Times New Roman" w:hAnsi="Times New Roman" w:cs="Times New Roman"/>
          <w:sz w:val="28"/>
          <w:szCs w:val="28"/>
          <w:lang w:eastAsia="ru-RU"/>
        </w:rPr>
        <w:t>родуктам, которые люди могут получить бесплатно (вода, воздух), а только к продуктам, «которые имеют стоимость... и которые стали исключительной собственностью их владельцев». Кроме того, критикуя Смита за ограничение понятия «богатства» материальным продуктом, он писал: «Ему следовало бы включить в это понятие и такие ценности, которые, хотя и не являются материальными, но из-за этого не становятся менее реальными, как, например, все природные или приобретенные таланты».</w:t>
      </w:r>
    </w:p>
    <w:p w:rsidR="003D7CA5" w:rsidRDefault="003D7CA5" w:rsidP="00D85801">
      <w:pPr>
        <w:pStyle w:val="a5"/>
        <w:numPr>
          <w:ilvl w:val="0"/>
          <w:numId w:val="30"/>
        </w:numPr>
        <w:tabs>
          <w:tab w:val="left" w:pos="993"/>
        </w:tabs>
        <w:spacing w:after="0" w:line="312"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Стоимость.</w:t>
      </w:r>
    </w:p>
    <w:p w:rsidR="00D85801" w:rsidRDefault="00D85801" w:rsidP="003D7CA5">
      <w:pPr>
        <w:pStyle w:val="a5"/>
        <w:tabs>
          <w:tab w:val="left" w:pos="993"/>
        </w:tabs>
        <w:spacing w:after="0" w:line="312" w:lineRule="auto"/>
        <w:ind w:left="0" w:firstLine="709"/>
        <w:jc w:val="both"/>
        <w:rPr>
          <w:rFonts w:ascii="Times New Roman" w:eastAsia="Times New Roman" w:hAnsi="Times New Roman" w:cs="Times New Roman"/>
          <w:sz w:val="28"/>
          <w:szCs w:val="28"/>
          <w:lang w:eastAsia="ru-RU"/>
        </w:rPr>
      </w:pPr>
      <w:r w:rsidRPr="00DD3EC0">
        <w:rPr>
          <w:rFonts w:ascii="Times New Roman" w:eastAsia="Times New Roman" w:hAnsi="Times New Roman" w:cs="Times New Roman"/>
          <w:sz w:val="28"/>
          <w:szCs w:val="28"/>
          <w:lang w:eastAsia="ru-RU"/>
        </w:rPr>
        <w:t xml:space="preserve">Стараясь всесторонне рассмотреть проблему стоимости, Сэй рассуждал следующим образом: «Производство не создает материи, но создает полезность», «и так как эта полезность сообщает предметам ценность, то является производством богатства». Кроме того, Сэй критиковал Смита за то, что «он приписывал одному только труду способность производить стоимость. Более точный анализ показывает, что стоимость обязана своим происхождением соединенному действию труда... человека, сил природы и капитала». И наконец, окончательно, по мнению </w:t>
      </w:r>
      <w:proofErr w:type="spellStart"/>
      <w:r w:rsidRPr="00DD3EC0">
        <w:rPr>
          <w:rFonts w:ascii="Times New Roman" w:eastAsia="Times New Roman" w:hAnsi="Times New Roman" w:cs="Times New Roman"/>
          <w:sz w:val="28"/>
          <w:szCs w:val="28"/>
          <w:lang w:eastAsia="ru-RU"/>
        </w:rPr>
        <w:t>Сэя</w:t>
      </w:r>
      <w:proofErr w:type="spellEnd"/>
      <w:r w:rsidRPr="00DD3EC0">
        <w:rPr>
          <w:rFonts w:ascii="Times New Roman" w:eastAsia="Times New Roman" w:hAnsi="Times New Roman" w:cs="Times New Roman"/>
          <w:sz w:val="28"/>
          <w:szCs w:val="28"/>
          <w:lang w:eastAsia="ru-RU"/>
        </w:rPr>
        <w:t xml:space="preserve">, стоимость устанавливается на рынке под влиянием спроса и предложения. </w:t>
      </w:r>
    </w:p>
    <w:p w:rsidR="003D7CA5" w:rsidRDefault="003D7CA5" w:rsidP="00D85801">
      <w:pPr>
        <w:pStyle w:val="a5"/>
        <w:numPr>
          <w:ilvl w:val="0"/>
          <w:numId w:val="30"/>
        </w:numPr>
        <w:tabs>
          <w:tab w:val="left" w:pos="993"/>
        </w:tabs>
        <w:spacing w:after="0" w:line="312"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Распределение доходов.</w:t>
      </w:r>
    </w:p>
    <w:p w:rsidR="00D85801" w:rsidRDefault="00D85801" w:rsidP="003D7CA5">
      <w:pPr>
        <w:pStyle w:val="a5"/>
        <w:tabs>
          <w:tab w:val="left" w:pos="993"/>
        </w:tabs>
        <w:spacing w:after="0" w:line="312" w:lineRule="auto"/>
        <w:ind w:left="0" w:firstLine="709"/>
        <w:jc w:val="both"/>
        <w:rPr>
          <w:rFonts w:ascii="Times New Roman" w:eastAsia="Times New Roman" w:hAnsi="Times New Roman" w:cs="Times New Roman"/>
          <w:sz w:val="28"/>
          <w:szCs w:val="28"/>
          <w:lang w:eastAsia="ru-RU"/>
        </w:rPr>
      </w:pPr>
      <w:r w:rsidRPr="00DD3EC0">
        <w:rPr>
          <w:rFonts w:ascii="Times New Roman" w:eastAsia="Times New Roman" w:hAnsi="Times New Roman" w:cs="Times New Roman"/>
          <w:sz w:val="28"/>
          <w:szCs w:val="28"/>
          <w:lang w:eastAsia="ru-RU"/>
        </w:rPr>
        <w:t xml:space="preserve">В теории доходов Сэй исходил из того, что стоимость создается тремя факторами производства: трудом, капиталом и землей (природой), а их владельцы получают в виде доходов (заработной платы, прибыли и ренты) ту часть стоимости, которую создал их фактор производства. В отношении прибыли Сэй уточняет, что она складывается из ссудного процента, который капиталист получает как собственник капитала, и предпринимательского дохода, который он получает как предприниматель за организаторскую деятельность, за новаторство и за риск. Из «теории трех факторов» он делает </w:t>
      </w:r>
      <w:r w:rsidRPr="00DD3EC0">
        <w:rPr>
          <w:rFonts w:ascii="Times New Roman" w:eastAsia="Times New Roman" w:hAnsi="Times New Roman" w:cs="Times New Roman"/>
          <w:sz w:val="28"/>
          <w:szCs w:val="28"/>
          <w:lang w:eastAsia="ru-RU"/>
        </w:rPr>
        <w:lastRenderedPageBreak/>
        <w:t>вывод, что между классами существует гармония, так как каждый класс получает только свою долю стоимости.</w:t>
      </w:r>
    </w:p>
    <w:p w:rsidR="003D7CA5" w:rsidRDefault="003D7CA5" w:rsidP="00D85801">
      <w:pPr>
        <w:pStyle w:val="a5"/>
        <w:numPr>
          <w:ilvl w:val="0"/>
          <w:numId w:val="30"/>
        </w:numPr>
        <w:tabs>
          <w:tab w:val="left" w:pos="993"/>
        </w:tabs>
        <w:spacing w:after="0" w:line="312"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Производительный труд.</w:t>
      </w:r>
    </w:p>
    <w:p w:rsidR="00D85801" w:rsidRDefault="00D85801" w:rsidP="003D7CA5">
      <w:pPr>
        <w:pStyle w:val="a5"/>
        <w:tabs>
          <w:tab w:val="left" w:pos="993"/>
        </w:tabs>
        <w:spacing w:after="0" w:line="312" w:lineRule="auto"/>
        <w:ind w:left="0" w:firstLine="709"/>
        <w:jc w:val="both"/>
        <w:rPr>
          <w:rFonts w:ascii="Times New Roman" w:eastAsia="Times New Roman" w:hAnsi="Times New Roman" w:cs="Times New Roman"/>
          <w:sz w:val="28"/>
          <w:szCs w:val="28"/>
          <w:lang w:eastAsia="ru-RU"/>
        </w:rPr>
      </w:pPr>
      <w:r w:rsidRPr="00DD3EC0">
        <w:rPr>
          <w:rFonts w:ascii="Times New Roman" w:eastAsia="Times New Roman" w:hAnsi="Times New Roman" w:cs="Times New Roman"/>
          <w:sz w:val="28"/>
          <w:szCs w:val="28"/>
          <w:lang w:eastAsia="ru-RU"/>
        </w:rPr>
        <w:t xml:space="preserve">Сэй дает более широкую, чем Смит, трактовку сферы производительного труда, включая туда не только сферу материального производства, но и сферу услуг, так как здесь тоже создается полезность. По определению </w:t>
      </w:r>
      <w:proofErr w:type="spellStart"/>
      <w:r w:rsidRPr="00DD3EC0">
        <w:rPr>
          <w:rFonts w:ascii="Times New Roman" w:eastAsia="Times New Roman" w:hAnsi="Times New Roman" w:cs="Times New Roman"/>
          <w:sz w:val="28"/>
          <w:szCs w:val="28"/>
          <w:lang w:eastAsia="ru-RU"/>
        </w:rPr>
        <w:t>Сэя</w:t>
      </w:r>
      <w:proofErr w:type="spellEnd"/>
      <w:r w:rsidRPr="00DD3EC0">
        <w:rPr>
          <w:rFonts w:ascii="Times New Roman" w:eastAsia="Times New Roman" w:hAnsi="Times New Roman" w:cs="Times New Roman"/>
          <w:sz w:val="28"/>
          <w:szCs w:val="28"/>
          <w:lang w:eastAsia="ru-RU"/>
        </w:rPr>
        <w:t xml:space="preserve">, в сфере услуг производятся нематериальные продукты, потребляемые в момент производства. Однако они не могут аккумулироваться в виде капитала, который, так же как у Смита, трактуется </w:t>
      </w:r>
      <w:proofErr w:type="spellStart"/>
      <w:r w:rsidRPr="00DD3EC0">
        <w:rPr>
          <w:rFonts w:ascii="Times New Roman" w:eastAsia="Times New Roman" w:hAnsi="Times New Roman" w:cs="Times New Roman"/>
          <w:sz w:val="28"/>
          <w:szCs w:val="28"/>
          <w:lang w:eastAsia="ru-RU"/>
        </w:rPr>
        <w:t>Сэем</w:t>
      </w:r>
      <w:proofErr w:type="spellEnd"/>
      <w:r w:rsidRPr="00DD3EC0">
        <w:rPr>
          <w:rFonts w:ascii="Times New Roman" w:eastAsia="Times New Roman" w:hAnsi="Times New Roman" w:cs="Times New Roman"/>
          <w:sz w:val="28"/>
          <w:szCs w:val="28"/>
          <w:lang w:eastAsia="ru-RU"/>
        </w:rPr>
        <w:t xml:space="preserve"> как запас материальных ценностей.</w:t>
      </w:r>
    </w:p>
    <w:p w:rsidR="003D7CA5" w:rsidRDefault="003D7CA5" w:rsidP="00D85801">
      <w:pPr>
        <w:pStyle w:val="a5"/>
        <w:numPr>
          <w:ilvl w:val="0"/>
          <w:numId w:val="30"/>
        </w:numPr>
        <w:tabs>
          <w:tab w:val="left" w:pos="993"/>
        </w:tabs>
        <w:spacing w:after="0" w:line="312"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Реализация.</w:t>
      </w:r>
    </w:p>
    <w:p w:rsidR="00D85801" w:rsidRDefault="00D85801" w:rsidP="003D7CA5">
      <w:pPr>
        <w:pStyle w:val="a5"/>
        <w:tabs>
          <w:tab w:val="left" w:pos="993"/>
        </w:tabs>
        <w:spacing w:after="0" w:line="312" w:lineRule="auto"/>
        <w:ind w:left="0" w:firstLine="709"/>
        <w:jc w:val="both"/>
        <w:rPr>
          <w:rFonts w:ascii="Times New Roman" w:eastAsia="Times New Roman" w:hAnsi="Times New Roman" w:cs="Times New Roman"/>
          <w:sz w:val="28"/>
          <w:szCs w:val="28"/>
          <w:lang w:eastAsia="ru-RU"/>
        </w:rPr>
      </w:pPr>
      <w:r w:rsidRPr="00DD3EC0">
        <w:rPr>
          <w:rFonts w:ascii="Times New Roman" w:eastAsia="Times New Roman" w:hAnsi="Times New Roman" w:cs="Times New Roman"/>
          <w:sz w:val="28"/>
          <w:szCs w:val="28"/>
          <w:lang w:eastAsia="ru-RU"/>
        </w:rPr>
        <w:t xml:space="preserve">Другим, еще более известным, чем «теория трех факторов», положением </w:t>
      </w:r>
      <w:proofErr w:type="spellStart"/>
      <w:r w:rsidRPr="00DD3EC0">
        <w:rPr>
          <w:rFonts w:ascii="Times New Roman" w:eastAsia="Times New Roman" w:hAnsi="Times New Roman" w:cs="Times New Roman"/>
          <w:sz w:val="28"/>
          <w:szCs w:val="28"/>
          <w:lang w:eastAsia="ru-RU"/>
        </w:rPr>
        <w:t>Сэя</w:t>
      </w:r>
      <w:proofErr w:type="spellEnd"/>
      <w:r w:rsidRPr="00DD3EC0">
        <w:rPr>
          <w:rFonts w:ascii="Times New Roman" w:eastAsia="Times New Roman" w:hAnsi="Times New Roman" w:cs="Times New Roman"/>
          <w:sz w:val="28"/>
          <w:szCs w:val="28"/>
          <w:lang w:eastAsia="ru-RU"/>
        </w:rPr>
        <w:t xml:space="preserve"> стала его теория реализации, получившая название «закон </w:t>
      </w:r>
      <w:proofErr w:type="spellStart"/>
      <w:r w:rsidRPr="00DD3EC0">
        <w:rPr>
          <w:rFonts w:ascii="Times New Roman" w:eastAsia="Times New Roman" w:hAnsi="Times New Roman" w:cs="Times New Roman"/>
          <w:sz w:val="28"/>
          <w:szCs w:val="28"/>
          <w:lang w:eastAsia="ru-RU"/>
        </w:rPr>
        <w:t>Сэя</w:t>
      </w:r>
      <w:proofErr w:type="spellEnd"/>
      <w:r w:rsidRPr="00DD3EC0">
        <w:rPr>
          <w:rFonts w:ascii="Times New Roman" w:eastAsia="Times New Roman" w:hAnsi="Times New Roman" w:cs="Times New Roman"/>
          <w:sz w:val="28"/>
          <w:szCs w:val="28"/>
          <w:lang w:eastAsia="ru-RU"/>
        </w:rPr>
        <w:t>». Согласно этому закону при капитализме предложение всегда равно спросу, всегда существует полная реализация, так как в масштабах народного хозяйства реализация означает обмен одних продуктов на другие продукты, поэтому «один только факт производства товара... открывает сбыт для других продуктов». «Деньги исполняют лишь временную роль в процессе обмена». Конечно, у отдельных предпринимателей могут быть временные трудности с реализацией, но рано или поздно обмен будет произведен. Сэй так же относится и к сбережениям, трактуя их как временное явление, как отложенный спрос. Из своей теории реализации Сэй делает следующие выводы</w:t>
      </w:r>
      <w:r>
        <w:rPr>
          <w:rFonts w:ascii="Times New Roman" w:eastAsia="Times New Roman" w:hAnsi="Times New Roman" w:cs="Times New Roman"/>
          <w:sz w:val="28"/>
          <w:szCs w:val="28"/>
          <w:lang w:eastAsia="ru-RU"/>
        </w:rPr>
        <w:t>:</w:t>
      </w:r>
      <w:r w:rsidRPr="00DD3EC0">
        <w:rPr>
          <w:rFonts w:ascii="Times New Roman" w:eastAsia="Times New Roman" w:hAnsi="Times New Roman" w:cs="Times New Roman"/>
          <w:sz w:val="28"/>
          <w:szCs w:val="28"/>
          <w:lang w:eastAsia="ru-RU"/>
        </w:rPr>
        <w:t xml:space="preserve"> «Каждый заинтересован в благополучии всех и... процветание одной отрасли промышленности всегда благоприятствует процветанию всех прочих»</w:t>
      </w:r>
      <w:r>
        <w:rPr>
          <w:rFonts w:ascii="Times New Roman" w:eastAsia="Times New Roman" w:hAnsi="Times New Roman" w:cs="Times New Roman"/>
          <w:sz w:val="28"/>
          <w:szCs w:val="28"/>
          <w:lang w:eastAsia="ru-RU"/>
        </w:rPr>
        <w:t>,</w:t>
      </w:r>
      <w:r w:rsidRPr="00DD3EC0">
        <w:rPr>
          <w:rFonts w:ascii="Times New Roman" w:eastAsia="Times New Roman" w:hAnsi="Times New Roman" w:cs="Times New Roman"/>
          <w:sz w:val="28"/>
          <w:szCs w:val="28"/>
          <w:lang w:eastAsia="ru-RU"/>
        </w:rPr>
        <w:t xml:space="preserve"> «Ввоз иностранных продуктов</w:t>
      </w:r>
      <w:r>
        <w:rPr>
          <w:rFonts w:ascii="Times New Roman" w:eastAsia="Times New Roman" w:hAnsi="Times New Roman" w:cs="Times New Roman"/>
          <w:sz w:val="28"/>
          <w:szCs w:val="28"/>
          <w:lang w:eastAsia="ru-RU"/>
        </w:rPr>
        <w:t xml:space="preserve"> </w:t>
      </w:r>
      <w:r w:rsidRPr="00DD3EC0">
        <w:rPr>
          <w:rFonts w:ascii="Times New Roman" w:eastAsia="Times New Roman" w:hAnsi="Times New Roman" w:cs="Times New Roman"/>
          <w:sz w:val="28"/>
          <w:szCs w:val="28"/>
          <w:lang w:eastAsia="ru-RU"/>
        </w:rPr>
        <w:t xml:space="preserve">благоприятен для продаж внутренних продуктов». </w:t>
      </w:r>
    </w:p>
    <w:p w:rsidR="00E86DEE" w:rsidRDefault="00E86DEE" w:rsidP="00D85801">
      <w:pPr>
        <w:pStyle w:val="a5"/>
        <w:numPr>
          <w:ilvl w:val="0"/>
          <w:numId w:val="30"/>
        </w:numPr>
        <w:tabs>
          <w:tab w:val="left" w:pos="993"/>
        </w:tabs>
        <w:spacing w:after="0" w:line="312"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Роль государства в экономике.</w:t>
      </w:r>
    </w:p>
    <w:p w:rsidR="00D85801" w:rsidRPr="00DD3EC0" w:rsidRDefault="00D85801" w:rsidP="00E86DEE">
      <w:pPr>
        <w:pStyle w:val="a5"/>
        <w:tabs>
          <w:tab w:val="left" w:pos="993"/>
        </w:tabs>
        <w:spacing w:after="0" w:line="312" w:lineRule="auto"/>
        <w:ind w:left="0" w:firstLine="709"/>
        <w:jc w:val="both"/>
        <w:rPr>
          <w:rFonts w:ascii="Times New Roman" w:eastAsia="Times New Roman" w:hAnsi="Times New Roman" w:cs="Times New Roman"/>
          <w:sz w:val="28"/>
          <w:szCs w:val="28"/>
          <w:lang w:eastAsia="ru-RU"/>
        </w:rPr>
      </w:pPr>
      <w:r w:rsidRPr="00DD3EC0">
        <w:rPr>
          <w:rFonts w:ascii="Times New Roman" w:eastAsia="Times New Roman" w:hAnsi="Times New Roman" w:cs="Times New Roman"/>
          <w:sz w:val="28"/>
          <w:szCs w:val="28"/>
          <w:lang w:eastAsia="ru-RU"/>
        </w:rPr>
        <w:t xml:space="preserve">Сэй активно поддерживал идею «экономического либерализма». «Почти невероятно, </w:t>
      </w:r>
      <w:r w:rsidR="00E86DEE" w:rsidRPr="00E86DEE">
        <w:rPr>
          <w:rFonts w:ascii="Times New Roman" w:eastAsia="Times New Roman" w:hAnsi="Times New Roman" w:cs="Times New Roman"/>
          <w:sz w:val="28"/>
          <w:szCs w:val="28"/>
          <w:lang w:eastAsia="ru-RU"/>
        </w:rPr>
        <w:t>−</w:t>
      </w:r>
      <w:r w:rsidRPr="00DD3EC0">
        <w:rPr>
          <w:rFonts w:ascii="Times New Roman" w:eastAsia="Times New Roman" w:hAnsi="Times New Roman" w:cs="Times New Roman"/>
          <w:sz w:val="28"/>
          <w:szCs w:val="28"/>
          <w:lang w:eastAsia="ru-RU"/>
        </w:rPr>
        <w:t xml:space="preserve"> писал он, </w:t>
      </w:r>
      <w:r w:rsidR="00E86DEE" w:rsidRPr="00E86DEE">
        <w:rPr>
          <w:rFonts w:ascii="Times New Roman" w:eastAsia="Times New Roman" w:hAnsi="Times New Roman" w:cs="Times New Roman"/>
          <w:sz w:val="28"/>
          <w:szCs w:val="28"/>
          <w:lang w:eastAsia="ru-RU"/>
        </w:rPr>
        <w:t>−</w:t>
      </w:r>
      <w:r w:rsidRPr="00DD3EC0">
        <w:rPr>
          <w:rFonts w:ascii="Times New Roman" w:eastAsia="Times New Roman" w:hAnsi="Times New Roman" w:cs="Times New Roman"/>
          <w:sz w:val="28"/>
          <w:szCs w:val="28"/>
          <w:lang w:eastAsia="ru-RU"/>
        </w:rPr>
        <w:t xml:space="preserve"> чтобы правительство могло, я не говорю с пользой, вмешиваться в промышленность, но хотя бы не вредить ей». Особенно он критиковал монополии, даваемые государством отдельным компаниям, и политику протекционизма во внешней торговле. Сэй был также невысокого мнения о способности чиновников управлять государственными мануфактурами.</w:t>
      </w:r>
    </w:p>
    <w:p w:rsidR="00D85801" w:rsidRDefault="00D85801" w:rsidP="00D8580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D85801" w:rsidRPr="009917F8" w:rsidRDefault="00D85801" w:rsidP="00D85801">
      <w:pPr>
        <w:tabs>
          <w:tab w:val="left" w:pos="1276"/>
        </w:tabs>
        <w:spacing w:after="0" w:line="312" w:lineRule="auto"/>
        <w:ind w:firstLine="709"/>
        <w:jc w:val="both"/>
        <w:outlineLvl w:val="0"/>
        <w:rPr>
          <w:rFonts w:ascii="Times New Roman" w:hAnsi="Times New Roman" w:cs="Times New Roman"/>
          <w:b/>
          <w:sz w:val="28"/>
          <w:szCs w:val="28"/>
        </w:rPr>
      </w:pPr>
      <w:bookmarkStart w:id="3" w:name="_Toc369881654"/>
      <w:r w:rsidRPr="009917F8">
        <w:rPr>
          <w:rFonts w:ascii="Times New Roman" w:hAnsi="Times New Roman" w:cs="Times New Roman"/>
          <w:b/>
          <w:sz w:val="28"/>
          <w:szCs w:val="28"/>
        </w:rPr>
        <w:lastRenderedPageBreak/>
        <w:t>3</w:t>
      </w:r>
      <w:r w:rsidRPr="009917F8">
        <w:rPr>
          <w:rFonts w:ascii="Times New Roman" w:hAnsi="Times New Roman" w:cs="Times New Roman"/>
          <w:b/>
          <w:sz w:val="28"/>
          <w:szCs w:val="28"/>
        </w:rPr>
        <w:tab/>
        <w:t>Категория «прибавочная стоимость» К. Маркса</w:t>
      </w:r>
      <w:bookmarkEnd w:id="3"/>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Прибавочная стоимость – стоимость, создаваемая неоплаченным трудом наемного рабочего сверх стоимости его рабочей силы и безвозмездно присваиваемая капиталистом.</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Прибавочная стоимость выражает специфически капиталистическую форму эксплуатации, при которой прибавочный продукт принимает форму прибавочной стоимости.</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Производство и присвоение прибавочной стоимости составляет сущность основного экономического закона капитализма: «Производство прибавочной стоимости или нажива – таков абсолютный закон…». Он отражает экономические отношения не только между капиталистами и наемными рабочими, но и между различными группами буржуазии: промышленниками, торговцами, банкирами, а так же между ними и землевладельцами.</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Погоня за прибавочной стоимостью играет главную роль в развитии производительных сил при капитализме, определяет и направляет развитие производственных отношений капиталистического общества.</w:t>
      </w:r>
    </w:p>
    <w:p w:rsidR="00D8580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Учение о прибавочной стоимости, которое В. И. Ленин назвал «… краеугольным камнем экономической теории Маркса», было впервые разработано Марксом в 1857 – 1858 гг., в рукописи «Критика политической экономии» (первоначальный вариант «Капитала»), хотя отдельные положения имелись уже в таких работах 40-х гг., как «Экономически-философские рукописи 1844 </w:t>
      </w:r>
      <w:proofErr w:type="spellStart"/>
      <w:r>
        <w:rPr>
          <w:rFonts w:ascii="Times New Roman" w:eastAsia="Times New Roman" w:hAnsi="Times New Roman" w:cs="Times New Roman"/>
          <w:sz w:val="28"/>
          <w:szCs w:val="28"/>
          <w:lang w:eastAsia="ru-RU"/>
        </w:rPr>
        <w:t>глда</w:t>
      </w:r>
      <w:proofErr w:type="spellEnd"/>
      <w:r>
        <w:rPr>
          <w:rFonts w:ascii="Times New Roman" w:eastAsia="Times New Roman" w:hAnsi="Times New Roman" w:cs="Times New Roman"/>
          <w:sz w:val="28"/>
          <w:szCs w:val="28"/>
          <w:lang w:eastAsia="ru-RU"/>
        </w:rPr>
        <w:t>», «Нищета философии», «Наемный труд и капитал».</w:t>
      </w:r>
    </w:p>
    <w:p w:rsidR="00D85801" w:rsidRPr="00201DE9"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Учение о прибавочной стоимости позволило Марксу сформулировать основной экономический закон движения капиталистического общества, раскрыть объективные тенденции его развития, дало ключ к пониманию капиталистического способа производства.</w:t>
      </w:r>
    </w:p>
    <w:p w:rsidR="00D85801" w:rsidRPr="00693251" w:rsidRDefault="00D85801" w:rsidP="00D85801">
      <w:pPr>
        <w:tabs>
          <w:tab w:val="left" w:pos="1276"/>
        </w:tabs>
        <w:spacing w:after="0" w:line="312" w:lineRule="auto"/>
        <w:ind w:firstLine="709"/>
        <w:jc w:val="both"/>
        <w:rPr>
          <w:rFonts w:ascii="Times New Roman" w:eastAsia="Times New Roman" w:hAnsi="Times New Roman" w:cs="Times New Roman"/>
          <w:sz w:val="28"/>
          <w:szCs w:val="28"/>
          <w:lang w:eastAsia="ru-RU"/>
        </w:rPr>
      </w:pPr>
    </w:p>
    <w:p w:rsidR="00012115" w:rsidRPr="00D85801" w:rsidRDefault="00D85801" w:rsidP="00D85801">
      <w:pPr>
        <w:tabs>
          <w:tab w:val="left" w:pos="993"/>
        </w:tabs>
        <w:spacing w:after="0" w:line="312"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br w:type="page"/>
      </w:r>
      <w:bookmarkStart w:id="4" w:name="_Toc369881655"/>
      <w:r w:rsidRPr="00D85801">
        <w:rPr>
          <w:rFonts w:ascii="Times New Roman" w:eastAsia="Times New Roman" w:hAnsi="Times New Roman" w:cs="Times New Roman"/>
          <w:b/>
          <w:sz w:val="28"/>
          <w:szCs w:val="28"/>
          <w:lang w:eastAsia="ru-RU"/>
        </w:rPr>
        <w:lastRenderedPageBreak/>
        <w:t>СПИСОК ИСПОЛЬЗОВАННЫХ ИСТОЧНИКОВ</w:t>
      </w:r>
      <w:bookmarkEnd w:id="4"/>
    </w:p>
    <w:p w:rsidR="00D85801" w:rsidRDefault="00D85801" w:rsidP="00D048F0">
      <w:pPr>
        <w:spacing w:after="0" w:line="312" w:lineRule="auto"/>
        <w:jc w:val="center"/>
        <w:rPr>
          <w:rFonts w:ascii="Times New Roman" w:eastAsia="Times New Roman" w:hAnsi="Times New Roman" w:cs="Times New Roman"/>
          <w:sz w:val="28"/>
          <w:szCs w:val="28"/>
          <w:lang w:eastAsia="ru-RU"/>
        </w:rPr>
      </w:pPr>
    </w:p>
    <w:p w:rsidR="00D85801" w:rsidRDefault="00D048F0" w:rsidP="00E83853">
      <w:pPr>
        <w:tabs>
          <w:tab w:val="left" w:pos="1134"/>
        </w:tabs>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Pr="00D048F0">
        <w:rPr>
          <w:rFonts w:ascii="Times New Roman" w:hAnsi="Times New Roman" w:cs="Times New Roman"/>
          <w:sz w:val="28"/>
          <w:szCs w:val="28"/>
        </w:rPr>
        <w:t>Г</w:t>
      </w:r>
      <w:r>
        <w:rPr>
          <w:rFonts w:ascii="Times New Roman" w:hAnsi="Times New Roman" w:cs="Times New Roman"/>
          <w:sz w:val="28"/>
          <w:szCs w:val="28"/>
        </w:rPr>
        <w:t>уляев</w:t>
      </w:r>
      <w:r w:rsidRPr="00D048F0">
        <w:rPr>
          <w:rFonts w:ascii="Times New Roman" w:hAnsi="Times New Roman" w:cs="Times New Roman"/>
          <w:sz w:val="28"/>
          <w:szCs w:val="28"/>
        </w:rPr>
        <w:t xml:space="preserve"> Г. Ю. </w:t>
      </w:r>
      <w:r>
        <w:rPr>
          <w:rFonts w:ascii="Times New Roman" w:hAnsi="Times New Roman" w:cs="Times New Roman"/>
          <w:sz w:val="28"/>
          <w:szCs w:val="28"/>
        </w:rPr>
        <w:t>Эволюция теории конкуренции</w:t>
      </w:r>
      <w:r w:rsidRPr="00D048F0">
        <w:rPr>
          <w:rFonts w:ascii="Times New Roman" w:hAnsi="Times New Roman" w:cs="Times New Roman"/>
          <w:sz w:val="28"/>
          <w:szCs w:val="28"/>
        </w:rPr>
        <w:t xml:space="preserve"> // Известия ПГПУ им. В.</w:t>
      </w:r>
      <w:r>
        <w:rPr>
          <w:rFonts w:ascii="Times New Roman" w:hAnsi="Times New Roman" w:cs="Times New Roman"/>
          <w:sz w:val="28"/>
          <w:szCs w:val="28"/>
        </w:rPr>
        <w:t xml:space="preserve"> </w:t>
      </w:r>
      <w:r w:rsidRPr="00D048F0">
        <w:rPr>
          <w:rFonts w:ascii="Times New Roman" w:hAnsi="Times New Roman" w:cs="Times New Roman"/>
          <w:sz w:val="28"/>
          <w:szCs w:val="28"/>
        </w:rPr>
        <w:t xml:space="preserve">Г. Белинского. </w:t>
      </w:r>
      <w:r w:rsidR="004C1E77">
        <w:rPr>
          <w:rFonts w:ascii="Times New Roman" w:hAnsi="Times New Roman" w:cs="Times New Roman"/>
          <w:sz w:val="28"/>
          <w:szCs w:val="28"/>
        </w:rPr>
        <w:t xml:space="preserve">− </w:t>
      </w:r>
      <w:r w:rsidRPr="00D048F0">
        <w:rPr>
          <w:rFonts w:ascii="Times New Roman" w:hAnsi="Times New Roman" w:cs="Times New Roman"/>
          <w:sz w:val="28"/>
          <w:szCs w:val="28"/>
        </w:rPr>
        <w:t xml:space="preserve">2012. </w:t>
      </w:r>
      <w:r w:rsidR="004C1E77">
        <w:rPr>
          <w:rFonts w:ascii="Times New Roman" w:hAnsi="Times New Roman" w:cs="Times New Roman"/>
          <w:sz w:val="28"/>
          <w:szCs w:val="28"/>
        </w:rPr>
        <w:t xml:space="preserve">− </w:t>
      </w:r>
      <w:r w:rsidRPr="00D048F0">
        <w:rPr>
          <w:rFonts w:ascii="Times New Roman" w:hAnsi="Times New Roman" w:cs="Times New Roman"/>
          <w:sz w:val="28"/>
          <w:szCs w:val="28"/>
        </w:rPr>
        <w:t xml:space="preserve"> №28. </w:t>
      </w:r>
      <w:r w:rsidR="004C1E77">
        <w:rPr>
          <w:rFonts w:ascii="Times New Roman" w:hAnsi="Times New Roman" w:cs="Times New Roman"/>
          <w:sz w:val="28"/>
          <w:szCs w:val="28"/>
        </w:rPr>
        <w:t>−</w:t>
      </w:r>
      <w:r w:rsidRPr="00D048F0">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D048F0">
        <w:rPr>
          <w:rFonts w:ascii="Times New Roman" w:hAnsi="Times New Roman" w:cs="Times New Roman"/>
          <w:sz w:val="28"/>
          <w:szCs w:val="28"/>
        </w:rPr>
        <w:t>317-321.</w:t>
      </w:r>
    </w:p>
    <w:p w:rsidR="00D048F0" w:rsidRDefault="00D048F0" w:rsidP="00E83853">
      <w:pPr>
        <w:tabs>
          <w:tab w:val="left" w:pos="1134"/>
        </w:tabs>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proofErr w:type="spellStart"/>
      <w:r w:rsidR="004C1E77">
        <w:rPr>
          <w:rFonts w:ascii="Times New Roman" w:hAnsi="Times New Roman" w:cs="Times New Roman"/>
          <w:sz w:val="28"/>
          <w:szCs w:val="28"/>
        </w:rPr>
        <w:t>Ядгаров</w:t>
      </w:r>
      <w:proofErr w:type="spellEnd"/>
      <w:r w:rsidR="004C1E77">
        <w:rPr>
          <w:rFonts w:ascii="Times New Roman" w:hAnsi="Times New Roman" w:cs="Times New Roman"/>
          <w:sz w:val="28"/>
          <w:szCs w:val="28"/>
        </w:rPr>
        <w:t xml:space="preserve"> Я. С. История экономических учений: Учебник. – 4-е изд., </w:t>
      </w:r>
      <w:proofErr w:type="spellStart"/>
      <w:r w:rsidR="004C1E77">
        <w:rPr>
          <w:rFonts w:ascii="Times New Roman" w:hAnsi="Times New Roman" w:cs="Times New Roman"/>
          <w:sz w:val="28"/>
          <w:szCs w:val="28"/>
        </w:rPr>
        <w:t>перераб</w:t>
      </w:r>
      <w:proofErr w:type="spellEnd"/>
      <w:r w:rsidR="004C1E77">
        <w:rPr>
          <w:rFonts w:ascii="Times New Roman" w:hAnsi="Times New Roman" w:cs="Times New Roman"/>
          <w:sz w:val="28"/>
          <w:szCs w:val="28"/>
        </w:rPr>
        <w:t>. и доп. – М.: ИНФРА-М, 2009. – 480 с. – (Высшее образование).</w:t>
      </w:r>
    </w:p>
    <w:p w:rsidR="004C1E77" w:rsidRDefault="004C1E77" w:rsidP="00E83853">
      <w:pPr>
        <w:tabs>
          <w:tab w:val="left" w:pos="1134"/>
        </w:tabs>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E83853">
        <w:rPr>
          <w:rFonts w:ascii="Times New Roman" w:hAnsi="Times New Roman" w:cs="Times New Roman"/>
          <w:sz w:val="28"/>
          <w:szCs w:val="28"/>
        </w:rPr>
        <w:t xml:space="preserve">Агапова И. И. История экономических учений: Курс лекций. – М.: </w:t>
      </w:r>
      <w:proofErr w:type="spellStart"/>
      <w:r w:rsidR="00E83853">
        <w:rPr>
          <w:rFonts w:ascii="Times New Roman" w:hAnsi="Times New Roman" w:cs="Times New Roman"/>
          <w:sz w:val="28"/>
          <w:szCs w:val="28"/>
        </w:rPr>
        <w:t>Юристъ</w:t>
      </w:r>
      <w:proofErr w:type="spellEnd"/>
      <w:r w:rsidR="00E83853">
        <w:rPr>
          <w:rFonts w:ascii="Times New Roman" w:hAnsi="Times New Roman" w:cs="Times New Roman"/>
          <w:sz w:val="28"/>
          <w:szCs w:val="28"/>
        </w:rPr>
        <w:t>, 2001. – 285 с.</w:t>
      </w:r>
    </w:p>
    <w:p w:rsidR="004B4324" w:rsidRPr="004B4324" w:rsidRDefault="004B4324" w:rsidP="00E83853">
      <w:pPr>
        <w:tabs>
          <w:tab w:val="left" w:pos="1134"/>
        </w:tabs>
        <w:spacing w:after="0" w:line="312" w:lineRule="auto"/>
        <w:ind w:firstLine="709"/>
        <w:jc w:val="both"/>
        <w:rPr>
          <w:rFonts w:ascii="Times New Roman" w:hAnsi="Times New Roman" w:cs="Times New Roman"/>
          <w:sz w:val="28"/>
          <w:szCs w:val="28"/>
        </w:rPr>
      </w:pPr>
      <w:r w:rsidRPr="004B4324">
        <w:rPr>
          <w:rFonts w:ascii="Times New Roman" w:hAnsi="Times New Roman" w:cs="Times New Roman"/>
          <w:sz w:val="28"/>
          <w:szCs w:val="28"/>
        </w:rPr>
        <w:t>4</w:t>
      </w:r>
      <w:r w:rsidRPr="004B4324">
        <w:rPr>
          <w:rFonts w:ascii="Times New Roman" w:hAnsi="Times New Roman" w:cs="Times New Roman"/>
          <w:sz w:val="28"/>
          <w:szCs w:val="28"/>
        </w:rPr>
        <w:tab/>
      </w:r>
      <w:proofErr w:type="spellStart"/>
      <w:r>
        <w:rPr>
          <w:rFonts w:ascii="Times New Roman" w:hAnsi="Times New Roman" w:cs="Times New Roman"/>
          <w:sz w:val="28"/>
          <w:szCs w:val="28"/>
        </w:rPr>
        <w:t>Покидченко</w:t>
      </w:r>
      <w:proofErr w:type="spellEnd"/>
      <w:r>
        <w:rPr>
          <w:rFonts w:ascii="Times New Roman" w:hAnsi="Times New Roman" w:cs="Times New Roman"/>
          <w:sz w:val="28"/>
          <w:szCs w:val="28"/>
        </w:rPr>
        <w:t xml:space="preserve"> М. Г., Чаплыгина И. Г. История экономических учений: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особие. – М.: ИНФРА-М, 2008. – 271 с. – (Высшая образование).</w:t>
      </w:r>
    </w:p>
    <w:sectPr w:rsidR="004B4324" w:rsidRPr="004B4324" w:rsidSect="00721F98">
      <w:foot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2E7" w:rsidRDefault="001012E7" w:rsidP="00487879">
      <w:pPr>
        <w:spacing w:after="0" w:line="240" w:lineRule="auto"/>
      </w:pPr>
      <w:r>
        <w:separator/>
      </w:r>
    </w:p>
  </w:endnote>
  <w:endnote w:type="continuationSeparator" w:id="0">
    <w:p w:rsidR="001012E7" w:rsidRDefault="001012E7" w:rsidP="00487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592676456"/>
      <w:docPartObj>
        <w:docPartGallery w:val="Page Numbers (Bottom of Page)"/>
        <w:docPartUnique/>
      </w:docPartObj>
    </w:sdtPr>
    <w:sdtEndPr/>
    <w:sdtContent>
      <w:p w:rsidR="00A270D9" w:rsidRPr="00900D1D" w:rsidRDefault="00A270D9">
        <w:pPr>
          <w:pStyle w:val="ac"/>
          <w:jc w:val="center"/>
          <w:rPr>
            <w:rFonts w:ascii="Times New Roman" w:hAnsi="Times New Roman" w:cs="Times New Roman"/>
            <w:sz w:val="28"/>
            <w:szCs w:val="28"/>
          </w:rPr>
        </w:pPr>
        <w:r w:rsidRPr="00900D1D">
          <w:rPr>
            <w:rFonts w:ascii="Times New Roman" w:hAnsi="Times New Roman" w:cs="Times New Roman"/>
            <w:sz w:val="28"/>
            <w:szCs w:val="28"/>
          </w:rPr>
          <w:fldChar w:fldCharType="begin"/>
        </w:r>
        <w:r w:rsidRPr="00900D1D">
          <w:rPr>
            <w:rFonts w:ascii="Times New Roman" w:hAnsi="Times New Roman" w:cs="Times New Roman"/>
            <w:sz w:val="28"/>
            <w:szCs w:val="28"/>
          </w:rPr>
          <w:instrText>PAGE   \* MERGEFORMAT</w:instrText>
        </w:r>
        <w:r w:rsidRPr="00900D1D">
          <w:rPr>
            <w:rFonts w:ascii="Times New Roman" w:hAnsi="Times New Roman" w:cs="Times New Roman"/>
            <w:sz w:val="28"/>
            <w:szCs w:val="28"/>
          </w:rPr>
          <w:fldChar w:fldCharType="separate"/>
        </w:r>
        <w:r w:rsidR="00982EFA">
          <w:rPr>
            <w:rFonts w:ascii="Times New Roman" w:hAnsi="Times New Roman" w:cs="Times New Roman"/>
            <w:noProof/>
            <w:sz w:val="28"/>
            <w:szCs w:val="28"/>
          </w:rPr>
          <w:t>10</w:t>
        </w:r>
        <w:r w:rsidRPr="00900D1D">
          <w:rPr>
            <w:rFonts w:ascii="Times New Roman" w:hAnsi="Times New Roman" w:cs="Times New Roman"/>
            <w:sz w:val="28"/>
            <w:szCs w:val="28"/>
          </w:rPr>
          <w:fldChar w:fldCharType="end"/>
        </w:r>
      </w:p>
    </w:sdtContent>
  </w:sdt>
  <w:p w:rsidR="00A270D9" w:rsidRDefault="00A270D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2E7" w:rsidRDefault="001012E7" w:rsidP="00487879">
      <w:pPr>
        <w:spacing w:after="0" w:line="240" w:lineRule="auto"/>
      </w:pPr>
      <w:r>
        <w:separator/>
      </w:r>
    </w:p>
  </w:footnote>
  <w:footnote w:type="continuationSeparator" w:id="0">
    <w:p w:rsidR="001012E7" w:rsidRDefault="001012E7" w:rsidP="004878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34A3"/>
    <w:multiLevelType w:val="hybridMultilevel"/>
    <w:tmpl w:val="346ED236"/>
    <w:lvl w:ilvl="0" w:tplc="5F2449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327391"/>
    <w:multiLevelType w:val="hybridMultilevel"/>
    <w:tmpl w:val="9E8861B6"/>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C526BC"/>
    <w:multiLevelType w:val="hybridMultilevel"/>
    <w:tmpl w:val="D8FA6778"/>
    <w:lvl w:ilvl="0" w:tplc="105E6A2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F52A00"/>
    <w:multiLevelType w:val="hybridMultilevel"/>
    <w:tmpl w:val="07743C0A"/>
    <w:lvl w:ilvl="0" w:tplc="105E6A2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6672A77"/>
    <w:multiLevelType w:val="hybridMultilevel"/>
    <w:tmpl w:val="BB3698E0"/>
    <w:lvl w:ilvl="0" w:tplc="5F2449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81C0D80"/>
    <w:multiLevelType w:val="hybridMultilevel"/>
    <w:tmpl w:val="1154093E"/>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A375889"/>
    <w:multiLevelType w:val="hybridMultilevel"/>
    <w:tmpl w:val="AD041E70"/>
    <w:lvl w:ilvl="0" w:tplc="105E6A2C">
      <w:start w:val="1"/>
      <w:numFmt w:val="bullet"/>
      <w:lvlText w:val=""/>
      <w:lvlJc w:val="left"/>
      <w:pPr>
        <w:ind w:left="1429" w:hanging="360"/>
      </w:pPr>
      <w:rPr>
        <w:rFonts w:ascii="Symbol" w:hAnsi="Symbol" w:hint="default"/>
      </w:rPr>
    </w:lvl>
    <w:lvl w:ilvl="1" w:tplc="105E6A2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3843AC0"/>
    <w:multiLevelType w:val="hybridMultilevel"/>
    <w:tmpl w:val="312499A4"/>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4CD7D8D"/>
    <w:multiLevelType w:val="hybridMultilevel"/>
    <w:tmpl w:val="BBCCFE5E"/>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BC0164D"/>
    <w:multiLevelType w:val="hybridMultilevel"/>
    <w:tmpl w:val="98B4CA8C"/>
    <w:lvl w:ilvl="0" w:tplc="B82E531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8C534C"/>
    <w:multiLevelType w:val="multilevel"/>
    <w:tmpl w:val="973E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365469"/>
    <w:multiLevelType w:val="multilevel"/>
    <w:tmpl w:val="347AA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C61F11"/>
    <w:multiLevelType w:val="multilevel"/>
    <w:tmpl w:val="22522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7553C0"/>
    <w:multiLevelType w:val="hybridMultilevel"/>
    <w:tmpl w:val="728CF45C"/>
    <w:lvl w:ilvl="0" w:tplc="5F2449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6701BA7"/>
    <w:multiLevelType w:val="hybridMultilevel"/>
    <w:tmpl w:val="F83246DA"/>
    <w:lvl w:ilvl="0" w:tplc="5F2449B2">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15">
    <w:nsid w:val="368F38F5"/>
    <w:multiLevelType w:val="hybridMultilevel"/>
    <w:tmpl w:val="89122252"/>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C15ADF"/>
    <w:multiLevelType w:val="hybridMultilevel"/>
    <w:tmpl w:val="CA00EEE4"/>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B541F0D"/>
    <w:multiLevelType w:val="hybridMultilevel"/>
    <w:tmpl w:val="A5F4F39E"/>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2BB1550"/>
    <w:multiLevelType w:val="hybridMultilevel"/>
    <w:tmpl w:val="AC803A1A"/>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F341EF0"/>
    <w:multiLevelType w:val="hybridMultilevel"/>
    <w:tmpl w:val="42947762"/>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3642DF5"/>
    <w:multiLevelType w:val="hybridMultilevel"/>
    <w:tmpl w:val="8CE24B12"/>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016D02"/>
    <w:multiLevelType w:val="hybridMultilevel"/>
    <w:tmpl w:val="B706121A"/>
    <w:lvl w:ilvl="0" w:tplc="105E6A2C">
      <w:start w:val="1"/>
      <w:numFmt w:val="bullet"/>
      <w:lvlText w:val=""/>
      <w:lvlJc w:val="left"/>
      <w:pPr>
        <w:ind w:left="1429" w:hanging="360"/>
      </w:pPr>
      <w:rPr>
        <w:rFonts w:ascii="Symbol" w:hAnsi="Symbol" w:hint="default"/>
      </w:rPr>
    </w:lvl>
    <w:lvl w:ilvl="1" w:tplc="BAB435AE">
      <w:numFmt w:val="bullet"/>
      <w:lvlText w:val="·"/>
      <w:lvlJc w:val="left"/>
      <w:pPr>
        <w:ind w:left="3529" w:hanging="174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93E4BCA"/>
    <w:multiLevelType w:val="multilevel"/>
    <w:tmpl w:val="9D72A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B7664E"/>
    <w:multiLevelType w:val="hybridMultilevel"/>
    <w:tmpl w:val="F070BF00"/>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DDC5D68"/>
    <w:multiLevelType w:val="hybridMultilevel"/>
    <w:tmpl w:val="3E4A09BC"/>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37E6E3F"/>
    <w:multiLevelType w:val="hybridMultilevel"/>
    <w:tmpl w:val="DF68416C"/>
    <w:lvl w:ilvl="0" w:tplc="FA923D74">
      <w:start w:val="1"/>
      <w:numFmt w:val="decimal"/>
      <w:lvlText w:val="%1."/>
      <w:lvlJc w:val="left"/>
      <w:pPr>
        <w:ind w:left="2267" w:hanging="1275"/>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6">
    <w:nsid w:val="744A06DC"/>
    <w:multiLevelType w:val="hybridMultilevel"/>
    <w:tmpl w:val="B6E614F0"/>
    <w:lvl w:ilvl="0" w:tplc="105E6A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A2C2C3A"/>
    <w:multiLevelType w:val="multilevel"/>
    <w:tmpl w:val="D2104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AB43FD"/>
    <w:multiLevelType w:val="hybridMultilevel"/>
    <w:tmpl w:val="E5520CEA"/>
    <w:lvl w:ilvl="0" w:tplc="5F2449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F6A4830"/>
    <w:multiLevelType w:val="multilevel"/>
    <w:tmpl w:val="4ED6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1"/>
  </w:num>
  <w:num w:numId="3">
    <w:abstractNumId w:val="23"/>
  </w:num>
  <w:num w:numId="4">
    <w:abstractNumId w:val="8"/>
  </w:num>
  <w:num w:numId="5">
    <w:abstractNumId w:val="7"/>
  </w:num>
  <w:num w:numId="6">
    <w:abstractNumId w:val="1"/>
  </w:num>
  <w:num w:numId="7">
    <w:abstractNumId w:val="18"/>
  </w:num>
  <w:num w:numId="8">
    <w:abstractNumId w:val="4"/>
  </w:num>
  <w:num w:numId="9">
    <w:abstractNumId w:val="20"/>
  </w:num>
  <w:num w:numId="10">
    <w:abstractNumId w:val="26"/>
  </w:num>
  <w:num w:numId="11">
    <w:abstractNumId w:val="0"/>
  </w:num>
  <w:num w:numId="12">
    <w:abstractNumId w:val="13"/>
  </w:num>
  <w:num w:numId="13">
    <w:abstractNumId w:val="28"/>
  </w:num>
  <w:num w:numId="14">
    <w:abstractNumId w:val="14"/>
  </w:num>
  <w:num w:numId="15">
    <w:abstractNumId w:val="25"/>
  </w:num>
  <w:num w:numId="16">
    <w:abstractNumId w:val="17"/>
  </w:num>
  <w:num w:numId="17">
    <w:abstractNumId w:val="3"/>
  </w:num>
  <w:num w:numId="18">
    <w:abstractNumId w:val="6"/>
  </w:num>
  <w:num w:numId="19">
    <w:abstractNumId w:val="5"/>
  </w:num>
  <w:num w:numId="20">
    <w:abstractNumId w:val="16"/>
  </w:num>
  <w:num w:numId="21">
    <w:abstractNumId w:val="24"/>
  </w:num>
  <w:num w:numId="22">
    <w:abstractNumId w:val="19"/>
  </w:num>
  <w:num w:numId="23">
    <w:abstractNumId w:val="15"/>
  </w:num>
  <w:num w:numId="24">
    <w:abstractNumId w:val="22"/>
  </w:num>
  <w:num w:numId="25">
    <w:abstractNumId w:val="12"/>
  </w:num>
  <w:num w:numId="26">
    <w:abstractNumId w:val="29"/>
  </w:num>
  <w:num w:numId="27">
    <w:abstractNumId w:val="27"/>
  </w:num>
  <w:num w:numId="28">
    <w:abstractNumId w:val="11"/>
  </w:num>
  <w:num w:numId="29">
    <w:abstractNumId w:val="10"/>
  </w:num>
  <w:num w:numId="3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01"/>
    <w:rsid w:val="00000844"/>
    <w:rsid w:val="000013BF"/>
    <w:rsid w:val="0000372F"/>
    <w:rsid w:val="0000431C"/>
    <w:rsid w:val="00004DFC"/>
    <w:rsid w:val="0001022B"/>
    <w:rsid w:val="00010C9A"/>
    <w:rsid w:val="00012115"/>
    <w:rsid w:val="00013934"/>
    <w:rsid w:val="00014D31"/>
    <w:rsid w:val="000209D7"/>
    <w:rsid w:val="0002481A"/>
    <w:rsid w:val="00025651"/>
    <w:rsid w:val="00026EB3"/>
    <w:rsid w:val="0002743A"/>
    <w:rsid w:val="0002760C"/>
    <w:rsid w:val="00027BC5"/>
    <w:rsid w:val="000302D3"/>
    <w:rsid w:val="00030C27"/>
    <w:rsid w:val="00031A43"/>
    <w:rsid w:val="00031F53"/>
    <w:rsid w:val="000332C5"/>
    <w:rsid w:val="000353B5"/>
    <w:rsid w:val="00035B97"/>
    <w:rsid w:val="00041269"/>
    <w:rsid w:val="0004197A"/>
    <w:rsid w:val="0004205B"/>
    <w:rsid w:val="00050E8B"/>
    <w:rsid w:val="00051FB4"/>
    <w:rsid w:val="00054169"/>
    <w:rsid w:val="00055F75"/>
    <w:rsid w:val="000579B2"/>
    <w:rsid w:val="00062AAC"/>
    <w:rsid w:val="0006425C"/>
    <w:rsid w:val="00064842"/>
    <w:rsid w:val="000660E7"/>
    <w:rsid w:val="0006799D"/>
    <w:rsid w:val="00067BBC"/>
    <w:rsid w:val="00067DE1"/>
    <w:rsid w:val="0007205F"/>
    <w:rsid w:val="000760C1"/>
    <w:rsid w:val="00077DAE"/>
    <w:rsid w:val="0008018B"/>
    <w:rsid w:val="00081CA1"/>
    <w:rsid w:val="0008339E"/>
    <w:rsid w:val="00084E0C"/>
    <w:rsid w:val="0009040F"/>
    <w:rsid w:val="0009110C"/>
    <w:rsid w:val="00093BC9"/>
    <w:rsid w:val="000944B1"/>
    <w:rsid w:val="0009612D"/>
    <w:rsid w:val="0009662F"/>
    <w:rsid w:val="000A110F"/>
    <w:rsid w:val="000A5AEC"/>
    <w:rsid w:val="000A60AC"/>
    <w:rsid w:val="000A6964"/>
    <w:rsid w:val="000B23C9"/>
    <w:rsid w:val="000B3176"/>
    <w:rsid w:val="000B3C5F"/>
    <w:rsid w:val="000B5993"/>
    <w:rsid w:val="000B70B5"/>
    <w:rsid w:val="000C0319"/>
    <w:rsid w:val="000C2E84"/>
    <w:rsid w:val="000C4EAB"/>
    <w:rsid w:val="000C52E7"/>
    <w:rsid w:val="000D159B"/>
    <w:rsid w:val="000D32B0"/>
    <w:rsid w:val="000D5157"/>
    <w:rsid w:val="000D6655"/>
    <w:rsid w:val="000D7588"/>
    <w:rsid w:val="000E4476"/>
    <w:rsid w:val="000E48CE"/>
    <w:rsid w:val="000F03BE"/>
    <w:rsid w:val="000F1CD8"/>
    <w:rsid w:val="000F5C22"/>
    <w:rsid w:val="000F7D4F"/>
    <w:rsid w:val="001012E7"/>
    <w:rsid w:val="00102172"/>
    <w:rsid w:val="00105ACB"/>
    <w:rsid w:val="00105D97"/>
    <w:rsid w:val="001062DF"/>
    <w:rsid w:val="001078A1"/>
    <w:rsid w:val="001134F7"/>
    <w:rsid w:val="00117243"/>
    <w:rsid w:val="00120C2E"/>
    <w:rsid w:val="00127EC8"/>
    <w:rsid w:val="00130ED0"/>
    <w:rsid w:val="00131DD5"/>
    <w:rsid w:val="00131FB8"/>
    <w:rsid w:val="00133972"/>
    <w:rsid w:val="001417E8"/>
    <w:rsid w:val="00144751"/>
    <w:rsid w:val="001551F8"/>
    <w:rsid w:val="001606A9"/>
    <w:rsid w:val="00161210"/>
    <w:rsid w:val="00162511"/>
    <w:rsid w:val="00163B3B"/>
    <w:rsid w:val="00164A9F"/>
    <w:rsid w:val="00166ED9"/>
    <w:rsid w:val="001700E3"/>
    <w:rsid w:val="00170308"/>
    <w:rsid w:val="00171D55"/>
    <w:rsid w:val="00171EF5"/>
    <w:rsid w:val="00177535"/>
    <w:rsid w:val="00180927"/>
    <w:rsid w:val="00183C50"/>
    <w:rsid w:val="001844CE"/>
    <w:rsid w:val="001869C5"/>
    <w:rsid w:val="001904ED"/>
    <w:rsid w:val="001909AA"/>
    <w:rsid w:val="00190A20"/>
    <w:rsid w:val="001926A8"/>
    <w:rsid w:val="001951D6"/>
    <w:rsid w:val="00196084"/>
    <w:rsid w:val="0019733B"/>
    <w:rsid w:val="001A1D54"/>
    <w:rsid w:val="001A4542"/>
    <w:rsid w:val="001A7413"/>
    <w:rsid w:val="001B0826"/>
    <w:rsid w:val="001B20A8"/>
    <w:rsid w:val="001B31EB"/>
    <w:rsid w:val="001B48EA"/>
    <w:rsid w:val="001B5872"/>
    <w:rsid w:val="001B6F8C"/>
    <w:rsid w:val="001B7047"/>
    <w:rsid w:val="001C118E"/>
    <w:rsid w:val="001C1E41"/>
    <w:rsid w:val="001C2990"/>
    <w:rsid w:val="001C42D5"/>
    <w:rsid w:val="001C4A1C"/>
    <w:rsid w:val="001D008D"/>
    <w:rsid w:val="001D0413"/>
    <w:rsid w:val="001D2F68"/>
    <w:rsid w:val="001D4190"/>
    <w:rsid w:val="001D746F"/>
    <w:rsid w:val="001E3299"/>
    <w:rsid w:val="001E5CE1"/>
    <w:rsid w:val="001E68ED"/>
    <w:rsid w:val="001F2FD1"/>
    <w:rsid w:val="0020069D"/>
    <w:rsid w:val="00200E62"/>
    <w:rsid w:val="0020215F"/>
    <w:rsid w:val="00202E9D"/>
    <w:rsid w:val="00206686"/>
    <w:rsid w:val="002101AC"/>
    <w:rsid w:val="00211106"/>
    <w:rsid w:val="0021112C"/>
    <w:rsid w:val="0021336D"/>
    <w:rsid w:val="00217BBB"/>
    <w:rsid w:val="002200BD"/>
    <w:rsid w:val="00220A46"/>
    <w:rsid w:val="002232F0"/>
    <w:rsid w:val="0022395A"/>
    <w:rsid w:val="00224373"/>
    <w:rsid w:val="002245CB"/>
    <w:rsid w:val="00225646"/>
    <w:rsid w:val="00225D11"/>
    <w:rsid w:val="00226D27"/>
    <w:rsid w:val="002278D6"/>
    <w:rsid w:val="00231D1C"/>
    <w:rsid w:val="002349C5"/>
    <w:rsid w:val="00236DD8"/>
    <w:rsid w:val="00240733"/>
    <w:rsid w:val="00241D94"/>
    <w:rsid w:val="00241F00"/>
    <w:rsid w:val="00242F7F"/>
    <w:rsid w:val="002438E5"/>
    <w:rsid w:val="00244FAD"/>
    <w:rsid w:val="002453B2"/>
    <w:rsid w:val="0024782B"/>
    <w:rsid w:val="00250455"/>
    <w:rsid w:val="00250AE6"/>
    <w:rsid w:val="00251421"/>
    <w:rsid w:val="002532AA"/>
    <w:rsid w:val="00254628"/>
    <w:rsid w:val="002550CD"/>
    <w:rsid w:val="002561A7"/>
    <w:rsid w:val="0025721B"/>
    <w:rsid w:val="00257F86"/>
    <w:rsid w:val="00261CD9"/>
    <w:rsid w:val="002643AE"/>
    <w:rsid w:val="0026500C"/>
    <w:rsid w:val="00271BA8"/>
    <w:rsid w:val="002724E8"/>
    <w:rsid w:val="00273FF4"/>
    <w:rsid w:val="00274617"/>
    <w:rsid w:val="0027488C"/>
    <w:rsid w:val="00276773"/>
    <w:rsid w:val="00282789"/>
    <w:rsid w:val="00282D0E"/>
    <w:rsid w:val="00282E36"/>
    <w:rsid w:val="00285689"/>
    <w:rsid w:val="00291279"/>
    <w:rsid w:val="002916C7"/>
    <w:rsid w:val="00294863"/>
    <w:rsid w:val="00295B99"/>
    <w:rsid w:val="002B1212"/>
    <w:rsid w:val="002B1993"/>
    <w:rsid w:val="002B2196"/>
    <w:rsid w:val="002B4339"/>
    <w:rsid w:val="002B4536"/>
    <w:rsid w:val="002B5730"/>
    <w:rsid w:val="002B6212"/>
    <w:rsid w:val="002B65DA"/>
    <w:rsid w:val="002B68B4"/>
    <w:rsid w:val="002B6EC0"/>
    <w:rsid w:val="002C0CF7"/>
    <w:rsid w:val="002D207D"/>
    <w:rsid w:val="002D2C88"/>
    <w:rsid w:val="002D50B2"/>
    <w:rsid w:val="002D5456"/>
    <w:rsid w:val="002D6355"/>
    <w:rsid w:val="002D79B5"/>
    <w:rsid w:val="002E1E06"/>
    <w:rsid w:val="002E64E1"/>
    <w:rsid w:val="002E735B"/>
    <w:rsid w:val="002F093B"/>
    <w:rsid w:val="002F15A0"/>
    <w:rsid w:val="002F1AF4"/>
    <w:rsid w:val="002F378A"/>
    <w:rsid w:val="002F3F43"/>
    <w:rsid w:val="003009DE"/>
    <w:rsid w:val="00301441"/>
    <w:rsid w:val="00301B47"/>
    <w:rsid w:val="00304777"/>
    <w:rsid w:val="00304BFE"/>
    <w:rsid w:val="00305876"/>
    <w:rsid w:val="00310637"/>
    <w:rsid w:val="00312A13"/>
    <w:rsid w:val="00314921"/>
    <w:rsid w:val="00314F56"/>
    <w:rsid w:val="00315223"/>
    <w:rsid w:val="00321E49"/>
    <w:rsid w:val="003224D3"/>
    <w:rsid w:val="0032700C"/>
    <w:rsid w:val="00330016"/>
    <w:rsid w:val="00331E3D"/>
    <w:rsid w:val="00336344"/>
    <w:rsid w:val="003377BC"/>
    <w:rsid w:val="003430F2"/>
    <w:rsid w:val="00351497"/>
    <w:rsid w:val="00356395"/>
    <w:rsid w:val="00357369"/>
    <w:rsid w:val="00360197"/>
    <w:rsid w:val="00362683"/>
    <w:rsid w:val="003644D7"/>
    <w:rsid w:val="003659EA"/>
    <w:rsid w:val="00366FE3"/>
    <w:rsid w:val="003705A6"/>
    <w:rsid w:val="00374F26"/>
    <w:rsid w:val="0037596D"/>
    <w:rsid w:val="003800D5"/>
    <w:rsid w:val="00382BCA"/>
    <w:rsid w:val="00385015"/>
    <w:rsid w:val="00387730"/>
    <w:rsid w:val="003877D0"/>
    <w:rsid w:val="003910B4"/>
    <w:rsid w:val="00391FD8"/>
    <w:rsid w:val="0039364E"/>
    <w:rsid w:val="003948C5"/>
    <w:rsid w:val="00395151"/>
    <w:rsid w:val="0039681D"/>
    <w:rsid w:val="00396B53"/>
    <w:rsid w:val="003A4102"/>
    <w:rsid w:val="003A5090"/>
    <w:rsid w:val="003A653C"/>
    <w:rsid w:val="003B14F0"/>
    <w:rsid w:val="003B7D87"/>
    <w:rsid w:val="003C0569"/>
    <w:rsid w:val="003C20E3"/>
    <w:rsid w:val="003C274C"/>
    <w:rsid w:val="003C28C7"/>
    <w:rsid w:val="003C2D98"/>
    <w:rsid w:val="003C40BF"/>
    <w:rsid w:val="003D00DA"/>
    <w:rsid w:val="003D35C1"/>
    <w:rsid w:val="003D4162"/>
    <w:rsid w:val="003D6FCE"/>
    <w:rsid w:val="003D722E"/>
    <w:rsid w:val="003D7CA5"/>
    <w:rsid w:val="003E065D"/>
    <w:rsid w:val="003E11C4"/>
    <w:rsid w:val="003E17D1"/>
    <w:rsid w:val="003E3F82"/>
    <w:rsid w:val="003E5B66"/>
    <w:rsid w:val="003E73DB"/>
    <w:rsid w:val="003F15B3"/>
    <w:rsid w:val="003F1EFE"/>
    <w:rsid w:val="003F4C02"/>
    <w:rsid w:val="003F58AA"/>
    <w:rsid w:val="003F66EE"/>
    <w:rsid w:val="004020DC"/>
    <w:rsid w:val="00407280"/>
    <w:rsid w:val="00411C36"/>
    <w:rsid w:val="00411FB9"/>
    <w:rsid w:val="00415907"/>
    <w:rsid w:val="004172DA"/>
    <w:rsid w:val="00421965"/>
    <w:rsid w:val="00424475"/>
    <w:rsid w:val="00425CDC"/>
    <w:rsid w:val="00426959"/>
    <w:rsid w:val="004307A2"/>
    <w:rsid w:val="0043130F"/>
    <w:rsid w:val="0043428C"/>
    <w:rsid w:val="00443BD9"/>
    <w:rsid w:val="0044490D"/>
    <w:rsid w:val="00447DC0"/>
    <w:rsid w:val="0045024F"/>
    <w:rsid w:val="00450CDC"/>
    <w:rsid w:val="00456415"/>
    <w:rsid w:val="0045657A"/>
    <w:rsid w:val="00456C53"/>
    <w:rsid w:val="00456F0A"/>
    <w:rsid w:val="00463B38"/>
    <w:rsid w:val="0046643D"/>
    <w:rsid w:val="00466D5B"/>
    <w:rsid w:val="00471803"/>
    <w:rsid w:val="00472071"/>
    <w:rsid w:val="004720F7"/>
    <w:rsid w:val="00477290"/>
    <w:rsid w:val="004804A0"/>
    <w:rsid w:val="00480757"/>
    <w:rsid w:val="0048098E"/>
    <w:rsid w:val="00480BD9"/>
    <w:rsid w:val="00480DE3"/>
    <w:rsid w:val="00480E87"/>
    <w:rsid w:val="004832D8"/>
    <w:rsid w:val="00484911"/>
    <w:rsid w:val="00485A32"/>
    <w:rsid w:val="00486D22"/>
    <w:rsid w:val="00486F9A"/>
    <w:rsid w:val="004874DF"/>
    <w:rsid w:val="00487879"/>
    <w:rsid w:val="0049016D"/>
    <w:rsid w:val="0049140C"/>
    <w:rsid w:val="004922BB"/>
    <w:rsid w:val="00492F3E"/>
    <w:rsid w:val="00494753"/>
    <w:rsid w:val="00495779"/>
    <w:rsid w:val="00496835"/>
    <w:rsid w:val="00497378"/>
    <w:rsid w:val="004A03EF"/>
    <w:rsid w:val="004A048E"/>
    <w:rsid w:val="004A0E6E"/>
    <w:rsid w:val="004A1BA3"/>
    <w:rsid w:val="004A2157"/>
    <w:rsid w:val="004A3079"/>
    <w:rsid w:val="004A73D4"/>
    <w:rsid w:val="004B1F40"/>
    <w:rsid w:val="004B40CE"/>
    <w:rsid w:val="004B4324"/>
    <w:rsid w:val="004B7ED5"/>
    <w:rsid w:val="004C0F3B"/>
    <w:rsid w:val="004C1E77"/>
    <w:rsid w:val="004C29EF"/>
    <w:rsid w:val="004C2C6F"/>
    <w:rsid w:val="004C5379"/>
    <w:rsid w:val="004C6F82"/>
    <w:rsid w:val="004D229A"/>
    <w:rsid w:val="004D4480"/>
    <w:rsid w:val="004D4F5B"/>
    <w:rsid w:val="004D571F"/>
    <w:rsid w:val="004D72FE"/>
    <w:rsid w:val="004E183C"/>
    <w:rsid w:val="004E1F06"/>
    <w:rsid w:val="004E2DB2"/>
    <w:rsid w:val="004E3C59"/>
    <w:rsid w:val="004E6161"/>
    <w:rsid w:val="004F1F14"/>
    <w:rsid w:val="004F413F"/>
    <w:rsid w:val="004F4FE0"/>
    <w:rsid w:val="004F50DF"/>
    <w:rsid w:val="004F5362"/>
    <w:rsid w:val="004F5D96"/>
    <w:rsid w:val="004F7380"/>
    <w:rsid w:val="005000A5"/>
    <w:rsid w:val="00500436"/>
    <w:rsid w:val="00500D59"/>
    <w:rsid w:val="00501187"/>
    <w:rsid w:val="0050353D"/>
    <w:rsid w:val="00505A27"/>
    <w:rsid w:val="0050750F"/>
    <w:rsid w:val="005077B4"/>
    <w:rsid w:val="005111B6"/>
    <w:rsid w:val="00513184"/>
    <w:rsid w:val="0051564C"/>
    <w:rsid w:val="005167E4"/>
    <w:rsid w:val="00517D41"/>
    <w:rsid w:val="00523277"/>
    <w:rsid w:val="005249A9"/>
    <w:rsid w:val="00524B8D"/>
    <w:rsid w:val="005250DE"/>
    <w:rsid w:val="0052757B"/>
    <w:rsid w:val="00527FF4"/>
    <w:rsid w:val="00530939"/>
    <w:rsid w:val="00532F20"/>
    <w:rsid w:val="0053305F"/>
    <w:rsid w:val="0053637C"/>
    <w:rsid w:val="0053679E"/>
    <w:rsid w:val="00536D88"/>
    <w:rsid w:val="0053731F"/>
    <w:rsid w:val="00537362"/>
    <w:rsid w:val="005373B6"/>
    <w:rsid w:val="00537E68"/>
    <w:rsid w:val="00544A59"/>
    <w:rsid w:val="00544B94"/>
    <w:rsid w:val="005460E1"/>
    <w:rsid w:val="00550AF3"/>
    <w:rsid w:val="00550CC1"/>
    <w:rsid w:val="005567C7"/>
    <w:rsid w:val="00557318"/>
    <w:rsid w:val="005608C4"/>
    <w:rsid w:val="005644C8"/>
    <w:rsid w:val="00564FB0"/>
    <w:rsid w:val="00564FDA"/>
    <w:rsid w:val="0057244F"/>
    <w:rsid w:val="005730C0"/>
    <w:rsid w:val="00580D61"/>
    <w:rsid w:val="00580EC2"/>
    <w:rsid w:val="00580FC4"/>
    <w:rsid w:val="00581650"/>
    <w:rsid w:val="00581CE5"/>
    <w:rsid w:val="00582CB5"/>
    <w:rsid w:val="005843AC"/>
    <w:rsid w:val="00585ABD"/>
    <w:rsid w:val="0058673F"/>
    <w:rsid w:val="00586931"/>
    <w:rsid w:val="00590A1F"/>
    <w:rsid w:val="005926D4"/>
    <w:rsid w:val="00594371"/>
    <w:rsid w:val="00596072"/>
    <w:rsid w:val="0059686C"/>
    <w:rsid w:val="005A0D25"/>
    <w:rsid w:val="005A114E"/>
    <w:rsid w:val="005A2584"/>
    <w:rsid w:val="005A73AC"/>
    <w:rsid w:val="005A78E2"/>
    <w:rsid w:val="005B00FA"/>
    <w:rsid w:val="005B430B"/>
    <w:rsid w:val="005B49CA"/>
    <w:rsid w:val="005B4D52"/>
    <w:rsid w:val="005B53EB"/>
    <w:rsid w:val="005B60F6"/>
    <w:rsid w:val="005C0D8E"/>
    <w:rsid w:val="005C11E1"/>
    <w:rsid w:val="005C3605"/>
    <w:rsid w:val="005C53C6"/>
    <w:rsid w:val="005C56C4"/>
    <w:rsid w:val="005D0C55"/>
    <w:rsid w:val="005D485F"/>
    <w:rsid w:val="005D60D4"/>
    <w:rsid w:val="005D67F5"/>
    <w:rsid w:val="005D7D7C"/>
    <w:rsid w:val="005E3D53"/>
    <w:rsid w:val="005F48C7"/>
    <w:rsid w:val="005F6050"/>
    <w:rsid w:val="005F6064"/>
    <w:rsid w:val="00600AC8"/>
    <w:rsid w:val="00601047"/>
    <w:rsid w:val="006033C6"/>
    <w:rsid w:val="006048F3"/>
    <w:rsid w:val="00607C0C"/>
    <w:rsid w:val="00610D5C"/>
    <w:rsid w:val="00610F6B"/>
    <w:rsid w:val="00610FC5"/>
    <w:rsid w:val="006112AB"/>
    <w:rsid w:val="006128A6"/>
    <w:rsid w:val="006134E0"/>
    <w:rsid w:val="006138C3"/>
    <w:rsid w:val="006151F3"/>
    <w:rsid w:val="00616B09"/>
    <w:rsid w:val="00617E98"/>
    <w:rsid w:val="006215DC"/>
    <w:rsid w:val="0062455E"/>
    <w:rsid w:val="00626B83"/>
    <w:rsid w:val="00630D74"/>
    <w:rsid w:val="00631F25"/>
    <w:rsid w:val="006327B7"/>
    <w:rsid w:val="00632AA5"/>
    <w:rsid w:val="0063418F"/>
    <w:rsid w:val="00635C20"/>
    <w:rsid w:val="00640B2F"/>
    <w:rsid w:val="00645C66"/>
    <w:rsid w:val="00650D82"/>
    <w:rsid w:val="00652932"/>
    <w:rsid w:val="00654E81"/>
    <w:rsid w:val="006560C8"/>
    <w:rsid w:val="00656F55"/>
    <w:rsid w:val="00661FF4"/>
    <w:rsid w:val="00662C40"/>
    <w:rsid w:val="006651E1"/>
    <w:rsid w:val="00666805"/>
    <w:rsid w:val="00666D09"/>
    <w:rsid w:val="00673A50"/>
    <w:rsid w:val="00674A74"/>
    <w:rsid w:val="00675519"/>
    <w:rsid w:val="006770E7"/>
    <w:rsid w:val="006819AE"/>
    <w:rsid w:val="00681D70"/>
    <w:rsid w:val="00682DE4"/>
    <w:rsid w:val="00686C47"/>
    <w:rsid w:val="00691F1E"/>
    <w:rsid w:val="00692A78"/>
    <w:rsid w:val="0069614A"/>
    <w:rsid w:val="00696B74"/>
    <w:rsid w:val="006A023E"/>
    <w:rsid w:val="006A1DFA"/>
    <w:rsid w:val="006A212A"/>
    <w:rsid w:val="006A2BD3"/>
    <w:rsid w:val="006A3BCA"/>
    <w:rsid w:val="006A5775"/>
    <w:rsid w:val="006B10B2"/>
    <w:rsid w:val="006B42C6"/>
    <w:rsid w:val="006B5B1A"/>
    <w:rsid w:val="006C0E19"/>
    <w:rsid w:val="006C163A"/>
    <w:rsid w:val="006C22D7"/>
    <w:rsid w:val="006C2A2C"/>
    <w:rsid w:val="006C4A83"/>
    <w:rsid w:val="006C5385"/>
    <w:rsid w:val="006C7271"/>
    <w:rsid w:val="006C7784"/>
    <w:rsid w:val="006C796C"/>
    <w:rsid w:val="006C7A5B"/>
    <w:rsid w:val="006D0B5B"/>
    <w:rsid w:val="006D19AA"/>
    <w:rsid w:val="006D33D1"/>
    <w:rsid w:val="006D4593"/>
    <w:rsid w:val="006D51A6"/>
    <w:rsid w:val="006D7776"/>
    <w:rsid w:val="006D79A9"/>
    <w:rsid w:val="006E1A3F"/>
    <w:rsid w:val="006E4250"/>
    <w:rsid w:val="006E494F"/>
    <w:rsid w:val="006E564F"/>
    <w:rsid w:val="006E6BB2"/>
    <w:rsid w:val="006E7CAF"/>
    <w:rsid w:val="007013E1"/>
    <w:rsid w:val="007015C4"/>
    <w:rsid w:val="00711986"/>
    <w:rsid w:val="0071252B"/>
    <w:rsid w:val="0072197F"/>
    <w:rsid w:val="00721F98"/>
    <w:rsid w:val="00724AD7"/>
    <w:rsid w:val="00725A96"/>
    <w:rsid w:val="00726CE0"/>
    <w:rsid w:val="007274E1"/>
    <w:rsid w:val="007304C9"/>
    <w:rsid w:val="007311D5"/>
    <w:rsid w:val="00734D0E"/>
    <w:rsid w:val="00736D4F"/>
    <w:rsid w:val="007372B0"/>
    <w:rsid w:val="00742B32"/>
    <w:rsid w:val="007465E6"/>
    <w:rsid w:val="007514AA"/>
    <w:rsid w:val="0075232D"/>
    <w:rsid w:val="00752ADA"/>
    <w:rsid w:val="007532B7"/>
    <w:rsid w:val="00753A01"/>
    <w:rsid w:val="00754F9F"/>
    <w:rsid w:val="00764D27"/>
    <w:rsid w:val="00765D04"/>
    <w:rsid w:val="00766E6C"/>
    <w:rsid w:val="00767750"/>
    <w:rsid w:val="0077139A"/>
    <w:rsid w:val="00772739"/>
    <w:rsid w:val="00772EBA"/>
    <w:rsid w:val="00774AFE"/>
    <w:rsid w:val="007762CE"/>
    <w:rsid w:val="00777521"/>
    <w:rsid w:val="00781F5E"/>
    <w:rsid w:val="00781FBD"/>
    <w:rsid w:val="00782AD3"/>
    <w:rsid w:val="00783D2D"/>
    <w:rsid w:val="00790790"/>
    <w:rsid w:val="00792BA8"/>
    <w:rsid w:val="00793568"/>
    <w:rsid w:val="00793D5F"/>
    <w:rsid w:val="00793E49"/>
    <w:rsid w:val="00795A59"/>
    <w:rsid w:val="007970E8"/>
    <w:rsid w:val="007A111B"/>
    <w:rsid w:val="007A30B1"/>
    <w:rsid w:val="007A3ECB"/>
    <w:rsid w:val="007A7B8F"/>
    <w:rsid w:val="007B09CB"/>
    <w:rsid w:val="007B2E7A"/>
    <w:rsid w:val="007B69AA"/>
    <w:rsid w:val="007B6D39"/>
    <w:rsid w:val="007B74B8"/>
    <w:rsid w:val="007B78C6"/>
    <w:rsid w:val="007C0DC0"/>
    <w:rsid w:val="007C17DC"/>
    <w:rsid w:val="007C492F"/>
    <w:rsid w:val="007D032E"/>
    <w:rsid w:val="007D140B"/>
    <w:rsid w:val="007D1CBF"/>
    <w:rsid w:val="007D3420"/>
    <w:rsid w:val="007D728E"/>
    <w:rsid w:val="007E18A1"/>
    <w:rsid w:val="007E32B0"/>
    <w:rsid w:val="007E61F7"/>
    <w:rsid w:val="007E6C5E"/>
    <w:rsid w:val="007E77B4"/>
    <w:rsid w:val="007F2EC2"/>
    <w:rsid w:val="007F3716"/>
    <w:rsid w:val="007F4C32"/>
    <w:rsid w:val="007F4CC1"/>
    <w:rsid w:val="007F61ED"/>
    <w:rsid w:val="007F6917"/>
    <w:rsid w:val="007F7D55"/>
    <w:rsid w:val="008026F4"/>
    <w:rsid w:val="00802E37"/>
    <w:rsid w:val="008041B9"/>
    <w:rsid w:val="00804B38"/>
    <w:rsid w:val="0081258A"/>
    <w:rsid w:val="0081382C"/>
    <w:rsid w:val="0081432E"/>
    <w:rsid w:val="00815B77"/>
    <w:rsid w:val="008175C2"/>
    <w:rsid w:val="00817AB6"/>
    <w:rsid w:val="00820C15"/>
    <w:rsid w:val="008257F1"/>
    <w:rsid w:val="00830789"/>
    <w:rsid w:val="00831AF2"/>
    <w:rsid w:val="00832F95"/>
    <w:rsid w:val="00833AB7"/>
    <w:rsid w:val="00834FBF"/>
    <w:rsid w:val="00836311"/>
    <w:rsid w:val="008365C2"/>
    <w:rsid w:val="00836660"/>
    <w:rsid w:val="008376B9"/>
    <w:rsid w:val="0084038F"/>
    <w:rsid w:val="00841FBB"/>
    <w:rsid w:val="0084618A"/>
    <w:rsid w:val="0084702B"/>
    <w:rsid w:val="008502CD"/>
    <w:rsid w:val="008512F0"/>
    <w:rsid w:val="00852242"/>
    <w:rsid w:val="0085611A"/>
    <w:rsid w:val="00856978"/>
    <w:rsid w:val="0085758D"/>
    <w:rsid w:val="00860EBE"/>
    <w:rsid w:val="00861BB7"/>
    <w:rsid w:val="00862022"/>
    <w:rsid w:val="008625B1"/>
    <w:rsid w:val="00864F87"/>
    <w:rsid w:val="00865461"/>
    <w:rsid w:val="00866DE7"/>
    <w:rsid w:val="00867556"/>
    <w:rsid w:val="00867778"/>
    <w:rsid w:val="00870FB6"/>
    <w:rsid w:val="0087454E"/>
    <w:rsid w:val="00875BC8"/>
    <w:rsid w:val="00876EC9"/>
    <w:rsid w:val="008771EE"/>
    <w:rsid w:val="008778C3"/>
    <w:rsid w:val="008807AD"/>
    <w:rsid w:val="0088364B"/>
    <w:rsid w:val="00884A75"/>
    <w:rsid w:val="008870EA"/>
    <w:rsid w:val="0088719E"/>
    <w:rsid w:val="008901CB"/>
    <w:rsid w:val="008938C4"/>
    <w:rsid w:val="00894B7B"/>
    <w:rsid w:val="008A0B61"/>
    <w:rsid w:val="008A0E29"/>
    <w:rsid w:val="008A4EE3"/>
    <w:rsid w:val="008A6BD2"/>
    <w:rsid w:val="008B1118"/>
    <w:rsid w:val="008B7206"/>
    <w:rsid w:val="008B7E70"/>
    <w:rsid w:val="008C41A1"/>
    <w:rsid w:val="008C4B89"/>
    <w:rsid w:val="008C7823"/>
    <w:rsid w:val="008C7987"/>
    <w:rsid w:val="008D2744"/>
    <w:rsid w:val="008D27E0"/>
    <w:rsid w:val="008D3BC0"/>
    <w:rsid w:val="008D3EC2"/>
    <w:rsid w:val="008D6457"/>
    <w:rsid w:val="008D666D"/>
    <w:rsid w:val="008D7C92"/>
    <w:rsid w:val="008D7CE3"/>
    <w:rsid w:val="008E0D7A"/>
    <w:rsid w:val="008E2DB7"/>
    <w:rsid w:val="008E4BCD"/>
    <w:rsid w:val="008E615C"/>
    <w:rsid w:val="008E6181"/>
    <w:rsid w:val="008E71D4"/>
    <w:rsid w:val="008F0341"/>
    <w:rsid w:val="008F1BF6"/>
    <w:rsid w:val="008F4A2D"/>
    <w:rsid w:val="008F6491"/>
    <w:rsid w:val="008F65B2"/>
    <w:rsid w:val="008F7CBE"/>
    <w:rsid w:val="00900D1D"/>
    <w:rsid w:val="00901033"/>
    <w:rsid w:val="00903070"/>
    <w:rsid w:val="0090634E"/>
    <w:rsid w:val="00906EDD"/>
    <w:rsid w:val="009127AB"/>
    <w:rsid w:val="00913A57"/>
    <w:rsid w:val="009162F6"/>
    <w:rsid w:val="00921575"/>
    <w:rsid w:val="0092351B"/>
    <w:rsid w:val="009241FC"/>
    <w:rsid w:val="009242ED"/>
    <w:rsid w:val="00925B80"/>
    <w:rsid w:val="00925F16"/>
    <w:rsid w:val="009264CB"/>
    <w:rsid w:val="0093353D"/>
    <w:rsid w:val="00936C22"/>
    <w:rsid w:val="00943328"/>
    <w:rsid w:val="0094504C"/>
    <w:rsid w:val="00947CB2"/>
    <w:rsid w:val="00952827"/>
    <w:rsid w:val="009547FB"/>
    <w:rsid w:val="00954FDC"/>
    <w:rsid w:val="0095533F"/>
    <w:rsid w:val="00955356"/>
    <w:rsid w:val="0096067B"/>
    <w:rsid w:val="00960B6A"/>
    <w:rsid w:val="009628CB"/>
    <w:rsid w:val="00962BE8"/>
    <w:rsid w:val="0096376B"/>
    <w:rsid w:val="00963A2B"/>
    <w:rsid w:val="00963EF2"/>
    <w:rsid w:val="009648BF"/>
    <w:rsid w:val="009664D5"/>
    <w:rsid w:val="00971833"/>
    <w:rsid w:val="00972A4D"/>
    <w:rsid w:val="00973C3C"/>
    <w:rsid w:val="00976286"/>
    <w:rsid w:val="009769AF"/>
    <w:rsid w:val="00981ACB"/>
    <w:rsid w:val="00982EFA"/>
    <w:rsid w:val="009838F2"/>
    <w:rsid w:val="0098543F"/>
    <w:rsid w:val="00985B59"/>
    <w:rsid w:val="0099347D"/>
    <w:rsid w:val="0099556B"/>
    <w:rsid w:val="009959F3"/>
    <w:rsid w:val="00996775"/>
    <w:rsid w:val="009A0EF8"/>
    <w:rsid w:val="009A13B8"/>
    <w:rsid w:val="009A220A"/>
    <w:rsid w:val="009A2D1F"/>
    <w:rsid w:val="009A3BE6"/>
    <w:rsid w:val="009A7224"/>
    <w:rsid w:val="009B1A99"/>
    <w:rsid w:val="009B1B72"/>
    <w:rsid w:val="009B621E"/>
    <w:rsid w:val="009C19E2"/>
    <w:rsid w:val="009C1D9E"/>
    <w:rsid w:val="009C4663"/>
    <w:rsid w:val="009D68D6"/>
    <w:rsid w:val="009E1423"/>
    <w:rsid w:val="009E22CC"/>
    <w:rsid w:val="009E356D"/>
    <w:rsid w:val="009E3F34"/>
    <w:rsid w:val="009E5A7B"/>
    <w:rsid w:val="009E5F3A"/>
    <w:rsid w:val="009E7217"/>
    <w:rsid w:val="009F2591"/>
    <w:rsid w:val="009F52F1"/>
    <w:rsid w:val="009F56E3"/>
    <w:rsid w:val="009F6634"/>
    <w:rsid w:val="009F7B85"/>
    <w:rsid w:val="00A00F23"/>
    <w:rsid w:val="00A02BC0"/>
    <w:rsid w:val="00A03293"/>
    <w:rsid w:val="00A04C05"/>
    <w:rsid w:val="00A12156"/>
    <w:rsid w:val="00A1318F"/>
    <w:rsid w:val="00A1320F"/>
    <w:rsid w:val="00A13ABF"/>
    <w:rsid w:val="00A14A1C"/>
    <w:rsid w:val="00A2126F"/>
    <w:rsid w:val="00A2277E"/>
    <w:rsid w:val="00A2368C"/>
    <w:rsid w:val="00A2605C"/>
    <w:rsid w:val="00A270D9"/>
    <w:rsid w:val="00A2751C"/>
    <w:rsid w:val="00A27886"/>
    <w:rsid w:val="00A30BBB"/>
    <w:rsid w:val="00A3372C"/>
    <w:rsid w:val="00A34309"/>
    <w:rsid w:val="00A34E61"/>
    <w:rsid w:val="00A35A64"/>
    <w:rsid w:val="00A422EF"/>
    <w:rsid w:val="00A424F7"/>
    <w:rsid w:val="00A43DCD"/>
    <w:rsid w:val="00A4489A"/>
    <w:rsid w:val="00A44925"/>
    <w:rsid w:val="00A45736"/>
    <w:rsid w:val="00A46216"/>
    <w:rsid w:val="00A50F1A"/>
    <w:rsid w:val="00A5206C"/>
    <w:rsid w:val="00A52AAE"/>
    <w:rsid w:val="00A56CD5"/>
    <w:rsid w:val="00A62020"/>
    <w:rsid w:val="00A6277B"/>
    <w:rsid w:val="00A63255"/>
    <w:rsid w:val="00A64B1D"/>
    <w:rsid w:val="00A656DA"/>
    <w:rsid w:val="00A66885"/>
    <w:rsid w:val="00A72920"/>
    <w:rsid w:val="00A72B94"/>
    <w:rsid w:val="00A73012"/>
    <w:rsid w:val="00A73826"/>
    <w:rsid w:val="00A811F6"/>
    <w:rsid w:val="00A8266D"/>
    <w:rsid w:val="00A82DAF"/>
    <w:rsid w:val="00A84724"/>
    <w:rsid w:val="00A85858"/>
    <w:rsid w:val="00A8657A"/>
    <w:rsid w:val="00A86CF1"/>
    <w:rsid w:val="00A86E76"/>
    <w:rsid w:val="00A86F8F"/>
    <w:rsid w:val="00A9409A"/>
    <w:rsid w:val="00A9435B"/>
    <w:rsid w:val="00A94971"/>
    <w:rsid w:val="00A959E6"/>
    <w:rsid w:val="00A97DDE"/>
    <w:rsid w:val="00AA1227"/>
    <w:rsid w:val="00AA2424"/>
    <w:rsid w:val="00AA4188"/>
    <w:rsid w:val="00AA4299"/>
    <w:rsid w:val="00AA431A"/>
    <w:rsid w:val="00AA4DE6"/>
    <w:rsid w:val="00AA55E6"/>
    <w:rsid w:val="00AA57D4"/>
    <w:rsid w:val="00AA739F"/>
    <w:rsid w:val="00AB0DA2"/>
    <w:rsid w:val="00AB0EF3"/>
    <w:rsid w:val="00AB16E1"/>
    <w:rsid w:val="00AB1841"/>
    <w:rsid w:val="00AB29D1"/>
    <w:rsid w:val="00AB29E4"/>
    <w:rsid w:val="00AB51E7"/>
    <w:rsid w:val="00AC188E"/>
    <w:rsid w:val="00AC491E"/>
    <w:rsid w:val="00AC6B80"/>
    <w:rsid w:val="00AC7D5C"/>
    <w:rsid w:val="00AD0571"/>
    <w:rsid w:val="00AD1524"/>
    <w:rsid w:val="00AD1D8D"/>
    <w:rsid w:val="00AD4B4C"/>
    <w:rsid w:val="00AD6D7F"/>
    <w:rsid w:val="00AD6D82"/>
    <w:rsid w:val="00AD6FFA"/>
    <w:rsid w:val="00AE36E4"/>
    <w:rsid w:val="00AE5AC7"/>
    <w:rsid w:val="00AE71C7"/>
    <w:rsid w:val="00AE7CFA"/>
    <w:rsid w:val="00AE7F61"/>
    <w:rsid w:val="00AF11C3"/>
    <w:rsid w:val="00AF465D"/>
    <w:rsid w:val="00B00256"/>
    <w:rsid w:val="00B01BDE"/>
    <w:rsid w:val="00B05947"/>
    <w:rsid w:val="00B06CA5"/>
    <w:rsid w:val="00B10099"/>
    <w:rsid w:val="00B11FA9"/>
    <w:rsid w:val="00B15EF4"/>
    <w:rsid w:val="00B17B13"/>
    <w:rsid w:val="00B2049C"/>
    <w:rsid w:val="00B20E46"/>
    <w:rsid w:val="00B2362D"/>
    <w:rsid w:val="00B23CDF"/>
    <w:rsid w:val="00B253FA"/>
    <w:rsid w:val="00B259BF"/>
    <w:rsid w:val="00B27B1D"/>
    <w:rsid w:val="00B34C4E"/>
    <w:rsid w:val="00B3564A"/>
    <w:rsid w:val="00B41A83"/>
    <w:rsid w:val="00B43BA9"/>
    <w:rsid w:val="00B46892"/>
    <w:rsid w:val="00B50C18"/>
    <w:rsid w:val="00B64A3D"/>
    <w:rsid w:val="00B668B1"/>
    <w:rsid w:val="00B6701A"/>
    <w:rsid w:val="00B70A01"/>
    <w:rsid w:val="00B70AA6"/>
    <w:rsid w:val="00B72B12"/>
    <w:rsid w:val="00B73DC5"/>
    <w:rsid w:val="00B74532"/>
    <w:rsid w:val="00B77520"/>
    <w:rsid w:val="00B81330"/>
    <w:rsid w:val="00B81B31"/>
    <w:rsid w:val="00B838DA"/>
    <w:rsid w:val="00B8448B"/>
    <w:rsid w:val="00B9511D"/>
    <w:rsid w:val="00B9678B"/>
    <w:rsid w:val="00B96F87"/>
    <w:rsid w:val="00BA007B"/>
    <w:rsid w:val="00BA0AB0"/>
    <w:rsid w:val="00BA22C2"/>
    <w:rsid w:val="00BA6C3D"/>
    <w:rsid w:val="00BB126E"/>
    <w:rsid w:val="00BB131C"/>
    <w:rsid w:val="00BB1C94"/>
    <w:rsid w:val="00BB2B7F"/>
    <w:rsid w:val="00BB37D3"/>
    <w:rsid w:val="00BB5A83"/>
    <w:rsid w:val="00BB5C9F"/>
    <w:rsid w:val="00BB71EC"/>
    <w:rsid w:val="00BB7598"/>
    <w:rsid w:val="00BC081C"/>
    <w:rsid w:val="00BC0B15"/>
    <w:rsid w:val="00BC6867"/>
    <w:rsid w:val="00BC73E1"/>
    <w:rsid w:val="00BD456C"/>
    <w:rsid w:val="00BE19B3"/>
    <w:rsid w:val="00BE1A4B"/>
    <w:rsid w:val="00BF0EF2"/>
    <w:rsid w:val="00BF18D9"/>
    <w:rsid w:val="00BF37CF"/>
    <w:rsid w:val="00BF4C5B"/>
    <w:rsid w:val="00BF79F2"/>
    <w:rsid w:val="00C01083"/>
    <w:rsid w:val="00C038A4"/>
    <w:rsid w:val="00C05992"/>
    <w:rsid w:val="00C0747B"/>
    <w:rsid w:val="00C10794"/>
    <w:rsid w:val="00C13A89"/>
    <w:rsid w:val="00C13FDD"/>
    <w:rsid w:val="00C24A58"/>
    <w:rsid w:val="00C24CA5"/>
    <w:rsid w:val="00C25C72"/>
    <w:rsid w:val="00C25FC2"/>
    <w:rsid w:val="00C27B70"/>
    <w:rsid w:val="00C341B8"/>
    <w:rsid w:val="00C35757"/>
    <w:rsid w:val="00C45125"/>
    <w:rsid w:val="00C45A4E"/>
    <w:rsid w:val="00C45AB0"/>
    <w:rsid w:val="00C45BAB"/>
    <w:rsid w:val="00C4753C"/>
    <w:rsid w:val="00C538E2"/>
    <w:rsid w:val="00C55A96"/>
    <w:rsid w:val="00C57469"/>
    <w:rsid w:val="00C61048"/>
    <w:rsid w:val="00C7103B"/>
    <w:rsid w:val="00C71993"/>
    <w:rsid w:val="00C73196"/>
    <w:rsid w:val="00C76186"/>
    <w:rsid w:val="00C76653"/>
    <w:rsid w:val="00C819D5"/>
    <w:rsid w:val="00C82D07"/>
    <w:rsid w:val="00C85478"/>
    <w:rsid w:val="00C85AAA"/>
    <w:rsid w:val="00C85D78"/>
    <w:rsid w:val="00C85E79"/>
    <w:rsid w:val="00C87411"/>
    <w:rsid w:val="00C87BF6"/>
    <w:rsid w:val="00C9031F"/>
    <w:rsid w:val="00C92B7A"/>
    <w:rsid w:val="00C94B6D"/>
    <w:rsid w:val="00CA16FA"/>
    <w:rsid w:val="00CA1E48"/>
    <w:rsid w:val="00CA2016"/>
    <w:rsid w:val="00CA26E6"/>
    <w:rsid w:val="00CA4223"/>
    <w:rsid w:val="00CA5B7A"/>
    <w:rsid w:val="00CA6D06"/>
    <w:rsid w:val="00CB08BB"/>
    <w:rsid w:val="00CB2356"/>
    <w:rsid w:val="00CB2F90"/>
    <w:rsid w:val="00CB4A87"/>
    <w:rsid w:val="00CB7CD1"/>
    <w:rsid w:val="00CC2EDF"/>
    <w:rsid w:val="00CC3F87"/>
    <w:rsid w:val="00CC7CB1"/>
    <w:rsid w:val="00CD23DF"/>
    <w:rsid w:val="00CD2AFA"/>
    <w:rsid w:val="00CD41D3"/>
    <w:rsid w:val="00CD4826"/>
    <w:rsid w:val="00CD7303"/>
    <w:rsid w:val="00CE7801"/>
    <w:rsid w:val="00CF1AB5"/>
    <w:rsid w:val="00CF4E30"/>
    <w:rsid w:val="00CF63CD"/>
    <w:rsid w:val="00CF6549"/>
    <w:rsid w:val="00CF6699"/>
    <w:rsid w:val="00CF6CB8"/>
    <w:rsid w:val="00CF7210"/>
    <w:rsid w:val="00D0031D"/>
    <w:rsid w:val="00D00629"/>
    <w:rsid w:val="00D02EA2"/>
    <w:rsid w:val="00D048F0"/>
    <w:rsid w:val="00D06A29"/>
    <w:rsid w:val="00D1171C"/>
    <w:rsid w:val="00D14C89"/>
    <w:rsid w:val="00D15B56"/>
    <w:rsid w:val="00D20D41"/>
    <w:rsid w:val="00D2143B"/>
    <w:rsid w:val="00D21928"/>
    <w:rsid w:val="00D30206"/>
    <w:rsid w:val="00D31A98"/>
    <w:rsid w:val="00D31D3E"/>
    <w:rsid w:val="00D31F14"/>
    <w:rsid w:val="00D32C3E"/>
    <w:rsid w:val="00D35D65"/>
    <w:rsid w:val="00D40FF7"/>
    <w:rsid w:val="00D41A8E"/>
    <w:rsid w:val="00D41FF8"/>
    <w:rsid w:val="00D50515"/>
    <w:rsid w:val="00D51AAB"/>
    <w:rsid w:val="00D55387"/>
    <w:rsid w:val="00D55E0D"/>
    <w:rsid w:val="00D5768A"/>
    <w:rsid w:val="00D60EBE"/>
    <w:rsid w:val="00D6152F"/>
    <w:rsid w:val="00D6255B"/>
    <w:rsid w:val="00D62ACE"/>
    <w:rsid w:val="00D64363"/>
    <w:rsid w:val="00D66DDD"/>
    <w:rsid w:val="00D7323F"/>
    <w:rsid w:val="00D75D3D"/>
    <w:rsid w:val="00D765CB"/>
    <w:rsid w:val="00D766A8"/>
    <w:rsid w:val="00D800E4"/>
    <w:rsid w:val="00D83280"/>
    <w:rsid w:val="00D833EA"/>
    <w:rsid w:val="00D85801"/>
    <w:rsid w:val="00D8617B"/>
    <w:rsid w:val="00D87133"/>
    <w:rsid w:val="00D87DC8"/>
    <w:rsid w:val="00D909B0"/>
    <w:rsid w:val="00D910EE"/>
    <w:rsid w:val="00D91459"/>
    <w:rsid w:val="00D91C0B"/>
    <w:rsid w:val="00D941B9"/>
    <w:rsid w:val="00D94B93"/>
    <w:rsid w:val="00D96B0E"/>
    <w:rsid w:val="00D973B4"/>
    <w:rsid w:val="00DA316C"/>
    <w:rsid w:val="00DA79F2"/>
    <w:rsid w:val="00DB2D7F"/>
    <w:rsid w:val="00DC240D"/>
    <w:rsid w:val="00DC26C0"/>
    <w:rsid w:val="00DD1AD4"/>
    <w:rsid w:val="00DD2B54"/>
    <w:rsid w:val="00DD7249"/>
    <w:rsid w:val="00DD7832"/>
    <w:rsid w:val="00DD7C21"/>
    <w:rsid w:val="00DE1D37"/>
    <w:rsid w:val="00DE425C"/>
    <w:rsid w:val="00DE4E5E"/>
    <w:rsid w:val="00DE56BB"/>
    <w:rsid w:val="00DE6572"/>
    <w:rsid w:val="00DF215A"/>
    <w:rsid w:val="00DF421F"/>
    <w:rsid w:val="00DF47AD"/>
    <w:rsid w:val="00DF63D0"/>
    <w:rsid w:val="00DF6C82"/>
    <w:rsid w:val="00E0010A"/>
    <w:rsid w:val="00E00BD8"/>
    <w:rsid w:val="00E06EB8"/>
    <w:rsid w:val="00E10620"/>
    <w:rsid w:val="00E1090A"/>
    <w:rsid w:val="00E10B19"/>
    <w:rsid w:val="00E10CBF"/>
    <w:rsid w:val="00E13DC8"/>
    <w:rsid w:val="00E1441D"/>
    <w:rsid w:val="00E155F2"/>
    <w:rsid w:val="00E160D8"/>
    <w:rsid w:val="00E16336"/>
    <w:rsid w:val="00E23557"/>
    <w:rsid w:val="00E3148F"/>
    <w:rsid w:val="00E31B7A"/>
    <w:rsid w:val="00E31F8D"/>
    <w:rsid w:val="00E358F9"/>
    <w:rsid w:val="00E41163"/>
    <w:rsid w:val="00E41921"/>
    <w:rsid w:val="00E429E6"/>
    <w:rsid w:val="00E43029"/>
    <w:rsid w:val="00E4397D"/>
    <w:rsid w:val="00E451D9"/>
    <w:rsid w:val="00E46A1A"/>
    <w:rsid w:val="00E545BF"/>
    <w:rsid w:val="00E553E2"/>
    <w:rsid w:val="00E57B14"/>
    <w:rsid w:val="00E61821"/>
    <w:rsid w:val="00E6379D"/>
    <w:rsid w:val="00E667E2"/>
    <w:rsid w:val="00E73EC9"/>
    <w:rsid w:val="00E74EF1"/>
    <w:rsid w:val="00E7550C"/>
    <w:rsid w:val="00E81F71"/>
    <w:rsid w:val="00E83853"/>
    <w:rsid w:val="00E83C71"/>
    <w:rsid w:val="00E85964"/>
    <w:rsid w:val="00E85BBA"/>
    <w:rsid w:val="00E85CDD"/>
    <w:rsid w:val="00E86DEE"/>
    <w:rsid w:val="00E86E56"/>
    <w:rsid w:val="00E87B99"/>
    <w:rsid w:val="00E87F2C"/>
    <w:rsid w:val="00E910AD"/>
    <w:rsid w:val="00E91E17"/>
    <w:rsid w:val="00E931D6"/>
    <w:rsid w:val="00E943A6"/>
    <w:rsid w:val="00E96312"/>
    <w:rsid w:val="00E9735F"/>
    <w:rsid w:val="00E974DF"/>
    <w:rsid w:val="00E9754C"/>
    <w:rsid w:val="00E979DF"/>
    <w:rsid w:val="00EA256A"/>
    <w:rsid w:val="00EB0B00"/>
    <w:rsid w:val="00EB206E"/>
    <w:rsid w:val="00EB29E6"/>
    <w:rsid w:val="00EB2EF5"/>
    <w:rsid w:val="00EB370E"/>
    <w:rsid w:val="00EB709E"/>
    <w:rsid w:val="00EC004D"/>
    <w:rsid w:val="00EC016B"/>
    <w:rsid w:val="00EC231C"/>
    <w:rsid w:val="00EC3080"/>
    <w:rsid w:val="00EC3AD1"/>
    <w:rsid w:val="00EC470D"/>
    <w:rsid w:val="00EC48EF"/>
    <w:rsid w:val="00EC4CF8"/>
    <w:rsid w:val="00EC63C2"/>
    <w:rsid w:val="00ED2E21"/>
    <w:rsid w:val="00ED4759"/>
    <w:rsid w:val="00ED4789"/>
    <w:rsid w:val="00EE16B0"/>
    <w:rsid w:val="00EE2F0A"/>
    <w:rsid w:val="00EE3425"/>
    <w:rsid w:val="00EE3E32"/>
    <w:rsid w:val="00EE51DD"/>
    <w:rsid w:val="00EE5464"/>
    <w:rsid w:val="00EE6918"/>
    <w:rsid w:val="00EE699E"/>
    <w:rsid w:val="00EF10FF"/>
    <w:rsid w:val="00EF1A4A"/>
    <w:rsid w:val="00EF51BA"/>
    <w:rsid w:val="00EF5519"/>
    <w:rsid w:val="00F00AE7"/>
    <w:rsid w:val="00F075E1"/>
    <w:rsid w:val="00F11273"/>
    <w:rsid w:val="00F13392"/>
    <w:rsid w:val="00F1435F"/>
    <w:rsid w:val="00F15D36"/>
    <w:rsid w:val="00F22797"/>
    <w:rsid w:val="00F241C9"/>
    <w:rsid w:val="00F252D9"/>
    <w:rsid w:val="00F2590F"/>
    <w:rsid w:val="00F26FD5"/>
    <w:rsid w:val="00F30637"/>
    <w:rsid w:val="00F33ABB"/>
    <w:rsid w:val="00F33C19"/>
    <w:rsid w:val="00F340B6"/>
    <w:rsid w:val="00F36094"/>
    <w:rsid w:val="00F37C10"/>
    <w:rsid w:val="00F40D09"/>
    <w:rsid w:val="00F41CD6"/>
    <w:rsid w:val="00F43622"/>
    <w:rsid w:val="00F44B55"/>
    <w:rsid w:val="00F47939"/>
    <w:rsid w:val="00F507F5"/>
    <w:rsid w:val="00F5113E"/>
    <w:rsid w:val="00F52BFB"/>
    <w:rsid w:val="00F52E04"/>
    <w:rsid w:val="00F53E6A"/>
    <w:rsid w:val="00F60D0C"/>
    <w:rsid w:val="00F61B10"/>
    <w:rsid w:val="00F65432"/>
    <w:rsid w:val="00F65695"/>
    <w:rsid w:val="00F700F0"/>
    <w:rsid w:val="00F70B79"/>
    <w:rsid w:val="00F71284"/>
    <w:rsid w:val="00F740A7"/>
    <w:rsid w:val="00F74939"/>
    <w:rsid w:val="00F76BB0"/>
    <w:rsid w:val="00F80131"/>
    <w:rsid w:val="00F81730"/>
    <w:rsid w:val="00F831AA"/>
    <w:rsid w:val="00F8387F"/>
    <w:rsid w:val="00F84C8A"/>
    <w:rsid w:val="00F90868"/>
    <w:rsid w:val="00F90E25"/>
    <w:rsid w:val="00F91393"/>
    <w:rsid w:val="00F93799"/>
    <w:rsid w:val="00F95D33"/>
    <w:rsid w:val="00F9748E"/>
    <w:rsid w:val="00FA0DFD"/>
    <w:rsid w:val="00FA1A57"/>
    <w:rsid w:val="00FA1F46"/>
    <w:rsid w:val="00FA4493"/>
    <w:rsid w:val="00FA6AC1"/>
    <w:rsid w:val="00FA6EA8"/>
    <w:rsid w:val="00FA7471"/>
    <w:rsid w:val="00FB6182"/>
    <w:rsid w:val="00FB62E4"/>
    <w:rsid w:val="00FC2FD5"/>
    <w:rsid w:val="00FC3365"/>
    <w:rsid w:val="00FC3C2D"/>
    <w:rsid w:val="00FC40EB"/>
    <w:rsid w:val="00FC6375"/>
    <w:rsid w:val="00FD1D2E"/>
    <w:rsid w:val="00FD1D4F"/>
    <w:rsid w:val="00FD23D9"/>
    <w:rsid w:val="00FD3CB4"/>
    <w:rsid w:val="00FD4D73"/>
    <w:rsid w:val="00FD5BE8"/>
    <w:rsid w:val="00FD6F90"/>
    <w:rsid w:val="00FD7138"/>
    <w:rsid w:val="00FE07D6"/>
    <w:rsid w:val="00FE1E12"/>
    <w:rsid w:val="00FE2801"/>
    <w:rsid w:val="00FE2D6F"/>
    <w:rsid w:val="00FE4A8E"/>
    <w:rsid w:val="00FE4CBB"/>
    <w:rsid w:val="00FE66C7"/>
    <w:rsid w:val="00FE69C4"/>
    <w:rsid w:val="00FE72A0"/>
    <w:rsid w:val="00FE7F89"/>
    <w:rsid w:val="00FF0496"/>
    <w:rsid w:val="00FF0C17"/>
    <w:rsid w:val="00FF427C"/>
    <w:rsid w:val="00FF5320"/>
    <w:rsid w:val="00FF5367"/>
    <w:rsid w:val="00FF77B6"/>
    <w:rsid w:val="00FF7DDF"/>
  </w:rsids>
  <m:mathPr>
    <m:mathFont m:val="Cambria Math"/>
    <m:brkBin m:val="before"/>
    <m:brkBinSub m:val="--"/>
    <m:smallFrac m:val="0"/>
    <m:dispDef/>
    <m:lMargin m:val="0"/>
    <m:rMargin m:val="0"/>
    <m:defJc m:val="left"/>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DDF"/>
  </w:style>
  <w:style w:type="paragraph" w:styleId="1">
    <w:name w:val="heading 1"/>
    <w:basedOn w:val="a"/>
    <w:next w:val="a"/>
    <w:link w:val="10"/>
    <w:uiPriority w:val="9"/>
    <w:qFormat/>
    <w:rsid w:val="00860E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A2B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36268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0">
    <w:name w:val="Оглавление 10"/>
    <w:basedOn w:val="11"/>
    <w:link w:val="101"/>
    <w:qFormat/>
    <w:rsid w:val="007013E1"/>
    <w:rPr>
      <w:rFonts w:cs="Times New Roman"/>
      <w:bCs/>
      <w:caps/>
      <w:noProof/>
      <w:szCs w:val="20"/>
    </w:rPr>
  </w:style>
  <w:style w:type="character" w:customStyle="1" w:styleId="101">
    <w:name w:val="Оглавление 10 Знак"/>
    <w:basedOn w:val="a0"/>
    <w:link w:val="100"/>
    <w:rsid w:val="007013E1"/>
    <w:rPr>
      <w:rFonts w:ascii="Times New Roman" w:hAnsi="Times New Roman" w:cs="Times New Roman"/>
      <w:bCs/>
      <w:caps/>
      <w:noProof/>
      <w:sz w:val="28"/>
      <w:szCs w:val="20"/>
    </w:rPr>
  </w:style>
  <w:style w:type="paragraph" w:styleId="11">
    <w:name w:val="toc 1"/>
    <w:next w:val="a3"/>
    <w:autoRedefine/>
    <w:uiPriority w:val="39"/>
    <w:unhideWhenUsed/>
    <w:rsid w:val="00802E37"/>
    <w:pPr>
      <w:tabs>
        <w:tab w:val="left" w:pos="284"/>
        <w:tab w:val="right" w:leader="dot" w:pos="9639"/>
      </w:tabs>
      <w:spacing w:after="0" w:line="240" w:lineRule="auto"/>
      <w:ind w:left="284" w:right="425" w:hanging="284"/>
      <w:jc w:val="both"/>
    </w:pPr>
    <w:rPr>
      <w:rFonts w:ascii="Times New Roman" w:hAnsi="Times New Roman"/>
      <w:sz w:val="28"/>
    </w:rPr>
  </w:style>
  <w:style w:type="table" w:styleId="a4">
    <w:name w:val="Table Grid"/>
    <w:basedOn w:val="a1"/>
    <w:uiPriority w:val="59"/>
    <w:rsid w:val="00FF7D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F7DDF"/>
    <w:pPr>
      <w:ind w:left="720"/>
      <w:contextualSpacing/>
    </w:pPr>
  </w:style>
  <w:style w:type="character" w:customStyle="1" w:styleId="news2">
    <w:name w:val="news2"/>
    <w:basedOn w:val="a0"/>
    <w:rsid w:val="00FF7DDF"/>
  </w:style>
  <w:style w:type="paragraph" w:customStyle="1" w:styleId="ConsPlusNormal">
    <w:name w:val="ConsPlusNormal"/>
    <w:rsid w:val="0040728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6">
    <w:name w:val="Balloon Text"/>
    <w:basedOn w:val="a"/>
    <w:link w:val="a7"/>
    <w:uiPriority w:val="99"/>
    <w:semiHidden/>
    <w:unhideWhenUsed/>
    <w:rsid w:val="00407280"/>
    <w:pPr>
      <w:spacing w:after="0" w:line="240" w:lineRule="auto"/>
    </w:pPr>
    <w:rPr>
      <w:rFonts w:ascii="Tahoma" w:eastAsiaTheme="minorEastAsia" w:hAnsi="Tahoma" w:cs="Tahoma"/>
      <w:sz w:val="16"/>
      <w:szCs w:val="16"/>
      <w:lang w:eastAsia="ru-RU"/>
    </w:rPr>
  </w:style>
  <w:style w:type="character" w:customStyle="1" w:styleId="a7">
    <w:name w:val="Текст выноски Знак"/>
    <w:basedOn w:val="a0"/>
    <w:link w:val="a6"/>
    <w:uiPriority w:val="99"/>
    <w:semiHidden/>
    <w:rsid w:val="00407280"/>
    <w:rPr>
      <w:rFonts w:ascii="Tahoma" w:eastAsiaTheme="minorEastAsia" w:hAnsi="Tahoma" w:cs="Tahoma"/>
      <w:sz w:val="16"/>
      <w:szCs w:val="16"/>
      <w:lang w:eastAsia="ru-RU"/>
    </w:rPr>
  </w:style>
  <w:style w:type="character" w:styleId="a8">
    <w:name w:val="Hyperlink"/>
    <w:basedOn w:val="a0"/>
    <w:uiPriority w:val="99"/>
    <w:unhideWhenUsed/>
    <w:rsid w:val="00D909B0"/>
    <w:rPr>
      <w:color w:val="0000FF"/>
      <w:u w:val="single"/>
    </w:rPr>
  </w:style>
  <w:style w:type="paragraph" w:styleId="a9">
    <w:name w:val="Normal (Web)"/>
    <w:basedOn w:val="a"/>
    <w:uiPriority w:val="99"/>
    <w:unhideWhenUsed/>
    <w:rsid w:val="00AC4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48787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87879"/>
  </w:style>
  <w:style w:type="paragraph" w:styleId="ac">
    <w:name w:val="footer"/>
    <w:basedOn w:val="a"/>
    <w:link w:val="ad"/>
    <w:uiPriority w:val="99"/>
    <w:unhideWhenUsed/>
    <w:rsid w:val="0048787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87879"/>
  </w:style>
  <w:style w:type="character" w:styleId="ae">
    <w:name w:val="Placeholder Text"/>
    <w:basedOn w:val="a0"/>
    <w:uiPriority w:val="99"/>
    <w:semiHidden/>
    <w:rsid w:val="007311D5"/>
    <w:rPr>
      <w:color w:val="808080"/>
    </w:rPr>
  </w:style>
  <w:style w:type="character" w:styleId="af">
    <w:name w:val="FollowedHyperlink"/>
    <w:basedOn w:val="a0"/>
    <w:uiPriority w:val="99"/>
    <w:semiHidden/>
    <w:unhideWhenUsed/>
    <w:rsid w:val="00586931"/>
    <w:rPr>
      <w:color w:val="800080" w:themeColor="followedHyperlink"/>
      <w:u w:val="single"/>
    </w:rPr>
  </w:style>
  <w:style w:type="paragraph" w:styleId="a3">
    <w:name w:val="No Spacing"/>
    <w:uiPriority w:val="1"/>
    <w:qFormat/>
    <w:rsid w:val="00055F75"/>
    <w:pPr>
      <w:spacing w:after="0" w:line="240" w:lineRule="auto"/>
    </w:pPr>
  </w:style>
  <w:style w:type="paragraph" w:styleId="21">
    <w:name w:val="toc 2"/>
    <w:next w:val="a"/>
    <w:autoRedefine/>
    <w:uiPriority w:val="39"/>
    <w:unhideWhenUsed/>
    <w:rsid w:val="00FC2FD5"/>
    <w:pPr>
      <w:tabs>
        <w:tab w:val="left" w:pos="284"/>
        <w:tab w:val="left" w:pos="709"/>
        <w:tab w:val="right" w:leader="dot" w:pos="9628"/>
      </w:tabs>
      <w:spacing w:after="0" w:line="240" w:lineRule="auto"/>
      <w:ind w:left="284"/>
    </w:pPr>
    <w:rPr>
      <w:rFonts w:ascii="Times New Roman" w:hAnsi="Times New Roman"/>
      <w:sz w:val="28"/>
    </w:rPr>
  </w:style>
  <w:style w:type="paragraph" w:styleId="3">
    <w:name w:val="toc 3"/>
    <w:basedOn w:val="a"/>
    <w:next w:val="a"/>
    <w:autoRedefine/>
    <w:uiPriority w:val="39"/>
    <w:unhideWhenUsed/>
    <w:rsid w:val="00802E37"/>
    <w:pPr>
      <w:tabs>
        <w:tab w:val="right" w:leader="dot" w:pos="9628"/>
      </w:tabs>
      <w:spacing w:after="0" w:line="240" w:lineRule="auto"/>
      <w:ind w:left="1276" w:hanging="709"/>
    </w:pPr>
    <w:rPr>
      <w:rFonts w:ascii="Times New Roman" w:hAnsi="Times New Roman"/>
      <w:sz w:val="28"/>
    </w:rPr>
  </w:style>
  <w:style w:type="character" w:styleId="af0">
    <w:name w:val="Strong"/>
    <w:basedOn w:val="a0"/>
    <w:uiPriority w:val="22"/>
    <w:qFormat/>
    <w:rsid w:val="0085758D"/>
    <w:rPr>
      <w:b/>
      <w:bCs/>
    </w:rPr>
  </w:style>
  <w:style w:type="character" w:customStyle="1" w:styleId="review-h5">
    <w:name w:val="review-h5"/>
    <w:basedOn w:val="a0"/>
    <w:rsid w:val="000A5AEC"/>
  </w:style>
  <w:style w:type="character" w:customStyle="1" w:styleId="40">
    <w:name w:val="Заголовок 4 Знак"/>
    <w:basedOn w:val="a0"/>
    <w:link w:val="4"/>
    <w:uiPriority w:val="9"/>
    <w:rsid w:val="00362683"/>
    <w:rPr>
      <w:rFonts w:ascii="Times New Roman" w:eastAsia="Times New Roman" w:hAnsi="Times New Roman" w:cs="Times New Roman"/>
      <w:b/>
      <w:bCs/>
      <w:sz w:val="24"/>
      <w:szCs w:val="24"/>
      <w:lang w:eastAsia="ru-RU"/>
    </w:rPr>
  </w:style>
  <w:style w:type="paragraph" w:customStyle="1" w:styleId="910">
    <w:name w:val="910"/>
    <w:basedOn w:val="a"/>
    <w:rsid w:val="00A729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A2BD3"/>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60EBE"/>
    <w:rPr>
      <w:rFonts w:asciiTheme="majorHAnsi" w:eastAsiaTheme="majorEastAsia" w:hAnsiTheme="majorHAnsi" w:cstheme="majorBidi"/>
      <w:b/>
      <w:bCs/>
      <w:color w:val="365F91" w:themeColor="accent1" w:themeShade="BF"/>
      <w:sz w:val="28"/>
      <w:szCs w:val="28"/>
    </w:rPr>
  </w:style>
  <w:style w:type="character" w:styleId="af1">
    <w:name w:val="Emphasis"/>
    <w:basedOn w:val="a0"/>
    <w:uiPriority w:val="20"/>
    <w:qFormat/>
    <w:rsid w:val="00CF7210"/>
    <w:rPr>
      <w:i/>
      <w:iCs/>
    </w:rPr>
  </w:style>
  <w:style w:type="paragraph" w:styleId="af2">
    <w:name w:val="TOC Heading"/>
    <w:basedOn w:val="1"/>
    <w:next w:val="a"/>
    <w:uiPriority w:val="39"/>
    <w:unhideWhenUsed/>
    <w:qFormat/>
    <w:rsid w:val="00A44925"/>
    <w:pPr>
      <w:outlineLvl w:val="9"/>
    </w:pPr>
    <w:rPr>
      <w:lang w:eastAsia="ru-RU"/>
    </w:rPr>
  </w:style>
  <w:style w:type="paragraph" w:styleId="41">
    <w:name w:val="toc 4"/>
    <w:basedOn w:val="a"/>
    <w:next w:val="a"/>
    <w:autoRedefine/>
    <w:uiPriority w:val="39"/>
    <w:unhideWhenUsed/>
    <w:rsid w:val="00A2368C"/>
    <w:pPr>
      <w:spacing w:after="100" w:line="259" w:lineRule="auto"/>
      <w:ind w:left="660"/>
    </w:pPr>
    <w:rPr>
      <w:rFonts w:eastAsiaTheme="minorEastAsia"/>
      <w:lang w:eastAsia="ru-RU"/>
    </w:rPr>
  </w:style>
  <w:style w:type="paragraph" w:styleId="5">
    <w:name w:val="toc 5"/>
    <w:basedOn w:val="a"/>
    <w:next w:val="a"/>
    <w:autoRedefine/>
    <w:uiPriority w:val="39"/>
    <w:unhideWhenUsed/>
    <w:rsid w:val="00A2368C"/>
    <w:pPr>
      <w:spacing w:after="100" w:line="259" w:lineRule="auto"/>
      <w:ind w:left="880"/>
    </w:pPr>
    <w:rPr>
      <w:rFonts w:eastAsiaTheme="minorEastAsia"/>
      <w:lang w:eastAsia="ru-RU"/>
    </w:rPr>
  </w:style>
  <w:style w:type="paragraph" w:styleId="6">
    <w:name w:val="toc 6"/>
    <w:basedOn w:val="a"/>
    <w:next w:val="a"/>
    <w:autoRedefine/>
    <w:uiPriority w:val="39"/>
    <w:unhideWhenUsed/>
    <w:rsid w:val="00A2368C"/>
    <w:pPr>
      <w:spacing w:after="100" w:line="259" w:lineRule="auto"/>
      <w:ind w:left="1100"/>
    </w:pPr>
    <w:rPr>
      <w:rFonts w:eastAsiaTheme="minorEastAsia"/>
      <w:lang w:eastAsia="ru-RU"/>
    </w:rPr>
  </w:style>
  <w:style w:type="paragraph" w:styleId="7">
    <w:name w:val="toc 7"/>
    <w:basedOn w:val="a"/>
    <w:next w:val="a"/>
    <w:autoRedefine/>
    <w:uiPriority w:val="39"/>
    <w:unhideWhenUsed/>
    <w:rsid w:val="00A2368C"/>
    <w:pPr>
      <w:spacing w:after="100" w:line="259" w:lineRule="auto"/>
      <w:ind w:left="1320"/>
    </w:pPr>
    <w:rPr>
      <w:rFonts w:eastAsiaTheme="minorEastAsia"/>
      <w:lang w:eastAsia="ru-RU"/>
    </w:rPr>
  </w:style>
  <w:style w:type="paragraph" w:styleId="8">
    <w:name w:val="toc 8"/>
    <w:basedOn w:val="a"/>
    <w:next w:val="a"/>
    <w:autoRedefine/>
    <w:uiPriority w:val="39"/>
    <w:unhideWhenUsed/>
    <w:rsid w:val="00A2368C"/>
    <w:pPr>
      <w:spacing w:after="100" w:line="259" w:lineRule="auto"/>
      <w:ind w:left="1540"/>
    </w:pPr>
    <w:rPr>
      <w:rFonts w:eastAsiaTheme="minorEastAsia"/>
      <w:lang w:eastAsia="ru-RU"/>
    </w:rPr>
  </w:style>
  <w:style w:type="paragraph" w:styleId="9">
    <w:name w:val="toc 9"/>
    <w:basedOn w:val="a"/>
    <w:next w:val="a"/>
    <w:autoRedefine/>
    <w:uiPriority w:val="39"/>
    <w:unhideWhenUsed/>
    <w:rsid w:val="00A2368C"/>
    <w:pPr>
      <w:spacing w:after="100" w:line="259" w:lineRule="auto"/>
      <w:ind w:left="176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DDF"/>
  </w:style>
  <w:style w:type="paragraph" w:styleId="1">
    <w:name w:val="heading 1"/>
    <w:basedOn w:val="a"/>
    <w:next w:val="a"/>
    <w:link w:val="10"/>
    <w:uiPriority w:val="9"/>
    <w:qFormat/>
    <w:rsid w:val="00860E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A2BD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36268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0">
    <w:name w:val="Оглавление 10"/>
    <w:basedOn w:val="11"/>
    <w:link w:val="101"/>
    <w:qFormat/>
    <w:rsid w:val="007013E1"/>
    <w:rPr>
      <w:rFonts w:cs="Times New Roman"/>
      <w:bCs/>
      <w:caps/>
      <w:noProof/>
      <w:szCs w:val="20"/>
    </w:rPr>
  </w:style>
  <w:style w:type="character" w:customStyle="1" w:styleId="101">
    <w:name w:val="Оглавление 10 Знак"/>
    <w:basedOn w:val="a0"/>
    <w:link w:val="100"/>
    <w:rsid w:val="007013E1"/>
    <w:rPr>
      <w:rFonts w:ascii="Times New Roman" w:hAnsi="Times New Roman" w:cs="Times New Roman"/>
      <w:bCs/>
      <w:caps/>
      <w:noProof/>
      <w:sz w:val="28"/>
      <w:szCs w:val="20"/>
    </w:rPr>
  </w:style>
  <w:style w:type="paragraph" w:styleId="11">
    <w:name w:val="toc 1"/>
    <w:next w:val="a3"/>
    <w:autoRedefine/>
    <w:uiPriority w:val="39"/>
    <w:unhideWhenUsed/>
    <w:rsid w:val="00802E37"/>
    <w:pPr>
      <w:tabs>
        <w:tab w:val="left" w:pos="284"/>
        <w:tab w:val="right" w:leader="dot" w:pos="9639"/>
      </w:tabs>
      <w:spacing w:after="0" w:line="240" w:lineRule="auto"/>
      <w:ind w:left="284" w:right="425" w:hanging="284"/>
      <w:jc w:val="both"/>
    </w:pPr>
    <w:rPr>
      <w:rFonts w:ascii="Times New Roman" w:hAnsi="Times New Roman"/>
      <w:sz w:val="28"/>
    </w:rPr>
  </w:style>
  <w:style w:type="table" w:styleId="a4">
    <w:name w:val="Table Grid"/>
    <w:basedOn w:val="a1"/>
    <w:uiPriority w:val="59"/>
    <w:rsid w:val="00FF7D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F7DDF"/>
    <w:pPr>
      <w:ind w:left="720"/>
      <w:contextualSpacing/>
    </w:pPr>
  </w:style>
  <w:style w:type="character" w:customStyle="1" w:styleId="news2">
    <w:name w:val="news2"/>
    <w:basedOn w:val="a0"/>
    <w:rsid w:val="00FF7DDF"/>
  </w:style>
  <w:style w:type="paragraph" w:customStyle="1" w:styleId="ConsPlusNormal">
    <w:name w:val="ConsPlusNormal"/>
    <w:rsid w:val="0040728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6">
    <w:name w:val="Balloon Text"/>
    <w:basedOn w:val="a"/>
    <w:link w:val="a7"/>
    <w:uiPriority w:val="99"/>
    <w:semiHidden/>
    <w:unhideWhenUsed/>
    <w:rsid w:val="00407280"/>
    <w:pPr>
      <w:spacing w:after="0" w:line="240" w:lineRule="auto"/>
    </w:pPr>
    <w:rPr>
      <w:rFonts w:ascii="Tahoma" w:eastAsiaTheme="minorEastAsia" w:hAnsi="Tahoma" w:cs="Tahoma"/>
      <w:sz w:val="16"/>
      <w:szCs w:val="16"/>
      <w:lang w:eastAsia="ru-RU"/>
    </w:rPr>
  </w:style>
  <w:style w:type="character" w:customStyle="1" w:styleId="a7">
    <w:name w:val="Текст выноски Знак"/>
    <w:basedOn w:val="a0"/>
    <w:link w:val="a6"/>
    <w:uiPriority w:val="99"/>
    <w:semiHidden/>
    <w:rsid w:val="00407280"/>
    <w:rPr>
      <w:rFonts w:ascii="Tahoma" w:eastAsiaTheme="minorEastAsia" w:hAnsi="Tahoma" w:cs="Tahoma"/>
      <w:sz w:val="16"/>
      <w:szCs w:val="16"/>
      <w:lang w:eastAsia="ru-RU"/>
    </w:rPr>
  </w:style>
  <w:style w:type="character" w:styleId="a8">
    <w:name w:val="Hyperlink"/>
    <w:basedOn w:val="a0"/>
    <w:uiPriority w:val="99"/>
    <w:unhideWhenUsed/>
    <w:rsid w:val="00D909B0"/>
    <w:rPr>
      <w:color w:val="0000FF"/>
      <w:u w:val="single"/>
    </w:rPr>
  </w:style>
  <w:style w:type="paragraph" w:styleId="a9">
    <w:name w:val="Normal (Web)"/>
    <w:basedOn w:val="a"/>
    <w:uiPriority w:val="99"/>
    <w:unhideWhenUsed/>
    <w:rsid w:val="00AC49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48787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87879"/>
  </w:style>
  <w:style w:type="paragraph" w:styleId="ac">
    <w:name w:val="footer"/>
    <w:basedOn w:val="a"/>
    <w:link w:val="ad"/>
    <w:uiPriority w:val="99"/>
    <w:unhideWhenUsed/>
    <w:rsid w:val="0048787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87879"/>
  </w:style>
  <w:style w:type="character" w:styleId="ae">
    <w:name w:val="Placeholder Text"/>
    <w:basedOn w:val="a0"/>
    <w:uiPriority w:val="99"/>
    <w:semiHidden/>
    <w:rsid w:val="007311D5"/>
    <w:rPr>
      <w:color w:val="808080"/>
    </w:rPr>
  </w:style>
  <w:style w:type="character" w:styleId="af">
    <w:name w:val="FollowedHyperlink"/>
    <w:basedOn w:val="a0"/>
    <w:uiPriority w:val="99"/>
    <w:semiHidden/>
    <w:unhideWhenUsed/>
    <w:rsid w:val="00586931"/>
    <w:rPr>
      <w:color w:val="800080" w:themeColor="followedHyperlink"/>
      <w:u w:val="single"/>
    </w:rPr>
  </w:style>
  <w:style w:type="paragraph" w:styleId="a3">
    <w:name w:val="No Spacing"/>
    <w:uiPriority w:val="1"/>
    <w:qFormat/>
    <w:rsid w:val="00055F75"/>
    <w:pPr>
      <w:spacing w:after="0" w:line="240" w:lineRule="auto"/>
    </w:pPr>
  </w:style>
  <w:style w:type="paragraph" w:styleId="21">
    <w:name w:val="toc 2"/>
    <w:next w:val="a"/>
    <w:autoRedefine/>
    <w:uiPriority w:val="39"/>
    <w:unhideWhenUsed/>
    <w:rsid w:val="00FC2FD5"/>
    <w:pPr>
      <w:tabs>
        <w:tab w:val="left" w:pos="284"/>
        <w:tab w:val="left" w:pos="709"/>
        <w:tab w:val="right" w:leader="dot" w:pos="9628"/>
      </w:tabs>
      <w:spacing w:after="0" w:line="240" w:lineRule="auto"/>
      <w:ind w:left="284"/>
    </w:pPr>
    <w:rPr>
      <w:rFonts w:ascii="Times New Roman" w:hAnsi="Times New Roman"/>
      <w:sz w:val="28"/>
    </w:rPr>
  </w:style>
  <w:style w:type="paragraph" w:styleId="3">
    <w:name w:val="toc 3"/>
    <w:basedOn w:val="a"/>
    <w:next w:val="a"/>
    <w:autoRedefine/>
    <w:uiPriority w:val="39"/>
    <w:unhideWhenUsed/>
    <w:rsid w:val="00802E37"/>
    <w:pPr>
      <w:tabs>
        <w:tab w:val="right" w:leader="dot" w:pos="9628"/>
      </w:tabs>
      <w:spacing w:after="0" w:line="240" w:lineRule="auto"/>
      <w:ind w:left="1276" w:hanging="709"/>
    </w:pPr>
    <w:rPr>
      <w:rFonts w:ascii="Times New Roman" w:hAnsi="Times New Roman"/>
      <w:sz w:val="28"/>
    </w:rPr>
  </w:style>
  <w:style w:type="character" w:styleId="af0">
    <w:name w:val="Strong"/>
    <w:basedOn w:val="a0"/>
    <w:uiPriority w:val="22"/>
    <w:qFormat/>
    <w:rsid w:val="0085758D"/>
    <w:rPr>
      <w:b/>
      <w:bCs/>
    </w:rPr>
  </w:style>
  <w:style w:type="character" w:customStyle="1" w:styleId="review-h5">
    <w:name w:val="review-h5"/>
    <w:basedOn w:val="a0"/>
    <w:rsid w:val="000A5AEC"/>
  </w:style>
  <w:style w:type="character" w:customStyle="1" w:styleId="40">
    <w:name w:val="Заголовок 4 Знак"/>
    <w:basedOn w:val="a0"/>
    <w:link w:val="4"/>
    <w:uiPriority w:val="9"/>
    <w:rsid w:val="00362683"/>
    <w:rPr>
      <w:rFonts w:ascii="Times New Roman" w:eastAsia="Times New Roman" w:hAnsi="Times New Roman" w:cs="Times New Roman"/>
      <w:b/>
      <w:bCs/>
      <w:sz w:val="24"/>
      <w:szCs w:val="24"/>
      <w:lang w:eastAsia="ru-RU"/>
    </w:rPr>
  </w:style>
  <w:style w:type="paragraph" w:customStyle="1" w:styleId="910">
    <w:name w:val="910"/>
    <w:basedOn w:val="a"/>
    <w:rsid w:val="00A729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A2BD3"/>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60EBE"/>
    <w:rPr>
      <w:rFonts w:asciiTheme="majorHAnsi" w:eastAsiaTheme="majorEastAsia" w:hAnsiTheme="majorHAnsi" w:cstheme="majorBidi"/>
      <w:b/>
      <w:bCs/>
      <w:color w:val="365F91" w:themeColor="accent1" w:themeShade="BF"/>
      <w:sz w:val="28"/>
      <w:szCs w:val="28"/>
    </w:rPr>
  </w:style>
  <w:style w:type="character" w:styleId="af1">
    <w:name w:val="Emphasis"/>
    <w:basedOn w:val="a0"/>
    <w:uiPriority w:val="20"/>
    <w:qFormat/>
    <w:rsid w:val="00CF7210"/>
    <w:rPr>
      <w:i/>
      <w:iCs/>
    </w:rPr>
  </w:style>
  <w:style w:type="paragraph" w:styleId="af2">
    <w:name w:val="TOC Heading"/>
    <w:basedOn w:val="1"/>
    <w:next w:val="a"/>
    <w:uiPriority w:val="39"/>
    <w:unhideWhenUsed/>
    <w:qFormat/>
    <w:rsid w:val="00A44925"/>
    <w:pPr>
      <w:outlineLvl w:val="9"/>
    </w:pPr>
    <w:rPr>
      <w:lang w:eastAsia="ru-RU"/>
    </w:rPr>
  </w:style>
  <w:style w:type="paragraph" w:styleId="41">
    <w:name w:val="toc 4"/>
    <w:basedOn w:val="a"/>
    <w:next w:val="a"/>
    <w:autoRedefine/>
    <w:uiPriority w:val="39"/>
    <w:unhideWhenUsed/>
    <w:rsid w:val="00A2368C"/>
    <w:pPr>
      <w:spacing w:after="100" w:line="259" w:lineRule="auto"/>
      <w:ind w:left="660"/>
    </w:pPr>
    <w:rPr>
      <w:rFonts w:eastAsiaTheme="minorEastAsia"/>
      <w:lang w:eastAsia="ru-RU"/>
    </w:rPr>
  </w:style>
  <w:style w:type="paragraph" w:styleId="5">
    <w:name w:val="toc 5"/>
    <w:basedOn w:val="a"/>
    <w:next w:val="a"/>
    <w:autoRedefine/>
    <w:uiPriority w:val="39"/>
    <w:unhideWhenUsed/>
    <w:rsid w:val="00A2368C"/>
    <w:pPr>
      <w:spacing w:after="100" w:line="259" w:lineRule="auto"/>
      <w:ind w:left="880"/>
    </w:pPr>
    <w:rPr>
      <w:rFonts w:eastAsiaTheme="minorEastAsia"/>
      <w:lang w:eastAsia="ru-RU"/>
    </w:rPr>
  </w:style>
  <w:style w:type="paragraph" w:styleId="6">
    <w:name w:val="toc 6"/>
    <w:basedOn w:val="a"/>
    <w:next w:val="a"/>
    <w:autoRedefine/>
    <w:uiPriority w:val="39"/>
    <w:unhideWhenUsed/>
    <w:rsid w:val="00A2368C"/>
    <w:pPr>
      <w:spacing w:after="100" w:line="259" w:lineRule="auto"/>
      <w:ind w:left="1100"/>
    </w:pPr>
    <w:rPr>
      <w:rFonts w:eastAsiaTheme="minorEastAsia"/>
      <w:lang w:eastAsia="ru-RU"/>
    </w:rPr>
  </w:style>
  <w:style w:type="paragraph" w:styleId="7">
    <w:name w:val="toc 7"/>
    <w:basedOn w:val="a"/>
    <w:next w:val="a"/>
    <w:autoRedefine/>
    <w:uiPriority w:val="39"/>
    <w:unhideWhenUsed/>
    <w:rsid w:val="00A2368C"/>
    <w:pPr>
      <w:spacing w:after="100" w:line="259" w:lineRule="auto"/>
      <w:ind w:left="1320"/>
    </w:pPr>
    <w:rPr>
      <w:rFonts w:eastAsiaTheme="minorEastAsia"/>
      <w:lang w:eastAsia="ru-RU"/>
    </w:rPr>
  </w:style>
  <w:style w:type="paragraph" w:styleId="8">
    <w:name w:val="toc 8"/>
    <w:basedOn w:val="a"/>
    <w:next w:val="a"/>
    <w:autoRedefine/>
    <w:uiPriority w:val="39"/>
    <w:unhideWhenUsed/>
    <w:rsid w:val="00A2368C"/>
    <w:pPr>
      <w:spacing w:after="100" w:line="259" w:lineRule="auto"/>
      <w:ind w:left="1540"/>
    </w:pPr>
    <w:rPr>
      <w:rFonts w:eastAsiaTheme="minorEastAsia"/>
      <w:lang w:eastAsia="ru-RU"/>
    </w:rPr>
  </w:style>
  <w:style w:type="paragraph" w:styleId="9">
    <w:name w:val="toc 9"/>
    <w:basedOn w:val="a"/>
    <w:next w:val="a"/>
    <w:autoRedefine/>
    <w:uiPriority w:val="39"/>
    <w:unhideWhenUsed/>
    <w:rsid w:val="00A2368C"/>
    <w:pPr>
      <w:spacing w:after="100" w:line="259" w:lineRule="auto"/>
      <w:ind w:left="176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6601">
      <w:bodyDiv w:val="1"/>
      <w:marLeft w:val="0"/>
      <w:marRight w:val="0"/>
      <w:marTop w:val="0"/>
      <w:marBottom w:val="0"/>
      <w:divBdr>
        <w:top w:val="none" w:sz="0" w:space="0" w:color="auto"/>
        <w:left w:val="none" w:sz="0" w:space="0" w:color="auto"/>
        <w:bottom w:val="none" w:sz="0" w:space="0" w:color="auto"/>
        <w:right w:val="none" w:sz="0" w:space="0" w:color="auto"/>
      </w:divBdr>
    </w:div>
    <w:div w:id="34618858">
      <w:bodyDiv w:val="1"/>
      <w:marLeft w:val="0"/>
      <w:marRight w:val="0"/>
      <w:marTop w:val="0"/>
      <w:marBottom w:val="0"/>
      <w:divBdr>
        <w:top w:val="none" w:sz="0" w:space="0" w:color="auto"/>
        <w:left w:val="none" w:sz="0" w:space="0" w:color="auto"/>
        <w:bottom w:val="none" w:sz="0" w:space="0" w:color="auto"/>
        <w:right w:val="none" w:sz="0" w:space="0" w:color="auto"/>
      </w:divBdr>
    </w:div>
    <w:div w:id="73597028">
      <w:bodyDiv w:val="1"/>
      <w:marLeft w:val="0"/>
      <w:marRight w:val="0"/>
      <w:marTop w:val="0"/>
      <w:marBottom w:val="0"/>
      <w:divBdr>
        <w:top w:val="none" w:sz="0" w:space="0" w:color="auto"/>
        <w:left w:val="none" w:sz="0" w:space="0" w:color="auto"/>
        <w:bottom w:val="none" w:sz="0" w:space="0" w:color="auto"/>
        <w:right w:val="none" w:sz="0" w:space="0" w:color="auto"/>
      </w:divBdr>
      <w:divsChild>
        <w:div w:id="183441489">
          <w:marLeft w:val="0"/>
          <w:marRight w:val="0"/>
          <w:marTop w:val="0"/>
          <w:marBottom w:val="0"/>
          <w:divBdr>
            <w:top w:val="none" w:sz="0" w:space="0" w:color="auto"/>
            <w:left w:val="none" w:sz="0" w:space="0" w:color="auto"/>
            <w:bottom w:val="none" w:sz="0" w:space="0" w:color="auto"/>
            <w:right w:val="none" w:sz="0" w:space="0" w:color="auto"/>
          </w:divBdr>
        </w:div>
        <w:div w:id="391393402">
          <w:marLeft w:val="0"/>
          <w:marRight w:val="0"/>
          <w:marTop w:val="0"/>
          <w:marBottom w:val="0"/>
          <w:divBdr>
            <w:top w:val="none" w:sz="0" w:space="0" w:color="auto"/>
            <w:left w:val="none" w:sz="0" w:space="0" w:color="auto"/>
            <w:bottom w:val="none" w:sz="0" w:space="0" w:color="auto"/>
            <w:right w:val="none" w:sz="0" w:space="0" w:color="auto"/>
          </w:divBdr>
        </w:div>
        <w:div w:id="589316894">
          <w:marLeft w:val="0"/>
          <w:marRight w:val="0"/>
          <w:marTop w:val="0"/>
          <w:marBottom w:val="0"/>
          <w:divBdr>
            <w:top w:val="none" w:sz="0" w:space="0" w:color="auto"/>
            <w:left w:val="none" w:sz="0" w:space="0" w:color="auto"/>
            <w:bottom w:val="none" w:sz="0" w:space="0" w:color="auto"/>
            <w:right w:val="none" w:sz="0" w:space="0" w:color="auto"/>
          </w:divBdr>
        </w:div>
        <w:div w:id="832991685">
          <w:marLeft w:val="0"/>
          <w:marRight w:val="0"/>
          <w:marTop w:val="0"/>
          <w:marBottom w:val="0"/>
          <w:divBdr>
            <w:top w:val="none" w:sz="0" w:space="0" w:color="auto"/>
            <w:left w:val="none" w:sz="0" w:space="0" w:color="auto"/>
            <w:bottom w:val="none" w:sz="0" w:space="0" w:color="auto"/>
            <w:right w:val="none" w:sz="0" w:space="0" w:color="auto"/>
          </w:divBdr>
        </w:div>
        <w:div w:id="1074666642">
          <w:marLeft w:val="0"/>
          <w:marRight w:val="0"/>
          <w:marTop w:val="0"/>
          <w:marBottom w:val="0"/>
          <w:divBdr>
            <w:top w:val="none" w:sz="0" w:space="0" w:color="auto"/>
            <w:left w:val="none" w:sz="0" w:space="0" w:color="auto"/>
            <w:bottom w:val="none" w:sz="0" w:space="0" w:color="auto"/>
            <w:right w:val="none" w:sz="0" w:space="0" w:color="auto"/>
          </w:divBdr>
        </w:div>
        <w:div w:id="1083261241">
          <w:marLeft w:val="0"/>
          <w:marRight w:val="0"/>
          <w:marTop w:val="0"/>
          <w:marBottom w:val="0"/>
          <w:divBdr>
            <w:top w:val="none" w:sz="0" w:space="0" w:color="auto"/>
            <w:left w:val="none" w:sz="0" w:space="0" w:color="auto"/>
            <w:bottom w:val="none" w:sz="0" w:space="0" w:color="auto"/>
            <w:right w:val="none" w:sz="0" w:space="0" w:color="auto"/>
          </w:divBdr>
        </w:div>
        <w:div w:id="1102189274">
          <w:marLeft w:val="0"/>
          <w:marRight w:val="0"/>
          <w:marTop w:val="0"/>
          <w:marBottom w:val="0"/>
          <w:divBdr>
            <w:top w:val="none" w:sz="0" w:space="0" w:color="auto"/>
            <w:left w:val="none" w:sz="0" w:space="0" w:color="auto"/>
            <w:bottom w:val="none" w:sz="0" w:space="0" w:color="auto"/>
            <w:right w:val="none" w:sz="0" w:space="0" w:color="auto"/>
          </w:divBdr>
        </w:div>
        <w:div w:id="1103380645">
          <w:marLeft w:val="0"/>
          <w:marRight w:val="0"/>
          <w:marTop w:val="0"/>
          <w:marBottom w:val="0"/>
          <w:divBdr>
            <w:top w:val="none" w:sz="0" w:space="0" w:color="auto"/>
            <w:left w:val="none" w:sz="0" w:space="0" w:color="auto"/>
            <w:bottom w:val="none" w:sz="0" w:space="0" w:color="auto"/>
            <w:right w:val="none" w:sz="0" w:space="0" w:color="auto"/>
          </w:divBdr>
        </w:div>
        <w:div w:id="1431775307">
          <w:marLeft w:val="0"/>
          <w:marRight w:val="0"/>
          <w:marTop w:val="0"/>
          <w:marBottom w:val="0"/>
          <w:divBdr>
            <w:top w:val="none" w:sz="0" w:space="0" w:color="auto"/>
            <w:left w:val="none" w:sz="0" w:space="0" w:color="auto"/>
            <w:bottom w:val="none" w:sz="0" w:space="0" w:color="auto"/>
            <w:right w:val="none" w:sz="0" w:space="0" w:color="auto"/>
          </w:divBdr>
        </w:div>
        <w:div w:id="1487089668">
          <w:marLeft w:val="0"/>
          <w:marRight w:val="0"/>
          <w:marTop w:val="0"/>
          <w:marBottom w:val="0"/>
          <w:divBdr>
            <w:top w:val="none" w:sz="0" w:space="0" w:color="auto"/>
            <w:left w:val="none" w:sz="0" w:space="0" w:color="auto"/>
            <w:bottom w:val="none" w:sz="0" w:space="0" w:color="auto"/>
            <w:right w:val="none" w:sz="0" w:space="0" w:color="auto"/>
          </w:divBdr>
        </w:div>
        <w:div w:id="1715273779">
          <w:marLeft w:val="0"/>
          <w:marRight w:val="0"/>
          <w:marTop w:val="0"/>
          <w:marBottom w:val="0"/>
          <w:divBdr>
            <w:top w:val="none" w:sz="0" w:space="0" w:color="auto"/>
            <w:left w:val="none" w:sz="0" w:space="0" w:color="auto"/>
            <w:bottom w:val="none" w:sz="0" w:space="0" w:color="auto"/>
            <w:right w:val="none" w:sz="0" w:space="0" w:color="auto"/>
          </w:divBdr>
        </w:div>
        <w:div w:id="1764574192">
          <w:marLeft w:val="0"/>
          <w:marRight w:val="0"/>
          <w:marTop w:val="0"/>
          <w:marBottom w:val="0"/>
          <w:divBdr>
            <w:top w:val="none" w:sz="0" w:space="0" w:color="auto"/>
            <w:left w:val="none" w:sz="0" w:space="0" w:color="auto"/>
            <w:bottom w:val="none" w:sz="0" w:space="0" w:color="auto"/>
            <w:right w:val="none" w:sz="0" w:space="0" w:color="auto"/>
          </w:divBdr>
        </w:div>
        <w:div w:id="2025672377">
          <w:marLeft w:val="0"/>
          <w:marRight w:val="0"/>
          <w:marTop w:val="0"/>
          <w:marBottom w:val="0"/>
          <w:divBdr>
            <w:top w:val="none" w:sz="0" w:space="0" w:color="auto"/>
            <w:left w:val="none" w:sz="0" w:space="0" w:color="auto"/>
            <w:bottom w:val="none" w:sz="0" w:space="0" w:color="auto"/>
            <w:right w:val="none" w:sz="0" w:space="0" w:color="auto"/>
          </w:divBdr>
        </w:div>
      </w:divsChild>
    </w:div>
    <w:div w:id="172888723">
      <w:bodyDiv w:val="1"/>
      <w:marLeft w:val="0"/>
      <w:marRight w:val="0"/>
      <w:marTop w:val="0"/>
      <w:marBottom w:val="0"/>
      <w:divBdr>
        <w:top w:val="none" w:sz="0" w:space="0" w:color="auto"/>
        <w:left w:val="none" w:sz="0" w:space="0" w:color="auto"/>
        <w:bottom w:val="none" w:sz="0" w:space="0" w:color="auto"/>
        <w:right w:val="none" w:sz="0" w:space="0" w:color="auto"/>
      </w:divBdr>
    </w:div>
    <w:div w:id="221643887">
      <w:bodyDiv w:val="1"/>
      <w:marLeft w:val="0"/>
      <w:marRight w:val="0"/>
      <w:marTop w:val="0"/>
      <w:marBottom w:val="0"/>
      <w:divBdr>
        <w:top w:val="none" w:sz="0" w:space="0" w:color="auto"/>
        <w:left w:val="none" w:sz="0" w:space="0" w:color="auto"/>
        <w:bottom w:val="none" w:sz="0" w:space="0" w:color="auto"/>
        <w:right w:val="none" w:sz="0" w:space="0" w:color="auto"/>
      </w:divBdr>
    </w:div>
    <w:div w:id="244847400">
      <w:bodyDiv w:val="1"/>
      <w:marLeft w:val="0"/>
      <w:marRight w:val="0"/>
      <w:marTop w:val="0"/>
      <w:marBottom w:val="0"/>
      <w:divBdr>
        <w:top w:val="none" w:sz="0" w:space="0" w:color="auto"/>
        <w:left w:val="none" w:sz="0" w:space="0" w:color="auto"/>
        <w:bottom w:val="none" w:sz="0" w:space="0" w:color="auto"/>
        <w:right w:val="none" w:sz="0" w:space="0" w:color="auto"/>
      </w:divBdr>
    </w:div>
    <w:div w:id="252013560">
      <w:bodyDiv w:val="1"/>
      <w:marLeft w:val="0"/>
      <w:marRight w:val="0"/>
      <w:marTop w:val="0"/>
      <w:marBottom w:val="0"/>
      <w:divBdr>
        <w:top w:val="none" w:sz="0" w:space="0" w:color="auto"/>
        <w:left w:val="none" w:sz="0" w:space="0" w:color="auto"/>
        <w:bottom w:val="none" w:sz="0" w:space="0" w:color="auto"/>
        <w:right w:val="none" w:sz="0" w:space="0" w:color="auto"/>
      </w:divBdr>
      <w:divsChild>
        <w:div w:id="90198514">
          <w:marLeft w:val="0"/>
          <w:marRight w:val="0"/>
          <w:marTop w:val="0"/>
          <w:marBottom w:val="0"/>
          <w:divBdr>
            <w:top w:val="none" w:sz="0" w:space="0" w:color="auto"/>
            <w:left w:val="none" w:sz="0" w:space="0" w:color="auto"/>
            <w:bottom w:val="none" w:sz="0" w:space="0" w:color="auto"/>
            <w:right w:val="none" w:sz="0" w:space="0" w:color="auto"/>
          </w:divBdr>
          <w:divsChild>
            <w:div w:id="697509274">
              <w:marLeft w:val="0"/>
              <w:marRight w:val="0"/>
              <w:marTop w:val="0"/>
              <w:marBottom w:val="0"/>
              <w:divBdr>
                <w:top w:val="none" w:sz="0" w:space="0" w:color="auto"/>
                <w:left w:val="none" w:sz="0" w:space="0" w:color="auto"/>
                <w:bottom w:val="none" w:sz="0" w:space="0" w:color="auto"/>
                <w:right w:val="none" w:sz="0" w:space="0" w:color="auto"/>
              </w:divBdr>
            </w:div>
          </w:divsChild>
        </w:div>
        <w:div w:id="340932636">
          <w:marLeft w:val="0"/>
          <w:marRight w:val="0"/>
          <w:marTop w:val="0"/>
          <w:marBottom w:val="0"/>
          <w:divBdr>
            <w:top w:val="none" w:sz="0" w:space="0" w:color="auto"/>
            <w:left w:val="none" w:sz="0" w:space="0" w:color="auto"/>
            <w:bottom w:val="none" w:sz="0" w:space="0" w:color="auto"/>
            <w:right w:val="none" w:sz="0" w:space="0" w:color="auto"/>
          </w:divBdr>
          <w:divsChild>
            <w:div w:id="185095301">
              <w:marLeft w:val="0"/>
              <w:marRight w:val="0"/>
              <w:marTop w:val="0"/>
              <w:marBottom w:val="0"/>
              <w:divBdr>
                <w:top w:val="none" w:sz="0" w:space="0" w:color="auto"/>
                <w:left w:val="none" w:sz="0" w:space="0" w:color="auto"/>
                <w:bottom w:val="none" w:sz="0" w:space="0" w:color="auto"/>
                <w:right w:val="none" w:sz="0" w:space="0" w:color="auto"/>
              </w:divBdr>
            </w:div>
          </w:divsChild>
        </w:div>
        <w:div w:id="376053670">
          <w:marLeft w:val="0"/>
          <w:marRight w:val="0"/>
          <w:marTop w:val="0"/>
          <w:marBottom w:val="0"/>
          <w:divBdr>
            <w:top w:val="none" w:sz="0" w:space="0" w:color="auto"/>
            <w:left w:val="none" w:sz="0" w:space="0" w:color="auto"/>
            <w:bottom w:val="none" w:sz="0" w:space="0" w:color="auto"/>
            <w:right w:val="none" w:sz="0" w:space="0" w:color="auto"/>
          </w:divBdr>
        </w:div>
        <w:div w:id="663628196">
          <w:marLeft w:val="0"/>
          <w:marRight w:val="0"/>
          <w:marTop w:val="0"/>
          <w:marBottom w:val="0"/>
          <w:divBdr>
            <w:top w:val="none" w:sz="0" w:space="0" w:color="auto"/>
            <w:left w:val="none" w:sz="0" w:space="0" w:color="auto"/>
            <w:bottom w:val="none" w:sz="0" w:space="0" w:color="auto"/>
            <w:right w:val="none" w:sz="0" w:space="0" w:color="auto"/>
          </w:divBdr>
        </w:div>
        <w:div w:id="715130938">
          <w:marLeft w:val="0"/>
          <w:marRight w:val="0"/>
          <w:marTop w:val="0"/>
          <w:marBottom w:val="0"/>
          <w:divBdr>
            <w:top w:val="none" w:sz="0" w:space="0" w:color="auto"/>
            <w:left w:val="none" w:sz="0" w:space="0" w:color="auto"/>
            <w:bottom w:val="none" w:sz="0" w:space="0" w:color="auto"/>
            <w:right w:val="none" w:sz="0" w:space="0" w:color="auto"/>
          </w:divBdr>
          <w:divsChild>
            <w:div w:id="2120566837">
              <w:marLeft w:val="0"/>
              <w:marRight w:val="0"/>
              <w:marTop w:val="0"/>
              <w:marBottom w:val="0"/>
              <w:divBdr>
                <w:top w:val="none" w:sz="0" w:space="0" w:color="auto"/>
                <w:left w:val="none" w:sz="0" w:space="0" w:color="auto"/>
                <w:bottom w:val="none" w:sz="0" w:space="0" w:color="auto"/>
                <w:right w:val="none" w:sz="0" w:space="0" w:color="auto"/>
              </w:divBdr>
            </w:div>
          </w:divsChild>
        </w:div>
        <w:div w:id="777408063">
          <w:marLeft w:val="0"/>
          <w:marRight w:val="0"/>
          <w:marTop w:val="0"/>
          <w:marBottom w:val="0"/>
          <w:divBdr>
            <w:top w:val="none" w:sz="0" w:space="0" w:color="auto"/>
            <w:left w:val="none" w:sz="0" w:space="0" w:color="auto"/>
            <w:bottom w:val="none" w:sz="0" w:space="0" w:color="auto"/>
            <w:right w:val="none" w:sz="0" w:space="0" w:color="auto"/>
          </w:divBdr>
        </w:div>
        <w:div w:id="807816813">
          <w:marLeft w:val="0"/>
          <w:marRight w:val="0"/>
          <w:marTop w:val="0"/>
          <w:marBottom w:val="0"/>
          <w:divBdr>
            <w:top w:val="none" w:sz="0" w:space="0" w:color="auto"/>
            <w:left w:val="none" w:sz="0" w:space="0" w:color="auto"/>
            <w:bottom w:val="none" w:sz="0" w:space="0" w:color="auto"/>
            <w:right w:val="none" w:sz="0" w:space="0" w:color="auto"/>
          </w:divBdr>
          <w:divsChild>
            <w:div w:id="1431583409">
              <w:marLeft w:val="0"/>
              <w:marRight w:val="0"/>
              <w:marTop w:val="0"/>
              <w:marBottom w:val="0"/>
              <w:divBdr>
                <w:top w:val="none" w:sz="0" w:space="0" w:color="auto"/>
                <w:left w:val="none" w:sz="0" w:space="0" w:color="auto"/>
                <w:bottom w:val="none" w:sz="0" w:space="0" w:color="auto"/>
                <w:right w:val="none" w:sz="0" w:space="0" w:color="auto"/>
              </w:divBdr>
            </w:div>
          </w:divsChild>
        </w:div>
        <w:div w:id="846096156">
          <w:marLeft w:val="0"/>
          <w:marRight w:val="0"/>
          <w:marTop w:val="0"/>
          <w:marBottom w:val="0"/>
          <w:divBdr>
            <w:top w:val="none" w:sz="0" w:space="0" w:color="auto"/>
            <w:left w:val="none" w:sz="0" w:space="0" w:color="auto"/>
            <w:bottom w:val="none" w:sz="0" w:space="0" w:color="auto"/>
            <w:right w:val="none" w:sz="0" w:space="0" w:color="auto"/>
          </w:divBdr>
          <w:divsChild>
            <w:div w:id="1065031146">
              <w:marLeft w:val="0"/>
              <w:marRight w:val="0"/>
              <w:marTop w:val="0"/>
              <w:marBottom w:val="0"/>
              <w:divBdr>
                <w:top w:val="none" w:sz="0" w:space="0" w:color="auto"/>
                <w:left w:val="none" w:sz="0" w:space="0" w:color="auto"/>
                <w:bottom w:val="none" w:sz="0" w:space="0" w:color="auto"/>
                <w:right w:val="none" w:sz="0" w:space="0" w:color="auto"/>
              </w:divBdr>
            </w:div>
          </w:divsChild>
        </w:div>
        <w:div w:id="884567294">
          <w:marLeft w:val="0"/>
          <w:marRight w:val="0"/>
          <w:marTop w:val="0"/>
          <w:marBottom w:val="0"/>
          <w:divBdr>
            <w:top w:val="none" w:sz="0" w:space="0" w:color="auto"/>
            <w:left w:val="none" w:sz="0" w:space="0" w:color="auto"/>
            <w:bottom w:val="none" w:sz="0" w:space="0" w:color="auto"/>
            <w:right w:val="none" w:sz="0" w:space="0" w:color="auto"/>
          </w:divBdr>
        </w:div>
        <w:div w:id="1102650588">
          <w:marLeft w:val="0"/>
          <w:marRight w:val="0"/>
          <w:marTop w:val="0"/>
          <w:marBottom w:val="0"/>
          <w:divBdr>
            <w:top w:val="none" w:sz="0" w:space="0" w:color="auto"/>
            <w:left w:val="none" w:sz="0" w:space="0" w:color="auto"/>
            <w:bottom w:val="none" w:sz="0" w:space="0" w:color="auto"/>
            <w:right w:val="none" w:sz="0" w:space="0" w:color="auto"/>
          </w:divBdr>
          <w:divsChild>
            <w:div w:id="1090740416">
              <w:marLeft w:val="0"/>
              <w:marRight w:val="0"/>
              <w:marTop w:val="0"/>
              <w:marBottom w:val="0"/>
              <w:divBdr>
                <w:top w:val="none" w:sz="0" w:space="0" w:color="auto"/>
                <w:left w:val="none" w:sz="0" w:space="0" w:color="auto"/>
                <w:bottom w:val="none" w:sz="0" w:space="0" w:color="auto"/>
                <w:right w:val="none" w:sz="0" w:space="0" w:color="auto"/>
              </w:divBdr>
            </w:div>
          </w:divsChild>
        </w:div>
        <w:div w:id="1435248747">
          <w:marLeft w:val="0"/>
          <w:marRight w:val="0"/>
          <w:marTop w:val="0"/>
          <w:marBottom w:val="0"/>
          <w:divBdr>
            <w:top w:val="none" w:sz="0" w:space="0" w:color="auto"/>
            <w:left w:val="none" w:sz="0" w:space="0" w:color="auto"/>
            <w:bottom w:val="none" w:sz="0" w:space="0" w:color="auto"/>
            <w:right w:val="none" w:sz="0" w:space="0" w:color="auto"/>
          </w:divBdr>
        </w:div>
        <w:div w:id="1441800711">
          <w:marLeft w:val="0"/>
          <w:marRight w:val="0"/>
          <w:marTop w:val="0"/>
          <w:marBottom w:val="0"/>
          <w:divBdr>
            <w:top w:val="none" w:sz="0" w:space="0" w:color="auto"/>
            <w:left w:val="none" w:sz="0" w:space="0" w:color="auto"/>
            <w:bottom w:val="none" w:sz="0" w:space="0" w:color="auto"/>
            <w:right w:val="none" w:sz="0" w:space="0" w:color="auto"/>
          </w:divBdr>
        </w:div>
        <w:div w:id="1727600856">
          <w:marLeft w:val="0"/>
          <w:marRight w:val="0"/>
          <w:marTop w:val="0"/>
          <w:marBottom w:val="0"/>
          <w:divBdr>
            <w:top w:val="none" w:sz="0" w:space="0" w:color="auto"/>
            <w:left w:val="none" w:sz="0" w:space="0" w:color="auto"/>
            <w:bottom w:val="none" w:sz="0" w:space="0" w:color="auto"/>
            <w:right w:val="none" w:sz="0" w:space="0" w:color="auto"/>
          </w:divBdr>
        </w:div>
        <w:div w:id="1892422736">
          <w:marLeft w:val="0"/>
          <w:marRight w:val="0"/>
          <w:marTop w:val="0"/>
          <w:marBottom w:val="0"/>
          <w:divBdr>
            <w:top w:val="none" w:sz="0" w:space="0" w:color="auto"/>
            <w:left w:val="none" w:sz="0" w:space="0" w:color="auto"/>
            <w:bottom w:val="none" w:sz="0" w:space="0" w:color="auto"/>
            <w:right w:val="none" w:sz="0" w:space="0" w:color="auto"/>
          </w:divBdr>
        </w:div>
        <w:div w:id="1938630411">
          <w:marLeft w:val="0"/>
          <w:marRight w:val="0"/>
          <w:marTop w:val="0"/>
          <w:marBottom w:val="0"/>
          <w:divBdr>
            <w:top w:val="none" w:sz="0" w:space="0" w:color="auto"/>
            <w:left w:val="none" w:sz="0" w:space="0" w:color="auto"/>
            <w:bottom w:val="none" w:sz="0" w:space="0" w:color="auto"/>
            <w:right w:val="none" w:sz="0" w:space="0" w:color="auto"/>
          </w:divBdr>
        </w:div>
        <w:div w:id="1967544356">
          <w:marLeft w:val="0"/>
          <w:marRight w:val="0"/>
          <w:marTop w:val="0"/>
          <w:marBottom w:val="0"/>
          <w:divBdr>
            <w:top w:val="none" w:sz="0" w:space="0" w:color="auto"/>
            <w:left w:val="none" w:sz="0" w:space="0" w:color="auto"/>
            <w:bottom w:val="none" w:sz="0" w:space="0" w:color="auto"/>
            <w:right w:val="none" w:sz="0" w:space="0" w:color="auto"/>
          </w:divBdr>
        </w:div>
      </w:divsChild>
    </w:div>
    <w:div w:id="278681637">
      <w:bodyDiv w:val="1"/>
      <w:marLeft w:val="0"/>
      <w:marRight w:val="0"/>
      <w:marTop w:val="0"/>
      <w:marBottom w:val="0"/>
      <w:divBdr>
        <w:top w:val="none" w:sz="0" w:space="0" w:color="auto"/>
        <w:left w:val="none" w:sz="0" w:space="0" w:color="auto"/>
        <w:bottom w:val="none" w:sz="0" w:space="0" w:color="auto"/>
        <w:right w:val="none" w:sz="0" w:space="0" w:color="auto"/>
      </w:divBdr>
    </w:div>
    <w:div w:id="290404940">
      <w:bodyDiv w:val="1"/>
      <w:marLeft w:val="0"/>
      <w:marRight w:val="0"/>
      <w:marTop w:val="0"/>
      <w:marBottom w:val="0"/>
      <w:divBdr>
        <w:top w:val="none" w:sz="0" w:space="0" w:color="auto"/>
        <w:left w:val="none" w:sz="0" w:space="0" w:color="auto"/>
        <w:bottom w:val="none" w:sz="0" w:space="0" w:color="auto"/>
        <w:right w:val="none" w:sz="0" w:space="0" w:color="auto"/>
      </w:divBdr>
    </w:div>
    <w:div w:id="321349076">
      <w:bodyDiv w:val="1"/>
      <w:marLeft w:val="0"/>
      <w:marRight w:val="0"/>
      <w:marTop w:val="0"/>
      <w:marBottom w:val="0"/>
      <w:divBdr>
        <w:top w:val="none" w:sz="0" w:space="0" w:color="auto"/>
        <w:left w:val="none" w:sz="0" w:space="0" w:color="auto"/>
        <w:bottom w:val="none" w:sz="0" w:space="0" w:color="auto"/>
        <w:right w:val="none" w:sz="0" w:space="0" w:color="auto"/>
      </w:divBdr>
    </w:div>
    <w:div w:id="333146780">
      <w:bodyDiv w:val="1"/>
      <w:marLeft w:val="0"/>
      <w:marRight w:val="0"/>
      <w:marTop w:val="0"/>
      <w:marBottom w:val="0"/>
      <w:divBdr>
        <w:top w:val="none" w:sz="0" w:space="0" w:color="auto"/>
        <w:left w:val="none" w:sz="0" w:space="0" w:color="auto"/>
        <w:bottom w:val="none" w:sz="0" w:space="0" w:color="auto"/>
        <w:right w:val="none" w:sz="0" w:space="0" w:color="auto"/>
      </w:divBdr>
    </w:div>
    <w:div w:id="370958866">
      <w:bodyDiv w:val="1"/>
      <w:marLeft w:val="0"/>
      <w:marRight w:val="0"/>
      <w:marTop w:val="0"/>
      <w:marBottom w:val="0"/>
      <w:divBdr>
        <w:top w:val="none" w:sz="0" w:space="0" w:color="auto"/>
        <w:left w:val="none" w:sz="0" w:space="0" w:color="auto"/>
        <w:bottom w:val="none" w:sz="0" w:space="0" w:color="auto"/>
        <w:right w:val="none" w:sz="0" w:space="0" w:color="auto"/>
      </w:divBdr>
    </w:div>
    <w:div w:id="374426405">
      <w:bodyDiv w:val="1"/>
      <w:marLeft w:val="0"/>
      <w:marRight w:val="0"/>
      <w:marTop w:val="0"/>
      <w:marBottom w:val="0"/>
      <w:divBdr>
        <w:top w:val="none" w:sz="0" w:space="0" w:color="auto"/>
        <w:left w:val="none" w:sz="0" w:space="0" w:color="auto"/>
        <w:bottom w:val="none" w:sz="0" w:space="0" w:color="auto"/>
        <w:right w:val="none" w:sz="0" w:space="0" w:color="auto"/>
      </w:divBdr>
    </w:div>
    <w:div w:id="564149227">
      <w:bodyDiv w:val="1"/>
      <w:marLeft w:val="0"/>
      <w:marRight w:val="0"/>
      <w:marTop w:val="0"/>
      <w:marBottom w:val="0"/>
      <w:divBdr>
        <w:top w:val="none" w:sz="0" w:space="0" w:color="auto"/>
        <w:left w:val="none" w:sz="0" w:space="0" w:color="auto"/>
        <w:bottom w:val="none" w:sz="0" w:space="0" w:color="auto"/>
        <w:right w:val="none" w:sz="0" w:space="0" w:color="auto"/>
      </w:divBdr>
    </w:div>
    <w:div w:id="579601137">
      <w:bodyDiv w:val="1"/>
      <w:marLeft w:val="0"/>
      <w:marRight w:val="0"/>
      <w:marTop w:val="0"/>
      <w:marBottom w:val="0"/>
      <w:divBdr>
        <w:top w:val="none" w:sz="0" w:space="0" w:color="auto"/>
        <w:left w:val="none" w:sz="0" w:space="0" w:color="auto"/>
        <w:bottom w:val="none" w:sz="0" w:space="0" w:color="auto"/>
        <w:right w:val="none" w:sz="0" w:space="0" w:color="auto"/>
      </w:divBdr>
      <w:divsChild>
        <w:div w:id="1275670899">
          <w:marLeft w:val="0"/>
          <w:marRight w:val="0"/>
          <w:marTop w:val="0"/>
          <w:marBottom w:val="0"/>
          <w:divBdr>
            <w:top w:val="none" w:sz="0" w:space="0" w:color="auto"/>
            <w:left w:val="none" w:sz="0" w:space="0" w:color="auto"/>
            <w:bottom w:val="none" w:sz="0" w:space="0" w:color="auto"/>
            <w:right w:val="none" w:sz="0" w:space="0" w:color="auto"/>
          </w:divBdr>
          <w:divsChild>
            <w:div w:id="1479614925">
              <w:marLeft w:val="0"/>
              <w:marRight w:val="0"/>
              <w:marTop w:val="0"/>
              <w:marBottom w:val="0"/>
              <w:divBdr>
                <w:top w:val="none" w:sz="0" w:space="0" w:color="auto"/>
                <w:left w:val="none" w:sz="0" w:space="0" w:color="auto"/>
                <w:bottom w:val="none" w:sz="0" w:space="0" w:color="auto"/>
                <w:right w:val="none" w:sz="0" w:space="0" w:color="auto"/>
              </w:divBdr>
              <w:divsChild>
                <w:div w:id="1952205705">
                  <w:marLeft w:val="0"/>
                  <w:marRight w:val="0"/>
                  <w:marTop w:val="0"/>
                  <w:marBottom w:val="0"/>
                  <w:divBdr>
                    <w:top w:val="none" w:sz="0" w:space="0" w:color="auto"/>
                    <w:left w:val="none" w:sz="0" w:space="0" w:color="auto"/>
                    <w:bottom w:val="none" w:sz="0" w:space="0" w:color="auto"/>
                    <w:right w:val="none" w:sz="0" w:space="0" w:color="auto"/>
                  </w:divBdr>
                </w:div>
                <w:div w:id="1693995288">
                  <w:marLeft w:val="0"/>
                  <w:marRight w:val="0"/>
                  <w:marTop w:val="0"/>
                  <w:marBottom w:val="0"/>
                  <w:divBdr>
                    <w:top w:val="none" w:sz="0" w:space="0" w:color="auto"/>
                    <w:left w:val="none" w:sz="0" w:space="0" w:color="auto"/>
                    <w:bottom w:val="none" w:sz="0" w:space="0" w:color="auto"/>
                    <w:right w:val="none" w:sz="0" w:space="0" w:color="auto"/>
                  </w:divBdr>
                </w:div>
                <w:div w:id="513347926">
                  <w:marLeft w:val="0"/>
                  <w:marRight w:val="0"/>
                  <w:marTop w:val="0"/>
                  <w:marBottom w:val="0"/>
                  <w:divBdr>
                    <w:top w:val="none" w:sz="0" w:space="0" w:color="auto"/>
                    <w:left w:val="none" w:sz="0" w:space="0" w:color="auto"/>
                    <w:bottom w:val="none" w:sz="0" w:space="0" w:color="auto"/>
                    <w:right w:val="none" w:sz="0" w:space="0" w:color="auto"/>
                  </w:divBdr>
                </w:div>
                <w:div w:id="375617063">
                  <w:marLeft w:val="0"/>
                  <w:marRight w:val="0"/>
                  <w:marTop w:val="0"/>
                  <w:marBottom w:val="0"/>
                  <w:divBdr>
                    <w:top w:val="none" w:sz="0" w:space="0" w:color="auto"/>
                    <w:left w:val="none" w:sz="0" w:space="0" w:color="auto"/>
                    <w:bottom w:val="none" w:sz="0" w:space="0" w:color="auto"/>
                    <w:right w:val="none" w:sz="0" w:space="0" w:color="auto"/>
                  </w:divBdr>
                </w:div>
                <w:div w:id="1567715731">
                  <w:marLeft w:val="0"/>
                  <w:marRight w:val="0"/>
                  <w:marTop w:val="0"/>
                  <w:marBottom w:val="0"/>
                  <w:divBdr>
                    <w:top w:val="none" w:sz="0" w:space="0" w:color="auto"/>
                    <w:left w:val="none" w:sz="0" w:space="0" w:color="auto"/>
                    <w:bottom w:val="none" w:sz="0" w:space="0" w:color="auto"/>
                    <w:right w:val="none" w:sz="0" w:space="0" w:color="auto"/>
                  </w:divBdr>
                </w:div>
                <w:div w:id="1344865720">
                  <w:marLeft w:val="0"/>
                  <w:marRight w:val="0"/>
                  <w:marTop w:val="0"/>
                  <w:marBottom w:val="0"/>
                  <w:divBdr>
                    <w:top w:val="none" w:sz="0" w:space="0" w:color="auto"/>
                    <w:left w:val="none" w:sz="0" w:space="0" w:color="auto"/>
                    <w:bottom w:val="none" w:sz="0" w:space="0" w:color="auto"/>
                    <w:right w:val="none" w:sz="0" w:space="0" w:color="auto"/>
                  </w:divBdr>
                </w:div>
                <w:div w:id="2006471316">
                  <w:marLeft w:val="0"/>
                  <w:marRight w:val="0"/>
                  <w:marTop w:val="0"/>
                  <w:marBottom w:val="0"/>
                  <w:divBdr>
                    <w:top w:val="none" w:sz="0" w:space="0" w:color="auto"/>
                    <w:left w:val="none" w:sz="0" w:space="0" w:color="auto"/>
                    <w:bottom w:val="none" w:sz="0" w:space="0" w:color="auto"/>
                    <w:right w:val="none" w:sz="0" w:space="0" w:color="auto"/>
                  </w:divBdr>
                </w:div>
                <w:div w:id="460270523">
                  <w:marLeft w:val="0"/>
                  <w:marRight w:val="0"/>
                  <w:marTop w:val="0"/>
                  <w:marBottom w:val="0"/>
                  <w:divBdr>
                    <w:top w:val="none" w:sz="0" w:space="0" w:color="auto"/>
                    <w:left w:val="none" w:sz="0" w:space="0" w:color="auto"/>
                    <w:bottom w:val="none" w:sz="0" w:space="0" w:color="auto"/>
                    <w:right w:val="none" w:sz="0" w:space="0" w:color="auto"/>
                  </w:divBdr>
                </w:div>
                <w:div w:id="691565969">
                  <w:marLeft w:val="0"/>
                  <w:marRight w:val="0"/>
                  <w:marTop w:val="0"/>
                  <w:marBottom w:val="0"/>
                  <w:divBdr>
                    <w:top w:val="none" w:sz="0" w:space="0" w:color="auto"/>
                    <w:left w:val="none" w:sz="0" w:space="0" w:color="auto"/>
                    <w:bottom w:val="none" w:sz="0" w:space="0" w:color="auto"/>
                    <w:right w:val="none" w:sz="0" w:space="0" w:color="auto"/>
                  </w:divBdr>
                </w:div>
                <w:div w:id="1738747102">
                  <w:marLeft w:val="0"/>
                  <w:marRight w:val="0"/>
                  <w:marTop w:val="0"/>
                  <w:marBottom w:val="0"/>
                  <w:divBdr>
                    <w:top w:val="none" w:sz="0" w:space="0" w:color="auto"/>
                    <w:left w:val="none" w:sz="0" w:space="0" w:color="auto"/>
                    <w:bottom w:val="none" w:sz="0" w:space="0" w:color="auto"/>
                    <w:right w:val="none" w:sz="0" w:space="0" w:color="auto"/>
                  </w:divBdr>
                </w:div>
                <w:div w:id="1176725167">
                  <w:marLeft w:val="0"/>
                  <w:marRight w:val="0"/>
                  <w:marTop w:val="0"/>
                  <w:marBottom w:val="0"/>
                  <w:divBdr>
                    <w:top w:val="none" w:sz="0" w:space="0" w:color="auto"/>
                    <w:left w:val="none" w:sz="0" w:space="0" w:color="auto"/>
                    <w:bottom w:val="none" w:sz="0" w:space="0" w:color="auto"/>
                    <w:right w:val="none" w:sz="0" w:space="0" w:color="auto"/>
                  </w:divBdr>
                </w:div>
                <w:div w:id="1713118349">
                  <w:marLeft w:val="0"/>
                  <w:marRight w:val="0"/>
                  <w:marTop w:val="0"/>
                  <w:marBottom w:val="0"/>
                  <w:divBdr>
                    <w:top w:val="none" w:sz="0" w:space="0" w:color="auto"/>
                    <w:left w:val="none" w:sz="0" w:space="0" w:color="auto"/>
                    <w:bottom w:val="none" w:sz="0" w:space="0" w:color="auto"/>
                    <w:right w:val="none" w:sz="0" w:space="0" w:color="auto"/>
                  </w:divBdr>
                </w:div>
                <w:div w:id="1885092107">
                  <w:marLeft w:val="0"/>
                  <w:marRight w:val="0"/>
                  <w:marTop w:val="0"/>
                  <w:marBottom w:val="0"/>
                  <w:divBdr>
                    <w:top w:val="none" w:sz="0" w:space="0" w:color="auto"/>
                    <w:left w:val="none" w:sz="0" w:space="0" w:color="auto"/>
                    <w:bottom w:val="none" w:sz="0" w:space="0" w:color="auto"/>
                    <w:right w:val="none" w:sz="0" w:space="0" w:color="auto"/>
                  </w:divBdr>
                </w:div>
                <w:div w:id="2001157757">
                  <w:marLeft w:val="0"/>
                  <w:marRight w:val="0"/>
                  <w:marTop w:val="0"/>
                  <w:marBottom w:val="0"/>
                  <w:divBdr>
                    <w:top w:val="none" w:sz="0" w:space="0" w:color="auto"/>
                    <w:left w:val="none" w:sz="0" w:space="0" w:color="auto"/>
                    <w:bottom w:val="none" w:sz="0" w:space="0" w:color="auto"/>
                    <w:right w:val="none" w:sz="0" w:space="0" w:color="auto"/>
                  </w:divBdr>
                </w:div>
                <w:div w:id="1767382959">
                  <w:marLeft w:val="0"/>
                  <w:marRight w:val="0"/>
                  <w:marTop w:val="0"/>
                  <w:marBottom w:val="0"/>
                  <w:divBdr>
                    <w:top w:val="none" w:sz="0" w:space="0" w:color="auto"/>
                    <w:left w:val="none" w:sz="0" w:space="0" w:color="auto"/>
                    <w:bottom w:val="none" w:sz="0" w:space="0" w:color="auto"/>
                    <w:right w:val="none" w:sz="0" w:space="0" w:color="auto"/>
                  </w:divBdr>
                </w:div>
                <w:div w:id="1133511">
                  <w:marLeft w:val="0"/>
                  <w:marRight w:val="0"/>
                  <w:marTop w:val="0"/>
                  <w:marBottom w:val="0"/>
                  <w:divBdr>
                    <w:top w:val="none" w:sz="0" w:space="0" w:color="auto"/>
                    <w:left w:val="none" w:sz="0" w:space="0" w:color="auto"/>
                    <w:bottom w:val="none" w:sz="0" w:space="0" w:color="auto"/>
                    <w:right w:val="none" w:sz="0" w:space="0" w:color="auto"/>
                  </w:divBdr>
                </w:div>
                <w:div w:id="1031035188">
                  <w:marLeft w:val="0"/>
                  <w:marRight w:val="0"/>
                  <w:marTop w:val="0"/>
                  <w:marBottom w:val="0"/>
                  <w:divBdr>
                    <w:top w:val="none" w:sz="0" w:space="0" w:color="auto"/>
                    <w:left w:val="none" w:sz="0" w:space="0" w:color="auto"/>
                    <w:bottom w:val="none" w:sz="0" w:space="0" w:color="auto"/>
                    <w:right w:val="none" w:sz="0" w:space="0" w:color="auto"/>
                  </w:divBdr>
                </w:div>
                <w:div w:id="1157187172">
                  <w:marLeft w:val="0"/>
                  <w:marRight w:val="0"/>
                  <w:marTop w:val="0"/>
                  <w:marBottom w:val="0"/>
                  <w:divBdr>
                    <w:top w:val="none" w:sz="0" w:space="0" w:color="auto"/>
                    <w:left w:val="none" w:sz="0" w:space="0" w:color="auto"/>
                    <w:bottom w:val="none" w:sz="0" w:space="0" w:color="auto"/>
                    <w:right w:val="none" w:sz="0" w:space="0" w:color="auto"/>
                  </w:divBdr>
                </w:div>
                <w:div w:id="255947134">
                  <w:marLeft w:val="0"/>
                  <w:marRight w:val="0"/>
                  <w:marTop w:val="0"/>
                  <w:marBottom w:val="0"/>
                  <w:divBdr>
                    <w:top w:val="none" w:sz="0" w:space="0" w:color="auto"/>
                    <w:left w:val="none" w:sz="0" w:space="0" w:color="auto"/>
                    <w:bottom w:val="none" w:sz="0" w:space="0" w:color="auto"/>
                    <w:right w:val="none" w:sz="0" w:space="0" w:color="auto"/>
                  </w:divBdr>
                </w:div>
                <w:div w:id="225772617">
                  <w:marLeft w:val="0"/>
                  <w:marRight w:val="0"/>
                  <w:marTop w:val="0"/>
                  <w:marBottom w:val="0"/>
                  <w:divBdr>
                    <w:top w:val="none" w:sz="0" w:space="0" w:color="auto"/>
                    <w:left w:val="none" w:sz="0" w:space="0" w:color="auto"/>
                    <w:bottom w:val="none" w:sz="0" w:space="0" w:color="auto"/>
                    <w:right w:val="none" w:sz="0" w:space="0" w:color="auto"/>
                  </w:divBdr>
                </w:div>
                <w:div w:id="2075854622">
                  <w:marLeft w:val="0"/>
                  <w:marRight w:val="0"/>
                  <w:marTop w:val="0"/>
                  <w:marBottom w:val="0"/>
                  <w:divBdr>
                    <w:top w:val="none" w:sz="0" w:space="0" w:color="auto"/>
                    <w:left w:val="none" w:sz="0" w:space="0" w:color="auto"/>
                    <w:bottom w:val="none" w:sz="0" w:space="0" w:color="auto"/>
                    <w:right w:val="none" w:sz="0" w:space="0" w:color="auto"/>
                  </w:divBdr>
                </w:div>
                <w:div w:id="79839911">
                  <w:marLeft w:val="0"/>
                  <w:marRight w:val="0"/>
                  <w:marTop w:val="0"/>
                  <w:marBottom w:val="0"/>
                  <w:divBdr>
                    <w:top w:val="none" w:sz="0" w:space="0" w:color="auto"/>
                    <w:left w:val="none" w:sz="0" w:space="0" w:color="auto"/>
                    <w:bottom w:val="none" w:sz="0" w:space="0" w:color="auto"/>
                    <w:right w:val="none" w:sz="0" w:space="0" w:color="auto"/>
                  </w:divBdr>
                </w:div>
                <w:div w:id="497157682">
                  <w:marLeft w:val="0"/>
                  <w:marRight w:val="0"/>
                  <w:marTop w:val="0"/>
                  <w:marBottom w:val="0"/>
                  <w:divBdr>
                    <w:top w:val="none" w:sz="0" w:space="0" w:color="auto"/>
                    <w:left w:val="none" w:sz="0" w:space="0" w:color="auto"/>
                    <w:bottom w:val="none" w:sz="0" w:space="0" w:color="auto"/>
                    <w:right w:val="none" w:sz="0" w:space="0" w:color="auto"/>
                  </w:divBdr>
                </w:div>
                <w:div w:id="806893287">
                  <w:marLeft w:val="0"/>
                  <w:marRight w:val="0"/>
                  <w:marTop w:val="0"/>
                  <w:marBottom w:val="0"/>
                  <w:divBdr>
                    <w:top w:val="none" w:sz="0" w:space="0" w:color="auto"/>
                    <w:left w:val="none" w:sz="0" w:space="0" w:color="auto"/>
                    <w:bottom w:val="none" w:sz="0" w:space="0" w:color="auto"/>
                    <w:right w:val="none" w:sz="0" w:space="0" w:color="auto"/>
                  </w:divBdr>
                </w:div>
                <w:div w:id="1728258814">
                  <w:marLeft w:val="0"/>
                  <w:marRight w:val="0"/>
                  <w:marTop w:val="0"/>
                  <w:marBottom w:val="0"/>
                  <w:divBdr>
                    <w:top w:val="none" w:sz="0" w:space="0" w:color="auto"/>
                    <w:left w:val="none" w:sz="0" w:space="0" w:color="auto"/>
                    <w:bottom w:val="none" w:sz="0" w:space="0" w:color="auto"/>
                    <w:right w:val="none" w:sz="0" w:space="0" w:color="auto"/>
                  </w:divBdr>
                </w:div>
                <w:div w:id="1797332972">
                  <w:marLeft w:val="0"/>
                  <w:marRight w:val="0"/>
                  <w:marTop w:val="0"/>
                  <w:marBottom w:val="0"/>
                  <w:divBdr>
                    <w:top w:val="none" w:sz="0" w:space="0" w:color="auto"/>
                    <w:left w:val="none" w:sz="0" w:space="0" w:color="auto"/>
                    <w:bottom w:val="none" w:sz="0" w:space="0" w:color="auto"/>
                    <w:right w:val="none" w:sz="0" w:space="0" w:color="auto"/>
                  </w:divBdr>
                </w:div>
                <w:div w:id="876355499">
                  <w:marLeft w:val="0"/>
                  <w:marRight w:val="0"/>
                  <w:marTop w:val="0"/>
                  <w:marBottom w:val="0"/>
                  <w:divBdr>
                    <w:top w:val="none" w:sz="0" w:space="0" w:color="auto"/>
                    <w:left w:val="none" w:sz="0" w:space="0" w:color="auto"/>
                    <w:bottom w:val="none" w:sz="0" w:space="0" w:color="auto"/>
                    <w:right w:val="none" w:sz="0" w:space="0" w:color="auto"/>
                  </w:divBdr>
                </w:div>
                <w:div w:id="62796627">
                  <w:marLeft w:val="0"/>
                  <w:marRight w:val="0"/>
                  <w:marTop w:val="0"/>
                  <w:marBottom w:val="0"/>
                  <w:divBdr>
                    <w:top w:val="none" w:sz="0" w:space="0" w:color="auto"/>
                    <w:left w:val="none" w:sz="0" w:space="0" w:color="auto"/>
                    <w:bottom w:val="none" w:sz="0" w:space="0" w:color="auto"/>
                    <w:right w:val="none" w:sz="0" w:space="0" w:color="auto"/>
                  </w:divBdr>
                </w:div>
                <w:div w:id="2113279249">
                  <w:marLeft w:val="0"/>
                  <w:marRight w:val="0"/>
                  <w:marTop w:val="0"/>
                  <w:marBottom w:val="0"/>
                  <w:divBdr>
                    <w:top w:val="none" w:sz="0" w:space="0" w:color="auto"/>
                    <w:left w:val="none" w:sz="0" w:space="0" w:color="auto"/>
                    <w:bottom w:val="none" w:sz="0" w:space="0" w:color="auto"/>
                    <w:right w:val="none" w:sz="0" w:space="0" w:color="auto"/>
                  </w:divBdr>
                </w:div>
                <w:div w:id="984507937">
                  <w:marLeft w:val="0"/>
                  <w:marRight w:val="0"/>
                  <w:marTop w:val="0"/>
                  <w:marBottom w:val="0"/>
                  <w:divBdr>
                    <w:top w:val="none" w:sz="0" w:space="0" w:color="auto"/>
                    <w:left w:val="none" w:sz="0" w:space="0" w:color="auto"/>
                    <w:bottom w:val="none" w:sz="0" w:space="0" w:color="auto"/>
                    <w:right w:val="none" w:sz="0" w:space="0" w:color="auto"/>
                  </w:divBdr>
                </w:div>
                <w:div w:id="878905047">
                  <w:marLeft w:val="0"/>
                  <w:marRight w:val="0"/>
                  <w:marTop w:val="0"/>
                  <w:marBottom w:val="0"/>
                  <w:divBdr>
                    <w:top w:val="none" w:sz="0" w:space="0" w:color="auto"/>
                    <w:left w:val="none" w:sz="0" w:space="0" w:color="auto"/>
                    <w:bottom w:val="none" w:sz="0" w:space="0" w:color="auto"/>
                    <w:right w:val="none" w:sz="0" w:space="0" w:color="auto"/>
                  </w:divBdr>
                </w:div>
                <w:div w:id="1611860451">
                  <w:marLeft w:val="0"/>
                  <w:marRight w:val="0"/>
                  <w:marTop w:val="0"/>
                  <w:marBottom w:val="0"/>
                  <w:divBdr>
                    <w:top w:val="none" w:sz="0" w:space="0" w:color="auto"/>
                    <w:left w:val="none" w:sz="0" w:space="0" w:color="auto"/>
                    <w:bottom w:val="none" w:sz="0" w:space="0" w:color="auto"/>
                    <w:right w:val="none" w:sz="0" w:space="0" w:color="auto"/>
                  </w:divBdr>
                </w:div>
                <w:div w:id="1133332765">
                  <w:marLeft w:val="0"/>
                  <w:marRight w:val="0"/>
                  <w:marTop w:val="0"/>
                  <w:marBottom w:val="0"/>
                  <w:divBdr>
                    <w:top w:val="none" w:sz="0" w:space="0" w:color="auto"/>
                    <w:left w:val="none" w:sz="0" w:space="0" w:color="auto"/>
                    <w:bottom w:val="none" w:sz="0" w:space="0" w:color="auto"/>
                    <w:right w:val="none" w:sz="0" w:space="0" w:color="auto"/>
                  </w:divBdr>
                </w:div>
                <w:div w:id="2097020943">
                  <w:marLeft w:val="0"/>
                  <w:marRight w:val="0"/>
                  <w:marTop w:val="0"/>
                  <w:marBottom w:val="0"/>
                  <w:divBdr>
                    <w:top w:val="none" w:sz="0" w:space="0" w:color="auto"/>
                    <w:left w:val="none" w:sz="0" w:space="0" w:color="auto"/>
                    <w:bottom w:val="none" w:sz="0" w:space="0" w:color="auto"/>
                    <w:right w:val="none" w:sz="0" w:space="0" w:color="auto"/>
                  </w:divBdr>
                </w:div>
                <w:div w:id="1143621816">
                  <w:marLeft w:val="0"/>
                  <w:marRight w:val="0"/>
                  <w:marTop w:val="0"/>
                  <w:marBottom w:val="0"/>
                  <w:divBdr>
                    <w:top w:val="none" w:sz="0" w:space="0" w:color="auto"/>
                    <w:left w:val="none" w:sz="0" w:space="0" w:color="auto"/>
                    <w:bottom w:val="none" w:sz="0" w:space="0" w:color="auto"/>
                    <w:right w:val="none" w:sz="0" w:space="0" w:color="auto"/>
                  </w:divBdr>
                </w:div>
                <w:div w:id="1773090564">
                  <w:marLeft w:val="0"/>
                  <w:marRight w:val="0"/>
                  <w:marTop w:val="0"/>
                  <w:marBottom w:val="0"/>
                  <w:divBdr>
                    <w:top w:val="none" w:sz="0" w:space="0" w:color="auto"/>
                    <w:left w:val="none" w:sz="0" w:space="0" w:color="auto"/>
                    <w:bottom w:val="none" w:sz="0" w:space="0" w:color="auto"/>
                    <w:right w:val="none" w:sz="0" w:space="0" w:color="auto"/>
                  </w:divBdr>
                </w:div>
                <w:div w:id="609434602">
                  <w:marLeft w:val="0"/>
                  <w:marRight w:val="0"/>
                  <w:marTop w:val="0"/>
                  <w:marBottom w:val="0"/>
                  <w:divBdr>
                    <w:top w:val="none" w:sz="0" w:space="0" w:color="auto"/>
                    <w:left w:val="none" w:sz="0" w:space="0" w:color="auto"/>
                    <w:bottom w:val="none" w:sz="0" w:space="0" w:color="auto"/>
                    <w:right w:val="none" w:sz="0" w:space="0" w:color="auto"/>
                  </w:divBdr>
                </w:div>
                <w:div w:id="209266076">
                  <w:marLeft w:val="0"/>
                  <w:marRight w:val="0"/>
                  <w:marTop w:val="0"/>
                  <w:marBottom w:val="0"/>
                  <w:divBdr>
                    <w:top w:val="none" w:sz="0" w:space="0" w:color="auto"/>
                    <w:left w:val="none" w:sz="0" w:space="0" w:color="auto"/>
                    <w:bottom w:val="none" w:sz="0" w:space="0" w:color="auto"/>
                    <w:right w:val="none" w:sz="0" w:space="0" w:color="auto"/>
                  </w:divBdr>
                </w:div>
                <w:div w:id="1928534866">
                  <w:marLeft w:val="0"/>
                  <w:marRight w:val="0"/>
                  <w:marTop w:val="0"/>
                  <w:marBottom w:val="0"/>
                  <w:divBdr>
                    <w:top w:val="none" w:sz="0" w:space="0" w:color="auto"/>
                    <w:left w:val="none" w:sz="0" w:space="0" w:color="auto"/>
                    <w:bottom w:val="none" w:sz="0" w:space="0" w:color="auto"/>
                    <w:right w:val="none" w:sz="0" w:space="0" w:color="auto"/>
                  </w:divBdr>
                </w:div>
                <w:div w:id="481703961">
                  <w:marLeft w:val="0"/>
                  <w:marRight w:val="0"/>
                  <w:marTop w:val="0"/>
                  <w:marBottom w:val="0"/>
                  <w:divBdr>
                    <w:top w:val="none" w:sz="0" w:space="0" w:color="auto"/>
                    <w:left w:val="none" w:sz="0" w:space="0" w:color="auto"/>
                    <w:bottom w:val="none" w:sz="0" w:space="0" w:color="auto"/>
                    <w:right w:val="none" w:sz="0" w:space="0" w:color="auto"/>
                  </w:divBdr>
                </w:div>
                <w:div w:id="873006817">
                  <w:marLeft w:val="0"/>
                  <w:marRight w:val="0"/>
                  <w:marTop w:val="0"/>
                  <w:marBottom w:val="0"/>
                  <w:divBdr>
                    <w:top w:val="none" w:sz="0" w:space="0" w:color="auto"/>
                    <w:left w:val="none" w:sz="0" w:space="0" w:color="auto"/>
                    <w:bottom w:val="none" w:sz="0" w:space="0" w:color="auto"/>
                    <w:right w:val="none" w:sz="0" w:space="0" w:color="auto"/>
                  </w:divBdr>
                </w:div>
                <w:div w:id="1812137216">
                  <w:marLeft w:val="0"/>
                  <w:marRight w:val="0"/>
                  <w:marTop w:val="0"/>
                  <w:marBottom w:val="0"/>
                  <w:divBdr>
                    <w:top w:val="none" w:sz="0" w:space="0" w:color="auto"/>
                    <w:left w:val="none" w:sz="0" w:space="0" w:color="auto"/>
                    <w:bottom w:val="none" w:sz="0" w:space="0" w:color="auto"/>
                    <w:right w:val="none" w:sz="0" w:space="0" w:color="auto"/>
                  </w:divBdr>
                </w:div>
                <w:div w:id="1673607717">
                  <w:marLeft w:val="0"/>
                  <w:marRight w:val="0"/>
                  <w:marTop w:val="0"/>
                  <w:marBottom w:val="0"/>
                  <w:divBdr>
                    <w:top w:val="none" w:sz="0" w:space="0" w:color="auto"/>
                    <w:left w:val="none" w:sz="0" w:space="0" w:color="auto"/>
                    <w:bottom w:val="none" w:sz="0" w:space="0" w:color="auto"/>
                    <w:right w:val="none" w:sz="0" w:space="0" w:color="auto"/>
                  </w:divBdr>
                </w:div>
                <w:div w:id="901672975">
                  <w:marLeft w:val="0"/>
                  <w:marRight w:val="0"/>
                  <w:marTop w:val="0"/>
                  <w:marBottom w:val="0"/>
                  <w:divBdr>
                    <w:top w:val="none" w:sz="0" w:space="0" w:color="auto"/>
                    <w:left w:val="none" w:sz="0" w:space="0" w:color="auto"/>
                    <w:bottom w:val="none" w:sz="0" w:space="0" w:color="auto"/>
                    <w:right w:val="none" w:sz="0" w:space="0" w:color="auto"/>
                  </w:divBdr>
                </w:div>
                <w:div w:id="336732219">
                  <w:marLeft w:val="0"/>
                  <w:marRight w:val="0"/>
                  <w:marTop w:val="0"/>
                  <w:marBottom w:val="0"/>
                  <w:divBdr>
                    <w:top w:val="none" w:sz="0" w:space="0" w:color="auto"/>
                    <w:left w:val="none" w:sz="0" w:space="0" w:color="auto"/>
                    <w:bottom w:val="none" w:sz="0" w:space="0" w:color="auto"/>
                    <w:right w:val="none" w:sz="0" w:space="0" w:color="auto"/>
                  </w:divBdr>
                </w:div>
                <w:div w:id="159472320">
                  <w:marLeft w:val="0"/>
                  <w:marRight w:val="0"/>
                  <w:marTop w:val="0"/>
                  <w:marBottom w:val="0"/>
                  <w:divBdr>
                    <w:top w:val="none" w:sz="0" w:space="0" w:color="auto"/>
                    <w:left w:val="none" w:sz="0" w:space="0" w:color="auto"/>
                    <w:bottom w:val="none" w:sz="0" w:space="0" w:color="auto"/>
                    <w:right w:val="none" w:sz="0" w:space="0" w:color="auto"/>
                  </w:divBdr>
                </w:div>
                <w:div w:id="700781214">
                  <w:marLeft w:val="0"/>
                  <w:marRight w:val="0"/>
                  <w:marTop w:val="0"/>
                  <w:marBottom w:val="0"/>
                  <w:divBdr>
                    <w:top w:val="none" w:sz="0" w:space="0" w:color="auto"/>
                    <w:left w:val="none" w:sz="0" w:space="0" w:color="auto"/>
                    <w:bottom w:val="none" w:sz="0" w:space="0" w:color="auto"/>
                    <w:right w:val="none" w:sz="0" w:space="0" w:color="auto"/>
                  </w:divBdr>
                </w:div>
                <w:div w:id="1094010644">
                  <w:marLeft w:val="0"/>
                  <w:marRight w:val="0"/>
                  <w:marTop w:val="0"/>
                  <w:marBottom w:val="0"/>
                  <w:divBdr>
                    <w:top w:val="none" w:sz="0" w:space="0" w:color="auto"/>
                    <w:left w:val="none" w:sz="0" w:space="0" w:color="auto"/>
                    <w:bottom w:val="none" w:sz="0" w:space="0" w:color="auto"/>
                    <w:right w:val="none" w:sz="0" w:space="0" w:color="auto"/>
                  </w:divBdr>
                </w:div>
                <w:div w:id="1662198197">
                  <w:marLeft w:val="0"/>
                  <w:marRight w:val="0"/>
                  <w:marTop w:val="0"/>
                  <w:marBottom w:val="0"/>
                  <w:divBdr>
                    <w:top w:val="none" w:sz="0" w:space="0" w:color="auto"/>
                    <w:left w:val="none" w:sz="0" w:space="0" w:color="auto"/>
                    <w:bottom w:val="none" w:sz="0" w:space="0" w:color="auto"/>
                    <w:right w:val="none" w:sz="0" w:space="0" w:color="auto"/>
                  </w:divBdr>
                </w:div>
                <w:div w:id="772628867">
                  <w:marLeft w:val="0"/>
                  <w:marRight w:val="0"/>
                  <w:marTop w:val="0"/>
                  <w:marBottom w:val="0"/>
                  <w:divBdr>
                    <w:top w:val="none" w:sz="0" w:space="0" w:color="auto"/>
                    <w:left w:val="none" w:sz="0" w:space="0" w:color="auto"/>
                    <w:bottom w:val="none" w:sz="0" w:space="0" w:color="auto"/>
                    <w:right w:val="none" w:sz="0" w:space="0" w:color="auto"/>
                  </w:divBdr>
                </w:div>
                <w:div w:id="350306900">
                  <w:marLeft w:val="0"/>
                  <w:marRight w:val="0"/>
                  <w:marTop w:val="0"/>
                  <w:marBottom w:val="0"/>
                  <w:divBdr>
                    <w:top w:val="none" w:sz="0" w:space="0" w:color="auto"/>
                    <w:left w:val="none" w:sz="0" w:space="0" w:color="auto"/>
                    <w:bottom w:val="none" w:sz="0" w:space="0" w:color="auto"/>
                    <w:right w:val="none" w:sz="0" w:space="0" w:color="auto"/>
                  </w:divBdr>
                </w:div>
                <w:div w:id="514463632">
                  <w:marLeft w:val="0"/>
                  <w:marRight w:val="0"/>
                  <w:marTop w:val="0"/>
                  <w:marBottom w:val="0"/>
                  <w:divBdr>
                    <w:top w:val="none" w:sz="0" w:space="0" w:color="auto"/>
                    <w:left w:val="none" w:sz="0" w:space="0" w:color="auto"/>
                    <w:bottom w:val="none" w:sz="0" w:space="0" w:color="auto"/>
                    <w:right w:val="none" w:sz="0" w:space="0" w:color="auto"/>
                  </w:divBdr>
                </w:div>
                <w:div w:id="1939487846">
                  <w:marLeft w:val="0"/>
                  <w:marRight w:val="0"/>
                  <w:marTop w:val="0"/>
                  <w:marBottom w:val="0"/>
                  <w:divBdr>
                    <w:top w:val="none" w:sz="0" w:space="0" w:color="auto"/>
                    <w:left w:val="none" w:sz="0" w:space="0" w:color="auto"/>
                    <w:bottom w:val="none" w:sz="0" w:space="0" w:color="auto"/>
                    <w:right w:val="none" w:sz="0" w:space="0" w:color="auto"/>
                  </w:divBdr>
                </w:div>
                <w:div w:id="610893660">
                  <w:marLeft w:val="0"/>
                  <w:marRight w:val="0"/>
                  <w:marTop w:val="0"/>
                  <w:marBottom w:val="0"/>
                  <w:divBdr>
                    <w:top w:val="none" w:sz="0" w:space="0" w:color="auto"/>
                    <w:left w:val="none" w:sz="0" w:space="0" w:color="auto"/>
                    <w:bottom w:val="none" w:sz="0" w:space="0" w:color="auto"/>
                    <w:right w:val="none" w:sz="0" w:space="0" w:color="auto"/>
                  </w:divBdr>
                </w:div>
                <w:div w:id="663123427">
                  <w:marLeft w:val="0"/>
                  <w:marRight w:val="0"/>
                  <w:marTop w:val="0"/>
                  <w:marBottom w:val="0"/>
                  <w:divBdr>
                    <w:top w:val="none" w:sz="0" w:space="0" w:color="auto"/>
                    <w:left w:val="none" w:sz="0" w:space="0" w:color="auto"/>
                    <w:bottom w:val="none" w:sz="0" w:space="0" w:color="auto"/>
                    <w:right w:val="none" w:sz="0" w:space="0" w:color="auto"/>
                  </w:divBdr>
                </w:div>
                <w:div w:id="1092356103">
                  <w:marLeft w:val="0"/>
                  <w:marRight w:val="0"/>
                  <w:marTop w:val="0"/>
                  <w:marBottom w:val="0"/>
                  <w:divBdr>
                    <w:top w:val="none" w:sz="0" w:space="0" w:color="auto"/>
                    <w:left w:val="none" w:sz="0" w:space="0" w:color="auto"/>
                    <w:bottom w:val="none" w:sz="0" w:space="0" w:color="auto"/>
                    <w:right w:val="none" w:sz="0" w:space="0" w:color="auto"/>
                  </w:divBdr>
                </w:div>
                <w:div w:id="224267142">
                  <w:marLeft w:val="0"/>
                  <w:marRight w:val="0"/>
                  <w:marTop w:val="0"/>
                  <w:marBottom w:val="0"/>
                  <w:divBdr>
                    <w:top w:val="none" w:sz="0" w:space="0" w:color="auto"/>
                    <w:left w:val="none" w:sz="0" w:space="0" w:color="auto"/>
                    <w:bottom w:val="none" w:sz="0" w:space="0" w:color="auto"/>
                    <w:right w:val="none" w:sz="0" w:space="0" w:color="auto"/>
                  </w:divBdr>
                </w:div>
                <w:div w:id="819931123">
                  <w:marLeft w:val="0"/>
                  <w:marRight w:val="0"/>
                  <w:marTop w:val="0"/>
                  <w:marBottom w:val="0"/>
                  <w:divBdr>
                    <w:top w:val="none" w:sz="0" w:space="0" w:color="auto"/>
                    <w:left w:val="none" w:sz="0" w:space="0" w:color="auto"/>
                    <w:bottom w:val="none" w:sz="0" w:space="0" w:color="auto"/>
                    <w:right w:val="none" w:sz="0" w:space="0" w:color="auto"/>
                  </w:divBdr>
                </w:div>
                <w:div w:id="423383780">
                  <w:marLeft w:val="0"/>
                  <w:marRight w:val="0"/>
                  <w:marTop w:val="0"/>
                  <w:marBottom w:val="0"/>
                  <w:divBdr>
                    <w:top w:val="none" w:sz="0" w:space="0" w:color="auto"/>
                    <w:left w:val="none" w:sz="0" w:space="0" w:color="auto"/>
                    <w:bottom w:val="none" w:sz="0" w:space="0" w:color="auto"/>
                    <w:right w:val="none" w:sz="0" w:space="0" w:color="auto"/>
                  </w:divBdr>
                </w:div>
                <w:div w:id="44761691">
                  <w:marLeft w:val="0"/>
                  <w:marRight w:val="0"/>
                  <w:marTop w:val="0"/>
                  <w:marBottom w:val="0"/>
                  <w:divBdr>
                    <w:top w:val="none" w:sz="0" w:space="0" w:color="auto"/>
                    <w:left w:val="none" w:sz="0" w:space="0" w:color="auto"/>
                    <w:bottom w:val="none" w:sz="0" w:space="0" w:color="auto"/>
                    <w:right w:val="none" w:sz="0" w:space="0" w:color="auto"/>
                  </w:divBdr>
                </w:div>
                <w:div w:id="1828979291">
                  <w:marLeft w:val="0"/>
                  <w:marRight w:val="0"/>
                  <w:marTop w:val="0"/>
                  <w:marBottom w:val="0"/>
                  <w:divBdr>
                    <w:top w:val="none" w:sz="0" w:space="0" w:color="auto"/>
                    <w:left w:val="none" w:sz="0" w:space="0" w:color="auto"/>
                    <w:bottom w:val="none" w:sz="0" w:space="0" w:color="auto"/>
                    <w:right w:val="none" w:sz="0" w:space="0" w:color="auto"/>
                  </w:divBdr>
                </w:div>
                <w:div w:id="1549562033">
                  <w:marLeft w:val="0"/>
                  <w:marRight w:val="0"/>
                  <w:marTop w:val="0"/>
                  <w:marBottom w:val="0"/>
                  <w:divBdr>
                    <w:top w:val="none" w:sz="0" w:space="0" w:color="auto"/>
                    <w:left w:val="none" w:sz="0" w:space="0" w:color="auto"/>
                    <w:bottom w:val="none" w:sz="0" w:space="0" w:color="auto"/>
                    <w:right w:val="none" w:sz="0" w:space="0" w:color="auto"/>
                  </w:divBdr>
                </w:div>
                <w:div w:id="1611935805">
                  <w:marLeft w:val="0"/>
                  <w:marRight w:val="0"/>
                  <w:marTop w:val="0"/>
                  <w:marBottom w:val="0"/>
                  <w:divBdr>
                    <w:top w:val="none" w:sz="0" w:space="0" w:color="auto"/>
                    <w:left w:val="none" w:sz="0" w:space="0" w:color="auto"/>
                    <w:bottom w:val="none" w:sz="0" w:space="0" w:color="auto"/>
                    <w:right w:val="none" w:sz="0" w:space="0" w:color="auto"/>
                  </w:divBdr>
                </w:div>
                <w:div w:id="991250976">
                  <w:marLeft w:val="0"/>
                  <w:marRight w:val="0"/>
                  <w:marTop w:val="0"/>
                  <w:marBottom w:val="0"/>
                  <w:divBdr>
                    <w:top w:val="none" w:sz="0" w:space="0" w:color="auto"/>
                    <w:left w:val="none" w:sz="0" w:space="0" w:color="auto"/>
                    <w:bottom w:val="none" w:sz="0" w:space="0" w:color="auto"/>
                    <w:right w:val="none" w:sz="0" w:space="0" w:color="auto"/>
                  </w:divBdr>
                </w:div>
                <w:div w:id="1218198476">
                  <w:marLeft w:val="0"/>
                  <w:marRight w:val="0"/>
                  <w:marTop w:val="0"/>
                  <w:marBottom w:val="0"/>
                  <w:divBdr>
                    <w:top w:val="none" w:sz="0" w:space="0" w:color="auto"/>
                    <w:left w:val="none" w:sz="0" w:space="0" w:color="auto"/>
                    <w:bottom w:val="none" w:sz="0" w:space="0" w:color="auto"/>
                    <w:right w:val="none" w:sz="0" w:space="0" w:color="auto"/>
                  </w:divBdr>
                </w:div>
                <w:div w:id="148525473">
                  <w:marLeft w:val="0"/>
                  <w:marRight w:val="0"/>
                  <w:marTop w:val="0"/>
                  <w:marBottom w:val="0"/>
                  <w:divBdr>
                    <w:top w:val="none" w:sz="0" w:space="0" w:color="auto"/>
                    <w:left w:val="none" w:sz="0" w:space="0" w:color="auto"/>
                    <w:bottom w:val="none" w:sz="0" w:space="0" w:color="auto"/>
                    <w:right w:val="none" w:sz="0" w:space="0" w:color="auto"/>
                  </w:divBdr>
                </w:div>
                <w:div w:id="674191081">
                  <w:marLeft w:val="0"/>
                  <w:marRight w:val="0"/>
                  <w:marTop w:val="0"/>
                  <w:marBottom w:val="0"/>
                  <w:divBdr>
                    <w:top w:val="none" w:sz="0" w:space="0" w:color="auto"/>
                    <w:left w:val="none" w:sz="0" w:space="0" w:color="auto"/>
                    <w:bottom w:val="none" w:sz="0" w:space="0" w:color="auto"/>
                    <w:right w:val="none" w:sz="0" w:space="0" w:color="auto"/>
                  </w:divBdr>
                </w:div>
                <w:div w:id="1115441355">
                  <w:marLeft w:val="0"/>
                  <w:marRight w:val="0"/>
                  <w:marTop w:val="0"/>
                  <w:marBottom w:val="0"/>
                  <w:divBdr>
                    <w:top w:val="none" w:sz="0" w:space="0" w:color="auto"/>
                    <w:left w:val="none" w:sz="0" w:space="0" w:color="auto"/>
                    <w:bottom w:val="none" w:sz="0" w:space="0" w:color="auto"/>
                    <w:right w:val="none" w:sz="0" w:space="0" w:color="auto"/>
                  </w:divBdr>
                </w:div>
                <w:div w:id="891572897">
                  <w:marLeft w:val="0"/>
                  <w:marRight w:val="0"/>
                  <w:marTop w:val="0"/>
                  <w:marBottom w:val="0"/>
                  <w:divBdr>
                    <w:top w:val="none" w:sz="0" w:space="0" w:color="auto"/>
                    <w:left w:val="none" w:sz="0" w:space="0" w:color="auto"/>
                    <w:bottom w:val="none" w:sz="0" w:space="0" w:color="auto"/>
                    <w:right w:val="none" w:sz="0" w:space="0" w:color="auto"/>
                  </w:divBdr>
                </w:div>
                <w:div w:id="372274888">
                  <w:marLeft w:val="0"/>
                  <w:marRight w:val="0"/>
                  <w:marTop w:val="0"/>
                  <w:marBottom w:val="0"/>
                  <w:divBdr>
                    <w:top w:val="none" w:sz="0" w:space="0" w:color="auto"/>
                    <w:left w:val="none" w:sz="0" w:space="0" w:color="auto"/>
                    <w:bottom w:val="none" w:sz="0" w:space="0" w:color="auto"/>
                    <w:right w:val="none" w:sz="0" w:space="0" w:color="auto"/>
                  </w:divBdr>
                </w:div>
                <w:div w:id="276987861">
                  <w:marLeft w:val="0"/>
                  <w:marRight w:val="0"/>
                  <w:marTop w:val="0"/>
                  <w:marBottom w:val="0"/>
                  <w:divBdr>
                    <w:top w:val="none" w:sz="0" w:space="0" w:color="auto"/>
                    <w:left w:val="none" w:sz="0" w:space="0" w:color="auto"/>
                    <w:bottom w:val="none" w:sz="0" w:space="0" w:color="auto"/>
                    <w:right w:val="none" w:sz="0" w:space="0" w:color="auto"/>
                  </w:divBdr>
                </w:div>
                <w:div w:id="769088078">
                  <w:marLeft w:val="0"/>
                  <w:marRight w:val="0"/>
                  <w:marTop w:val="0"/>
                  <w:marBottom w:val="0"/>
                  <w:divBdr>
                    <w:top w:val="none" w:sz="0" w:space="0" w:color="auto"/>
                    <w:left w:val="none" w:sz="0" w:space="0" w:color="auto"/>
                    <w:bottom w:val="none" w:sz="0" w:space="0" w:color="auto"/>
                    <w:right w:val="none" w:sz="0" w:space="0" w:color="auto"/>
                  </w:divBdr>
                </w:div>
                <w:div w:id="1951006886">
                  <w:marLeft w:val="0"/>
                  <w:marRight w:val="0"/>
                  <w:marTop w:val="0"/>
                  <w:marBottom w:val="0"/>
                  <w:divBdr>
                    <w:top w:val="none" w:sz="0" w:space="0" w:color="auto"/>
                    <w:left w:val="none" w:sz="0" w:space="0" w:color="auto"/>
                    <w:bottom w:val="none" w:sz="0" w:space="0" w:color="auto"/>
                    <w:right w:val="none" w:sz="0" w:space="0" w:color="auto"/>
                  </w:divBdr>
                </w:div>
                <w:div w:id="1528444924">
                  <w:marLeft w:val="0"/>
                  <w:marRight w:val="0"/>
                  <w:marTop w:val="0"/>
                  <w:marBottom w:val="0"/>
                  <w:divBdr>
                    <w:top w:val="none" w:sz="0" w:space="0" w:color="auto"/>
                    <w:left w:val="none" w:sz="0" w:space="0" w:color="auto"/>
                    <w:bottom w:val="none" w:sz="0" w:space="0" w:color="auto"/>
                    <w:right w:val="none" w:sz="0" w:space="0" w:color="auto"/>
                  </w:divBdr>
                </w:div>
                <w:div w:id="1235821984">
                  <w:marLeft w:val="0"/>
                  <w:marRight w:val="0"/>
                  <w:marTop w:val="0"/>
                  <w:marBottom w:val="0"/>
                  <w:divBdr>
                    <w:top w:val="none" w:sz="0" w:space="0" w:color="auto"/>
                    <w:left w:val="none" w:sz="0" w:space="0" w:color="auto"/>
                    <w:bottom w:val="none" w:sz="0" w:space="0" w:color="auto"/>
                    <w:right w:val="none" w:sz="0" w:space="0" w:color="auto"/>
                  </w:divBdr>
                </w:div>
                <w:div w:id="290944779">
                  <w:marLeft w:val="0"/>
                  <w:marRight w:val="0"/>
                  <w:marTop w:val="0"/>
                  <w:marBottom w:val="0"/>
                  <w:divBdr>
                    <w:top w:val="none" w:sz="0" w:space="0" w:color="auto"/>
                    <w:left w:val="none" w:sz="0" w:space="0" w:color="auto"/>
                    <w:bottom w:val="none" w:sz="0" w:space="0" w:color="auto"/>
                    <w:right w:val="none" w:sz="0" w:space="0" w:color="auto"/>
                  </w:divBdr>
                </w:div>
                <w:div w:id="359165306">
                  <w:marLeft w:val="0"/>
                  <w:marRight w:val="0"/>
                  <w:marTop w:val="0"/>
                  <w:marBottom w:val="0"/>
                  <w:divBdr>
                    <w:top w:val="none" w:sz="0" w:space="0" w:color="auto"/>
                    <w:left w:val="none" w:sz="0" w:space="0" w:color="auto"/>
                    <w:bottom w:val="none" w:sz="0" w:space="0" w:color="auto"/>
                    <w:right w:val="none" w:sz="0" w:space="0" w:color="auto"/>
                  </w:divBdr>
                </w:div>
                <w:div w:id="313989809">
                  <w:marLeft w:val="0"/>
                  <w:marRight w:val="0"/>
                  <w:marTop w:val="0"/>
                  <w:marBottom w:val="0"/>
                  <w:divBdr>
                    <w:top w:val="none" w:sz="0" w:space="0" w:color="auto"/>
                    <w:left w:val="none" w:sz="0" w:space="0" w:color="auto"/>
                    <w:bottom w:val="none" w:sz="0" w:space="0" w:color="auto"/>
                    <w:right w:val="none" w:sz="0" w:space="0" w:color="auto"/>
                  </w:divBdr>
                </w:div>
                <w:div w:id="88166780">
                  <w:marLeft w:val="0"/>
                  <w:marRight w:val="0"/>
                  <w:marTop w:val="0"/>
                  <w:marBottom w:val="0"/>
                  <w:divBdr>
                    <w:top w:val="none" w:sz="0" w:space="0" w:color="auto"/>
                    <w:left w:val="none" w:sz="0" w:space="0" w:color="auto"/>
                    <w:bottom w:val="none" w:sz="0" w:space="0" w:color="auto"/>
                    <w:right w:val="none" w:sz="0" w:space="0" w:color="auto"/>
                  </w:divBdr>
                </w:div>
                <w:div w:id="368074475">
                  <w:marLeft w:val="0"/>
                  <w:marRight w:val="0"/>
                  <w:marTop w:val="0"/>
                  <w:marBottom w:val="0"/>
                  <w:divBdr>
                    <w:top w:val="none" w:sz="0" w:space="0" w:color="auto"/>
                    <w:left w:val="none" w:sz="0" w:space="0" w:color="auto"/>
                    <w:bottom w:val="none" w:sz="0" w:space="0" w:color="auto"/>
                    <w:right w:val="none" w:sz="0" w:space="0" w:color="auto"/>
                  </w:divBdr>
                </w:div>
                <w:div w:id="2034528389">
                  <w:marLeft w:val="0"/>
                  <w:marRight w:val="0"/>
                  <w:marTop w:val="0"/>
                  <w:marBottom w:val="0"/>
                  <w:divBdr>
                    <w:top w:val="none" w:sz="0" w:space="0" w:color="auto"/>
                    <w:left w:val="none" w:sz="0" w:space="0" w:color="auto"/>
                    <w:bottom w:val="none" w:sz="0" w:space="0" w:color="auto"/>
                    <w:right w:val="none" w:sz="0" w:space="0" w:color="auto"/>
                  </w:divBdr>
                </w:div>
                <w:div w:id="977800774">
                  <w:marLeft w:val="0"/>
                  <w:marRight w:val="0"/>
                  <w:marTop w:val="0"/>
                  <w:marBottom w:val="0"/>
                  <w:divBdr>
                    <w:top w:val="none" w:sz="0" w:space="0" w:color="auto"/>
                    <w:left w:val="none" w:sz="0" w:space="0" w:color="auto"/>
                    <w:bottom w:val="none" w:sz="0" w:space="0" w:color="auto"/>
                    <w:right w:val="none" w:sz="0" w:space="0" w:color="auto"/>
                  </w:divBdr>
                </w:div>
                <w:div w:id="581912377">
                  <w:marLeft w:val="0"/>
                  <w:marRight w:val="0"/>
                  <w:marTop w:val="0"/>
                  <w:marBottom w:val="0"/>
                  <w:divBdr>
                    <w:top w:val="none" w:sz="0" w:space="0" w:color="auto"/>
                    <w:left w:val="none" w:sz="0" w:space="0" w:color="auto"/>
                    <w:bottom w:val="none" w:sz="0" w:space="0" w:color="auto"/>
                    <w:right w:val="none" w:sz="0" w:space="0" w:color="auto"/>
                  </w:divBdr>
                </w:div>
                <w:div w:id="1979913166">
                  <w:marLeft w:val="0"/>
                  <w:marRight w:val="0"/>
                  <w:marTop w:val="0"/>
                  <w:marBottom w:val="0"/>
                  <w:divBdr>
                    <w:top w:val="none" w:sz="0" w:space="0" w:color="auto"/>
                    <w:left w:val="none" w:sz="0" w:space="0" w:color="auto"/>
                    <w:bottom w:val="none" w:sz="0" w:space="0" w:color="auto"/>
                    <w:right w:val="none" w:sz="0" w:space="0" w:color="auto"/>
                  </w:divBdr>
                </w:div>
                <w:div w:id="1136144828">
                  <w:marLeft w:val="0"/>
                  <w:marRight w:val="0"/>
                  <w:marTop w:val="0"/>
                  <w:marBottom w:val="0"/>
                  <w:divBdr>
                    <w:top w:val="none" w:sz="0" w:space="0" w:color="auto"/>
                    <w:left w:val="none" w:sz="0" w:space="0" w:color="auto"/>
                    <w:bottom w:val="none" w:sz="0" w:space="0" w:color="auto"/>
                    <w:right w:val="none" w:sz="0" w:space="0" w:color="auto"/>
                  </w:divBdr>
                </w:div>
                <w:div w:id="407312349">
                  <w:marLeft w:val="0"/>
                  <w:marRight w:val="0"/>
                  <w:marTop w:val="0"/>
                  <w:marBottom w:val="0"/>
                  <w:divBdr>
                    <w:top w:val="none" w:sz="0" w:space="0" w:color="auto"/>
                    <w:left w:val="none" w:sz="0" w:space="0" w:color="auto"/>
                    <w:bottom w:val="none" w:sz="0" w:space="0" w:color="auto"/>
                    <w:right w:val="none" w:sz="0" w:space="0" w:color="auto"/>
                  </w:divBdr>
                </w:div>
                <w:div w:id="357896224">
                  <w:marLeft w:val="0"/>
                  <w:marRight w:val="0"/>
                  <w:marTop w:val="0"/>
                  <w:marBottom w:val="0"/>
                  <w:divBdr>
                    <w:top w:val="none" w:sz="0" w:space="0" w:color="auto"/>
                    <w:left w:val="none" w:sz="0" w:space="0" w:color="auto"/>
                    <w:bottom w:val="none" w:sz="0" w:space="0" w:color="auto"/>
                    <w:right w:val="none" w:sz="0" w:space="0" w:color="auto"/>
                  </w:divBdr>
                </w:div>
                <w:div w:id="557211484">
                  <w:marLeft w:val="0"/>
                  <w:marRight w:val="0"/>
                  <w:marTop w:val="0"/>
                  <w:marBottom w:val="0"/>
                  <w:divBdr>
                    <w:top w:val="none" w:sz="0" w:space="0" w:color="auto"/>
                    <w:left w:val="none" w:sz="0" w:space="0" w:color="auto"/>
                    <w:bottom w:val="none" w:sz="0" w:space="0" w:color="auto"/>
                    <w:right w:val="none" w:sz="0" w:space="0" w:color="auto"/>
                  </w:divBdr>
                </w:div>
                <w:div w:id="2097241575">
                  <w:marLeft w:val="0"/>
                  <w:marRight w:val="0"/>
                  <w:marTop w:val="0"/>
                  <w:marBottom w:val="0"/>
                  <w:divBdr>
                    <w:top w:val="none" w:sz="0" w:space="0" w:color="auto"/>
                    <w:left w:val="none" w:sz="0" w:space="0" w:color="auto"/>
                    <w:bottom w:val="none" w:sz="0" w:space="0" w:color="auto"/>
                    <w:right w:val="none" w:sz="0" w:space="0" w:color="auto"/>
                  </w:divBdr>
                </w:div>
                <w:div w:id="103960325">
                  <w:marLeft w:val="0"/>
                  <w:marRight w:val="0"/>
                  <w:marTop w:val="0"/>
                  <w:marBottom w:val="0"/>
                  <w:divBdr>
                    <w:top w:val="none" w:sz="0" w:space="0" w:color="auto"/>
                    <w:left w:val="none" w:sz="0" w:space="0" w:color="auto"/>
                    <w:bottom w:val="none" w:sz="0" w:space="0" w:color="auto"/>
                    <w:right w:val="none" w:sz="0" w:space="0" w:color="auto"/>
                  </w:divBdr>
                </w:div>
                <w:div w:id="222839713">
                  <w:marLeft w:val="0"/>
                  <w:marRight w:val="0"/>
                  <w:marTop w:val="0"/>
                  <w:marBottom w:val="0"/>
                  <w:divBdr>
                    <w:top w:val="none" w:sz="0" w:space="0" w:color="auto"/>
                    <w:left w:val="none" w:sz="0" w:space="0" w:color="auto"/>
                    <w:bottom w:val="none" w:sz="0" w:space="0" w:color="auto"/>
                    <w:right w:val="none" w:sz="0" w:space="0" w:color="auto"/>
                  </w:divBdr>
                </w:div>
                <w:div w:id="200673932">
                  <w:marLeft w:val="0"/>
                  <w:marRight w:val="0"/>
                  <w:marTop w:val="0"/>
                  <w:marBottom w:val="0"/>
                  <w:divBdr>
                    <w:top w:val="none" w:sz="0" w:space="0" w:color="auto"/>
                    <w:left w:val="none" w:sz="0" w:space="0" w:color="auto"/>
                    <w:bottom w:val="none" w:sz="0" w:space="0" w:color="auto"/>
                    <w:right w:val="none" w:sz="0" w:space="0" w:color="auto"/>
                  </w:divBdr>
                </w:div>
                <w:div w:id="988436258">
                  <w:marLeft w:val="0"/>
                  <w:marRight w:val="0"/>
                  <w:marTop w:val="0"/>
                  <w:marBottom w:val="0"/>
                  <w:divBdr>
                    <w:top w:val="none" w:sz="0" w:space="0" w:color="auto"/>
                    <w:left w:val="none" w:sz="0" w:space="0" w:color="auto"/>
                    <w:bottom w:val="none" w:sz="0" w:space="0" w:color="auto"/>
                    <w:right w:val="none" w:sz="0" w:space="0" w:color="auto"/>
                  </w:divBdr>
                </w:div>
                <w:div w:id="111864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153717">
          <w:marLeft w:val="0"/>
          <w:marRight w:val="0"/>
          <w:marTop w:val="0"/>
          <w:marBottom w:val="0"/>
          <w:divBdr>
            <w:top w:val="none" w:sz="0" w:space="0" w:color="auto"/>
            <w:left w:val="none" w:sz="0" w:space="0" w:color="auto"/>
            <w:bottom w:val="none" w:sz="0" w:space="0" w:color="auto"/>
            <w:right w:val="none" w:sz="0" w:space="0" w:color="auto"/>
          </w:divBdr>
          <w:divsChild>
            <w:div w:id="1319455422">
              <w:marLeft w:val="0"/>
              <w:marRight w:val="0"/>
              <w:marTop w:val="0"/>
              <w:marBottom w:val="0"/>
              <w:divBdr>
                <w:top w:val="none" w:sz="0" w:space="0" w:color="auto"/>
                <w:left w:val="none" w:sz="0" w:space="0" w:color="auto"/>
                <w:bottom w:val="none" w:sz="0" w:space="0" w:color="auto"/>
                <w:right w:val="none" w:sz="0" w:space="0" w:color="auto"/>
              </w:divBdr>
              <w:divsChild>
                <w:div w:id="627470825">
                  <w:marLeft w:val="0"/>
                  <w:marRight w:val="0"/>
                  <w:marTop w:val="0"/>
                  <w:marBottom w:val="0"/>
                  <w:divBdr>
                    <w:top w:val="none" w:sz="0" w:space="0" w:color="auto"/>
                    <w:left w:val="none" w:sz="0" w:space="0" w:color="auto"/>
                    <w:bottom w:val="none" w:sz="0" w:space="0" w:color="auto"/>
                    <w:right w:val="none" w:sz="0" w:space="0" w:color="auto"/>
                  </w:divBdr>
                </w:div>
                <w:div w:id="292291331">
                  <w:marLeft w:val="0"/>
                  <w:marRight w:val="0"/>
                  <w:marTop w:val="0"/>
                  <w:marBottom w:val="0"/>
                  <w:divBdr>
                    <w:top w:val="none" w:sz="0" w:space="0" w:color="auto"/>
                    <w:left w:val="none" w:sz="0" w:space="0" w:color="auto"/>
                    <w:bottom w:val="none" w:sz="0" w:space="0" w:color="auto"/>
                    <w:right w:val="none" w:sz="0" w:space="0" w:color="auto"/>
                  </w:divBdr>
                </w:div>
                <w:div w:id="629556108">
                  <w:marLeft w:val="0"/>
                  <w:marRight w:val="0"/>
                  <w:marTop w:val="0"/>
                  <w:marBottom w:val="0"/>
                  <w:divBdr>
                    <w:top w:val="none" w:sz="0" w:space="0" w:color="auto"/>
                    <w:left w:val="none" w:sz="0" w:space="0" w:color="auto"/>
                    <w:bottom w:val="none" w:sz="0" w:space="0" w:color="auto"/>
                    <w:right w:val="none" w:sz="0" w:space="0" w:color="auto"/>
                  </w:divBdr>
                </w:div>
                <w:div w:id="2003459169">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889144200">
                  <w:marLeft w:val="0"/>
                  <w:marRight w:val="0"/>
                  <w:marTop w:val="0"/>
                  <w:marBottom w:val="0"/>
                  <w:divBdr>
                    <w:top w:val="none" w:sz="0" w:space="0" w:color="auto"/>
                    <w:left w:val="none" w:sz="0" w:space="0" w:color="auto"/>
                    <w:bottom w:val="none" w:sz="0" w:space="0" w:color="auto"/>
                    <w:right w:val="none" w:sz="0" w:space="0" w:color="auto"/>
                  </w:divBdr>
                </w:div>
                <w:div w:id="478575480">
                  <w:marLeft w:val="0"/>
                  <w:marRight w:val="0"/>
                  <w:marTop w:val="0"/>
                  <w:marBottom w:val="0"/>
                  <w:divBdr>
                    <w:top w:val="none" w:sz="0" w:space="0" w:color="auto"/>
                    <w:left w:val="none" w:sz="0" w:space="0" w:color="auto"/>
                    <w:bottom w:val="none" w:sz="0" w:space="0" w:color="auto"/>
                    <w:right w:val="none" w:sz="0" w:space="0" w:color="auto"/>
                  </w:divBdr>
                </w:div>
                <w:div w:id="1305504780">
                  <w:marLeft w:val="0"/>
                  <w:marRight w:val="0"/>
                  <w:marTop w:val="0"/>
                  <w:marBottom w:val="0"/>
                  <w:divBdr>
                    <w:top w:val="none" w:sz="0" w:space="0" w:color="auto"/>
                    <w:left w:val="none" w:sz="0" w:space="0" w:color="auto"/>
                    <w:bottom w:val="none" w:sz="0" w:space="0" w:color="auto"/>
                    <w:right w:val="none" w:sz="0" w:space="0" w:color="auto"/>
                  </w:divBdr>
                </w:div>
                <w:div w:id="792139666">
                  <w:marLeft w:val="0"/>
                  <w:marRight w:val="0"/>
                  <w:marTop w:val="0"/>
                  <w:marBottom w:val="0"/>
                  <w:divBdr>
                    <w:top w:val="none" w:sz="0" w:space="0" w:color="auto"/>
                    <w:left w:val="none" w:sz="0" w:space="0" w:color="auto"/>
                    <w:bottom w:val="none" w:sz="0" w:space="0" w:color="auto"/>
                    <w:right w:val="none" w:sz="0" w:space="0" w:color="auto"/>
                  </w:divBdr>
                </w:div>
                <w:div w:id="1185098835">
                  <w:marLeft w:val="0"/>
                  <w:marRight w:val="0"/>
                  <w:marTop w:val="0"/>
                  <w:marBottom w:val="0"/>
                  <w:divBdr>
                    <w:top w:val="none" w:sz="0" w:space="0" w:color="auto"/>
                    <w:left w:val="none" w:sz="0" w:space="0" w:color="auto"/>
                    <w:bottom w:val="none" w:sz="0" w:space="0" w:color="auto"/>
                    <w:right w:val="none" w:sz="0" w:space="0" w:color="auto"/>
                  </w:divBdr>
                </w:div>
                <w:div w:id="2073892730">
                  <w:marLeft w:val="0"/>
                  <w:marRight w:val="0"/>
                  <w:marTop w:val="0"/>
                  <w:marBottom w:val="0"/>
                  <w:divBdr>
                    <w:top w:val="none" w:sz="0" w:space="0" w:color="auto"/>
                    <w:left w:val="none" w:sz="0" w:space="0" w:color="auto"/>
                    <w:bottom w:val="none" w:sz="0" w:space="0" w:color="auto"/>
                    <w:right w:val="none" w:sz="0" w:space="0" w:color="auto"/>
                  </w:divBdr>
                </w:div>
                <w:div w:id="949241038">
                  <w:marLeft w:val="0"/>
                  <w:marRight w:val="0"/>
                  <w:marTop w:val="0"/>
                  <w:marBottom w:val="0"/>
                  <w:divBdr>
                    <w:top w:val="none" w:sz="0" w:space="0" w:color="auto"/>
                    <w:left w:val="none" w:sz="0" w:space="0" w:color="auto"/>
                    <w:bottom w:val="none" w:sz="0" w:space="0" w:color="auto"/>
                    <w:right w:val="none" w:sz="0" w:space="0" w:color="auto"/>
                  </w:divBdr>
                </w:div>
                <w:div w:id="541282102">
                  <w:marLeft w:val="0"/>
                  <w:marRight w:val="0"/>
                  <w:marTop w:val="0"/>
                  <w:marBottom w:val="0"/>
                  <w:divBdr>
                    <w:top w:val="none" w:sz="0" w:space="0" w:color="auto"/>
                    <w:left w:val="none" w:sz="0" w:space="0" w:color="auto"/>
                    <w:bottom w:val="none" w:sz="0" w:space="0" w:color="auto"/>
                    <w:right w:val="none" w:sz="0" w:space="0" w:color="auto"/>
                  </w:divBdr>
                </w:div>
                <w:div w:id="1829635789">
                  <w:marLeft w:val="0"/>
                  <w:marRight w:val="0"/>
                  <w:marTop w:val="0"/>
                  <w:marBottom w:val="0"/>
                  <w:divBdr>
                    <w:top w:val="none" w:sz="0" w:space="0" w:color="auto"/>
                    <w:left w:val="none" w:sz="0" w:space="0" w:color="auto"/>
                    <w:bottom w:val="none" w:sz="0" w:space="0" w:color="auto"/>
                    <w:right w:val="none" w:sz="0" w:space="0" w:color="auto"/>
                  </w:divBdr>
                </w:div>
                <w:div w:id="1955089843">
                  <w:marLeft w:val="0"/>
                  <w:marRight w:val="0"/>
                  <w:marTop w:val="0"/>
                  <w:marBottom w:val="0"/>
                  <w:divBdr>
                    <w:top w:val="none" w:sz="0" w:space="0" w:color="auto"/>
                    <w:left w:val="none" w:sz="0" w:space="0" w:color="auto"/>
                    <w:bottom w:val="none" w:sz="0" w:space="0" w:color="auto"/>
                    <w:right w:val="none" w:sz="0" w:space="0" w:color="auto"/>
                  </w:divBdr>
                </w:div>
                <w:div w:id="2043239396">
                  <w:marLeft w:val="0"/>
                  <w:marRight w:val="0"/>
                  <w:marTop w:val="0"/>
                  <w:marBottom w:val="0"/>
                  <w:divBdr>
                    <w:top w:val="none" w:sz="0" w:space="0" w:color="auto"/>
                    <w:left w:val="none" w:sz="0" w:space="0" w:color="auto"/>
                    <w:bottom w:val="none" w:sz="0" w:space="0" w:color="auto"/>
                    <w:right w:val="none" w:sz="0" w:space="0" w:color="auto"/>
                  </w:divBdr>
                </w:div>
                <w:div w:id="1298342843">
                  <w:marLeft w:val="0"/>
                  <w:marRight w:val="0"/>
                  <w:marTop w:val="0"/>
                  <w:marBottom w:val="0"/>
                  <w:divBdr>
                    <w:top w:val="none" w:sz="0" w:space="0" w:color="auto"/>
                    <w:left w:val="none" w:sz="0" w:space="0" w:color="auto"/>
                    <w:bottom w:val="none" w:sz="0" w:space="0" w:color="auto"/>
                    <w:right w:val="none" w:sz="0" w:space="0" w:color="auto"/>
                  </w:divBdr>
                </w:div>
                <w:div w:id="1621063137">
                  <w:marLeft w:val="0"/>
                  <w:marRight w:val="0"/>
                  <w:marTop w:val="0"/>
                  <w:marBottom w:val="0"/>
                  <w:divBdr>
                    <w:top w:val="none" w:sz="0" w:space="0" w:color="auto"/>
                    <w:left w:val="none" w:sz="0" w:space="0" w:color="auto"/>
                    <w:bottom w:val="none" w:sz="0" w:space="0" w:color="auto"/>
                    <w:right w:val="none" w:sz="0" w:space="0" w:color="auto"/>
                  </w:divBdr>
                </w:div>
                <w:div w:id="1521309343">
                  <w:marLeft w:val="0"/>
                  <w:marRight w:val="0"/>
                  <w:marTop w:val="0"/>
                  <w:marBottom w:val="0"/>
                  <w:divBdr>
                    <w:top w:val="none" w:sz="0" w:space="0" w:color="auto"/>
                    <w:left w:val="none" w:sz="0" w:space="0" w:color="auto"/>
                    <w:bottom w:val="none" w:sz="0" w:space="0" w:color="auto"/>
                    <w:right w:val="none" w:sz="0" w:space="0" w:color="auto"/>
                  </w:divBdr>
                </w:div>
                <w:div w:id="1164395091">
                  <w:marLeft w:val="0"/>
                  <w:marRight w:val="0"/>
                  <w:marTop w:val="0"/>
                  <w:marBottom w:val="0"/>
                  <w:divBdr>
                    <w:top w:val="none" w:sz="0" w:space="0" w:color="auto"/>
                    <w:left w:val="none" w:sz="0" w:space="0" w:color="auto"/>
                    <w:bottom w:val="none" w:sz="0" w:space="0" w:color="auto"/>
                    <w:right w:val="none" w:sz="0" w:space="0" w:color="auto"/>
                  </w:divBdr>
                </w:div>
                <w:div w:id="151142058">
                  <w:marLeft w:val="0"/>
                  <w:marRight w:val="0"/>
                  <w:marTop w:val="0"/>
                  <w:marBottom w:val="0"/>
                  <w:divBdr>
                    <w:top w:val="none" w:sz="0" w:space="0" w:color="auto"/>
                    <w:left w:val="none" w:sz="0" w:space="0" w:color="auto"/>
                    <w:bottom w:val="none" w:sz="0" w:space="0" w:color="auto"/>
                    <w:right w:val="none" w:sz="0" w:space="0" w:color="auto"/>
                  </w:divBdr>
                </w:div>
                <w:div w:id="329872927">
                  <w:marLeft w:val="0"/>
                  <w:marRight w:val="0"/>
                  <w:marTop w:val="0"/>
                  <w:marBottom w:val="0"/>
                  <w:divBdr>
                    <w:top w:val="none" w:sz="0" w:space="0" w:color="auto"/>
                    <w:left w:val="none" w:sz="0" w:space="0" w:color="auto"/>
                    <w:bottom w:val="none" w:sz="0" w:space="0" w:color="auto"/>
                    <w:right w:val="none" w:sz="0" w:space="0" w:color="auto"/>
                  </w:divBdr>
                </w:div>
                <w:div w:id="887685748">
                  <w:marLeft w:val="0"/>
                  <w:marRight w:val="0"/>
                  <w:marTop w:val="0"/>
                  <w:marBottom w:val="0"/>
                  <w:divBdr>
                    <w:top w:val="none" w:sz="0" w:space="0" w:color="auto"/>
                    <w:left w:val="none" w:sz="0" w:space="0" w:color="auto"/>
                    <w:bottom w:val="none" w:sz="0" w:space="0" w:color="auto"/>
                    <w:right w:val="none" w:sz="0" w:space="0" w:color="auto"/>
                  </w:divBdr>
                </w:div>
                <w:div w:id="437599932">
                  <w:marLeft w:val="0"/>
                  <w:marRight w:val="0"/>
                  <w:marTop w:val="0"/>
                  <w:marBottom w:val="0"/>
                  <w:divBdr>
                    <w:top w:val="none" w:sz="0" w:space="0" w:color="auto"/>
                    <w:left w:val="none" w:sz="0" w:space="0" w:color="auto"/>
                    <w:bottom w:val="none" w:sz="0" w:space="0" w:color="auto"/>
                    <w:right w:val="none" w:sz="0" w:space="0" w:color="auto"/>
                  </w:divBdr>
                </w:div>
                <w:div w:id="1016224934">
                  <w:marLeft w:val="0"/>
                  <w:marRight w:val="0"/>
                  <w:marTop w:val="0"/>
                  <w:marBottom w:val="0"/>
                  <w:divBdr>
                    <w:top w:val="none" w:sz="0" w:space="0" w:color="auto"/>
                    <w:left w:val="none" w:sz="0" w:space="0" w:color="auto"/>
                    <w:bottom w:val="none" w:sz="0" w:space="0" w:color="auto"/>
                    <w:right w:val="none" w:sz="0" w:space="0" w:color="auto"/>
                  </w:divBdr>
                </w:div>
                <w:div w:id="2112234567">
                  <w:marLeft w:val="0"/>
                  <w:marRight w:val="0"/>
                  <w:marTop w:val="0"/>
                  <w:marBottom w:val="0"/>
                  <w:divBdr>
                    <w:top w:val="none" w:sz="0" w:space="0" w:color="auto"/>
                    <w:left w:val="none" w:sz="0" w:space="0" w:color="auto"/>
                    <w:bottom w:val="none" w:sz="0" w:space="0" w:color="auto"/>
                    <w:right w:val="none" w:sz="0" w:space="0" w:color="auto"/>
                  </w:divBdr>
                </w:div>
                <w:div w:id="1109281457">
                  <w:marLeft w:val="0"/>
                  <w:marRight w:val="0"/>
                  <w:marTop w:val="0"/>
                  <w:marBottom w:val="0"/>
                  <w:divBdr>
                    <w:top w:val="none" w:sz="0" w:space="0" w:color="auto"/>
                    <w:left w:val="none" w:sz="0" w:space="0" w:color="auto"/>
                    <w:bottom w:val="none" w:sz="0" w:space="0" w:color="auto"/>
                    <w:right w:val="none" w:sz="0" w:space="0" w:color="auto"/>
                  </w:divBdr>
                </w:div>
                <w:div w:id="128280454">
                  <w:marLeft w:val="0"/>
                  <w:marRight w:val="0"/>
                  <w:marTop w:val="0"/>
                  <w:marBottom w:val="0"/>
                  <w:divBdr>
                    <w:top w:val="none" w:sz="0" w:space="0" w:color="auto"/>
                    <w:left w:val="none" w:sz="0" w:space="0" w:color="auto"/>
                    <w:bottom w:val="none" w:sz="0" w:space="0" w:color="auto"/>
                    <w:right w:val="none" w:sz="0" w:space="0" w:color="auto"/>
                  </w:divBdr>
                </w:div>
                <w:div w:id="709186448">
                  <w:marLeft w:val="0"/>
                  <w:marRight w:val="0"/>
                  <w:marTop w:val="0"/>
                  <w:marBottom w:val="0"/>
                  <w:divBdr>
                    <w:top w:val="none" w:sz="0" w:space="0" w:color="auto"/>
                    <w:left w:val="none" w:sz="0" w:space="0" w:color="auto"/>
                    <w:bottom w:val="none" w:sz="0" w:space="0" w:color="auto"/>
                    <w:right w:val="none" w:sz="0" w:space="0" w:color="auto"/>
                  </w:divBdr>
                </w:div>
                <w:div w:id="1409495560">
                  <w:marLeft w:val="0"/>
                  <w:marRight w:val="0"/>
                  <w:marTop w:val="0"/>
                  <w:marBottom w:val="0"/>
                  <w:divBdr>
                    <w:top w:val="none" w:sz="0" w:space="0" w:color="auto"/>
                    <w:left w:val="none" w:sz="0" w:space="0" w:color="auto"/>
                    <w:bottom w:val="none" w:sz="0" w:space="0" w:color="auto"/>
                    <w:right w:val="none" w:sz="0" w:space="0" w:color="auto"/>
                  </w:divBdr>
                </w:div>
                <w:div w:id="1836991283">
                  <w:marLeft w:val="0"/>
                  <w:marRight w:val="0"/>
                  <w:marTop w:val="0"/>
                  <w:marBottom w:val="0"/>
                  <w:divBdr>
                    <w:top w:val="none" w:sz="0" w:space="0" w:color="auto"/>
                    <w:left w:val="none" w:sz="0" w:space="0" w:color="auto"/>
                    <w:bottom w:val="none" w:sz="0" w:space="0" w:color="auto"/>
                    <w:right w:val="none" w:sz="0" w:space="0" w:color="auto"/>
                  </w:divBdr>
                </w:div>
                <w:div w:id="226189043">
                  <w:marLeft w:val="0"/>
                  <w:marRight w:val="0"/>
                  <w:marTop w:val="0"/>
                  <w:marBottom w:val="0"/>
                  <w:divBdr>
                    <w:top w:val="none" w:sz="0" w:space="0" w:color="auto"/>
                    <w:left w:val="none" w:sz="0" w:space="0" w:color="auto"/>
                    <w:bottom w:val="none" w:sz="0" w:space="0" w:color="auto"/>
                    <w:right w:val="none" w:sz="0" w:space="0" w:color="auto"/>
                  </w:divBdr>
                </w:div>
                <w:div w:id="846945301">
                  <w:marLeft w:val="0"/>
                  <w:marRight w:val="0"/>
                  <w:marTop w:val="0"/>
                  <w:marBottom w:val="0"/>
                  <w:divBdr>
                    <w:top w:val="none" w:sz="0" w:space="0" w:color="auto"/>
                    <w:left w:val="none" w:sz="0" w:space="0" w:color="auto"/>
                    <w:bottom w:val="none" w:sz="0" w:space="0" w:color="auto"/>
                    <w:right w:val="none" w:sz="0" w:space="0" w:color="auto"/>
                  </w:divBdr>
                </w:div>
                <w:div w:id="910578502">
                  <w:marLeft w:val="0"/>
                  <w:marRight w:val="0"/>
                  <w:marTop w:val="0"/>
                  <w:marBottom w:val="0"/>
                  <w:divBdr>
                    <w:top w:val="none" w:sz="0" w:space="0" w:color="auto"/>
                    <w:left w:val="none" w:sz="0" w:space="0" w:color="auto"/>
                    <w:bottom w:val="none" w:sz="0" w:space="0" w:color="auto"/>
                    <w:right w:val="none" w:sz="0" w:space="0" w:color="auto"/>
                  </w:divBdr>
                </w:div>
                <w:div w:id="918904321">
                  <w:marLeft w:val="0"/>
                  <w:marRight w:val="0"/>
                  <w:marTop w:val="0"/>
                  <w:marBottom w:val="0"/>
                  <w:divBdr>
                    <w:top w:val="none" w:sz="0" w:space="0" w:color="auto"/>
                    <w:left w:val="none" w:sz="0" w:space="0" w:color="auto"/>
                    <w:bottom w:val="none" w:sz="0" w:space="0" w:color="auto"/>
                    <w:right w:val="none" w:sz="0" w:space="0" w:color="auto"/>
                  </w:divBdr>
                </w:div>
                <w:div w:id="2005429449">
                  <w:marLeft w:val="0"/>
                  <w:marRight w:val="0"/>
                  <w:marTop w:val="0"/>
                  <w:marBottom w:val="0"/>
                  <w:divBdr>
                    <w:top w:val="none" w:sz="0" w:space="0" w:color="auto"/>
                    <w:left w:val="none" w:sz="0" w:space="0" w:color="auto"/>
                    <w:bottom w:val="none" w:sz="0" w:space="0" w:color="auto"/>
                    <w:right w:val="none" w:sz="0" w:space="0" w:color="auto"/>
                  </w:divBdr>
                </w:div>
                <w:div w:id="320471088">
                  <w:marLeft w:val="0"/>
                  <w:marRight w:val="0"/>
                  <w:marTop w:val="0"/>
                  <w:marBottom w:val="0"/>
                  <w:divBdr>
                    <w:top w:val="none" w:sz="0" w:space="0" w:color="auto"/>
                    <w:left w:val="none" w:sz="0" w:space="0" w:color="auto"/>
                    <w:bottom w:val="none" w:sz="0" w:space="0" w:color="auto"/>
                    <w:right w:val="none" w:sz="0" w:space="0" w:color="auto"/>
                  </w:divBdr>
                </w:div>
                <w:div w:id="1061253880">
                  <w:marLeft w:val="0"/>
                  <w:marRight w:val="0"/>
                  <w:marTop w:val="0"/>
                  <w:marBottom w:val="0"/>
                  <w:divBdr>
                    <w:top w:val="none" w:sz="0" w:space="0" w:color="auto"/>
                    <w:left w:val="none" w:sz="0" w:space="0" w:color="auto"/>
                    <w:bottom w:val="none" w:sz="0" w:space="0" w:color="auto"/>
                    <w:right w:val="none" w:sz="0" w:space="0" w:color="auto"/>
                  </w:divBdr>
                </w:div>
                <w:div w:id="1223249663">
                  <w:marLeft w:val="0"/>
                  <w:marRight w:val="0"/>
                  <w:marTop w:val="0"/>
                  <w:marBottom w:val="0"/>
                  <w:divBdr>
                    <w:top w:val="none" w:sz="0" w:space="0" w:color="auto"/>
                    <w:left w:val="none" w:sz="0" w:space="0" w:color="auto"/>
                    <w:bottom w:val="none" w:sz="0" w:space="0" w:color="auto"/>
                    <w:right w:val="none" w:sz="0" w:space="0" w:color="auto"/>
                  </w:divBdr>
                </w:div>
                <w:div w:id="713776300">
                  <w:marLeft w:val="0"/>
                  <w:marRight w:val="0"/>
                  <w:marTop w:val="0"/>
                  <w:marBottom w:val="0"/>
                  <w:divBdr>
                    <w:top w:val="none" w:sz="0" w:space="0" w:color="auto"/>
                    <w:left w:val="none" w:sz="0" w:space="0" w:color="auto"/>
                    <w:bottom w:val="none" w:sz="0" w:space="0" w:color="auto"/>
                    <w:right w:val="none" w:sz="0" w:space="0" w:color="auto"/>
                  </w:divBdr>
                </w:div>
                <w:div w:id="1522820842">
                  <w:marLeft w:val="0"/>
                  <w:marRight w:val="0"/>
                  <w:marTop w:val="0"/>
                  <w:marBottom w:val="0"/>
                  <w:divBdr>
                    <w:top w:val="none" w:sz="0" w:space="0" w:color="auto"/>
                    <w:left w:val="none" w:sz="0" w:space="0" w:color="auto"/>
                    <w:bottom w:val="none" w:sz="0" w:space="0" w:color="auto"/>
                    <w:right w:val="none" w:sz="0" w:space="0" w:color="auto"/>
                  </w:divBdr>
                </w:div>
                <w:div w:id="1072198982">
                  <w:marLeft w:val="0"/>
                  <w:marRight w:val="0"/>
                  <w:marTop w:val="0"/>
                  <w:marBottom w:val="0"/>
                  <w:divBdr>
                    <w:top w:val="none" w:sz="0" w:space="0" w:color="auto"/>
                    <w:left w:val="none" w:sz="0" w:space="0" w:color="auto"/>
                    <w:bottom w:val="none" w:sz="0" w:space="0" w:color="auto"/>
                    <w:right w:val="none" w:sz="0" w:space="0" w:color="auto"/>
                  </w:divBdr>
                </w:div>
                <w:div w:id="672613729">
                  <w:marLeft w:val="0"/>
                  <w:marRight w:val="0"/>
                  <w:marTop w:val="0"/>
                  <w:marBottom w:val="0"/>
                  <w:divBdr>
                    <w:top w:val="none" w:sz="0" w:space="0" w:color="auto"/>
                    <w:left w:val="none" w:sz="0" w:space="0" w:color="auto"/>
                    <w:bottom w:val="none" w:sz="0" w:space="0" w:color="auto"/>
                    <w:right w:val="none" w:sz="0" w:space="0" w:color="auto"/>
                  </w:divBdr>
                </w:div>
                <w:div w:id="802039359">
                  <w:marLeft w:val="0"/>
                  <w:marRight w:val="0"/>
                  <w:marTop w:val="0"/>
                  <w:marBottom w:val="0"/>
                  <w:divBdr>
                    <w:top w:val="none" w:sz="0" w:space="0" w:color="auto"/>
                    <w:left w:val="none" w:sz="0" w:space="0" w:color="auto"/>
                    <w:bottom w:val="none" w:sz="0" w:space="0" w:color="auto"/>
                    <w:right w:val="none" w:sz="0" w:space="0" w:color="auto"/>
                  </w:divBdr>
                </w:div>
                <w:div w:id="1601723122">
                  <w:marLeft w:val="0"/>
                  <w:marRight w:val="0"/>
                  <w:marTop w:val="0"/>
                  <w:marBottom w:val="0"/>
                  <w:divBdr>
                    <w:top w:val="none" w:sz="0" w:space="0" w:color="auto"/>
                    <w:left w:val="none" w:sz="0" w:space="0" w:color="auto"/>
                    <w:bottom w:val="none" w:sz="0" w:space="0" w:color="auto"/>
                    <w:right w:val="none" w:sz="0" w:space="0" w:color="auto"/>
                  </w:divBdr>
                </w:div>
                <w:div w:id="149834416">
                  <w:marLeft w:val="0"/>
                  <w:marRight w:val="0"/>
                  <w:marTop w:val="0"/>
                  <w:marBottom w:val="0"/>
                  <w:divBdr>
                    <w:top w:val="none" w:sz="0" w:space="0" w:color="auto"/>
                    <w:left w:val="none" w:sz="0" w:space="0" w:color="auto"/>
                    <w:bottom w:val="none" w:sz="0" w:space="0" w:color="auto"/>
                    <w:right w:val="none" w:sz="0" w:space="0" w:color="auto"/>
                  </w:divBdr>
                </w:div>
                <w:div w:id="1912422486">
                  <w:marLeft w:val="0"/>
                  <w:marRight w:val="0"/>
                  <w:marTop w:val="0"/>
                  <w:marBottom w:val="0"/>
                  <w:divBdr>
                    <w:top w:val="none" w:sz="0" w:space="0" w:color="auto"/>
                    <w:left w:val="none" w:sz="0" w:space="0" w:color="auto"/>
                    <w:bottom w:val="none" w:sz="0" w:space="0" w:color="auto"/>
                    <w:right w:val="none" w:sz="0" w:space="0" w:color="auto"/>
                  </w:divBdr>
                </w:div>
                <w:div w:id="1174148604">
                  <w:marLeft w:val="0"/>
                  <w:marRight w:val="0"/>
                  <w:marTop w:val="0"/>
                  <w:marBottom w:val="0"/>
                  <w:divBdr>
                    <w:top w:val="none" w:sz="0" w:space="0" w:color="auto"/>
                    <w:left w:val="none" w:sz="0" w:space="0" w:color="auto"/>
                    <w:bottom w:val="none" w:sz="0" w:space="0" w:color="auto"/>
                    <w:right w:val="none" w:sz="0" w:space="0" w:color="auto"/>
                  </w:divBdr>
                </w:div>
                <w:div w:id="1916090580">
                  <w:marLeft w:val="0"/>
                  <w:marRight w:val="0"/>
                  <w:marTop w:val="0"/>
                  <w:marBottom w:val="0"/>
                  <w:divBdr>
                    <w:top w:val="none" w:sz="0" w:space="0" w:color="auto"/>
                    <w:left w:val="none" w:sz="0" w:space="0" w:color="auto"/>
                    <w:bottom w:val="none" w:sz="0" w:space="0" w:color="auto"/>
                    <w:right w:val="none" w:sz="0" w:space="0" w:color="auto"/>
                  </w:divBdr>
                </w:div>
                <w:div w:id="1154179024">
                  <w:marLeft w:val="0"/>
                  <w:marRight w:val="0"/>
                  <w:marTop w:val="0"/>
                  <w:marBottom w:val="0"/>
                  <w:divBdr>
                    <w:top w:val="none" w:sz="0" w:space="0" w:color="auto"/>
                    <w:left w:val="none" w:sz="0" w:space="0" w:color="auto"/>
                    <w:bottom w:val="none" w:sz="0" w:space="0" w:color="auto"/>
                    <w:right w:val="none" w:sz="0" w:space="0" w:color="auto"/>
                  </w:divBdr>
                </w:div>
                <w:div w:id="1495485398">
                  <w:marLeft w:val="0"/>
                  <w:marRight w:val="0"/>
                  <w:marTop w:val="0"/>
                  <w:marBottom w:val="0"/>
                  <w:divBdr>
                    <w:top w:val="none" w:sz="0" w:space="0" w:color="auto"/>
                    <w:left w:val="none" w:sz="0" w:space="0" w:color="auto"/>
                    <w:bottom w:val="none" w:sz="0" w:space="0" w:color="auto"/>
                    <w:right w:val="none" w:sz="0" w:space="0" w:color="auto"/>
                  </w:divBdr>
                </w:div>
                <w:div w:id="161509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105138">
      <w:bodyDiv w:val="1"/>
      <w:marLeft w:val="0"/>
      <w:marRight w:val="0"/>
      <w:marTop w:val="0"/>
      <w:marBottom w:val="0"/>
      <w:divBdr>
        <w:top w:val="none" w:sz="0" w:space="0" w:color="auto"/>
        <w:left w:val="none" w:sz="0" w:space="0" w:color="auto"/>
        <w:bottom w:val="none" w:sz="0" w:space="0" w:color="auto"/>
        <w:right w:val="none" w:sz="0" w:space="0" w:color="auto"/>
      </w:divBdr>
    </w:div>
    <w:div w:id="615478283">
      <w:bodyDiv w:val="1"/>
      <w:marLeft w:val="0"/>
      <w:marRight w:val="0"/>
      <w:marTop w:val="0"/>
      <w:marBottom w:val="0"/>
      <w:divBdr>
        <w:top w:val="none" w:sz="0" w:space="0" w:color="auto"/>
        <w:left w:val="none" w:sz="0" w:space="0" w:color="auto"/>
        <w:bottom w:val="none" w:sz="0" w:space="0" w:color="auto"/>
        <w:right w:val="none" w:sz="0" w:space="0" w:color="auto"/>
      </w:divBdr>
    </w:div>
    <w:div w:id="652756326">
      <w:bodyDiv w:val="1"/>
      <w:marLeft w:val="0"/>
      <w:marRight w:val="0"/>
      <w:marTop w:val="0"/>
      <w:marBottom w:val="0"/>
      <w:divBdr>
        <w:top w:val="none" w:sz="0" w:space="0" w:color="auto"/>
        <w:left w:val="none" w:sz="0" w:space="0" w:color="auto"/>
        <w:bottom w:val="none" w:sz="0" w:space="0" w:color="auto"/>
        <w:right w:val="none" w:sz="0" w:space="0" w:color="auto"/>
      </w:divBdr>
    </w:div>
    <w:div w:id="676731753">
      <w:bodyDiv w:val="1"/>
      <w:marLeft w:val="0"/>
      <w:marRight w:val="0"/>
      <w:marTop w:val="0"/>
      <w:marBottom w:val="0"/>
      <w:divBdr>
        <w:top w:val="none" w:sz="0" w:space="0" w:color="auto"/>
        <w:left w:val="none" w:sz="0" w:space="0" w:color="auto"/>
        <w:bottom w:val="none" w:sz="0" w:space="0" w:color="auto"/>
        <w:right w:val="none" w:sz="0" w:space="0" w:color="auto"/>
      </w:divBdr>
    </w:div>
    <w:div w:id="714768371">
      <w:bodyDiv w:val="1"/>
      <w:marLeft w:val="0"/>
      <w:marRight w:val="0"/>
      <w:marTop w:val="0"/>
      <w:marBottom w:val="0"/>
      <w:divBdr>
        <w:top w:val="none" w:sz="0" w:space="0" w:color="auto"/>
        <w:left w:val="none" w:sz="0" w:space="0" w:color="auto"/>
        <w:bottom w:val="none" w:sz="0" w:space="0" w:color="auto"/>
        <w:right w:val="none" w:sz="0" w:space="0" w:color="auto"/>
      </w:divBdr>
    </w:div>
    <w:div w:id="744954728">
      <w:bodyDiv w:val="1"/>
      <w:marLeft w:val="0"/>
      <w:marRight w:val="0"/>
      <w:marTop w:val="0"/>
      <w:marBottom w:val="0"/>
      <w:divBdr>
        <w:top w:val="none" w:sz="0" w:space="0" w:color="auto"/>
        <w:left w:val="none" w:sz="0" w:space="0" w:color="auto"/>
        <w:bottom w:val="none" w:sz="0" w:space="0" w:color="auto"/>
        <w:right w:val="none" w:sz="0" w:space="0" w:color="auto"/>
      </w:divBdr>
      <w:divsChild>
        <w:div w:id="664628396">
          <w:marLeft w:val="0"/>
          <w:marRight w:val="0"/>
          <w:marTop w:val="0"/>
          <w:marBottom w:val="0"/>
          <w:divBdr>
            <w:top w:val="none" w:sz="0" w:space="0" w:color="auto"/>
            <w:left w:val="none" w:sz="0" w:space="0" w:color="auto"/>
            <w:bottom w:val="none" w:sz="0" w:space="0" w:color="auto"/>
            <w:right w:val="none" w:sz="0" w:space="0" w:color="auto"/>
          </w:divBdr>
        </w:div>
      </w:divsChild>
    </w:div>
    <w:div w:id="783110313">
      <w:bodyDiv w:val="1"/>
      <w:marLeft w:val="0"/>
      <w:marRight w:val="0"/>
      <w:marTop w:val="0"/>
      <w:marBottom w:val="0"/>
      <w:divBdr>
        <w:top w:val="none" w:sz="0" w:space="0" w:color="auto"/>
        <w:left w:val="none" w:sz="0" w:space="0" w:color="auto"/>
        <w:bottom w:val="none" w:sz="0" w:space="0" w:color="auto"/>
        <w:right w:val="none" w:sz="0" w:space="0" w:color="auto"/>
      </w:divBdr>
    </w:div>
    <w:div w:id="783766626">
      <w:bodyDiv w:val="1"/>
      <w:marLeft w:val="0"/>
      <w:marRight w:val="0"/>
      <w:marTop w:val="0"/>
      <w:marBottom w:val="0"/>
      <w:divBdr>
        <w:top w:val="none" w:sz="0" w:space="0" w:color="auto"/>
        <w:left w:val="none" w:sz="0" w:space="0" w:color="auto"/>
        <w:bottom w:val="none" w:sz="0" w:space="0" w:color="auto"/>
        <w:right w:val="none" w:sz="0" w:space="0" w:color="auto"/>
      </w:divBdr>
    </w:div>
    <w:div w:id="795681666">
      <w:bodyDiv w:val="1"/>
      <w:marLeft w:val="0"/>
      <w:marRight w:val="0"/>
      <w:marTop w:val="0"/>
      <w:marBottom w:val="0"/>
      <w:divBdr>
        <w:top w:val="none" w:sz="0" w:space="0" w:color="auto"/>
        <w:left w:val="none" w:sz="0" w:space="0" w:color="auto"/>
        <w:bottom w:val="none" w:sz="0" w:space="0" w:color="auto"/>
        <w:right w:val="none" w:sz="0" w:space="0" w:color="auto"/>
      </w:divBdr>
    </w:div>
    <w:div w:id="853155822">
      <w:bodyDiv w:val="1"/>
      <w:marLeft w:val="0"/>
      <w:marRight w:val="0"/>
      <w:marTop w:val="0"/>
      <w:marBottom w:val="0"/>
      <w:divBdr>
        <w:top w:val="none" w:sz="0" w:space="0" w:color="auto"/>
        <w:left w:val="none" w:sz="0" w:space="0" w:color="auto"/>
        <w:bottom w:val="none" w:sz="0" w:space="0" w:color="auto"/>
        <w:right w:val="none" w:sz="0" w:space="0" w:color="auto"/>
      </w:divBdr>
      <w:divsChild>
        <w:div w:id="2122869246">
          <w:marLeft w:val="0"/>
          <w:marRight w:val="0"/>
          <w:marTop w:val="0"/>
          <w:marBottom w:val="0"/>
          <w:divBdr>
            <w:top w:val="none" w:sz="0" w:space="0" w:color="auto"/>
            <w:left w:val="none" w:sz="0" w:space="0" w:color="auto"/>
            <w:bottom w:val="none" w:sz="0" w:space="0" w:color="auto"/>
            <w:right w:val="none" w:sz="0" w:space="0" w:color="auto"/>
          </w:divBdr>
        </w:div>
        <w:div w:id="1813711795">
          <w:marLeft w:val="0"/>
          <w:marRight w:val="0"/>
          <w:marTop w:val="0"/>
          <w:marBottom w:val="0"/>
          <w:divBdr>
            <w:top w:val="none" w:sz="0" w:space="0" w:color="auto"/>
            <w:left w:val="none" w:sz="0" w:space="0" w:color="auto"/>
            <w:bottom w:val="none" w:sz="0" w:space="0" w:color="auto"/>
            <w:right w:val="none" w:sz="0" w:space="0" w:color="auto"/>
          </w:divBdr>
        </w:div>
        <w:div w:id="1506163620">
          <w:marLeft w:val="0"/>
          <w:marRight w:val="0"/>
          <w:marTop w:val="0"/>
          <w:marBottom w:val="0"/>
          <w:divBdr>
            <w:top w:val="none" w:sz="0" w:space="0" w:color="auto"/>
            <w:left w:val="none" w:sz="0" w:space="0" w:color="auto"/>
            <w:bottom w:val="none" w:sz="0" w:space="0" w:color="auto"/>
            <w:right w:val="none" w:sz="0" w:space="0" w:color="auto"/>
          </w:divBdr>
        </w:div>
        <w:div w:id="373047842">
          <w:marLeft w:val="0"/>
          <w:marRight w:val="0"/>
          <w:marTop w:val="0"/>
          <w:marBottom w:val="0"/>
          <w:divBdr>
            <w:top w:val="none" w:sz="0" w:space="0" w:color="auto"/>
            <w:left w:val="none" w:sz="0" w:space="0" w:color="auto"/>
            <w:bottom w:val="none" w:sz="0" w:space="0" w:color="auto"/>
            <w:right w:val="none" w:sz="0" w:space="0" w:color="auto"/>
          </w:divBdr>
        </w:div>
        <w:div w:id="1067073198">
          <w:marLeft w:val="0"/>
          <w:marRight w:val="0"/>
          <w:marTop w:val="0"/>
          <w:marBottom w:val="0"/>
          <w:divBdr>
            <w:top w:val="none" w:sz="0" w:space="0" w:color="auto"/>
            <w:left w:val="none" w:sz="0" w:space="0" w:color="auto"/>
            <w:bottom w:val="none" w:sz="0" w:space="0" w:color="auto"/>
            <w:right w:val="none" w:sz="0" w:space="0" w:color="auto"/>
          </w:divBdr>
        </w:div>
        <w:div w:id="1160120016">
          <w:marLeft w:val="0"/>
          <w:marRight w:val="0"/>
          <w:marTop w:val="0"/>
          <w:marBottom w:val="0"/>
          <w:divBdr>
            <w:top w:val="none" w:sz="0" w:space="0" w:color="auto"/>
            <w:left w:val="none" w:sz="0" w:space="0" w:color="auto"/>
            <w:bottom w:val="none" w:sz="0" w:space="0" w:color="auto"/>
            <w:right w:val="none" w:sz="0" w:space="0" w:color="auto"/>
          </w:divBdr>
        </w:div>
        <w:div w:id="1501045063">
          <w:marLeft w:val="0"/>
          <w:marRight w:val="0"/>
          <w:marTop w:val="0"/>
          <w:marBottom w:val="0"/>
          <w:divBdr>
            <w:top w:val="none" w:sz="0" w:space="0" w:color="auto"/>
            <w:left w:val="none" w:sz="0" w:space="0" w:color="auto"/>
            <w:bottom w:val="none" w:sz="0" w:space="0" w:color="auto"/>
            <w:right w:val="none" w:sz="0" w:space="0" w:color="auto"/>
          </w:divBdr>
        </w:div>
        <w:div w:id="934022365">
          <w:marLeft w:val="0"/>
          <w:marRight w:val="0"/>
          <w:marTop w:val="0"/>
          <w:marBottom w:val="0"/>
          <w:divBdr>
            <w:top w:val="none" w:sz="0" w:space="0" w:color="auto"/>
            <w:left w:val="none" w:sz="0" w:space="0" w:color="auto"/>
            <w:bottom w:val="none" w:sz="0" w:space="0" w:color="auto"/>
            <w:right w:val="none" w:sz="0" w:space="0" w:color="auto"/>
          </w:divBdr>
        </w:div>
        <w:div w:id="2055890225">
          <w:marLeft w:val="0"/>
          <w:marRight w:val="0"/>
          <w:marTop w:val="0"/>
          <w:marBottom w:val="0"/>
          <w:divBdr>
            <w:top w:val="none" w:sz="0" w:space="0" w:color="auto"/>
            <w:left w:val="none" w:sz="0" w:space="0" w:color="auto"/>
            <w:bottom w:val="none" w:sz="0" w:space="0" w:color="auto"/>
            <w:right w:val="none" w:sz="0" w:space="0" w:color="auto"/>
          </w:divBdr>
        </w:div>
        <w:div w:id="512038531">
          <w:marLeft w:val="0"/>
          <w:marRight w:val="0"/>
          <w:marTop w:val="0"/>
          <w:marBottom w:val="0"/>
          <w:divBdr>
            <w:top w:val="none" w:sz="0" w:space="0" w:color="auto"/>
            <w:left w:val="none" w:sz="0" w:space="0" w:color="auto"/>
            <w:bottom w:val="none" w:sz="0" w:space="0" w:color="auto"/>
            <w:right w:val="none" w:sz="0" w:space="0" w:color="auto"/>
          </w:divBdr>
        </w:div>
        <w:div w:id="877820823">
          <w:marLeft w:val="0"/>
          <w:marRight w:val="0"/>
          <w:marTop w:val="0"/>
          <w:marBottom w:val="0"/>
          <w:divBdr>
            <w:top w:val="none" w:sz="0" w:space="0" w:color="auto"/>
            <w:left w:val="none" w:sz="0" w:space="0" w:color="auto"/>
            <w:bottom w:val="none" w:sz="0" w:space="0" w:color="auto"/>
            <w:right w:val="none" w:sz="0" w:space="0" w:color="auto"/>
          </w:divBdr>
        </w:div>
        <w:div w:id="122311468">
          <w:marLeft w:val="0"/>
          <w:marRight w:val="0"/>
          <w:marTop w:val="0"/>
          <w:marBottom w:val="0"/>
          <w:divBdr>
            <w:top w:val="none" w:sz="0" w:space="0" w:color="auto"/>
            <w:left w:val="none" w:sz="0" w:space="0" w:color="auto"/>
            <w:bottom w:val="none" w:sz="0" w:space="0" w:color="auto"/>
            <w:right w:val="none" w:sz="0" w:space="0" w:color="auto"/>
          </w:divBdr>
        </w:div>
        <w:div w:id="1530221477">
          <w:marLeft w:val="0"/>
          <w:marRight w:val="0"/>
          <w:marTop w:val="0"/>
          <w:marBottom w:val="0"/>
          <w:divBdr>
            <w:top w:val="none" w:sz="0" w:space="0" w:color="auto"/>
            <w:left w:val="none" w:sz="0" w:space="0" w:color="auto"/>
            <w:bottom w:val="none" w:sz="0" w:space="0" w:color="auto"/>
            <w:right w:val="none" w:sz="0" w:space="0" w:color="auto"/>
          </w:divBdr>
        </w:div>
        <w:div w:id="2018729124">
          <w:marLeft w:val="0"/>
          <w:marRight w:val="0"/>
          <w:marTop w:val="0"/>
          <w:marBottom w:val="0"/>
          <w:divBdr>
            <w:top w:val="none" w:sz="0" w:space="0" w:color="auto"/>
            <w:left w:val="none" w:sz="0" w:space="0" w:color="auto"/>
            <w:bottom w:val="none" w:sz="0" w:space="0" w:color="auto"/>
            <w:right w:val="none" w:sz="0" w:space="0" w:color="auto"/>
          </w:divBdr>
        </w:div>
        <w:div w:id="519664476">
          <w:marLeft w:val="0"/>
          <w:marRight w:val="0"/>
          <w:marTop w:val="0"/>
          <w:marBottom w:val="0"/>
          <w:divBdr>
            <w:top w:val="none" w:sz="0" w:space="0" w:color="auto"/>
            <w:left w:val="none" w:sz="0" w:space="0" w:color="auto"/>
            <w:bottom w:val="none" w:sz="0" w:space="0" w:color="auto"/>
            <w:right w:val="none" w:sz="0" w:space="0" w:color="auto"/>
          </w:divBdr>
        </w:div>
        <w:div w:id="1233201933">
          <w:marLeft w:val="0"/>
          <w:marRight w:val="0"/>
          <w:marTop w:val="0"/>
          <w:marBottom w:val="0"/>
          <w:divBdr>
            <w:top w:val="none" w:sz="0" w:space="0" w:color="auto"/>
            <w:left w:val="none" w:sz="0" w:space="0" w:color="auto"/>
            <w:bottom w:val="none" w:sz="0" w:space="0" w:color="auto"/>
            <w:right w:val="none" w:sz="0" w:space="0" w:color="auto"/>
          </w:divBdr>
        </w:div>
        <w:div w:id="413665206">
          <w:marLeft w:val="0"/>
          <w:marRight w:val="0"/>
          <w:marTop w:val="0"/>
          <w:marBottom w:val="0"/>
          <w:divBdr>
            <w:top w:val="none" w:sz="0" w:space="0" w:color="auto"/>
            <w:left w:val="none" w:sz="0" w:space="0" w:color="auto"/>
            <w:bottom w:val="none" w:sz="0" w:space="0" w:color="auto"/>
            <w:right w:val="none" w:sz="0" w:space="0" w:color="auto"/>
          </w:divBdr>
        </w:div>
        <w:div w:id="1827865313">
          <w:marLeft w:val="0"/>
          <w:marRight w:val="0"/>
          <w:marTop w:val="0"/>
          <w:marBottom w:val="0"/>
          <w:divBdr>
            <w:top w:val="none" w:sz="0" w:space="0" w:color="auto"/>
            <w:left w:val="none" w:sz="0" w:space="0" w:color="auto"/>
            <w:bottom w:val="none" w:sz="0" w:space="0" w:color="auto"/>
            <w:right w:val="none" w:sz="0" w:space="0" w:color="auto"/>
          </w:divBdr>
        </w:div>
        <w:div w:id="1776167763">
          <w:marLeft w:val="0"/>
          <w:marRight w:val="0"/>
          <w:marTop w:val="0"/>
          <w:marBottom w:val="0"/>
          <w:divBdr>
            <w:top w:val="none" w:sz="0" w:space="0" w:color="auto"/>
            <w:left w:val="none" w:sz="0" w:space="0" w:color="auto"/>
            <w:bottom w:val="none" w:sz="0" w:space="0" w:color="auto"/>
            <w:right w:val="none" w:sz="0" w:space="0" w:color="auto"/>
          </w:divBdr>
        </w:div>
        <w:div w:id="401220651">
          <w:marLeft w:val="0"/>
          <w:marRight w:val="0"/>
          <w:marTop w:val="0"/>
          <w:marBottom w:val="0"/>
          <w:divBdr>
            <w:top w:val="none" w:sz="0" w:space="0" w:color="auto"/>
            <w:left w:val="none" w:sz="0" w:space="0" w:color="auto"/>
            <w:bottom w:val="none" w:sz="0" w:space="0" w:color="auto"/>
            <w:right w:val="none" w:sz="0" w:space="0" w:color="auto"/>
          </w:divBdr>
        </w:div>
        <w:div w:id="572743941">
          <w:marLeft w:val="0"/>
          <w:marRight w:val="0"/>
          <w:marTop w:val="0"/>
          <w:marBottom w:val="0"/>
          <w:divBdr>
            <w:top w:val="none" w:sz="0" w:space="0" w:color="auto"/>
            <w:left w:val="none" w:sz="0" w:space="0" w:color="auto"/>
            <w:bottom w:val="none" w:sz="0" w:space="0" w:color="auto"/>
            <w:right w:val="none" w:sz="0" w:space="0" w:color="auto"/>
          </w:divBdr>
        </w:div>
      </w:divsChild>
    </w:div>
    <w:div w:id="901716181">
      <w:bodyDiv w:val="1"/>
      <w:marLeft w:val="0"/>
      <w:marRight w:val="0"/>
      <w:marTop w:val="0"/>
      <w:marBottom w:val="0"/>
      <w:divBdr>
        <w:top w:val="none" w:sz="0" w:space="0" w:color="auto"/>
        <w:left w:val="none" w:sz="0" w:space="0" w:color="auto"/>
        <w:bottom w:val="none" w:sz="0" w:space="0" w:color="auto"/>
        <w:right w:val="none" w:sz="0" w:space="0" w:color="auto"/>
      </w:divBdr>
    </w:div>
    <w:div w:id="915943606">
      <w:bodyDiv w:val="1"/>
      <w:marLeft w:val="0"/>
      <w:marRight w:val="0"/>
      <w:marTop w:val="0"/>
      <w:marBottom w:val="0"/>
      <w:divBdr>
        <w:top w:val="none" w:sz="0" w:space="0" w:color="auto"/>
        <w:left w:val="none" w:sz="0" w:space="0" w:color="auto"/>
        <w:bottom w:val="none" w:sz="0" w:space="0" w:color="auto"/>
        <w:right w:val="none" w:sz="0" w:space="0" w:color="auto"/>
      </w:divBdr>
    </w:div>
    <w:div w:id="945966295">
      <w:bodyDiv w:val="1"/>
      <w:marLeft w:val="0"/>
      <w:marRight w:val="0"/>
      <w:marTop w:val="0"/>
      <w:marBottom w:val="0"/>
      <w:divBdr>
        <w:top w:val="none" w:sz="0" w:space="0" w:color="auto"/>
        <w:left w:val="none" w:sz="0" w:space="0" w:color="auto"/>
        <w:bottom w:val="none" w:sz="0" w:space="0" w:color="auto"/>
        <w:right w:val="none" w:sz="0" w:space="0" w:color="auto"/>
      </w:divBdr>
    </w:div>
    <w:div w:id="950549167">
      <w:bodyDiv w:val="1"/>
      <w:marLeft w:val="0"/>
      <w:marRight w:val="0"/>
      <w:marTop w:val="0"/>
      <w:marBottom w:val="0"/>
      <w:divBdr>
        <w:top w:val="none" w:sz="0" w:space="0" w:color="auto"/>
        <w:left w:val="none" w:sz="0" w:space="0" w:color="auto"/>
        <w:bottom w:val="none" w:sz="0" w:space="0" w:color="auto"/>
        <w:right w:val="none" w:sz="0" w:space="0" w:color="auto"/>
      </w:divBdr>
    </w:div>
    <w:div w:id="966736384">
      <w:bodyDiv w:val="1"/>
      <w:marLeft w:val="0"/>
      <w:marRight w:val="0"/>
      <w:marTop w:val="0"/>
      <w:marBottom w:val="0"/>
      <w:divBdr>
        <w:top w:val="none" w:sz="0" w:space="0" w:color="auto"/>
        <w:left w:val="none" w:sz="0" w:space="0" w:color="auto"/>
        <w:bottom w:val="none" w:sz="0" w:space="0" w:color="auto"/>
        <w:right w:val="none" w:sz="0" w:space="0" w:color="auto"/>
      </w:divBdr>
    </w:div>
    <w:div w:id="976300797">
      <w:bodyDiv w:val="1"/>
      <w:marLeft w:val="0"/>
      <w:marRight w:val="0"/>
      <w:marTop w:val="0"/>
      <w:marBottom w:val="0"/>
      <w:divBdr>
        <w:top w:val="none" w:sz="0" w:space="0" w:color="auto"/>
        <w:left w:val="none" w:sz="0" w:space="0" w:color="auto"/>
        <w:bottom w:val="none" w:sz="0" w:space="0" w:color="auto"/>
        <w:right w:val="none" w:sz="0" w:space="0" w:color="auto"/>
      </w:divBdr>
    </w:div>
    <w:div w:id="1045107179">
      <w:bodyDiv w:val="1"/>
      <w:marLeft w:val="0"/>
      <w:marRight w:val="0"/>
      <w:marTop w:val="0"/>
      <w:marBottom w:val="0"/>
      <w:divBdr>
        <w:top w:val="none" w:sz="0" w:space="0" w:color="auto"/>
        <w:left w:val="none" w:sz="0" w:space="0" w:color="auto"/>
        <w:bottom w:val="none" w:sz="0" w:space="0" w:color="auto"/>
        <w:right w:val="none" w:sz="0" w:space="0" w:color="auto"/>
      </w:divBdr>
    </w:div>
    <w:div w:id="1080640063">
      <w:bodyDiv w:val="1"/>
      <w:marLeft w:val="0"/>
      <w:marRight w:val="0"/>
      <w:marTop w:val="0"/>
      <w:marBottom w:val="0"/>
      <w:divBdr>
        <w:top w:val="none" w:sz="0" w:space="0" w:color="auto"/>
        <w:left w:val="none" w:sz="0" w:space="0" w:color="auto"/>
        <w:bottom w:val="none" w:sz="0" w:space="0" w:color="auto"/>
        <w:right w:val="none" w:sz="0" w:space="0" w:color="auto"/>
      </w:divBdr>
    </w:div>
    <w:div w:id="1119225724">
      <w:bodyDiv w:val="1"/>
      <w:marLeft w:val="0"/>
      <w:marRight w:val="0"/>
      <w:marTop w:val="0"/>
      <w:marBottom w:val="0"/>
      <w:divBdr>
        <w:top w:val="none" w:sz="0" w:space="0" w:color="auto"/>
        <w:left w:val="none" w:sz="0" w:space="0" w:color="auto"/>
        <w:bottom w:val="none" w:sz="0" w:space="0" w:color="auto"/>
        <w:right w:val="none" w:sz="0" w:space="0" w:color="auto"/>
      </w:divBdr>
    </w:div>
    <w:div w:id="1215894133">
      <w:bodyDiv w:val="1"/>
      <w:marLeft w:val="0"/>
      <w:marRight w:val="0"/>
      <w:marTop w:val="0"/>
      <w:marBottom w:val="0"/>
      <w:divBdr>
        <w:top w:val="none" w:sz="0" w:space="0" w:color="auto"/>
        <w:left w:val="none" w:sz="0" w:space="0" w:color="auto"/>
        <w:bottom w:val="none" w:sz="0" w:space="0" w:color="auto"/>
        <w:right w:val="none" w:sz="0" w:space="0" w:color="auto"/>
      </w:divBdr>
    </w:div>
    <w:div w:id="1232961207">
      <w:bodyDiv w:val="1"/>
      <w:marLeft w:val="0"/>
      <w:marRight w:val="0"/>
      <w:marTop w:val="0"/>
      <w:marBottom w:val="0"/>
      <w:divBdr>
        <w:top w:val="none" w:sz="0" w:space="0" w:color="auto"/>
        <w:left w:val="none" w:sz="0" w:space="0" w:color="auto"/>
        <w:bottom w:val="none" w:sz="0" w:space="0" w:color="auto"/>
        <w:right w:val="none" w:sz="0" w:space="0" w:color="auto"/>
      </w:divBdr>
    </w:div>
    <w:div w:id="1252589909">
      <w:bodyDiv w:val="1"/>
      <w:marLeft w:val="0"/>
      <w:marRight w:val="0"/>
      <w:marTop w:val="0"/>
      <w:marBottom w:val="0"/>
      <w:divBdr>
        <w:top w:val="none" w:sz="0" w:space="0" w:color="auto"/>
        <w:left w:val="none" w:sz="0" w:space="0" w:color="auto"/>
        <w:bottom w:val="none" w:sz="0" w:space="0" w:color="auto"/>
        <w:right w:val="none" w:sz="0" w:space="0" w:color="auto"/>
      </w:divBdr>
    </w:div>
    <w:div w:id="1265114653">
      <w:bodyDiv w:val="1"/>
      <w:marLeft w:val="0"/>
      <w:marRight w:val="0"/>
      <w:marTop w:val="0"/>
      <w:marBottom w:val="0"/>
      <w:divBdr>
        <w:top w:val="none" w:sz="0" w:space="0" w:color="auto"/>
        <w:left w:val="none" w:sz="0" w:space="0" w:color="auto"/>
        <w:bottom w:val="none" w:sz="0" w:space="0" w:color="auto"/>
        <w:right w:val="none" w:sz="0" w:space="0" w:color="auto"/>
      </w:divBdr>
    </w:div>
    <w:div w:id="1300184721">
      <w:bodyDiv w:val="1"/>
      <w:marLeft w:val="0"/>
      <w:marRight w:val="0"/>
      <w:marTop w:val="0"/>
      <w:marBottom w:val="0"/>
      <w:divBdr>
        <w:top w:val="none" w:sz="0" w:space="0" w:color="auto"/>
        <w:left w:val="none" w:sz="0" w:space="0" w:color="auto"/>
        <w:bottom w:val="none" w:sz="0" w:space="0" w:color="auto"/>
        <w:right w:val="none" w:sz="0" w:space="0" w:color="auto"/>
      </w:divBdr>
    </w:div>
    <w:div w:id="1343095109">
      <w:bodyDiv w:val="1"/>
      <w:marLeft w:val="0"/>
      <w:marRight w:val="0"/>
      <w:marTop w:val="0"/>
      <w:marBottom w:val="0"/>
      <w:divBdr>
        <w:top w:val="none" w:sz="0" w:space="0" w:color="auto"/>
        <w:left w:val="none" w:sz="0" w:space="0" w:color="auto"/>
        <w:bottom w:val="none" w:sz="0" w:space="0" w:color="auto"/>
        <w:right w:val="none" w:sz="0" w:space="0" w:color="auto"/>
      </w:divBdr>
    </w:div>
    <w:div w:id="1351763706">
      <w:bodyDiv w:val="1"/>
      <w:marLeft w:val="0"/>
      <w:marRight w:val="0"/>
      <w:marTop w:val="0"/>
      <w:marBottom w:val="0"/>
      <w:divBdr>
        <w:top w:val="none" w:sz="0" w:space="0" w:color="auto"/>
        <w:left w:val="none" w:sz="0" w:space="0" w:color="auto"/>
        <w:bottom w:val="none" w:sz="0" w:space="0" w:color="auto"/>
        <w:right w:val="none" w:sz="0" w:space="0" w:color="auto"/>
      </w:divBdr>
    </w:div>
    <w:div w:id="1654598437">
      <w:bodyDiv w:val="1"/>
      <w:marLeft w:val="0"/>
      <w:marRight w:val="0"/>
      <w:marTop w:val="0"/>
      <w:marBottom w:val="0"/>
      <w:divBdr>
        <w:top w:val="none" w:sz="0" w:space="0" w:color="auto"/>
        <w:left w:val="none" w:sz="0" w:space="0" w:color="auto"/>
        <w:bottom w:val="none" w:sz="0" w:space="0" w:color="auto"/>
        <w:right w:val="none" w:sz="0" w:space="0" w:color="auto"/>
      </w:divBdr>
    </w:div>
    <w:div w:id="1658877582">
      <w:bodyDiv w:val="1"/>
      <w:marLeft w:val="0"/>
      <w:marRight w:val="0"/>
      <w:marTop w:val="0"/>
      <w:marBottom w:val="0"/>
      <w:divBdr>
        <w:top w:val="none" w:sz="0" w:space="0" w:color="auto"/>
        <w:left w:val="none" w:sz="0" w:space="0" w:color="auto"/>
        <w:bottom w:val="none" w:sz="0" w:space="0" w:color="auto"/>
        <w:right w:val="none" w:sz="0" w:space="0" w:color="auto"/>
      </w:divBdr>
    </w:div>
    <w:div w:id="1676152881">
      <w:bodyDiv w:val="1"/>
      <w:marLeft w:val="0"/>
      <w:marRight w:val="0"/>
      <w:marTop w:val="0"/>
      <w:marBottom w:val="0"/>
      <w:divBdr>
        <w:top w:val="none" w:sz="0" w:space="0" w:color="auto"/>
        <w:left w:val="none" w:sz="0" w:space="0" w:color="auto"/>
        <w:bottom w:val="none" w:sz="0" w:space="0" w:color="auto"/>
        <w:right w:val="none" w:sz="0" w:space="0" w:color="auto"/>
      </w:divBdr>
    </w:div>
    <w:div w:id="1676574013">
      <w:bodyDiv w:val="1"/>
      <w:marLeft w:val="0"/>
      <w:marRight w:val="0"/>
      <w:marTop w:val="0"/>
      <w:marBottom w:val="0"/>
      <w:divBdr>
        <w:top w:val="none" w:sz="0" w:space="0" w:color="auto"/>
        <w:left w:val="none" w:sz="0" w:space="0" w:color="auto"/>
        <w:bottom w:val="none" w:sz="0" w:space="0" w:color="auto"/>
        <w:right w:val="none" w:sz="0" w:space="0" w:color="auto"/>
      </w:divBdr>
    </w:div>
    <w:div w:id="1686326910">
      <w:bodyDiv w:val="1"/>
      <w:marLeft w:val="0"/>
      <w:marRight w:val="0"/>
      <w:marTop w:val="0"/>
      <w:marBottom w:val="0"/>
      <w:divBdr>
        <w:top w:val="none" w:sz="0" w:space="0" w:color="auto"/>
        <w:left w:val="none" w:sz="0" w:space="0" w:color="auto"/>
        <w:bottom w:val="none" w:sz="0" w:space="0" w:color="auto"/>
        <w:right w:val="none" w:sz="0" w:space="0" w:color="auto"/>
      </w:divBdr>
    </w:div>
    <w:div w:id="1696611059">
      <w:bodyDiv w:val="1"/>
      <w:marLeft w:val="0"/>
      <w:marRight w:val="0"/>
      <w:marTop w:val="0"/>
      <w:marBottom w:val="0"/>
      <w:divBdr>
        <w:top w:val="none" w:sz="0" w:space="0" w:color="auto"/>
        <w:left w:val="none" w:sz="0" w:space="0" w:color="auto"/>
        <w:bottom w:val="none" w:sz="0" w:space="0" w:color="auto"/>
        <w:right w:val="none" w:sz="0" w:space="0" w:color="auto"/>
      </w:divBdr>
    </w:div>
    <w:div w:id="1723022985">
      <w:bodyDiv w:val="1"/>
      <w:marLeft w:val="0"/>
      <w:marRight w:val="0"/>
      <w:marTop w:val="0"/>
      <w:marBottom w:val="0"/>
      <w:divBdr>
        <w:top w:val="none" w:sz="0" w:space="0" w:color="auto"/>
        <w:left w:val="none" w:sz="0" w:space="0" w:color="auto"/>
        <w:bottom w:val="none" w:sz="0" w:space="0" w:color="auto"/>
        <w:right w:val="none" w:sz="0" w:space="0" w:color="auto"/>
      </w:divBdr>
    </w:div>
    <w:div w:id="1820226008">
      <w:bodyDiv w:val="1"/>
      <w:marLeft w:val="0"/>
      <w:marRight w:val="0"/>
      <w:marTop w:val="0"/>
      <w:marBottom w:val="0"/>
      <w:divBdr>
        <w:top w:val="none" w:sz="0" w:space="0" w:color="auto"/>
        <w:left w:val="none" w:sz="0" w:space="0" w:color="auto"/>
        <w:bottom w:val="none" w:sz="0" w:space="0" w:color="auto"/>
        <w:right w:val="none" w:sz="0" w:space="0" w:color="auto"/>
      </w:divBdr>
    </w:div>
    <w:div w:id="1863204951">
      <w:bodyDiv w:val="1"/>
      <w:marLeft w:val="0"/>
      <w:marRight w:val="0"/>
      <w:marTop w:val="0"/>
      <w:marBottom w:val="0"/>
      <w:divBdr>
        <w:top w:val="none" w:sz="0" w:space="0" w:color="auto"/>
        <w:left w:val="none" w:sz="0" w:space="0" w:color="auto"/>
        <w:bottom w:val="none" w:sz="0" w:space="0" w:color="auto"/>
        <w:right w:val="none" w:sz="0" w:space="0" w:color="auto"/>
      </w:divBdr>
    </w:div>
    <w:div w:id="1924601087">
      <w:bodyDiv w:val="1"/>
      <w:marLeft w:val="0"/>
      <w:marRight w:val="0"/>
      <w:marTop w:val="0"/>
      <w:marBottom w:val="0"/>
      <w:divBdr>
        <w:top w:val="none" w:sz="0" w:space="0" w:color="auto"/>
        <w:left w:val="none" w:sz="0" w:space="0" w:color="auto"/>
        <w:bottom w:val="none" w:sz="0" w:space="0" w:color="auto"/>
        <w:right w:val="none" w:sz="0" w:space="0" w:color="auto"/>
      </w:divBdr>
    </w:div>
    <w:div w:id="1929194745">
      <w:bodyDiv w:val="1"/>
      <w:marLeft w:val="0"/>
      <w:marRight w:val="0"/>
      <w:marTop w:val="0"/>
      <w:marBottom w:val="0"/>
      <w:divBdr>
        <w:top w:val="none" w:sz="0" w:space="0" w:color="auto"/>
        <w:left w:val="none" w:sz="0" w:space="0" w:color="auto"/>
        <w:bottom w:val="none" w:sz="0" w:space="0" w:color="auto"/>
        <w:right w:val="none" w:sz="0" w:space="0" w:color="auto"/>
      </w:divBdr>
    </w:div>
    <w:div w:id="1987541660">
      <w:bodyDiv w:val="1"/>
      <w:marLeft w:val="0"/>
      <w:marRight w:val="0"/>
      <w:marTop w:val="0"/>
      <w:marBottom w:val="0"/>
      <w:divBdr>
        <w:top w:val="none" w:sz="0" w:space="0" w:color="auto"/>
        <w:left w:val="none" w:sz="0" w:space="0" w:color="auto"/>
        <w:bottom w:val="none" w:sz="0" w:space="0" w:color="auto"/>
        <w:right w:val="none" w:sz="0" w:space="0" w:color="auto"/>
      </w:divBdr>
    </w:div>
    <w:div w:id="202836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64233-4E9A-4BD8-A2A7-D50A949C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14946</TotalTime>
  <Pages>10</Pages>
  <Words>2182</Words>
  <Characters>12439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dc:creator>
  <cp:keywords/>
  <dc:description/>
  <cp:lastModifiedBy>Админ</cp:lastModifiedBy>
  <cp:revision>334</cp:revision>
  <cp:lastPrinted>2013-10-15T13:13:00Z</cp:lastPrinted>
  <dcterms:created xsi:type="dcterms:W3CDTF">2012-12-04T04:20:00Z</dcterms:created>
  <dcterms:modified xsi:type="dcterms:W3CDTF">2014-11-11T12:53:00Z</dcterms:modified>
</cp:coreProperties>
</file>