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239" w:rsidRPr="009B5239" w:rsidRDefault="009B5239" w:rsidP="009B52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5239">
        <w:rPr>
          <w:rFonts w:ascii="Times New Roman" w:hAnsi="Times New Roman" w:cs="Times New Roman"/>
          <w:b/>
          <w:sz w:val="32"/>
          <w:szCs w:val="32"/>
        </w:rPr>
        <w:t>"</w:t>
      </w:r>
      <w:bookmarkStart w:id="0" w:name="_GoBack"/>
      <w:r w:rsidRPr="009B5239">
        <w:rPr>
          <w:rFonts w:ascii="Times New Roman" w:hAnsi="Times New Roman" w:cs="Times New Roman"/>
          <w:b/>
          <w:sz w:val="32"/>
          <w:szCs w:val="32"/>
        </w:rPr>
        <w:t>Является ли кризис неотъемлемой частью экономического процесса или его можно предотвратить?"</w:t>
      </w:r>
      <w:bookmarkEnd w:id="0"/>
    </w:p>
    <w:p w:rsidR="00F21AFC" w:rsidRDefault="005156B4" w:rsidP="0048233D">
      <w:pPr>
        <w:rPr>
          <w:rFonts w:ascii="Times New Roman" w:hAnsi="Times New Roman" w:cs="Times New Roman"/>
          <w:sz w:val="28"/>
          <w:szCs w:val="28"/>
        </w:rPr>
      </w:pPr>
      <w:r w:rsidRPr="00A959D0">
        <w:rPr>
          <w:rFonts w:ascii="Times New Roman" w:hAnsi="Times New Roman" w:cs="Times New Roman"/>
          <w:sz w:val="28"/>
          <w:szCs w:val="28"/>
        </w:rPr>
        <w:t xml:space="preserve"> </w:t>
      </w:r>
      <w:r w:rsidR="00031C02">
        <w:rPr>
          <w:rFonts w:ascii="Times New Roman" w:hAnsi="Times New Roman" w:cs="Times New Roman"/>
          <w:sz w:val="28"/>
          <w:szCs w:val="28"/>
        </w:rPr>
        <w:t>А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нтикризисное управление </w:t>
      </w:r>
      <w:r w:rsidR="00031C02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развивается </w:t>
      </w:r>
      <w:r w:rsidR="00031C02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20 лет. Но, несмотря на такой немалый срок, </w:t>
      </w:r>
      <w:r w:rsidR="00031C02">
        <w:rPr>
          <w:rFonts w:ascii="Times New Roman" w:hAnsi="Times New Roman" w:cs="Times New Roman"/>
          <w:sz w:val="28"/>
          <w:szCs w:val="28"/>
        </w:rPr>
        <w:t>ни один специалист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 в данной области, не смо</w:t>
      </w:r>
      <w:r w:rsidR="00031C02">
        <w:rPr>
          <w:rFonts w:ascii="Times New Roman" w:hAnsi="Times New Roman" w:cs="Times New Roman"/>
          <w:sz w:val="28"/>
          <w:szCs w:val="28"/>
        </w:rPr>
        <w:t>же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т дать ответ на вопрос: "Что такое кризис </w:t>
      </w:r>
      <w:r w:rsidR="000612FF">
        <w:rPr>
          <w:rFonts w:ascii="Times New Roman" w:hAnsi="Times New Roman" w:cs="Times New Roman"/>
          <w:sz w:val="28"/>
          <w:szCs w:val="28"/>
        </w:rPr>
        <w:t>социально-экономической системы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, является ли он неизбежным или его можно </w:t>
      </w:r>
      <w:r w:rsidR="00031C02">
        <w:rPr>
          <w:rFonts w:ascii="Times New Roman" w:hAnsi="Times New Roman" w:cs="Times New Roman"/>
          <w:sz w:val="28"/>
          <w:szCs w:val="28"/>
        </w:rPr>
        <w:t xml:space="preserve">предотвратить?". Следуя 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классической экономической теории на макроуровне – уровне мировой экономики и экономик отдельных </w:t>
      </w:r>
      <w:r w:rsidR="00031C02">
        <w:rPr>
          <w:rFonts w:ascii="Times New Roman" w:hAnsi="Times New Roman" w:cs="Times New Roman"/>
          <w:sz w:val="28"/>
          <w:szCs w:val="28"/>
        </w:rPr>
        <w:t>государств</w:t>
      </w:r>
      <w:r w:rsidR="0048233D" w:rsidRPr="00A959D0">
        <w:rPr>
          <w:rFonts w:ascii="Times New Roman" w:hAnsi="Times New Roman" w:cs="Times New Roman"/>
          <w:sz w:val="28"/>
          <w:szCs w:val="28"/>
        </w:rPr>
        <w:t>, то кризис понимаетс</w:t>
      </w:r>
      <w:r w:rsidR="00031C02">
        <w:rPr>
          <w:rFonts w:ascii="Times New Roman" w:hAnsi="Times New Roman" w:cs="Times New Roman"/>
          <w:sz w:val="28"/>
          <w:szCs w:val="28"/>
        </w:rPr>
        <w:t>я как неизбежная фаза экономического цикла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, но данная фаза – </w:t>
      </w:r>
      <w:r w:rsidR="00031C02">
        <w:rPr>
          <w:rFonts w:ascii="Times New Roman" w:hAnsi="Times New Roman" w:cs="Times New Roman"/>
          <w:sz w:val="28"/>
          <w:szCs w:val="28"/>
        </w:rPr>
        <w:t>является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 </w:t>
      </w:r>
      <w:r w:rsidR="00031C02">
        <w:rPr>
          <w:rFonts w:ascii="Times New Roman" w:hAnsi="Times New Roman" w:cs="Times New Roman"/>
          <w:sz w:val="28"/>
          <w:szCs w:val="28"/>
        </w:rPr>
        <w:t xml:space="preserve">обязательным </w:t>
      </w:r>
      <w:r w:rsidR="0048233D" w:rsidRPr="00A959D0">
        <w:rPr>
          <w:rFonts w:ascii="Times New Roman" w:hAnsi="Times New Roman" w:cs="Times New Roman"/>
          <w:sz w:val="28"/>
          <w:szCs w:val="28"/>
        </w:rPr>
        <w:t>условие</w:t>
      </w:r>
      <w:r w:rsidR="00031C02">
        <w:rPr>
          <w:rFonts w:ascii="Times New Roman" w:hAnsi="Times New Roman" w:cs="Times New Roman"/>
          <w:sz w:val="28"/>
          <w:szCs w:val="28"/>
        </w:rPr>
        <w:t>м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 </w:t>
      </w:r>
      <w:r w:rsidR="00D474B0" w:rsidRPr="00A959D0">
        <w:rPr>
          <w:rFonts w:ascii="Times New Roman" w:hAnsi="Times New Roman" w:cs="Times New Roman"/>
          <w:sz w:val="28"/>
          <w:szCs w:val="28"/>
        </w:rPr>
        <w:t xml:space="preserve">для </w:t>
      </w:r>
      <w:r w:rsidR="0048233D" w:rsidRPr="00A959D0">
        <w:rPr>
          <w:rFonts w:ascii="Times New Roman" w:hAnsi="Times New Roman" w:cs="Times New Roman"/>
          <w:sz w:val="28"/>
          <w:szCs w:val="28"/>
        </w:rPr>
        <w:t xml:space="preserve">нового «подъёма». </w:t>
      </w:r>
    </w:p>
    <w:p w:rsidR="0048233D" w:rsidRPr="00A959D0" w:rsidRDefault="0048233D" w:rsidP="0048233D">
      <w:pPr>
        <w:rPr>
          <w:rFonts w:ascii="Times New Roman" w:hAnsi="Times New Roman" w:cs="Times New Roman"/>
          <w:sz w:val="28"/>
          <w:szCs w:val="28"/>
        </w:rPr>
      </w:pPr>
      <w:r w:rsidRPr="00A959D0">
        <w:rPr>
          <w:rFonts w:ascii="Times New Roman" w:hAnsi="Times New Roman" w:cs="Times New Roman"/>
          <w:sz w:val="28"/>
          <w:szCs w:val="28"/>
        </w:rPr>
        <w:t>Теория антикризисного управления на микроуровне не имеет ничего общего с фазовой теорией. И даже наоборот, кризис это не фаза, а состояние, которое вызвано многочисленными внешними и внутренн</w:t>
      </w:r>
      <w:r w:rsidR="00031C02">
        <w:rPr>
          <w:rFonts w:ascii="Times New Roman" w:hAnsi="Times New Roman" w:cs="Times New Roman"/>
          <w:sz w:val="28"/>
          <w:szCs w:val="28"/>
        </w:rPr>
        <w:t>ими факторами</w:t>
      </w:r>
      <w:r w:rsidRPr="00A959D0">
        <w:rPr>
          <w:rFonts w:ascii="Times New Roman" w:hAnsi="Times New Roman" w:cs="Times New Roman"/>
          <w:sz w:val="28"/>
          <w:szCs w:val="28"/>
        </w:rPr>
        <w:t xml:space="preserve">. Таким образом, на основе циклической (фазовой) теории делаем вывод, что кризисы неизбежны, а на основе теории антикризисного управления – </w:t>
      </w:r>
      <w:r w:rsidR="00A539F9">
        <w:rPr>
          <w:rFonts w:ascii="Times New Roman" w:hAnsi="Times New Roman" w:cs="Times New Roman"/>
          <w:sz w:val="28"/>
          <w:szCs w:val="28"/>
        </w:rPr>
        <w:t xml:space="preserve">можно сделать </w:t>
      </w:r>
      <w:r w:rsidRPr="00A959D0">
        <w:rPr>
          <w:rFonts w:ascii="Times New Roman" w:hAnsi="Times New Roman" w:cs="Times New Roman"/>
          <w:sz w:val="28"/>
          <w:szCs w:val="28"/>
        </w:rPr>
        <w:t xml:space="preserve">заключение о том, что кризисы можно предотвращать. </w:t>
      </w:r>
    </w:p>
    <w:p w:rsidR="0048233D" w:rsidRPr="00A959D0" w:rsidRDefault="0048233D" w:rsidP="0048233D">
      <w:pPr>
        <w:rPr>
          <w:rFonts w:ascii="Times New Roman" w:hAnsi="Times New Roman" w:cs="Times New Roman"/>
          <w:sz w:val="28"/>
          <w:szCs w:val="28"/>
        </w:rPr>
      </w:pPr>
      <w:r w:rsidRPr="00A959D0">
        <w:rPr>
          <w:rFonts w:ascii="Times New Roman" w:hAnsi="Times New Roman" w:cs="Times New Roman"/>
          <w:sz w:val="28"/>
          <w:szCs w:val="28"/>
        </w:rPr>
        <w:t xml:space="preserve">Непонятно также, есть ли объективные закономерности возникновения кризисов на уровне предприятий и фирм. Предпринимая попытки рассматривать внутренние циклы и фазы развития предприятий (по аналогии с </w:t>
      </w:r>
      <w:r w:rsidR="00D474B0" w:rsidRPr="00A959D0">
        <w:rPr>
          <w:rFonts w:ascii="Times New Roman" w:hAnsi="Times New Roman" w:cs="Times New Roman"/>
          <w:sz w:val="28"/>
          <w:szCs w:val="28"/>
        </w:rPr>
        <w:t>социально-экономической системой</w:t>
      </w:r>
      <w:r w:rsidRPr="00A959D0">
        <w:rPr>
          <w:rFonts w:ascii="Times New Roman" w:hAnsi="Times New Roman" w:cs="Times New Roman"/>
          <w:sz w:val="28"/>
          <w:szCs w:val="28"/>
        </w:rPr>
        <w:t xml:space="preserve"> на макроуровне), мы </w:t>
      </w:r>
      <w:r w:rsidR="00031C02">
        <w:rPr>
          <w:rFonts w:ascii="Times New Roman" w:hAnsi="Times New Roman" w:cs="Times New Roman"/>
          <w:sz w:val="28"/>
          <w:szCs w:val="28"/>
        </w:rPr>
        <w:t>видим,</w:t>
      </w:r>
      <w:r w:rsidRPr="00A959D0">
        <w:rPr>
          <w:rFonts w:ascii="Times New Roman" w:hAnsi="Times New Roman" w:cs="Times New Roman"/>
          <w:sz w:val="28"/>
          <w:szCs w:val="28"/>
        </w:rPr>
        <w:t xml:space="preserve"> что организации </w:t>
      </w:r>
      <w:r w:rsidR="00A539F9">
        <w:rPr>
          <w:rFonts w:ascii="Times New Roman" w:hAnsi="Times New Roman" w:cs="Times New Roman"/>
          <w:sz w:val="28"/>
          <w:szCs w:val="28"/>
        </w:rPr>
        <w:t>завершают</w:t>
      </w:r>
      <w:r w:rsidRPr="00A959D0">
        <w:rPr>
          <w:rFonts w:ascii="Times New Roman" w:hAnsi="Times New Roman" w:cs="Times New Roman"/>
          <w:sz w:val="28"/>
          <w:szCs w:val="28"/>
        </w:rPr>
        <w:t xml:space="preserve"> свое существование </w:t>
      </w:r>
      <w:r w:rsidR="00A539F9">
        <w:rPr>
          <w:rFonts w:ascii="Times New Roman" w:hAnsi="Times New Roman" w:cs="Times New Roman"/>
          <w:sz w:val="28"/>
          <w:szCs w:val="28"/>
        </w:rPr>
        <w:t xml:space="preserve">без всякой зависимости от этих фаз. </w:t>
      </w:r>
      <w:r w:rsidR="00031C02">
        <w:rPr>
          <w:rFonts w:ascii="Times New Roman" w:hAnsi="Times New Roman" w:cs="Times New Roman"/>
          <w:sz w:val="28"/>
          <w:szCs w:val="28"/>
        </w:rPr>
        <w:t>Н</w:t>
      </w:r>
      <w:r w:rsidR="00A539F9">
        <w:rPr>
          <w:rFonts w:ascii="Times New Roman" w:hAnsi="Times New Roman" w:cs="Times New Roman"/>
          <w:sz w:val="28"/>
          <w:szCs w:val="28"/>
        </w:rPr>
        <w:t>а практике</w:t>
      </w:r>
      <w:r w:rsidRPr="00A959D0">
        <w:rPr>
          <w:rFonts w:ascii="Times New Roman" w:hAnsi="Times New Roman" w:cs="Times New Roman"/>
          <w:sz w:val="28"/>
          <w:szCs w:val="28"/>
        </w:rPr>
        <w:t>, организации</w:t>
      </w:r>
      <w:r w:rsidR="00A539F9">
        <w:rPr>
          <w:rFonts w:ascii="Times New Roman" w:hAnsi="Times New Roman" w:cs="Times New Roman"/>
          <w:sz w:val="28"/>
          <w:szCs w:val="28"/>
        </w:rPr>
        <w:t xml:space="preserve"> и фирмы</w:t>
      </w:r>
      <w:r w:rsidRPr="00A959D0">
        <w:rPr>
          <w:rFonts w:ascii="Times New Roman" w:hAnsi="Times New Roman" w:cs="Times New Roman"/>
          <w:sz w:val="28"/>
          <w:szCs w:val="28"/>
        </w:rPr>
        <w:t xml:space="preserve"> проходят</w:t>
      </w:r>
      <w:r w:rsidR="00A539F9">
        <w:rPr>
          <w:rFonts w:ascii="Times New Roman" w:hAnsi="Times New Roman" w:cs="Times New Roman"/>
          <w:sz w:val="28"/>
          <w:szCs w:val="28"/>
        </w:rPr>
        <w:t xml:space="preserve"> несколько периодов:</w:t>
      </w:r>
      <w:r w:rsidRPr="00A959D0">
        <w:rPr>
          <w:rFonts w:ascii="Times New Roman" w:hAnsi="Times New Roman" w:cs="Times New Roman"/>
          <w:sz w:val="28"/>
          <w:szCs w:val="28"/>
        </w:rPr>
        <w:t xml:space="preserve"> становления, </w:t>
      </w:r>
      <w:r w:rsidR="00A539F9">
        <w:rPr>
          <w:rFonts w:ascii="Times New Roman" w:hAnsi="Times New Roman" w:cs="Times New Roman"/>
          <w:sz w:val="28"/>
          <w:szCs w:val="28"/>
        </w:rPr>
        <w:t>роста и расцвета, - это</w:t>
      </w:r>
      <w:r w:rsidRPr="00A959D0">
        <w:rPr>
          <w:rFonts w:ascii="Times New Roman" w:hAnsi="Times New Roman" w:cs="Times New Roman"/>
          <w:sz w:val="28"/>
          <w:szCs w:val="28"/>
        </w:rPr>
        <w:t xml:space="preserve"> подтверждает наличие фаз</w:t>
      </w:r>
      <w:r w:rsidR="00A539F9">
        <w:rPr>
          <w:rFonts w:ascii="Times New Roman" w:hAnsi="Times New Roman" w:cs="Times New Roman"/>
          <w:sz w:val="28"/>
          <w:szCs w:val="28"/>
        </w:rPr>
        <w:t>, периодов</w:t>
      </w:r>
      <w:r w:rsidRPr="00A959D0">
        <w:rPr>
          <w:rFonts w:ascii="Times New Roman" w:hAnsi="Times New Roman" w:cs="Times New Roman"/>
          <w:sz w:val="28"/>
          <w:szCs w:val="28"/>
        </w:rPr>
        <w:t xml:space="preserve"> и волн развития. </w:t>
      </w:r>
      <w:r w:rsidR="00A539F9">
        <w:rPr>
          <w:rFonts w:ascii="Times New Roman" w:hAnsi="Times New Roman" w:cs="Times New Roman"/>
          <w:sz w:val="28"/>
          <w:szCs w:val="28"/>
        </w:rPr>
        <w:t xml:space="preserve">Рассмотрим пример: после периода расцвета, как правило, </w:t>
      </w:r>
      <w:r w:rsidRPr="00A959D0">
        <w:rPr>
          <w:rFonts w:ascii="Times New Roman" w:hAnsi="Times New Roman" w:cs="Times New Roman"/>
          <w:sz w:val="28"/>
          <w:szCs w:val="28"/>
        </w:rPr>
        <w:t>наступает с</w:t>
      </w:r>
      <w:r w:rsidR="00A539F9">
        <w:rPr>
          <w:rFonts w:ascii="Times New Roman" w:hAnsi="Times New Roman" w:cs="Times New Roman"/>
          <w:sz w:val="28"/>
          <w:szCs w:val="28"/>
        </w:rPr>
        <w:t>пад из-за устаревания продукции или технологии. Вовремя</w:t>
      </w:r>
      <w:r w:rsidRPr="00A959D0">
        <w:rPr>
          <w:rFonts w:ascii="Times New Roman" w:hAnsi="Times New Roman" w:cs="Times New Roman"/>
          <w:sz w:val="28"/>
          <w:szCs w:val="28"/>
        </w:rPr>
        <w:t xml:space="preserve"> </w:t>
      </w:r>
      <w:r w:rsidR="00A539F9">
        <w:rPr>
          <w:rFonts w:ascii="Times New Roman" w:hAnsi="Times New Roman" w:cs="Times New Roman"/>
          <w:sz w:val="28"/>
          <w:szCs w:val="28"/>
        </w:rPr>
        <w:t xml:space="preserve">организованные и </w:t>
      </w:r>
      <w:r w:rsidRPr="00A959D0">
        <w:rPr>
          <w:rFonts w:ascii="Times New Roman" w:hAnsi="Times New Roman" w:cs="Times New Roman"/>
          <w:sz w:val="28"/>
          <w:szCs w:val="28"/>
        </w:rPr>
        <w:t>проведенные модернизации</w:t>
      </w:r>
      <w:r w:rsidR="00A539F9">
        <w:rPr>
          <w:rFonts w:ascii="Times New Roman" w:hAnsi="Times New Roman" w:cs="Times New Roman"/>
          <w:sz w:val="28"/>
          <w:szCs w:val="28"/>
        </w:rPr>
        <w:t xml:space="preserve"> (реформы) позволяют</w:t>
      </w:r>
      <w:r w:rsidRPr="00A959D0">
        <w:rPr>
          <w:rFonts w:ascii="Times New Roman" w:hAnsi="Times New Roman" w:cs="Times New Roman"/>
          <w:sz w:val="28"/>
          <w:szCs w:val="28"/>
        </w:rPr>
        <w:t xml:space="preserve"> фирме </w:t>
      </w:r>
      <w:r w:rsidR="00D7593C">
        <w:rPr>
          <w:rFonts w:ascii="Times New Roman" w:hAnsi="Times New Roman" w:cs="Times New Roman"/>
          <w:sz w:val="28"/>
          <w:szCs w:val="28"/>
        </w:rPr>
        <w:t xml:space="preserve">обрести </w:t>
      </w:r>
      <w:r w:rsidR="00A539F9">
        <w:rPr>
          <w:rFonts w:ascii="Times New Roman" w:hAnsi="Times New Roman" w:cs="Times New Roman"/>
          <w:sz w:val="28"/>
          <w:szCs w:val="28"/>
        </w:rPr>
        <w:t>новую жизнь и начать цикл снова</w:t>
      </w:r>
      <w:r w:rsidRPr="00A959D0">
        <w:rPr>
          <w:rFonts w:ascii="Times New Roman" w:hAnsi="Times New Roman" w:cs="Times New Roman"/>
          <w:sz w:val="28"/>
          <w:szCs w:val="28"/>
        </w:rPr>
        <w:t xml:space="preserve">. Как же тогда объяснить, что </w:t>
      </w:r>
      <w:r w:rsidR="001D4D8E">
        <w:rPr>
          <w:rFonts w:ascii="Times New Roman" w:hAnsi="Times New Roman" w:cs="Times New Roman"/>
          <w:sz w:val="28"/>
          <w:szCs w:val="28"/>
        </w:rPr>
        <w:t>организации испытывают затруднения</w:t>
      </w:r>
      <w:r w:rsidRPr="00A959D0">
        <w:rPr>
          <w:rFonts w:ascii="Times New Roman" w:hAnsi="Times New Roman" w:cs="Times New Roman"/>
          <w:sz w:val="28"/>
          <w:szCs w:val="28"/>
        </w:rPr>
        <w:t xml:space="preserve"> и часто </w:t>
      </w:r>
      <w:r w:rsidR="001D4D8E">
        <w:rPr>
          <w:rFonts w:ascii="Times New Roman" w:hAnsi="Times New Roman" w:cs="Times New Roman"/>
          <w:sz w:val="28"/>
          <w:szCs w:val="28"/>
        </w:rPr>
        <w:t>банкротятся</w:t>
      </w:r>
      <w:r w:rsidRPr="00A959D0">
        <w:rPr>
          <w:rFonts w:ascii="Times New Roman" w:hAnsi="Times New Roman" w:cs="Times New Roman"/>
          <w:sz w:val="28"/>
          <w:szCs w:val="28"/>
        </w:rPr>
        <w:t xml:space="preserve">, </w:t>
      </w:r>
      <w:r w:rsidR="001D4D8E">
        <w:rPr>
          <w:rFonts w:ascii="Times New Roman" w:hAnsi="Times New Roman" w:cs="Times New Roman"/>
          <w:sz w:val="28"/>
          <w:szCs w:val="28"/>
        </w:rPr>
        <w:t>находясь</w:t>
      </w:r>
      <w:r w:rsidRPr="00A959D0">
        <w:rPr>
          <w:rFonts w:ascii="Times New Roman" w:hAnsi="Times New Roman" w:cs="Times New Roman"/>
          <w:sz w:val="28"/>
          <w:szCs w:val="28"/>
        </w:rPr>
        <w:t xml:space="preserve"> и в других фазах? Б</w:t>
      </w:r>
      <w:r w:rsidR="00D7593C">
        <w:rPr>
          <w:rFonts w:ascii="Times New Roman" w:hAnsi="Times New Roman" w:cs="Times New Roman"/>
          <w:sz w:val="28"/>
          <w:szCs w:val="28"/>
        </w:rPr>
        <w:t>ольш</w:t>
      </w:r>
      <w:r w:rsidR="001D4D8E">
        <w:rPr>
          <w:rFonts w:ascii="Times New Roman" w:hAnsi="Times New Roman" w:cs="Times New Roman"/>
          <w:sz w:val="28"/>
          <w:szCs w:val="28"/>
        </w:rPr>
        <w:t>ое количество</w:t>
      </w:r>
      <w:r w:rsidR="00D7593C">
        <w:rPr>
          <w:rFonts w:ascii="Times New Roman" w:hAnsi="Times New Roman" w:cs="Times New Roman"/>
          <w:sz w:val="28"/>
          <w:szCs w:val="28"/>
        </w:rPr>
        <w:t xml:space="preserve"> фирм</w:t>
      </w:r>
      <w:r w:rsidRPr="00A959D0">
        <w:rPr>
          <w:rFonts w:ascii="Times New Roman" w:hAnsi="Times New Roman" w:cs="Times New Roman"/>
          <w:sz w:val="28"/>
          <w:szCs w:val="28"/>
        </w:rPr>
        <w:t xml:space="preserve"> не доживают не только до периода спада, но и до периода подъема</w:t>
      </w:r>
      <w:r w:rsidR="001D4D8E">
        <w:rPr>
          <w:rFonts w:ascii="Times New Roman" w:hAnsi="Times New Roman" w:cs="Times New Roman"/>
          <w:sz w:val="28"/>
          <w:szCs w:val="28"/>
        </w:rPr>
        <w:t xml:space="preserve">. </w:t>
      </w:r>
      <w:r w:rsidR="00D7593C">
        <w:rPr>
          <w:rFonts w:ascii="Times New Roman" w:hAnsi="Times New Roman" w:cs="Times New Roman"/>
          <w:sz w:val="28"/>
          <w:szCs w:val="28"/>
        </w:rPr>
        <w:t>Плюс ко всему</w:t>
      </w:r>
      <w:r w:rsidRPr="00A959D0">
        <w:rPr>
          <w:rFonts w:ascii="Times New Roman" w:hAnsi="Times New Roman" w:cs="Times New Roman"/>
          <w:sz w:val="28"/>
          <w:szCs w:val="28"/>
        </w:rPr>
        <w:t xml:space="preserve">, некоторые фирмы </w:t>
      </w:r>
      <w:r w:rsidR="00D7593C">
        <w:rPr>
          <w:rFonts w:ascii="Times New Roman" w:hAnsi="Times New Roman" w:cs="Times New Roman"/>
          <w:sz w:val="28"/>
          <w:szCs w:val="28"/>
        </w:rPr>
        <w:t>успешно</w:t>
      </w:r>
      <w:r w:rsidRPr="00A959D0">
        <w:rPr>
          <w:rFonts w:ascii="Times New Roman" w:hAnsi="Times New Roman" w:cs="Times New Roman"/>
          <w:sz w:val="28"/>
          <w:szCs w:val="28"/>
        </w:rPr>
        <w:t xml:space="preserve"> </w:t>
      </w:r>
      <w:r w:rsidR="001D4D8E">
        <w:rPr>
          <w:rFonts w:ascii="Times New Roman" w:hAnsi="Times New Roman" w:cs="Times New Roman"/>
          <w:sz w:val="28"/>
          <w:szCs w:val="28"/>
        </w:rPr>
        <w:t>выполняют свои функции</w:t>
      </w:r>
      <w:r w:rsidRPr="00A959D0">
        <w:rPr>
          <w:rFonts w:ascii="Times New Roman" w:hAnsi="Times New Roman" w:cs="Times New Roman"/>
          <w:sz w:val="28"/>
          <w:szCs w:val="28"/>
        </w:rPr>
        <w:t xml:space="preserve"> в </w:t>
      </w:r>
      <w:r w:rsidR="001D4D8E">
        <w:rPr>
          <w:rFonts w:ascii="Times New Roman" w:hAnsi="Times New Roman" w:cs="Times New Roman"/>
          <w:sz w:val="28"/>
          <w:szCs w:val="28"/>
        </w:rPr>
        <w:t xml:space="preserve">неблагоприятных </w:t>
      </w:r>
      <w:r w:rsidRPr="00A959D0">
        <w:rPr>
          <w:rFonts w:ascii="Times New Roman" w:hAnsi="Times New Roman" w:cs="Times New Roman"/>
          <w:sz w:val="28"/>
          <w:szCs w:val="28"/>
        </w:rPr>
        <w:t xml:space="preserve">условиях мировых экономических депрессий, а многие </w:t>
      </w:r>
      <w:r w:rsidR="001D4D8E">
        <w:rPr>
          <w:rFonts w:ascii="Times New Roman" w:hAnsi="Times New Roman" w:cs="Times New Roman"/>
          <w:sz w:val="28"/>
          <w:szCs w:val="28"/>
        </w:rPr>
        <w:t>несут</w:t>
      </w:r>
      <w:r w:rsidRPr="00A959D0">
        <w:rPr>
          <w:rFonts w:ascii="Times New Roman" w:hAnsi="Times New Roman" w:cs="Times New Roman"/>
          <w:sz w:val="28"/>
          <w:szCs w:val="28"/>
        </w:rPr>
        <w:t xml:space="preserve"> убытки и </w:t>
      </w:r>
      <w:r w:rsidR="001D4D8E">
        <w:rPr>
          <w:rFonts w:ascii="Times New Roman" w:hAnsi="Times New Roman" w:cs="Times New Roman"/>
          <w:sz w:val="28"/>
          <w:szCs w:val="28"/>
        </w:rPr>
        <w:t>объявляют о своем банкротстве</w:t>
      </w:r>
      <w:r w:rsidRPr="00A959D0">
        <w:rPr>
          <w:rFonts w:ascii="Times New Roman" w:hAnsi="Times New Roman" w:cs="Times New Roman"/>
          <w:sz w:val="28"/>
          <w:szCs w:val="28"/>
        </w:rPr>
        <w:t xml:space="preserve"> в относительно благополучные времена</w:t>
      </w:r>
      <w:r w:rsidR="001D4D8E">
        <w:rPr>
          <w:rFonts w:ascii="Times New Roman" w:hAnsi="Times New Roman" w:cs="Times New Roman"/>
          <w:sz w:val="28"/>
          <w:szCs w:val="28"/>
        </w:rPr>
        <w:t>. Во время</w:t>
      </w:r>
      <w:r w:rsidRPr="00A959D0">
        <w:rPr>
          <w:rFonts w:ascii="Times New Roman" w:hAnsi="Times New Roman" w:cs="Times New Roman"/>
          <w:sz w:val="28"/>
          <w:szCs w:val="28"/>
        </w:rPr>
        <w:t xml:space="preserve"> финансового кризиса </w:t>
      </w:r>
      <w:r w:rsidR="001D4D8E">
        <w:rPr>
          <w:rFonts w:ascii="Times New Roman" w:hAnsi="Times New Roman" w:cs="Times New Roman"/>
          <w:sz w:val="28"/>
          <w:szCs w:val="28"/>
        </w:rPr>
        <w:t>большое количество</w:t>
      </w:r>
      <w:r w:rsidRPr="00A959D0">
        <w:rPr>
          <w:rFonts w:ascii="Times New Roman" w:hAnsi="Times New Roman" w:cs="Times New Roman"/>
          <w:sz w:val="28"/>
          <w:szCs w:val="28"/>
        </w:rPr>
        <w:t xml:space="preserve"> благополучных организаций </w:t>
      </w:r>
      <w:r w:rsidR="001D4D8E">
        <w:rPr>
          <w:rFonts w:ascii="Times New Roman" w:hAnsi="Times New Roman" w:cs="Times New Roman"/>
          <w:sz w:val="28"/>
          <w:szCs w:val="28"/>
        </w:rPr>
        <w:t>начали</w:t>
      </w:r>
      <w:r w:rsidRPr="00A959D0">
        <w:rPr>
          <w:rFonts w:ascii="Times New Roman" w:hAnsi="Times New Roman" w:cs="Times New Roman"/>
          <w:sz w:val="28"/>
          <w:szCs w:val="28"/>
        </w:rPr>
        <w:t xml:space="preserve"> испытывать </w:t>
      </w:r>
      <w:r w:rsidR="001D4D8E">
        <w:rPr>
          <w:rFonts w:ascii="Times New Roman" w:hAnsi="Times New Roman" w:cs="Times New Roman"/>
          <w:sz w:val="28"/>
          <w:szCs w:val="28"/>
        </w:rPr>
        <w:t xml:space="preserve">серьёзные </w:t>
      </w:r>
      <w:r w:rsidRPr="00A959D0">
        <w:rPr>
          <w:rFonts w:ascii="Times New Roman" w:hAnsi="Times New Roman" w:cs="Times New Roman"/>
          <w:sz w:val="28"/>
          <w:szCs w:val="28"/>
        </w:rPr>
        <w:t xml:space="preserve">проблемы не из-за </w:t>
      </w:r>
      <w:r w:rsidR="001D4D8E">
        <w:rPr>
          <w:rFonts w:ascii="Times New Roman" w:hAnsi="Times New Roman" w:cs="Times New Roman"/>
          <w:sz w:val="28"/>
          <w:szCs w:val="28"/>
        </w:rPr>
        <w:t xml:space="preserve">собственных </w:t>
      </w:r>
      <w:r w:rsidRPr="00A959D0">
        <w:rPr>
          <w:rFonts w:ascii="Times New Roman" w:hAnsi="Times New Roman" w:cs="Times New Roman"/>
          <w:sz w:val="28"/>
          <w:szCs w:val="28"/>
        </w:rPr>
        <w:t>просчетов, а из</w:t>
      </w:r>
      <w:r w:rsidR="00C665E3">
        <w:rPr>
          <w:rFonts w:ascii="Times New Roman" w:hAnsi="Times New Roman" w:cs="Times New Roman"/>
          <w:sz w:val="28"/>
          <w:szCs w:val="28"/>
        </w:rPr>
        <w:t xml:space="preserve">-за </w:t>
      </w:r>
      <w:r w:rsidR="001D4D8E">
        <w:rPr>
          <w:rFonts w:ascii="Times New Roman" w:hAnsi="Times New Roman" w:cs="Times New Roman"/>
          <w:sz w:val="28"/>
          <w:szCs w:val="28"/>
        </w:rPr>
        <w:t>существенных перемен во внешней среде</w:t>
      </w:r>
      <w:r w:rsidRPr="00A959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56B4" w:rsidRPr="00A959D0" w:rsidRDefault="00236CB2" w:rsidP="005156B4">
      <w:pPr>
        <w:spacing w:after="36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</w:t>
      </w:r>
      <w:r w:rsidR="005156B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кономический цикл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сменяющие друг друга</w:t>
      </w:r>
      <w:r w:rsidR="005156B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подъемы и спады уровней экономической 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ивности</w:t>
      </w:r>
      <w:r w:rsidR="005156B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</w:t>
      </w:r>
      <w:r w:rsidR="005156B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ческий цикл индивидуален и отличае</w:t>
      </w:r>
      <w:r w:rsidR="005156B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6B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интенсивности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5156B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Невозможно с математической точностью спрогнозировать длительность и временную последовательность</w:t>
      </w:r>
      <w:r w:rsidR="005156B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экономических циклов. По своей нерегулярности экономические циклы больше напоминают изменения погоды. </w:t>
      </w:r>
    </w:p>
    <w:p w:rsidR="00757EC4" w:rsidRPr="00A959D0" w:rsidRDefault="0077229C" w:rsidP="00757EC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Опираясь на представления о кризисах, я делаю вывод, что:</w:t>
      </w:r>
    </w:p>
    <w:p w:rsidR="00757EC4" w:rsidRPr="00A959D0" w:rsidRDefault="0077229C" w:rsidP="00757E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Избежать кризисы невозможно, т.к.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этапы циклического развития регулярны и закономерно повторяемы.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к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ризисы могут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 следствием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крупной ошибки или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стихийн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бедствия;</w:t>
      </w:r>
    </w:p>
    <w:p w:rsidR="00757EC4" w:rsidRPr="00A959D0" w:rsidRDefault="009D6335" w:rsidP="00757E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потенциал главных элементов системы исчерпан</w:t>
      </w:r>
      <w:r w:rsidR="00772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начинаются кризисы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2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ждаются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элементы новой системы,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будущего качественно нового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57EC4" w:rsidRPr="00A959D0" w:rsidRDefault="009D6335" w:rsidP="00757EC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кризис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необходимый элемент прогресса.</w:t>
      </w:r>
    </w:p>
    <w:p w:rsidR="009D6335" w:rsidRDefault="009D6335" w:rsidP="009D63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Кризис как «естественный отбор»</w:t>
      </w:r>
      <w:r w:rsidRPr="009D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выявляет слабые места и устраняет необоснованные амбиции;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заставляет сильнейших участников рынка находить новые пути развития и завоевывать право на место под солнцем.</w:t>
      </w:r>
    </w:p>
    <w:p w:rsidR="00757EC4" w:rsidRPr="00A959D0" w:rsidRDefault="00757EC4" w:rsidP="00757EC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-поскольку кризисы </w:t>
      </w:r>
      <w:r w:rsidR="009D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D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любой кризис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</w:t>
      </w:r>
      <w:r w:rsidR="0074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 специфических мер</w:t>
      </w:r>
      <w:r w:rsidR="009D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выхода из него.</w:t>
      </w:r>
    </w:p>
    <w:p w:rsidR="00E5303F" w:rsidRDefault="00757EC4" w:rsidP="00757EC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9D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того, чтобы качественно управлять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кризисом </w:t>
      </w:r>
      <w:r w:rsidR="009D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</w:t>
      </w:r>
      <w:r w:rsidR="009D6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не только его причины, но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3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его 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последствия</w:t>
      </w:r>
      <w:r w:rsidR="00E53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Кризис может </w:t>
      </w:r>
      <w:r w:rsidR="00E53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нести как позитивный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и крайне негативн</w:t>
      </w:r>
      <w:r w:rsidR="00E53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3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</w:t>
      </w:r>
      <w:r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57EC4" w:rsidRPr="00A959D0" w:rsidRDefault="00E5303F" w:rsidP="00757EC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обеспечения менее болезненного и результативного развития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социально-эко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номической системы действует антикризисное управление.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смело диагностировать, что п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реодоление кризисов - это управляемый процесс.</w:t>
      </w:r>
    </w:p>
    <w:p w:rsidR="00757EC4" w:rsidRPr="00A959D0" w:rsidRDefault="007B6FF7" w:rsidP="007E310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успешно управлять кризисами нужно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суметь своевременно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обнаружить первые симптомы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можно дифференцирова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всего по типологическ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принадлежностям</w:t>
      </w:r>
      <w:r w:rsidR="007E3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7EC4" w:rsidRDefault="007B6FF7" w:rsidP="00F21A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минимальными потерями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кризисных ситуаций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напрямую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ависит от грамотного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нализа сложившейся ситуации в экономической системе,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современный рынок труда нуждается в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высококвалифицирова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антикризисного управления.</w:t>
      </w:r>
      <w:bookmarkStart w:id="1" w:name="part_261"/>
      <w:bookmarkEnd w:id="1"/>
      <w:r w:rsidR="0074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02448" w:rsidRPr="00A959D0" w:rsidRDefault="00302448" w:rsidP="00F21A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процесс антикризисного управления строится не на том, чтобы полностью ликвидировать кризис, а на том чтобы направить его в правильное русло для дальнейшего, динамичного развития экономики</w:t>
      </w:r>
    </w:p>
    <w:p w:rsidR="00ED2934" w:rsidRPr="00A959D0" w:rsidRDefault="009B5239" w:rsidP="009B523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Поды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тожив выше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сказанное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кризис - </w:t>
      </w:r>
      <w:r w:rsidR="002C2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приоритетный элемент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саморегулирования рыночной экономики. 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Кризис</w:t>
      </w:r>
      <w:r w:rsidR="002C2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влечёт за собой завершение одного и н</w:t>
      </w:r>
      <w:r w:rsidR="002C2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ачало нового периода развития.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Экономический кризис 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позволяет выявить 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только предел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возможностей, но и пути развития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экономики, 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стимулируя к прогрессу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02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кризисное время рождаются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2C2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обудительные мотивации к существенному уменьшению</w:t>
      </w:r>
      <w:r w:rsidR="00757EC4" w:rsidRPr="00A9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издержек производства, увеличению п</w:t>
      </w:r>
      <w:r w:rsidR="002C2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рибыли, усиливается борьба между конкурентами</w:t>
      </w:r>
      <w:r w:rsidR="003B0764" w:rsidRPr="00A959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sectPr w:rsidR="00ED2934" w:rsidRPr="00A95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2450E"/>
    <w:multiLevelType w:val="multilevel"/>
    <w:tmpl w:val="DFC29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6115B8"/>
    <w:multiLevelType w:val="multilevel"/>
    <w:tmpl w:val="D356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C53F68"/>
    <w:multiLevelType w:val="multilevel"/>
    <w:tmpl w:val="5638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5D5D72"/>
    <w:multiLevelType w:val="multilevel"/>
    <w:tmpl w:val="30686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3D"/>
    <w:rsid w:val="00031C02"/>
    <w:rsid w:val="000612FF"/>
    <w:rsid w:val="001D4D8E"/>
    <w:rsid w:val="00236CB2"/>
    <w:rsid w:val="002C2FD0"/>
    <w:rsid w:val="00302448"/>
    <w:rsid w:val="003B0764"/>
    <w:rsid w:val="0048233D"/>
    <w:rsid w:val="005156B4"/>
    <w:rsid w:val="00741BF7"/>
    <w:rsid w:val="00757EC4"/>
    <w:rsid w:val="0077229C"/>
    <w:rsid w:val="007B6FF7"/>
    <w:rsid w:val="007E234B"/>
    <w:rsid w:val="007E310B"/>
    <w:rsid w:val="009151DB"/>
    <w:rsid w:val="009B5239"/>
    <w:rsid w:val="009D5CE2"/>
    <w:rsid w:val="009D6335"/>
    <w:rsid w:val="00A539F9"/>
    <w:rsid w:val="00A959D0"/>
    <w:rsid w:val="00B86F0E"/>
    <w:rsid w:val="00C665E3"/>
    <w:rsid w:val="00D474B0"/>
    <w:rsid w:val="00D7593C"/>
    <w:rsid w:val="00DF0DF9"/>
    <w:rsid w:val="00E450B7"/>
    <w:rsid w:val="00E5303F"/>
    <w:rsid w:val="00ED2934"/>
    <w:rsid w:val="00ED50F9"/>
    <w:rsid w:val="00F21AFC"/>
    <w:rsid w:val="00F5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E60B5-CE76-4807-8B9A-84974C06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5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56B4"/>
  </w:style>
  <w:style w:type="character" w:styleId="a4">
    <w:name w:val="Hyperlink"/>
    <w:basedOn w:val="a0"/>
    <w:uiPriority w:val="99"/>
    <w:semiHidden/>
    <w:unhideWhenUsed/>
    <w:rsid w:val="005156B4"/>
    <w:rPr>
      <w:color w:val="0000FF"/>
      <w:u w:val="single"/>
    </w:rPr>
  </w:style>
  <w:style w:type="character" w:styleId="a5">
    <w:name w:val="Emphasis"/>
    <w:basedOn w:val="a0"/>
    <w:uiPriority w:val="20"/>
    <w:qFormat/>
    <w:rsid w:val="00757E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6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t-1000</dc:creator>
  <cp:lastModifiedBy>Дарина Цыбенова</cp:lastModifiedBy>
  <cp:revision>5</cp:revision>
  <dcterms:created xsi:type="dcterms:W3CDTF">2013-12-16T13:51:00Z</dcterms:created>
  <dcterms:modified xsi:type="dcterms:W3CDTF">2014-11-12T16:51:00Z</dcterms:modified>
</cp:coreProperties>
</file>