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Содержание.</w:t>
      </w:r>
    </w:p>
    <w:p w:rsidR="00E84488" w:rsidRDefault="00E84488" w:rsidP="00E84488">
      <w:pPr>
        <w:rPr>
          <w:rFonts w:ascii="Times New Roman" w:hAnsi="Times New Roman" w:cs="Times New Roman"/>
          <w:b/>
          <w:sz w:val="28"/>
          <w:szCs w:val="28"/>
        </w:rPr>
      </w:pP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Введение………………………………………………………………………3</w:t>
      </w: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РАЗДЕЛ 1. Обоснование оптимального плана производства………</w:t>
      </w:r>
      <w:r>
        <w:rPr>
          <w:rFonts w:ascii="Times New Roman" w:hAnsi="Times New Roman" w:cs="Times New Roman"/>
          <w:sz w:val="28"/>
          <w:szCs w:val="28"/>
        </w:rPr>
        <w:t>…..</w:t>
      </w:r>
      <w:r w:rsidRPr="00E84488">
        <w:rPr>
          <w:rFonts w:ascii="Times New Roman" w:hAnsi="Times New Roman" w:cs="Times New Roman"/>
          <w:sz w:val="28"/>
          <w:szCs w:val="28"/>
        </w:rPr>
        <w:t>…4</w:t>
      </w: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РАЗДЕЛ 2. Обоснование оптимального плана перевозок……………</w:t>
      </w:r>
      <w:r>
        <w:rPr>
          <w:rFonts w:ascii="Times New Roman" w:hAnsi="Times New Roman" w:cs="Times New Roman"/>
          <w:sz w:val="28"/>
          <w:szCs w:val="28"/>
        </w:rPr>
        <w:t>….</w:t>
      </w:r>
      <w:r w:rsidR="00D31A71">
        <w:rPr>
          <w:rFonts w:ascii="Times New Roman" w:hAnsi="Times New Roman" w:cs="Times New Roman"/>
          <w:sz w:val="28"/>
          <w:szCs w:val="28"/>
        </w:rPr>
        <w:t>.</w:t>
      </w:r>
      <w:r w:rsidR="00503764">
        <w:rPr>
          <w:rFonts w:ascii="Times New Roman" w:hAnsi="Times New Roman" w:cs="Times New Roman"/>
          <w:sz w:val="28"/>
          <w:szCs w:val="28"/>
        </w:rPr>
        <w:t>22</w:t>
      </w: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РАЗДЕЛ 3. Обоснование ценовой стратегии……………………………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D31A71">
        <w:rPr>
          <w:rFonts w:ascii="Times New Roman" w:hAnsi="Times New Roman" w:cs="Times New Roman"/>
          <w:sz w:val="28"/>
          <w:szCs w:val="28"/>
        </w:rPr>
        <w:t>2</w:t>
      </w:r>
      <w:r w:rsidR="00503764">
        <w:rPr>
          <w:rFonts w:ascii="Times New Roman" w:hAnsi="Times New Roman" w:cs="Times New Roman"/>
          <w:sz w:val="28"/>
          <w:szCs w:val="28"/>
        </w:rPr>
        <w:t>9</w:t>
      </w: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РАЗДЕЛ 4. Обоснование распределения финансовых ресурсов между проектами……………………………………………………………………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="00503764">
        <w:rPr>
          <w:rFonts w:ascii="Times New Roman" w:hAnsi="Times New Roman" w:cs="Times New Roman"/>
          <w:sz w:val="28"/>
          <w:szCs w:val="28"/>
        </w:rPr>
        <w:t>38</w:t>
      </w: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</w:t>
      </w:r>
      <w:r w:rsidR="00D31A71">
        <w:rPr>
          <w:rFonts w:ascii="Times New Roman" w:hAnsi="Times New Roman" w:cs="Times New Roman"/>
          <w:sz w:val="28"/>
          <w:szCs w:val="28"/>
        </w:rPr>
        <w:t>.</w:t>
      </w:r>
      <w:r w:rsidR="00503764">
        <w:rPr>
          <w:rFonts w:ascii="Times New Roman" w:hAnsi="Times New Roman" w:cs="Times New Roman"/>
          <w:sz w:val="28"/>
          <w:szCs w:val="28"/>
        </w:rPr>
        <w:t>42</w:t>
      </w:r>
    </w:p>
    <w:p w:rsidR="00E84488" w:rsidRPr="00E84488" w:rsidRDefault="00E84488" w:rsidP="00E84488">
      <w:pPr>
        <w:rPr>
          <w:rFonts w:ascii="Times New Roman" w:hAnsi="Times New Roman" w:cs="Times New Roman"/>
          <w:sz w:val="28"/>
          <w:szCs w:val="28"/>
        </w:rPr>
      </w:pPr>
      <w:r w:rsidRPr="00E84488">
        <w:rPr>
          <w:rFonts w:ascii="Times New Roman" w:hAnsi="Times New Roman" w:cs="Times New Roman"/>
          <w:sz w:val="28"/>
          <w:szCs w:val="28"/>
        </w:rPr>
        <w:t>Список использованных источников……………………………………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</w:t>
      </w:r>
      <w:r w:rsidR="00503764">
        <w:rPr>
          <w:rFonts w:ascii="Times New Roman" w:hAnsi="Times New Roman" w:cs="Times New Roman"/>
          <w:sz w:val="28"/>
          <w:szCs w:val="28"/>
        </w:rPr>
        <w:t>43</w:t>
      </w: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4488" w:rsidRDefault="00E84488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84DB9" w:rsidRPr="00EE2EAF" w:rsidRDefault="00484DB9" w:rsidP="00EE2E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2EAF">
        <w:rPr>
          <w:rFonts w:ascii="Times New Roman" w:hAnsi="Times New Roman" w:cs="Times New Roman"/>
          <w:b/>
          <w:sz w:val="28"/>
          <w:szCs w:val="28"/>
        </w:rPr>
        <w:lastRenderedPageBreak/>
        <w:t>Введение.</w:t>
      </w:r>
    </w:p>
    <w:p w:rsidR="00484DB9" w:rsidRPr="003B1255" w:rsidRDefault="00484DB9" w:rsidP="003B125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03764" w:rsidRPr="003B1255" w:rsidRDefault="00503764" w:rsidP="003B125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Предприятие по производству компьютерной техники имеет возможность выпускать три вида изделий:</w:t>
      </w:r>
    </w:p>
    <w:p w:rsidR="00503764" w:rsidRPr="003B1255" w:rsidRDefault="00503764" w:rsidP="003B1255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1.Ноутбук</w:t>
      </w:r>
    </w:p>
    <w:p w:rsidR="00503764" w:rsidRPr="003B1255" w:rsidRDefault="00962E5C" w:rsidP="003B1255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2. Планшет</w:t>
      </w:r>
    </w:p>
    <w:p w:rsidR="00503764" w:rsidRPr="003B1255" w:rsidRDefault="00503764" w:rsidP="003B1255">
      <w:pPr>
        <w:spacing w:after="0" w:line="360" w:lineRule="auto"/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3. </w:t>
      </w:r>
      <w:r w:rsidR="00962E5C"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Персональный компьютер</w:t>
      </w:r>
    </w:p>
    <w:p w:rsidR="00503764" w:rsidRPr="003B1255" w:rsidRDefault="00503764" w:rsidP="003B125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их изготовлении используются ресурсы трех видов: </w:t>
      </w:r>
    </w:p>
    <w:p w:rsidR="00503764" w:rsidRPr="003B1255" w:rsidRDefault="00503764" w:rsidP="003B1255">
      <w:pPr>
        <w:numPr>
          <w:ilvl w:val="0"/>
          <w:numId w:val="5"/>
        </w:numPr>
        <w:spacing w:after="0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Алюминий;</w:t>
      </w:r>
    </w:p>
    <w:p w:rsidR="00503764" w:rsidRPr="003B1255" w:rsidRDefault="00503764" w:rsidP="003B1255">
      <w:pPr>
        <w:numPr>
          <w:ilvl w:val="0"/>
          <w:numId w:val="5"/>
        </w:numPr>
        <w:spacing w:after="0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Железо;</w:t>
      </w:r>
    </w:p>
    <w:p w:rsidR="00503764" w:rsidRPr="003B1255" w:rsidRDefault="00962E5C" w:rsidP="003B1255">
      <w:pPr>
        <w:numPr>
          <w:ilvl w:val="0"/>
          <w:numId w:val="5"/>
        </w:numPr>
        <w:spacing w:after="0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Пластмасс</w:t>
      </w:r>
      <w:r w:rsidR="00503764" w:rsidRPr="003B1255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503764" w:rsidRPr="003B1255" w:rsidRDefault="00962E5C" w:rsidP="003B125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Цена одного ноутбука равна 30 </w:t>
      </w:r>
      <w:proofErr w:type="spellStart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млн</w:t>
      </w:r>
      <w:proofErr w:type="gramStart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.р</w:t>
      </w:r>
      <w:proofErr w:type="gramEnd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уб</w:t>
      </w:r>
      <w:proofErr w:type="spellEnd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., персонального компьютера – 40 млн.</w:t>
      </w:r>
      <w:proofErr w:type="spellStart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руб</w:t>
      </w:r>
      <w:proofErr w:type="spellEnd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.,планшета– 15 </w:t>
      </w:r>
      <w:proofErr w:type="spellStart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млн.руб</w:t>
      </w:r>
      <w:proofErr w:type="spellEnd"/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03764"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Расход каждого из ресурсов на производство единицы продукции представлен в таблице.</w:t>
      </w:r>
    </w:p>
    <w:p w:rsidR="00503764" w:rsidRPr="003B1255" w:rsidRDefault="00503764" w:rsidP="003B12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 – Расход каждого из ресурсов на производство единицы продукции, руб.</w:t>
      </w:r>
    </w:p>
    <w:tbl>
      <w:tblPr>
        <w:tblStyle w:val="16"/>
        <w:tblW w:w="9611" w:type="dxa"/>
        <w:tblLook w:val="04A0" w:firstRow="1" w:lastRow="0" w:firstColumn="1" w:lastColumn="0" w:noHBand="0" w:noVBand="1"/>
      </w:tblPr>
      <w:tblGrid>
        <w:gridCol w:w="2402"/>
        <w:gridCol w:w="2403"/>
        <w:gridCol w:w="2403"/>
        <w:gridCol w:w="2403"/>
      </w:tblGrid>
      <w:tr w:rsidR="00503764" w:rsidRPr="003B1255" w:rsidTr="00503764">
        <w:trPr>
          <w:trHeight w:val="638"/>
        </w:trPr>
        <w:tc>
          <w:tcPr>
            <w:tcW w:w="2402" w:type="dxa"/>
            <w:tcBorders>
              <w:tl2br w:val="single" w:sz="4" w:space="0" w:color="auto"/>
            </w:tcBorders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 xml:space="preserve">              Продукт</w:t>
            </w:r>
          </w:p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Ресурс</w:t>
            </w:r>
          </w:p>
        </w:tc>
        <w:tc>
          <w:tcPr>
            <w:tcW w:w="2403" w:type="dxa"/>
            <w:vAlign w:val="center"/>
          </w:tcPr>
          <w:p w:rsidR="00503764" w:rsidRPr="003B1255" w:rsidRDefault="00962E5C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Ноутбук</w:t>
            </w:r>
          </w:p>
        </w:tc>
        <w:tc>
          <w:tcPr>
            <w:tcW w:w="2403" w:type="dxa"/>
            <w:vAlign w:val="center"/>
          </w:tcPr>
          <w:p w:rsidR="00503764" w:rsidRPr="003B1255" w:rsidRDefault="00962E5C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Планшет</w:t>
            </w:r>
          </w:p>
        </w:tc>
        <w:tc>
          <w:tcPr>
            <w:tcW w:w="2403" w:type="dxa"/>
            <w:vAlign w:val="center"/>
          </w:tcPr>
          <w:p w:rsidR="00503764" w:rsidRPr="003B1255" w:rsidRDefault="00962E5C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3B1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Персональный</w:t>
            </w:r>
            <w:proofErr w:type="spellEnd"/>
            <w:r w:rsidRPr="003B1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3B1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комп</w:t>
            </w:r>
            <w:proofErr w:type="spellEnd"/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proofErr w:type="spellStart"/>
            <w:r w:rsidRPr="003B12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ютер</w:t>
            </w:r>
            <w:proofErr w:type="spellEnd"/>
          </w:p>
        </w:tc>
      </w:tr>
      <w:tr w:rsidR="00503764" w:rsidRPr="003B1255" w:rsidTr="00503764">
        <w:trPr>
          <w:trHeight w:val="621"/>
        </w:trPr>
        <w:tc>
          <w:tcPr>
            <w:tcW w:w="2402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Подразделение 1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503764" w:rsidRPr="003B1255" w:rsidTr="00503764">
        <w:trPr>
          <w:trHeight w:val="621"/>
        </w:trPr>
        <w:tc>
          <w:tcPr>
            <w:tcW w:w="2402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Подразделение 2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503764" w:rsidRPr="003B1255" w:rsidTr="00503764">
        <w:trPr>
          <w:trHeight w:val="638"/>
        </w:trPr>
        <w:tc>
          <w:tcPr>
            <w:tcW w:w="2402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Подразделение 3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03" w:type="dxa"/>
            <w:vAlign w:val="center"/>
          </w:tcPr>
          <w:p w:rsidR="00503764" w:rsidRPr="003B1255" w:rsidRDefault="00503764" w:rsidP="003B125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125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503764" w:rsidRPr="003B1255" w:rsidRDefault="00503764" w:rsidP="003B12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4DB9" w:rsidRPr="003B1255" w:rsidRDefault="00503764" w:rsidP="003B1255">
      <w:pPr>
        <w:jc w:val="both"/>
        <w:rPr>
          <w:rFonts w:ascii="Times New Roman" w:hAnsi="Times New Roman" w:cs="Times New Roman"/>
        </w:rPr>
      </w:pPr>
      <w:r w:rsidRPr="003B12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Требуется найти оптимальный план выпуска изделий, который обеспечил бы максимальный доход предприятия компьютерной техники</w:t>
      </w:r>
    </w:p>
    <w:p w:rsidR="00484DB9" w:rsidRPr="003B1255" w:rsidRDefault="00484DB9" w:rsidP="003B1255">
      <w:pPr>
        <w:jc w:val="both"/>
        <w:rPr>
          <w:rFonts w:ascii="Times New Roman" w:hAnsi="Times New Roman" w:cs="Times New Roman"/>
        </w:rPr>
      </w:pPr>
      <w:r w:rsidRPr="003B1255">
        <w:rPr>
          <w:rFonts w:ascii="Times New Roman" w:hAnsi="Times New Roman" w:cs="Times New Roman"/>
        </w:rPr>
        <w:br w:type="page"/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1. </w:t>
      </w:r>
      <w:r w:rsidR="00D31A71"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Обоснование оптимального плана производства.</w:t>
      </w:r>
    </w:p>
    <w:p w:rsidR="00EE2EAF" w:rsidRPr="00D31A71" w:rsidRDefault="00EE2EAF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Исходные данные:</w:t>
      </w:r>
    </w:p>
    <w:tbl>
      <w:tblPr>
        <w:tblW w:w="98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79"/>
        <w:gridCol w:w="899"/>
        <w:gridCol w:w="1007"/>
        <w:gridCol w:w="900"/>
        <w:gridCol w:w="1080"/>
        <w:gridCol w:w="900"/>
        <w:gridCol w:w="1080"/>
        <w:gridCol w:w="900"/>
        <w:gridCol w:w="1080"/>
        <w:gridCol w:w="900"/>
      </w:tblGrid>
      <w:tr w:rsidR="000B0699" w:rsidRPr="00D31A71" w:rsidTr="00D14488">
        <w:trPr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ind w:right="-17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Обозначение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ind w:right="-17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ind w:right="-17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ind w:right="-17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ind w:right="-177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</w:tr>
      <w:tr w:rsidR="000B0699" w:rsidRPr="00D31A71" w:rsidTr="00D14488">
        <w:trPr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0B0699" w:rsidRPr="00D31A71" w:rsidTr="00D14488">
        <w:trPr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0B0699" w:rsidRPr="00D31A71" w:rsidTr="00D14488">
        <w:trPr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13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23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120" w:line="21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D14488" w:rsidRPr="00D14488" w:rsidTr="00D14488">
        <w:trPr>
          <w:gridAfter w:val="2"/>
          <w:wAfter w:w="1980" w:type="dxa"/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ind w:right="-17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ind w:right="-17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ind w:right="-17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ind w:right="-17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</w:tr>
      <w:tr w:rsidR="00D14488" w:rsidRPr="00D14488" w:rsidTr="00D14488">
        <w:trPr>
          <w:gridAfter w:val="2"/>
          <w:wAfter w:w="1980" w:type="dxa"/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r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k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a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  <w:t>14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c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D14488" w:rsidRPr="00D14488" w:rsidTr="00D14488">
        <w:trPr>
          <w:gridAfter w:val="2"/>
          <w:wAfter w:w="1980" w:type="dxa"/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val="en-US"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∆</w:t>
            </w:r>
            <w:proofErr w:type="spellStart"/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b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val="en-US" w:eastAsia="ru-RU"/>
              </w:rPr>
              <w:t>r</w:t>
            </w:r>
            <w:proofErr w:type="spellEnd"/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∆</w:t>
            </w:r>
            <w:proofErr w:type="spellStart"/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b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val="en-US" w:eastAsia="ru-RU"/>
              </w:rPr>
              <w:t>k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0.3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a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  <w:t>24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D14488" w:rsidRPr="00D14488" w:rsidTr="00D14488">
        <w:trPr>
          <w:gridAfter w:val="2"/>
          <w:wAfter w:w="1980" w:type="dxa"/>
          <w:cantSplit/>
          <w:trHeight w:val="20"/>
        </w:trPr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s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</w:pPr>
            <w:proofErr w:type="spellStart"/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c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val="en-US" w:eastAsia="ru-RU"/>
              </w:rPr>
              <w:t>k</w:t>
            </w:r>
            <w:proofErr w:type="spell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</w:pP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a</w:t>
            </w:r>
            <w:r w:rsidRPr="00D14488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eastAsia="ru-RU"/>
              </w:rPr>
              <w:t>34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488" w:rsidRPr="00D14488" w:rsidRDefault="00D14488" w:rsidP="00D14488">
            <w:pPr>
              <w:spacing w:after="12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</w:tbl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Построение экономико-математической модели задачи распределения ресурсов</w:t>
      </w: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Пусть </w:t>
      </w:r>
      <m:oMath>
        <m:acc>
          <m:accPr>
            <m:chr m:val="̃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=(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)</m:t>
        </m:r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план выпуска продукции соответственно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П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,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П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,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П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.</m:t>
        </m:r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сумма выручки от реализации готовой продукции. 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Таким образом, экономико-математическая модель прямой задачи линейного программирования имеет вид:</w:t>
      </w: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ACC9AA" wp14:editId="6DC15AEB">
                <wp:simplePos x="0" y="0"/>
                <wp:positionH relativeFrom="column">
                  <wp:posOffset>-175260</wp:posOffset>
                </wp:positionH>
                <wp:positionV relativeFrom="paragraph">
                  <wp:posOffset>237490</wp:posOffset>
                </wp:positionV>
                <wp:extent cx="171450" cy="1190625"/>
                <wp:effectExtent l="9525" t="9525" r="9525" b="9525"/>
                <wp:wrapNone/>
                <wp:docPr id="46" name="Левая фигурная скобка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" cy="1190625"/>
                        </a:xfrm>
                        <a:prstGeom prst="leftBrace">
                          <a:avLst>
                            <a:gd name="adj1" fmla="val 5787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46" o:spid="_x0000_s1026" type="#_x0000_t87" style="position:absolute;margin-left:-13.8pt;margin-top:18.7pt;width:13.5pt;height:93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"/>
            </w:pict>
          </mc:Fallback>
        </mc:AlternateContent>
      </w:r>
      <w:r w:rsidRPr="00D31A71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42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1pt;height:18.75pt" o:ole="">
            <v:imagedata r:id="rId8" o:title=""/>
          </v:shape>
          <o:OLEObject Type="Embed" ProgID="Equation.DSMT4" ShapeID="_x0000_i1025" DrawAspect="Content" ObjectID="_1477322653" r:id="rId9"/>
        </w:object>
      </w:r>
    </w:p>
    <w:p w:rsidR="000B0699" w:rsidRPr="00D31A71" w:rsidRDefault="00CF120A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≤13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≤5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≤4</m:t>
          </m:r>
        </m:oMath>
      </m:oMathPara>
    </w:p>
    <w:p w:rsidR="000B0699" w:rsidRPr="00D31A71" w:rsidRDefault="00CF120A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≥0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 Построение двойственной задачи к задаче распределения ресурсов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построения двойственной задачи линейного программирования следует ввести двойственные переменные: у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– скрытая цена первого ресурса; у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2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– скрытая цена второго ресурса; у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– скрытая цена третьего ресурса.</w:t>
      </w:r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DC9D33F" wp14:editId="32B9E4B0">
                <wp:simplePos x="0" y="0"/>
                <wp:positionH relativeFrom="column">
                  <wp:posOffset>-232410</wp:posOffset>
                </wp:positionH>
                <wp:positionV relativeFrom="paragraph">
                  <wp:posOffset>277495</wp:posOffset>
                </wp:positionV>
                <wp:extent cx="228600" cy="1238250"/>
                <wp:effectExtent l="9525" t="12700" r="9525" b="6350"/>
                <wp:wrapNone/>
                <wp:docPr id="45" name="Левая фигурная скобка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" cy="1238250"/>
                        </a:xfrm>
                        <a:prstGeom prst="leftBrace">
                          <a:avLst>
                            <a:gd name="adj1" fmla="val 45139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5" o:spid="_x0000_s1026" type="#_x0000_t87" style="position:absolute;margin-left:-18.3pt;margin-top:21.85pt;width:18pt;height:97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"/>
            </w:pict>
          </mc:Fallback>
        </mc:AlternateConten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+5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+4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→</m:t>
        </m:r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min</m:t>
        </m:r>
      </m:oMath>
    </w:p>
    <w:p w:rsidR="000B0699" w:rsidRPr="00D31A71" w:rsidRDefault="00CF120A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≥30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≥40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≥15</m:t>
          </m:r>
        </m:oMath>
      </m:oMathPara>
    </w:p>
    <w:p w:rsidR="000B0699" w:rsidRPr="00D31A71" w:rsidRDefault="00CF120A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 xml:space="preserve">≥0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 xml:space="preserve">≥0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≥0</m:t>
          </m:r>
        </m:oMath>
      </m:oMathPara>
    </w:p>
    <w:p w:rsid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 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Решение прямой и двойственной задач линейного программирования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решения задачи линейного программирования необходимо перейти к ее канонической форме записи, то есть перейти в системе ограничений от функциональных неравенств к равенствам посредством включения дополнительных переменных.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Для перехода к канонической форме записи добавим дополнительные переменные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proofErr w:type="gramStart"/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4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5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6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, в соответствующие неравенства со знаком «+», поскольку они отражают возможный остаток неиспользованных ресурсов:</w:t>
      </w: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=30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+40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+15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→max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08714BF" wp14:editId="7933B0EF">
                <wp:simplePos x="0" y="0"/>
                <wp:positionH relativeFrom="column">
                  <wp:posOffset>-175260</wp:posOffset>
                </wp:positionH>
                <wp:positionV relativeFrom="paragraph">
                  <wp:posOffset>67310</wp:posOffset>
                </wp:positionV>
                <wp:extent cx="90805" cy="933450"/>
                <wp:effectExtent l="9525" t="9525" r="13970" b="9525"/>
                <wp:wrapNone/>
                <wp:docPr id="44" name="Левая фигурная скобка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933450"/>
                        </a:xfrm>
                        <a:prstGeom prst="leftBrace">
                          <a:avLst>
                            <a:gd name="adj1" fmla="val 8566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4" o:spid="_x0000_s1026" type="#_x0000_t87" style="position:absolute;margin-left:-13.8pt;margin-top:5.3pt;width:7.15pt;height:73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"/>
            </w:pict>
          </mc:Fallback>
        </mc:AlternateConten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+3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=13</m:t>
        </m:r>
      </m:oMath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5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=5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6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=4</m:t>
          </m:r>
        </m:oMath>
      </m:oMathPara>
    </w:p>
    <w:p w:rsidR="000B0699" w:rsidRPr="00D31A71" w:rsidRDefault="00CF120A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4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5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6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≥0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Решаем прямую задачу симплекс-методом.</w:t>
      </w:r>
    </w:p>
    <w:p w:rsidR="00503764" w:rsidRDefault="00503764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03764" w:rsidRDefault="00503764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03764" w:rsidRDefault="00503764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03764" w:rsidRDefault="00503764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03764" w:rsidRDefault="00503764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503764" w:rsidRDefault="00503764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Заполняем первоначальную симплекс-таблицу: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7"/>
        <w:gridCol w:w="1668"/>
        <w:gridCol w:w="884"/>
        <w:gridCol w:w="883"/>
        <w:gridCol w:w="883"/>
        <w:gridCol w:w="883"/>
        <w:gridCol w:w="883"/>
        <w:gridCol w:w="853"/>
        <w:gridCol w:w="1049"/>
      </w:tblGrid>
      <w:tr w:rsidR="000B0699" w:rsidRPr="00D31A71" w:rsidTr="00503764">
        <w:tc>
          <w:tcPr>
            <w:tcW w:w="8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</w:p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с</w:t>
            </w:r>
            <w:proofErr w:type="spellStart"/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  <w:proofErr w:type="gramEnd"/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с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j</w:t>
            </w:r>
            <w:proofErr w:type="gramEnd"/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  <w:lang w:val="en-US"/>
              </w:rPr>
              <w:object w:dxaOrig="620" w:dyaOrig="360">
                <v:shape id="_x0000_i1026" type="#_x0000_t75" style="width:30.75pt;height:18pt" o:ole="">
                  <v:imagedata r:id="rId10" o:title=""/>
                </v:shape>
                <o:OLEObject Type="Embed" ProgID="Equation.3" ShapeID="_x0000_i1026" DrawAspect="Content" ObjectID="_1477322654" r:id="rId11"/>
              </w:object>
            </w:r>
          </w:p>
        </w:tc>
      </w:tr>
      <w:tr w:rsidR="000B0699" w:rsidRPr="00D31A71" w:rsidTr="00503764">
        <w:trPr>
          <w:trHeight w:val="77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(БП)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i</w:t>
            </w:r>
          </w:p>
        </w:tc>
      </w:tr>
      <w:tr w:rsidR="000B0699" w:rsidRPr="00D31A71" w:rsidTr="00503764"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13</w:t>
            </w:r>
          </w:p>
        </w:tc>
      </w:tr>
      <w:tr w:rsidR="000B0699" w:rsidRPr="00D31A71" w:rsidTr="00503764">
        <w:tc>
          <w:tcPr>
            <w:tcW w:w="86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884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b/>
                <w:color w:val="000000" w:themeColor="text1"/>
                <w:sz w:val="28"/>
                <w:szCs w:val="28"/>
                <w:lang w:val="en-US"/>
              </w:rPr>
              <w:t>3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04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0B0699" w:rsidRPr="00D31A71" w:rsidTr="00503764">
        <w:tc>
          <w:tcPr>
            <w:tcW w:w="8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88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5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04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4</w:t>
            </w:r>
          </w:p>
        </w:tc>
      </w:tr>
      <w:tr w:rsidR="000B0699" w:rsidRPr="00D31A71" w:rsidTr="00503764">
        <w:tc>
          <w:tcPr>
            <w:tcW w:w="2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sym w:font="Symbol" w:char="0044"/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j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-30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-40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</w:tr>
    </w:tbl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Первое опорное решение имеет вид: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320" w:dyaOrig="360">
          <v:shape id="_x0000_i1027" type="#_x0000_t75" style="width:15.75pt;height:18pt" o:ole="">
            <v:imagedata r:id="rId12" o:title=""/>
          </v:shape>
          <o:OLEObject Type="Embed" ProgID="Equation.3" ShapeID="_x0000_i1027" DrawAspect="Content" ObjectID="_1477322655" r:id="rId13"/>
        </w:objec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(0, 0, 0, 15, 5, 10),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700" w:dyaOrig="360">
          <v:shape id="_x0000_i1028" type="#_x0000_t75" style="width:35.25pt;height:18pt" o:ole="">
            <v:imagedata r:id="rId14" o:title=""/>
          </v:shape>
          <o:OLEObject Type="Embed" ProgID="Equation.3" ShapeID="_x0000_i1028" DrawAspect="Content" ObjectID="_1477322656" r:id="rId15"/>
        </w:objec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0. 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Поскольку в последней строке есть отрицательные числа, то текущее решение может быть улучшено. В базис введем вектор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Столбец вектора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и 2-я строка являются направляющими. Составляем таблицу для I итерации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7"/>
        <w:gridCol w:w="1668"/>
        <w:gridCol w:w="884"/>
        <w:gridCol w:w="883"/>
        <w:gridCol w:w="883"/>
        <w:gridCol w:w="883"/>
        <w:gridCol w:w="883"/>
        <w:gridCol w:w="853"/>
        <w:gridCol w:w="1049"/>
      </w:tblGrid>
      <w:tr w:rsidR="000B0699" w:rsidRPr="00D31A71" w:rsidTr="00503764">
        <w:tc>
          <w:tcPr>
            <w:tcW w:w="8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</w:p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с</w:t>
            </w:r>
            <w:proofErr w:type="spellStart"/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  <w:proofErr w:type="gramEnd"/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с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j</w:t>
            </w:r>
            <w:proofErr w:type="gramEnd"/>
          </w:p>
        </w:tc>
        <w:tc>
          <w:tcPr>
            <w:tcW w:w="88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  <w:lang w:val="en-US"/>
              </w:rPr>
              <w:object w:dxaOrig="620" w:dyaOrig="360">
                <v:shape id="_x0000_i1029" type="#_x0000_t75" style="width:30.75pt;height:18pt" o:ole="">
                  <v:imagedata r:id="rId10" o:title=""/>
                </v:shape>
                <o:OLEObject Type="Embed" ProgID="Equation.3" ShapeID="_x0000_i1029" DrawAspect="Content" ObjectID="_1477322657" r:id="rId16"/>
              </w:object>
            </w:r>
          </w:p>
        </w:tc>
      </w:tr>
      <w:tr w:rsidR="000B0699" w:rsidRPr="00D31A71" w:rsidTr="00503764">
        <w:trPr>
          <w:trHeight w:val="77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(БП)</w:t>
            </w:r>
          </w:p>
        </w:tc>
        <w:tc>
          <w:tcPr>
            <w:tcW w:w="88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i</w:t>
            </w:r>
          </w:p>
        </w:tc>
      </w:tr>
      <w:tr w:rsidR="000B0699" w:rsidRPr="00D31A71" w:rsidTr="00503764"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88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-1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-1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  <w:tr w:rsidR="000B0699" w:rsidRPr="00D31A71" w:rsidTr="00503764">
        <w:tc>
          <w:tcPr>
            <w:tcW w:w="86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668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8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2/3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en-US"/>
              </w:rPr>
              <w:t>1/3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1/3</w:t>
            </w:r>
          </w:p>
        </w:tc>
        <w:tc>
          <w:tcPr>
            <w:tcW w:w="853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049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5/3</w:t>
            </w:r>
          </w:p>
        </w:tc>
      </w:tr>
      <w:tr w:rsidR="000B0699" w:rsidRPr="00D31A71" w:rsidTr="00503764">
        <w:tc>
          <w:tcPr>
            <w:tcW w:w="86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88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val="en-US"/>
              </w:rPr>
              <w:t>7/3</w:t>
            </w:r>
          </w:p>
        </w:tc>
        <w:tc>
          <w:tcPr>
            <w:tcW w:w="88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5/3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-1/3</w:t>
            </w:r>
          </w:p>
        </w:tc>
        <w:tc>
          <w:tcPr>
            <w:tcW w:w="85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04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7/3</w:t>
            </w:r>
          </w:p>
        </w:tc>
      </w:tr>
      <w:tr w:rsidR="000B0699" w:rsidRPr="00D31A71" w:rsidTr="00503764">
        <w:tc>
          <w:tcPr>
            <w:tcW w:w="2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sym w:font="Symbol" w:char="0044"/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j</w:t>
            </w:r>
          </w:p>
        </w:tc>
        <w:tc>
          <w:tcPr>
            <w:tcW w:w="884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-10/3</w:t>
            </w:r>
          </w:p>
        </w:tc>
        <w:tc>
          <w:tcPr>
            <w:tcW w:w="88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-5/3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40/3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200/3</w:t>
            </w:r>
          </w:p>
        </w:tc>
      </w:tr>
    </w:tbl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Поскольку в последней строке есть отрицательные числа, то текущее решение может быть улучшено. В базис введем вектор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0B0699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Столбец вектора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и 3-я строка являются направляющими. Составляем таблицу для I итерации</w:t>
      </w:r>
    </w:p>
    <w:p w:rsidR="00503764" w:rsidRDefault="00503764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3764" w:rsidRPr="00D31A71" w:rsidRDefault="00503764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7"/>
        <w:gridCol w:w="1668"/>
        <w:gridCol w:w="884"/>
        <w:gridCol w:w="883"/>
        <w:gridCol w:w="883"/>
        <w:gridCol w:w="883"/>
        <w:gridCol w:w="883"/>
        <w:gridCol w:w="853"/>
        <w:gridCol w:w="1049"/>
      </w:tblGrid>
      <w:tr w:rsidR="000B0699" w:rsidRPr="00D31A71" w:rsidTr="00503764">
        <w:tc>
          <w:tcPr>
            <w:tcW w:w="8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</w:p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с</w:t>
            </w:r>
            <w:proofErr w:type="spellStart"/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i</w:t>
            </w:r>
            <w:proofErr w:type="spellEnd"/>
            <w:proofErr w:type="gramEnd"/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с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j</w:t>
            </w:r>
            <w:proofErr w:type="gramEnd"/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  <w:lang w:val="en-US"/>
              </w:rPr>
              <w:object w:dxaOrig="620" w:dyaOrig="360">
                <v:shape id="_x0000_i1030" type="#_x0000_t75" style="width:30.75pt;height:18pt" o:ole="">
                  <v:imagedata r:id="rId10" o:title=""/>
                </v:shape>
                <o:OLEObject Type="Embed" ProgID="Equation.3" ShapeID="_x0000_i1030" DrawAspect="Content" ObjectID="_1477322658" r:id="rId17"/>
              </w:object>
            </w:r>
          </w:p>
        </w:tc>
      </w:tr>
      <w:tr w:rsidR="000B0699" w:rsidRPr="00D31A71" w:rsidTr="00503764">
        <w:trPr>
          <w:trHeight w:val="77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(БП)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2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i</w:t>
            </w:r>
          </w:p>
        </w:tc>
      </w:tr>
      <w:tr w:rsidR="000B0699" w:rsidRPr="00D31A71" w:rsidTr="00503764"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12/7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-8/7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3/7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9</w:t>
            </w:r>
          </w:p>
        </w:tc>
      </w:tr>
      <w:tr w:rsidR="000B0699" w:rsidRPr="00D31A71" w:rsidTr="00503764"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en-US"/>
              </w:rPr>
              <w:t>-1/7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3/7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-2/7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0B0699" w:rsidRPr="00D31A71" w:rsidTr="00503764"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</w:pP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5/7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-1/7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3/7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0B0699" w:rsidRPr="00D31A71" w:rsidTr="00503764">
        <w:tc>
          <w:tcPr>
            <w:tcW w:w="2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sym w:font="Symbol" w:char="0044"/>
            </w:r>
            <w:r w:rsidRPr="00D31A71">
              <w:rPr>
                <w:rFonts w:ascii="Times New Roman" w:eastAsiaTheme="minorEastAsia" w:hAnsi="Times New Roman" w:cs="Times New Roman"/>
                <w:i/>
                <w:sz w:val="28"/>
                <w:szCs w:val="28"/>
                <w:vertAlign w:val="subscript"/>
                <w:lang w:val="en-US"/>
              </w:rPr>
              <w:t>j</w:t>
            </w:r>
          </w:p>
        </w:tc>
        <w:tc>
          <w:tcPr>
            <w:tcW w:w="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5/7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90/7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10/7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31A71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70</w:t>
            </w:r>
          </w:p>
        </w:tc>
      </w:tr>
    </w:tbl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Опорный оптимальный план:</w:t>
      </w:r>
    </w:p>
    <w:p w:rsidR="000B0699" w:rsidRPr="00D31A71" w:rsidRDefault="00CF120A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pPr>
            <m:e>
              <m:acc>
                <m:accPr>
                  <m:chr m:val="̃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acc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eastAsia="ru-RU"/>
                    </w:rPr>
                    <m:t>х</m:t>
                  </m:r>
                </m:e>
              </m:acc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 xml:space="preserve">* 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=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1;1;0;9;0;0</m:t>
              </m:r>
            </m:e>
          </m:d>
        </m:oMath>
      </m:oMathPara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dPr>
            <m:e>
              <m:acc>
                <m:accPr>
                  <m:chr m:val="̃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 w:eastAsia="ru-RU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x</m:t>
                  </m:r>
                </m:e>
              </m:acc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=70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Полученный оптимальный план является единственным.</w:t>
      </w:r>
    </w:p>
    <w:p w:rsidR="00503764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 </w:t>
      </w: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503764" w:rsidRDefault="00503764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Расчет границ изменения дефицитных ресурсов, в пределах которых не изменится структура оптимального плана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Ресурсы, которые используются полностью, называются дефицитными. Признаком дефицитности ресурсов является отличие от нуля соответствующей данному ресурсу двойственной переменной и равенство нулю соответствующей дополнительной переменной.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рассматриваемом случае только второй ресурс используется полностью, следовательно, является дефицитным.</w:t>
      </w: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=5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: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9-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8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7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∆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≥0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          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2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en-US" w:eastAsia="ru-RU"/>
          </w:rPr>
          <m:t>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 w:eastAsia="ru-RU"/>
              </w:rPr>
              <m:t>63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en-US" w:eastAsia="ru-RU"/>
              </w:rPr>
              <m:t>8</m:t>
            </m:r>
          </m:den>
        </m:f>
      </m:oMath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1+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≥0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          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2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≤-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3</m:t>
            </m:r>
          </m:den>
        </m:f>
      </m:oMath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                        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≤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w:sym w:font="Symbol" w:char="0044"/>
        </m:r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b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en-US" w:eastAsia="ru-RU"/>
          </w:rPr>
          <m:t>2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 xml:space="preserve"> ≤7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   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1-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≥0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          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2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en-US" w:eastAsia="ru-RU"/>
          </w:rPr>
          <m:t>≤7</m:t>
        </m:r>
      </m:oMath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= 4: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9+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7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∆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≥0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 xml:space="preserve">           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3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en-US" w:eastAsia="ru-RU"/>
          </w:rPr>
          <m:t>≤-21</m:t>
        </m:r>
      </m:oMath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1-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≥0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≤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den>
        </m:f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             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≤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w:sym w:font="Symbol" w:char="0044"/>
        </m:r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b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>3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 xml:space="preserve"> ≤</m:t>
        </m:r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den>
        </m:f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1+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b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≥0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3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>≤-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eastAsia="ru-RU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eastAsia="ru-RU"/>
              </w:rPr>
              <m:t>3</m:t>
            </m:r>
          </m:den>
        </m:f>
      </m:oMath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D31A71" w:rsidRP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 Уточнение значения недефицитных ресурсов, при которых оптимальный план не изменится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Значение остатка недефицитного ресурса определяется значением соответствующей дополнительной переменной.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Поскольку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4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5, ресурс Р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используется не полностью, т.е. является недефицитным. Имеется остаток этого ресурса в 5 </w:t>
      </w:r>
      <w:proofErr w:type="spellStart"/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ед</w:t>
      </w:r>
      <w:proofErr w:type="spellEnd"/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;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Поскольку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6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2,5, ресурс Р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используется не полностью, т.е. является недефицитным. Имеется остаток этого ресурса в 2,5 </w:t>
      </w:r>
      <w:proofErr w:type="spellStart"/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ед</w:t>
      </w:r>
      <w:proofErr w:type="spellEnd"/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;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 Расчет границ изменения цены изделия, попавших в оптимальный план производства, в пределах которых оптимальный план не изменится</w:t>
      </w:r>
    </w:p>
    <w:p w:rsidR="000B0699" w:rsidRPr="00D31A71" w:rsidRDefault="000B0699" w:rsidP="00D31A71">
      <w:pPr>
        <w:widowControl w:val="0"/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план производства вошел только первый вид продукции П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0B0699" w:rsidRPr="00D31A71" w:rsidRDefault="000B0699" w:rsidP="00D31A71">
      <w:pPr>
        <w:widowControl w:val="0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первого вида продукции П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который попал в план производства, из последней симплекс-таблицы составляют систему неравенств для базисных переменных двойственной задачи (они соответствуют свободным переменным прямой задачи), используя элементы из строки 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j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строки, соответствующей переменной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. Коэффициенты из строки «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х</w:t>
      </w:r>
      <w:proofErr w:type="gramStart"/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1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» умножают на искомое изменение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с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цены продукции П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1</w:t>
      </w:r>
    </w:p>
    <w:p w:rsidR="000B0699" w:rsidRPr="00D31A71" w:rsidRDefault="00CF120A" w:rsidP="00D31A71">
      <w:pPr>
        <w:widowControl w:val="0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vertAlign w:val="subscript"/>
                  <w:lang w:val="en-US"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vertAlign w:val="subscript"/>
                  <w:lang w:val="en-US" w:eastAsia="ru-RU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vertAlign w:val="subscript"/>
                  <w:lang w:val="en-US"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vertAlign w:val="subscript"/>
              <w:lang w:val="en-US" w:eastAsia="ru-RU"/>
            </w:rPr>
            <m:t>=30:</m:t>
          </m:r>
        </m:oMath>
      </m:oMathPara>
    </w:p>
    <w:p w:rsidR="000B0699" w:rsidRPr="00D31A71" w:rsidRDefault="000B0699" w:rsidP="00D31A71">
      <w:pPr>
        <w:widowControl w:val="0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</w:pP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>≤-1</m:t>
        </m:r>
      </m:oMath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90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≤90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             -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1≤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≤90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</w:t>
      </w: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>≤-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eastAsia="ru-RU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eastAsia="ru-RU"/>
              </w:rPr>
              <m:t>3</m:t>
            </m:r>
          </m:den>
        </m:f>
      </m:oMath>
    </w:p>
    <w:p w:rsidR="000B0699" w:rsidRPr="00D31A71" w:rsidRDefault="000B0699" w:rsidP="00D31A71">
      <w:pPr>
        <w:widowControl w:val="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CF120A" w:rsidP="00D31A71">
      <w:pPr>
        <w:widowControl w:val="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с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=40:</m:t>
          </m:r>
        </m:oMath>
      </m:oMathPara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</w:pP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>≤5</m:t>
        </m:r>
      </m:oMath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90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≤-30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             -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30≤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≤45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</w:t>
      </w: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eastAsia="ru-RU"/>
          </w:rPr>
          <m:t>≤5</m:t>
        </m:r>
      </m:oMath>
    </w:p>
    <w:p w:rsidR="000B0699" w:rsidRPr="00D31A71" w:rsidRDefault="000B0699" w:rsidP="00D31A71">
      <w:pPr>
        <w:widowControl w:val="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видов продукции, не попавших в оптимальный план производства, исследование допустимых границ изменения цен не проводится.</w:t>
      </w: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Оценка целесообразности приобретения ∆</w:t>
      </w:r>
      <w:proofErr w:type="spellStart"/>
      <w:r w:rsidRPr="00D31A71">
        <w:rPr>
          <w:rFonts w:ascii="Times New Roman" w:eastAsiaTheme="minorEastAsia" w:hAnsi="Times New Roman" w:cs="Times New Roman"/>
          <w:b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b/>
          <w:i/>
          <w:sz w:val="28"/>
          <w:szCs w:val="28"/>
          <w:vertAlign w:val="subscript"/>
          <w:lang w:val="en-US" w:eastAsia="ru-RU"/>
        </w:rPr>
        <w:t>k</w:t>
      </w:r>
      <w:proofErr w:type="spellEnd"/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единиц ресурса Р</w:t>
      </w:r>
      <w:proofErr w:type="gramStart"/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val="en-US" w:eastAsia="ru-RU"/>
        </w:rPr>
        <w:t>k</w:t>
      </w:r>
      <w:proofErr w:type="gramEnd"/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по цене </w:t>
      </w:r>
      <w:r w:rsidRPr="00D31A7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с</w:t>
      </w:r>
      <w:r w:rsidRPr="00D31A71">
        <w:rPr>
          <w:rFonts w:ascii="Times New Roman" w:eastAsiaTheme="minorEastAsia" w:hAnsi="Times New Roman" w:cs="Times New Roman"/>
          <w:b/>
          <w:i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за единицу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Для оценки целесообразности приобретения дополнительного количества ресурса ∆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i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вида </w:t>
      </w:r>
      <w:proofErr w:type="spellStart"/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i</w:t>
      </w:r>
      <w:proofErr w:type="spell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по цене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с</w:t>
      </w:r>
      <w:proofErr w:type="gramStart"/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необходимо сравнить предлагаемую цену с рассчитанной ранее теневой ценой этого ресурса </w:t>
      </w:r>
      <w:r w:rsidRPr="00D31A71">
        <w:rPr>
          <w:rFonts w:ascii="Times New Roman" w:eastAsia="Times New Roman" w:hAnsi="Times New Roman" w:cs="Times New Roman"/>
          <w:i/>
          <w:position w:val="-12"/>
          <w:sz w:val="28"/>
          <w:szCs w:val="28"/>
          <w:lang w:eastAsia="ru-RU"/>
        </w:rPr>
        <w:object w:dxaOrig="280" w:dyaOrig="380">
          <v:shape id="_x0000_i1031" type="#_x0000_t75" style="width:14.25pt;height:18.75pt" o:ole="">
            <v:imagedata r:id="rId18" o:title=""/>
          </v:shape>
          <o:OLEObject Type="Embed" ProgID="Equation.3" ShapeID="_x0000_i1031" DrawAspect="Content" ObjectID="_1477322659" r:id="rId19"/>
        </w:objec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. Приобретение дополнительного количества ресурса целесообразно, если выполняется условие не превышения новой цены над теневой ценой</w:t>
      </w:r>
    </w:p>
    <w:p w:rsidR="000B0699" w:rsidRPr="00D31A71" w:rsidRDefault="000B0699" w:rsidP="00D31A71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с</w:t>
      </w:r>
      <w:proofErr w:type="gramStart"/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val="en-US" w:eastAsia="ru-RU"/>
        </w:rPr>
        <w:t>k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sym w:font="Symbol" w:char="00A3"/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 w:rsidRPr="00D31A71">
        <w:rPr>
          <w:rFonts w:ascii="Times New Roman" w:eastAsia="Times New Roman" w:hAnsi="Times New Roman" w:cs="Times New Roman"/>
          <w:i/>
          <w:position w:val="-12"/>
          <w:sz w:val="28"/>
          <w:szCs w:val="28"/>
          <w:lang w:eastAsia="ru-RU"/>
        </w:rPr>
        <w:object w:dxaOrig="280" w:dyaOrig="380">
          <v:shape id="_x0000_i1032" type="#_x0000_t75" style="width:14.25pt;height:18.75pt" o:ole="">
            <v:imagedata r:id="rId18" o:title=""/>
          </v:shape>
          <o:OLEObject Type="Embed" ProgID="Equation.3" ShapeID="_x0000_i1032" DrawAspect="Content" ObjectID="_1477322660" r:id="rId20"/>
        </w:objec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противном случае приобретение дополнительного количества ресурса нецелесообразно.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В рассматриваемом случае: ∆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0,2; с= 1,5.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Затраты на приобретение: 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s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= 0,2*1,5=0,3 ед.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Изменение целевой функции при введении в производство ∆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0,2 ресурса П3 составит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F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=0,2*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=2/7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ед.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spellStart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Т.к</w:t>
      </w:r>
      <w:proofErr w:type="spell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∆</m:t>
        </m:r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F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-</m:t>
        </m:r>
        <m:r>
          <w:rPr>
            <w:rFonts w:ascii="Cambria Math" w:eastAsiaTheme="minorEastAsia" w:hAnsi="Cambria Math" w:cs="Times New Roman"/>
            <w:sz w:val="28"/>
            <w:szCs w:val="28"/>
            <w:lang w:val="en-US" w:eastAsia="ru-RU"/>
          </w:rPr>
          <m:t>S</m:t>
        </m:r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-0,3=-1/10&lt;0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,то приобретение ∆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b</w:t>
      </w:r>
      <w:r w:rsidRPr="00D31A71">
        <w:rPr>
          <w:rFonts w:ascii="Times New Roman" w:eastAsiaTheme="minorEastAsia" w:hAnsi="Times New Roman" w:cs="Times New Roman"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0,2 ед. ресурса П3 нецелесообразно.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Оценка целесообразности выпуска нового изделия П</w:t>
      </w:r>
      <w:proofErr w:type="gramStart"/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4</w:t>
      </w:r>
      <w:proofErr w:type="gramEnd"/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, на единицу которого ресурсы Р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, Р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2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, Р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3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расходуются в количествах 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a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14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, 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a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24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, 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a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eastAsia="ru-RU"/>
        </w:rPr>
        <w:t>34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единиц, а цена единицы изделия составляет </w:t>
      </w:r>
      <w:r w:rsidRPr="00D31A71">
        <w:rPr>
          <w:rFonts w:ascii="Times New Roman" w:eastAsiaTheme="minorEastAsia" w:hAnsi="Times New Roman" w:cs="Times New Roman"/>
          <w:b/>
          <w:i/>
          <w:sz w:val="28"/>
          <w:szCs w:val="28"/>
          <w:lang w:eastAsia="ru-RU"/>
        </w:rPr>
        <w:t>с</w:t>
      </w:r>
      <w:r w:rsidRPr="00D31A71">
        <w:rPr>
          <w:rFonts w:ascii="Times New Roman" w:eastAsiaTheme="minorEastAsia" w:hAnsi="Times New Roman" w:cs="Times New Roman"/>
          <w:b/>
          <w:i/>
          <w:sz w:val="28"/>
          <w:szCs w:val="28"/>
          <w:vertAlign w:val="subscript"/>
          <w:lang w:eastAsia="ru-RU"/>
        </w:rPr>
        <w:t>4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денежных единиц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Включение дополнительного вида продукции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val="en-US" w:eastAsia="ru-RU"/>
        </w:rPr>
        <w:t>n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+1</w:t>
      </w: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план производства целесообразно, если соотношение дополнительных затрат и цены реализации дополнительного вида продукции удовлетворяет следующему условию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Расчет затрат осуществим по формуле</w:t>
      </w: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 w:eastAsia="ru-RU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 xml:space="preserve">1 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*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=2*0+1*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90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+2*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ден</w:t>
      </w:r>
      <w:proofErr w:type="spellEnd"/>
      <w:r w:rsidR="000B0699"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. ед.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spellStart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Т.к</w:t>
      </w:r>
      <w:proofErr w:type="spell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=45&gt;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7</m:t>
            </m:r>
          </m:den>
        </m:f>
      </m:oMath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, то продукцию П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4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выпускать целесообразно.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Учитывая, что затраты на ресурсы для производства продукции третьего вида меньше цены реализации </w:t>
      </w:r>
      <w:r w:rsidRPr="00D31A71">
        <w:rPr>
          <w:rFonts w:ascii="Times New Roman" w:eastAsiaTheme="minorEastAsia" w:hAnsi="Times New Roman" w:cs="Times New Roman"/>
          <w:i/>
          <w:sz w:val="28"/>
          <w:szCs w:val="28"/>
          <w:lang w:eastAsia="ru-RU"/>
        </w:rPr>
        <w:t>с</w:t>
      </w:r>
      <w:proofErr w:type="gramStart"/>
      <w:r w:rsidRPr="00D31A71">
        <w:rPr>
          <w:rFonts w:ascii="Times New Roman" w:eastAsiaTheme="minorEastAsia" w:hAnsi="Times New Roman" w:cs="Times New Roman"/>
          <w:i/>
          <w:sz w:val="28"/>
          <w:szCs w:val="28"/>
          <w:vertAlign w:val="subscript"/>
          <w:lang w:eastAsia="ru-RU"/>
        </w:rPr>
        <w:t>4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= 45 </w:t>
      </w:r>
      <w:proofErr w:type="spellStart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ден</w:t>
      </w:r>
      <w:proofErr w:type="spellEnd"/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. ед., то включение ее в план производства целесообразно.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 xml:space="preserve">Решение прямой задачи линейного программирования в среде 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Microsoft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Ex</w:t>
      </w:r>
      <w:proofErr w:type="gramStart"/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с</w:t>
      </w:r>
      <w:proofErr w:type="gramEnd"/>
      <w:r w:rsidRPr="00D31A71">
        <w:rPr>
          <w:rFonts w:ascii="Times New Roman" w:eastAsiaTheme="minorEastAsia" w:hAnsi="Times New Roman" w:cs="Times New Roman"/>
          <w:b/>
          <w:sz w:val="28"/>
          <w:szCs w:val="28"/>
          <w:lang w:val="en-US" w:eastAsia="ru-RU"/>
        </w:rPr>
        <w:t>el</w:t>
      </w:r>
      <w:r w:rsidRPr="00D31A71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17C0F3" wp14:editId="5D521B7E">
            <wp:extent cx="4019550" cy="2219463"/>
            <wp:effectExtent l="19050" t="0" r="0" b="0"/>
            <wp:docPr id="1" name="Рисунок 1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219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F59C39" wp14:editId="3676FC51">
            <wp:extent cx="4019550" cy="2219463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219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BA7F74" wp14:editId="46B83851">
            <wp:extent cx="4095750" cy="2261537"/>
            <wp:effectExtent l="19050" t="0" r="0" b="0"/>
            <wp:docPr id="26" name="Рисунок 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261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555797" wp14:editId="790DFF5D">
            <wp:extent cx="4267200" cy="2356207"/>
            <wp:effectExtent l="19050" t="0" r="0" b="0"/>
            <wp:docPr id="27" name="Рисунок 1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356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0A85E0" wp14:editId="13BEBC38">
            <wp:extent cx="4324350" cy="2387763"/>
            <wp:effectExtent l="19050" t="0" r="0" b="0"/>
            <wp:docPr id="28" name="Рисунок 1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387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7475BA8" wp14:editId="2793EF0F">
            <wp:extent cx="4433306" cy="2447925"/>
            <wp:effectExtent l="19050" t="0" r="5344" b="0"/>
            <wp:docPr id="29" name="Рисунок 1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306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46E0AC" wp14:editId="4726189A">
            <wp:extent cx="4433570" cy="2448071"/>
            <wp:effectExtent l="19050" t="0" r="5080" b="0"/>
            <wp:docPr id="30" name="Рисунок 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570" cy="2448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Двойственный симплекс-метод: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Прямая задача</w:t>
      </w: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B8A9800" wp14:editId="2EF5F97D">
                <wp:simplePos x="0" y="0"/>
                <wp:positionH relativeFrom="column">
                  <wp:posOffset>-175260</wp:posOffset>
                </wp:positionH>
                <wp:positionV relativeFrom="paragraph">
                  <wp:posOffset>237490</wp:posOffset>
                </wp:positionV>
                <wp:extent cx="171450" cy="1190625"/>
                <wp:effectExtent l="9525" t="12700" r="9525" b="6350"/>
                <wp:wrapNone/>
                <wp:docPr id="43" name="Левая фигурная скобка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" cy="1190625"/>
                        </a:xfrm>
                        <a:prstGeom prst="leftBrace">
                          <a:avLst>
                            <a:gd name="adj1" fmla="val 5787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3" o:spid="_x0000_s1026" type="#_x0000_t87" style="position:absolute;margin-left:-13.8pt;margin-top:18.7pt;width:13.5pt;height:9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"/>
            </w:pict>
          </mc:Fallback>
        </mc:AlternateContent>
      </w:r>
      <w:r w:rsidRPr="00D31A71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420" w:dyaOrig="380">
          <v:shape id="_x0000_i1033" type="#_x0000_t75" style="width:171pt;height:18.75pt" o:ole="">
            <v:imagedata r:id="rId8" o:title=""/>
          </v:shape>
          <o:OLEObject Type="Embed" ProgID="Equation.DSMT4" ShapeID="_x0000_i1033" DrawAspect="Content" ObjectID="_1477322661" r:id="rId28"/>
        </w:object>
      </w:r>
    </w:p>
    <w:p w:rsidR="000B0699" w:rsidRPr="00D31A71" w:rsidRDefault="00CF120A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≤13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≤5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≤4</m:t>
          </m:r>
        </m:oMath>
      </m:oMathPara>
    </w:p>
    <w:p w:rsidR="000B0699" w:rsidRPr="00D31A71" w:rsidRDefault="00CF120A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≥0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Двойственная задача</w:t>
      </w:r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7100CF" wp14:editId="6338DB37">
                <wp:simplePos x="0" y="0"/>
                <wp:positionH relativeFrom="column">
                  <wp:posOffset>-232410</wp:posOffset>
                </wp:positionH>
                <wp:positionV relativeFrom="paragraph">
                  <wp:posOffset>277495</wp:posOffset>
                </wp:positionV>
                <wp:extent cx="228600" cy="1238250"/>
                <wp:effectExtent l="9525" t="7620" r="9525" b="11430"/>
                <wp:wrapNone/>
                <wp:docPr id="42" name="Левая фигурная скобка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" cy="1238250"/>
                        </a:xfrm>
                        <a:prstGeom prst="leftBrace">
                          <a:avLst>
                            <a:gd name="adj1" fmla="val 45139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2" o:spid="_x0000_s1026" type="#_x0000_t87" style="position:absolute;margin-left:-18.3pt;margin-top:21.85pt;width:18pt;height:97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"/>
            </w:pict>
          </mc:Fallback>
        </mc:AlternateConten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+5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+4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→</m:t>
        </m:r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min</m:t>
        </m:r>
      </m:oMath>
    </w:p>
    <w:p w:rsidR="000B0699" w:rsidRPr="00D31A71" w:rsidRDefault="00CF120A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≥30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≥40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≥15</m:t>
          </m:r>
        </m:oMath>
      </m:oMathPara>
    </w:p>
    <w:p w:rsidR="000B0699" w:rsidRPr="00D31A71" w:rsidRDefault="00CF120A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 xml:space="preserve">≥0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 xml:space="preserve">≥0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Канонический вид прямой задачи</w:t>
      </w:r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=30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+40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+15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→max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73EBAE7" wp14:editId="5C94F54D">
                <wp:simplePos x="0" y="0"/>
                <wp:positionH relativeFrom="column">
                  <wp:posOffset>-175260</wp:posOffset>
                </wp:positionH>
                <wp:positionV relativeFrom="paragraph">
                  <wp:posOffset>67310</wp:posOffset>
                </wp:positionV>
                <wp:extent cx="90805" cy="933450"/>
                <wp:effectExtent l="9525" t="6985" r="13970" b="12065"/>
                <wp:wrapNone/>
                <wp:docPr id="41" name="Левая фигурная скобка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933450"/>
                        </a:xfrm>
                        <a:prstGeom prst="leftBrace">
                          <a:avLst>
                            <a:gd name="adj1" fmla="val 8566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1" o:spid="_x0000_s1026" type="#_x0000_t87" style="position:absolute;margin-left:-13.8pt;margin-top:5.3pt;width:7.15pt;height:7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"/>
            </w:pict>
          </mc:Fallback>
        </mc:AlternateConten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+3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4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=13</m:t>
        </m:r>
      </m:oMath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5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=5</m:t>
          </m:r>
        </m:oMath>
      </m:oMathPara>
    </w:p>
    <w:p w:rsidR="000B0699" w:rsidRPr="00D31A71" w:rsidRDefault="000B0699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+2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6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=4</m:t>
          </m:r>
        </m:oMath>
      </m:oMathPara>
    </w:p>
    <w:p w:rsidR="000B0699" w:rsidRPr="00D31A71" w:rsidRDefault="00CF120A" w:rsidP="00D31A71">
      <w:pPr>
        <w:spacing w:after="12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4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5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 xml:space="preserve">≥0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x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eastAsia="ru-RU"/>
                </w:rPr>
                <m:t>6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eastAsia="ru-RU"/>
            </w:rPr>
            <m:t>≥0</m:t>
          </m:r>
        </m:oMath>
      </m:oMathPara>
    </w:p>
    <w:p w:rsidR="000B0699" w:rsidRPr="00D31A71" w:rsidRDefault="000B0699" w:rsidP="00D31A71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>Канонический вид двойственной задачи</w:t>
      </w:r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936C74" wp14:editId="07B4840C">
                <wp:simplePos x="0" y="0"/>
                <wp:positionH relativeFrom="column">
                  <wp:posOffset>-232410</wp:posOffset>
                </wp:positionH>
                <wp:positionV relativeFrom="paragraph">
                  <wp:posOffset>277495</wp:posOffset>
                </wp:positionV>
                <wp:extent cx="228600" cy="1238250"/>
                <wp:effectExtent l="9525" t="10160" r="9525" b="8890"/>
                <wp:wrapNone/>
                <wp:docPr id="40" name="Левая фигурная скобка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" cy="1238250"/>
                        </a:xfrm>
                        <a:prstGeom prst="leftBrace">
                          <a:avLst>
                            <a:gd name="adj1" fmla="val 45139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40" o:spid="_x0000_s1026" type="#_x0000_t87" style="position:absolute;margin-left:-18.3pt;margin-top:21.85pt;width:18pt;height:9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"/>
            </w:pict>
          </mc:Fallback>
        </mc:AlternateConten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+5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+4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→</m:t>
        </m:r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min</m:t>
        </m:r>
      </m:oMath>
    </w:p>
    <w:p w:rsidR="000B0699" w:rsidRPr="00D31A71" w:rsidRDefault="00CF120A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=30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5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=40</m:t>
          </m:r>
        </m:oMath>
      </m:oMathPara>
    </w:p>
    <w:p w:rsidR="000B0699" w:rsidRPr="00D31A71" w:rsidRDefault="000B0699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6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=15</m:t>
          </m:r>
        </m:oMath>
      </m:oMathPara>
    </w:p>
    <w:p w:rsidR="000B0699" w:rsidRPr="00D31A71" w:rsidRDefault="00CF120A" w:rsidP="00D31A71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 xml:space="preserve">≥0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 xml:space="preserve">≥0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≥0</m:t>
        </m:r>
      </m:oMath>
      <w:r w:rsidR="000B0699" w:rsidRPr="00D31A7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 xml:space="preserve">≥0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 xml:space="preserve">≥0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6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≥0</m:t>
        </m:r>
      </m:oMath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Выразим базисные переменные 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через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свободные:</w:t>
      </w:r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33A7509" wp14:editId="64A8A858">
                <wp:simplePos x="0" y="0"/>
                <wp:positionH relativeFrom="column">
                  <wp:posOffset>2491740</wp:posOffset>
                </wp:positionH>
                <wp:positionV relativeFrom="paragraph">
                  <wp:posOffset>-15240</wp:posOffset>
                </wp:positionV>
                <wp:extent cx="123825" cy="1047750"/>
                <wp:effectExtent l="9525" t="13970" r="9525" b="5080"/>
                <wp:wrapNone/>
                <wp:docPr id="39" name="Левая фигурная скобк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3825" cy="1047750"/>
                        </a:xfrm>
                        <a:prstGeom prst="leftBrace">
                          <a:avLst>
                            <a:gd name="adj1" fmla="val 70513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39" o:spid="_x0000_s1026" type="#_x0000_t87" style="position:absolute;margin-left:196.2pt;margin-top:-1.2pt;width:9.75pt;height:82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"/>
            </w:pict>
          </mc:Fallback>
        </mc:AlternateContent>
      </w:r>
      <w:r w:rsidRPr="00D31A7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54F1C26" wp14:editId="36F7B206">
                <wp:simplePos x="0" y="0"/>
                <wp:positionH relativeFrom="column">
                  <wp:posOffset>-232410</wp:posOffset>
                </wp:positionH>
                <wp:positionV relativeFrom="paragraph">
                  <wp:posOffset>-81915</wp:posOffset>
                </wp:positionV>
                <wp:extent cx="285750" cy="1114425"/>
                <wp:effectExtent l="9525" t="13970" r="9525" b="5080"/>
                <wp:wrapNone/>
                <wp:docPr id="38" name="Левая фигурная скобка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5750" cy="1114425"/>
                        </a:xfrm>
                        <a:prstGeom prst="leftBrace">
                          <a:avLst>
                            <a:gd name="adj1" fmla="val 325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38" o:spid="_x0000_s1026" type="#_x0000_t87" style="position:absolute;margin-left:-18.3pt;margin-top:-6.45pt;width:22.5pt;height:87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"/>
            </w:pict>
          </mc:Fallback>
        </mc:AlternateConten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 xml:space="preserve">4 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=13-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+3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+2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3</m:t>
                </m:r>
              </m:sub>
            </m:sSub>
          </m:e>
        </m:d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=-30+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+2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+3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3</m:t>
                </m:r>
              </m:sub>
            </m:sSub>
          </m:e>
        </m:d>
      </m:oMath>
    </w:p>
    <w:p w:rsidR="000B0699" w:rsidRPr="00D31A71" w:rsidRDefault="00CF120A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5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=5-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2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+3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3</m:t>
                </m:r>
              </m:sub>
            </m:sSub>
          </m:e>
        </m:d>
      </m:oMath>
      <w:r w:rsidR="000B0699"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=-40+(3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)</m:t>
        </m:r>
      </m:oMath>
    </w:p>
    <w:p w:rsidR="000B0699" w:rsidRPr="00D31A71" w:rsidRDefault="00CF120A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6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eastAsia="ru-RU"/>
          </w:rPr>
          <m:t>=4-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3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eastAsia="ru-RU"/>
              </w:rPr>
              <m:t>+2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eastAsia="ru-RU"/>
                  </w:rPr>
                  <m:t>3</m:t>
                </m:r>
              </m:sub>
            </m:sSub>
          </m:e>
        </m:d>
      </m:oMath>
      <w:r w:rsidR="000B0699"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6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=-15+(2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)</m:t>
        </m:r>
      </m:oMath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  <w:lang w:eastAsia="ru-RU"/>
        </w:rPr>
        <w:tab/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Составим симплекс-таблицу</w:t>
      </w: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-30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-40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</w:tr>
    </w:tbl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 ПЗЛП: </w:t>
      </w:r>
      <m:oMath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=(0, 0, 0, 13, 5, 4)</m:t>
        </m:r>
      </m:oMath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 ДЗЛП: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m:oMath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</m:acc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=(0, 0, 0, -30, -40, -15)</m:t>
        </m:r>
      </m:oMath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Данное решение не является оптимальным, поскольку решение не допустимое (не выполнено условие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неотрицательности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переменных), ему соответствуют отрицательные элементы в строке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620" w:dyaOrig="360">
          <v:shape id="_x0000_i1034" type="#_x0000_t75" style="width:30.75pt;height:18pt" o:ole="">
            <v:imagedata r:id="rId29" o:title=""/>
          </v:shape>
          <o:OLEObject Type="Embed" ProgID="Equation.3" ShapeID="_x0000_i1034" DrawAspect="Content" ObjectID="_1477322662" r:id="rId30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 минимальным отрицательным элементом «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2D"/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40» в строке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620" w:dyaOrig="360">
          <v:shape id="_x0000_i1035" type="#_x0000_t75" style="width:30.75pt;height:18pt" o:ole="">
            <v:imagedata r:id="rId29" o:title=""/>
          </v:shape>
          <o:OLEObject Type="Embed" ProgID="Equation.3" ShapeID="_x0000_i1035" DrawAspect="Content" ObjectID="_1477322663" r:id="rId31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выбираем 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положительный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например «1», в строке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4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следовательно, эта строка – разрешающая (выделена жирным шрифтом).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Находим максимальное отношение среди отношений элементов в строке целевой функции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620" w:dyaOrig="360">
          <v:shape id="_x0000_i1036" type="#_x0000_t75" style="width:30.75pt;height:18pt" o:ole="">
            <v:imagedata r:id="rId29" o:title=""/>
          </v:shape>
          <o:OLEObject Type="Embed" ProgID="Equation.3" ShapeID="_x0000_i1036" DrawAspect="Content" ObjectID="_1477322664" r:id="rId32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соответствующим элементам разрешающей строки</w:t>
      </w:r>
    </w:p>
    <w:p w:rsidR="000B0699" w:rsidRPr="00D31A71" w:rsidRDefault="00CF120A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max</m:t>
              </m:r>
            </m:fName>
            <m:e>
              <m:d>
                <m:dPr>
                  <m:begChr m:val="{"/>
                  <m:endChr m:val="}"/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 w:eastAsia="ru-RU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-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en-US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 w:eastAsia="ru-RU"/>
                        </w:rPr>
                        <m:t>30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 w:eastAsia="ru-RU"/>
                        </w:rPr>
                        <m:t>3</m:t>
                      </m:r>
                    </m:den>
                  </m:f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 xml:space="preserve">,- 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en-US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 w:eastAsia="ru-RU"/>
                        </w:rPr>
                        <m:t>40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 w:eastAsia="ru-RU"/>
                        </w:rPr>
                        <m:t>1</m:t>
                      </m:r>
                    </m:den>
                  </m:f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 xml:space="preserve"> ,-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8"/>
                          <w:szCs w:val="28"/>
                          <w:lang w:val="en-US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 w:eastAsia="ru-RU"/>
                        </w:rPr>
                        <m:t>15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  <w:lang w:val="en-US" w:eastAsia="ru-RU"/>
                        </w:rPr>
                        <m:t>2</m:t>
                      </m:r>
                    </m:den>
                  </m:f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 xml:space="preserve"> </m:t>
                  </m:r>
                </m:e>
              </m:d>
            </m:e>
          </m:func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=-7,5</m:t>
          </m:r>
        </m:oMath>
      </m:oMathPara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Разрешающий элемент «</w:t>
      </w: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» находится на пересечении разрешающей строки и разрешающего столбца.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1      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-4               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4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-2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 18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1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-1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   6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3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1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1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   4</w:t>
            </w: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-30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-15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-40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-65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15 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 60</w:t>
            </w:r>
          </w:p>
        </w:tc>
      </w:tr>
    </w:tbl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Переходим к следующей симплекс-таблице</w:t>
      </w: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9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1/2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5/2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1/2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-15/2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-65/2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15/2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-6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-2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-3/2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9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33/2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½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1/2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1 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-1/2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  3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7/2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½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-1/2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3/2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7/2</w:t>
            </w: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-15/2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-5/2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-65/2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65/2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15/2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5/2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345/2</w:t>
            </w:r>
          </w:p>
        </w:tc>
      </w:tr>
    </w:tbl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-12/5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-4/5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-3/5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33/5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1/5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2/5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6/5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7/5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7/5</w:t>
            </w: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69</w:t>
            </w:r>
          </w:p>
        </w:tc>
      </w:tr>
    </w:tbl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-12/5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12/5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-4/5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-8/5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-3/5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3/5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33/5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63/5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-1/5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3/5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-2/5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7/5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7/5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1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-1/5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3/5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7/5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7/5</w:t>
            </w: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1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13 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18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      2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69</w:t>
            </w:r>
          </w:p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    490/5</w:t>
            </w:r>
          </w:p>
        </w:tc>
      </w:tr>
    </w:tbl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tbl>
      <w:tblPr>
        <w:tblW w:w="0" w:type="auto"/>
        <w:tblInd w:w="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10"/>
        <w:gridCol w:w="1260"/>
        <w:gridCol w:w="1125"/>
        <w:gridCol w:w="1185"/>
        <w:gridCol w:w="1170"/>
        <w:gridCol w:w="1350"/>
      </w:tblGrid>
      <w:tr w:rsidR="000B0699" w:rsidRPr="00D31A71" w:rsidTr="00503764">
        <w:trPr>
          <w:trHeight w:val="345"/>
        </w:trPr>
        <w:tc>
          <w:tcPr>
            <w:tcW w:w="1110" w:type="dxa"/>
            <w:vMerge w:val="restart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св.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баз.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g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(y)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360"/>
        </w:trPr>
        <w:tc>
          <w:tcPr>
            <w:tcW w:w="1110" w:type="dxa"/>
            <w:vMerge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l2br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112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3</m:t>
                    </m:r>
                  </m:sub>
                </m:sSub>
              </m:oMath>
            </m:oMathPara>
          </w:p>
        </w:tc>
        <w:tc>
          <w:tcPr>
            <w:tcW w:w="1185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17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-x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135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b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rPr>
          <w:trHeight w:val="58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12/7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-8/7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3/7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9</w:t>
            </w:r>
          </w:p>
        </w:tc>
      </w:tr>
      <w:tr w:rsidR="000B0699" w:rsidRPr="00D31A71" w:rsidTr="00503764">
        <w:trPr>
          <w:trHeight w:val="600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-1/7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3/7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-2/7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</w:tr>
      <w:tr w:rsidR="000B0699" w:rsidRPr="00D31A71" w:rsidTr="00503764">
        <w:trPr>
          <w:trHeight w:val="67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5/7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-1/7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3/7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</w:tr>
      <w:tr w:rsidR="000B0699" w:rsidRPr="00D31A71" w:rsidTr="00503764">
        <w:trPr>
          <w:trHeight w:val="1095"/>
        </w:trPr>
        <w:tc>
          <w:tcPr>
            <w:tcW w:w="111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C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260" w:type="dxa"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f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(x)</m:t>
                    </m:r>
                  </m:sub>
                </m:sSub>
              </m:oMath>
            </m:oMathPara>
          </w:p>
        </w:tc>
        <w:tc>
          <w:tcPr>
            <w:tcW w:w="112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5/7</w:t>
            </w:r>
          </w:p>
        </w:tc>
        <w:tc>
          <w:tcPr>
            <w:tcW w:w="1185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90/7</w:t>
            </w:r>
          </w:p>
        </w:tc>
        <w:tc>
          <w:tcPr>
            <w:tcW w:w="117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10/7</w:t>
            </w:r>
          </w:p>
        </w:tc>
        <w:tc>
          <w:tcPr>
            <w:tcW w:w="1350" w:type="dxa"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</w:t>
            </w:r>
          </w:p>
        </w:tc>
      </w:tr>
    </w:tbl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Данное решение является оптимальным, так как все координаты векторов </w:t>
      </w:r>
      <w:r w:rsidRPr="00D31A71">
        <w:rPr>
          <w:rFonts w:ascii="Times New Roman" w:eastAsia="Times New Roman" w:hAnsi="Times New Roman" w:cs="Times New Roman"/>
          <w:position w:val="-12"/>
          <w:sz w:val="28"/>
          <w:szCs w:val="28"/>
          <w:lang w:val="en-US" w:eastAsia="ru-RU"/>
        </w:rPr>
        <w:object w:dxaOrig="340" w:dyaOrig="380">
          <v:shape id="_x0000_i1037" type="#_x0000_t75" style="width:17.25pt;height:18.75pt" o:ole="">
            <v:imagedata r:id="rId33" o:title=""/>
          </v:shape>
          <o:OLEObject Type="Embed" ProgID="Equation.DSMT4" ShapeID="_x0000_i1037" DrawAspect="Content" ObjectID="_1477322665" r:id="rId34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D31A71">
        <w:rPr>
          <w:rFonts w:ascii="Times New Roman" w:eastAsia="Times New Roman" w:hAnsi="Times New Roman" w:cs="Times New Roman"/>
          <w:position w:val="-12"/>
          <w:sz w:val="28"/>
          <w:szCs w:val="28"/>
          <w:lang w:val="en-US" w:eastAsia="ru-RU"/>
        </w:rPr>
        <w:object w:dxaOrig="260" w:dyaOrig="380">
          <v:shape id="_x0000_i1038" type="#_x0000_t75" style="width:12.75pt;height:18.75pt" o:ole="">
            <v:imagedata r:id="rId35" o:title=""/>
          </v:shape>
          <o:OLEObject Type="Embed" ProgID="Equation.DSMT4" ShapeID="_x0000_i1038" DrawAspect="Content" ObjectID="_1477322666" r:id="rId36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неотрицательны. Следовательно, оптимальное решение ПЗЛП: </w:t>
      </w:r>
      <w:r w:rsidRPr="00D31A71">
        <w:rPr>
          <w:rFonts w:ascii="Times New Roman" w:eastAsia="Times New Roman" w:hAnsi="Times New Roman" w:cs="Times New Roman"/>
          <w:position w:val="-4"/>
          <w:sz w:val="28"/>
          <w:szCs w:val="28"/>
          <w:lang w:val="en-US" w:eastAsia="ru-RU"/>
        </w:rPr>
        <w:object w:dxaOrig="360" w:dyaOrig="300">
          <v:shape id="_x0000_i1039" type="#_x0000_t75" style="width:18pt;height:15pt" o:ole="">
            <v:imagedata r:id="rId37" o:title=""/>
          </v:shape>
          <o:OLEObject Type="Embed" ProgID="Equation.3" ShapeID="_x0000_i1039" DrawAspect="Content" ObjectID="_1477322667" r:id="rId38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(1, 1, 0, 9, 0, 0),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720" w:dyaOrig="360">
          <v:shape id="_x0000_i1040" type="#_x0000_t75" style="width:36pt;height:18pt" o:ole="">
            <v:imagedata r:id="rId39" o:title=""/>
          </v:shape>
          <o:OLEObject Type="Embed" ProgID="Equation.3" ShapeID="_x0000_i1040" DrawAspect="Content" ObjectID="_1477322668" r:id="rId40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70, оптимальное решение ДЗЛП: </w:t>
      </w:r>
      <w:r w:rsidRPr="00D31A71">
        <w:rPr>
          <w:rFonts w:ascii="Times New Roman" w:eastAsia="Times New Roman" w:hAnsi="Times New Roman" w:cs="Times New Roman"/>
          <w:position w:val="-4"/>
          <w:sz w:val="28"/>
          <w:szCs w:val="28"/>
          <w:lang w:val="en-US" w:eastAsia="ru-RU"/>
        </w:rPr>
        <w:object w:dxaOrig="320" w:dyaOrig="300">
          <v:shape id="_x0000_i1041" type="#_x0000_t75" style="width:15.75pt;height:15pt" o:ole="">
            <v:imagedata r:id="rId41" o:title=""/>
          </v:shape>
          <o:OLEObject Type="Embed" ProgID="Equation.3" ShapeID="_x0000_i1041" DrawAspect="Content" ObjectID="_1477322669" r:id="rId42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(0, 90/7, 10/7, 0, 0, 5/7), </w:t>
      </w:r>
      <w:r w:rsidRPr="00D31A71">
        <w:rPr>
          <w:rFonts w:ascii="Times New Roman" w:eastAsia="Times New Roman" w:hAnsi="Times New Roman" w:cs="Times New Roman"/>
          <w:position w:val="-10"/>
          <w:sz w:val="28"/>
          <w:szCs w:val="28"/>
          <w:lang w:val="en-US" w:eastAsia="ru-RU"/>
        </w:rPr>
        <w:object w:dxaOrig="660" w:dyaOrig="360">
          <v:shape id="_x0000_i1042" type="#_x0000_t75" style="width:33pt;height:18pt" o:ole="">
            <v:imagedata r:id="rId43" o:title=""/>
          </v:shape>
          <o:OLEObject Type="Embed" ProgID="Equation.3" ShapeID="_x0000_i1042" DrawAspect="Content" ObjectID="_1477322670" r:id="rId44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70. </w:t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757050" wp14:editId="4F6288A0">
            <wp:extent cx="3562350" cy="1967012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67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203A9E" wp14:editId="797586BA">
            <wp:extent cx="3619500" cy="1998568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998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BE8AC7" wp14:editId="24DEBBDA">
            <wp:extent cx="3667125" cy="2024865"/>
            <wp:effectExtent l="1905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02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D95F95" wp14:editId="21349240">
            <wp:extent cx="3706622" cy="2028825"/>
            <wp:effectExtent l="19050" t="0" r="8128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t="4430" b="4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622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DB60C9" wp14:editId="131D006C">
            <wp:extent cx="3771900" cy="2082718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082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A5FD62" wp14:editId="2CF683C0">
            <wp:extent cx="4088302" cy="2257425"/>
            <wp:effectExtent l="19050" t="0" r="7448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3937" b="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02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8292CDA" wp14:editId="2EAA6157">
            <wp:extent cx="4088765" cy="2251117"/>
            <wp:effectExtent l="19050" t="0" r="6985" b="0"/>
            <wp:docPr id="37" name="Рисунок 1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t="3937" b="4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765" cy="225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E2EAF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br w:type="page"/>
      </w:r>
    </w:p>
    <w:p w:rsidR="00EE2EAF" w:rsidRPr="00D31A71" w:rsidRDefault="00EE2EAF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2. </w:t>
      </w:r>
      <w:r w:rsidR="00D31A71"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Обоснование оптимального плана перевозок.</w:t>
      </w:r>
    </w:p>
    <w:p w:rsidR="00EE2EAF" w:rsidRPr="00D31A71" w:rsidRDefault="00EE2EAF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70"/>
        <w:gridCol w:w="1378"/>
        <w:gridCol w:w="1440"/>
        <w:gridCol w:w="1440"/>
        <w:gridCol w:w="1620"/>
        <w:gridCol w:w="1620"/>
      </w:tblGrid>
      <w:tr w:rsidR="003B7838" w:rsidRPr="00D31A71" w:rsidTr="00503764">
        <w:trPr>
          <w:trHeight w:val="645"/>
        </w:trPr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Стоимость перевозки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proofErr w:type="gramEnd"/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4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Запасы</w:t>
            </w:r>
          </w:p>
        </w:tc>
      </w:tr>
      <w:tr w:rsidR="003B7838" w:rsidRPr="00D31A71" w:rsidTr="00503764">
        <w:trPr>
          <w:trHeight w:val="268"/>
        </w:trPr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proofErr w:type="gramEnd"/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</w:tr>
      <w:tr w:rsidR="003B7838" w:rsidRPr="00D31A71" w:rsidTr="00503764">
        <w:trPr>
          <w:trHeight w:val="359"/>
        </w:trPr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proofErr w:type="gramEnd"/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3B7838" w:rsidRPr="00D31A71" w:rsidTr="00503764">
        <w:trPr>
          <w:trHeight w:val="342"/>
        </w:trPr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7838" w:rsidRPr="00D31A71" w:rsidTr="00503764">
        <w:trPr>
          <w:trHeight w:val="347"/>
        </w:trPr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4</w:t>
            </w:r>
            <w:proofErr w:type="gramEnd"/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7838" w:rsidRPr="00D31A71" w:rsidTr="00503764">
        <w:trPr>
          <w:trHeight w:val="473"/>
        </w:trPr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Потребности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18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Проверим условие разрешимости транспортной задачи: </w:t>
      </w:r>
      <w:r w:rsidRPr="00D31A71">
        <w:rPr>
          <w:rFonts w:ascii="Times New Roman" w:eastAsia="Times New Roman" w:hAnsi="Times New Roman" w:cs="Times New Roman"/>
          <w:position w:val="-30"/>
          <w:sz w:val="28"/>
          <w:szCs w:val="28"/>
          <w:lang w:val="en-US" w:eastAsia="ru-RU"/>
        </w:rPr>
        <w:object w:dxaOrig="1319" w:dyaOrig="700">
          <v:shape id="_x0000_i1043" type="#_x0000_t75" style="width:66pt;height:35.25pt" o:ole="">
            <v:imagedata r:id="rId52" o:title=""/>
          </v:shape>
          <o:OLEObject Type="Embed" ProgID="Equation.3" ShapeID="_x0000_i1043" DrawAspect="Content" ObjectID="_1477322671" r:id="rId53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2840" w:dyaOrig="680">
          <v:shape id="_x0000_i1044" type="#_x0000_t75" style="width:141.75pt;height:33.75pt" o:ole="">
            <v:imagedata r:id="rId54" o:title=""/>
          </v:shape>
          <o:OLEObject Type="Embed" ProgID="Equation.3" ShapeID="_x0000_i1044" DrawAspect="Content" ObjectID="_1477322672" r:id="rId55"/>
        </w:objec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2860" w:dyaOrig="680">
          <v:shape id="_x0000_i1045" type="#_x0000_t75" style="width:143.25pt;height:33.75pt" o:ole="">
            <v:imagedata r:id="rId56" o:title=""/>
          </v:shape>
          <o:OLEObject Type="Embed" ProgID="Equation.3" ShapeID="_x0000_i1045" DrawAspect="Content" ObjectID="_1477322673" r:id="rId57"/>
        </w:objec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Т.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spellEnd"/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31A71">
        <w:rPr>
          <w:rFonts w:ascii="Times New Roman" w:eastAsia="Times New Roman" w:hAnsi="Times New Roman" w:cs="Times New Roman"/>
          <w:position w:val="-30"/>
          <w:sz w:val="28"/>
          <w:szCs w:val="28"/>
          <w:lang w:val="en-US" w:eastAsia="ru-RU"/>
        </w:rPr>
        <w:object w:dxaOrig="1319" w:dyaOrig="700">
          <v:shape id="_x0000_i1046" type="#_x0000_t75" style="width:66pt;height:35.25pt" o:ole="">
            <v:imagedata r:id="rId52" o:title=""/>
          </v:shape>
          <o:OLEObject Type="Embed" ProgID="Equation.3" ShapeID="_x0000_i1046" DrawAspect="Content" ObjectID="_1477322674" r:id="rId58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, то имеем закрытую транспортную задачу.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Обозначим </w:t>
      </w:r>
      <w:proofErr w:type="spellStart"/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x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ij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количество груза, перевозимого из пункта А</w:t>
      </w:r>
      <w:proofErr w:type="spellStart"/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i</w:t>
      </w:r>
      <w:proofErr w:type="spellEnd"/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пункт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j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Математическая модель транспортной задачи имеет вид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30"/>
          <w:sz w:val="28"/>
          <w:szCs w:val="28"/>
          <w:lang w:eastAsia="ru-RU"/>
        </w:rPr>
        <w:object w:dxaOrig="2620" w:dyaOrig="700">
          <v:shape id="_x0000_i1047" type="#_x0000_t75" style="width:132pt;height:35.25pt" o:ole="">
            <v:imagedata r:id="rId59" o:title=""/>
          </v:shape>
          <o:OLEObject Type="Embed" ProgID="Equation.3" ShapeID="_x0000_i1047" DrawAspect="Content" ObjectID="_1477322675" r:id="rId60"/>
        </w:objec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651EA5" wp14:editId="17558A31">
                <wp:simplePos x="0" y="0"/>
                <wp:positionH relativeFrom="column">
                  <wp:posOffset>-104140</wp:posOffset>
                </wp:positionH>
                <wp:positionV relativeFrom="paragraph">
                  <wp:posOffset>635</wp:posOffset>
                </wp:positionV>
                <wp:extent cx="90805" cy="914400"/>
                <wp:effectExtent l="13970" t="9525" r="9525" b="9525"/>
                <wp:wrapNone/>
                <wp:docPr id="11" name="Левая фигурная скоб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914400"/>
                        </a:xfrm>
                        <a:prstGeom prst="leftBrace">
                          <a:avLst>
                            <a:gd name="adj1" fmla="val 83916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1" o:spid="_x0000_s1026" type="#_x0000_t87" style="position:absolute;margin-left:-8.2pt;margin-top:.05pt;width:7.15pt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"/>
            </w:pict>
          </mc:Fallback>
        </mc:AlternateContent>
      </w:r>
      <w:r w:rsidRPr="00D31A71">
        <w:rPr>
          <w:rFonts w:ascii="Times New Roman" w:eastAsia="Times New Roman" w:hAnsi="Times New Roman" w:cs="Times New Roman"/>
          <w:position w:val="-64"/>
          <w:sz w:val="28"/>
          <w:szCs w:val="28"/>
          <w:lang w:eastAsia="ru-RU"/>
        </w:rPr>
        <w:object w:dxaOrig="1140" w:dyaOrig="1399">
          <v:shape id="_x0000_i1048" type="#_x0000_t75" style="width:57pt;height:69.75pt" o:ole="">
            <v:imagedata r:id="rId61" o:title=""/>
          </v:shape>
          <o:OLEObject Type="Embed" ProgID="Equation.3" ShapeID="_x0000_i1048" DrawAspect="Content" ObjectID="_1477322676" r:id="rId62"/>
        </w:objec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179" w:dyaOrig="420">
          <v:shape id="_x0000_i1049" type="#_x0000_t75" style="width:108.75pt;height:21pt" o:ole="">
            <v:imagedata r:id="rId63" o:title=""/>
          </v:shape>
          <o:OLEObject Type="Embed" ProgID="Equation.3" ShapeID="_x0000_i1049" DrawAspect="Content" ObjectID="_1477322677" r:id="rId64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целевая функция транспортной задачи имеет вид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L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=21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+13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+27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+10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+4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+24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24</m:t>
            </m:r>
          </m:sub>
        </m:sSub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+3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+16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+25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+5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+28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+11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+17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43</m:t>
            </m:r>
          </m:sub>
        </m:sSub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+10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→min</m:t>
        </m:r>
      </m:oMath>
    </w:p>
    <w:p w:rsidR="00D31A71" w:rsidRDefault="00D31A71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Ограничения транспортной задачи: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A34301" wp14:editId="5D4E68F5">
                <wp:simplePos x="0" y="0"/>
                <wp:positionH relativeFrom="column">
                  <wp:posOffset>-104140</wp:posOffset>
                </wp:positionH>
                <wp:positionV relativeFrom="paragraph">
                  <wp:posOffset>10160</wp:posOffset>
                </wp:positionV>
                <wp:extent cx="90805" cy="1704975"/>
                <wp:effectExtent l="13970" t="5715" r="9525" b="13335"/>
                <wp:wrapNone/>
                <wp:docPr id="10" name="Левая фигурная скобк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704975"/>
                        </a:xfrm>
                        <a:prstGeom prst="leftBrace">
                          <a:avLst>
                            <a:gd name="adj1" fmla="val 156469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10" o:spid="_x0000_s1026" type="#_x0000_t87" style="position:absolute;margin-left:-8.2pt;margin-top:.8pt;width:7.15pt;height:13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"/>
            </w:pict>
          </mc:Fallback>
        </mc:AlternateConten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11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12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13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14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=18</m:t>
        </m:r>
      </m:oMath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=12</m:t>
          </m:r>
        </m:oMath>
      </m:oMathPara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=17</m:t>
          </m:r>
        </m:oMath>
      </m:oMathPara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=13</m:t>
          </m:r>
        </m:oMath>
      </m:oMathPara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=18</m:t>
          </m:r>
        </m:oMath>
      </m:oMathPara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=15</m:t>
          </m:r>
        </m:oMath>
      </m:oMathPara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=15</m:t>
          </m:r>
        </m:oMath>
      </m:oMathPara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=12</m:t>
          </m:r>
        </m:oMath>
      </m:oMathPara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119" w:dyaOrig="420">
          <v:shape id="_x0000_i1050" type="#_x0000_t75" style="width:105.75pt;height:21pt" o:ole="">
            <v:imagedata r:id="rId65" o:title=""/>
          </v:shape>
          <o:OLEObject Type="Embed" ProgID="Equation.3" ShapeID="_x0000_i1050" DrawAspect="Content" ObjectID="_1477322678" r:id="rId66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Составляем математическую модель двойственной задачи: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переменные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складов, поставщиков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  переменные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магазинов, потребителей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max</w:t>
      </w:r>
      <w:proofErr w:type="gramEnd"/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G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y</m:t>
                </m:r>
              </m:e>
            </m:d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=18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U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+12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U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+17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U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+13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U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4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+18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+15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+15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+12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V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val="en-US" w:eastAsia="ru-RU"/>
                  </w:rPr>
                  <m:t>4</m:t>
                </m:r>
              </m:sub>
            </m:sSub>
          </m:e>
        </m:d>
      </m:oMath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1D78EA" wp14:editId="19B470CB">
                <wp:simplePos x="0" y="0"/>
                <wp:positionH relativeFrom="column">
                  <wp:posOffset>-203835</wp:posOffset>
                </wp:positionH>
                <wp:positionV relativeFrom="paragraph">
                  <wp:posOffset>128270</wp:posOffset>
                </wp:positionV>
                <wp:extent cx="161925" cy="2924175"/>
                <wp:effectExtent l="9525" t="9525" r="9525" b="9525"/>
                <wp:wrapNone/>
                <wp:docPr id="9" name="Левая фигурная скобк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1925" cy="2924175"/>
                        </a:xfrm>
                        <a:prstGeom prst="leftBrace">
                          <a:avLst>
                            <a:gd name="adj1" fmla="val 15049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9" o:spid="_x0000_s1026" type="#_x0000_t87" style="position:absolute;margin-left:-16.05pt;margin-top:10.1pt;width:12.75pt;height:230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"/>
            </w:pict>
          </mc:Fallback>
        </mc:AlternateConten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299" distR="114299" simplePos="0" relativeHeight="251659264" behindDoc="0" locked="0" layoutInCell="1" allowOverlap="1" wp14:anchorId="3A57CFAC" wp14:editId="55C6CE9A">
                <wp:simplePos x="0" y="0"/>
                <wp:positionH relativeFrom="column">
                  <wp:posOffset>1047115</wp:posOffset>
                </wp:positionH>
                <wp:positionV relativeFrom="paragraph">
                  <wp:posOffset>12700</wp:posOffset>
                </wp:positionV>
                <wp:extent cx="0" cy="4319905"/>
                <wp:effectExtent l="0" t="0" r="19050" b="23495"/>
                <wp:wrapNone/>
                <wp:docPr id="15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3199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8" o:spid="_x0000_s1026" style="position:absolute;z-index:251659264;visibility:visible;mso-wrap-style:square;mso-wrap-distance-left:3.17497mm;mso-wrap-distance-top:0;mso-wrap-distance-right:3.17497mm;mso-wrap-distance-bottom:0;mso-position-horizontal:absolute;mso-position-horizontal-relative:text;mso-position-vertical:absolute;mso-position-vertical-relative:text" from="82.45pt,1pt" to="82.45pt,3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"/>
            </w:pict>
          </mc:Fallback>
        </mc:AlternateConten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U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≤21</m:t>
        </m:r>
      </m:oMath>
    </w:p>
    <w:p w:rsidR="003B7838" w:rsidRPr="00D31A71" w:rsidRDefault="00CF120A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V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≤22</m:t>
          </m:r>
        </m:oMath>
      </m:oMathPara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U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V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≤2</m:t>
        </m:r>
      </m:oMath>
    </w:p>
    <w:p w:rsidR="003B7838" w:rsidRPr="00D31A71" w:rsidRDefault="00CF120A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≤13</m:t>
          </m:r>
        </m:oMath>
      </m:oMathPara>
    </w:p>
    <w:p w:rsidR="003B7838" w:rsidRPr="00D31A71" w:rsidRDefault="00CF120A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≤27</m:t>
          </m:r>
        </m:oMath>
      </m:oMathPara>
    </w:p>
    <w:p w:rsidR="003B7838" w:rsidRPr="00D31A71" w:rsidRDefault="00CF120A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≤10</m:t>
          </m:r>
        </m:oMath>
      </m:oMathPara>
    </w:p>
    <w:p w:rsidR="003B7838" w:rsidRPr="00D31A71" w:rsidRDefault="00CF120A" w:rsidP="00D31A71">
      <w:pPr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≤4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V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≤24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≤3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≤16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≤25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≤5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≤28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en-US" w:eastAsia="ru-RU"/>
            </w:rPr>
            <m:t>≤11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≤17</m:t>
          </m:r>
        </m:oMath>
      </m:oMathPara>
    </w:p>
    <w:p w:rsidR="003B7838" w:rsidRPr="00D31A71" w:rsidRDefault="00CF120A" w:rsidP="00D31A71">
      <w:p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V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≤10</m:t>
          </m:r>
        </m:oMath>
      </m:oMathPara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U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 xml:space="preserve">≥0, </m:t>
        </m:r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V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≥0</m:t>
        </m:r>
      </m:oMath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Найдем исходное опорное решение по методу минимальной стоимости. Для этого заполним распределительную таблицу:</w:t>
      </w: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</w:t>
      </w: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</w:t>
      </w:r>
      <w:r w:rsidR="003B7838"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"/>
        <w:gridCol w:w="1190"/>
        <w:gridCol w:w="1381"/>
        <w:gridCol w:w="1440"/>
        <w:gridCol w:w="1440"/>
        <w:gridCol w:w="1260"/>
      </w:tblGrid>
      <w:tr w:rsidR="003B7838" w:rsidRPr="00D31A71" w:rsidTr="00503764">
        <w:trPr>
          <w:jc w:val="center"/>
        </w:trPr>
        <w:tc>
          <w:tcPr>
            <w:tcW w:w="2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</w:t>
            </w: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j</w:t>
            </w:r>
            <w:proofErr w:type="spellEnd"/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i</w:t>
            </w:r>
            <w:proofErr w:type="spellEnd"/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3B7838" w:rsidRPr="00D31A71" w:rsidTr="00503764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21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22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28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11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17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12</w:t>
            </w:r>
          </w:p>
        </w:tc>
      </w:tr>
    </w:tbl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все поставки распределены, получено начальное решение транспортной задачи: </w:t>
      </w:r>
    </w:p>
    <w:p w:rsidR="003B7838" w:rsidRPr="00D31A71" w:rsidRDefault="00CF120A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0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1  2  15  0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0  12  0  0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  <w:lang w:val="en-US"/>
                    </w:rPr>
                    <m:t xml:space="preserve">17  0   0  0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  <w:lang w:val="en-US"/>
                    </w:rPr>
                    <m:t>0  1  0   12</m:t>
                  </m:r>
                </m:e>
              </m:eqArr>
            </m:e>
          </m:d>
        </m:oMath>
      </m:oMathPara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Значение целевой функции: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L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x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=1*21+2*22+15*2+12*10+17*3+1*11+12*10=397</m:t>
          </m:r>
        </m:oMath>
      </m:oMathPara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Число базисных (заполненных) клеток равно </w:t>
      </w:r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=7</w:t>
      </w: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Таблица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"/>
        <w:gridCol w:w="1190"/>
        <w:gridCol w:w="1381"/>
        <w:gridCol w:w="1440"/>
        <w:gridCol w:w="1440"/>
        <w:gridCol w:w="1260"/>
        <w:gridCol w:w="1260"/>
      </w:tblGrid>
      <w:tr w:rsidR="003B7838" w:rsidRPr="00D31A71" w:rsidTr="00503764">
        <w:trPr>
          <w:jc w:val="center"/>
        </w:trPr>
        <w:tc>
          <w:tcPr>
            <w:tcW w:w="2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</w:t>
            </w: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j</w:t>
            </w:r>
            <w:proofErr w:type="spellEnd"/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i</w:t>
            </w:r>
            <w:proofErr w:type="spellEnd"/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i</w:t>
            </w:r>
            <w:proofErr w:type="spellEnd"/>
          </w:p>
        </w:tc>
      </w:tr>
      <w:tr w:rsidR="003B7838" w:rsidRPr="00D31A71" w:rsidTr="00503764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21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22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-18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11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</w:tr>
      <w:tr w:rsidR="003B7838" w:rsidRPr="00D31A71" w:rsidTr="00503764">
        <w:trPr>
          <w:jc w:val="center"/>
        </w:trPr>
        <w:tc>
          <w:tcPr>
            <w:tcW w:w="2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v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j</w:t>
            </w:r>
            <w:proofErr w:type="spellEnd"/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оценки свободных клеток: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4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21+0-13=8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21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-12+21-27=-18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23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=-12+2-4=-14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24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-12+21-24=-15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32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-18+22-16=-12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33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-18+2-25=-41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34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-18+21-5=-2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41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-11+21-28=-18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43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-11+2-17=-26</w:t>
      </w: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proofErr w:type="spellStart"/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Т.</w:t>
      </w:r>
      <w:proofErr w:type="gramStart"/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</w:t>
      </w:r>
      <w:proofErr w:type="spellEnd"/>
      <w:proofErr w:type="gramEnd"/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среди оценок есть положительная, то исходное опорное решение не является оптимальным. </w:t>
      </w: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Таблица 4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"/>
        <w:gridCol w:w="1190"/>
        <w:gridCol w:w="1381"/>
        <w:gridCol w:w="1440"/>
        <w:gridCol w:w="1440"/>
        <w:gridCol w:w="1260"/>
        <w:gridCol w:w="1260"/>
      </w:tblGrid>
      <w:tr w:rsidR="003B7838" w:rsidRPr="00D31A71" w:rsidTr="00503764">
        <w:trPr>
          <w:jc w:val="center"/>
        </w:trPr>
        <w:tc>
          <w:tcPr>
            <w:tcW w:w="2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</w:t>
            </w: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j</w:t>
            </w:r>
            <w:proofErr w:type="spellEnd"/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i</w:t>
            </w:r>
            <w:proofErr w:type="spellEnd"/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i</w:t>
            </w:r>
            <w:proofErr w:type="spellEnd"/>
          </w:p>
        </w:tc>
      </w:tr>
      <w:tr w:rsidR="003B7838" w:rsidRPr="00D31A71" w:rsidTr="00503764">
        <w:trPr>
          <w:jc w:val="center"/>
        </w:trPr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eastAsia="ru-RU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18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21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-4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-18</w:t>
            </w:r>
          </w:p>
        </w:tc>
      </w:tr>
      <w:tr w:rsidR="003B7838" w:rsidRPr="00D31A71" w:rsidTr="00503764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13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11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-3</w:t>
            </w:r>
          </w:p>
        </w:tc>
      </w:tr>
      <w:tr w:rsidR="003B7838" w:rsidRPr="00D31A71" w:rsidTr="00503764">
        <w:trPr>
          <w:jc w:val="center"/>
        </w:trPr>
        <w:tc>
          <w:tcPr>
            <w:tcW w:w="2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v</w:t>
            </w:r>
            <w:r w:rsidRPr="00D31A7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bscript"/>
                <w:lang w:val="en-US" w:eastAsia="ru-RU"/>
              </w:rPr>
              <w:t>j</w:t>
            </w:r>
            <w:proofErr w:type="spellEnd"/>
          </w:p>
        </w:tc>
        <w:tc>
          <w:tcPr>
            <w:tcW w:w="1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B7838" w:rsidRPr="00D31A71" w:rsidRDefault="003B7838" w:rsidP="00D31A7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оценки свободных клеток: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>12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0+14-22=-8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21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-4+21-27=-10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23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-4+2-4=-6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24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-4+13-24=-15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32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-18+14-16=-20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33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-18+2-25=-41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34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-18+13-5=-10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41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-3+21-28=-10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0044"/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43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=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-3+2-17=-18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оценки свободных клеток отрицательны, следовательно, решение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eastAsia="ru-RU"/>
        </w:rPr>
        <w:t xml:space="preserve"> 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оптимально.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решение транспортной задачи:</w:t>
      </w:r>
    </w:p>
    <w:p w:rsidR="003B7838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*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1  0  15  2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0  12  0  0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>17  0  0  0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>0  3  0  10</m:t>
                  </m:r>
                </m:e>
              </m:eqArr>
            </m:e>
          </m:d>
        </m:oMath>
      </m:oMathPara>
    </w:p>
    <w:p w:rsidR="003B7838" w:rsidRPr="00D31A71" w:rsidRDefault="003B7838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L</m:t>
        </m:r>
        <m:r>
          <w:rPr>
            <w:rFonts w:ascii="Cambria Math" w:eastAsiaTheme="minorEastAsia" w:hAnsi="Cambria Math" w:cs="Times New Roman"/>
            <w:sz w:val="28"/>
            <w:szCs w:val="28"/>
          </w:rPr>
          <m:t>(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*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)=</m:t>
        </m:r>
      </m:oMath>
      <w:r w:rsidRPr="00D31A71">
        <w:rPr>
          <w:rFonts w:ascii="Times New Roman" w:eastAsiaTheme="minorEastAsia" w:hAnsi="Times New Roman" w:cs="Times New Roman"/>
          <w:sz w:val="28"/>
          <w:szCs w:val="28"/>
        </w:rPr>
        <w:t>381 ед.</w:t>
      </w: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B7838" w:rsidRPr="00D31A71" w:rsidRDefault="003B7838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Решим транспортную задачу в </w:t>
      </w:r>
      <w:r w:rsidRPr="00D31A71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Pr="00D31A71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F0D0F9" wp14:editId="1F8DB0EF">
            <wp:extent cx="3848100" cy="231457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C97773" wp14:editId="60F83A36">
            <wp:extent cx="3800475" cy="2286000"/>
            <wp:effectExtent l="19050" t="0" r="9525" b="0"/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DE15BD" wp14:editId="3BF4D19F">
            <wp:extent cx="3743325" cy="2247900"/>
            <wp:effectExtent l="19050" t="0" r="9525" b="0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1A920F" wp14:editId="2862265D">
            <wp:extent cx="3752850" cy="22574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667A40" wp14:editId="6E6CD97D">
            <wp:extent cx="3771900" cy="2257425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E0945B" wp14:editId="22A86251">
            <wp:extent cx="3800475" cy="2286000"/>
            <wp:effectExtent l="19050" t="0" r="9525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0D08F8C" wp14:editId="4C1FCAB2">
            <wp:extent cx="3819525" cy="2286000"/>
            <wp:effectExtent l="19050" t="0" r="9525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Оптимальный план:</w:t>
      </w:r>
    </w:p>
    <w:p w:rsidR="003B7838" w:rsidRPr="00D31A71" w:rsidRDefault="003B7838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х=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1  0  15  2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0  12  0  0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17  0  0  0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>0  3  0  10</m:t>
                  </m:r>
                </m:e>
              </m:eqArr>
            </m:e>
          </m:d>
        </m:oMath>
      </m:oMathPara>
    </w:p>
    <w:p w:rsidR="003B7838" w:rsidRPr="00D31A71" w:rsidRDefault="00CF120A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=381 ед.</m:t>
          </m:r>
        </m:oMath>
      </m:oMathPara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" w:name="_Toc328542108"/>
      <w:bookmarkStart w:id="2" w:name="_Toc257038187"/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1A71" w:rsidRDefault="00D31A71" w:rsidP="00D31A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E2EAF" w:rsidRPr="00D31A71" w:rsidRDefault="00EE2EAF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3. </w:t>
      </w:r>
      <w:r w:rsidR="00D31A71"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Обоснование ценовой стратегии.</w:t>
      </w:r>
    </w:p>
    <w:p w:rsidR="00EE2EAF" w:rsidRPr="00D31A71" w:rsidRDefault="00EE2EAF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Предприятие может выпускать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m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видов продукции, получая при этом прибыль (убытки), зависящие от спроса. Спрос может принимать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n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состояний. Известна матрица </w:t>
      </w: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прибыли (убытка), которую получит предприятие при выпуске </w:t>
      </w:r>
      <w:proofErr w:type="spellStart"/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i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-й продукции при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j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-м состоянии спроса. </w:t>
      </w:r>
    </w:p>
    <w:bookmarkEnd w:id="1"/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5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66"/>
          <w:sz w:val="28"/>
          <w:szCs w:val="28"/>
          <w:lang w:eastAsia="ru-RU"/>
        </w:rPr>
        <w:object w:dxaOrig="2240" w:dyaOrig="1440">
          <v:shape id="_x0000_i1051" type="#_x0000_t75" style="width:111.75pt;height:1in" o:ole="">
            <v:imagedata r:id="rId74" o:title=""/>
          </v:shape>
          <o:OLEObject Type="Embed" ProgID="Equation.3" ShapeID="_x0000_i1051" DrawAspect="Content" ObjectID="_1477322679" r:id="rId75"/>
        </w:object>
      </w:r>
    </w:p>
    <w:p w:rsidR="000B0699" w:rsidRPr="00D31A71" w:rsidRDefault="000B0699" w:rsidP="00D31A71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Проверим, имеет ли игра решение в чистых стратегиях.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80"/>
        <w:gridCol w:w="1515"/>
        <w:gridCol w:w="1515"/>
        <w:gridCol w:w="1515"/>
        <w:gridCol w:w="1423"/>
        <w:gridCol w:w="1823"/>
      </w:tblGrid>
      <w:tr w:rsidR="000B0699" w:rsidRPr="00D31A71" w:rsidTr="00503764">
        <w:tc>
          <w:tcPr>
            <w:tcW w:w="17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Стратегии "A"</w:t>
            </w:r>
          </w:p>
        </w:tc>
        <w:tc>
          <w:tcPr>
            <w:tcW w:w="59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Стратегии "B"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α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i</m:t>
                    </m:r>
                  </m:sub>
                </m:sSub>
              </m:oMath>
            </m:oMathPara>
          </w:p>
        </w:tc>
      </w:tr>
      <w:tr w:rsidR="000B0699" w:rsidRPr="00D31A71" w:rsidTr="00503764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B1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B2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B3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proofErr w:type="gramEnd"/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B0699" w:rsidRPr="00D31A71" w:rsidTr="00503764"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A1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-1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-2</w:t>
            </w:r>
          </w:p>
        </w:tc>
      </w:tr>
      <w:tr w:rsidR="000B0699" w:rsidRPr="00D31A71" w:rsidTr="00503764"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A2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-1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-1</w:t>
            </w:r>
          </w:p>
        </w:tc>
      </w:tr>
      <w:tr w:rsidR="000B0699" w:rsidRPr="00D31A71" w:rsidTr="00503764"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A3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-1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-1</w:t>
            </w:r>
          </w:p>
        </w:tc>
      </w:tr>
      <w:tr w:rsidR="000B0699" w:rsidRPr="00D31A71" w:rsidTr="00503764"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proofErr w:type="gramEnd"/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0B0699" w:rsidRPr="00D31A71" w:rsidTr="00503764"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CF120A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β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val="en-US" w:eastAsia="ru-RU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0B0699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верхнюю цену игры: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α=</m:t>
          </m:r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-2,-1,-1,0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=0</m:t>
              </m:r>
            </m:e>
          </m:func>
        </m:oMath>
      </m:oMathPara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нижнюю цену игры:</w:t>
      </w:r>
    </w:p>
    <w:p w:rsidR="000B0699" w:rsidRPr="00D31A71" w:rsidRDefault="000B0699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β=</m:t>
          </m:r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min</m:t>
              </m:r>
            </m:fName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5,2,7,2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=2</m:t>
              </m:r>
            </m:e>
          </m:func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Т.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spellEnd"/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α</m:t>
        </m:r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≠</w: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β</m:t>
        </m:r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 игра не имеет седловой точки. 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имеет решение в смешанных стратегиях.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Упростим платежную матрицу: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Н=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2-2   5 -1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       0    6-1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-1     2     2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2         2       7    0 </m:t>
                  </m:r>
                </m:e>
              </m:eqArr>
            </m:e>
          </m:d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Н=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 xml:space="preserve">-2 -1 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 xml:space="preserve">0     -1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>-1        2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2        0  </m:t>
                  </m:r>
                </m:e>
              </m:eqArr>
            </m:e>
          </m:d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w:lastRenderedPageBreak/>
            <m:t>Н=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-1</m:t>
                    </m:r>
                  </m:e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2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2</m:t>
                    </m:r>
                  </m:e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0</m:t>
                    </m:r>
                  </m:e>
                </m:mr>
              </m:m>
            </m:e>
          </m:d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решение игры аналитическим методом: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x</m:t>
          </m:r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0-2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-1+0-2-2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5</m:t>
              </m:r>
            </m:den>
          </m:f>
        </m:oMath>
      </m:oMathPara>
    </w:p>
    <w:p w:rsidR="000B0699" w:rsidRPr="00D31A71" w:rsidRDefault="00CF120A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-1-2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-1+0-2-2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3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5</m:t>
              </m:r>
            </m:den>
          </m:f>
        </m:oMath>
      </m:oMathPara>
    </w:p>
    <w:p w:rsidR="000B0699" w:rsidRPr="00D31A71" w:rsidRDefault="00CF120A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0-2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-1+0-2-2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5</m:t>
              </m:r>
            </m:den>
          </m:f>
        </m:oMath>
      </m:oMathPara>
    </w:p>
    <w:p w:rsidR="000B0699" w:rsidRPr="00D31A71" w:rsidRDefault="00CF120A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-1-2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-1+0-2-2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5</m:t>
              </m:r>
            </m:den>
          </m:f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цену игры: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ν=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0*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-1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-2*2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-1+0-2-2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4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5</m:t>
              </m:r>
            </m:den>
          </m:f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Значит: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*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2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3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</m:e>
        </m:d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*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2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3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</m:e>
        </m:d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en-US" w:eastAsia="ru-RU"/>
          </w:rPr>
          <m:t>ν</m:t>
        </m:r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</m:oMath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Решаем задачу геометрическим методом.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B0699" w:rsidRPr="00D31A71" w:rsidTr="00503764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Чистые стратегии второго игрока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Ожидаемые выигрыши первого игрока</w:t>
            </w:r>
          </w:p>
        </w:tc>
      </w:tr>
      <w:tr w:rsidR="000B0699" w:rsidRPr="00D31A71" w:rsidTr="00503764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-1-2)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х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+2=-3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х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+2</m:t>
              </m:r>
            </m:oMath>
          </w:p>
        </w:tc>
      </w:tr>
      <w:tr w:rsidR="000B0699" w:rsidRPr="00D31A71" w:rsidTr="00503764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CF120A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m:oMathPara>
              <m:oMath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2-0</m:t>
                    </m:r>
                  </m:e>
                </m:d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х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1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+0=2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х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1</m:t>
                    </m:r>
                  </m:sub>
                </m:sSub>
              </m:oMath>
            </m:oMathPara>
          </w:p>
        </w:tc>
      </w:tr>
    </w:tbl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AFEA86" wp14:editId="49C50B0B">
            <wp:extent cx="1914525" cy="2633060"/>
            <wp:effectExtent l="19050" t="0" r="9525" b="0"/>
            <wp:docPr id="47" name="Рисунок 0" descr="l1CqH9WxnK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1CqH9WxnK0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63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Находим точку пересечения линий: 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w:lastRenderedPageBreak/>
            <m:t>-3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+2=2х</m:t>
          </m:r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5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=2</m:t>
          </m:r>
        </m:oMath>
      </m:oMathPara>
    </w:p>
    <w:p w:rsidR="000B0699" w:rsidRPr="00D31A71" w:rsidRDefault="00CF120A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5</m:t>
              </m:r>
            </m:den>
          </m:f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Значит: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=1-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</w: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ν=2*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</m:oMath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Находим оптимальную стратегию второго игрока.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B0699" w:rsidRPr="00D31A71" w:rsidTr="00503764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Чистые стратегии первого игрока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Ожидаемые выигрыши второго игрока</w:t>
            </w:r>
          </w:p>
        </w:tc>
      </w:tr>
      <w:tr w:rsidR="000B0699" w:rsidRPr="00D31A71" w:rsidTr="00503764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-1-2)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en-US" w:eastAsia="ru-RU"/>
                    </w:rPr>
                    <m:t>y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+2=-3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y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+2</m:t>
              </m:r>
            </m:oMath>
          </w:p>
        </w:tc>
      </w:tr>
      <w:tr w:rsidR="000B0699" w:rsidRPr="00D31A71" w:rsidTr="00503764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0699" w:rsidRPr="00D31A71" w:rsidRDefault="000B0699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0699" w:rsidRPr="00D31A71" w:rsidRDefault="00CF120A" w:rsidP="00D31A7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m:oMathPara>
              <m:oMath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2-0</m:t>
                    </m:r>
                  </m:e>
                </m:d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1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+0=2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  <w:lang w:eastAsia="ru-RU"/>
                      </w:rPr>
                      <m:t>1</m:t>
                    </m:r>
                  </m:sub>
                </m:sSub>
              </m:oMath>
            </m:oMathPara>
          </w:p>
        </w:tc>
      </w:tr>
    </w:tbl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458249" wp14:editId="30A3E377">
            <wp:extent cx="2200275" cy="2507678"/>
            <wp:effectExtent l="19050" t="0" r="9525" b="0"/>
            <wp:docPr id="48" name="Рисунок 2" descr="_g-aFRg3hX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g-aFRg3hX4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50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Находим точку пересечения линий: 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-3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+2=2y</m:t>
          </m:r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5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=2</m:t>
          </m:r>
        </m:oMath>
      </m:oMathPara>
    </w:p>
    <w:p w:rsidR="000B0699" w:rsidRPr="00D31A71" w:rsidRDefault="00CF120A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y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2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5</m:t>
              </m:r>
            </m:den>
          </m:f>
        </m:oMath>
      </m:oMathPara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Значит: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=1-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y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=1-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</w: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ν=2*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</m:oMath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Получим: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*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2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,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3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</m:e>
        </m:d>
      </m:oMath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y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*</m:t>
            </m:r>
          </m:sup>
        </m:sSup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2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,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3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5</m:t>
                </m:r>
              </m:den>
            </m:f>
          </m:e>
        </m:d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, ν=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5</m:t>
            </m:r>
          </m:den>
        </m:f>
      </m:oMath>
    </w:p>
    <w:bookmarkEnd w:id="2"/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Default="00D31A71" w:rsidP="00D31A7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B0699" w:rsidRPr="00D31A71" w:rsidRDefault="000B0699" w:rsidP="00D31A7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Решение игры с помощью линейного программирования в среде </w:t>
      </w:r>
      <w:r w:rsidRPr="00D31A71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EXCEL</w:t>
      </w:r>
    </w:p>
    <w:p w:rsidR="000B0699" w:rsidRPr="00D31A71" w:rsidRDefault="000B0699" w:rsidP="00D31A7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>
          <m:r>
            <w:rPr>
              <w:rFonts w:ascii="Cambria Math" w:eastAsia="Times New Roman" w:hAnsi="Cambria Math" w:cs="Times New Roman"/>
              <w:sz w:val="28"/>
              <w:szCs w:val="28"/>
            </w:rPr>
            <m:t>Н=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2-2   5 -1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       0    6-1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-1     2     2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2         2       7    0 </m:t>
                  </m:r>
                </m:e>
              </m:eqArr>
            </m:e>
          </m:d>
        </m:oMath>
      </m:oMathPara>
    </w:p>
    <w:p w:rsidR="000B0699" w:rsidRPr="00D31A71" w:rsidRDefault="000B0699" w:rsidP="00D31A71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ПЗЛП для первого игрока.</w:t>
      </w:r>
    </w:p>
    <w:p w:rsidR="000B0699" w:rsidRPr="00D31A71" w:rsidRDefault="00CF120A" w:rsidP="00D31A71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eastAsia="ru-RU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min</m:t>
              </m:r>
            </m:fName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f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x</m:t>
                  </m:r>
                </m:e>
              </m:d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=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3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+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4</m:t>
                  </m:r>
                </m:sub>
              </m:sSub>
            </m:e>
          </m:func>
        </m:oMath>
      </m:oMathPara>
    </w:p>
    <w:p w:rsidR="000B0699" w:rsidRPr="00D31A71" w:rsidRDefault="000B0699" w:rsidP="00D31A71">
      <w:pPr>
        <w:spacing w:after="0" w:line="264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D31A7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A5A27DF" wp14:editId="0FB84F1C">
                <wp:simplePos x="0" y="0"/>
                <wp:positionH relativeFrom="column">
                  <wp:posOffset>-161290</wp:posOffset>
                </wp:positionH>
                <wp:positionV relativeFrom="paragraph">
                  <wp:posOffset>15240</wp:posOffset>
                </wp:positionV>
                <wp:extent cx="90805" cy="1419225"/>
                <wp:effectExtent l="13970" t="9525" r="9525" b="9525"/>
                <wp:wrapNone/>
                <wp:docPr id="24" name="Левая фигурная скобк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419225"/>
                        </a:xfrm>
                        <a:prstGeom prst="leftBrace">
                          <a:avLst>
                            <a:gd name="adj1" fmla="val 130245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24" o:spid="_x0000_s1026" type="#_x0000_t87" style="position:absolute;margin-left:-12.7pt;margin-top:1.2pt;width:7.15pt;height:111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"/>
            </w:pict>
          </mc:Fallback>
        </mc:AlternateContent>
      </w:r>
      <m:oMath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+5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3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+2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х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4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eastAsia="ru-RU"/>
          </w:rPr>
          <m:t>≥1</m:t>
        </m:r>
      </m:oMath>
    </w:p>
    <w:p w:rsidR="000B0699" w:rsidRPr="00D31A71" w:rsidRDefault="000B0699" w:rsidP="00D31A71">
      <w:pPr>
        <w:spacing w:after="0" w:line="264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-2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+0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-1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 w:eastAsia="ru-RU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 w:eastAsia="ru-RU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 w:eastAsia="ru-RU"/>
            </w:rPr>
            <m:t>≥1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+6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х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≥1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-</m:t>
          </m:r>
          <m:sSub>
            <m:sSubPr>
              <m:ctrl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-</m:t>
          </m:r>
          <m:sSub>
            <m:sSubPr>
              <m:ctrl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+2</m:t>
          </m:r>
          <m:sSub>
            <m:sSubPr>
              <m:ctrl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+0</m:t>
          </m:r>
          <m:sSub>
            <m:sSubPr>
              <m:ctrl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≥0</m:t>
          </m:r>
        </m:oMath>
      </m:oMathPara>
    </w:p>
    <w:p w:rsidR="000B0699" w:rsidRPr="00D31A71" w:rsidRDefault="00CF120A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 xml:space="preserve">≥0,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 xml:space="preserve">≥0,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 xml:space="preserve">≥0, 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b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≥0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</w:rPr>
        <w:t xml:space="preserve">Решим прямую задачу в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BFA862" wp14:editId="4FAB8ED1">
            <wp:extent cx="4114800" cy="247020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4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392D241" wp14:editId="3298B16D">
            <wp:extent cx="4191000" cy="2515945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51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DB63B6" wp14:editId="498D1109">
            <wp:extent cx="4238625" cy="2544536"/>
            <wp:effectExtent l="1905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54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3D370E5" wp14:editId="219EC6E0">
            <wp:extent cx="4238625" cy="2544535"/>
            <wp:effectExtent l="19050" t="0" r="9525" b="0"/>
            <wp:docPr id="52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138" cy="254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х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*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0, 0,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,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</w:rPr>
            <m:t>;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ν=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den>
          </m:f>
        </m:oMath>
      </m:oMathPara>
    </w:p>
    <w:p w:rsidR="00E84488" w:rsidRPr="00D31A71" w:rsidRDefault="00E84488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</w:p>
    <w:p w:rsidR="00E84488" w:rsidRDefault="00E84488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31A71" w:rsidRPr="00D31A71" w:rsidRDefault="00D31A71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B0699" w:rsidRPr="00D31A71" w:rsidRDefault="000B0699" w:rsidP="00D31A71">
      <w:pPr>
        <w:pStyle w:val="a6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sz w:val="28"/>
          <w:szCs w:val="28"/>
        </w:rPr>
        <w:lastRenderedPageBreak/>
        <w:t>ДЗЛП для второго игрока.</w:t>
      </w:r>
    </w:p>
    <w:p w:rsidR="000B0699" w:rsidRPr="00D31A71" w:rsidRDefault="000B0699" w:rsidP="00D31A71">
      <w:pPr>
        <w:spacing w:after="0" w:line="360" w:lineRule="auto"/>
        <w:ind w:lef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40565D" wp14:editId="363E2991">
                <wp:simplePos x="0" y="0"/>
                <wp:positionH relativeFrom="column">
                  <wp:posOffset>-365760</wp:posOffset>
                </wp:positionH>
                <wp:positionV relativeFrom="paragraph">
                  <wp:posOffset>269875</wp:posOffset>
                </wp:positionV>
                <wp:extent cx="390525" cy="1752600"/>
                <wp:effectExtent l="9525" t="11430" r="9525" b="7620"/>
                <wp:wrapNone/>
                <wp:docPr id="23" name="Левая фигурная скобка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0525" cy="1752600"/>
                        </a:xfrm>
                        <a:prstGeom prst="leftBrace">
                          <a:avLst>
                            <a:gd name="adj1" fmla="val 3739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Левая фигурная скобка 23" o:spid="_x0000_s1026" type="#_x0000_t87" style="position:absolute;margin-left:-28.8pt;margin-top:21.25pt;width:30.75pt;height:13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"/>
            </w:pict>
          </mc:Fallback>
        </mc:AlternateConten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ru-RU"/>
              </w:rPr>
            </m:ctrlPr>
          </m:funcPr>
          <m:fName>
            <m:r>
              <w:rPr>
                <w:rFonts w:ascii="Cambria Math" w:eastAsia="Times New Roman" w:hAnsi="Cambria Math" w:cs="Times New Roman"/>
                <w:sz w:val="28"/>
                <w:szCs w:val="28"/>
                <w:lang w:val="en-US" w:eastAsia="ru-RU"/>
              </w:rPr>
              <m:t>max</m:t>
            </m:r>
          </m:fName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g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y</m:t>
                </m:r>
              </m:e>
            </m:d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=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 w:cs="Times New Roman"/>
                <w:sz w:val="28"/>
                <w:szCs w:val="28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  <w:lang w:eastAsia="ru-RU"/>
                  </w:rPr>
                  <m:t>4</m:t>
                </m:r>
              </m:sub>
            </m:sSub>
          </m:e>
        </m:func>
      </m:oMath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≤1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5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+0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+6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-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≤1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-1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≤1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+2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+7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+0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≤0</m:t>
          </m:r>
        </m:oMath>
      </m:oMathPara>
    </w:p>
    <w:p w:rsidR="000B0699" w:rsidRPr="00D31A71" w:rsidRDefault="00CF120A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≥0,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≥0,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≥0,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≥0</m:t>
          </m:r>
        </m:oMath>
      </m:oMathPara>
    </w:p>
    <w:p w:rsidR="000B0699" w:rsidRPr="00D31A71" w:rsidRDefault="000B0699" w:rsidP="00D31A71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Решим двойственную задачу в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CD7C37" wp14:editId="2B2309F9">
            <wp:extent cx="3871429" cy="2324100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429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424D93" wp14:editId="5CA7027A">
            <wp:extent cx="3867150" cy="2321531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219" cy="2322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E16E8C0" wp14:editId="1FEBCCD8">
            <wp:extent cx="3867150" cy="2321531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219" cy="2322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31A7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1E2BB3" wp14:editId="047F3278">
            <wp:extent cx="4010025" cy="2407302"/>
            <wp:effectExtent l="19050" t="0" r="9525" b="0"/>
            <wp:docPr id="5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40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99" w:rsidRPr="00D31A71" w:rsidRDefault="00CF120A" w:rsidP="00D31A71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y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*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0,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, 0,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; ν=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den>
          </m:f>
        </m:oMath>
      </m:oMathPara>
    </w:p>
    <w:p w:rsidR="000B0699" w:rsidRPr="00D31A71" w:rsidRDefault="000B0699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D31A71">
        <w:rPr>
          <w:rFonts w:ascii="Times New Roman" w:eastAsiaTheme="minorEastAsia" w:hAnsi="Times New Roman" w:cs="Times New Roman"/>
          <w:sz w:val="28"/>
          <w:szCs w:val="28"/>
        </w:rPr>
        <w:t xml:space="preserve">Таким </w:t>
      </w:r>
      <w:proofErr w:type="gramStart"/>
      <w:r w:rsidRPr="00D31A71">
        <w:rPr>
          <w:rFonts w:ascii="Times New Roman" w:eastAsiaTheme="minorEastAsia" w:hAnsi="Times New Roman" w:cs="Times New Roman"/>
          <w:sz w:val="28"/>
          <w:szCs w:val="28"/>
        </w:rPr>
        <w:t>образом</w:t>
      </w:r>
      <w:proofErr w:type="gramEnd"/>
      <w:r w:rsidRPr="00D31A71">
        <w:rPr>
          <w:rFonts w:ascii="Times New Roman" w:eastAsiaTheme="minorEastAsia" w:hAnsi="Times New Roman" w:cs="Times New Roman"/>
          <w:sz w:val="28"/>
          <w:szCs w:val="28"/>
        </w:rPr>
        <w:t xml:space="preserve"> решение игры:</w:t>
      </w:r>
    </w:p>
    <w:p w:rsidR="000B0699" w:rsidRPr="00D31A71" w:rsidRDefault="00CF120A" w:rsidP="00D31A71">
      <w:pPr>
        <w:jc w:val="both"/>
        <w:rPr>
          <w:rFonts w:ascii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0, 0,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 xml:space="preserve">,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</m:e>
        </m:d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0,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 xml:space="preserve">, 0,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</m:e>
        </m:d>
      </m:oMath>
      <w:r w:rsidR="000B0699" w:rsidRPr="00D31A71">
        <w:rPr>
          <w:rFonts w:ascii="Times New Roman" w:eastAsiaTheme="minorEastAsia" w:hAnsi="Times New Roman" w:cs="Times New Roman"/>
          <w:sz w:val="28"/>
          <w:szCs w:val="28"/>
        </w:rPr>
        <w:t>,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ν</m:t>
        </m:r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0B0699" w:rsidRPr="00D31A71" w:rsidRDefault="000B0699" w:rsidP="00D31A71">
      <w:pPr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D31A71">
        <w:rPr>
          <w:rFonts w:ascii="Times New Roman" w:eastAsia="Calibri" w:hAnsi="Times New Roman" w:cs="Times New Roman"/>
          <w:sz w:val="28"/>
          <w:szCs w:val="28"/>
        </w:rPr>
        <w:t>Проверка:</w:t>
      </w:r>
    </w:p>
    <w:p w:rsidR="000B0699" w:rsidRPr="00D31A71" w:rsidRDefault="00CF120A" w:rsidP="00D31A71">
      <w:pPr>
        <w:jc w:val="both"/>
        <w:rPr>
          <w:rFonts w:ascii="Times New Roman" w:eastAsia="Calibri" w:hAnsi="Times New Roman" w:cs="Times New Roman"/>
          <w:i/>
          <w:sz w:val="28"/>
          <w:szCs w:val="28"/>
          <w:lang w:val="en-US"/>
        </w:rPr>
      </w:pPr>
      <m:oMathPara>
        <m:oMath>
          <m:acc>
            <m:accPr>
              <m:chr m:val="̃"/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x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</w:rPr>
            <m:t>*</m:t>
          </m:r>
          <m:r>
            <w:rPr>
              <w:rFonts w:ascii="Cambria Math" w:eastAsia="Calibri" w:hAnsi="Cambria Math" w:cs="Times New Roman"/>
              <w:sz w:val="28"/>
              <w:szCs w:val="28"/>
              <w:lang w:val="en-US"/>
            </w:rPr>
            <m:t>H*</m:t>
          </m:r>
          <m:acc>
            <m:accPr>
              <m:chr m:val="̃"/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eastAsia="Calibri" w:hAnsi="Cambria Math" w:cs="Times New Roman"/>
                  <w:sz w:val="28"/>
                  <w:szCs w:val="28"/>
                  <w:lang w:val="en-US"/>
                </w:rPr>
                <m:t>y</m:t>
              </m:r>
            </m:e>
          </m:acc>
          <m:r>
            <w:rPr>
              <w:rFonts w:ascii="Cambria Math" w:eastAsia="Calibri" w:hAnsi="Cambria Math" w:cs="Times New Roman"/>
              <w:sz w:val="28"/>
              <w:szCs w:val="28"/>
              <w:lang w:val="en-US"/>
            </w:rPr>
            <m:t>=</m:t>
          </m:r>
          <m:d>
            <m:d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="Calibri" w:hAnsi="Cambria Math" w:cs="Times New Roman"/>
                  <w:sz w:val="28"/>
                  <w:szCs w:val="28"/>
                  <w:lang w:val="en-US"/>
                </w:rPr>
                <m:t xml:space="preserve">0 0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  <w:lang w:val="en-US"/>
                    </w:rPr>
                    <m:t xml:space="preserve">5 </m:t>
                  </m:r>
                </m:den>
              </m:f>
              <m:r>
                <w:rPr>
                  <w:rFonts w:ascii="Cambria Math" w:eastAsia="Calibri" w:hAnsi="Cambria Math" w:cs="Times New Roman"/>
                  <w:sz w:val="28"/>
                  <w:szCs w:val="28"/>
                  <w:lang w:val="en-US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  <w:lang w:val="en-US"/>
                    </w:rPr>
                    <m:t xml:space="preserve">3 </m:t>
                  </m:r>
                </m:num>
                <m:den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</m:e>
          </m:d>
          <m:r>
            <w:rPr>
              <w:rFonts w:ascii="Cambria Math" w:eastAsia="Calibri" w:hAnsi="Cambria Math" w:cs="Times New Roman"/>
              <w:sz w:val="28"/>
              <w:szCs w:val="28"/>
              <w:lang w:val="en-US"/>
            </w:rPr>
            <m:t>*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2-2   5 -1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       0    6-1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-1     2     2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2         2       7    0 </m:t>
                  </m:r>
                </m:e>
              </m:eqAr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*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2/5</m:t>
                    </m: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3/5</m:t>
                          </m:r>
                        </m:e>
                      </m:mr>
                    </m:m>
                  </m:e>
                </m:mr>
              </m:m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0+0+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6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 xml:space="preserve">5 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  0+0-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6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   0+0+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21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   0+0+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+0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*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2/5</m:t>
                    </m: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3/5</m:t>
                          </m:r>
                        </m:e>
                      </m:mr>
                    </m:m>
                  </m:e>
                </m:mr>
              </m:m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2 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  5 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 xml:space="preserve"> </m:t>
              </m:r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*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2/5</m:t>
                    </m:r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0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8"/>
                              <w:szCs w:val="28"/>
                            </w:rPr>
                            <m:t>3/5</m:t>
                          </m:r>
                        </m:e>
                      </m:mr>
                    </m:m>
                  </m:e>
                </m:mr>
              </m:m>
            </m:e>
          </m:d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4</m:t>
              </m: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5</m:t>
              </m:r>
            </m:den>
          </m:f>
        </m:oMath>
      </m:oMathPara>
    </w:p>
    <w:p w:rsidR="000B0699" w:rsidRPr="00D31A71" w:rsidRDefault="000B0699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B0699" w:rsidRPr="00D31A71" w:rsidRDefault="000B0699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</w:pPr>
    </w:p>
    <w:p w:rsidR="000B0699" w:rsidRPr="00D31A71" w:rsidRDefault="000B0699" w:rsidP="00D31A71">
      <w:pPr>
        <w:jc w:val="both"/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br w:type="page"/>
      </w:r>
    </w:p>
    <w:p w:rsidR="00EE2EAF" w:rsidRPr="00D31A71" w:rsidRDefault="00EE2EAF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NewRomanPSMT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4. </w:t>
      </w:r>
      <w:r w:rsidR="00D31A71" w:rsidRPr="00D31A71">
        <w:rPr>
          <w:rFonts w:ascii="Times New Roman" w:eastAsia="TimesNewRomanPSMT" w:hAnsi="Times New Roman" w:cs="Times New Roman"/>
          <w:b/>
          <w:color w:val="000000"/>
          <w:sz w:val="28"/>
          <w:szCs w:val="28"/>
          <w:lang w:eastAsia="ru-RU"/>
        </w:rPr>
        <w:t>Обоснование распределения финансовых ресурсов между проектами</w:t>
      </w:r>
    </w:p>
    <w:p w:rsidR="00EE2EAF" w:rsidRPr="00D31A71" w:rsidRDefault="00EE2EAF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color w:val="000000"/>
          <w:sz w:val="28"/>
          <w:szCs w:val="28"/>
          <w:lang w:eastAsia="ru-RU"/>
        </w:rPr>
      </w:pP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На развитие трех предприятий выделено </w: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val="en-US" w:eastAsia="ru-RU"/>
        </w:rPr>
        <w:t>S</w: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 млн. руб. Известна эффективность капитальных вложений </w:t>
      </w:r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lang w:eastAsia="ru-RU"/>
        </w:rPr>
        <w:t>x</w:t>
      </w:r>
      <w:proofErr w:type="spellStart"/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vertAlign w:val="subscript"/>
          <w:lang w:val="en-US" w:eastAsia="ru-RU"/>
        </w:rPr>
        <w:t>i</w:t>
      </w:r>
      <w:proofErr w:type="spellEnd"/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 в каждое </w:t>
      </w:r>
      <w:r w:rsidRPr="00D31A71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j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-е</w:t>
      </w:r>
      <w:r w:rsidRPr="00D31A71">
        <w:rPr>
          <w:rFonts w:ascii="Times New Roman" w:eastAsia="TimesNewRoman" w:hAnsi="Times New Roman" w:cs="Times New Roman"/>
          <w:sz w:val="28"/>
          <w:szCs w:val="28"/>
          <w:lang w:eastAsia="ru-RU"/>
        </w:rPr>
        <w:t xml:space="preserve"> </w: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предприятие, заданная таблично значением нелинейной функции </w:t>
      </w:r>
      <w:proofErr w:type="spellStart"/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vertAlign w:val="subscript"/>
          <w:lang w:val="en-US" w:eastAsia="ru-RU"/>
        </w:rPr>
        <w:t>j</w:t>
      </w:r>
      <w:proofErr w:type="spellEnd"/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>(</w:t>
      </w:r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lang w:eastAsia="ru-RU"/>
        </w:rPr>
        <w:t>x</w:t>
      </w:r>
      <w:proofErr w:type="spellStart"/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vertAlign w:val="subscript"/>
          <w:lang w:val="en-US" w:eastAsia="ru-RU"/>
        </w:rPr>
        <w:t>i</w:t>
      </w:r>
      <w:proofErr w:type="spellEnd"/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), где </w:t>
      </w:r>
      <w:r w:rsidRPr="00D31A71">
        <w:rPr>
          <w:rFonts w:ascii="Times New Roman" w:eastAsia="TimesNewRomanPSMT" w:hAnsi="Times New Roman" w:cs="Times New Roman"/>
          <w:color w:val="000000"/>
          <w:position w:val="-10"/>
          <w:sz w:val="28"/>
          <w:szCs w:val="28"/>
          <w:lang w:eastAsia="ru-RU"/>
        </w:rPr>
        <w:object w:dxaOrig="735" w:dyaOrig="375">
          <v:shape id="_x0000_i1052" type="#_x0000_t75" style="width:36.75pt;height:18.75pt" o:ole="">
            <v:imagedata r:id="rId86" o:title=""/>
          </v:shape>
          <o:OLEObject Type="Embed" ProgID="Equation.3" ShapeID="_x0000_i1052" DrawAspect="Content" ObjectID="_1477322680" r:id="rId87"/>
        </w:objec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D31A71">
        <w:rPr>
          <w:rFonts w:ascii="Times New Roman" w:eastAsia="TimesNewRomanPSMT" w:hAnsi="Times New Roman" w:cs="Times New Roman"/>
          <w:color w:val="000000"/>
          <w:position w:val="-10"/>
          <w:sz w:val="28"/>
          <w:szCs w:val="28"/>
          <w:lang w:eastAsia="ru-RU"/>
        </w:rPr>
        <w:object w:dxaOrig="735" w:dyaOrig="375">
          <v:shape id="_x0000_i1053" type="#_x0000_t75" style="width:36.75pt;height:18.75pt" o:ole="">
            <v:imagedata r:id="rId88" o:title=""/>
          </v:shape>
          <o:OLEObject Type="Embed" ProgID="Equation.3" ShapeID="_x0000_i1053" DrawAspect="Content" ObjectID="_1477322681" r:id="rId89"/>
        </w:objec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lang w:val="en-US" w:eastAsia="ru-RU"/>
        </w:rPr>
        <w:t>n</w: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 – количество предприятий, </w:t>
      </w:r>
      <w:r w:rsidRPr="00D31A71">
        <w:rPr>
          <w:rFonts w:ascii="Times New Roman" w:eastAsia="TimesNewRomanPSMT" w:hAnsi="Times New Roman" w:cs="Times New Roman"/>
          <w:i/>
          <w:color w:val="000000"/>
          <w:sz w:val="28"/>
          <w:szCs w:val="28"/>
          <w:lang w:val="en-US" w:eastAsia="ru-RU"/>
        </w:rPr>
        <w:t>m</w:t>
      </w: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 xml:space="preserve"> – количество возможных сумм капитальных вложений.</w:t>
      </w:r>
    </w:p>
    <w:p w:rsidR="003B7838" w:rsidRPr="00D31A71" w:rsidRDefault="003B7838" w:rsidP="00D31A7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</w:pPr>
      <w:r w:rsidRPr="00D31A71">
        <w:rPr>
          <w:rFonts w:ascii="Times New Roman" w:eastAsia="TimesNewRomanPSMT" w:hAnsi="Times New Roman" w:cs="Times New Roman"/>
          <w:color w:val="000000"/>
          <w:sz w:val="28"/>
          <w:szCs w:val="28"/>
          <w:lang w:eastAsia="ru-RU"/>
        </w:rPr>
        <w:t>Необходимо распределить выделенные средства между предприятиями таким образом, чтобы получить максимальный суммарный доход.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Таблица 1.</w:t>
      </w:r>
    </w:p>
    <w:tbl>
      <w:tblPr>
        <w:tblW w:w="0" w:type="auto"/>
        <w:tblInd w:w="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53"/>
        <w:gridCol w:w="2062"/>
        <w:gridCol w:w="2063"/>
        <w:gridCol w:w="2063"/>
      </w:tblGrid>
      <w:tr w:rsidR="003B7838" w:rsidRPr="00D31A71" w:rsidTr="00503764">
        <w:trPr>
          <w:cantSplit/>
          <w:trHeight w:val="461"/>
        </w:trPr>
        <w:tc>
          <w:tcPr>
            <w:tcW w:w="1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Объем капиталовложений 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Xi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(тыс. руб.)</w:t>
            </w:r>
          </w:p>
        </w:tc>
        <w:tc>
          <w:tcPr>
            <w:tcW w:w="61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Прирост выпуска продукции </w:t>
            </w:r>
            <w:proofErr w:type="spell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ѓі</w:t>
            </w:r>
            <w:proofErr w:type="spellEnd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Xi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 в зависимости от объема капиталовложений (тыс. руб.)</w:t>
            </w:r>
          </w:p>
        </w:tc>
      </w:tr>
      <w:tr w:rsidR="003B7838" w:rsidRPr="00D31A71" w:rsidTr="00503764">
        <w:trPr>
          <w:cantSplit/>
          <w:trHeight w:val="503"/>
        </w:trPr>
        <w:tc>
          <w:tcPr>
            <w:tcW w:w="1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предприятие 1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предприятие 2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предприятие 3</w:t>
            </w:r>
          </w:p>
        </w:tc>
      </w:tr>
      <w:tr w:rsidR="003B7838" w:rsidRPr="00D31A71" w:rsidTr="00503764">
        <w:trPr>
          <w:trHeight w:val="1656"/>
        </w:trPr>
        <w:tc>
          <w:tcPr>
            <w:tcW w:w="1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700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210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240</w:t>
            </w:r>
          </w:p>
        </w:tc>
        <w:tc>
          <w:tcPr>
            <w:tcW w:w="2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210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220</w:t>
            </w:r>
          </w:p>
        </w:tc>
      </w:tr>
    </w:tbl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 оптимизации разобьем на n шагов (в нашей задаче n =3). На k-м шаге будем оптимизировать инвестирование не всех предприятий, а только с k-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n-е. При этом на них расходуются не все средства, а некоторая меньшая сумма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≤Т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которая и будет являться переменной состояния системы. Переменной управления на k-м шаге назовем величину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средств, вкладываемых в k-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ое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предприятие. В качестве функции Беллмана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) на k-м шаге в этой задаче можно выбрать максимально возможную прибыль, которую можно получить с предприятий с k-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n-е при условии, что на их инвестирование осталось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средств. Очевидно, что при вложении в k-е предприятие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средств получим прибыль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), а система к (k+1)-му шагу перейдет в состояние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+1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, т.е. на инвестирование предприятий с (k+1)-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n-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останется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+1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средств.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на первом шаге условной оптимизации при k=n функция Беллмана представляет собой прибыль только с n-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предприятия. При этом на его инвестирование может выделяться количество средств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, 0≤C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≤Т. Очевидно, чтобы получить максимум прибыли с этого последнего предприятия, надо вложить в него все эти средства, т.е. F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)=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) и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=C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n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каждом из последующих шагов для вычисления функции Беллмана следует использовать результаты предыдущего шага. Максимально возможная прибыль, которая может быть получена предприятиями с k-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n-е, равна: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22"/>
          <w:sz w:val="28"/>
          <w:szCs w:val="28"/>
          <w:lang w:eastAsia="ru-RU"/>
        </w:rPr>
        <w:object w:dxaOrig="4680" w:dyaOrig="499">
          <v:shape id="_x0000_i1054" type="#_x0000_t75" style="width:234pt;height:24.75pt" o:ole="">
            <v:imagedata r:id="rId90" o:title=""/>
          </v:shape>
          <o:OLEObject Type="Embed" ProgID="Equation.DSMT4" ShapeID="_x0000_i1054" DrawAspect="Content" ObjectID="_1477322682" r:id="rId91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Максимум этого выражения достигается на некотором значении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*, которое и является оптимальным управлением на k-м шаге для состояния системы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 Аналогично можно отыскать функции Беллмана и оптимальные управления вплоть до шага k=1.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Функция Беллмана F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) представляет собой максимально возможную прибыль со всех предприятий (с 1-го по n-е), а значение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*, на котором достигается максимум прибыли, является оптимальным количеством средств, которые необходимо вложить в 1-е предприятие. Далее, для всех последующих шагов вычисляется величина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-1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оптимальным управлением на k-м шаге является то значение X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которое доставляет максимум прибыли при соответствующем состоянии системы C</w:t>
      </w:r>
      <w:r w:rsidRPr="00D31A71"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ru-RU"/>
        </w:rPr>
        <w:t>k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Условная оптимизация.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Шаг 1. k = 3. 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Таблица 2</w:t>
      </w:r>
    </w:p>
    <w:tbl>
      <w:tblPr>
        <w:tblW w:w="9571" w:type="dxa"/>
        <w:jc w:val="center"/>
        <w:tblLook w:val="0000" w:firstRow="0" w:lastRow="0" w:firstColumn="0" w:lastColumn="0" w:noHBand="0" w:noVBand="0"/>
      </w:tblPr>
      <w:tblGrid>
        <w:gridCol w:w="843"/>
        <w:gridCol w:w="744"/>
        <w:gridCol w:w="794"/>
        <w:gridCol w:w="794"/>
        <w:gridCol w:w="794"/>
        <w:gridCol w:w="794"/>
        <w:gridCol w:w="844"/>
        <w:gridCol w:w="927"/>
        <w:gridCol w:w="1009"/>
        <w:gridCol w:w="1179"/>
        <w:gridCol w:w="849"/>
      </w:tblGrid>
      <w:tr w:rsidR="003B7838" w:rsidRPr="00D31A71" w:rsidTr="00503764">
        <w:trPr>
          <w:trHeight w:val="390"/>
          <w:jc w:val="center"/>
        </w:trPr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670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</w:p>
        </w:tc>
        <w:tc>
          <w:tcPr>
            <w:tcW w:w="1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(C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3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*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500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  <w:tc>
          <w:tcPr>
            <w:tcW w:w="11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50</w:t>
            </w:r>
          </w:p>
        </w:tc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110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120</w:t>
            </w:r>
          </w:p>
        </w:tc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  <w:tc>
          <w:tcPr>
            <w:tcW w:w="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220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</w:tr>
    </w:tbl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верхней строке таблицы указаны варианты значений капиталовложений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3, которые могут быть предоставлены третьему проекту. В столбце С3 приведены варианты значений капиталовложений, которые могут быть выделены всем терм предприятиям. 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Шаг 2. k = 2. Определяем оптимальную стратегию инвестирования во второе и третье предприятия. При этом рекуррентное соотношение Беллмана будет иметь вид: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position w:val="-22"/>
          <w:sz w:val="28"/>
          <w:szCs w:val="28"/>
          <w:lang w:eastAsia="ru-RU"/>
        </w:rPr>
        <w:object w:dxaOrig="3540" w:dyaOrig="460">
          <v:shape id="_x0000_i1055" type="#_x0000_t75" style="width:177pt;height:23.25pt" o:ole="">
            <v:imagedata r:id="rId92" o:title=""/>
          </v:shape>
          <o:OLEObject Type="Embed" ProgID="Equation.DSMT4" ShapeID="_x0000_i1055" DrawAspect="Content" ObjectID="_1477322683" r:id="rId93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Таблица 3</w:t>
      </w:r>
    </w:p>
    <w:tbl>
      <w:tblPr>
        <w:tblW w:w="9986" w:type="dxa"/>
        <w:jc w:val="center"/>
        <w:tblLook w:val="0000" w:firstRow="0" w:lastRow="0" w:firstColumn="0" w:lastColumn="0" w:noHBand="0" w:noVBand="0"/>
      </w:tblPr>
      <w:tblGrid>
        <w:gridCol w:w="636"/>
        <w:gridCol w:w="934"/>
        <w:gridCol w:w="1074"/>
        <w:gridCol w:w="1074"/>
        <w:gridCol w:w="1074"/>
        <w:gridCol w:w="1214"/>
        <w:gridCol w:w="1074"/>
        <w:gridCol w:w="1074"/>
        <w:gridCol w:w="934"/>
        <w:gridCol w:w="925"/>
        <w:gridCol w:w="932"/>
      </w:tblGrid>
      <w:tr w:rsidR="003B7838" w:rsidRPr="00D31A71" w:rsidTr="00503764">
        <w:trPr>
          <w:trHeight w:val="390"/>
          <w:jc w:val="center"/>
        </w:trPr>
        <w:tc>
          <w:tcPr>
            <w:tcW w:w="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proofErr w:type="gramEnd"/>
          </w:p>
        </w:tc>
        <w:tc>
          <w:tcPr>
            <w:tcW w:w="670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9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(C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2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*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500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0+40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50+40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80+0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0+110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50+50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80+40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0+120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5+110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80+50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90+40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150+0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100 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0+190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50+120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80+110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150+40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180+0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0/200/</w:t>
            </w: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0+210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50+190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80+120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90+110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150+50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180+40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220+0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0+220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50+210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80+190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90+120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150+110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180+50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220+40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240+0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</w:tr>
    </w:tbl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общей величине капиталовложения С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=100 тыс. руб. возможны уже два варианта распределения средств между вторым и третьим проектами, и т.д. 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Шаг 3. k = 1. Определяем оптимальную стратегию при распределении денежных средств между первым к двум другим проектам, используя формулу </w:t>
      </w:r>
      <w:r w:rsidRPr="00D31A71">
        <w:rPr>
          <w:rFonts w:ascii="Times New Roman" w:eastAsia="Times New Roman" w:hAnsi="Times New Roman" w:cs="Times New Roman"/>
          <w:position w:val="-22"/>
          <w:sz w:val="28"/>
          <w:szCs w:val="28"/>
          <w:lang w:eastAsia="ru-RU"/>
        </w:rPr>
        <w:object w:dxaOrig="3400" w:dyaOrig="460">
          <v:shape id="_x0000_i1056" type="#_x0000_t75" style="width:170.25pt;height:23.25pt" o:ole="">
            <v:imagedata r:id="rId94" o:title=""/>
          </v:shape>
          <o:OLEObject Type="Embed" ProgID="Equation.DSMT4" ShapeID="_x0000_i1056" DrawAspect="Content" ObjectID="_1477322684" r:id="rId95"/>
        </w:objec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Составляем расчетную таблицу 1.4.</w:t>
      </w: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Таблица 4</w:t>
      </w:r>
    </w:p>
    <w:tbl>
      <w:tblPr>
        <w:tblW w:w="9986" w:type="dxa"/>
        <w:jc w:val="center"/>
        <w:tblLook w:val="0000" w:firstRow="0" w:lastRow="0" w:firstColumn="0" w:lastColumn="0" w:noHBand="0" w:noVBand="0"/>
      </w:tblPr>
      <w:tblGrid>
        <w:gridCol w:w="636"/>
        <w:gridCol w:w="934"/>
        <w:gridCol w:w="1074"/>
        <w:gridCol w:w="1074"/>
        <w:gridCol w:w="1074"/>
        <w:gridCol w:w="1214"/>
        <w:gridCol w:w="1074"/>
        <w:gridCol w:w="1074"/>
        <w:gridCol w:w="934"/>
        <w:gridCol w:w="925"/>
        <w:gridCol w:w="854"/>
      </w:tblGrid>
      <w:tr w:rsidR="003B7838" w:rsidRPr="00D31A71" w:rsidTr="00503764">
        <w:trPr>
          <w:trHeight w:val="390"/>
          <w:jc w:val="center"/>
        </w:trPr>
        <w:tc>
          <w:tcPr>
            <w:tcW w:w="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proofErr w:type="gramStart"/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proofErr w:type="gramEnd"/>
          </w:p>
        </w:tc>
        <w:tc>
          <w:tcPr>
            <w:tcW w:w="670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</w:p>
        </w:tc>
        <w:tc>
          <w:tcPr>
            <w:tcW w:w="9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(C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6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X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eastAsia="ru-RU"/>
              </w:rPr>
              <w:t>1</w:t>
            </w: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*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300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400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500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0+120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30+90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50+50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0/100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0+160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30+120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90+50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110+0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0+190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30+160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50+120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90+90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110+50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170+0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10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190</w:t>
            </w:r>
          </w:p>
        </w:tc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0/100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0+240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30+190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50+160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90+120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110+90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170+50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180+0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</w:t>
            </w:r>
          </w:p>
        </w:tc>
      </w:tr>
      <w:tr w:rsidR="003B7838" w:rsidRPr="00D31A71" w:rsidTr="00503764">
        <w:trPr>
          <w:trHeight w:val="375"/>
          <w:jc w:val="center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700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0+270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30+240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50+190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90+160</w:t>
            </w:r>
          </w:p>
        </w:tc>
        <w:tc>
          <w:tcPr>
            <w:tcW w:w="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110+120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170+90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180+50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210+0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270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B7838" w:rsidRPr="00D31A71" w:rsidRDefault="003B7838" w:rsidP="00D31A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31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0/100</w:t>
            </w:r>
          </w:p>
        </w:tc>
      </w:tr>
    </w:tbl>
    <w:p w:rsidR="003B7838" w:rsidRPr="00D31A71" w:rsidRDefault="003B7838" w:rsidP="00D31A7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E2EAF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Значение целевой функции равно максимальному значению функции Беллмана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1(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1) из табл.3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ледовательно, значение целевой функции равно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Fmax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*)=270 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Безусловная оптимизация.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доход  при распределении 700 тыс. руб. между тремя проектами составляет: С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=700,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1(700)=270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первому проекту нужно выделить: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1) х*1=0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2) х**1=100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оставшихся денежных сре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дств пр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иходящихся на долю второго и третьего проекта: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1) С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=С1-х*=700-0=700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2) С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=С1-х**1=700-100=600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Оптимальный вариант распределения между вторым и третьим предприятием денежных средств: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700 тыс. руб.,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2(700)= 270 при выделении второму предприятию: х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*=200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2)600 тыс. руб.,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2(600)=240 при выделении второму предприятию: х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**=100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Денежные средства, приходящиеся на долю третьего предприятия: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1)С3=С2-х2*=700-200=500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2)С3=С2-х2**=600-100=500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3(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500)=190 и х3*=500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</w:t>
      </w: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образом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возможны два альтернативных варианта распределения денежных средств: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1) х*=(0;200;500)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700)=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1(0)+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2(200)+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3(500)=0+80+190=270 тыс. руб.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2) х**+(100;100;500)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700)=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1(100)+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2(100)+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3(500)=30+50+190=270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тыс.руб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B7838" w:rsidRPr="00D31A71" w:rsidRDefault="003B7838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br w:type="page"/>
      </w:r>
    </w:p>
    <w:p w:rsidR="003B7838" w:rsidRPr="00D31A71" w:rsidRDefault="00EE2EAF" w:rsidP="00D31A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1A71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В разделе 1 «Обоснование оптимального плана производства» для предприятия обувной фабрики получит максимальную прибыль, когда оптимальное решение ПЗЛП:  = (1, 1, 0, 9, 0, 0),  = 70, оптимальное решение ДЗЛП:  = (0, 90/7, 10/7, 0, 0, 5/7),   = 70.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В разделе 2 «Обоснование оптимального плана перевозок» Все оценки свободных клеток отрицательны, следовательно, решение Х оптимально.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Таким образом, решение транспортной задачи: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 Оптимальный план:</w:t>
      </w:r>
    </w:p>
    <w:p w:rsidR="00E84488" w:rsidRPr="00D31A71" w:rsidRDefault="00E84488" w:rsidP="00D31A71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х=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1  0  15  2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0  12  0  0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 xml:space="preserve">17  0  0  0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Times New Roman"/>
                      <w:sz w:val="28"/>
                      <w:szCs w:val="28"/>
                    </w:rPr>
                    <m:t>0  3  0  10</m:t>
                  </m:r>
                </m:e>
              </m:eqArr>
            </m:e>
          </m:d>
        </m:oMath>
      </m:oMathPara>
    </w:p>
    <w:p w:rsidR="00E84488" w:rsidRPr="00D31A71" w:rsidRDefault="00CF120A" w:rsidP="00D31A71">
      <w:pPr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=381 ед.</m:t>
          </m:r>
        </m:oMath>
      </m:oMathPara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В раздел 3 «Обоснование ценовой стратегии» мы имеем оптимальную стратегию, у которой первого стратегия, второго стратегия и цена составят </w:t>
      </w:r>
    </w:p>
    <w:p w:rsidR="00D31A71" w:rsidRPr="00D31A71" w:rsidRDefault="00CF120A" w:rsidP="00D31A71">
      <w:pPr>
        <w:jc w:val="both"/>
        <w:rPr>
          <w:rFonts w:ascii="Times New Roman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0, 0,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 xml:space="preserve">,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</m:e>
        </m:d>
      </m:oMath>
      <w:r w:rsidR="00D31A71" w:rsidRPr="00D31A71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0,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 xml:space="preserve">, 0, </m:t>
            </m:r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5</m:t>
                </m:r>
              </m:den>
            </m:f>
          </m:e>
        </m:d>
      </m:oMath>
      <w:r w:rsidR="00D31A71" w:rsidRPr="00D31A71">
        <w:rPr>
          <w:rFonts w:ascii="Times New Roman" w:eastAsiaTheme="minorEastAsia" w:hAnsi="Times New Roman" w:cs="Times New Roman"/>
          <w:sz w:val="28"/>
          <w:szCs w:val="28"/>
        </w:rPr>
        <w:t>,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r>
          <w:rPr>
            <w:rFonts w:ascii="Cambria Math" w:hAnsi="Cambria Math" w:cs="Times New Roman"/>
            <w:sz w:val="28"/>
            <w:szCs w:val="28"/>
            <w:lang w:val="en-US"/>
          </w:rPr>
          <m:t>ν</m:t>
        </m:r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</w:p>
    <w:p w:rsidR="00D31A71" w:rsidRPr="00D31A71" w:rsidRDefault="00D31A71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В разделе 4 «Обоснование распределения финансовых ресурсов между проектами» оптимальный план инвестирования предприятий может быть любым 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>:</w:t>
      </w:r>
    </w:p>
    <w:p w:rsidR="00D31A71" w:rsidRP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1) х*=(0;200;500)</w:t>
      </w:r>
    </w:p>
    <w:p w:rsidR="00D31A71" w:rsidRP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700)= 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1(0)+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2(200)+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3(500)=0+80+190=270 тыс. руб.</w:t>
      </w:r>
    </w:p>
    <w:p w:rsidR="00D31A71" w:rsidRP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2) х**+(100;100;500)</w:t>
      </w:r>
    </w:p>
    <w:p w:rsidR="00D31A71" w:rsidRP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700)=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1(100)+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2(100)+</w:t>
      </w:r>
      <w:r w:rsidRPr="00D31A7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3(500)=30+50+190=270 </w:t>
      </w:r>
      <w:proofErr w:type="spellStart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тыс.руб</w:t>
      </w:r>
      <w:proofErr w:type="spellEnd"/>
      <w:r w:rsidRPr="00D31A7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31A71" w:rsidRPr="00D31A71" w:rsidRDefault="00D31A71" w:rsidP="00D31A7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1A71" w:rsidRPr="00D31A71" w:rsidRDefault="00D31A71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Ответ: Максимальный прирост по</w:t>
      </w:r>
      <w:r w:rsidR="00D31A71" w:rsidRPr="00D31A71">
        <w:rPr>
          <w:rFonts w:ascii="Times New Roman" w:hAnsi="Times New Roman" w:cs="Times New Roman"/>
          <w:sz w:val="28"/>
          <w:szCs w:val="28"/>
        </w:rPr>
        <w:t xml:space="preserve"> трем предприятиям составляет 27</w:t>
      </w:r>
      <w:r w:rsidRPr="00D31A71">
        <w:rPr>
          <w:rFonts w:ascii="Times New Roman" w:hAnsi="Times New Roman" w:cs="Times New Roman"/>
          <w:sz w:val="28"/>
          <w:szCs w:val="28"/>
        </w:rPr>
        <w:t xml:space="preserve">0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ден.ед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 при распределении дене</w:t>
      </w:r>
      <w:r w:rsidR="00D31A71" w:rsidRPr="00D31A71">
        <w:rPr>
          <w:rFonts w:ascii="Times New Roman" w:hAnsi="Times New Roman" w:cs="Times New Roman"/>
          <w:sz w:val="28"/>
          <w:szCs w:val="28"/>
        </w:rPr>
        <w:t>жных средств любым из способов.</w:t>
      </w:r>
    </w:p>
    <w:p w:rsidR="00E84488" w:rsidRPr="00D31A71" w:rsidRDefault="003B7838" w:rsidP="00D31A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br w:type="page"/>
      </w:r>
      <w:r w:rsidR="00E84488" w:rsidRPr="00D31A71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использованных источников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1.Кочетыгов, А.А. Моделирование экономических систем: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 пособие /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А.А.Кочетыгов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ТулГУ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. – Тула: Изд-во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ТулГУ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, 2012. – 292 с. 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2. Шапкин, А.С. Математические методы и модели исследования операций: учебник для вузов/А.С. Шапкин, В.А. Шапкин. — М.: Дашков и К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>0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>.,2011. — 397 с.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Вентцель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, Е.С. Исследование операций : задачи, принципы, методология : учеб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особие / Е.С.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Вентцель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.— 5-е изд., стер. — М.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шк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., 2010 .— 191 с. 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Партыка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, Т.Л. Математические методы: учебник среднего проф. образования: учебник для вузов/Т.Л. 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Партыка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, И.И. Попов — М.: Форум—Инфра 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>—М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, 2009. — 464 с. 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5. Солодовников А.С. Математика в экономике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учебник для вузов. Ч.1 / А.С. Солодовников [и др.] .— 2-е изд.,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 и доп. — М.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Финансы и статистика, 2007 .— 384с.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6. Экономико-математические методы и модели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. пособие / В.М. Тихобаев [и др.] ;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ТулГУ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. – Тула: Изд-во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ТулГУ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, 2007. – 151 с. 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7. Васин, А. А. Исследование операций: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 пособие для вузов / А.А. Васин, П.С. Краснощеков, В. В. Морозов.— М.: Академия, 2008.— 464 с.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>8. Горбунова, Р.И. Экономико-математические методы и модели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 пособие / Р.И. Горбунова [и др.]; под ред. С.И. Макарова.— М.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КНОРУС, 2007.— 232с. </w:t>
      </w:r>
    </w:p>
    <w:p w:rsidR="00E84488" w:rsidRPr="00D31A71" w:rsidRDefault="00E84488" w:rsidP="00D31A71">
      <w:pPr>
        <w:jc w:val="both"/>
        <w:rPr>
          <w:rFonts w:ascii="Times New Roman" w:hAnsi="Times New Roman" w:cs="Times New Roman"/>
          <w:sz w:val="28"/>
          <w:szCs w:val="28"/>
        </w:rPr>
      </w:pPr>
      <w:r w:rsidRPr="00D31A71">
        <w:rPr>
          <w:rFonts w:ascii="Times New Roman" w:hAnsi="Times New Roman" w:cs="Times New Roman"/>
          <w:sz w:val="28"/>
          <w:szCs w:val="28"/>
        </w:rPr>
        <w:t xml:space="preserve">9. Исследование операций в экономике: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>. пособие для вузов / Н.Ш. Кремер [и др.]</w:t>
      </w:r>
      <w:proofErr w:type="gramStart"/>
      <w:r w:rsidRPr="00D31A71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D31A71">
        <w:rPr>
          <w:rFonts w:ascii="Times New Roman" w:hAnsi="Times New Roman" w:cs="Times New Roman"/>
          <w:sz w:val="28"/>
          <w:szCs w:val="28"/>
        </w:rPr>
        <w:t xml:space="preserve"> под ред. Н. Ш. Кремера.— 2-е изд.,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. и доп.— М. : </w:t>
      </w:r>
      <w:proofErr w:type="spellStart"/>
      <w:r w:rsidRPr="00D31A71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Pr="00D31A71">
        <w:rPr>
          <w:rFonts w:ascii="Times New Roman" w:hAnsi="Times New Roman" w:cs="Times New Roman"/>
          <w:sz w:val="28"/>
          <w:szCs w:val="28"/>
        </w:rPr>
        <w:t xml:space="preserve">, 2010.— 431 с. </w:t>
      </w: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7838" w:rsidRPr="00D31A71" w:rsidRDefault="003B7838" w:rsidP="00D31A71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3B7838" w:rsidRPr="00D31A71">
      <w:footerReference w:type="default" r:id="rId9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20A" w:rsidRDefault="00CF120A" w:rsidP="000B0699">
      <w:pPr>
        <w:spacing w:after="0" w:line="240" w:lineRule="auto"/>
      </w:pPr>
      <w:r>
        <w:separator/>
      </w:r>
    </w:p>
  </w:endnote>
  <w:endnote w:type="continuationSeparator" w:id="0">
    <w:p w:rsidR="00CF120A" w:rsidRDefault="00CF120A" w:rsidP="000B06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5557835"/>
      <w:docPartObj>
        <w:docPartGallery w:val="Page Numbers (Bottom of Page)"/>
        <w:docPartUnique/>
      </w:docPartObj>
    </w:sdtPr>
    <w:sdtEndPr/>
    <w:sdtContent>
      <w:p w:rsidR="00503764" w:rsidRDefault="0050376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A0D95">
          <w:rPr>
            <w:noProof/>
          </w:rPr>
          <w:t>1</w:t>
        </w:r>
        <w:r>
          <w:fldChar w:fldCharType="end"/>
        </w:r>
      </w:p>
    </w:sdtContent>
  </w:sdt>
  <w:p w:rsidR="00503764" w:rsidRDefault="0050376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20A" w:rsidRDefault="00CF120A" w:rsidP="000B0699">
      <w:pPr>
        <w:spacing w:after="0" w:line="240" w:lineRule="auto"/>
      </w:pPr>
      <w:r>
        <w:separator/>
      </w:r>
    </w:p>
  </w:footnote>
  <w:footnote w:type="continuationSeparator" w:id="0">
    <w:p w:rsidR="00CF120A" w:rsidRDefault="00CF120A" w:rsidP="000B06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7F33AA"/>
    <w:multiLevelType w:val="hybridMultilevel"/>
    <w:tmpl w:val="DA8A6FB0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6230BD"/>
    <w:multiLevelType w:val="hybridMultilevel"/>
    <w:tmpl w:val="17348E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AD1898"/>
    <w:multiLevelType w:val="hybridMultilevel"/>
    <w:tmpl w:val="5ED211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C432511"/>
    <w:multiLevelType w:val="hybridMultilevel"/>
    <w:tmpl w:val="DFBCC5BC"/>
    <w:lvl w:ilvl="0" w:tplc="597A1238">
      <w:start w:val="5"/>
      <w:numFmt w:val="decimal"/>
      <w:pStyle w:val="1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  <w:sz w:val="24"/>
      </w:rPr>
    </w:lvl>
    <w:lvl w:ilvl="1" w:tplc="521EC4D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D8B06CDA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639492B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DDA801B0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40CFA1C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8CF2B166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44FAA816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FF67D40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num w:numId="1">
    <w:abstractNumId w:val="0"/>
  </w:num>
  <w:num w:numId="2">
    <w:abstractNumId w:val="3"/>
  </w:num>
  <w:num w:numId="3">
    <w:abstractNumId w:val="3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102D"/>
    <w:rsid w:val="0002033E"/>
    <w:rsid w:val="000B0699"/>
    <w:rsid w:val="000B520E"/>
    <w:rsid w:val="002A4259"/>
    <w:rsid w:val="003B1255"/>
    <w:rsid w:val="003B7838"/>
    <w:rsid w:val="003C5DD3"/>
    <w:rsid w:val="00484DB9"/>
    <w:rsid w:val="00503764"/>
    <w:rsid w:val="00523CD7"/>
    <w:rsid w:val="0053102D"/>
    <w:rsid w:val="00553A6D"/>
    <w:rsid w:val="007A0D95"/>
    <w:rsid w:val="00962E5C"/>
    <w:rsid w:val="00C304C7"/>
    <w:rsid w:val="00CF120A"/>
    <w:rsid w:val="00D14488"/>
    <w:rsid w:val="00D31A71"/>
    <w:rsid w:val="00E724E9"/>
    <w:rsid w:val="00E84488"/>
    <w:rsid w:val="00EE2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102D"/>
  </w:style>
  <w:style w:type="paragraph" w:styleId="1">
    <w:name w:val="heading 1"/>
    <w:basedOn w:val="a"/>
    <w:next w:val="a"/>
    <w:link w:val="10"/>
    <w:qFormat/>
    <w:rsid w:val="000B0699"/>
    <w:pPr>
      <w:keepNext/>
      <w:numPr>
        <w:numId w:val="2"/>
      </w:numPr>
      <w:spacing w:before="240" w:after="60" w:line="240" w:lineRule="auto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8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83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B78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3B7838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0B0699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B0699"/>
  </w:style>
  <w:style w:type="paragraph" w:styleId="a7">
    <w:name w:val="header"/>
    <w:basedOn w:val="a"/>
    <w:link w:val="a8"/>
    <w:uiPriority w:val="99"/>
    <w:unhideWhenUsed/>
    <w:rsid w:val="000B0699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8">
    <w:name w:val="Верхний колонтитул Знак"/>
    <w:basedOn w:val="a0"/>
    <w:link w:val="a7"/>
    <w:uiPriority w:val="99"/>
    <w:rsid w:val="000B0699"/>
    <w:rPr>
      <w:rFonts w:eastAsiaTheme="minorEastAsia"/>
      <w:lang w:eastAsia="ru-RU"/>
    </w:rPr>
  </w:style>
  <w:style w:type="character" w:customStyle="1" w:styleId="a9">
    <w:name w:val="Нижний колонтитул Знак"/>
    <w:basedOn w:val="a0"/>
    <w:link w:val="aa"/>
    <w:uiPriority w:val="99"/>
    <w:rsid w:val="000B06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9"/>
    <w:uiPriority w:val="99"/>
    <w:unhideWhenUsed/>
    <w:rsid w:val="000B069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Нижний колонтитул Знак1"/>
    <w:basedOn w:val="a0"/>
    <w:uiPriority w:val="99"/>
    <w:semiHidden/>
    <w:rsid w:val="000B0699"/>
  </w:style>
  <w:style w:type="paragraph" w:styleId="ab">
    <w:name w:val="Body Text"/>
    <w:basedOn w:val="a"/>
    <w:link w:val="ac"/>
    <w:semiHidden/>
    <w:unhideWhenUsed/>
    <w:rsid w:val="000B0699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semiHidden/>
    <w:rsid w:val="000B069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e"/>
    <w:semiHidden/>
    <w:rsid w:val="000B06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ody Text Indent"/>
    <w:basedOn w:val="a"/>
    <w:link w:val="ad"/>
    <w:semiHidden/>
    <w:unhideWhenUsed/>
    <w:rsid w:val="000B069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Основной текст с отступом Знак1"/>
    <w:basedOn w:val="a0"/>
    <w:uiPriority w:val="99"/>
    <w:semiHidden/>
    <w:rsid w:val="000B0699"/>
  </w:style>
  <w:style w:type="character" w:customStyle="1" w:styleId="3">
    <w:name w:val="Основной текст с отступом 3 Знак"/>
    <w:basedOn w:val="a0"/>
    <w:link w:val="30"/>
    <w:semiHidden/>
    <w:rsid w:val="000B069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0">
    <w:name w:val="Body Text Indent 3"/>
    <w:basedOn w:val="a"/>
    <w:link w:val="3"/>
    <w:semiHidden/>
    <w:unhideWhenUsed/>
    <w:rsid w:val="000B0699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0"/>
    <w:uiPriority w:val="99"/>
    <w:semiHidden/>
    <w:rsid w:val="000B0699"/>
    <w:rPr>
      <w:sz w:val="16"/>
      <w:szCs w:val="16"/>
    </w:rPr>
  </w:style>
  <w:style w:type="paragraph" w:customStyle="1" w:styleId="af">
    <w:name w:val="Знак"/>
    <w:basedOn w:val="a"/>
    <w:rsid w:val="000B0699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Основной текст с отступом1"/>
    <w:basedOn w:val="a"/>
    <w:rsid w:val="000B069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Placeholder Text"/>
    <w:basedOn w:val="a0"/>
    <w:uiPriority w:val="99"/>
    <w:semiHidden/>
    <w:rsid w:val="000B0699"/>
    <w:rPr>
      <w:color w:val="808080"/>
    </w:rPr>
  </w:style>
  <w:style w:type="character" w:styleId="af1">
    <w:name w:val="Hyperlink"/>
    <w:basedOn w:val="a0"/>
    <w:uiPriority w:val="99"/>
    <w:semiHidden/>
    <w:unhideWhenUsed/>
    <w:rsid w:val="00E84488"/>
    <w:rPr>
      <w:color w:val="0000FF"/>
      <w:u w:val="single"/>
    </w:rPr>
  </w:style>
  <w:style w:type="paragraph" w:styleId="15">
    <w:name w:val="toc 1"/>
    <w:basedOn w:val="a"/>
    <w:next w:val="a"/>
    <w:autoRedefine/>
    <w:uiPriority w:val="39"/>
    <w:semiHidden/>
    <w:unhideWhenUsed/>
    <w:rsid w:val="00E844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6">
    <w:name w:val="Сетка таблицы1"/>
    <w:basedOn w:val="a1"/>
    <w:next w:val="a5"/>
    <w:rsid w:val="00503764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102D"/>
  </w:style>
  <w:style w:type="paragraph" w:styleId="1">
    <w:name w:val="heading 1"/>
    <w:basedOn w:val="a"/>
    <w:next w:val="a"/>
    <w:link w:val="10"/>
    <w:qFormat/>
    <w:rsid w:val="000B0699"/>
    <w:pPr>
      <w:keepNext/>
      <w:numPr>
        <w:numId w:val="2"/>
      </w:numPr>
      <w:spacing w:before="240" w:after="60" w:line="240" w:lineRule="auto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8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83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B78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3B7838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0B0699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B0699"/>
  </w:style>
  <w:style w:type="paragraph" w:styleId="a7">
    <w:name w:val="header"/>
    <w:basedOn w:val="a"/>
    <w:link w:val="a8"/>
    <w:uiPriority w:val="99"/>
    <w:unhideWhenUsed/>
    <w:rsid w:val="000B0699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8">
    <w:name w:val="Верхний колонтитул Знак"/>
    <w:basedOn w:val="a0"/>
    <w:link w:val="a7"/>
    <w:uiPriority w:val="99"/>
    <w:rsid w:val="000B0699"/>
    <w:rPr>
      <w:rFonts w:eastAsiaTheme="minorEastAsia"/>
      <w:lang w:eastAsia="ru-RU"/>
    </w:rPr>
  </w:style>
  <w:style w:type="character" w:customStyle="1" w:styleId="a9">
    <w:name w:val="Нижний колонтитул Знак"/>
    <w:basedOn w:val="a0"/>
    <w:link w:val="aa"/>
    <w:uiPriority w:val="99"/>
    <w:rsid w:val="000B06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9"/>
    <w:uiPriority w:val="99"/>
    <w:unhideWhenUsed/>
    <w:rsid w:val="000B069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Нижний колонтитул Знак1"/>
    <w:basedOn w:val="a0"/>
    <w:uiPriority w:val="99"/>
    <w:semiHidden/>
    <w:rsid w:val="000B0699"/>
  </w:style>
  <w:style w:type="paragraph" w:styleId="ab">
    <w:name w:val="Body Text"/>
    <w:basedOn w:val="a"/>
    <w:link w:val="ac"/>
    <w:semiHidden/>
    <w:unhideWhenUsed/>
    <w:rsid w:val="000B0699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semiHidden/>
    <w:rsid w:val="000B069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e"/>
    <w:semiHidden/>
    <w:rsid w:val="000B06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ody Text Indent"/>
    <w:basedOn w:val="a"/>
    <w:link w:val="ad"/>
    <w:semiHidden/>
    <w:unhideWhenUsed/>
    <w:rsid w:val="000B069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3">
    <w:name w:val="Основной текст с отступом Знак1"/>
    <w:basedOn w:val="a0"/>
    <w:uiPriority w:val="99"/>
    <w:semiHidden/>
    <w:rsid w:val="000B0699"/>
  </w:style>
  <w:style w:type="character" w:customStyle="1" w:styleId="3">
    <w:name w:val="Основной текст с отступом 3 Знак"/>
    <w:basedOn w:val="a0"/>
    <w:link w:val="30"/>
    <w:semiHidden/>
    <w:rsid w:val="000B069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0">
    <w:name w:val="Body Text Indent 3"/>
    <w:basedOn w:val="a"/>
    <w:link w:val="3"/>
    <w:semiHidden/>
    <w:unhideWhenUsed/>
    <w:rsid w:val="000B0699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0"/>
    <w:uiPriority w:val="99"/>
    <w:semiHidden/>
    <w:rsid w:val="000B0699"/>
    <w:rPr>
      <w:sz w:val="16"/>
      <w:szCs w:val="16"/>
    </w:rPr>
  </w:style>
  <w:style w:type="paragraph" w:customStyle="1" w:styleId="af">
    <w:name w:val="Знак"/>
    <w:basedOn w:val="a"/>
    <w:rsid w:val="000B0699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Основной текст с отступом1"/>
    <w:basedOn w:val="a"/>
    <w:rsid w:val="000B069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Placeholder Text"/>
    <w:basedOn w:val="a0"/>
    <w:uiPriority w:val="99"/>
    <w:semiHidden/>
    <w:rsid w:val="000B0699"/>
    <w:rPr>
      <w:color w:val="808080"/>
    </w:rPr>
  </w:style>
  <w:style w:type="character" w:styleId="af1">
    <w:name w:val="Hyperlink"/>
    <w:basedOn w:val="a0"/>
    <w:uiPriority w:val="99"/>
    <w:semiHidden/>
    <w:unhideWhenUsed/>
    <w:rsid w:val="00E84488"/>
    <w:rPr>
      <w:color w:val="0000FF"/>
      <w:u w:val="single"/>
    </w:rPr>
  </w:style>
  <w:style w:type="paragraph" w:styleId="15">
    <w:name w:val="toc 1"/>
    <w:basedOn w:val="a"/>
    <w:next w:val="a"/>
    <w:autoRedefine/>
    <w:uiPriority w:val="39"/>
    <w:semiHidden/>
    <w:unhideWhenUsed/>
    <w:rsid w:val="00E8448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6">
    <w:name w:val="Сетка таблицы1"/>
    <w:basedOn w:val="a1"/>
    <w:next w:val="a5"/>
    <w:rsid w:val="00503764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003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2.png"/><Relationship Id="rId50" Type="http://schemas.openxmlformats.org/officeDocument/2006/relationships/image" Target="media/image25.png"/><Relationship Id="rId55" Type="http://schemas.openxmlformats.org/officeDocument/2006/relationships/oleObject" Target="embeddings/oleObject20.bin"/><Relationship Id="rId63" Type="http://schemas.openxmlformats.org/officeDocument/2006/relationships/image" Target="media/image32.wmf"/><Relationship Id="rId68" Type="http://schemas.openxmlformats.org/officeDocument/2006/relationships/image" Target="media/image35.png"/><Relationship Id="rId76" Type="http://schemas.openxmlformats.org/officeDocument/2006/relationships/image" Target="media/image42.jpeg"/><Relationship Id="rId84" Type="http://schemas.openxmlformats.org/officeDocument/2006/relationships/image" Target="media/image50.png"/><Relationship Id="rId89" Type="http://schemas.openxmlformats.org/officeDocument/2006/relationships/oleObject" Target="embeddings/oleObject29.bin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92" Type="http://schemas.openxmlformats.org/officeDocument/2006/relationships/image" Target="media/image55.w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3.wmf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oleObject" Target="embeddings/oleObject12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6.bin"/><Relationship Id="rId45" Type="http://schemas.openxmlformats.org/officeDocument/2006/relationships/image" Target="media/image20.png"/><Relationship Id="rId53" Type="http://schemas.openxmlformats.org/officeDocument/2006/relationships/oleObject" Target="embeddings/oleObject19.bin"/><Relationship Id="rId58" Type="http://schemas.openxmlformats.org/officeDocument/2006/relationships/oleObject" Target="embeddings/oleObject22.bin"/><Relationship Id="rId66" Type="http://schemas.openxmlformats.org/officeDocument/2006/relationships/oleObject" Target="embeddings/oleObject26.bin"/><Relationship Id="rId74" Type="http://schemas.openxmlformats.org/officeDocument/2006/relationships/image" Target="media/image41.wmf"/><Relationship Id="rId79" Type="http://schemas.openxmlformats.org/officeDocument/2006/relationships/image" Target="media/image45.png"/><Relationship Id="rId87" Type="http://schemas.openxmlformats.org/officeDocument/2006/relationships/oleObject" Target="embeddings/oleObject28.bin"/><Relationship Id="rId5" Type="http://schemas.openxmlformats.org/officeDocument/2006/relationships/webSettings" Target="webSettings.xml"/><Relationship Id="rId61" Type="http://schemas.openxmlformats.org/officeDocument/2006/relationships/image" Target="media/image31.wmf"/><Relationship Id="rId82" Type="http://schemas.openxmlformats.org/officeDocument/2006/relationships/image" Target="media/image48.png"/><Relationship Id="rId90" Type="http://schemas.openxmlformats.org/officeDocument/2006/relationships/image" Target="media/image54.wmf"/><Relationship Id="rId95" Type="http://schemas.openxmlformats.org/officeDocument/2006/relationships/oleObject" Target="embeddings/oleObject32.bin"/><Relationship Id="rId19" Type="http://schemas.openxmlformats.org/officeDocument/2006/relationships/oleObject" Target="embeddings/oleObject7.bin"/><Relationship Id="rId14" Type="http://schemas.openxmlformats.org/officeDocument/2006/relationships/image" Target="media/image4.wmf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oleObject" Target="embeddings/oleObject10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image" Target="media/image23.png"/><Relationship Id="rId56" Type="http://schemas.openxmlformats.org/officeDocument/2006/relationships/image" Target="media/image29.wmf"/><Relationship Id="rId64" Type="http://schemas.openxmlformats.org/officeDocument/2006/relationships/oleObject" Target="embeddings/oleObject25.bin"/><Relationship Id="rId69" Type="http://schemas.openxmlformats.org/officeDocument/2006/relationships/image" Target="media/image36.png"/><Relationship Id="rId77" Type="http://schemas.openxmlformats.org/officeDocument/2006/relationships/image" Target="media/image43.jpeg"/><Relationship Id="rId8" Type="http://schemas.openxmlformats.org/officeDocument/2006/relationships/image" Target="media/image1.wmf"/><Relationship Id="rId51" Type="http://schemas.openxmlformats.org/officeDocument/2006/relationships/image" Target="media/image26.png"/><Relationship Id="rId72" Type="http://schemas.openxmlformats.org/officeDocument/2006/relationships/image" Target="media/image39.png"/><Relationship Id="rId80" Type="http://schemas.openxmlformats.org/officeDocument/2006/relationships/image" Target="media/image46.png"/><Relationship Id="rId85" Type="http://schemas.openxmlformats.org/officeDocument/2006/relationships/image" Target="media/image51.png"/><Relationship Id="rId93" Type="http://schemas.openxmlformats.org/officeDocument/2006/relationships/oleObject" Target="embeddings/oleObject31.bin"/><Relationship Id="rId98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3.wmf"/><Relationship Id="rId17" Type="http://schemas.openxmlformats.org/officeDocument/2006/relationships/oleObject" Target="embeddings/oleObject6.bin"/><Relationship Id="rId25" Type="http://schemas.openxmlformats.org/officeDocument/2006/relationships/image" Target="media/image10.png"/><Relationship Id="rId33" Type="http://schemas.openxmlformats.org/officeDocument/2006/relationships/image" Target="media/image14.wmf"/><Relationship Id="rId38" Type="http://schemas.openxmlformats.org/officeDocument/2006/relationships/oleObject" Target="embeddings/oleObject15.bin"/><Relationship Id="rId46" Type="http://schemas.openxmlformats.org/officeDocument/2006/relationships/image" Target="media/image21.png"/><Relationship Id="rId59" Type="http://schemas.openxmlformats.org/officeDocument/2006/relationships/image" Target="media/image30.wmf"/><Relationship Id="rId67" Type="http://schemas.openxmlformats.org/officeDocument/2006/relationships/image" Target="media/image34.png"/><Relationship Id="rId20" Type="http://schemas.openxmlformats.org/officeDocument/2006/relationships/oleObject" Target="embeddings/oleObject8.bin"/><Relationship Id="rId41" Type="http://schemas.openxmlformats.org/officeDocument/2006/relationships/image" Target="media/image18.wmf"/><Relationship Id="rId54" Type="http://schemas.openxmlformats.org/officeDocument/2006/relationships/image" Target="media/image28.wmf"/><Relationship Id="rId62" Type="http://schemas.openxmlformats.org/officeDocument/2006/relationships/oleObject" Target="embeddings/oleObject24.bin"/><Relationship Id="rId70" Type="http://schemas.openxmlformats.org/officeDocument/2006/relationships/image" Target="media/image37.png"/><Relationship Id="rId75" Type="http://schemas.openxmlformats.org/officeDocument/2006/relationships/oleObject" Target="embeddings/oleObject27.bin"/><Relationship Id="rId83" Type="http://schemas.openxmlformats.org/officeDocument/2006/relationships/image" Target="media/image49.png"/><Relationship Id="rId88" Type="http://schemas.openxmlformats.org/officeDocument/2006/relationships/image" Target="media/image53.wmf"/><Relationship Id="rId91" Type="http://schemas.openxmlformats.org/officeDocument/2006/relationships/oleObject" Target="embeddings/oleObject30.bin"/><Relationship Id="rId9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8.png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4.png"/><Relationship Id="rId57" Type="http://schemas.openxmlformats.org/officeDocument/2006/relationships/oleObject" Target="embeddings/oleObject21.bin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44" Type="http://schemas.openxmlformats.org/officeDocument/2006/relationships/oleObject" Target="embeddings/oleObject18.bin"/><Relationship Id="rId52" Type="http://schemas.openxmlformats.org/officeDocument/2006/relationships/image" Target="media/image27.wmf"/><Relationship Id="rId60" Type="http://schemas.openxmlformats.org/officeDocument/2006/relationships/oleObject" Target="embeddings/oleObject23.bin"/><Relationship Id="rId65" Type="http://schemas.openxmlformats.org/officeDocument/2006/relationships/image" Target="media/image33.wmf"/><Relationship Id="rId73" Type="http://schemas.openxmlformats.org/officeDocument/2006/relationships/image" Target="media/image40.png"/><Relationship Id="rId78" Type="http://schemas.openxmlformats.org/officeDocument/2006/relationships/image" Target="media/image44.png"/><Relationship Id="rId81" Type="http://schemas.openxmlformats.org/officeDocument/2006/relationships/image" Target="media/image47.png"/><Relationship Id="rId86" Type="http://schemas.openxmlformats.org/officeDocument/2006/relationships/image" Target="media/image52.wmf"/><Relationship Id="rId94" Type="http://schemas.openxmlformats.org/officeDocument/2006/relationships/image" Target="media/image56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5.wmf"/><Relationship Id="rId39" Type="http://schemas.openxmlformats.org/officeDocument/2006/relationships/image" Target="media/image1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43</Pages>
  <Words>4237</Words>
  <Characters>24151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14</cp:revision>
  <cp:lastPrinted>2014-05-21T05:21:00Z</cp:lastPrinted>
  <dcterms:created xsi:type="dcterms:W3CDTF">2014-05-14T06:57:00Z</dcterms:created>
  <dcterms:modified xsi:type="dcterms:W3CDTF">2014-11-12T15:37:00Z</dcterms:modified>
</cp:coreProperties>
</file>