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Override PartName="/word/theme/themeOverride1.xml" ContentType="application/vnd.openxmlformats-officedocument.themeOverride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08D" w:rsidRPr="00D5720A" w:rsidRDefault="00E8635B" w:rsidP="00E8635B">
      <w:pPr>
        <w:ind w:left="0" w:right="-1"/>
        <w:jc w:val="center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>ВВ</w:t>
      </w:r>
      <w:r w:rsidR="0086317E" w:rsidRPr="00D5720A">
        <w:rPr>
          <w:rFonts w:ascii="Times New Roman" w:hAnsi="Times New Roman" w:cs="Times New Roman"/>
          <w:sz w:val="28"/>
          <w:szCs w:val="28"/>
        </w:rPr>
        <w:t>Е</w:t>
      </w:r>
      <w:r w:rsidRPr="00D5720A">
        <w:rPr>
          <w:rFonts w:ascii="Times New Roman" w:hAnsi="Times New Roman" w:cs="Times New Roman"/>
          <w:sz w:val="28"/>
          <w:szCs w:val="28"/>
        </w:rPr>
        <w:t>ДЕНИЕ</w:t>
      </w:r>
    </w:p>
    <w:p w:rsidR="00E8635B" w:rsidRPr="00D5720A" w:rsidRDefault="00AB0EB6" w:rsidP="00AB0EB6">
      <w:pPr>
        <w:ind w:left="0" w:right="-1" w:firstLine="567"/>
        <w:rPr>
          <w:rFonts w:ascii="Times New Roman" w:hAnsi="Times New Roman" w:cs="Times New Roman"/>
          <w:b/>
          <w:sz w:val="28"/>
          <w:szCs w:val="28"/>
        </w:rPr>
      </w:pPr>
      <w:r w:rsidRPr="00D5720A">
        <w:rPr>
          <w:rFonts w:ascii="Times New Roman" w:hAnsi="Times New Roman" w:cs="Times New Roman"/>
          <w:b/>
          <w:sz w:val="28"/>
          <w:szCs w:val="28"/>
        </w:rPr>
        <w:t>Актуальность темы исследования</w:t>
      </w:r>
    </w:p>
    <w:p w:rsidR="00FB33D1" w:rsidRPr="00E716F8" w:rsidRDefault="00FB33D1" w:rsidP="0086317E">
      <w:pPr>
        <w:ind w:left="0" w:right="-1" w:firstLine="567"/>
        <w:rPr>
          <w:rFonts w:ascii="Times New Roman" w:hAnsi="Times New Roman" w:cs="Times New Roman"/>
          <w:color w:val="000000"/>
          <w:sz w:val="28"/>
          <w:shd w:val="clear" w:color="auto" w:fill="FFFFFF"/>
        </w:rPr>
      </w:pPr>
      <w:r w:rsidRPr="00D5720A">
        <w:rPr>
          <w:rFonts w:ascii="Times New Roman" w:hAnsi="Times New Roman" w:cs="Times New Roman"/>
          <w:color w:val="000000"/>
          <w:sz w:val="28"/>
          <w:shd w:val="clear" w:color="auto" w:fill="FFFFFF"/>
        </w:rPr>
        <w:t>Молоко и молочные продукты занимают важное место в питании человека. Они обеспечивают организм благоприятно сбалансированными и легкоусвояемыми белками, жирами, углеводами, минеральными веществами и витаминами.</w:t>
      </w:r>
      <w:r w:rsidRPr="00D5720A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D5720A">
        <w:rPr>
          <w:rFonts w:ascii="Times New Roman" w:hAnsi="Times New Roman" w:cs="Times New Roman"/>
          <w:color w:val="000000"/>
          <w:sz w:val="28"/>
          <w:shd w:val="clear" w:color="auto" w:fill="FFFFFF"/>
        </w:rPr>
        <w:t>Наличие всех компонентов в оптимальном сочетании и легкоперевариваемой форме делает молоко исключительно ценным, незаменимым продуктом для диетического и лечебного питания.</w:t>
      </w:r>
      <w:r w:rsidRPr="00D5720A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gramStart"/>
      <w:r w:rsidRPr="00D5720A">
        <w:rPr>
          <w:rFonts w:ascii="Times New Roman" w:hAnsi="Times New Roman" w:cs="Times New Roman"/>
          <w:sz w:val="28"/>
          <w:shd w:val="clear" w:color="auto" w:fill="FFFFFF"/>
        </w:rPr>
        <w:t>Существует большое количество продуктов получаемых из молока:</w:t>
      </w:r>
      <w:r w:rsidRPr="00D5720A">
        <w:rPr>
          <w:rStyle w:val="apple-converted-space"/>
          <w:rFonts w:ascii="Times New Roman" w:hAnsi="Times New Roman" w:cs="Times New Roman"/>
          <w:sz w:val="28"/>
          <w:shd w:val="clear" w:color="auto" w:fill="FFFFFF"/>
        </w:rPr>
        <w:t> </w:t>
      </w:r>
      <w:hyperlink r:id="rId8" w:tooltip="Сливки" w:history="1">
        <w:r w:rsidRPr="00D5720A">
          <w:rPr>
            <w:rStyle w:val="aa"/>
            <w:rFonts w:ascii="Times New Roman" w:hAnsi="Times New Roman" w:cs="Times New Roman"/>
            <w:color w:val="auto"/>
            <w:sz w:val="28"/>
            <w:u w:val="none"/>
            <w:shd w:val="clear" w:color="auto" w:fill="FFFFFF"/>
          </w:rPr>
          <w:t>сливки</w:t>
        </w:r>
      </w:hyperlink>
      <w:r w:rsidRPr="00D5720A">
        <w:rPr>
          <w:rFonts w:ascii="Times New Roman" w:hAnsi="Times New Roman" w:cs="Times New Roman"/>
          <w:sz w:val="28"/>
          <w:shd w:val="clear" w:color="auto" w:fill="FFFFFF"/>
        </w:rPr>
        <w:t>,</w:t>
      </w:r>
      <w:r w:rsidRPr="00D5720A">
        <w:rPr>
          <w:rStyle w:val="apple-converted-space"/>
          <w:rFonts w:ascii="Times New Roman" w:hAnsi="Times New Roman" w:cs="Times New Roman"/>
          <w:sz w:val="28"/>
          <w:shd w:val="clear" w:color="auto" w:fill="FFFFFF"/>
        </w:rPr>
        <w:t> </w:t>
      </w:r>
      <w:hyperlink r:id="rId9" w:tooltip="Сметана" w:history="1">
        <w:r w:rsidRPr="00D5720A">
          <w:rPr>
            <w:rStyle w:val="aa"/>
            <w:rFonts w:ascii="Times New Roman" w:hAnsi="Times New Roman" w:cs="Times New Roman"/>
            <w:color w:val="auto"/>
            <w:sz w:val="28"/>
            <w:u w:val="none"/>
            <w:shd w:val="clear" w:color="auto" w:fill="FFFFFF"/>
          </w:rPr>
          <w:t>сметана</w:t>
        </w:r>
      </w:hyperlink>
      <w:r w:rsidRPr="00D5720A">
        <w:rPr>
          <w:rFonts w:ascii="Times New Roman" w:hAnsi="Times New Roman" w:cs="Times New Roman"/>
          <w:sz w:val="28"/>
          <w:shd w:val="clear" w:color="auto" w:fill="FFFFFF"/>
        </w:rPr>
        <w:t>,</w:t>
      </w:r>
      <w:r w:rsidRPr="00D5720A">
        <w:rPr>
          <w:rStyle w:val="apple-converted-space"/>
          <w:rFonts w:ascii="Times New Roman" w:hAnsi="Times New Roman" w:cs="Times New Roman"/>
          <w:sz w:val="28"/>
          <w:shd w:val="clear" w:color="auto" w:fill="FFFFFF"/>
        </w:rPr>
        <w:t> </w:t>
      </w:r>
      <w:hyperlink r:id="rId10" w:tooltip="Творог" w:history="1">
        <w:r w:rsidRPr="00D5720A">
          <w:rPr>
            <w:rStyle w:val="aa"/>
            <w:rFonts w:ascii="Times New Roman" w:hAnsi="Times New Roman" w:cs="Times New Roman"/>
            <w:color w:val="auto"/>
            <w:sz w:val="28"/>
            <w:u w:val="none"/>
            <w:shd w:val="clear" w:color="auto" w:fill="FFFFFF"/>
          </w:rPr>
          <w:t>творог</w:t>
        </w:r>
      </w:hyperlink>
      <w:r w:rsidRPr="00D5720A">
        <w:rPr>
          <w:rFonts w:ascii="Times New Roman" w:hAnsi="Times New Roman" w:cs="Times New Roman"/>
          <w:sz w:val="28"/>
          <w:shd w:val="clear" w:color="auto" w:fill="FFFFFF"/>
        </w:rPr>
        <w:t>,</w:t>
      </w:r>
      <w:r w:rsidRPr="00D5720A">
        <w:rPr>
          <w:rStyle w:val="apple-converted-space"/>
          <w:rFonts w:ascii="Times New Roman" w:hAnsi="Times New Roman" w:cs="Times New Roman"/>
          <w:sz w:val="28"/>
          <w:shd w:val="clear" w:color="auto" w:fill="FFFFFF"/>
        </w:rPr>
        <w:t> </w:t>
      </w:r>
      <w:hyperlink r:id="rId11" w:tooltip="Кумыс" w:history="1">
        <w:r w:rsidRPr="00D5720A">
          <w:rPr>
            <w:rStyle w:val="aa"/>
            <w:rFonts w:ascii="Times New Roman" w:hAnsi="Times New Roman" w:cs="Times New Roman"/>
            <w:color w:val="auto"/>
            <w:sz w:val="28"/>
            <w:u w:val="none"/>
            <w:shd w:val="clear" w:color="auto" w:fill="FFFFFF"/>
          </w:rPr>
          <w:t>кумыс</w:t>
        </w:r>
      </w:hyperlink>
      <w:r w:rsidRPr="00D5720A">
        <w:rPr>
          <w:rFonts w:ascii="Times New Roman" w:hAnsi="Times New Roman" w:cs="Times New Roman"/>
          <w:sz w:val="28"/>
          <w:shd w:val="clear" w:color="auto" w:fill="FFFFFF"/>
        </w:rPr>
        <w:t>,</w:t>
      </w:r>
      <w:r w:rsidRPr="00D5720A">
        <w:rPr>
          <w:rStyle w:val="apple-converted-space"/>
          <w:rFonts w:ascii="Times New Roman" w:hAnsi="Times New Roman" w:cs="Times New Roman"/>
          <w:sz w:val="28"/>
          <w:shd w:val="clear" w:color="auto" w:fill="FFFFFF"/>
        </w:rPr>
        <w:t> </w:t>
      </w:r>
      <w:hyperlink r:id="rId12" w:tooltip="Сыр" w:history="1">
        <w:r w:rsidRPr="00D5720A">
          <w:rPr>
            <w:rStyle w:val="aa"/>
            <w:rFonts w:ascii="Times New Roman" w:hAnsi="Times New Roman" w:cs="Times New Roman"/>
            <w:color w:val="auto"/>
            <w:sz w:val="28"/>
            <w:u w:val="none"/>
            <w:shd w:val="clear" w:color="auto" w:fill="FFFFFF"/>
          </w:rPr>
          <w:t>сыр</w:t>
        </w:r>
      </w:hyperlink>
      <w:r w:rsidRPr="00D5720A">
        <w:rPr>
          <w:rFonts w:ascii="Times New Roman" w:hAnsi="Times New Roman" w:cs="Times New Roman"/>
          <w:sz w:val="28"/>
          <w:shd w:val="clear" w:color="auto" w:fill="FFFFFF"/>
        </w:rPr>
        <w:t>,</w:t>
      </w:r>
      <w:r w:rsidRPr="00D5720A">
        <w:rPr>
          <w:rStyle w:val="apple-converted-space"/>
          <w:rFonts w:ascii="Times New Roman" w:hAnsi="Times New Roman" w:cs="Times New Roman"/>
          <w:sz w:val="28"/>
          <w:shd w:val="clear" w:color="auto" w:fill="FFFFFF"/>
        </w:rPr>
        <w:t> </w:t>
      </w:r>
      <w:hyperlink r:id="rId13" w:tooltip="Ряженка" w:history="1">
        <w:r w:rsidRPr="00D5720A">
          <w:rPr>
            <w:rStyle w:val="aa"/>
            <w:rFonts w:ascii="Times New Roman" w:hAnsi="Times New Roman" w:cs="Times New Roman"/>
            <w:color w:val="auto"/>
            <w:sz w:val="28"/>
            <w:u w:val="none"/>
            <w:shd w:val="clear" w:color="auto" w:fill="FFFFFF"/>
          </w:rPr>
          <w:t>ряженка</w:t>
        </w:r>
      </w:hyperlink>
      <w:r w:rsidRPr="00D5720A">
        <w:rPr>
          <w:rStyle w:val="apple-converted-space"/>
          <w:rFonts w:ascii="Times New Roman" w:hAnsi="Times New Roman" w:cs="Times New Roman"/>
          <w:sz w:val="28"/>
          <w:shd w:val="clear" w:color="auto" w:fill="FFFFFF"/>
        </w:rPr>
        <w:t> </w:t>
      </w:r>
      <w:r w:rsidRPr="00D5720A">
        <w:rPr>
          <w:rFonts w:ascii="Times New Roman" w:hAnsi="Times New Roman" w:cs="Times New Roman"/>
          <w:sz w:val="28"/>
          <w:shd w:val="clear" w:color="auto" w:fill="FFFFFF"/>
        </w:rPr>
        <w:t>(биоряженка),</w:t>
      </w:r>
      <w:r w:rsidRPr="00D5720A">
        <w:rPr>
          <w:rStyle w:val="apple-converted-space"/>
          <w:rFonts w:ascii="Times New Roman" w:hAnsi="Times New Roman" w:cs="Times New Roman"/>
          <w:sz w:val="28"/>
          <w:shd w:val="clear" w:color="auto" w:fill="FFFFFF"/>
        </w:rPr>
        <w:t> </w:t>
      </w:r>
      <w:hyperlink r:id="rId14" w:tooltip="Пахта" w:history="1">
        <w:r w:rsidRPr="00D5720A">
          <w:rPr>
            <w:rStyle w:val="aa"/>
            <w:rFonts w:ascii="Times New Roman" w:hAnsi="Times New Roman" w:cs="Times New Roman"/>
            <w:color w:val="auto"/>
            <w:sz w:val="28"/>
            <w:u w:val="none"/>
            <w:shd w:val="clear" w:color="auto" w:fill="FFFFFF"/>
          </w:rPr>
          <w:t>пахта</w:t>
        </w:r>
      </w:hyperlink>
      <w:r w:rsidRPr="00D5720A">
        <w:rPr>
          <w:rFonts w:ascii="Times New Roman" w:hAnsi="Times New Roman" w:cs="Times New Roman"/>
          <w:sz w:val="28"/>
          <w:shd w:val="clear" w:color="auto" w:fill="FFFFFF"/>
        </w:rPr>
        <w:t>,</w:t>
      </w:r>
      <w:r w:rsidRPr="00D5720A">
        <w:rPr>
          <w:rStyle w:val="apple-converted-space"/>
          <w:rFonts w:ascii="Times New Roman" w:hAnsi="Times New Roman" w:cs="Times New Roman"/>
          <w:sz w:val="28"/>
          <w:shd w:val="clear" w:color="auto" w:fill="FFFFFF"/>
        </w:rPr>
        <w:t xml:space="preserve">  </w:t>
      </w:r>
      <w:hyperlink r:id="rId15" w:tooltip="Молочная сыворотка" w:history="1">
        <w:r w:rsidRPr="00D5720A">
          <w:rPr>
            <w:rStyle w:val="aa"/>
            <w:rFonts w:ascii="Times New Roman" w:hAnsi="Times New Roman" w:cs="Times New Roman"/>
            <w:color w:val="auto"/>
            <w:sz w:val="28"/>
            <w:u w:val="none"/>
            <w:shd w:val="clear" w:color="auto" w:fill="FFFFFF"/>
          </w:rPr>
          <w:t>сыворотка</w:t>
        </w:r>
      </w:hyperlink>
      <w:r w:rsidRPr="00D5720A">
        <w:rPr>
          <w:rFonts w:ascii="Times New Roman" w:hAnsi="Times New Roman" w:cs="Times New Roman"/>
          <w:sz w:val="28"/>
          <w:shd w:val="clear" w:color="auto" w:fill="FFFFFF"/>
        </w:rPr>
        <w:t>,</w:t>
      </w:r>
      <w:r w:rsidRPr="00D5720A">
        <w:rPr>
          <w:rStyle w:val="apple-converted-space"/>
          <w:rFonts w:ascii="Times New Roman" w:hAnsi="Times New Roman" w:cs="Times New Roman"/>
          <w:sz w:val="28"/>
          <w:shd w:val="clear" w:color="auto" w:fill="FFFFFF"/>
        </w:rPr>
        <w:t> </w:t>
      </w:r>
      <w:hyperlink r:id="rId16" w:tooltip="Варенец" w:history="1">
        <w:r w:rsidRPr="00D5720A">
          <w:rPr>
            <w:rStyle w:val="aa"/>
            <w:rFonts w:ascii="Times New Roman" w:hAnsi="Times New Roman" w:cs="Times New Roman"/>
            <w:color w:val="auto"/>
            <w:sz w:val="28"/>
            <w:u w:val="none"/>
            <w:shd w:val="clear" w:color="auto" w:fill="FFFFFF"/>
          </w:rPr>
          <w:t>варенец</w:t>
        </w:r>
      </w:hyperlink>
      <w:r w:rsidRPr="00D5720A">
        <w:rPr>
          <w:rFonts w:ascii="Times New Roman" w:hAnsi="Times New Roman" w:cs="Times New Roman"/>
          <w:sz w:val="28"/>
          <w:shd w:val="clear" w:color="auto" w:fill="FFFFFF"/>
        </w:rPr>
        <w:t>,</w:t>
      </w:r>
      <w:r w:rsidRPr="00D5720A">
        <w:rPr>
          <w:rStyle w:val="apple-converted-space"/>
          <w:rFonts w:ascii="Times New Roman" w:hAnsi="Times New Roman" w:cs="Times New Roman"/>
          <w:sz w:val="28"/>
          <w:shd w:val="clear" w:color="auto" w:fill="FFFFFF"/>
        </w:rPr>
        <w:t> </w:t>
      </w:r>
      <w:hyperlink r:id="rId17" w:tooltip="Кефир" w:history="1">
        <w:r w:rsidRPr="00D5720A">
          <w:rPr>
            <w:rStyle w:val="aa"/>
            <w:rFonts w:ascii="Times New Roman" w:hAnsi="Times New Roman" w:cs="Times New Roman"/>
            <w:color w:val="auto"/>
            <w:sz w:val="28"/>
            <w:u w:val="none"/>
            <w:shd w:val="clear" w:color="auto" w:fill="FFFFFF"/>
          </w:rPr>
          <w:t>кефир</w:t>
        </w:r>
      </w:hyperlink>
      <w:r w:rsidRPr="00D5720A">
        <w:rPr>
          <w:rFonts w:ascii="Times New Roman" w:hAnsi="Times New Roman" w:cs="Times New Roman"/>
          <w:sz w:val="28"/>
          <w:shd w:val="clear" w:color="auto" w:fill="FFFFFF"/>
        </w:rPr>
        <w:t>,</w:t>
      </w:r>
      <w:r w:rsidRPr="00D5720A">
        <w:rPr>
          <w:rStyle w:val="apple-converted-space"/>
          <w:rFonts w:ascii="Times New Roman" w:hAnsi="Times New Roman" w:cs="Times New Roman"/>
          <w:sz w:val="28"/>
          <w:shd w:val="clear" w:color="auto" w:fill="FFFFFF"/>
        </w:rPr>
        <w:t> </w:t>
      </w:r>
      <w:hyperlink r:id="rId18" w:tooltip="Йогурт" w:history="1">
        <w:r w:rsidRPr="00D5720A">
          <w:rPr>
            <w:rStyle w:val="aa"/>
            <w:rFonts w:ascii="Times New Roman" w:hAnsi="Times New Roman" w:cs="Times New Roman"/>
            <w:color w:val="auto"/>
            <w:sz w:val="28"/>
            <w:u w:val="none"/>
            <w:shd w:val="clear" w:color="auto" w:fill="FFFFFF"/>
          </w:rPr>
          <w:t>йогурт</w:t>
        </w:r>
      </w:hyperlink>
      <w:r w:rsidRPr="00D5720A">
        <w:rPr>
          <w:rFonts w:ascii="Times New Roman" w:hAnsi="Times New Roman" w:cs="Times New Roman"/>
          <w:sz w:val="28"/>
          <w:shd w:val="clear" w:color="auto" w:fill="FFFFFF"/>
        </w:rPr>
        <w:t xml:space="preserve">, </w:t>
      </w:r>
      <w:hyperlink r:id="rId19" w:tooltip="Простокваша" w:history="1">
        <w:r w:rsidRPr="00D5720A">
          <w:rPr>
            <w:rStyle w:val="aa"/>
            <w:rFonts w:ascii="Times New Roman" w:hAnsi="Times New Roman" w:cs="Times New Roman"/>
            <w:color w:val="auto"/>
            <w:sz w:val="28"/>
            <w:u w:val="none"/>
            <w:shd w:val="clear" w:color="auto" w:fill="FFFFFF"/>
          </w:rPr>
          <w:t>простокваша</w:t>
        </w:r>
      </w:hyperlink>
      <w:r w:rsidRPr="00D5720A">
        <w:rPr>
          <w:rFonts w:ascii="Times New Roman" w:hAnsi="Times New Roman" w:cs="Times New Roman"/>
          <w:sz w:val="28"/>
          <w:shd w:val="clear" w:color="auto" w:fill="FFFFFF"/>
        </w:rPr>
        <w:t>,</w:t>
      </w:r>
      <w:r w:rsidRPr="00D5720A">
        <w:rPr>
          <w:rStyle w:val="apple-converted-space"/>
          <w:rFonts w:ascii="Times New Roman" w:hAnsi="Times New Roman" w:cs="Times New Roman"/>
          <w:sz w:val="28"/>
          <w:shd w:val="clear" w:color="auto" w:fill="FFFFFF"/>
        </w:rPr>
        <w:t> </w:t>
      </w:r>
      <w:hyperlink r:id="rId20" w:tooltip="Ацидофилин" w:history="1">
        <w:r w:rsidRPr="00D5720A">
          <w:rPr>
            <w:rStyle w:val="aa"/>
            <w:rFonts w:ascii="Times New Roman" w:hAnsi="Times New Roman" w:cs="Times New Roman"/>
            <w:color w:val="auto"/>
            <w:sz w:val="28"/>
            <w:u w:val="none"/>
            <w:shd w:val="clear" w:color="auto" w:fill="FFFFFF"/>
          </w:rPr>
          <w:t>ацидофилин</w:t>
        </w:r>
      </w:hyperlink>
      <w:r w:rsidRPr="00D5720A">
        <w:rPr>
          <w:rFonts w:ascii="Times New Roman" w:hAnsi="Times New Roman" w:cs="Times New Roman"/>
          <w:sz w:val="28"/>
          <w:shd w:val="clear" w:color="auto" w:fill="FFFFFF"/>
        </w:rPr>
        <w:t>.</w:t>
      </w:r>
      <w:r w:rsidR="00E716F8" w:rsidRPr="00E716F8">
        <w:rPr>
          <w:rFonts w:ascii="Times New Roman" w:hAnsi="Times New Roman" w:cs="Times New Roman"/>
          <w:sz w:val="28"/>
          <w:shd w:val="clear" w:color="auto" w:fill="FFFFFF"/>
        </w:rPr>
        <w:t>[14]</w:t>
      </w:r>
      <w:proofErr w:type="gramEnd"/>
    </w:p>
    <w:p w:rsidR="00AB0EB6" w:rsidRPr="00E716F8" w:rsidRDefault="00FB33D1" w:rsidP="0086317E">
      <w:pPr>
        <w:ind w:left="0" w:right="-1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>В сельском хозяйстве молочное скотоводство является ведущей из отраслей скотоводства</w:t>
      </w:r>
      <w:r w:rsidR="005A68ED" w:rsidRPr="00D5720A">
        <w:rPr>
          <w:rFonts w:ascii="Times New Roman" w:hAnsi="Times New Roman" w:cs="Times New Roman"/>
          <w:sz w:val="28"/>
          <w:szCs w:val="28"/>
        </w:rPr>
        <w:t>, его продукция это не только молоко, но и молодняк КРС, используемый для откорма.</w:t>
      </w:r>
      <w:r w:rsidR="00E716F8" w:rsidRPr="00E716F8">
        <w:rPr>
          <w:rFonts w:ascii="Times New Roman" w:hAnsi="Times New Roman" w:cs="Times New Roman"/>
          <w:sz w:val="28"/>
          <w:szCs w:val="28"/>
        </w:rPr>
        <w:t>[14]</w:t>
      </w:r>
    </w:p>
    <w:p w:rsidR="006C3608" w:rsidRPr="00D5720A" w:rsidRDefault="005A68ED" w:rsidP="00AB0EB6">
      <w:pPr>
        <w:ind w:left="0" w:right="-1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 xml:space="preserve">На сегодняшний день производство молока, как и всё сельское хозяйство, находится в затяжном кризисе. </w:t>
      </w:r>
      <w:r w:rsidR="0086317E" w:rsidRPr="00D5720A">
        <w:rPr>
          <w:rFonts w:ascii="Times New Roman" w:hAnsi="Times New Roman" w:cs="Times New Roman"/>
          <w:sz w:val="28"/>
          <w:szCs w:val="28"/>
        </w:rPr>
        <w:t>Об этом говорит уменьшение поголовья молочного стада, снижение его молочной продуктивности, из чего следует и падение общего объема производства молока.</w:t>
      </w:r>
    </w:p>
    <w:p w:rsidR="0086317E" w:rsidRPr="00D5720A" w:rsidRDefault="0086317E" w:rsidP="00AB0EB6">
      <w:pPr>
        <w:ind w:left="0" w:right="-1" w:firstLine="567"/>
        <w:rPr>
          <w:rFonts w:ascii="Times New Roman" w:hAnsi="Times New Roman" w:cs="Times New Roman"/>
          <w:b/>
          <w:sz w:val="28"/>
          <w:szCs w:val="28"/>
        </w:rPr>
      </w:pPr>
      <w:r w:rsidRPr="00D5720A">
        <w:rPr>
          <w:rFonts w:ascii="Times New Roman" w:hAnsi="Times New Roman" w:cs="Times New Roman"/>
          <w:b/>
          <w:sz w:val="28"/>
          <w:szCs w:val="28"/>
        </w:rPr>
        <w:t>Целями курсовой работы является:</w:t>
      </w:r>
    </w:p>
    <w:p w:rsidR="0086317E" w:rsidRPr="00D5720A" w:rsidRDefault="0086317E" w:rsidP="0086317E">
      <w:pPr>
        <w:pStyle w:val="a3"/>
        <w:numPr>
          <w:ilvl w:val="0"/>
          <w:numId w:val="1"/>
        </w:numPr>
        <w:ind w:right="-1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>углубление теоретических знаний студентов по статистике, статистическим методам анализа;</w:t>
      </w:r>
    </w:p>
    <w:p w:rsidR="0086317E" w:rsidRPr="00D5720A" w:rsidRDefault="0086317E" w:rsidP="0086317E">
      <w:pPr>
        <w:pStyle w:val="a3"/>
        <w:numPr>
          <w:ilvl w:val="0"/>
          <w:numId w:val="1"/>
        </w:numPr>
        <w:ind w:right="-1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 xml:space="preserve">получение практических навыков постановки задачи исследования, сбора и обработки реальных статистических данных, использование статистических методов для анализа этих данных и адекватной </w:t>
      </w:r>
      <w:r w:rsidR="00A82B65" w:rsidRPr="00D5720A">
        <w:rPr>
          <w:rFonts w:ascii="Times New Roman" w:hAnsi="Times New Roman" w:cs="Times New Roman"/>
          <w:sz w:val="28"/>
          <w:szCs w:val="28"/>
        </w:rPr>
        <w:t>интерпретации</w:t>
      </w:r>
      <w:r w:rsidRPr="00D5720A">
        <w:rPr>
          <w:rFonts w:ascii="Times New Roman" w:hAnsi="Times New Roman" w:cs="Times New Roman"/>
          <w:sz w:val="28"/>
          <w:szCs w:val="28"/>
        </w:rPr>
        <w:t xml:space="preserve"> </w:t>
      </w:r>
      <w:r w:rsidR="00A82B65" w:rsidRPr="00D5720A">
        <w:rPr>
          <w:rFonts w:ascii="Times New Roman" w:hAnsi="Times New Roman" w:cs="Times New Roman"/>
          <w:sz w:val="28"/>
          <w:szCs w:val="28"/>
        </w:rPr>
        <w:t>получаемых статистических показателей.</w:t>
      </w:r>
    </w:p>
    <w:p w:rsidR="00A82B65" w:rsidRPr="00D5720A" w:rsidRDefault="00A82B65" w:rsidP="00A82B65">
      <w:pPr>
        <w:ind w:left="0" w:right="-1" w:firstLine="567"/>
        <w:rPr>
          <w:rFonts w:ascii="Times New Roman" w:hAnsi="Times New Roman" w:cs="Times New Roman"/>
          <w:b/>
          <w:sz w:val="28"/>
          <w:szCs w:val="28"/>
        </w:rPr>
      </w:pPr>
      <w:r w:rsidRPr="00D5720A">
        <w:rPr>
          <w:rFonts w:ascii="Times New Roman" w:hAnsi="Times New Roman" w:cs="Times New Roman"/>
          <w:b/>
          <w:sz w:val="28"/>
          <w:szCs w:val="28"/>
        </w:rPr>
        <w:t>Для достижения поставленных целей определяются следующие задачи:</w:t>
      </w:r>
    </w:p>
    <w:p w:rsidR="00A82B65" w:rsidRPr="00D5720A" w:rsidRDefault="00A82B65" w:rsidP="00A82B65">
      <w:pPr>
        <w:pStyle w:val="a3"/>
        <w:numPr>
          <w:ilvl w:val="0"/>
          <w:numId w:val="2"/>
        </w:numPr>
        <w:ind w:right="-1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>сбор статистических данных;</w:t>
      </w:r>
    </w:p>
    <w:p w:rsidR="00A82B65" w:rsidRPr="00D5720A" w:rsidRDefault="00A82B65" w:rsidP="00A82B65">
      <w:pPr>
        <w:pStyle w:val="a3"/>
        <w:numPr>
          <w:ilvl w:val="0"/>
          <w:numId w:val="2"/>
        </w:numPr>
        <w:ind w:right="-1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lastRenderedPageBreak/>
        <w:t>обработка собранных данных статистическими методами (представление данных в табличном и графическом виде, расчёт относительных величин структуры, показателей интенсивности и средних показателей динамики, выравнивание рядов динамики, корреляционно-регрессионный анализ связи, анализ вариации, факторный анализ с помощью индексов);</w:t>
      </w:r>
    </w:p>
    <w:p w:rsidR="00A82B65" w:rsidRPr="00D5720A" w:rsidRDefault="00A82B65" w:rsidP="00A82B65">
      <w:pPr>
        <w:pStyle w:val="a3"/>
        <w:numPr>
          <w:ilvl w:val="0"/>
          <w:numId w:val="2"/>
        </w:numPr>
        <w:ind w:right="-1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>проведение экономико-статистического анализа результатов обработки данных.</w:t>
      </w:r>
    </w:p>
    <w:p w:rsidR="00A82B65" w:rsidRPr="00D5720A" w:rsidRDefault="00A82B65" w:rsidP="00A82B65">
      <w:pPr>
        <w:ind w:left="0" w:right="-1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 xml:space="preserve">Объектом исследования в данной курсовой работе является предприятие СПК «Поиск» </w:t>
      </w:r>
      <w:r w:rsidR="007733BE" w:rsidRPr="00D5720A">
        <w:rPr>
          <w:rFonts w:ascii="Times New Roman" w:hAnsi="Times New Roman" w:cs="Times New Roman"/>
          <w:sz w:val="28"/>
          <w:szCs w:val="28"/>
        </w:rPr>
        <w:t>Муромцевского</w:t>
      </w:r>
      <w:r w:rsidRPr="00D5720A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A82B65" w:rsidRPr="00D5720A" w:rsidRDefault="00A82B65" w:rsidP="00A82B65">
      <w:pPr>
        <w:ind w:left="0" w:right="-1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>Предметом исследования являются экономико-статистические данные себестоимости молока.</w:t>
      </w:r>
    </w:p>
    <w:p w:rsidR="00A82B65" w:rsidRPr="00D5720A" w:rsidRDefault="00754FCF" w:rsidP="00A82B65">
      <w:pPr>
        <w:ind w:left="0" w:right="-1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>В курсовой работе использовались следующие методы исследования:</w:t>
      </w:r>
      <w:r w:rsidR="00821B56" w:rsidRPr="00D5720A">
        <w:rPr>
          <w:rFonts w:ascii="Times New Roman" w:hAnsi="Times New Roman" w:cs="Times New Roman"/>
          <w:sz w:val="28"/>
          <w:szCs w:val="28"/>
        </w:rPr>
        <w:t xml:space="preserve"> представление данных в табличном и графическом виде, расчёт относительных величин структуры, показателей интенсивности и средних показателей динамики, выравнивание рядов динамики, корреляционно-регрессионный анализ связи, анализ вариации, факторный анализ с помощью индексов.</w:t>
      </w:r>
    </w:p>
    <w:p w:rsidR="007E11A9" w:rsidRPr="00D5720A" w:rsidRDefault="00821B56" w:rsidP="007E11A9">
      <w:pPr>
        <w:ind w:left="0" w:right="-1"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D5720A">
        <w:rPr>
          <w:rFonts w:ascii="Times New Roman" w:hAnsi="Times New Roman" w:cs="Times New Roman"/>
          <w:sz w:val="28"/>
          <w:szCs w:val="28"/>
        </w:rPr>
        <w:t xml:space="preserve">Источниками данных, по которым проводились исследования, являются годовые отчёты СПК «Поиск» Муромцевского района, а также годовые отчёты других предприятий </w:t>
      </w:r>
      <w:r w:rsidR="00525528" w:rsidRPr="00D5720A">
        <w:rPr>
          <w:rFonts w:ascii="Times New Roman" w:hAnsi="Times New Roman" w:cs="Times New Roman"/>
          <w:sz w:val="28"/>
          <w:szCs w:val="28"/>
        </w:rPr>
        <w:t xml:space="preserve">северной климатической зоны, таких как </w:t>
      </w:r>
      <w:r w:rsidR="007E11A9" w:rsidRPr="00D5720A">
        <w:rPr>
          <w:rFonts w:ascii="Times New Roman" w:hAnsi="Times New Roman" w:cs="Times New Roman"/>
          <w:sz w:val="28"/>
          <w:szCs w:val="28"/>
        </w:rPr>
        <w:t>СПК «Шанс» Саргатского района, СПК «Победа» Саргатского района, СПК «Краснополянский» Горьковского района, СПК «Алексеевское» Горьковского района, ЗАО «Восход» Большереченского района, ЗАО «Ингалинское» Большереченского района, ЗАО «</w:t>
      </w:r>
      <w:proofErr w:type="spellStart"/>
      <w:r w:rsidR="007E11A9" w:rsidRPr="00D5720A">
        <w:rPr>
          <w:rFonts w:ascii="Times New Roman" w:hAnsi="Times New Roman" w:cs="Times New Roman"/>
          <w:sz w:val="28"/>
          <w:szCs w:val="28"/>
        </w:rPr>
        <w:t>Евгащенское</w:t>
      </w:r>
      <w:proofErr w:type="spellEnd"/>
      <w:r w:rsidR="007E11A9" w:rsidRPr="00D5720A">
        <w:rPr>
          <w:rFonts w:ascii="Times New Roman" w:hAnsi="Times New Roman" w:cs="Times New Roman"/>
          <w:sz w:val="28"/>
          <w:szCs w:val="28"/>
        </w:rPr>
        <w:t>» Большереченского района, ЗАО «Красноярское» Большереченского района, ООО «Измайловское» Калачинского района.</w:t>
      </w:r>
      <w:proofErr w:type="gramEnd"/>
    </w:p>
    <w:p w:rsidR="007E11A9" w:rsidRPr="00D5720A" w:rsidRDefault="007E11A9" w:rsidP="00A82B65">
      <w:pPr>
        <w:ind w:left="0" w:right="-1" w:firstLine="567"/>
        <w:rPr>
          <w:rFonts w:ascii="Times New Roman" w:hAnsi="Times New Roman" w:cs="Times New Roman"/>
          <w:sz w:val="28"/>
          <w:szCs w:val="28"/>
        </w:rPr>
      </w:pPr>
    </w:p>
    <w:p w:rsidR="00821B56" w:rsidRPr="00D5720A" w:rsidRDefault="00821B56">
      <w:pPr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br w:type="page"/>
      </w:r>
    </w:p>
    <w:p w:rsidR="00821B56" w:rsidRPr="00D5720A" w:rsidRDefault="00821B56" w:rsidP="00821B56">
      <w:pPr>
        <w:ind w:left="0" w:right="-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720A">
        <w:rPr>
          <w:rFonts w:ascii="Times New Roman" w:hAnsi="Times New Roman" w:cs="Times New Roman"/>
          <w:b/>
          <w:sz w:val="28"/>
          <w:szCs w:val="28"/>
        </w:rPr>
        <w:lastRenderedPageBreak/>
        <w:t>Глава 1. Краткая природно-экономическая характеристика СПК «Поиск»</w:t>
      </w:r>
    </w:p>
    <w:p w:rsidR="00821B56" w:rsidRPr="00D5720A" w:rsidRDefault="00821B56" w:rsidP="00821B56">
      <w:pPr>
        <w:ind w:left="0" w:right="-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720A">
        <w:rPr>
          <w:rFonts w:ascii="Times New Roman" w:hAnsi="Times New Roman" w:cs="Times New Roman"/>
          <w:b/>
          <w:sz w:val="28"/>
          <w:szCs w:val="28"/>
        </w:rPr>
        <w:t>1.1 Краткая природно-климатическая характеристика хозяйства</w:t>
      </w:r>
    </w:p>
    <w:p w:rsidR="00EF6EC7" w:rsidRPr="00D5720A" w:rsidRDefault="00EF6EC7" w:rsidP="00EF6EC7">
      <w:pPr>
        <w:ind w:left="0" w:right="-1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 xml:space="preserve">Сельскохозяйственный производственный кооператив «Поиск» расположен в Муромцевском районе Омской области в зоне северной лесостепи. Общая земельная площадь составляет 20540 га, из них 65,4% занято лесами, водоёмами и заболоченными участками, которые не могут использоваться в сельскохозяйственных целях. Почвы сельскохозяйственных угодий представлены черноземами, солонцеватыми и суглинистыми почвами. Местность равнинная. Водные ресурсы представлены рекой Тарой и множеством мелких рек и озёр. </w:t>
      </w:r>
    </w:p>
    <w:p w:rsidR="00821B56" w:rsidRPr="00D5720A" w:rsidRDefault="00EF6EC7" w:rsidP="00EF6EC7">
      <w:pPr>
        <w:ind w:left="0" w:right="-1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 xml:space="preserve">Климат – резко-континентальный, характеризуется суровой продолжительной зимой, теплым, иногда даже жарким, но коротким летом. Годовое количество осадков – 300-430 мм. Первые заморозки обычно наблюдаются во второй половине сентября, последние – в третьей декаде мая. Медленное увеличение высоты снежного покрова в зимнее время при раннем наступлении </w:t>
      </w:r>
      <w:r w:rsidR="00D31A5B" w:rsidRPr="00D5720A">
        <w:rPr>
          <w:rFonts w:ascii="Times New Roman" w:hAnsi="Times New Roman" w:cs="Times New Roman"/>
          <w:sz w:val="28"/>
          <w:szCs w:val="28"/>
        </w:rPr>
        <w:t>морозов нередко приводит к вымерзанию посевов озимых культур, а иногда к полной их гибели.</w:t>
      </w:r>
    </w:p>
    <w:p w:rsidR="00D31A5B" w:rsidRPr="00D5720A" w:rsidRDefault="00D31A5B" w:rsidP="00EF6EC7">
      <w:pPr>
        <w:ind w:left="0" w:right="-1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>Можно сделать вывод, что природные условия недостаточно благоприятны для развития растениеводства, особенно для возделывания зерновых культур и получения высококачественного зерна. Наличие естественных сенокосов и пастбищ с богатым травяным покровом, возможность выращивать на переувлажненных почвах силосные культуры (подсолнечник, кукуруза), обусловили развитие в данном хозяйстве отрасли скотоводства.</w:t>
      </w:r>
    </w:p>
    <w:p w:rsidR="00D31A5B" w:rsidRPr="00D5720A" w:rsidRDefault="00D31A5B" w:rsidP="00EF6EC7">
      <w:pPr>
        <w:ind w:left="0" w:right="-1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>СПК «Поиск» расположено в 220 км от областного центра – города Омска.</w:t>
      </w:r>
    </w:p>
    <w:p w:rsidR="00D31A5B" w:rsidRPr="00D5720A" w:rsidRDefault="00D31A5B" w:rsidP="00EF6EC7">
      <w:pPr>
        <w:ind w:left="0" w:right="-1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 xml:space="preserve">Основные предприятия – переработчики продукции хозяйства: ОАО маслодельный комбинат «Муромцевский», ОАО мясокомбинат «Коррида», ОАО «Муромцевский элеватор». Перевозка продукции этим потребителям </w:t>
      </w:r>
      <w:r w:rsidRPr="00D5720A">
        <w:rPr>
          <w:rFonts w:ascii="Times New Roman" w:hAnsi="Times New Roman" w:cs="Times New Roman"/>
          <w:sz w:val="28"/>
          <w:szCs w:val="28"/>
        </w:rPr>
        <w:lastRenderedPageBreak/>
        <w:t>осуществляется по дорогам с асфальтовым покрытием автомобильным транспортом.</w:t>
      </w:r>
    </w:p>
    <w:p w:rsidR="00D31A5B" w:rsidRPr="00D5720A" w:rsidRDefault="00D31A5B" w:rsidP="00EF6EC7">
      <w:pPr>
        <w:ind w:left="0" w:right="-1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 xml:space="preserve">Центральная усадьба хозяйства находится в районном центре – </w:t>
      </w:r>
      <w:proofErr w:type="gramStart"/>
      <w:r w:rsidRPr="00D5720A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D5720A">
        <w:rPr>
          <w:rFonts w:ascii="Times New Roman" w:hAnsi="Times New Roman" w:cs="Times New Roman"/>
          <w:sz w:val="28"/>
          <w:szCs w:val="28"/>
        </w:rPr>
        <w:t xml:space="preserve">.п. Муромцево, отделений нет. Близость пунктов реализации продукции обеспечивает своевременность перевозок скоропортящихся продуктов (молоко, мясо). </w:t>
      </w:r>
    </w:p>
    <w:p w:rsidR="00D31A5B" w:rsidRPr="00D5720A" w:rsidRDefault="00D31A5B" w:rsidP="00D31A5B">
      <w:pPr>
        <w:ind w:left="0" w:right="-1"/>
        <w:rPr>
          <w:rFonts w:ascii="Times New Roman" w:hAnsi="Times New Roman" w:cs="Times New Roman"/>
          <w:sz w:val="28"/>
          <w:szCs w:val="28"/>
        </w:rPr>
      </w:pPr>
    </w:p>
    <w:p w:rsidR="007733BE" w:rsidRPr="00D5720A" w:rsidRDefault="007733BE">
      <w:pPr>
        <w:rPr>
          <w:rFonts w:ascii="Times New Roman" w:hAnsi="Times New Roman" w:cs="Times New Roman"/>
          <w:b/>
          <w:sz w:val="28"/>
          <w:szCs w:val="28"/>
        </w:rPr>
      </w:pPr>
      <w:r w:rsidRPr="00D5720A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821B56" w:rsidRPr="00D5720A" w:rsidRDefault="00821B56" w:rsidP="00821B56">
      <w:pPr>
        <w:ind w:left="0" w:right="-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720A">
        <w:rPr>
          <w:rFonts w:ascii="Times New Roman" w:hAnsi="Times New Roman" w:cs="Times New Roman"/>
          <w:b/>
          <w:sz w:val="28"/>
          <w:szCs w:val="28"/>
        </w:rPr>
        <w:lastRenderedPageBreak/>
        <w:t>1.2 Краткая экономическая характеристика хозяйства</w:t>
      </w:r>
    </w:p>
    <w:p w:rsidR="00821B56" w:rsidRPr="00D5720A" w:rsidRDefault="00821B56" w:rsidP="00821B56">
      <w:pPr>
        <w:ind w:left="0" w:right="-1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>Специализацию СПК «Поиск» Муромцевского района можно охарактеризовать, представив состав и структуру реализованной продукции</w:t>
      </w:r>
      <w:r w:rsidR="00B905DA" w:rsidRPr="00D5720A">
        <w:rPr>
          <w:rFonts w:ascii="Times New Roman" w:hAnsi="Times New Roman" w:cs="Times New Roman"/>
          <w:sz w:val="28"/>
          <w:szCs w:val="28"/>
        </w:rPr>
        <w:t>. Для анализа показателей структуры реализованной продукции предприятия можно использовать следующую таблицу.</w:t>
      </w:r>
    </w:p>
    <w:p w:rsidR="00032244" w:rsidRPr="00D5720A" w:rsidRDefault="00032244" w:rsidP="00032244">
      <w:pPr>
        <w:spacing w:before="0" w:after="0"/>
        <w:ind w:left="0" w:right="0"/>
        <w:jc w:val="right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D5720A">
        <w:rPr>
          <w:rFonts w:ascii="Times New Roman" w:eastAsia="Calibri" w:hAnsi="Times New Roman" w:cs="Times New Roman"/>
          <w:i/>
          <w:sz w:val="28"/>
          <w:szCs w:val="28"/>
          <w:u w:val="single"/>
        </w:rPr>
        <w:t>Таблица 1</w:t>
      </w:r>
    </w:p>
    <w:p w:rsidR="00032244" w:rsidRPr="00D5720A" w:rsidRDefault="00032244" w:rsidP="00032244">
      <w:pPr>
        <w:spacing w:before="0" w:after="0"/>
        <w:ind w:left="0" w:right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5720A">
        <w:rPr>
          <w:rFonts w:ascii="Times New Roman" w:eastAsia="Calibri" w:hAnsi="Times New Roman" w:cs="Times New Roman"/>
          <w:b/>
          <w:sz w:val="28"/>
          <w:szCs w:val="28"/>
        </w:rPr>
        <w:t xml:space="preserve">Состав и структура реализованной продукции </w:t>
      </w:r>
      <w:proofErr w:type="gramStart"/>
      <w:r w:rsidRPr="00D5720A">
        <w:rPr>
          <w:rFonts w:ascii="Times New Roman" w:eastAsia="Calibri" w:hAnsi="Times New Roman" w:cs="Times New Roman"/>
          <w:b/>
          <w:sz w:val="28"/>
          <w:szCs w:val="28"/>
        </w:rPr>
        <w:t>в</w:t>
      </w:r>
      <w:proofErr w:type="gramEnd"/>
      <w:r w:rsidRPr="00D5720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032244" w:rsidRPr="00D5720A" w:rsidRDefault="00032244" w:rsidP="00032244">
      <w:pPr>
        <w:spacing w:before="0" w:after="0"/>
        <w:ind w:left="0" w:right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5720A">
        <w:rPr>
          <w:rFonts w:ascii="Times New Roman" w:eastAsia="Calibri" w:hAnsi="Times New Roman" w:cs="Times New Roman"/>
          <w:b/>
          <w:sz w:val="28"/>
          <w:szCs w:val="28"/>
          <w:u w:val="single"/>
        </w:rPr>
        <w:t>СПК «Поиск», Муром</w:t>
      </w:r>
      <w:r w:rsidR="001E4165" w:rsidRPr="00D5720A">
        <w:rPr>
          <w:rFonts w:ascii="Times New Roman" w:eastAsia="Calibri" w:hAnsi="Times New Roman" w:cs="Times New Roman"/>
          <w:b/>
          <w:sz w:val="28"/>
          <w:szCs w:val="28"/>
          <w:u w:val="single"/>
        </w:rPr>
        <w:t>цевского</w:t>
      </w:r>
      <w:r w:rsidRPr="00D5720A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района, Омской области</w:t>
      </w:r>
    </w:p>
    <w:tbl>
      <w:tblPr>
        <w:tblW w:w="9764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000"/>
      </w:tblPr>
      <w:tblGrid>
        <w:gridCol w:w="2743"/>
        <w:gridCol w:w="1213"/>
        <w:gridCol w:w="1144"/>
        <w:gridCol w:w="1230"/>
        <w:gridCol w:w="1279"/>
        <w:gridCol w:w="1108"/>
        <w:gridCol w:w="1047"/>
      </w:tblGrid>
      <w:tr w:rsidR="00032244" w:rsidRPr="00D5720A" w:rsidTr="00ED0072">
        <w:trPr>
          <w:trHeight w:val="266"/>
        </w:trPr>
        <w:tc>
          <w:tcPr>
            <w:tcW w:w="2743" w:type="dxa"/>
            <w:vMerge w:val="restart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Отрасли и виды продукции</w:t>
            </w:r>
          </w:p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</w:p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</w:p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20" w:type="dxa"/>
            <w:gridSpan w:val="6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Годы</w:t>
            </w:r>
          </w:p>
        </w:tc>
      </w:tr>
      <w:tr w:rsidR="00ED0072" w:rsidRPr="00D5720A" w:rsidTr="00ED0072">
        <w:trPr>
          <w:trHeight w:val="289"/>
        </w:trPr>
        <w:tc>
          <w:tcPr>
            <w:tcW w:w="2743" w:type="dxa"/>
            <w:vMerge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357" w:type="dxa"/>
            <w:gridSpan w:val="2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2010</w:t>
            </w:r>
          </w:p>
        </w:tc>
        <w:tc>
          <w:tcPr>
            <w:tcW w:w="2509" w:type="dxa"/>
            <w:gridSpan w:val="2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2011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2012</w:t>
            </w:r>
          </w:p>
        </w:tc>
      </w:tr>
      <w:tr w:rsidR="00032244" w:rsidRPr="00D5720A" w:rsidTr="00ED0072">
        <w:trPr>
          <w:trHeight w:val="164"/>
        </w:trPr>
        <w:tc>
          <w:tcPr>
            <w:tcW w:w="2743" w:type="dxa"/>
            <w:vMerge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020" w:type="dxa"/>
            <w:gridSpan w:val="6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5720A">
              <w:rPr>
                <w:rFonts w:ascii="Times New Roman" w:eastAsia="Calibri" w:hAnsi="Times New Roman" w:cs="Times New Roman"/>
              </w:rPr>
              <w:t>Выручка</w:t>
            </w:r>
          </w:p>
        </w:tc>
      </w:tr>
      <w:tr w:rsidR="00032244" w:rsidRPr="00D5720A" w:rsidTr="00ED0072">
        <w:trPr>
          <w:trHeight w:val="199"/>
        </w:trPr>
        <w:tc>
          <w:tcPr>
            <w:tcW w:w="2743" w:type="dxa"/>
            <w:vMerge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D5720A">
              <w:rPr>
                <w:rFonts w:ascii="Times New Roman" w:eastAsia="Calibri" w:hAnsi="Times New Roman" w:cs="Times New Roman"/>
              </w:rPr>
              <w:t>тыс</w:t>
            </w:r>
            <w:proofErr w:type="gramStart"/>
            <w:r w:rsidRPr="00D5720A">
              <w:rPr>
                <w:rFonts w:ascii="Times New Roman" w:eastAsia="Calibri" w:hAnsi="Times New Roman" w:cs="Times New Roman"/>
              </w:rPr>
              <w:t>.р</w:t>
            </w:r>
            <w:proofErr w:type="gramEnd"/>
            <w:r w:rsidRPr="00D5720A">
              <w:rPr>
                <w:rFonts w:ascii="Times New Roman" w:eastAsia="Calibri" w:hAnsi="Times New Roman" w:cs="Times New Roman"/>
              </w:rPr>
              <w:t>уб</w:t>
            </w:r>
            <w:proofErr w:type="spellEnd"/>
          </w:p>
        </w:tc>
        <w:tc>
          <w:tcPr>
            <w:tcW w:w="1144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%к итогу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D5720A">
              <w:rPr>
                <w:rFonts w:ascii="Times New Roman" w:eastAsia="Calibri" w:hAnsi="Times New Roman" w:cs="Times New Roman"/>
              </w:rPr>
              <w:t>тыс</w:t>
            </w:r>
            <w:proofErr w:type="gramStart"/>
            <w:r w:rsidRPr="00D5720A">
              <w:rPr>
                <w:rFonts w:ascii="Times New Roman" w:eastAsia="Calibri" w:hAnsi="Times New Roman" w:cs="Times New Roman"/>
              </w:rPr>
              <w:t>.р</w:t>
            </w:r>
            <w:proofErr w:type="gramEnd"/>
            <w:r w:rsidRPr="00D5720A">
              <w:rPr>
                <w:rFonts w:ascii="Times New Roman" w:eastAsia="Calibri" w:hAnsi="Times New Roman" w:cs="Times New Roman"/>
              </w:rPr>
              <w:t>уб</w:t>
            </w:r>
            <w:proofErr w:type="spellEnd"/>
          </w:p>
        </w:tc>
        <w:tc>
          <w:tcPr>
            <w:tcW w:w="1279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% к итогу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D5720A">
              <w:rPr>
                <w:rFonts w:ascii="Times New Roman" w:eastAsia="Calibri" w:hAnsi="Times New Roman" w:cs="Times New Roman"/>
              </w:rPr>
              <w:t>тыс</w:t>
            </w:r>
            <w:proofErr w:type="gramStart"/>
            <w:r w:rsidRPr="00D5720A">
              <w:rPr>
                <w:rFonts w:ascii="Times New Roman" w:eastAsia="Calibri" w:hAnsi="Times New Roman" w:cs="Times New Roman"/>
              </w:rPr>
              <w:t>.р</w:t>
            </w:r>
            <w:proofErr w:type="gramEnd"/>
            <w:r w:rsidRPr="00D5720A">
              <w:rPr>
                <w:rFonts w:ascii="Times New Roman" w:eastAsia="Calibri" w:hAnsi="Times New Roman" w:cs="Times New Roman"/>
              </w:rPr>
              <w:t>уб</w:t>
            </w:r>
            <w:proofErr w:type="spellEnd"/>
          </w:p>
        </w:tc>
        <w:tc>
          <w:tcPr>
            <w:tcW w:w="1047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%к итогу</w:t>
            </w:r>
          </w:p>
        </w:tc>
      </w:tr>
      <w:tr w:rsidR="00032244" w:rsidRPr="00D5720A" w:rsidTr="00ED0072">
        <w:trPr>
          <w:trHeight w:val="199"/>
        </w:trPr>
        <w:tc>
          <w:tcPr>
            <w:tcW w:w="2743" w:type="dxa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7</w:t>
            </w:r>
          </w:p>
        </w:tc>
      </w:tr>
      <w:tr w:rsidR="00903B4D" w:rsidRPr="00D5720A" w:rsidTr="00ED0072">
        <w:trPr>
          <w:trHeight w:val="413"/>
        </w:trPr>
        <w:tc>
          <w:tcPr>
            <w:tcW w:w="2743" w:type="dxa"/>
            <w:vAlign w:val="center"/>
          </w:tcPr>
          <w:p w:rsidR="00903B4D" w:rsidRPr="00D5720A" w:rsidRDefault="00903B4D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 xml:space="preserve">Зерновые и зернобобовые культуры, всего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03B4D" w:rsidRPr="00D5720A" w:rsidRDefault="00903B4D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8050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903B4D" w:rsidRPr="00D5720A" w:rsidRDefault="00903B4D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56,4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903B4D" w:rsidRPr="00D5720A" w:rsidRDefault="00903B4D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11634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03B4D" w:rsidRPr="00D5720A" w:rsidRDefault="00903B4D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69,7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903B4D" w:rsidRPr="00D5720A" w:rsidRDefault="00903B4D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8702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903B4D" w:rsidRPr="00D5720A" w:rsidRDefault="00903B4D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58,3</w:t>
            </w:r>
          </w:p>
        </w:tc>
      </w:tr>
      <w:tr w:rsidR="00032244" w:rsidRPr="00D5720A" w:rsidTr="00ED0072">
        <w:trPr>
          <w:trHeight w:val="413"/>
        </w:trPr>
        <w:tc>
          <w:tcPr>
            <w:tcW w:w="2743" w:type="dxa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Пшеница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</w:p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4520</w:t>
            </w:r>
          </w:p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31,7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8174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49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</w:p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7889</w:t>
            </w:r>
          </w:p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52,9</w:t>
            </w:r>
          </w:p>
        </w:tc>
      </w:tr>
      <w:tr w:rsidR="00032244" w:rsidRPr="00D5720A" w:rsidTr="00ED0072">
        <w:trPr>
          <w:trHeight w:val="258"/>
        </w:trPr>
        <w:tc>
          <w:tcPr>
            <w:tcW w:w="2743" w:type="dxa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Рожь</w:t>
            </w:r>
          </w:p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1857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13,0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585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3,5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_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_</w:t>
            </w:r>
          </w:p>
        </w:tc>
      </w:tr>
      <w:tr w:rsidR="00032244" w:rsidRPr="00D5720A" w:rsidTr="00ED0072">
        <w:trPr>
          <w:trHeight w:val="276"/>
        </w:trPr>
        <w:tc>
          <w:tcPr>
            <w:tcW w:w="2743" w:type="dxa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Овёс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1673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11,7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</w:p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2875</w:t>
            </w:r>
          </w:p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17,2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813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5,4</w:t>
            </w:r>
          </w:p>
        </w:tc>
      </w:tr>
      <w:tr w:rsidR="00032244" w:rsidRPr="00D5720A" w:rsidTr="00ED0072">
        <w:trPr>
          <w:trHeight w:val="363"/>
        </w:trPr>
        <w:tc>
          <w:tcPr>
            <w:tcW w:w="2743" w:type="dxa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Прочая продукция растениеводства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941</w:t>
            </w:r>
          </w:p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6,6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5720A">
              <w:rPr>
                <w:rFonts w:ascii="Times New Roman" w:eastAsia="Calibri" w:hAnsi="Times New Roman" w:cs="Times New Roman"/>
              </w:rPr>
              <w:t>_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_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032244" w:rsidRPr="00D5720A" w:rsidTr="00ED0072">
        <w:trPr>
          <w:trHeight w:val="343"/>
        </w:trPr>
        <w:tc>
          <w:tcPr>
            <w:tcW w:w="2743" w:type="dxa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Продукция растениеводства собственного производства, реализованная в переработанном виде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621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4,4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503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3,0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416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2,8</w:t>
            </w:r>
          </w:p>
        </w:tc>
      </w:tr>
      <w:tr w:rsidR="00032244" w:rsidRPr="00D5720A" w:rsidTr="00ED0072">
        <w:trPr>
          <w:trHeight w:val="191"/>
        </w:trPr>
        <w:tc>
          <w:tcPr>
            <w:tcW w:w="2743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5720A">
              <w:rPr>
                <w:rFonts w:ascii="Times New Roman" w:eastAsia="Calibri" w:hAnsi="Times New Roman" w:cs="Times New Roman"/>
                <w:b/>
              </w:rPr>
              <w:t xml:space="preserve">Итого              </w:t>
            </w:r>
            <w:r w:rsidR="00ED0072" w:rsidRPr="00D5720A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D5720A">
              <w:rPr>
                <w:rFonts w:ascii="Times New Roman" w:eastAsia="Calibri" w:hAnsi="Times New Roman" w:cs="Times New Roman"/>
                <w:b/>
              </w:rPr>
              <w:t xml:space="preserve">                по растениеводству</w:t>
            </w:r>
            <w:r w:rsidR="00ED0072" w:rsidRPr="00D5720A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5720A">
              <w:rPr>
                <w:rFonts w:ascii="Times New Roman" w:eastAsia="Calibri" w:hAnsi="Times New Roman" w:cs="Times New Roman"/>
                <w:b/>
              </w:rPr>
              <w:t>9612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5720A">
              <w:rPr>
                <w:rFonts w:ascii="Times New Roman" w:eastAsia="Calibri" w:hAnsi="Times New Roman" w:cs="Times New Roman"/>
                <w:b/>
              </w:rPr>
              <w:t>67,4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5720A">
              <w:rPr>
                <w:rFonts w:ascii="Times New Roman" w:eastAsia="Calibri" w:hAnsi="Times New Roman" w:cs="Times New Roman"/>
                <w:b/>
              </w:rPr>
              <w:t>12137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5720A">
              <w:rPr>
                <w:rFonts w:ascii="Times New Roman" w:eastAsia="Calibri" w:hAnsi="Times New Roman" w:cs="Times New Roman"/>
                <w:b/>
              </w:rPr>
              <w:t>72,7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5720A">
              <w:rPr>
                <w:rFonts w:ascii="Times New Roman" w:eastAsia="Calibri" w:hAnsi="Times New Roman" w:cs="Times New Roman"/>
                <w:b/>
              </w:rPr>
              <w:t>9121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5720A">
              <w:rPr>
                <w:rFonts w:ascii="Times New Roman" w:eastAsia="Calibri" w:hAnsi="Times New Roman" w:cs="Times New Roman"/>
                <w:b/>
              </w:rPr>
              <w:t>61,1</w:t>
            </w:r>
          </w:p>
        </w:tc>
      </w:tr>
      <w:tr w:rsidR="00903B4D" w:rsidRPr="00D5720A" w:rsidTr="00ED0072">
        <w:trPr>
          <w:trHeight w:val="278"/>
        </w:trPr>
        <w:tc>
          <w:tcPr>
            <w:tcW w:w="2743" w:type="dxa"/>
            <w:vAlign w:val="center"/>
          </w:tcPr>
          <w:p w:rsidR="00903B4D" w:rsidRPr="00D5720A" w:rsidRDefault="00903B4D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Скот и птица в живой массе, всего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903B4D" w:rsidRPr="00D5720A" w:rsidRDefault="00903B4D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3254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903B4D" w:rsidRPr="00D5720A" w:rsidRDefault="00903B4D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22,7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903B4D" w:rsidRPr="00D5720A" w:rsidRDefault="00ED0072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3089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03B4D" w:rsidRPr="00D5720A" w:rsidRDefault="00ED0072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18,5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903B4D" w:rsidRPr="00D5720A" w:rsidRDefault="00ED0072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46,71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903B4D" w:rsidRPr="00D5720A" w:rsidRDefault="00ED0072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31,3</w:t>
            </w:r>
          </w:p>
        </w:tc>
      </w:tr>
      <w:tr w:rsidR="00032244" w:rsidRPr="00D5720A" w:rsidTr="00ED0072">
        <w:trPr>
          <w:trHeight w:val="278"/>
        </w:trPr>
        <w:tc>
          <w:tcPr>
            <w:tcW w:w="2743" w:type="dxa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Крупный рогатый скот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2603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18,2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2816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16,9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3240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21,7</w:t>
            </w:r>
          </w:p>
        </w:tc>
      </w:tr>
      <w:tr w:rsidR="00032244" w:rsidRPr="00D5720A" w:rsidTr="00ED0072">
        <w:trPr>
          <w:trHeight w:val="278"/>
        </w:trPr>
        <w:tc>
          <w:tcPr>
            <w:tcW w:w="2743" w:type="dxa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Свиньи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76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64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0,4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_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_</w:t>
            </w:r>
          </w:p>
        </w:tc>
      </w:tr>
      <w:tr w:rsidR="00032244" w:rsidRPr="00D5720A" w:rsidTr="00ED0072">
        <w:trPr>
          <w:trHeight w:val="278"/>
        </w:trPr>
        <w:tc>
          <w:tcPr>
            <w:tcW w:w="2743" w:type="dxa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Лошади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575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4,0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209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1,2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1431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9,6</w:t>
            </w:r>
          </w:p>
        </w:tc>
      </w:tr>
      <w:tr w:rsidR="00032244" w:rsidRPr="00D5720A" w:rsidTr="00ED0072">
        <w:trPr>
          <w:trHeight w:val="278"/>
        </w:trPr>
        <w:tc>
          <w:tcPr>
            <w:tcW w:w="2743" w:type="dxa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Молоко цельное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1367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9,6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1365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8,2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697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4,7</w:t>
            </w:r>
          </w:p>
        </w:tc>
      </w:tr>
      <w:tr w:rsidR="00032244" w:rsidRPr="00D5720A" w:rsidTr="00ED0072">
        <w:trPr>
          <w:trHeight w:val="278"/>
        </w:trPr>
        <w:tc>
          <w:tcPr>
            <w:tcW w:w="2743" w:type="dxa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Продукция животноводства собственного производства, реализованная в переработанном виде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37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0,3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101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0,6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438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</w:rPr>
            </w:pPr>
            <w:r w:rsidRPr="00D5720A">
              <w:rPr>
                <w:rFonts w:ascii="Times New Roman" w:eastAsia="Calibri" w:hAnsi="Times New Roman" w:cs="Times New Roman"/>
              </w:rPr>
              <w:t>2,9</w:t>
            </w:r>
          </w:p>
        </w:tc>
      </w:tr>
      <w:tr w:rsidR="00032244" w:rsidRPr="00D5720A" w:rsidTr="00ED0072">
        <w:trPr>
          <w:trHeight w:val="165"/>
        </w:trPr>
        <w:tc>
          <w:tcPr>
            <w:tcW w:w="2743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5720A">
              <w:rPr>
                <w:rFonts w:ascii="Times New Roman" w:eastAsia="Calibri" w:hAnsi="Times New Roman" w:cs="Times New Roman"/>
                <w:b/>
              </w:rPr>
              <w:t>Итого                               по животноводству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5720A">
              <w:rPr>
                <w:rFonts w:ascii="Times New Roman" w:eastAsia="Calibri" w:hAnsi="Times New Roman" w:cs="Times New Roman"/>
                <w:b/>
              </w:rPr>
              <w:t>4658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5720A">
              <w:rPr>
                <w:rFonts w:ascii="Times New Roman" w:eastAsia="Calibri" w:hAnsi="Times New Roman" w:cs="Times New Roman"/>
                <w:b/>
              </w:rPr>
              <w:t>32,6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5720A">
              <w:rPr>
                <w:rFonts w:ascii="Times New Roman" w:eastAsia="Calibri" w:hAnsi="Times New Roman" w:cs="Times New Roman"/>
                <w:b/>
              </w:rPr>
              <w:t>4555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5720A">
              <w:rPr>
                <w:rFonts w:ascii="Times New Roman" w:eastAsia="Calibri" w:hAnsi="Times New Roman" w:cs="Times New Roman"/>
                <w:b/>
              </w:rPr>
              <w:t>27,3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5720A">
              <w:rPr>
                <w:rFonts w:ascii="Times New Roman" w:eastAsia="Calibri" w:hAnsi="Times New Roman" w:cs="Times New Roman"/>
                <w:b/>
              </w:rPr>
              <w:t>5806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5720A">
              <w:rPr>
                <w:rFonts w:ascii="Times New Roman" w:eastAsia="Calibri" w:hAnsi="Times New Roman" w:cs="Times New Roman"/>
                <w:b/>
              </w:rPr>
              <w:t>38,9</w:t>
            </w:r>
          </w:p>
        </w:tc>
      </w:tr>
      <w:tr w:rsidR="00032244" w:rsidRPr="00D5720A" w:rsidTr="00ED0072">
        <w:trPr>
          <w:trHeight w:val="199"/>
        </w:trPr>
        <w:tc>
          <w:tcPr>
            <w:tcW w:w="2743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D5720A">
              <w:rPr>
                <w:rFonts w:ascii="Times New Roman" w:eastAsia="Calibri" w:hAnsi="Times New Roman" w:cs="Times New Roman"/>
                <w:b/>
                <w:sz w:val="24"/>
              </w:rPr>
              <w:t>Всего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D5720A">
              <w:rPr>
                <w:rFonts w:ascii="Times New Roman" w:eastAsia="Calibri" w:hAnsi="Times New Roman" w:cs="Times New Roman"/>
                <w:b/>
                <w:sz w:val="24"/>
              </w:rPr>
              <w:t>14270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D5720A">
              <w:rPr>
                <w:rFonts w:ascii="Times New Roman" w:eastAsia="Calibri" w:hAnsi="Times New Roman" w:cs="Times New Roman"/>
                <w:b/>
                <w:sz w:val="24"/>
              </w:rPr>
              <w:t>100,0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D5720A">
              <w:rPr>
                <w:rFonts w:ascii="Times New Roman" w:eastAsia="Calibri" w:hAnsi="Times New Roman" w:cs="Times New Roman"/>
                <w:b/>
                <w:sz w:val="24"/>
              </w:rPr>
              <w:t>16692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D5720A">
              <w:rPr>
                <w:rFonts w:ascii="Times New Roman" w:eastAsia="Calibri" w:hAnsi="Times New Roman" w:cs="Times New Roman"/>
                <w:b/>
                <w:sz w:val="24"/>
              </w:rPr>
              <w:t>100,0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D5720A">
              <w:rPr>
                <w:rFonts w:ascii="Times New Roman" w:eastAsia="Calibri" w:hAnsi="Times New Roman" w:cs="Times New Roman"/>
                <w:b/>
                <w:sz w:val="24"/>
              </w:rPr>
              <w:t>14927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032244" w:rsidRPr="00D5720A" w:rsidRDefault="00032244" w:rsidP="0003224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D5720A">
              <w:rPr>
                <w:rFonts w:ascii="Times New Roman" w:eastAsia="Calibri" w:hAnsi="Times New Roman" w:cs="Times New Roman"/>
                <w:b/>
                <w:sz w:val="24"/>
              </w:rPr>
              <w:t>100,0</w:t>
            </w:r>
          </w:p>
        </w:tc>
      </w:tr>
    </w:tbl>
    <w:p w:rsidR="000F0ADF" w:rsidRPr="00D5720A" w:rsidRDefault="003C7590" w:rsidP="00032244">
      <w:pPr>
        <w:ind w:left="0" w:right="-1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lastRenderedPageBreak/>
        <w:t>По данным таблицы проведём анализ реализованной продукции сельскохозяйственного производства СПК «Поиск» за 2010-2012 г.</w:t>
      </w:r>
    </w:p>
    <w:p w:rsidR="003C7590" w:rsidRPr="00D5720A" w:rsidRDefault="0012651A" w:rsidP="00032244">
      <w:pPr>
        <w:ind w:left="0" w:right="-1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 xml:space="preserve">Рассмотрев структуру продукции в 2010 году, мы видим, что выручка отрасли растениеводства превышает выручку отрасли животноводства больше чем вдвое (в 2,1 раза) от общей выручки (животноводства 4658 тыс. руб. или 32,6%). </w:t>
      </w:r>
      <w:r w:rsidR="00903B4D" w:rsidRPr="00D5720A">
        <w:rPr>
          <w:rFonts w:ascii="Times New Roman" w:hAnsi="Times New Roman" w:cs="Times New Roman"/>
          <w:sz w:val="28"/>
          <w:szCs w:val="28"/>
        </w:rPr>
        <w:t xml:space="preserve"> Из этого следует, что основная часть выручки приходится на пр</w:t>
      </w:r>
      <w:r w:rsidR="003F0B2B" w:rsidRPr="00D5720A">
        <w:rPr>
          <w:rFonts w:ascii="Times New Roman" w:hAnsi="Times New Roman" w:cs="Times New Roman"/>
          <w:sz w:val="28"/>
          <w:szCs w:val="28"/>
        </w:rPr>
        <w:t>одукцию растениеводства, большая</w:t>
      </w:r>
      <w:r w:rsidR="00903B4D" w:rsidRPr="00D5720A">
        <w:rPr>
          <w:rFonts w:ascii="Times New Roman" w:hAnsi="Times New Roman" w:cs="Times New Roman"/>
          <w:sz w:val="28"/>
          <w:szCs w:val="28"/>
        </w:rPr>
        <w:t xml:space="preserve"> </w:t>
      </w:r>
      <w:r w:rsidR="00ED0072" w:rsidRPr="00D5720A">
        <w:rPr>
          <w:rFonts w:ascii="Times New Roman" w:hAnsi="Times New Roman" w:cs="Times New Roman"/>
          <w:sz w:val="28"/>
          <w:szCs w:val="28"/>
        </w:rPr>
        <w:t xml:space="preserve">часть </w:t>
      </w:r>
      <w:r w:rsidR="00903B4D" w:rsidRPr="00D5720A">
        <w:rPr>
          <w:rFonts w:ascii="Times New Roman" w:hAnsi="Times New Roman" w:cs="Times New Roman"/>
          <w:sz w:val="28"/>
          <w:szCs w:val="28"/>
        </w:rPr>
        <w:t>которой составляют</w:t>
      </w:r>
      <w:r w:rsidR="00ED0072" w:rsidRPr="00D5720A">
        <w:rPr>
          <w:rFonts w:ascii="Times New Roman" w:hAnsi="Times New Roman" w:cs="Times New Roman"/>
          <w:sz w:val="28"/>
          <w:szCs w:val="28"/>
        </w:rPr>
        <w:t xml:space="preserve"> зерновые и зернобобовые культуры (8050 тыс. руб. или 56,4%). Наибольший удельный вес в отрасли животноводства составляет скот и птица в живой массе, в том числе КРС (2603 тыс. руб. или 18,2%)</w:t>
      </w:r>
      <w:r w:rsidR="00181F60" w:rsidRPr="00D5720A">
        <w:rPr>
          <w:rFonts w:ascii="Times New Roman" w:hAnsi="Times New Roman" w:cs="Times New Roman"/>
          <w:sz w:val="28"/>
          <w:szCs w:val="28"/>
        </w:rPr>
        <w:t>.</w:t>
      </w:r>
    </w:p>
    <w:p w:rsidR="00181F60" w:rsidRPr="00D5720A" w:rsidRDefault="00181F60" w:rsidP="00032244">
      <w:pPr>
        <w:ind w:left="0" w:right="-1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 xml:space="preserve">Проанализировав </w:t>
      </w:r>
      <w:r w:rsidR="00ED09DC" w:rsidRPr="00D5720A">
        <w:rPr>
          <w:rFonts w:ascii="Times New Roman" w:hAnsi="Times New Roman" w:cs="Times New Roman"/>
          <w:sz w:val="28"/>
          <w:szCs w:val="28"/>
        </w:rPr>
        <w:t xml:space="preserve">структуры выручки </w:t>
      </w:r>
      <w:r w:rsidRPr="00D5720A">
        <w:rPr>
          <w:rFonts w:ascii="Times New Roman" w:hAnsi="Times New Roman" w:cs="Times New Roman"/>
          <w:sz w:val="28"/>
          <w:szCs w:val="28"/>
        </w:rPr>
        <w:t xml:space="preserve">в 2011-2012 годах, мы видим что </w:t>
      </w:r>
      <w:r w:rsidR="00ED09DC" w:rsidRPr="00D5720A">
        <w:rPr>
          <w:rFonts w:ascii="Times New Roman" w:hAnsi="Times New Roman" w:cs="Times New Roman"/>
          <w:sz w:val="28"/>
          <w:szCs w:val="28"/>
        </w:rPr>
        <w:t>ситуация</w:t>
      </w:r>
      <w:r w:rsidR="00EF6EC7" w:rsidRPr="00D5720A">
        <w:rPr>
          <w:rFonts w:ascii="Times New Roman" w:hAnsi="Times New Roman" w:cs="Times New Roman"/>
          <w:sz w:val="28"/>
          <w:szCs w:val="28"/>
        </w:rPr>
        <w:t>, относительно 2010, года</w:t>
      </w:r>
      <w:r w:rsidR="00ED09DC" w:rsidRPr="00D5720A">
        <w:rPr>
          <w:rFonts w:ascii="Times New Roman" w:hAnsi="Times New Roman" w:cs="Times New Roman"/>
          <w:sz w:val="28"/>
          <w:szCs w:val="28"/>
        </w:rPr>
        <w:t xml:space="preserve"> меняется не сильно. Выручка растениеводства продолжает превышать выручку отрасли животноводства, изменяясь лишь в незначительной форме. </w:t>
      </w:r>
    </w:p>
    <w:p w:rsidR="00ED09DC" w:rsidRPr="00D5720A" w:rsidRDefault="00ED09DC" w:rsidP="00FE4642">
      <w:pPr>
        <w:ind w:left="0" w:right="-1"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D5720A">
        <w:rPr>
          <w:rFonts w:ascii="Times New Roman" w:hAnsi="Times New Roman" w:cs="Times New Roman"/>
          <w:sz w:val="28"/>
          <w:szCs w:val="28"/>
        </w:rPr>
        <w:t xml:space="preserve">Общая выручка от реализации продукции </w:t>
      </w:r>
      <w:r w:rsidR="00B120C6" w:rsidRPr="00D5720A">
        <w:rPr>
          <w:rFonts w:ascii="Times New Roman" w:hAnsi="Times New Roman" w:cs="Times New Roman"/>
          <w:sz w:val="28"/>
          <w:szCs w:val="28"/>
        </w:rPr>
        <w:t xml:space="preserve">растениеводства в 2011 году относительно 2010 года, </w:t>
      </w:r>
      <w:r w:rsidR="00FE4642" w:rsidRPr="00D5720A">
        <w:rPr>
          <w:rFonts w:ascii="Times New Roman" w:hAnsi="Times New Roman" w:cs="Times New Roman"/>
          <w:sz w:val="28"/>
          <w:szCs w:val="28"/>
        </w:rPr>
        <w:t xml:space="preserve">увеличилась на 3525,0 </w:t>
      </w:r>
      <w:r w:rsidR="00B120C6" w:rsidRPr="00D5720A">
        <w:rPr>
          <w:rFonts w:ascii="Times New Roman" w:hAnsi="Times New Roman" w:cs="Times New Roman"/>
          <w:sz w:val="28"/>
          <w:szCs w:val="28"/>
        </w:rPr>
        <w:t>тыс. руб. Выручка от продаж продукции животноводства в 2011 году, по сравнению с 2010</w:t>
      </w:r>
      <w:r w:rsidR="00FE4642" w:rsidRPr="00D5720A">
        <w:rPr>
          <w:rFonts w:ascii="Times New Roman" w:hAnsi="Times New Roman" w:cs="Times New Roman"/>
          <w:sz w:val="28"/>
          <w:szCs w:val="28"/>
        </w:rPr>
        <w:t xml:space="preserve"> годом</w:t>
      </w:r>
      <w:r w:rsidR="00790458" w:rsidRPr="00D5720A">
        <w:rPr>
          <w:rFonts w:ascii="Times New Roman" w:hAnsi="Times New Roman" w:cs="Times New Roman"/>
          <w:sz w:val="28"/>
          <w:szCs w:val="28"/>
        </w:rPr>
        <w:t>,</w:t>
      </w:r>
      <w:r w:rsidR="00FE4642" w:rsidRPr="00D5720A">
        <w:rPr>
          <w:rFonts w:ascii="Times New Roman" w:hAnsi="Times New Roman" w:cs="Times New Roman"/>
          <w:sz w:val="28"/>
          <w:szCs w:val="28"/>
        </w:rPr>
        <w:t xml:space="preserve"> уменьшилась на 103 тыс. руб. Общая выручка от реализации </w:t>
      </w:r>
      <w:r w:rsidR="00790458" w:rsidRPr="00D5720A">
        <w:rPr>
          <w:rFonts w:ascii="Times New Roman" w:hAnsi="Times New Roman" w:cs="Times New Roman"/>
          <w:sz w:val="28"/>
          <w:szCs w:val="28"/>
        </w:rPr>
        <w:t>продукции растениеводства в 2012 году относительно 2010 года, уменьшилась на 3016 тыс. руб. Выручка от продаж продукции животноводства в 2012 году</w:t>
      </w:r>
      <w:proofErr w:type="gramEnd"/>
      <w:r w:rsidR="00790458" w:rsidRPr="00D5720A">
        <w:rPr>
          <w:rFonts w:ascii="Times New Roman" w:hAnsi="Times New Roman" w:cs="Times New Roman"/>
          <w:sz w:val="28"/>
          <w:szCs w:val="28"/>
        </w:rPr>
        <w:t>, по сравнению с 2011 годом, увеличилась на 1251 тыс. руб.</w:t>
      </w:r>
    </w:p>
    <w:p w:rsidR="00790458" w:rsidRPr="00D5720A" w:rsidRDefault="00790458" w:rsidP="00FE4642">
      <w:pPr>
        <w:ind w:left="0" w:right="-1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514975" cy="2657475"/>
            <wp:effectExtent l="19050" t="0" r="9525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407E62" w:rsidRPr="00D5720A" w:rsidRDefault="00407E62" w:rsidP="00E55F2B">
      <w:pPr>
        <w:ind w:left="0" w:right="-1" w:firstLine="567"/>
        <w:rPr>
          <w:rFonts w:ascii="Times New Roman" w:hAnsi="Times New Roman" w:cs="Times New Roman"/>
          <w:sz w:val="28"/>
          <w:szCs w:val="28"/>
        </w:rPr>
      </w:pPr>
    </w:p>
    <w:p w:rsidR="00383388" w:rsidRPr="00D5720A" w:rsidRDefault="00407E62" w:rsidP="00E55F2B">
      <w:pPr>
        <w:ind w:left="0" w:right="-1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>Далее р</w:t>
      </w:r>
      <w:r w:rsidR="001E4A3C" w:rsidRPr="00D5720A">
        <w:rPr>
          <w:rFonts w:ascii="Times New Roman" w:hAnsi="Times New Roman" w:cs="Times New Roman"/>
          <w:sz w:val="28"/>
          <w:szCs w:val="28"/>
        </w:rPr>
        <w:t>ассмотрим «Состав, структуру и динамику земельных угодий</w:t>
      </w:r>
      <w:r w:rsidR="00E55F2B" w:rsidRPr="00D5720A">
        <w:rPr>
          <w:rFonts w:ascii="Times New Roman" w:hAnsi="Times New Roman" w:cs="Times New Roman"/>
          <w:sz w:val="28"/>
          <w:szCs w:val="28"/>
        </w:rPr>
        <w:t xml:space="preserve"> предприятия СПК «Поиск».</w:t>
      </w:r>
    </w:p>
    <w:p w:rsidR="00E55F2B" w:rsidRPr="00D5720A" w:rsidRDefault="00E55F2B" w:rsidP="00E55F2B">
      <w:pPr>
        <w:spacing w:before="0" w:after="0"/>
        <w:ind w:left="0" w:right="0"/>
        <w:jc w:val="right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D5720A">
        <w:rPr>
          <w:rFonts w:ascii="Times New Roman" w:eastAsia="Calibri" w:hAnsi="Times New Roman" w:cs="Times New Roman"/>
          <w:i/>
          <w:u w:val="single"/>
        </w:rPr>
        <w:t xml:space="preserve">  </w:t>
      </w:r>
      <w:r w:rsidRPr="00D5720A">
        <w:rPr>
          <w:rFonts w:ascii="Times New Roman" w:eastAsia="Calibri" w:hAnsi="Times New Roman" w:cs="Times New Roman"/>
          <w:i/>
          <w:sz w:val="28"/>
          <w:szCs w:val="28"/>
          <w:u w:val="single"/>
        </w:rPr>
        <w:t>Таблица 2</w:t>
      </w:r>
    </w:p>
    <w:p w:rsidR="00E55F2B" w:rsidRPr="00D5720A" w:rsidRDefault="00E55F2B" w:rsidP="00E55F2B">
      <w:pPr>
        <w:spacing w:before="0" w:after="0"/>
        <w:ind w:left="0" w:right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5720A">
        <w:rPr>
          <w:rFonts w:ascii="Times New Roman" w:eastAsia="Calibri" w:hAnsi="Times New Roman" w:cs="Times New Roman"/>
          <w:b/>
          <w:sz w:val="28"/>
          <w:szCs w:val="28"/>
        </w:rPr>
        <w:t xml:space="preserve">Состав, структура и динамика земельных угодий </w:t>
      </w:r>
    </w:p>
    <w:p w:rsidR="00E55F2B" w:rsidRPr="00D5720A" w:rsidRDefault="00E55F2B" w:rsidP="00E55F2B">
      <w:pPr>
        <w:spacing w:before="0" w:after="0"/>
        <w:ind w:left="0" w:right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5720A">
        <w:rPr>
          <w:rFonts w:ascii="Times New Roman" w:eastAsia="Calibri" w:hAnsi="Times New Roman" w:cs="Times New Roman"/>
          <w:b/>
          <w:sz w:val="28"/>
          <w:szCs w:val="28"/>
          <w:u w:val="single"/>
        </w:rPr>
        <w:t>СПК «Поиск», Муром</w:t>
      </w:r>
      <w:r w:rsidR="001E4165" w:rsidRPr="00D5720A">
        <w:rPr>
          <w:rFonts w:ascii="Times New Roman" w:eastAsia="Calibri" w:hAnsi="Times New Roman" w:cs="Times New Roman"/>
          <w:b/>
          <w:sz w:val="28"/>
          <w:szCs w:val="28"/>
          <w:u w:val="single"/>
        </w:rPr>
        <w:t>цевского</w:t>
      </w:r>
      <w:r w:rsidRPr="00D5720A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района, Омской области</w:t>
      </w:r>
    </w:p>
    <w:tbl>
      <w:tblPr>
        <w:tblpPr w:leftFromText="180" w:rightFromText="180" w:vertAnchor="text" w:horzAnchor="margin" w:tblpX="-743" w:tblpY="152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75"/>
        <w:gridCol w:w="967"/>
        <w:gridCol w:w="1249"/>
        <w:gridCol w:w="1248"/>
        <w:gridCol w:w="833"/>
        <w:gridCol w:w="1249"/>
        <w:gridCol w:w="970"/>
        <w:gridCol w:w="1316"/>
      </w:tblGrid>
      <w:tr w:rsidR="00E55F2B" w:rsidRPr="00D5720A" w:rsidTr="00202C86">
        <w:trPr>
          <w:trHeight w:val="929"/>
        </w:trPr>
        <w:tc>
          <w:tcPr>
            <w:tcW w:w="2375" w:type="dxa"/>
            <w:vMerge w:val="restart"/>
            <w:vAlign w:val="center"/>
          </w:tcPr>
          <w:p w:rsidR="00E55F2B" w:rsidRPr="00D5720A" w:rsidRDefault="00E55F2B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Вид угодий</w:t>
            </w:r>
          </w:p>
        </w:tc>
        <w:tc>
          <w:tcPr>
            <w:tcW w:w="3464" w:type="dxa"/>
            <w:gridSpan w:val="3"/>
            <w:vAlign w:val="center"/>
          </w:tcPr>
          <w:p w:rsidR="00E55F2B" w:rsidRPr="00D5720A" w:rsidRDefault="00E55F2B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2011 г</w:t>
            </w:r>
          </w:p>
        </w:tc>
        <w:tc>
          <w:tcPr>
            <w:tcW w:w="3052" w:type="dxa"/>
            <w:gridSpan w:val="3"/>
            <w:vAlign w:val="center"/>
          </w:tcPr>
          <w:p w:rsidR="00E55F2B" w:rsidRPr="00D5720A" w:rsidRDefault="00E55F2B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2012 г</w:t>
            </w:r>
          </w:p>
        </w:tc>
        <w:tc>
          <w:tcPr>
            <w:tcW w:w="1316" w:type="dxa"/>
            <w:vMerge w:val="restart"/>
            <w:vAlign w:val="center"/>
          </w:tcPr>
          <w:p w:rsidR="00E55F2B" w:rsidRPr="00D5720A" w:rsidRDefault="00E55F2B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Динамика угодий,</w:t>
            </w:r>
            <w:r w:rsidRPr="00D572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%</w:t>
            </w:r>
          </w:p>
        </w:tc>
      </w:tr>
      <w:tr w:rsidR="00E55F2B" w:rsidRPr="00D5720A" w:rsidTr="00202C86">
        <w:trPr>
          <w:trHeight w:val="241"/>
        </w:trPr>
        <w:tc>
          <w:tcPr>
            <w:tcW w:w="2375" w:type="dxa"/>
            <w:vMerge/>
            <w:vAlign w:val="center"/>
          </w:tcPr>
          <w:p w:rsidR="00E55F2B" w:rsidRPr="00D5720A" w:rsidRDefault="00E55F2B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7" w:type="dxa"/>
            <w:vMerge w:val="restart"/>
            <w:vAlign w:val="center"/>
          </w:tcPr>
          <w:p w:rsidR="00E55F2B" w:rsidRPr="00D5720A" w:rsidRDefault="00E55F2B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F2B" w:rsidRPr="00D5720A" w:rsidRDefault="00E55F2B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497" w:type="dxa"/>
            <w:gridSpan w:val="2"/>
            <w:vAlign w:val="center"/>
          </w:tcPr>
          <w:p w:rsidR="00E55F2B" w:rsidRPr="00D5720A" w:rsidRDefault="00E55F2B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%</w:t>
            </w: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площади</w:t>
            </w:r>
          </w:p>
        </w:tc>
        <w:tc>
          <w:tcPr>
            <w:tcW w:w="833" w:type="dxa"/>
            <w:vMerge w:val="restart"/>
            <w:vAlign w:val="center"/>
          </w:tcPr>
          <w:p w:rsidR="00E55F2B" w:rsidRPr="00D5720A" w:rsidRDefault="00E55F2B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F2B" w:rsidRPr="00D5720A" w:rsidRDefault="00E55F2B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219" w:type="dxa"/>
            <w:gridSpan w:val="2"/>
            <w:vAlign w:val="center"/>
          </w:tcPr>
          <w:p w:rsidR="00E55F2B" w:rsidRPr="00D5720A" w:rsidRDefault="00E55F2B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%</w:t>
            </w: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площади</w:t>
            </w:r>
          </w:p>
        </w:tc>
        <w:tc>
          <w:tcPr>
            <w:tcW w:w="1316" w:type="dxa"/>
            <w:vMerge/>
            <w:vAlign w:val="center"/>
          </w:tcPr>
          <w:p w:rsidR="00E55F2B" w:rsidRPr="00D5720A" w:rsidRDefault="00E55F2B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55F2B" w:rsidRPr="00D5720A" w:rsidTr="00202C86">
        <w:trPr>
          <w:trHeight w:val="241"/>
        </w:trPr>
        <w:tc>
          <w:tcPr>
            <w:tcW w:w="2375" w:type="dxa"/>
            <w:vMerge/>
            <w:vAlign w:val="center"/>
          </w:tcPr>
          <w:p w:rsidR="00E55F2B" w:rsidRPr="00D5720A" w:rsidRDefault="00E55F2B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7" w:type="dxa"/>
            <w:vMerge/>
            <w:vAlign w:val="center"/>
          </w:tcPr>
          <w:p w:rsidR="00E55F2B" w:rsidRPr="00D5720A" w:rsidRDefault="00E55F2B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E55F2B" w:rsidRPr="00D5720A" w:rsidRDefault="00E55F2B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С.-х</w:t>
            </w:r>
            <w:proofErr w:type="spellEnd"/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угодий</w:t>
            </w:r>
          </w:p>
        </w:tc>
        <w:tc>
          <w:tcPr>
            <w:tcW w:w="1248" w:type="dxa"/>
            <w:vAlign w:val="center"/>
          </w:tcPr>
          <w:p w:rsidR="00E55F2B" w:rsidRPr="00D5720A" w:rsidRDefault="00E55F2B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Всех угодий</w:t>
            </w:r>
          </w:p>
        </w:tc>
        <w:tc>
          <w:tcPr>
            <w:tcW w:w="833" w:type="dxa"/>
            <w:vMerge/>
            <w:vAlign w:val="center"/>
          </w:tcPr>
          <w:p w:rsidR="00E55F2B" w:rsidRPr="00D5720A" w:rsidRDefault="00E55F2B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E55F2B" w:rsidRPr="00D5720A" w:rsidRDefault="00E55F2B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С.-х</w:t>
            </w:r>
            <w:proofErr w:type="spellEnd"/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угодий</w:t>
            </w:r>
          </w:p>
        </w:tc>
        <w:tc>
          <w:tcPr>
            <w:tcW w:w="970" w:type="dxa"/>
            <w:vAlign w:val="center"/>
          </w:tcPr>
          <w:p w:rsidR="00E55F2B" w:rsidRPr="00D5720A" w:rsidRDefault="00E55F2B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Всех угодий</w:t>
            </w:r>
          </w:p>
        </w:tc>
        <w:tc>
          <w:tcPr>
            <w:tcW w:w="1316" w:type="dxa"/>
            <w:vMerge/>
            <w:vAlign w:val="center"/>
          </w:tcPr>
          <w:p w:rsidR="00E55F2B" w:rsidRPr="00D5720A" w:rsidRDefault="00E55F2B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55F2B" w:rsidRPr="00D5720A" w:rsidTr="00202C86">
        <w:trPr>
          <w:trHeight w:val="525"/>
        </w:trPr>
        <w:tc>
          <w:tcPr>
            <w:tcW w:w="2375" w:type="dxa"/>
            <w:vAlign w:val="center"/>
          </w:tcPr>
          <w:p w:rsidR="00E55F2B" w:rsidRPr="00D5720A" w:rsidRDefault="00E55F2B" w:rsidP="00202C86">
            <w:pPr>
              <w:spacing w:before="0" w:after="200" w:line="240" w:lineRule="auto"/>
              <w:ind w:left="0" w:right="0" w:firstLineChars="100" w:firstLine="24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Пашня</w:t>
            </w:r>
          </w:p>
        </w:tc>
        <w:tc>
          <w:tcPr>
            <w:tcW w:w="967" w:type="dxa"/>
            <w:vAlign w:val="center"/>
          </w:tcPr>
          <w:p w:rsidR="00E55F2B" w:rsidRPr="00D5720A" w:rsidRDefault="00E55F2B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3276</w:t>
            </w:r>
          </w:p>
        </w:tc>
        <w:tc>
          <w:tcPr>
            <w:tcW w:w="1249" w:type="dxa"/>
            <w:vAlign w:val="center"/>
          </w:tcPr>
          <w:p w:rsidR="00E55F2B" w:rsidRPr="00D5720A" w:rsidRDefault="00E55F2B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71,6</w:t>
            </w:r>
          </w:p>
        </w:tc>
        <w:tc>
          <w:tcPr>
            <w:tcW w:w="1248" w:type="dxa"/>
            <w:vAlign w:val="center"/>
          </w:tcPr>
          <w:p w:rsidR="00E55F2B" w:rsidRPr="00D5720A" w:rsidRDefault="00E55F2B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71,6</w:t>
            </w:r>
          </w:p>
        </w:tc>
        <w:tc>
          <w:tcPr>
            <w:tcW w:w="833" w:type="dxa"/>
            <w:vAlign w:val="center"/>
          </w:tcPr>
          <w:p w:rsidR="00E55F2B" w:rsidRPr="00D5720A" w:rsidRDefault="00E55F2B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3276</w:t>
            </w:r>
          </w:p>
        </w:tc>
        <w:tc>
          <w:tcPr>
            <w:tcW w:w="1249" w:type="dxa"/>
            <w:vAlign w:val="center"/>
          </w:tcPr>
          <w:p w:rsidR="00E55F2B" w:rsidRPr="00D5720A" w:rsidRDefault="00765291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71,6</w:t>
            </w:r>
          </w:p>
        </w:tc>
        <w:tc>
          <w:tcPr>
            <w:tcW w:w="970" w:type="dxa"/>
            <w:vAlign w:val="center"/>
          </w:tcPr>
          <w:p w:rsidR="00E55F2B" w:rsidRPr="00D5720A" w:rsidRDefault="00E55F2B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91,6</w:t>
            </w:r>
          </w:p>
        </w:tc>
        <w:tc>
          <w:tcPr>
            <w:tcW w:w="1316" w:type="dxa"/>
            <w:vAlign w:val="center"/>
          </w:tcPr>
          <w:p w:rsidR="00E55F2B" w:rsidRPr="00D5720A" w:rsidRDefault="00E55F2B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E55F2B" w:rsidRPr="00D5720A" w:rsidTr="00202C86">
        <w:trPr>
          <w:trHeight w:val="489"/>
        </w:trPr>
        <w:tc>
          <w:tcPr>
            <w:tcW w:w="2375" w:type="dxa"/>
            <w:vAlign w:val="center"/>
          </w:tcPr>
          <w:p w:rsidR="00E55F2B" w:rsidRPr="00D5720A" w:rsidRDefault="00E55F2B" w:rsidP="00202C86">
            <w:pPr>
              <w:spacing w:before="0" w:after="200" w:line="240" w:lineRule="auto"/>
              <w:ind w:left="0" w:right="0" w:firstLineChars="100" w:firstLine="24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Пастбища</w:t>
            </w:r>
          </w:p>
        </w:tc>
        <w:tc>
          <w:tcPr>
            <w:tcW w:w="967" w:type="dxa"/>
            <w:vAlign w:val="center"/>
          </w:tcPr>
          <w:p w:rsidR="00E55F2B" w:rsidRPr="00D5720A" w:rsidRDefault="00E55F2B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1299</w:t>
            </w:r>
          </w:p>
        </w:tc>
        <w:tc>
          <w:tcPr>
            <w:tcW w:w="1249" w:type="dxa"/>
            <w:vAlign w:val="center"/>
          </w:tcPr>
          <w:p w:rsidR="00E55F2B" w:rsidRPr="00D5720A" w:rsidRDefault="00E55F2B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28,4</w:t>
            </w:r>
          </w:p>
        </w:tc>
        <w:tc>
          <w:tcPr>
            <w:tcW w:w="1248" w:type="dxa"/>
            <w:vAlign w:val="center"/>
          </w:tcPr>
          <w:p w:rsidR="00E55F2B" w:rsidRPr="00D5720A" w:rsidRDefault="00E55F2B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28,4</w:t>
            </w:r>
          </w:p>
        </w:tc>
        <w:tc>
          <w:tcPr>
            <w:tcW w:w="833" w:type="dxa"/>
            <w:vAlign w:val="center"/>
          </w:tcPr>
          <w:p w:rsidR="00E55F2B" w:rsidRPr="00D5720A" w:rsidRDefault="00765291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55F2B"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299</w:t>
            </w:r>
          </w:p>
        </w:tc>
        <w:tc>
          <w:tcPr>
            <w:tcW w:w="1249" w:type="dxa"/>
            <w:vAlign w:val="center"/>
          </w:tcPr>
          <w:p w:rsidR="00E55F2B" w:rsidRPr="00D5720A" w:rsidRDefault="00765291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28,4</w:t>
            </w:r>
          </w:p>
        </w:tc>
        <w:tc>
          <w:tcPr>
            <w:tcW w:w="970" w:type="dxa"/>
            <w:vAlign w:val="center"/>
          </w:tcPr>
          <w:p w:rsidR="00E55F2B" w:rsidRPr="00D5720A" w:rsidRDefault="00E55F2B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1316" w:type="dxa"/>
            <w:vAlign w:val="center"/>
          </w:tcPr>
          <w:p w:rsidR="00E55F2B" w:rsidRPr="00D5720A" w:rsidRDefault="00765291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E55F2B" w:rsidRPr="00D5720A" w:rsidTr="00202C86">
        <w:trPr>
          <w:trHeight w:val="435"/>
        </w:trPr>
        <w:tc>
          <w:tcPr>
            <w:tcW w:w="2375" w:type="dxa"/>
            <w:shd w:val="clear" w:color="auto" w:fill="auto"/>
            <w:vAlign w:val="center"/>
          </w:tcPr>
          <w:p w:rsidR="00E55F2B" w:rsidRPr="00D5720A" w:rsidRDefault="00E55F2B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Итого с.-х. угодий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E55F2B" w:rsidRPr="00D5720A" w:rsidRDefault="00E55F2B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4575</w:t>
            </w:r>
          </w:p>
        </w:tc>
        <w:tc>
          <w:tcPr>
            <w:tcW w:w="1249" w:type="dxa"/>
            <w:shd w:val="clear" w:color="auto" w:fill="auto"/>
            <w:vAlign w:val="center"/>
          </w:tcPr>
          <w:p w:rsidR="00E55F2B" w:rsidRPr="00D5720A" w:rsidRDefault="00E55F2B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E55F2B" w:rsidRPr="00D5720A" w:rsidRDefault="00E55F2B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E55F2B" w:rsidRPr="00D5720A" w:rsidRDefault="00E55F2B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3575</w:t>
            </w:r>
          </w:p>
        </w:tc>
        <w:tc>
          <w:tcPr>
            <w:tcW w:w="1249" w:type="dxa"/>
            <w:shd w:val="clear" w:color="auto" w:fill="auto"/>
            <w:vAlign w:val="center"/>
          </w:tcPr>
          <w:p w:rsidR="00E55F2B" w:rsidRPr="00D5720A" w:rsidRDefault="00E55F2B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E55F2B" w:rsidRPr="00D5720A" w:rsidRDefault="00E55F2B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E55F2B" w:rsidRPr="00D5720A" w:rsidRDefault="00765291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E55F2B" w:rsidRPr="00D5720A" w:rsidTr="00202C86">
        <w:trPr>
          <w:trHeight w:val="525"/>
        </w:trPr>
        <w:tc>
          <w:tcPr>
            <w:tcW w:w="2375" w:type="dxa"/>
            <w:shd w:val="clear" w:color="auto" w:fill="auto"/>
            <w:vAlign w:val="center"/>
          </w:tcPr>
          <w:p w:rsidR="00E55F2B" w:rsidRPr="00D5720A" w:rsidRDefault="00E55F2B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E55F2B" w:rsidRPr="00D5720A" w:rsidRDefault="00E55F2B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9" w:type="dxa"/>
            <w:shd w:val="clear" w:color="auto" w:fill="auto"/>
            <w:vAlign w:val="center"/>
          </w:tcPr>
          <w:p w:rsidR="00E55F2B" w:rsidRPr="00D5720A" w:rsidRDefault="00E55F2B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E55F2B" w:rsidRPr="00D5720A" w:rsidRDefault="00E55F2B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E55F2B" w:rsidRPr="00D5720A" w:rsidRDefault="00E55F2B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9" w:type="dxa"/>
            <w:shd w:val="clear" w:color="auto" w:fill="auto"/>
            <w:vAlign w:val="center"/>
          </w:tcPr>
          <w:p w:rsidR="00E55F2B" w:rsidRPr="00D5720A" w:rsidRDefault="00E55F2B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E55F2B" w:rsidRPr="00D5720A" w:rsidRDefault="00E55F2B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E55F2B" w:rsidRPr="00D5720A" w:rsidRDefault="00E55F2B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E55F2B" w:rsidRPr="00D5720A" w:rsidTr="00202C86">
        <w:trPr>
          <w:trHeight w:val="510"/>
        </w:trPr>
        <w:tc>
          <w:tcPr>
            <w:tcW w:w="2375" w:type="dxa"/>
            <w:shd w:val="clear" w:color="auto" w:fill="auto"/>
            <w:vAlign w:val="center"/>
          </w:tcPr>
          <w:p w:rsidR="00E55F2B" w:rsidRPr="00D5720A" w:rsidRDefault="00E55F2B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Итого не с.-х. угодий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E55F2B" w:rsidRPr="00D5720A" w:rsidRDefault="00E55F2B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9" w:type="dxa"/>
            <w:shd w:val="clear" w:color="auto" w:fill="auto"/>
            <w:vAlign w:val="center"/>
          </w:tcPr>
          <w:p w:rsidR="00E55F2B" w:rsidRPr="00D5720A" w:rsidRDefault="00E55F2B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E55F2B" w:rsidRPr="00D5720A" w:rsidRDefault="00E55F2B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E55F2B" w:rsidRPr="00D5720A" w:rsidRDefault="00E55F2B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9" w:type="dxa"/>
            <w:shd w:val="clear" w:color="auto" w:fill="auto"/>
            <w:vAlign w:val="center"/>
          </w:tcPr>
          <w:p w:rsidR="00E55F2B" w:rsidRPr="00D5720A" w:rsidRDefault="00E55F2B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E55F2B" w:rsidRPr="00D5720A" w:rsidRDefault="00E55F2B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E55F2B" w:rsidRPr="00D5720A" w:rsidRDefault="00E55F2B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E55F2B" w:rsidRPr="00D5720A" w:rsidTr="00202C86">
        <w:trPr>
          <w:trHeight w:val="690"/>
        </w:trPr>
        <w:tc>
          <w:tcPr>
            <w:tcW w:w="2375" w:type="dxa"/>
            <w:shd w:val="clear" w:color="auto" w:fill="auto"/>
            <w:vAlign w:val="center"/>
          </w:tcPr>
          <w:p w:rsidR="00E55F2B" w:rsidRPr="00D5720A" w:rsidRDefault="00E55F2B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Общая земельная площадь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E55F2B" w:rsidRPr="00D5720A" w:rsidRDefault="00E55F2B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4575</w:t>
            </w:r>
          </w:p>
        </w:tc>
        <w:tc>
          <w:tcPr>
            <w:tcW w:w="1249" w:type="dxa"/>
            <w:shd w:val="clear" w:color="auto" w:fill="auto"/>
            <w:vAlign w:val="center"/>
          </w:tcPr>
          <w:p w:rsidR="00E55F2B" w:rsidRPr="00D5720A" w:rsidRDefault="00E55F2B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E55F2B" w:rsidRPr="00D5720A" w:rsidRDefault="00E55F2B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E55F2B" w:rsidRPr="00D5720A" w:rsidRDefault="00765291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E55F2B"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575</w:t>
            </w:r>
          </w:p>
        </w:tc>
        <w:tc>
          <w:tcPr>
            <w:tcW w:w="1249" w:type="dxa"/>
            <w:shd w:val="clear" w:color="auto" w:fill="auto"/>
            <w:vAlign w:val="center"/>
          </w:tcPr>
          <w:p w:rsidR="00E55F2B" w:rsidRPr="00D5720A" w:rsidRDefault="00E55F2B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E55F2B" w:rsidRPr="00D5720A" w:rsidRDefault="00E55F2B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E55F2B" w:rsidRPr="00D5720A" w:rsidRDefault="00765291" w:rsidP="00202C86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</w:tbl>
    <w:p w:rsidR="00E55F2B" w:rsidRPr="00D5720A" w:rsidRDefault="00E55F2B" w:rsidP="00E55F2B">
      <w:pPr>
        <w:ind w:left="0" w:right="-1" w:firstLine="567"/>
        <w:rPr>
          <w:rFonts w:ascii="Times New Roman" w:hAnsi="Times New Roman" w:cs="Times New Roman"/>
          <w:sz w:val="28"/>
          <w:szCs w:val="28"/>
        </w:rPr>
      </w:pPr>
    </w:p>
    <w:p w:rsidR="007733BE" w:rsidRPr="00D5720A" w:rsidRDefault="007733BE" w:rsidP="00E55F2B">
      <w:pPr>
        <w:ind w:left="0" w:right="-1" w:firstLine="567"/>
        <w:rPr>
          <w:rFonts w:ascii="Times New Roman" w:hAnsi="Times New Roman" w:cs="Times New Roman"/>
          <w:sz w:val="28"/>
          <w:szCs w:val="28"/>
        </w:rPr>
      </w:pPr>
    </w:p>
    <w:p w:rsidR="007733BE" w:rsidRPr="00D5720A" w:rsidRDefault="007733BE">
      <w:pPr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br w:type="page"/>
      </w:r>
    </w:p>
    <w:p w:rsidR="003830AF" w:rsidRPr="00D5720A" w:rsidRDefault="003830AF" w:rsidP="00E55F2B">
      <w:pPr>
        <w:ind w:left="0" w:right="-1" w:firstLine="567"/>
        <w:rPr>
          <w:rFonts w:ascii="Times New Roman" w:hAnsi="Times New Roman" w:cs="Times New Roman"/>
          <w:sz w:val="28"/>
          <w:szCs w:val="28"/>
        </w:rPr>
      </w:pPr>
    </w:p>
    <w:p w:rsidR="00E55F2B" w:rsidRPr="00D5720A" w:rsidRDefault="00E919DD" w:rsidP="00FE4642">
      <w:pPr>
        <w:ind w:left="0" w:right="-1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>Представим данные, показанные выше, в виде диаграммы</w:t>
      </w:r>
    </w:p>
    <w:p w:rsidR="003830AF" w:rsidRPr="00D5720A" w:rsidRDefault="00765291" w:rsidP="003830AF">
      <w:pPr>
        <w:ind w:left="0" w:right="-1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414DE0" w:rsidRPr="00D5720A" w:rsidRDefault="00407E62" w:rsidP="00FE4642">
      <w:pPr>
        <w:ind w:left="0" w:right="-1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>По показаниям данной диаграммы видно, что из всего состава з</w:t>
      </w:r>
      <w:r w:rsidR="00D74EA3" w:rsidRPr="00D5720A">
        <w:rPr>
          <w:rFonts w:ascii="Times New Roman" w:hAnsi="Times New Roman" w:cs="Times New Roman"/>
          <w:sz w:val="28"/>
          <w:szCs w:val="28"/>
        </w:rPr>
        <w:t>емельных угодий</w:t>
      </w:r>
      <w:r w:rsidR="001A5411" w:rsidRPr="00D5720A">
        <w:rPr>
          <w:rFonts w:ascii="Times New Roman" w:hAnsi="Times New Roman" w:cs="Times New Roman"/>
          <w:sz w:val="28"/>
          <w:szCs w:val="28"/>
        </w:rPr>
        <w:t>,</w:t>
      </w:r>
      <w:r w:rsidR="00D74EA3" w:rsidRPr="00D5720A">
        <w:rPr>
          <w:rFonts w:ascii="Times New Roman" w:hAnsi="Times New Roman" w:cs="Times New Roman"/>
          <w:sz w:val="28"/>
          <w:szCs w:val="28"/>
        </w:rPr>
        <w:t xml:space="preserve"> в период за 2011</w:t>
      </w:r>
      <w:r w:rsidRPr="00D5720A">
        <w:rPr>
          <w:rFonts w:ascii="Times New Roman" w:hAnsi="Times New Roman" w:cs="Times New Roman"/>
          <w:sz w:val="28"/>
          <w:szCs w:val="28"/>
        </w:rPr>
        <w:t xml:space="preserve">-2012 года, </w:t>
      </w:r>
      <w:r w:rsidR="00D74EA3" w:rsidRPr="00D5720A">
        <w:rPr>
          <w:rFonts w:ascii="Times New Roman" w:hAnsi="Times New Roman" w:cs="Times New Roman"/>
          <w:sz w:val="28"/>
          <w:szCs w:val="28"/>
        </w:rPr>
        <w:t>преобладает пашня (71,6</w:t>
      </w:r>
      <w:r w:rsidR="00765291" w:rsidRPr="00D5720A">
        <w:rPr>
          <w:rFonts w:ascii="Times New Roman" w:hAnsi="Times New Roman" w:cs="Times New Roman"/>
          <w:sz w:val="28"/>
          <w:szCs w:val="28"/>
        </w:rPr>
        <w:t xml:space="preserve"> %</w:t>
      </w:r>
      <w:r w:rsidRPr="00D5720A">
        <w:rPr>
          <w:rFonts w:ascii="Times New Roman" w:hAnsi="Times New Roman" w:cs="Times New Roman"/>
          <w:sz w:val="28"/>
          <w:szCs w:val="28"/>
        </w:rPr>
        <w:t>), остальную часть земельн</w:t>
      </w:r>
      <w:r w:rsidR="00D74EA3" w:rsidRPr="00D5720A">
        <w:rPr>
          <w:rFonts w:ascii="Times New Roman" w:hAnsi="Times New Roman" w:cs="Times New Roman"/>
          <w:sz w:val="28"/>
          <w:szCs w:val="28"/>
        </w:rPr>
        <w:t>ых угодий составляют пастбища (28,4</w:t>
      </w:r>
      <w:r w:rsidRPr="00D5720A">
        <w:rPr>
          <w:rFonts w:ascii="Times New Roman" w:hAnsi="Times New Roman" w:cs="Times New Roman"/>
          <w:sz w:val="28"/>
          <w:szCs w:val="28"/>
        </w:rPr>
        <w:t>).</w:t>
      </w:r>
      <w:r w:rsidR="00765291" w:rsidRPr="00D5720A">
        <w:rPr>
          <w:rFonts w:ascii="Times New Roman" w:hAnsi="Times New Roman" w:cs="Times New Roman"/>
          <w:sz w:val="28"/>
          <w:szCs w:val="28"/>
        </w:rPr>
        <w:t xml:space="preserve"> </w:t>
      </w:r>
      <w:r w:rsidR="000B5AF4" w:rsidRPr="00D5720A">
        <w:rPr>
          <w:rFonts w:ascii="Times New Roman" w:hAnsi="Times New Roman" w:cs="Times New Roman"/>
          <w:sz w:val="28"/>
          <w:szCs w:val="28"/>
        </w:rPr>
        <w:t>За период с 2011 по 2012 года значительных изменений в составе и структуре земельных угодий не наблюдается.</w:t>
      </w:r>
    </w:p>
    <w:p w:rsidR="001A5411" w:rsidRPr="00D5720A" w:rsidRDefault="001A5411" w:rsidP="00FE4642">
      <w:pPr>
        <w:ind w:left="0" w:right="-1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>Более подробная характеристика состава и структуры земельных угодий СПК «Поиск», представл</w:t>
      </w:r>
      <w:r w:rsidR="00B819E3" w:rsidRPr="00D5720A">
        <w:rPr>
          <w:rFonts w:ascii="Times New Roman" w:hAnsi="Times New Roman" w:cs="Times New Roman"/>
          <w:sz w:val="28"/>
          <w:szCs w:val="28"/>
        </w:rPr>
        <w:t xml:space="preserve">ена в таблице №2, в ней показано </w:t>
      </w:r>
      <w:r w:rsidRPr="00D5720A">
        <w:rPr>
          <w:rFonts w:ascii="Times New Roman" w:hAnsi="Times New Roman" w:cs="Times New Roman"/>
          <w:sz w:val="28"/>
          <w:szCs w:val="28"/>
        </w:rPr>
        <w:t>какую долю занимают сельскохозяйственные и несельскохозяйственные угод</w:t>
      </w:r>
      <w:r w:rsidR="00FE3AB3" w:rsidRPr="00D5720A">
        <w:rPr>
          <w:rFonts w:ascii="Times New Roman" w:hAnsi="Times New Roman" w:cs="Times New Roman"/>
          <w:sz w:val="28"/>
          <w:szCs w:val="28"/>
        </w:rPr>
        <w:t>ь</w:t>
      </w:r>
      <w:r w:rsidRPr="00D5720A">
        <w:rPr>
          <w:rFonts w:ascii="Times New Roman" w:hAnsi="Times New Roman" w:cs="Times New Roman"/>
          <w:sz w:val="28"/>
          <w:szCs w:val="28"/>
        </w:rPr>
        <w:t>я от общей площади земельных угодий в период с 2011-2012 гг.</w:t>
      </w:r>
    </w:p>
    <w:p w:rsidR="001A5411" w:rsidRPr="00D5720A" w:rsidRDefault="000B5AF4" w:rsidP="00FE4642">
      <w:pPr>
        <w:ind w:left="0" w:right="-1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>В данном периоде времени общая земельная площадь не изменилась и составила 4575 га. Из них сельскохозяйственных угодий: пашня</w:t>
      </w:r>
      <w:r w:rsidRPr="00D5720A">
        <w:rPr>
          <w:rFonts w:ascii="Times New Roman" w:hAnsi="Times New Roman" w:cs="Times New Roman"/>
          <w:sz w:val="28"/>
          <w:szCs w:val="28"/>
        </w:rPr>
        <w:tab/>
        <w:t xml:space="preserve"> (3276 га.) и пастбища (1299 га.).</w:t>
      </w:r>
      <w:r w:rsidR="007C23A0" w:rsidRPr="00D5720A">
        <w:rPr>
          <w:rFonts w:ascii="Times New Roman" w:hAnsi="Times New Roman" w:cs="Times New Roman"/>
          <w:sz w:val="28"/>
          <w:szCs w:val="28"/>
        </w:rPr>
        <w:t xml:space="preserve"> Несельскохозяйственные земельные угодья отсутствуют. Отдельные виды земельных угодий СПК «Поиск» за период 2011-2012 годы не имели динамики.</w:t>
      </w:r>
    </w:p>
    <w:p w:rsidR="001E4165" w:rsidRPr="00D5720A" w:rsidRDefault="001E4165" w:rsidP="00FE4642">
      <w:pPr>
        <w:ind w:left="0" w:right="-1" w:firstLine="567"/>
        <w:rPr>
          <w:rFonts w:ascii="Times New Roman" w:hAnsi="Times New Roman" w:cs="Times New Roman"/>
          <w:sz w:val="28"/>
          <w:szCs w:val="28"/>
        </w:rPr>
      </w:pPr>
    </w:p>
    <w:p w:rsidR="001E4165" w:rsidRPr="00D5720A" w:rsidRDefault="001E4165" w:rsidP="00FE4642">
      <w:pPr>
        <w:ind w:left="0" w:right="-1" w:firstLine="567"/>
        <w:rPr>
          <w:rFonts w:ascii="Times New Roman" w:hAnsi="Times New Roman" w:cs="Times New Roman"/>
          <w:sz w:val="28"/>
          <w:szCs w:val="28"/>
        </w:rPr>
      </w:pPr>
    </w:p>
    <w:p w:rsidR="001E4165" w:rsidRPr="00D5720A" w:rsidRDefault="001E4165" w:rsidP="00FE4642">
      <w:pPr>
        <w:ind w:left="0" w:right="-1" w:firstLine="567"/>
        <w:rPr>
          <w:rFonts w:ascii="Times New Roman" w:hAnsi="Times New Roman" w:cs="Times New Roman"/>
          <w:sz w:val="28"/>
          <w:szCs w:val="28"/>
        </w:rPr>
      </w:pPr>
    </w:p>
    <w:p w:rsidR="001E4165" w:rsidRPr="00D5720A" w:rsidRDefault="001E4165" w:rsidP="001E4165">
      <w:pPr>
        <w:ind w:left="0" w:right="-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720A">
        <w:rPr>
          <w:rFonts w:ascii="Times New Roman" w:hAnsi="Times New Roman" w:cs="Times New Roman"/>
          <w:b/>
          <w:sz w:val="28"/>
          <w:szCs w:val="28"/>
        </w:rPr>
        <w:lastRenderedPageBreak/>
        <w:t>Глава 2. Экономико-статистический анализ продуктивности молочного стада КРС в СПК «Поиск» Муромцевского района Омской области</w:t>
      </w:r>
    </w:p>
    <w:p w:rsidR="00D0789B" w:rsidRPr="00D5720A" w:rsidRDefault="0073098C" w:rsidP="00D0789B">
      <w:pPr>
        <w:ind w:left="0" w:right="-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720A">
        <w:rPr>
          <w:rFonts w:ascii="Times New Roman" w:hAnsi="Times New Roman" w:cs="Times New Roman"/>
          <w:b/>
          <w:sz w:val="28"/>
          <w:szCs w:val="28"/>
        </w:rPr>
        <w:t>2.1</w:t>
      </w:r>
      <w:r w:rsidR="001E4165" w:rsidRPr="00D572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789B" w:rsidRPr="00D5720A">
        <w:rPr>
          <w:rFonts w:ascii="Times New Roman" w:hAnsi="Times New Roman" w:cs="Times New Roman"/>
          <w:b/>
          <w:sz w:val="28"/>
          <w:szCs w:val="28"/>
        </w:rPr>
        <w:t>Анализ показателей динамики продуктивности молочного стада КРС в СКП «Поиск» Муромцевского района Омской области, в период с 2003 по 2012 год</w:t>
      </w:r>
    </w:p>
    <w:p w:rsidR="00D0789B" w:rsidRPr="00D5720A" w:rsidRDefault="00D0789B" w:rsidP="00D0789B">
      <w:pPr>
        <w:ind w:left="0" w:right="-1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>При изучении динамики общественных явлений, возникает проблема описания интенсивности изменения и расчёта средних показателей динамики.</w:t>
      </w:r>
    </w:p>
    <w:p w:rsidR="00D0789B" w:rsidRPr="00D5720A" w:rsidRDefault="00D0789B" w:rsidP="00D0789B">
      <w:pPr>
        <w:ind w:left="0" w:right="-1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>Анализ интенсивности динамики во времени осуществляется с помощью показателей, полученных в результате сравнения уровней.</w:t>
      </w:r>
    </w:p>
    <w:p w:rsidR="00D0789B" w:rsidRPr="00D5720A" w:rsidRDefault="00D0789B" w:rsidP="00D0789B">
      <w:pPr>
        <w:ind w:left="0" w:right="-1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>К абсолютным показателям относятся:</w:t>
      </w:r>
    </w:p>
    <w:p w:rsidR="00D0789B" w:rsidRPr="00D5720A" w:rsidRDefault="00D0789B" w:rsidP="00D0789B">
      <w:pPr>
        <w:pStyle w:val="a3"/>
        <w:numPr>
          <w:ilvl w:val="0"/>
          <w:numId w:val="3"/>
        </w:numPr>
        <w:ind w:right="-1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>Абсолютный прирост</w:t>
      </w:r>
    </w:p>
    <w:p w:rsidR="00D0789B" w:rsidRPr="00D5720A" w:rsidRDefault="00D0789B" w:rsidP="00D0789B">
      <w:pPr>
        <w:pStyle w:val="a3"/>
        <w:numPr>
          <w:ilvl w:val="0"/>
          <w:numId w:val="3"/>
        </w:numPr>
        <w:ind w:right="-1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>Темп роста</w:t>
      </w:r>
    </w:p>
    <w:p w:rsidR="00D0789B" w:rsidRPr="00D5720A" w:rsidRDefault="00D0789B" w:rsidP="00D0789B">
      <w:pPr>
        <w:pStyle w:val="a3"/>
        <w:numPr>
          <w:ilvl w:val="0"/>
          <w:numId w:val="3"/>
        </w:numPr>
        <w:ind w:right="-1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>Темп прироста</w:t>
      </w:r>
    </w:p>
    <w:p w:rsidR="00D0789B" w:rsidRPr="00D5720A" w:rsidRDefault="00D0789B" w:rsidP="00D0789B">
      <w:pPr>
        <w:pStyle w:val="a3"/>
        <w:numPr>
          <w:ilvl w:val="0"/>
          <w:numId w:val="3"/>
        </w:numPr>
        <w:ind w:right="-1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>Абсолютное значение одного прироста</w:t>
      </w:r>
    </w:p>
    <w:p w:rsidR="00D0789B" w:rsidRPr="00D5720A" w:rsidRDefault="00D0789B" w:rsidP="00D0789B">
      <w:pPr>
        <w:ind w:left="0" w:right="-1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>Система средних показателей:</w:t>
      </w:r>
    </w:p>
    <w:p w:rsidR="00D0789B" w:rsidRPr="00D5720A" w:rsidRDefault="00D0789B" w:rsidP="00D0789B">
      <w:pPr>
        <w:pStyle w:val="a3"/>
        <w:numPr>
          <w:ilvl w:val="0"/>
          <w:numId w:val="4"/>
        </w:numPr>
        <w:ind w:right="-1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>Средний уровень ряда</w:t>
      </w:r>
    </w:p>
    <w:p w:rsidR="00D0789B" w:rsidRPr="00D5720A" w:rsidRDefault="00D0789B" w:rsidP="00D0789B">
      <w:pPr>
        <w:pStyle w:val="a3"/>
        <w:numPr>
          <w:ilvl w:val="0"/>
          <w:numId w:val="4"/>
        </w:numPr>
        <w:ind w:right="-1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>Средний абсолютный прирост</w:t>
      </w:r>
    </w:p>
    <w:p w:rsidR="00D0789B" w:rsidRPr="00D5720A" w:rsidRDefault="00D0789B" w:rsidP="00D0789B">
      <w:pPr>
        <w:pStyle w:val="a3"/>
        <w:numPr>
          <w:ilvl w:val="0"/>
          <w:numId w:val="4"/>
        </w:numPr>
        <w:ind w:right="-1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>Средний темп роста</w:t>
      </w:r>
    </w:p>
    <w:p w:rsidR="00D0789B" w:rsidRPr="00D5720A" w:rsidRDefault="00D0789B" w:rsidP="00D0789B">
      <w:pPr>
        <w:pStyle w:val="a3"/>
        <w:numPr>
          <w:ilvl w:val="0"/>
          <w:numId w:val="4"/>
        </w:numPr>
        <w:ind w:right="-1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>Средний темп прироста</w:t>
      </w:r>
    </w:p>
    <w:p w:rsidR="00D0789B" w:rsidRPr="00D5720A" w:rsidRDefault="00D0789B" w:rsidP="00D0789B">
      <w:pPr>
        <w:ind w:left="0" w:right="-1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>Показатели анализа динамики могут вычисляться на постоянной и переменной базах сравнения. При этом принято называть сравниваемый уровень отчётным(</w:t>
      </w:r>
      <w:proofErr w:type="spellStart"/>
      <w:r w:rsidRPr="00D5720A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D5720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D5720A">
        <w:rPr>
          <w:rFonts w:ascii="Times New Roman" w:hAnsi="Times New Roman" w:cs="Times New Roman"/>
          <w:sz w:val="28"/>
          <w:szCs w:val="28"/>
        </w:rPr>
        <w:t>), а уровень, с которым производится сравнение базисным(</w:t>
      </w:r>
      <w:proofErr w:type="spellStart"/>
      <w:r w:rsidRPr="00D5720A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D5720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o</w:t>
      </w:r>
      <w:proofErr w:type="spellEnd"/>
      <w:r w:rsidRPr="00D5720A">
        <w:rPr>
          <w:rFonts w:ascii="Times New Roman" w:hAnsi="Times New Roman" w:cs="Times New Roman"/>
          <w:sz w:val="28"/>
          <w:szCs w:val="28"/>
        </w:rPr>
        <w:t>).</w:t>
      </w:r>
    </w:p>
    <w:p w:rsidR="00D0789B" w:rsidRPr="00D5720A" w:rsidRDefault="00D0789B" w:rsidP="00D0789B">
      <w:pPr>
        <w:ind w:left="0" w:right="-1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i/>
          <w:sz w:val="28"/>
          <w:szCs w:val="28"/>
        </w:rPr>
        <w:t>Базисными</w:t>
      </w:r>
      <w:r w:rsidRPr="00D5720A">
        <w:rPr>
          <w:rFonts w:ascii="Times New Roman" w:hAnsi="Times New Roman" w:cs="Times New Roman"/>
          <w:sz w:val="28"/>
          <w:szCs w:val="28"/>
        </w:rPr>
        <w:t xml:space="preserve"> называют показатели, которые вычисляются на постоянной основе (каждый уровень ряда сравнивают с одним и тем же базисным уровнем). </w:t>
      </w:r>
      <w:proofErr w:type="gramStart"/>
      <w:r w:rsidRPr="00D5720A">
        <w:rPr>
          <w:rFonts w:ascii="Times New Roman" w:hAnsi="Times New Roman" w:cs="Times New Roman"/>
          <w:sz w:val="28"/>
          <w:szCs w:val="28"/>
        </w:rPr>
        <w:t xml:space="preserve">Если база сравнения меняется, так что каждый уровень ряда </w:t>
      </w:r>
      <w:r w:rsidRPr="00D5720A">
        <w:rPr>
          <w:rFonts w:ascii="Times New Roman" w:hAnsi="Times New Roman" w:cs="Times New Roman"/>
          <w:sz w:val="28"/>
          <w:szCs w:val="28"/>
        </w:rPr>
        <w:lastRenderedPageBreak/>
        <w:t xml:space="preserve">сравнивается с предыдущими уровнем, то показатели динамики называют </w:t>
      </w:r>
      <w:r w:rsidRPr="00D5720A">
        <w:rPr>
          <w:rFonts w:ascii="Times New Roman" w:hAnsi="Times New Roman" w:cs="Times New Roman"/>
          <w:i/>
          <w:sz w:val="28"/>
          <w:szCs w:val="28"/>
        </w:rPr>
        <w:t>цепными</w:t>
      </w:r>
      <w:r w:rsidRPr="00D5720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D0789B" w:rsidRPr="00D5720A" w:rsidRDefault="00D0789B" w:rsidP="00D0789B">
      <w:pPr>
        <w:ind w:left="0" w:right="-1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>Рассчитаем цепным и базисным способами показатели интенсивности динамики, чтобы охарактеризовать степень и скорость роста продуктивности молочного стада КРС в период с 2003 по 2012 год. Расчёты представлены в таблице.</w:t>
      </w:r>
    </w:p>
    <w:p w:rsidR="000143A4" w:rsidRPr="00D5720A" w:rsidRDefault="000143A4" w:rsidP="000143A4">
      <w:pPr>
        <w:ind w:left="0" w:right="-1" w:firstLine="567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5720A">
        <w:rPr>
          <w:rFonts w:ascii="Times New Roman" w:hAnsi="Times New Roman" w:cs="Times New Roman"/>
          <w:i/>
          <w:sz w:val="28"/>
          <w:szCs w:val="28"/>
          <w:u w:val="single"/>
        </w:rPr>
        <w:t>Таблица 3</w:t>
      </w:r>
    </w:p>
    <w:p w:rsidR="00D0789B" w:rsidRPr="00D5720A" w:rsidRDefault="00D0789B" w:rsidP="00D0789B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720A">
        <w:rPr>
          <w:rFonts w:ascii="Times New Roman" w:hAnsi="Times New Roman" w:cs="Times New Roman"/>
          <w:b/>
          <w:sz w:val="28"/>
          <w:szCs w:val="28"/>
        </w:rPr>
        <w:t xml:space="preserve">Показатели интенсивности динамики  </w:t>
      </w:r>
    </w:p>
    <w:p w:rsidR="00D0789B" w:rsidRPr="00D5720A" w:rsidRDefault="00D0789B" w:rsidP="00D0789B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720A">
        <w:rPr>
          <w:rFonts w:ascii="Times New Roman" w:hAnsi="Times New Roman" w:cs="Times New Roman"/>
          <w:b/>
          <w:sz w:val="28"/>
          <w:szCs w:val="28"/>
          <w:u w:val="single"/>
        </w:rPr>
        <w:t>СПК «Поиск» Муромцевского района Омской области</w:t>
      </w:r>
    </w:p>
    <w:tbl>
      <w:tblPr>
        <w:tblW w:w="96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24"/>
        <w:gridCol w:w="1101"/>
        <w:gridCol w:w="1101"/>
        <w:gridCol w:w="1103"/>
        <w:gridCol w:w="917"/>
        <w:gridCol w:w="919"/>
        <w:gridCol w:w="1029"/>
        <w:gridCol w:w="1173"/>
        <w:gridCol w:w="1284"/>
      </w:tblGrid>
      <w:tr w:rsidR="00D0789B" w:rsidRPr="00D5720A" w:rsidTr="00FB33D1">
        <w:trPr>
          <w:trHeight w:val="801"/>
        </w:trPr>
        <w:tc>
          <w:tcPr>
            <w:tcW w:w="1024" w:type="dxa"/>
            <w:vMerge w:val="restart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-284" w:right="-1" w:firstLine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01" w:type="dxa"/>
            <w:vMerge w:val="restart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Продуктивность молочного стада</w:t>
            </w:r>
          </w:p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spellStart"/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ц</w:t>
            </w:r>
            <w:proofErr w:type="spellEnd"/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/гол)</w:t>
            </w:r>
          </w:p>
        </w:tc>
        <w:tc>
          <w:tcPr>
            <w:tcW w:w="2204" w:type="dxa"/>
            <w:gridSpan w:val="2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Абсолютный прирост,</w:t>
            </w:r>
            <w:r w:rsidR="00E716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716F8">
              <w:rPr>
                <w:rFonts w:ascii="Times New Roman" w:eastAsia="Calibri" w:hAnsi="Times New Roman" w:cs="Times New Roman"/>
                <w:sz w:val="24"/>
                <w:szCs w:val="24"/>
              </w:rPr>
              <w:t>ц</w:t>
            </w:r>
            <w:proofErr w:type="spellEnd"/>
            <w:r w:rsidR="00E716F8">
              <w:rPr>
                <w:rFonts w:ascii="Times New Roman" w:eastAsia="Calibri" w:hAnsi="Times New Roman" w:cs="Times New Roman"/>
                <w:sz w:val="24"/>
                <w:szCs w:val="24"/>
              </w:rPr>
              <w:t>/гол</w:t>
            </w:r>
          </w:p>
        </w:tc>
        <w:tc>
          <w:tcPr>
            <w:tcW w:w="1836" w:type="dxa"/>
            <w:gridSpan w:val="2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Темп роста</w:t>
            </w:r>
          </w:p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2202" w:type="dxa"/>
            <w:gridSpan w:val="2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Темп прироста</w:t>
            </w:r>
          </w:p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84" w:type="dxa"/>
            <w:vMerge w:val="restart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1 % прироста</w:t>
            </w:r>
          </w:p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spellStart"/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ц</w:t>
            </w:r>
            <w:proofErr w:type="spellEnd"/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/гол)</w:t>
            </w:r>
          </w:p>
        </w:tc>
      </w:tr>
      <w:tr w:rsidR="00D0789B" w:rsidRPr="00D5720A" w:rsidTr="00FB33D1">
        <w:trPr>
          <w:trHeight w:val="1634"/>
        </w:trPr>
        <w:tc>
          <w:tcPr>
            <w:tcW w:w="1024" w:type="dxa"/>
            <w:vMerge/>
            <w:tcBorders>
              <w:bottom w:val="single" w:sz="4" w:space="0" w:color="auto"/>
            </w:tcBorders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bottom w:val="single" w:sz="4" w:space="0" w:color="auto"/>
            </w:tcBorders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Базисный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Цепной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Базисный</w:t>
            </w:r>
          </w:p>
        </w:tc>
        <w:tc>
          <w:tcPr>
            <w:tcW w:w="919" w:type="dxa"/>
            <w:tcBorders>
              <w:bottom w:val="single" w:sz="4" w:space="0" w:color="auto"/>
            </w:tcBorders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Цепной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Базисный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Цепной</w:t>
            </w:r>
          </w:p>
        </w:tc>
        <w:tc>
          <w:tcPr>
            <w:tcW w:w="1284" w:type="dxa"/>
            <w:vMerge/>
            <w:tcBorders>
              <w:bottom w:val="single" w:sz="4" w:space="0" w:color="auto"/>
            </w:tcBorders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0789B" w:rsidRPr="00D5720A" w:rsidTr="00FB33D1">
        <w:trPr>
          <w:trHeight w:val="401"/>
        </w:trPr>
        <w:tc>
          <w:tcPr>
            <w:tcW w:w="1024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  <w:tc>
          <w:tcPr>
            <w:tcW w:w="1101" w:type="dxa"/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18,28</w:t>
            </w:r>
          </w:p>
        </w:tc>
        <w:tc>
          <w:tcPr>
            <w:tcW w:w="1101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03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17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19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9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3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4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D0789B" w:rsidRPr="00D5720A" w:rsidTr="00FB33D1">
        <w:trPr>
          <w:trHeight w:val="401"/>
        </w:trPr>
        <w:tc>
          <w:tcPr>
            <w:tcW w:w="1024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2004</w:t>
            </w:r>
          </w:p>
        </w:tc>
        <w:tc>
          <w:tcPr>
            <w:tcW w:w="1101" w:type="dxa"/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15,66</w:t>
            </w:r>
          </w:p>
        </w:tc>
        <w:tc>
          <w:tcPr>
            <w:tcW w:w="1101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-2,62</w:t>
            </w:r>
          </w:p>
        </w:tc>
        <w:tc>
          <w:tcPr>
            <w:tcW w:w="1103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-2,62</w:t>
            </w:r>
          </w:p>
        </w:tc>
        <w:tc>
          <w:tcPr>
            <w:tcW w:w="917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85,67</w:t>
            </w:r>
          </w:p>
        </w:tc>
        <w:tc>
          <w:tcPr>
            <w:tcW w:w="919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85,67</w:t>
            </w:r>
          </w:p>
        </w:tc>
        <w:tc>
          <w:tcPr>
            <w:tcW w:w="1029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-14,33</w:t>
            </w:r>
          </w:p>
        </w:tc>
        <w:tc>
          <w:tcPr>
            <w:tcW w:w="1173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-14,33</w:t>
            </w:r>
          </w:p>
        </w:tc>
        <w:tc>
          <w:tcPr>
            <w:tcW w:w="1284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0,1828</w:t>
            </w:r>
          </w:p>
        </w:tc>
      </w:tr>
      <w:tr w:rsidR="00D0789B" w:rsidRPr="00D5720A" w:rsidTr="00FB33D1">
        <w:trPr>
          <w:trHeight w:val="401"/>
        </w:trPr>
        <w:tc>
          <w:tcPr>
            <w:tcW w:w="1024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2005</w:t>
            </w:r>
          </w:p>
        </w:tc>
        <w:tc>
          <w:tcPr>
            <w:tcW w:w="1101" w:type="dxa"/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20,33</w:t>
            </w:r>
          </w:p>
        </w:tc>
        <w:tc>
          <w:tcPr>
            <w:tcW w:w="1101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2,05</w:t>
            </w:r>
          </w:p>
        </w:tc>
        <w:tc>
          <w:tcPr>
            <w:tcW w:w="1103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4,67</w:t>
            </w:r>
          </w:p>
        </w:tc>
        <w:tc>
          <w:tcPr>
            <w:tcW w:w="917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111,21</w:t>
            </w:r>
          </w:p>
        </w:tc>
        <w:tc>
          <w:tcPr>
            <w:tcW w:w="919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129,82</w:t>
            </w:r>
          </w:p>
        </w:tc>
        <w:tc>
          <w:tcPr>
            <w:tcW w:w="1029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11,21</w:t>
            </w:r>
          </w:p>
        </w:tc>
        <w:tc>
          <w:tcPr>
            <w:tcW w:w="1173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29,82          </w:t>
            </w:r>
          </w:p>
        </w:tc>
        <w:tc>
          <w:tcPr>
            <w:tcW w:w="1284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0,1566</w:t>
            </w:r>
          </w:p>
        </w:tc>
      </w:tr>
      <w:tr w:rsidR="00D0789B" w:rsidRPr="00D5720A" w:rsidTr="00FB33D1">
        <w:trPr>
          <w:trHeight w:val="494"/>
        </w:trPr>
        <w:tc>
          <w:tcPr>
            <w:tcW w:w="1024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1101" w:type="dxa"/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21,47</w:t>
            </w:r>
          </w:p>
        </w:tc>
        <w:tc>
          <w:tcPr>
            <w:tcW w:w="1101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3,19</w:t>
            </w:r>
          </w:p>
        </w:tc>
        <w:tc>
          <w:tcPr>
            <w:tcW w:w="1103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1,14</w:t>
            </w:r>
          </w:p>
        </w:tc>
        <w:tc>
          <w:tcPr>
            <w:tcW w:w="917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117,45</w:t>
            </w:r>
          </w:p>
        </w:tc>
        <w:tc>
          <w:tcPr>
            <w:tcW w:w="919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105,61</w:t>
            </w:r>
          </w:p>
        </w:tc>
        <w:tc>
          <w:tcPr>
            <w:tcW w:w="1029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17,45</w:t>
            </w:r>
          </w:p>
        </w:tc>
        <w:tc>
          <w:tcPr>
            <w:tcW w:w="1173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5,61</w:t>
            </w:r>
          </w:p>
        </w:tc>
        <w:tc>
          <w:tcPr>
            <w:tcW w:w="1284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0,2033</w:t>
            </w:r>
          </w:p>
        </w:tc>
      </w:tr>
      <w:tr w:rsidR="00D0789B" w:rsidRPr="00D5720A" w:rsidTr="00FB33D1">
        <w:trPr>
          <w:trHeight w:val="418"/>
        </w:trPr>
        <w:tc>
          <w:tcPr>
            <w:tcW w:w="1024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1101" w:type="dxa"/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23,23</w:t>
            </w:r>
          </w:p>
        </w:tc>
        <w:tc>
          <w:tcPr>
            <w:tcW w:w="1101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4,95</w:t>
            </w:r>
          </w:p>
        </w:tc>
        <w:tc>
          <w:tcPr>
            <w:tcW w:w="1103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1,76</w:t>
            </w:r>
          </w:p>
        </w:tc>
        <w:tc>
          <w:tcPr>
            <w:tcW w:w="917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127,08</w:t>
            </w:r>
          </w:p>
        </w:tc>
        <w:tc>
          <w:tcPr>
            <w:tcW w:w="919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108,2</w:t>
            </w:r>
          </w:p>
        </w:tc>
        <w:tc>
          <w:tcPr>
            <w:tcW w:w="1029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27,08</w:t>
            </w:r>
          </w:p>
        </w:tc>
        <w:tc>
          <w:tcPr>
            <w:tcW w:w="1173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8,2</w:t>
            </w:r>
          </w:p>
        </w:tc>
        <w:tc>
          <w:tcPr>
            <w:tcW w:w="1284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0,2147</w:t>
            </w:r>
          </w:p>
        </w:tc>
      </w:tr>
      <w:tr w:rsidR="00D0789B" w:rsidRPr="00D5720A" w:rsidTr="00FB33D1">
        <w:trPr>
          <w:trHeight w:val="472"/>
        </w:trPr>
        <w:tc>
          <w:tcPr>
            <w:tcW w:w="1024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1101" w:type="dxa"/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101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4,42</w:t>
            </w:r>
          </w:p>
        </w:tc>
        <w:tc>
          <w:tcPr>
            <w:tcW w:w="1103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-0,53</w:t>
            </w:r>
          </w:p>
        </w:tc>
        <w:tc>
          <w:tcPr>
            <w:tcW w:w="917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124,18</w:t>
            </w:r>
          </w:p>
        </w:tc>
        <w:tc>
          <w:tcPr>
            <w:tcW w:w="919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97,72</w:t>
            </w:r>
          </w:p>
        </w:tc>
        <w:tc>
          <w:tcPr>
            <w:tcW w:w="1029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24,18</w:t>
            </w:r>
          </w:p>
        </w:tc>
        <w:tc>
          <w:tcPr>
            <w:tcW w:w="1173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-2,28</w:t>
            </w:r>
          </w:p>
        </w:tc>
        <w:tc>
          <w:tcPr>
            <w:tcW w:w="1284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0,2323</w:t>
            </w:r>
          </w:p>
        </w:tc>
      </w:tr>
      <w:tr w:rsidR="00D0789B" w:rsidRPr="00D5720A" w:rsidTr="00FB33D1">
        <w:trPr>
          <w:trHeight w:val="484"/>
        </w:trPr>
        <w:tc>
          <w:tcPr>
            <w:tcW w:w="1024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1101" w:type="dxa"/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22,78</w:t>
            </w:r>
          </w:p>
        </w:tc>
        <w:tc>
          <w:tcPr>
            <w:tcW w:w="1101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103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917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124,62</w:t>
            </w:r>
          </w:p>
        </w:tc>
        <w:tc>
          <w:tcPr>
            <w:tcW w:w="919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100,35</w:t>
            </w:r>
          </w:p>
        </w:tc>
        <w:tc>
          <w:tcPr>
            <w:tcW w:w="1029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24,62</w:t>
            </w:r>
          </w:p>
        </w:tc>
        <w:tc>
          <w:tcPr>
            <w:tcW w:w="1173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0,35</w:t>
            </w:r>
          </w:p>
        </w:tc>
        <w:tc>
          <w:tcPr>
            <w:tcW w:w="1284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0,227</w:t>
            </w:r>
          </w:p>
        </w:tc>
      </w:tr>
      <w:tr w:rsidR="00D0789B" w:rsidRPr="00D5720A" w:rsidTr="00FB33D1">
        <w:trPr>
          <w:trHeight w:val="522"/>
        </w:trPr>
        <w:tc>
          <w:tcPr>
            <w:tcW w:w="1024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1101" w:type="dxa"/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25,71</w:t>
            </w:r>
          </w:p>
        </w:tc>
        <w:tc>
          <w:tcPr>
            <w:tcW w:w="1101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7,43</w:t>
            </w:r>
          </w:p>
        </w:tc>
        <w:tc>
          <w:tcPr>
            <w:tcW w:w="1103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2,93</w:t>
            </w:r>
          </w:p>
        </w:tc>
        <w:tc>
          <w:tcPr>
            <w:tcW w:w="917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140,65</w:t>
            </w:r>
          </w:p>
        </w:tc>
        <w:tc>
          <w:tcPr>
            <w:tcW w:w="919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112,86</w:t>
            </w:r>
          </w:p>
        </w:tc>
        <w:tc>
          <w:tcPr>
            <w:tcW w:w="1029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40,65</w:t>
            </w:r>
          </w:p>
        </w:tc>
        <w:tc>
          <w:tcPr>
            <w:tcW w:w="1173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12,86</w:t>
            </w:r>
          </w:p>
        </w:tc>
        <w:tc>
          <w:tcPr>
            <w:tcW w:w="1284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0,2278</w:t>
            </w:r>
          </w:p>
        </w:tc>
      </w:tr>
      <w:tr w:rsidR="00D0789B" w:rsidRPr="00D5720A" w:rsidTr="00FB33D1">
        <w:trPr>
          <w:trHeight w:val="401"/>
        </w:trPr>
        <w:tc>
          <w:tcPr>
            <w:tcW w:w="1024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1101" w:type="dxa"/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26,11</w:t>
            </w:r>
          </w:p>
        </w:tc>
        <w:tc>
          <w:tcPr>
            <w:tcW w:w="1101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7,83</w:t>
            </w:r>
          </w:p>
        </w:tc>
        <w:tc>
          <w:tcPr>
            <w:tcW w:w="1103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917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142,83</w:t>
            </w:r>
          </w:p>
        </w:tc>
        <w:tc>
          <w:tcPr>
            <w:tcW w:w="919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11,56</w:t>
            </w:r>
          </w:p>
        </w:tc>
        <w:tc>
          <w:tcPr>
            <w:tcW w:w="1029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42,83</w:t>
            </w:r>
          </w:p>
        </w:tc>
        <w:tc>
          <w:tcPr>
            <w:tcW w:w="1173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1,56</w:t>
            </w:r>
          </w:p>
        </w:tc>
        <w:tc>
          <w:tcPr>
            <w:tcW w:w="1284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0,2571</w:t>
            </w:r>
          </w:p>
        </w:tc>
      </w:tr>
      <w:tr w:rsidR="00D0789B" w:rsidRPr="00D5720A" w:rsidTr="00FB33D1">
        <w:trPr>
          <w:trHeight w:val="401"/>
        </w:trPr>
        <w:tc>
          <w:tcPr>
            <w:tcW w:w="1024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101" w:type="dxa"/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01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4,72</w:t>
            </w:r>
          </w:p>
        </w:tc>
        <w:tc>
          <w:tcPr>
            <w:tcW w:w="1103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-3,11</w:t>
            </w:r>
          </w:p>
        </w:tc>
        <w:tc>
          <w:tcPr>
            <w:tcW w:w="917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125,82</w:t>
            </w:r>
          </w:p>
        </w:tc>
        <w:tc>
          <w:tcPr>
            <w:tcW w:w="919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88,09</w:t>
            </w:r>
          </w:p>
        </w:tc>
        <w:tc>
          <w:tcPr>
            <w:tcW w:w="1029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25,82</w:t>
            </w:r>
          </w:p>
        </w:tc>
        <w:tc>
          <w:tcPr>
            <w:tcW w:w="1173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-11,91</w:t>
            </w:r>
          </w:p>
        </w:tc>
        <w:tc>
          <w:tcPr>
            <w:tcW w:w="1284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0,2611</w:t>
            </w:r>
          </w:p>
        </w:tc>
      </w:tr>
      <w:tr w:rsidR="00D0789B" w:rsidRPr="00D5720A" w:rsidTr="00FB33D1">
        <w:trPr>
          <w:trHeight w:val="440"/>
        </w:trPr>
        <w:tc>
          <w:tcPr>
            <w:tcW w:w="1024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101" w:type="dxa"/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219,27</w:t>
            </w:r>
          </w:p>
        </w:tc>
        <w:tc>
          <w:tcPr>
            <w:tcW w:w="1101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03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4,72</w:t>
            </w:r>
          </w:p>
        </w:tc>
        <w:tc>
          <w:tcPr>
            <w:tcW w:w="917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19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29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84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</w:tbl>
    <w:p w:rsidR="00D0789B" w:rsidRPr="00D5720A" w:rsidRDefault="00D0789B" w:rsidP="00D0789B">
      <w:pPr>
        <w:ind w:left="0" w:right="-1" w:firstLine="567"/>
        <w:rPr>
          <w:rFonts w:ascii="Times New Roman" w:hAnsi="Times New Roman" w:cs="Times New Roman"/>
          <w:sz w:val="28"/>
          <w:szCs w:val="28"/>
        </w:rPr>
      </w:pPr>
    </w:p>
    <w:p w:rsidR="000143A4" w:rsidRPr="00D5720A" w:rsidRDefault="000143A4" w:rsidP="00D0789B">
      <w:pPr>
        <w:ind w:left="0" w:right="-1" w:firstLine="567"/>
        <w:rPr>
          <w:rFonts w:ascii="Times New Roman" w:hAnsi="Times New Roman" w:cs="Times New Roman"/>
          <w:sz w:val="28"/>
          <w:szCs w:val="28"/>
        </w:rPr>
      </w:pPr>
    </w:p>
    <w:p w:rsidR="000143A4" w:rsidRPr="00D5720A" w:rsidRDefault="000143A4" w:rsidP="00D0789B">
      <w:pPr>
        <w:ind w:left="0" w:right="-1" w:firstLine="567"/>
        <w:rPr>
          <w:rFonts w:ascii="Times New Roman" w:hAnsi="Times New Roman" w:cs="Times New Roman"/>
          <w:sz w:val="28"/>
          <w:szCs w:val="28"/>
        </w:rPr>
      </w:pPr>
    </w:p>
    <w:p w:rsidR="000143A4" w:rsidRPr="00D5720A" w:rsidRDefault="000143A4" w:rsidP="00D0789B">
      <w:pPr>
        <w:ind w:left="0" w:right="-1" w:firstLine="567"/>
        <w:rPr>
          <w:rFonts w:ascii="Times New Roman" w:hAnsi="Times New Roman" w:cs="Times New Roman"/>
          <w:sz w:val="28"/>
          <w:szCs w:val="28"/>
        </w:rPr>
      </w:pPr>
    </w:p>
    <w:p w:rsidR="00F8686D" w:rsidRPr="008510AC" w:rsidRDefault="00F8686D" w:rsidP="00F8686D">
      <w:pPr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 w:rsidRPr="008510AC">
        <w:rPr>
          <w:rFonts w:ascii="Times New Roman" w:hAnsi="Times New Roman" w:cs="Times New Roman"/>
          <w:b/>
          <w:sz w:val="28"/>
          <w:szCs w:val="28"/>
        </w:rPr>
        <w:lastRenderedPageBreak/>
        <w:t>Выводы:</w:t>
      </w:r>
    </w:p>
    <w:p w:rsidR="00F8686D" w:rsidRDefault="00F8686D" w:rsidP="00F8686D">
      <w:pPr>
        <w:spacing w:before="0" w:after="0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данным таблицы можно сделать вывод, что в СПК «Поиск», в целом, наблюдается тенденция к возрастанию продуктивности молочного стада в период с 2003 по 2012 года. </w:t>
      </w:r>
    </w:p>
    <w:p w:rsidR="00F8686D" w:rsidRDefault="00F8686D" w:rsidP="00F8686D">
      <w:pPr>
        <w:ind w:left="0" w:right="-1"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цепным показателям абсолютного прироста</w:t>
      </w:r>
      <w:r w:rsidRPr="00D5720A">
        <w:rPr>
          <w:rFonts w:ascii="Times New Roman" w:hAnsi="Times New Roman" w:cs="Times New Roman"/>
          <w:sz w:val="28"/>
        </w:rPr>
        <w:t xml:space="preserve"> мы наблюдаем сокращение продуктивности молочного стада КРС</w:t>
      </w:r>
      <w:r>
        <w:rPr>
          <w:rFonts w:ascii="Times New Roman" w:hAnsi="Times New Roman" w:cs="Times New Roman"/>
          <w:sz w:val="28"/>
        </w:rPr>
        <w:t xml:space="preserve"> в</w:t>
      </w:r>
      <w:r w:rsidRPr="00D5720A">
        <w:rPr>
          <w:rFonts w:ascii="Times New Roman" w:hAnsi="Times New Roman" w:cs="Times New Roman"/>
          <w:sz w:val="28"/>
        </w:rPr>
        <w:t xml:space="preserve"> 2004, 2008 и 2012 годах</w:t>
      </w:r>
      <w:r>
        <w:rPr>
          <w:rFonts w:ascii="Times New Roman" w:hAnsi="Times New Roman" w:cs="Times New Roman"/>
          <w:sz w:val="28"/>
        </w:rPr>
        <w:t>. Оно</w:t>
      </w:r>
      <w:r w:rsidRPr="00D5720A">
        <w:rPr>
          <w:rFonts w:ascii="Times New Roman" w:hAnsi="Times New Roman" w:cs="Times New Roman"/>
          <w:sz w:val="28"/>
        </w:rPr>
        <w:t xml:space="preserve"> составляла в 2004 по отношению к 2003 – -2.62 </w:t>
      </w:r>
      <w:proofErr w:type="spellStart"/>
      <w:r w:rsidRPr="00D5720A">
        <w:rPr>
          <w:rFonts w:ascii="Times New Roman" w:hAnsi="Times New Roman" w:cs="Times New Roman"/>
          <w:sz w:val="28"/>
        </w:rPr>
        <w:t>ц</w:t>
      </w:r>
      <w:proofErr w:type="spellEnd"/>
      <w:r w:rsidRPr="00D5720A">
        <w:rPr>
          <w:rFonts w:ascii="Times New Roman" w:hAnsi="Times New Roman" w:cs="Times New Roman"/>
          <w:sz w:val="28"/>
        </w:rPr>
        <w:t xml:space="preserve">/гол, в 2008 году по отношению к 2007 – -0.53 </w:t>
      </w:r>
      <w:proofErr w:type="spellStart"/>
      <w:r w:rsidRPr="00D5720A">
        <w:rPr>
          <w:rFonts w:ascii="Times New Roman" w:hAnsi="Times New Roman" w:cs="Times New Roman"/>
          <w:sz w:val="28"/>
        </w:rPr>
        <w:t>ц</w:t>
      </w:r>
      <w:proofErr w:type="spellEnd"/>
      <w:r w:rsidRPr="00D5720A">
        <w:rPr>
          <w:rFonts w:ascii="Times New Roman" w:hAnsi="Times New Roman" w:cs="Times New Roman"/>
          <w:sz w:val="28"/>
        </w:rPr>
        <w:t xml:space="preserve">/гол и в 2012 году по отношению </w:t>
      </w:r>
      <w:proofErr w:type="gramStart"/>
      <w:r w:rsidRPr="00D5720A">
        <w:rPr>
          <w:rFonts w:ascii="Times New Roman" w:hAnsi="Times New Roman" w:cs="Times New Roman"/>
          <w:sz w:val="28"/>
        </w:rPr>
        <w:t>к</w:t>
      </w:r>
      <w:proofErr w:type="gramEnd"/>
      <w:r w:rsidRPr="00D5720A">
        <w:rPr>
          <w:rFonts w:ascii="Times New Roman" w:hAnsi="Times New Roman" w:cs="Times New Roman"/>
          <w:sz w:val="28"/>
        </w:rPr>
        <w:t xml:space="preserve"> 2011 – -3.11 </w:t>
      </w:r>
      <w:proofErr w:type="spellStart"/>
      <w:r w:rsidRPr="00D5720A">
        <w:rPr>
          <w:rFonts w:ascii="Times New Roman" w:hAnsi="Times New Roman" w:cs="Times New Roman"/>
          <w:sz w:val="28"/>
        </w:rPr>
        <w:t>ц</w:t>
      </w:r>
      <w:proofErr w:type="spellEnd"/>
      <w:r w:rsidRPr="00D5720A">
        <w:rPr>
          <w:rFonts w:ascii="Times New Roman" w:hAnsi="Times New Roman" w:cs="Times New Roman"/>
          <w:sz w:val="28"/>
        </w:rPr>
        <w:t xml:space="preserve">/гол. Наибольший абсолютный прирост в цепном уровне был в 2005 году – 4,6 </w:t>
      </w:r>
      <w:proofErr w:type="spellStart"/>
      <w:r w:rsidRPr="00D5720A">
        <w:rPr>
          <w:rFonts w:ascii="Times New Roman" w:hAnsi="Times New Roman" w:cs="Times New Roman"/>
          <w:sz w:val="28"/>
        </w:rPr>
        <w:t>ц</w:t>
      </w:r>
      <w:proofErr w:type="spellEnd"/>
      <w:r w:rsidRPr="00D5720A">
        <w:rPr>
          <w:rFonts w:ascii="Times New Roman" w:hAnsi="Times New Roman" w:cs="Times New Roman"/>
          <w:sz w:val="28"/>
        </w:rPr>
        <w:t xml:space="preserve">/гол, а наименьший в 2009 году составил 0,08 </w:t>
      </w:r>
      <w:proofErr w:type="spellStart"/>
      <w:r w:rsidRPr="00D5720A">
        <w:rPr>
          <w:rFonts w:ascii="Times New Roman" w:hAnsi="Times New Roman" w:cs="Times New Roman"/>
          <w:sz w:val="28"/>
        </w:rPr>
        <w:t>ц</w:t>
      </w:r>
      <w:proofErr w:type="spellEnd"/>
      <w:r w:rsidRPr="00D5720A">
        <w:rPr>
          <w:rFonts w:ascii="Times New Roman" w:hAnsi="Times New Roman" w:cs="Times New Roman"/>
          <w:sz w:val="28"/>
        </w:rPr>
        <w:t>/гол.</w:t>
      </w:r>
      <w:r>
        <w:rPr>
          <w:rFonts w:ascii="Times New Roman" w:hAnsi="Times New Roman" w:cs="Times New Roman"/>
          <w:sz w:val="28"/>
        </w:rPr>
        <w:t xml:space="preserve"> По базисным показателям </w:t>
      </w:r>
      <w:r w:rsidRPr="00D5720A">
        <w:rPr>
          <w:rFonts w:ascii="Times New Roman" w:hAnsi="Times New Roman" w:cs="Times New Roman"/>
          <w:sz w:val="28"/>
        </w:rPr>
        <w:t>на предприятии</w:t>
      </w:r>
      <w:r>
        <w:rPr>
          <w:rFonts w:ascii="Times New Roman" w:hAnsi="Times New Roman" w:cs="Times New Roman"/>
          <w:sz w:val="28"/>
        </w:rPr>
        <w:t xml:space="preserve"> в </w:t>
      </w:r>
      <w:r w:rsidRPr="00D5720A">
        <w:rPr>
          <w:rFonts w:ascii="Times New Roman" w:hAnsi="Times New Roman" w:cs="Times New Roman"/>
          <w:sz w:val="28"/>
        </w:rPr>
        <w:t>годах с 2003 по 2012</w:t>
      </w:r>
      <w:r>
        <w:rPr>
          <w:rFonts w:ascii="Times New Roman" w:hAnsi="Times New Roman" w:cs="Times New Roman"/>
          <w:sz w:val="28"/>
        </w:rPr>
        <w:t xml:space="preserve"> </w:t>
      </w:r>
      <w:r w:rsidRPr="00D5720A">
        <w:rPr>
          <w:rFonts w:ascii="Times New Roman" w:hAnsi="Times New Roman" w:cs="Times New Roman"/>
          <w:sz w:val="28"/>
        </w:rPr>
        <w:t>наблюдается абсолютный прирост</w:t>
      </w:r>
      <w:r>
        <w:rPr>
          <w:rFonts w:ascii="Times New Roman" w:hAnsi="Times New Roman" w:cs="Times New Roman"/>
          <w:sz w:val="28"/>
        </w:rPr>
        <w:t xml:space="preserve">. </w:t>
      </w:r>
      <w:r w:rsidRPr="00D5720A">
        <w:rPr>
          <w:rFonts w:ascii="Times New Roman" w:hAnsi="Times New Roman" w:cs="Times New Roman"/>
          <w:sz w:val="28"/>
        </w:rPr>
        <w:t xml:space="preserve">Наибольший абсолютный прирост в 2011 году по отношению к 2003 составил 26,11 </w:t>
      </w:r>
      <w:proofErr w:type="spellStart"/>
      <w:r w:rsidRPr="00D5720A">
        <w:rPr>
          <w:rFonts w:ascii="Times New Roman" w:hAnsi="Times New Roman" w:cs="Times New Roman"/>
          <w:sz w:val="28"/>
        </w:rPr>
        <w:t>ц</w:t>
      </w:r>
      <w:proofErr w:type="spellEnd"/>
      <w:r w:rsidRPr="00D5720A">
        <w:rPr>
          <w:rFonts w:ascii="Times New Roman" w:hAnsi="Times New Roman" w:cs="Times New Roman"/>
          <w:sz w:val="28"/>
        </w:rPr>
        <w:t xml:space="preserve">/гол, наименьший наблюдается в 2004 году и составляет 15,66 </w:t>
      </w:r>
      <w:proofErr w:type="spellStart"/>
      <w:r w:rsidRPr="00D5720A">
        <w:rPr>
          <w:rFonts w:ascii="Times New Roman" w:hAnsi="Times New Roman" w:cs="Times New Roman"/>
          <w:sz w:val="28"/>
        </w:rPr>
        <w:t>ц</w:t>
      </w:r>
      <w:proofErr w:type="spellEnd"/>
      <w:r w:rsidRPr="00D5720A">
        <w:rPr>
          <w:rFonts w:ascii="Times New Roman" w:hAnsi="Times New Roman" w:cs="Times New Roman"/>
          <w:sz w:val="28"/>
        </w:rPr>
        <w:t>/гол.</w:t>
      </w:r>
    </w:p>
    <w:p w:rsidR="00F8686D" w:rsidRPr="00D5720A" w:rsidRDefault="00F8686D" w:rsidP="00F8686D">
      <w:pPr>
        <w:ind w:left="0" w:right="-1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По темпу роста в базисном уровне из года в год наблюдается возрастание продуктивности. </w:t>
      </w:r>
      <w:proofErr w:type="gramStart"/>
      <w:r w:rsidRPr="00D5720A">
        <w:rPr>
          <w:rFonts w:ascii="Times New Roman" w:hAnsi="Times New Roman" w:cs="Times New Roman"/>
          <w:sz w:val="28"/>
          <w:szCs w:val="28"/>
        </w:rPr>
        <w:t xml:space="preserve">Наибольший темп роста в базисном уровне по сравнению с 2003 году был в 2011  - 142,83 %. Наименьший темп роста по сравнению также с 2003, наблюдается в 2004 году и составляет 85,67 %. В 2004, 2008, 2011 и 2012 году в цепном уровне наблюдается сокращение, и составляют </w:t>
      </w:r>
      <w:r w:rsidRPr="00D5720A">
        <w:rPr>
          <w:rFonts w:ascii="Times New Roman" w:hAnsi="Times New Roman" w:cs="Times New Roman"/>
          <w:sz w:val="28"/>
        </w:rPr>
        <w:t xml:space="preserve">в 2004 году по отношению к 2003 – </w:t>
      </w:r>
      <w:r w:rsidRPr="00D5720A">
        <w:rPr>
          <w:rFonts w:ascii="Times New Roman" w:hAnsi="Times New Roman" w:cs="Times New Roman"/>
          <w:sz w:val="28"/>
          <w:szCs w:val="28"/>
        </w:rPr>
        <w:t>85.67%</w:t>
      </w:r>
      <w:r w:rsidRPr="00D5720A">
        <w:rPr>
          <w:rFonts w:ascii="Times New Roman" w:hAnsi="Times New Roman" w:cs="Times New Roman"/>
          <w:sz w:val="28"/>
        </w:rPr>
        <w:t xml:space="preserve">, в 2008 году по отношению к 2007 – </w:t>
      </w:r>
      <w:r w:rsidRPr="00D5720A">
        <w:rPr>
          <w:rFonts w:ascii="Times New Roman" w:hAnsi="Times New Roman" w:cs="Times New Roman"/>
          <w:sz w:val="28"/>
          <w:szCs w:val="28"/>
        </w:rPr>
        <w:t>97.72</w:t>
      </w:r>
      <w:proofErr w:type="gramEnd"/>
      <w:r w:rsidRPr="00D5720A">
        <w:rPr>
          <w:rFonts w:ascii="Times New Roman" w:hAnsi="Times New Roman" w:cs="Times New Roman"/>
          <w:sz w:val="28"/>
          <w:szCs w:val="28"/>
        </w:rPr>
        <w:t xml:space="preserve">%, в 2011 году по сравнению к 2010 –11,56% </w:t>
      </w:r>
      <w:r w:rsidRPr="00D5720A">
        <w:rPr>
          <w:rFonts w:ascii="Times New Roman" w:hAnsi="Times New Roman" w:cs="Times New Roman"/>
          <w:sz w:val="28"/>
        </w:rPr>
        <w:t xml:space="preserve">и в 2012 году по отношению к 2011 – </w:t>
      </w:r>
      <w:r w:rsidRPr="00D5720A">
        <w:rPr>
          <w:rFonts w:ascii="Times New Roman" w:hAnsi="Times New Roman" w:cs="Times New Roman"/>
          <w:sz w:val="28"/>
          <w:szCs w:val="28"/>
        </w:rPr>
        <w:t xml:space="preserve">88,09 </w:t>
      </w:r>
      <w:r w:rsidRPr="00D5720A">
        <w:rPr>
          <w:rFonts w:ascii="Times New Roman" w:hAnsi="Times New Roman" w:cs="Times New Roman"/>
          <w:sz w:val="28"/>
        </w:rPr>
        <w:t>%</w:t>
      </w:r>
    </w:p>
    <w:p w:rsidR="00F8686D" w:rsidRDefault="00F8686D" w:rsidP="00F8686D">
      <w:pPr>
        <w:ind w:left="0" w:right="-1" w:firstLine="567"/>
        <w:rPr>
          <w:rFonts w:ascii="Times New Roman" w:hAnsi="Times New Roman" w:cs="Times New Roman"/>
          <w:sz w:val="28"/>
          <w:szCs w:val="28"/>
        </w:rPr>
      </w:pPr>
      <w:r w:rsidRPr="00F33C83">
        <w:rPr>
          <w:rFonts w:ascii="Times New Roman" w:hAnsi="Times New Roman" w:cs="Times New Roman"/>
          <w:sz w:val="28"/>
          <w:szCs w:val="28"/>
        </w:rPr>
        <w:t xml:space="preserve">Практически по всем годам темп прироста имеет тенденцию к </w:t>
      </w:r>
      <w:r>
        <w:rPr>
          <w:rFonts w:ascii="Times New Roman" w:hAnsi="Times New Roman" w:cs="Times New Roman"/>
          <w:sz w:val="28"/>
          <w:szCs w:val="28"/>
        </w:rPr>
        <w:t xml:space="preserve">возрастанию, за исключением 2004года. </w:t>
      </w:r>
      <w:r w:rsidRPr="00D5720A">
        <w:rPr>
          <w:rFonts w:ascii="Times New Roman" w:hAnsi="Times New Roman" w:cs="Times New Roman"/>
          <w:sz w:val="28"/>
          <w:szCs w:val="28"/>
        </w:rPr>
        <w:t>Самый высокий темп прироста продуктивности молочного стада КРС относительно 2003 года в базисном уровне был в 2011 году и составлял 42,83 %, наименьший наблюдался в 2004 году –  -14,83 %.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720A">
        <w:rPr>
          <w:rFonts w:ascii="Times New Roman" w:hAnsi="Times New Roman" w:cs="Times New Roman"/>
          <w:sz w:val="28"/>
          <w:szCs w:val="28"/>
        </w:rPr>
        <w:t xml:space="preserve">В цепном уровне в 2004, 2008 и 2012 годах, к предыдущим годам происходит сокращение, оно составляет -14.33, -2.28 и -11.9 % соответственно. </w:t>
      </w:r>
    </w:p>
    <w:p w:rsidR="00F8686D" w:rsidRDefault="00F8686D" w:rsidP="00F8686D">
      <w:pPr>
        <w:ind w:left="0" w:right="-1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lastRenderedPageBreak/>
        <w:t xml:space="preserve">Наибольшее значение 1% прироста состоялось в 2012 году – 0,2611 </w:t>
      </w:r>
      <w:proofErr w:type="spellStart"/>
      <w:r w:rsidRPr="00D5720A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D5720A">
        <w:rPr>
          <w:rFonts w:ascii="Times New Roman" w:hAnsi="Times New Roman" w:cs="Times New Roman"/>
          <w:sz w:val="28"/>
          <w:szCs w:val="28"/>
        </w:rPr>
        <w:t xml:space="preserve">/гол, а наименьшее в 2005, оно было равно 0,1566 </w:t>
      </w:r>
      <w:proofErr w:type="spellStart"/>
      <w:r w:rsidRPr="00D5720A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D5720A">
        <w:rPr>
          <w:rFonts w:ascii="Times New Roman" w:hAnsi="Times New Roman" w:cs="Times New Roman"/>
          <w:sz w:val="28"/>
          <w:szCs w:val="28"/>
        </w:rPr>
        <w:t>/гол.</w:t>
      </w:r>
    </w:p>
    <w:p w:rsidR="00F8686D" w:rsidRPr="00D5720A" w:rsidRDefault="00F8686D" w:rsidP="00F8686D">
      <w:pPr>
        <w:ind w:left="0" w:right="-1" w:firstLine="567"/>
        <w:rPr>
          <w:rFonts w:ascii="Times New Roman" w:hAnsi="Times New Roman" w:cs="Times New Roman"/>
          <w:sz w:val="28"/>
          <w:szCs w:val="28"/>
        </w:rPr>
      </w:pPr>
    </w:p>
    <w:p w:rsidR="00D0789B" w:rsidRPr="00D5720A" w:rsidRDefault="00D0789B" w:rsidP="00D0789B">
      <w:pPr>
        <w:ind w:left="0" w:right="-1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38100" t="38100" r="57150" b="1905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F8686D" w:rsidRDefault="00F8686D" w:rsidP="00D0789B">
      <w:pPr>
        <w:ind w:left="0" w:right="-1" w:firstLine="567"/>
        <w:rPr>
          <w:rFonts w:ascii="Times New Roman" w:hAnsi="Times New Roman" w:cs="Times New Roman"/>
          <w:sz w:val="28"/>
          <w:szCs w:val="28"/>
        </w:rPr>
      </w:pPr>
    </w:p>
    <w:p w:rsidR="00D0789B" w:rsidRPr="00D5720A" w:rsidRDefault="00D0789B" w:rsidP="00D0789B">
      <w:pPr>
        <w:ind w:left="0" w:right="-1"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D5720A">
        <w:rPr>
          <w:rFonts w:ascii="Times New Roman" w:hAnsi="Times New Roman" w:cs="Times New Roman"/>
          <w:sz w:val="28"/>
          <w:szCs w:val="28"/>
        </w:rPr>
        <w:t>Абсолютный прирост (</w:t>
      </w:r>
      <w:r w:rsidRPr="00D5720A">
        <w:rPr>
          <w:rFonts w:ascii="Times New Roman" w:hAnsi="Times New Roman" w:cs="Times New Roman"/>
          <w:position w:val="-4"/>
          <w:sz w:val="28"/>
          <w:szCs w:val="28"/>
        </w:rPr>
        <w:object w:dxaOrig="22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9pt;height:13.4pt" o:ole="">
            <v:imagedata r:id="rId24" o:title=""/>
          </v:shape>
          <o:OLEObject Type="Embed" ProgID="Equation.3" ShapeID="_x0000_i1025" DrawAspect="Content" ObjectID="_1451581847" r:id="rId25"/>
        </w:object>
      </w:r>
      <w:r w:rsidRPr="00D5720A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D5720A">
        <w:rPr>
          <w:rFonts w:ascii="Times New Roman" w:hAnsi="Times New Roman" w:cs="Times New Roman"/>
          <w:sz w:val="28"/>
          <w:szCs w:val="28"/>
        </w:rPr>
        <w:t>) показывает, на сколько единиц отличается отчетный уровень от базисного или от предыдущего:</w:t>
      </w:r>
      <w:proofErr w:type="gramEnd"/>
    </w:p>
    <w:p w:rsidR="00D0789B" w:rsidRPr="00D5720A" w:rsidRDefault="00D0789B" w:rsidP="00D0789B">
      <w:pPr>
        <w:pStyle w:val="a3"/>
        <w:numPr>
          <w:ilvl w:val="0"/>
          <w:numId w:val="5"/>
        </w:numPr>
        <w:ind w:right="-1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 xml:space="preserve">Базисный: </w:t>
      </w:r>
      <m:oMath>
        <m:r>
          <w:rPr>
            <w:rFonts w:ascii="Times New Roman" w:hAnsi="Times New Roman" w:cs="Times New Roman"/>
            <w:sz w:val="28"/>
            <w:szCs w:val="28"/>
          </w:rPr>
          <m:t>∆</m:t>
        </m:r>
        <m:sSubSup>
          <m:sSub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w:rPr>
                <w:rFonts w:ascii="Cambria Math" w:hAnsi="Times New Roman" w:cs="Times New Roman"/>
                <w:sz w:val="28"/>
                <w:szCs w:val="28"/>
              </w:rPr>
              <m:t>б</m:t>
            </m:r>
          </m:sup>
        </m:sSubSup>
        <m:r>
          <w:rPr>
            <w:rFonts w:ascii="Cambria Math" w:hAnsi="Times New Roman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Times New Roman" w:hAnsi="Times New Roman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o</m:t>
            </m:r>
          </m:sub>
        </m:sSub>
      </m:oMath>
    </w:p>
    <w:p w:rsidR="00D0789B" w:rsidRPr="00D5720A" w:rsidRDefault="00D0789B" w:rsidP="00D0789B">
      <w:pPr>
        <w:pStyle w:val="a3"/>
        <w:numPr>
          <w:ilvl w:val="0"/>
          <w:numId w:val="5"/>
        </w:numPr>
        <w:ind w:right="-1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sz w:val="28"/>
          <w:szCs w:val="28"/>
        </w:rPr>
        <w:t xml:space="preserve">Цепной: </w:t>
      </w:r>
      <m:oMath>
        <m:sSubSup>
          <m:sSub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∆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sub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б</m:t>
            </m:r>
          </m:sup>
        </m:sSubSup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Times New Roman" w:eastAsiaTheme="minorEastAsia" w:hAnsi="Times New Roman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sub>
        </m:sSub>
      </m:oMath>
    </w:p>
    <w:p w:rsidR="00D0789B" w:rsidRPr="00D5720A" w:rsidRDefault="00D0789B" w:rsidP="00D0789B">
      <w:pPr>
        <w:ind w:left="0" w:right="-1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>Темп роста:</w:t>
      </w:r>
    </w:p>
    <w:p w:rsidR="00D0789B" w:rsidRPr="00D5720A" w:rsidRDefault="00D0789B" w:rsidP="00D0789B">
      <w:pPr>
        <w:pStyle w:val="a3"/>
        <w:numPr>
          <w:ilvl w:val="0"/>
          <w:numId w:val="6"/>
        </w:numPr>
        <w:ind w:right="-1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 xml:space="preserve">Базисный: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Тр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б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o</m:t>
                </m:r>
              </m:sub>
            </m:sSub>
          </m:den>
        </m:f>
        <m:r>
          <w:rPr>
            <w:rFonts w:ascii="Times New Roman" w:hAnsi="Cambria Math" w:cs="Times New Roman"/>
            <w:sz w:val="28"/>
            <w:szCs w:val="28"/>
          </w:rPr>
          <m:t>*</m:t>
        </m:r>
        <m:r>
          <w:rPr>
            <w:rFonts w:ascii="Cambria Math" w:hAnsi="Times New Roman" w:cs="Times New Roman"/>
            <w:sz w:val="28"/>
            <w:szCs w:val="28"/>
          </w:rPr>
          <m:t>100%</m:t>
        </m:r>
      </m:oMath>
    </w:p>
    <w:p w:rsidR="00D0789B" w:rsidRPr="00D5720A" w:rsidRDefault="00D0789B" w:rsidP="00D0789B">
      <w:pPr>
        <w:pStyle w:val="a3"/>
        <w:numPr>
          <w:ilvl w:val="0"/>
          <w:numId w:val="6"/>
        </w:numPr>
        <w:ind w:right="-1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 xml:space="preserve">Цепной: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Тр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ц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sub>
            </m:sSub>
          </m:den>
        </m:f>
        <m:r>
          <w:rPr>
            <w:rFonts w:ascii="Times New Roman" w:hAnsi="Cambria Math" w:cs="Times New Roman"/>
            <w:sz w:val="28"/>
            <w:szCs w:val="28"/>
          </w:rPr>
          <m:t>*</m:t>
        </m:r>
        <m:r>
          <w:rPr>
            <w:rFonts w:ascii="Cambria Math" w:hAnsi="Times New Roman" w:cs="Times New Roman"/>
            <w:sz w:val="28"/>
            <w:szCs w:val="28"/>
          </w:rPr>
          <m:t>100%</m:t>
        </m:r>
      </m:oMath>
    </w:p>
    <w:p w:rsidR="00D0789B" w:rsidRPr="00D5720A" w:rsidRDefault="00D0789B" w:rsidP="00D0789B">
      <w:pPr>
        <w:ind w:left="0" w:right="-1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>Темп прироста:</w:t>
      </w:r>
    </w:p>
    <w:p w:rsidR="00D0789B" w:rsidRPr="00D5720A" w:rsidRDefault="00D0789B" w:rsidP="00D0789B">
      <w:pPr>
        <w:pStyle w:val="a3"/>
        <w:numPr>
          <w:ilvl w:val="0"/>
          <w:numId w:val="7"/>
        </w:numPr>
        <w:ind w:right="-1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 xml:space="preserve">Базисный: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Тпр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б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Тр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б</m:t>
            </m:r>
          </m:sup>
        </m:sSup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100</m:t>
        </m:r>
      </m:oMath>
    </w:p>
    <w:p w:rsidR="00D0789B" w:rsidRPr="00D5720A" w:rsidRDefault="00D0789B" w:rsidP="00D0789B">
      <w:pPr>
        <w:pStyle w:val="a3"/>
        <w:numPr>
          <w:ilvl w:val="0"/>
          <w:numId w:val="7"/>
        </w:numPr>
        <w:ind w:right="-1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>Цепной:</w:t>
      </w:r>
      <m:oMath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Тпр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ц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Тр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ц</m:t>
            </m:r>
          </m:sup>
        </m:sSup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100</m:t>
        </m:r>
      </m:oMath>
    </w:p>
    <w:p w:rsidR="00D0789B" w:rsidRPr="00D5720A" w:rsidRDefault="00D0789B" w:rsidP="00D0789B">
      <w:pPr>
        <w:ind w:left="0" w:right="-1"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 xml:space="preserve">Значение 1% прироста: </w:t>
      </w:r>
      <m:oMath>
        <m:r>
          <w:rPr>
            <w:rFonts w:ascii="Cambria Math" w:hAnsi="Times New Roman" w:cs="Times New Roman"/>
            <w:sz w:val="28"/>
            <w:szCs w:val="28"/>
          </w:rPr>
          <m:t>А</m:t>
        </m:r>
        <m:r>
          <w:rPr>
            <w:rFonts w:ascii="Cambria Math" w:hAnsi="Times New Roman" w:cs="Times New Roman"/>
            <w:sz w:val="28"/>
            <w:szCs w:val="28"/>
          </w:rPr>
          <m:t>=0,01</m:t>
        </m:r>
        <m:r>
          <w:rPr>
            <w:rFonts w:ascii="Cambria Math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sub>
        </m:sSub>
      </m:oMath>
    </w:p>
    <w:p w:rsidR="00D0789B" w:rsidRPr="00D5720A" w:rsidRDefault="00D0789B" w:rsidP="00D0789B">
      <w:pPr>
        <w:ind w:left="0" w:right="-1"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D5720A">
        <w:rPr>
          <w:rFonts w:ascii="Times New Roman" w:hAnsi="Times New Roman" w:cs="Times New Roman"/>
          <w:sz w:val="28"/>
          <w:szCs w:val="28"/>
        </w:rPr>
        <w:t>Рассчитаем систему средних показателей в СПК «Поиск» Муромцевского района Омской области, за рассматриваемые нами 10 лет.</w:t>
      </w:r>
      <w:proofErr w:type="gramEnd"/>
    </w:p>
    <w:p w:rsidR="00D0789B" w:rsidRPr="00D5720A" w:rsidRDefault="00D0789B" w:rsidP="00D0789B">
      <w:pPr>
        <w:pStyle w:val="a3"/>
        <w:numPr>
          <w:ilvl w:val="0"/>
          <w:numId w:val="8"/>
        </w:numPr>
        <w:ind w:right="-1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lastRenderedPageBreak/>
        <w:t>Средний уровень ряда:</w:t>
      </w:r>
    </w:p>
    <w:p w:rsidR="00D0789B" w:rsidRPr="00D5720A" w:rsidRDefault="004B7303" w:rsidP="00D0789B">
      <w:pPr>
        <w:pStyle w:val="a3"/>
        <w:ind w:left="927" w:right="-1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acc>
            <m:accPr>
              <m:chr m:val="̅"/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</m:acc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i</m:t>
                      </m:r>
                    </m:sub>
                  </m:sSub>
                </m:e>
              </m:nary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</w:rPr>
                <m:t>219.27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10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</w:rPr>
            <m:t xml:space="preserve">=21.927 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ц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гол</m:t>
                  </m:r>
                </m:den>
              </m:f>
            </m:e>
          </m:d>
        </m:oMath>
      </m:oMathPara>
    </w:p>
    <w:p w:rsidR="00D0789B" w:rsidRPr="00D5720A" w:rsidRDefault="00D0789B" w:rsidP="00D0789B">
      <w:pPr>
        <w:pStyle w:val="a3"/>
        <w:ind w:left="0" w:right="-1"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sz w:val="28"/>
          <w:szCs w:val="28"/>
        </w:rPr>
        <w:t>Средняя продуктивность молочного стада за 10 лет (с 2003 по 2012 года) составила 21, 927 (</w:t>
      </w:r>
      <w:proofErr w:type="spellStart"/>
      <w:r w:rsidRPr="00D5720A">
        <w:rPr>
          <w:rFonts w:ascii="Times New Roman" w:eastAsiaTheme="minorEastAsia" w:hAnsi="Times New Roman" w:cs="Times New Roman"/>
          <w:sz w:val="28"/>
          <w:szCs w:val="28"/>
        </w:rPr>
        <w:t>ц</w:t>
      </w:r>
      <w:proofErr w:type="spellEnd"/>
      <w:r w:rsidRPr="00D5720A">
        <w:rPr>
          <w:rFonts w:ascii="Times New Roman" w:eastAsiaTheme="minorEastAsia" w:hAnsi="Times New Roman" w:cs="Times New Roman"/>
          <w:sz w:val="28"/>
          <w:szCs w:val="28"/>
        </w:rPr>
        <w:t>/гол).</w:t>
      </w:r>
    </w:p>
    <w:p w:rsidR="00D0789B" w:rsidRPr="00D5720A" w:rsidRDefault="00D0789B" w:rsidP="00D0789B">
      <w:pPr>
        <w:ind w:left="0" w:right="-1"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sz w:val="28"/>
          <w:szCs w:val="28"/>
        </w:rPr>
        <w:t xml:space="preserve">2) Средний абсолютный прирост: </w:t>
      </w:r>
    </w:p>
    <w:p w:rsidR="00D0789B" w:rsidRPr="00D5720A" w:rsidRDefault="00D0789B" w:rsidP="00D0789B">
      <w:pPr>
        <w:ind w:left="0" w:right="-1" w:firstLine="567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r>
            <w:rPr>
              <w:rFonts w:ascii="Times New Roman" w:eastAsiaTheme="minorEastAsia" w:hAnsi="Times New Roman" w:cs="Times New Roman"/>
              <w:sz w:val="28"/>
              <w:szCs w:val="28"/>
            </w:rPr>
            <m:t>∆</m:t>
          </m:r>
          <m:acc>
            <m:accPr>
              <m:chr m:val="̅"/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y</m:t>
              </m:r>
            </m:e>
          </m:acc>
          <m:r>
            <w:rPr>
              <w:rFonts w:ascii="Cambria Math" w:eastAsiaTheme="minorEastAsia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∆</m:t>
                  </m:r>
                  <m:sSup>
                    <m:sSup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</w:rPr>
                        <m:t>ц</m:t>
                      </m:r>
                    </m:sup>
                  </m:sSup>
                </m:e>
              </m:nary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</m:t>
              </m:r>
            </m:den>
          </m:f>
          <m:r>
            <w:rPr>
              <w:rFonts w:ascii="Cambria Math" w:eastAsiaTheme="minorEastAsia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Times New Roman" w:eastAsiaTheme="minorEastAsia" w:hAnsi="Times New Roman" w:cs="Times New Roman"/>
                  <w:sz w:val="28"/>
                  <w:szCs w:val="28"/>
                </w:rPr>
                <m:t>∆</m:t>
              </m:r>
              <m:sSup>
                <m:sSup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б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  <m:r>
                <w:rPr>
                  <w:rFonts w:ascii="Times New Roman" w:eastAsiaTheme="minorEastAsia" w:hAnsi="Times New Roman" w:cs="Times New Roman"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 w:eastAsiaTheme="minorEastAsia" w:hAnsi="Times New Roman" w:cs="Times New Roman"/>
                  <w:sz w:val="28"/>
                  <w:szCs w:val="28"/>
                  <w:lang w:val="en-US"/>
                </w:rPr>
                <m:t>1</m:t>
              </m:r>
            </m:den>
          </m:f>
          <m:r>
            <w:rPr>
              <w:rFonts w:ascii="Cambria Math" w:eastAsiaTheme="minorEastAsia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4.72</m:t>
              </m:r>
            </m:num>
            <m:den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9</m:t>
              </m:r>
            </m:den>
          </m:f>
          <m:r>
            <w:rPr>
              <w:rFonts w:ascii="Cambria Math" w:eastAsiaTheme="minorEastAsia" w:hAnsi="Times New Roman" w:cs="Times New Roman"/>
              <w:sz w:val="28"/>
              <w:szCs w:val="28"/>
            </w:rPr>
            <m:t>=0.524 (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ц</m:t>
              </m:r>
            </m:num>
            <m:den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гол</m:t>
              </m:r>
            </m:den>
          </m:f>
          <m:r>
            <w:rPr>
              <w:rFonts w:ascii="Cambria Math" w:eastAsiaTheme="minorEastAsia" w:hAnsi="Times New Roman" w:cs="Times New Roman"/>
              <w:sz w:val="28"/>
              <w:szCs w:val="28"/>
            </w:rPr>
            <m:t>)</m:t>
          </m:r>
        </m:oMath>
      </m:oMathPara>
    </w:p>
    <w:p w:rsidR="00D0789B" w:rsidRPr="00D5720A" w:rsidRDefault="00D0789B" w:rsidP="00D0789B">
      <w:pPr>
        <w:ind w:left="0" w:right="-1"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sz w:val="28"/>
          <w:szCs w:val="28"/>
        </w:rPr>
        <w:t>Ежегодно происходит в среднем увеличение продуктивности молочного стада на 0,524 (</w:t>
      </w:r>
      <w:proofErr w:type="spellStart"/>
      <w:r w:rsidRPr="00D5720A">
        <w:rPr>
          <w:rFonts w:ascii="Times New Roman" w:eastAsiaTheme="minorEastAsia" w:hAnsi="Times New Roman" w:cs="Times New Roman"/>
          <w:sz w:val="28"/>
          <w:szCs w:val="28"/>
        </w:rPr>
        <w:t>ц</w:t>
      </w:r>
      <w:proofErr w:type="spellEnd"/>
      <w:r w:rsidRPr="00D5720A">
        <w:rPr>
          <w:rFonts w:ascii="Times New Roman" w:eastAsiaTheme="minorEastAsia" w:hAnsi="Times New Roman" w:cs="Times New Roman"/>
          <w:sz w:val="28"/>
          <w:szCs w:val="28"/>
        </w:rPr>
        <w:t>/гол).</w:t>
      </w:r>
    </w:p>
    <w:p w:rsidR="00D0789B" w:rsidRPr="00D5720A" w:rsidRDefault="00D0789B" w:rsidP="00D0789B">
      <w:pPr>
        <w:ind w:left="0" w:right="-1"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sz w:val="28"/>
          <w:szCs w:val="28"/>
        </w:rPr>
        <w:t>3) Средний темп роста:</w:t>
      </w:r>
    </w:p>
    <w:p w:rsidR="00D0789B" w:rsidRPr="00D5720A" w:rsidRDefault="004B7303" w:rsidP="00D0789B">
      <w:pPr>
        <w:ind w:left="0" w:right="-1" w:firstLine="567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eastAsiaTheme="minorEastAsia" w:hAnsi="Times New Roman" w:cs="Times New Roman"/>
                  <w:sz w:val="28"/>
                  <w:szCs w:val="28"/>
                  <w:lang w:val="en-US"/>
                </w:rPr>
                <m:t>Тр</m:t>
              </m:r>
            </m:e>
          </m:acc>
          <m:r>
            <w:rPr>
              <w:rFonts w:ascii="Cambria Math" w:eastAsiaTheme="minorEastAsia" w:hAnsi="Times New Roman" w:cs="Times New Roman"/>
              <w:sz w:val="28"/>
              <w:szCs w:val="28"/>
            </w:rPr>
            <m:t>=</m:t>
          </m:r>
          <m:rad>
            <m:rad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radPr>
            <m:deg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  <m:r>
                <w:rPr>
                  <w:rFonts w:ascii="Times New Roman" w:eastAsiaTheme="minorEastAsia" w:hAnsi="Times New Roman" w:cs="Times New Roman"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 w:eastAsiaTheme="minorEastAsia" w:hAnsi="Times New Roman" w:cs="Times New Roman"/>
                  <w:sz w:val="28"/>
                  <w:szCs w:val="28"/>
                  <w:lang w:val="en-US"/>
                </w:rPr>
                <m:t>1</m:t>
              </m:r>
            </m:deg>
            <m:e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o</m:t>
                      </m:r>
                    </m:sub>
                  </m:sSub>
                </m:den>
              </m:f>
            </m:e>
          </m:rad>
          <m:r>
            <w:rPr>
              <w:rFonts w:ascii="Times New Roman" w:eastAsiaTheme="minorEastAsia" w:hAnsi="Cambria Math" w:cs="Times New Roman"/>
              <w:sz w:val="28"/>
              <w:szCs w:val="28"/>
            </w:rPr>
            <m:t>*</m:t>
          </m:r>
          <m:r>
            <w:rPr>
              <w:rFonts w:ascii="Cambria Math" w:eastAsiaTheme="minorEastAsia" w:hAnsi="Times New Roman" w:cs="Times New Roman"/>
              <w:sz w:val="28"/>
              <w:szCs w:val="28"/>
            </w:rPr>
            <m:t>100%=</m:t>
          </m:r>
          <m:rad>
            <m:rad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radPr>
            <m:deg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9</m:t>
              </m:r>
            </m:deg>
            <m:e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23</m:t>
                  </m:r>
                </m:num>
                <m:den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18.28</m:t>
                  </m:r>
                </m:den>
              </m:f>
            </m:e>
          </m:rad>
          <m:r>
            <w:rPr>
              <w:rFonts w:ascii="Times New Roman" w:eastAsiaTheme="minorEastAsia" w:hAnsi="Cambria Math" w:cs="Times New Roman"/>
              <w:sz w:val="28"/>
              <w:szCs w:val="28"/>
            </w:rPr>
            <m:t>*</m:t>
          </m:r>
          <m:r>
            <w:rPr>
              <w:rFonts w:ascii="Cambria Math" w:eastAsiaTheme="minorEastAsia" w:hAnsi="Times New Roman" w:cs="Times New Roman"/>
              <w:sz w:val="28"/>
              <w:szCs w:val="28"/>
            </w:rPr>
            <m:t>100%=</m:t>
          </m:r>
          <m:rad>
            <m:rad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radPr>
            <m:deg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9</m:t>
              </m:r>
            </m:deg>
            <m:e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1.26</m:t>
              </m:r>
            </m:e>
          </m:rad>
          <m:r>
            <w:rPr>
              <w:rFonts w:ascii="Times New Roman" w:eastAsiaTheme="minorEastAsia" w:hAnsi="Cambria Math" w:cs="Times New Roman"/>
              <w:sz w:val="28"/>
              <w:szCs w:val="28"/>
            </w:rPr>
            <m:t>*</m:t>
          </m:r>
          <m:r>
            <w:rPr>
              <w:rFonts w:ascii="Cambria Math" w:eastAsiaTheme="minorEastAsia" w:hAnsi="Times New Roman" w:cs="Times New Roman"/>
              <w:sz w:val="28"/>
              <w:szCs w:val="28"/>
            </w:rPr>
            <m:t>100%=102.6%</m:t>
          </m:r>
        </m:oMath>
      </m:oMathPara>
    </w:p>
    <w:p w:rsidR="00D0789B" w:rsidRPr="00D5720A" w:rsidRDefault="00D0789B" w:rsidP="00D0789B">
      <w:pPr>
        <w:ind w:left="0" w:right="-1"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sz w:val="28"/>
          <w:szCs w:val="28"/>
        </w:rPr>
        <w:t>В среднем темп роста происходит ежегодно на 102,6%</w:t>
      </w:r>
    </w:p>
    <w:p w:rsidR="00D0789B" w:rsidRPr="00D5720A" w:rsidRDefault="00D0789B" w:rsidP="00D0789B">
      <w:pPr>
        <w:ind w:left="0" w:right="-1"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sz w:val="28"/>
          <w:szCs w:val="28"/>
          <w:lang w:val="en-US"/>
        </w:rPr>
        <w:t>4)</w:t>
      </w:r>
      <w:r w:rsidRPr="00D5720A">
        <w:rPr>
          <w:rFonts w:ascii="Times New Roman" w:eastAsiaTheme="minorEastAsia" w:hAnsi="Times New Roman" w:cs="Times New Roman"/>
          <w:sz w:val="28"/>
          <w:szCs w:val="28"/>
        </w:rPr>
        <w:t xml:space="preserve"> Средний темп прироста:</w:t>
      </w:r>
    </w:p>
    <w:p w:rsidR="00D0789B" w:rsidRPr="00D5720A" w:rsidRDefault="004B7303" w:rsidP="00D0789B">
      <w:pPr>
        <w:ind w:left="0" w:right="-1" w:firstLine="567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acc>
            <m:accPr>
              <m:chr m:val="̅"/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Тпр</m:t>
              </m:r>
            </m:e>
          </m:acc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acc>
            <m:accPr>
              <m:chr m:val="̅"/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Тр</m:t>
              </m:r>
            </m:e>
          </m:acc>
          <m:r>
            <w:rPr>
              <w:rFonts w:ascii="Times New Roman" w:hAnsi="Times New Roman" w:cs="Times New Roman"/>
              <w:sz w:val="28"/>
              <w:szCs w:val="28"/>
            </w:rPr>
            <m:t>-</m:t>
          </m:r>
          <m:r>
            <w:rPr>
              <w:rFonts w:ascii="Cambria Math" w:hAnsi="Times New Roman" w:cs="Times New Roman"/>
              <w:sz w:val="28"/>
              <w:szCs w:val="28"/>
            </w:rPr>
            <m:t>100=102,6</m:t>
          </m:r>
          <m:r>
            <w:rPr>
              <w:rFonts w:ascii="Cambria Math" w:hAnsi="Times New Roman" w:cs="Times New Roman"/>
              <w:sz w:val="28"/>
              <w:szCs w:val="28"/>
            </w:rPr>
            <m:t>-</m:t>
          </m:r>
          <m:r>
            <w:rPr>
              <w:rFonts w:ascii="Cambria Math" w:hAnsi="Times New Roman" w:cs="Times New Roman"/>
              <w:sz w:val="28"/>
              <w:szCs w:val="28"/>
            </w:rPr>
            <m:t>100=2,6%</m:t>
          </m:r>
        </m:oMath>
      </m:oMathPara>
    </w:p>
    <w:p w:rsidR="00D0789B" w:rsidRPr="00D5720A" w:rsidRDefault="00D0789B" w:rsidP="00D0789B">
      <w:pPr>
        <w:ind w:left="0" w:right="-1"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sz w:val="28"/>
          <w:szCs w:val="28"/>
        </w:rPr>
        <w:t>Это значит, что ежегодно в среднем происходит увеличение продуктивности молочного стада на 2,6%.</w:t>
      </w:r>
    </w:p>
    <w:p w:rsidR="00D0789B" w:rsidRPr="00D5720A" w:rsidRDefault="00D0789B" w:rsidP="00D0789B">
      <w:pPr>
        <w:ind w:left="0" w:firstLine="567"/>
        <w:rPr>
          <w:rFonts w:ascii="Times New Roman" w:eastAsiaTheme="minorEastAsia" w:hAnsi="Times New Roman" w:cs="Times New Roman"/>
          <w:sz w:val="28"/>
          <w:szCs w:val="28"/>
        </w:rPr>
      </w:pPr>
    </w:p>
    <w:p w:rsidR="00D0789B" w:rsidRPr="00D5720A" w:rsidRDefault="00D0789B" w:rsidP="00D0789B">
      <w:pPr>
        <w:ind w:left="0" w:firstLine="567"/>
        <w:rPr>
          <w:rFonts w:ascii="Times New Roman" w:eastAsiaTheme="minorEastAsia" w:hAnsi="Times New Roman" w:cs="Times New Roman"/>
          <w:sz w:val="28"/>
          <w:szCs w:val="28"/>
        </w:rPr>
      </w:pPr>
    </w:p>
    <w:p w:rsidR="00FC005B" w:rsidRPr="00D5720A" w:rsidRDefault="00FC005B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D5720A"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D0789B" w:rsidRPr="00D5720A" w:rsidRDefault="00FC005B" w:rsidP="00D0789B">
      <w:pPr>
        <w:spacing w:before="0" w:after="0"/>
        <w:ind w:left="0" w:right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5720A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2.2 </w:t>
      </w:r>
      <w:r w:rsidR="00D0789B" w:rsidRPr="00D5720A">
        <w:rPr>
          <w:rFonts w:ascii="Times New Roman" w:eastAsia="Calibri" w:hAnsi="Times New Roman" w:cs="Times New Roman"/>
          <w:b/>
          <w:sz w:val="28"/>
          <w:szCs w:val="28"/>
        </w:rPr>
        <w:t xml:space="preserve">Расчет величин для определения прямой линии тренда </w:t>
      </w:r>
    </w:p>
    <w:p w:rsidR="00FC005B" w:rsidRPr="00D5720A" w:rsidRDefault="00FC005B" w:rsidP="00FC005B">
      <w:pPr>
        <w:spacing w:before="0" w:after="0"/>
        <w:ind w:left="0" w:right="0"/>
        <w:jc w:val="right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D5720A">
        <w:rPr>
          <w:rFonts w:ascii="Times New Roman" w:eastAsia="Calibri" w:hAnsi="Times New Roman" w:cs="Times New Roman"/>
          <w:i/>
          <w:sz w:val="28"/>
          <w:szCs w:val="28"/>
          <w:u w:val="single"/>
        </w:rPr>
        <w:t>Таблица 4</w:t>
      </w:r>
    </w:p>
    <w:p w:rsidR="00D0789B" w:rsidRPr="00D5720A" w:rsidRDefault="00D0789B" w:rsidP="00D0789B">
      <w:pPr>
        <w:spacing w:before="0" w:after="0"/>
        <w:ind w:left="0" w:right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5720A">
        <w:rPr>
          <w:rFonts w:ascii="Times New Roman" w:eastAsia="Calibri" w:hAnsi="Times New Roman" w:cs="Times New Roman"/>
          <w:b/>
          <w:sz w:val="28"/>
          <w:szCs w:val="28"/>
          <w:u w:val="single"/>
        </w:rPr>
        <w:t>СПК «Поиск», Муромского района, Омской области</w:t>
      </w:r>
    </w:p>
    <w:tbl>
      <w:tblPr>
        <w:tblpPr w:leftFromText="180" w:rightFromText="180" w:vertAnchor="text" w:horzAnchor="margin" w:tblpY="234"/>
        <w:tblW w:w="9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75"/>
        <w:gridCol w:w="1498"/>
        <w:gridCol w:w="1997"/>
        <w:gridCol w:w="1623"/>
        <w:gridCol w:w="2092"/>
        <w:gridCol w:w="1438"/>
      </w:tblGrid>
      <w:tr w:rsidR="00D0789B" w:rsidRPr="00D5720A" w:rsidTr="00FB33D1">
        <w:trPr>
          <w:trHeight w:val="987"/>
        </w:trPr>
        <w:tc>
          <w:tcPr>
            <w:tcW w:w="875" w:type="dxa"/>
            <w:vMerge w:val="restart"/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98" w:type="dxa"/>
            <w:vAlign w:val="center"/>
          </w:tcPr>
          <w:p w:rsidR="00D0789B" w:rsidRPr="00D5720A" w:rsidRDefault="00D0789B" w:rsidP="00FB33D1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Продуктивность молочного стада</w:t>
            </w:r>
          </w:p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spellStart"/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ц</w:t>
            </w:r>
            <w:proofErr w:type="spellEnd"/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/гол)</w:t>
            </w:r>
          </w:p>
        </w:tc>
        <w:tc>
          <w:tcPr>
            <w:tcW w:w="1997" w:type="dxa"/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Условное обозначение времени</w:t>
            </w:r>
          </w:p>
        </w:tc>
        <w:tc>
          <w:tcPr>
            <w:tcW w:w="1623" w:type="dxa"/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Квадрат</w:t>
            </w:r>
          </w:p>
        </w:tc>
        <w:tc>
          <w:tcPr>
            <w:tcW w:w="2092" w:type="dxa"/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Произведение</w:t>
            </w:r>
          </w:p>
        </w:tc>
        <w:tc>
          <w:tcPr>
            <w:tcW w:w="1438" w:type="dxa"/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Расчетное значение</w:t>
            </w:r>
          </w:p>
        </w:tc>
      </w:tr>
      <w:tr w:rsidR="00D0789B" w:rsidRPr="00D5720A" w:rsidTr="00FB33D1">
        <w:trPr>
          <w:trHeight w:val="440"/>
        </w:trPr>
        <w:tc>
          <w:tcPr>
            <w:tcW w:w="875" w:type="dxa"/>
            <w:vMerge/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8" w:type="dxa"/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1997" w:type="dxa"/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</w:t>
            </w:r>
          </w:p>
        </w:tc>
        <w:tc>
          <w:tcPr>
            <w:tcW w:w="1623" w:type="dxa"/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</w:t>
            </w:r>
            <w:r w:rsidRPr="00D5720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</w:p>
        </w:tc>
        <w:tc>
          <w:tcPr>
            <w:tcW w:w="2092" w:type="dxa"/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572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yt</w:t>
            </w:r>
            <w:proofErr w:type="spellEnd"/>
          </w:p>
        </w:tc>
        <w:tc>
          <w:tcPr>
            <w:tcW w:w="1438" w:type="dxa"/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572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</w:t>
            </w:r>
            <w:r w:rsidRPr="00D5720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t</w:t>
            </w:r>
            <w:proofErr w:type="spellEnd"/>
            <w:r w:rsidRPr="00D572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=a</w:t>
            </w:r>
            <w:r w:rsidRPr="00D5720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0</w:t>
            </w:r>
            <w:r w:rsidRPr="00D572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+a</w:t>
            </w:r>
            <w:r w:rsidRPr="00D5720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D572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</w:t>
            </w:r>
          </w:p>
        </w:tc>
      </w:tr>
      <w:tr w:rsidR="00D0789B" w:rsidRPr="00D5720A" w:rsidTr="00FB33D1">
        <w:trPr>
          <w:trHeight w:val="149"/>
        </w:trPr>
        <w:tc>
          <w:tcPr>
            <w:tcW w:w="875" w:type="dxa"/>
            <w:tcBorders>
              <w:bottom w:val="single" w:sz="4" w:space="0" w:color="000000"/>
            </w:tcBorders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200</w:t>
            </w: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98" w:type="dxa"/>
            <w:tcBorders>
              <w:bottom w:val="single" w:sz="4" w:space="0" w:color="000000"/>
            </w:tcBorders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18,28</w:t>
            </w:r>
          </w:p>
        </w:tc>
        <w:tc>
          <w:tcPr>
            <w:tcW w:w="1997" w:type="dxa"/>
            <w:tcBorders>
              <w:bottom w:val="single" w:sz="4" w:space="0" w:color="000000"/>
            </w:tcBorders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-9</w:t>
            </w:r>
          </w:p>
        </w:tc>
        <w:tc>
          <w:tcPr>
            <w:tcW w:w="1623" w:type="dxa"/>
            <w:tcBorders>
              <w:bottom w:val="single" w:sz="4" w:space="0" w:color="000000"/>
            </w:tcBorders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092" w:type="dxa"/>
            <w:tcBorders>
              <w:bottom w:val="single" w:sz="4" w:space="0" w:color="000000"/>
            </w:tcBorders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-164,52</w:t>
            </w:r>
          </w:p>
        </w:tc>
        <w:tc>
          <w:tcPr>
            <w:tcW w:w="1438" w:type="dxa"/>
            <w:tcBorders>
              <w:bottom w:val="single" w:sz="4" w:space="0" w:color="000000"/>
            </w:tcBorders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17,967</w:t>
            </w:r>
          </w:p>
        </w:tc>
      </w:tr>
      <w:tr w:rsidR="00D0789B" w:rsidRPr="00D5720A" w:rsidTr="00FB33D1">
        <w:trPr>
          <w:trHeight w:val="206"/>
        </w:trPr>
        <w:tc>
          <w:tcPr>
            <w:tcW w:w="8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200</w:t>
            </w: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15,66</w:t>
            </w:r>
          </w:p>
        </w:tc>
        <w:tc>
          <w:tcPr>
            <w:tcW w:w="1997" w:type="dxa"/>
            <w:tcBorders>
              <w:top w:val="single" w:sz="4" w:space="0" w:color="000000"/>
              <w:bottom w:val="single" w:sz="4" w:space="0" w:color="000000"/>
            </w:tcBorders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-7</w:t>
            </w:r>
          </w:p>
        </w:tc>
        <w:tc>
          <w:tcPr>
            <w:tcW w:w="1623" w:type="dxa"/>
            <w:tcBorders>
              <w:top w:val="single" w:sz="4" w:space="0" w:color="000000"/>
              <w:bottom w:val="single" w:sz="4" w:space="0" w:color="000000"/>
            </w:tcBorders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09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-109,62</w:t>
            </w:r>
          </w:p>
        </w:tc>
        <w:tc>
          <w:tcPr>
            <w:tcW w:w="143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18,847</w:t>
            </w:r>
          </w:p>
        </w:tc>
      </w:tr>
      <w:tr w:rsidR="00D0789B" w:rsidRPr="00D5720A" w:rsidTr="00FB33D1">
        <w:trPr>
          <w:trHeight w:val="259"/>
        </w:trPr>
        <w:tc>
          <w:tcPr>
            <w:tcW w:w="8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200</w:t>
            </w: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9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20,33</w:t>
            </w:r>
          </w:p>
        </w:tc>
        <w:tc>
          <w:tcPr>
            <w:tcW w:w="1997" w:type="dxa"/>
            <w:tcBorders>
              <w:top w:val="single" w:sz="4" w:space="0" w:color="000000"/>
              <w:bottom w:val="single" w:sz="4" w:space="0" w:color="000000"/>
            </w:tcBorders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-5</w:t>
            </w:r>
          </w:p>
        </w:tc>
        <w:tc>
          <w:tcPr>
            <w:tcW w:w="1623" w:type="dxa"/>
            <w:tcBorders>
              <w:top w:val="single" w:sz="4" w:space="0" w:color="000000"/>
              <w:bottom w:val="single" w:sz="4" w:space="0" w:color="000000"/>
            </w:tcBorders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09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-101,65</w:t>
            </w:r>
          </w:p>
        </w:tc>
        <w:tc>
          <w:tcPr>
            <w:tcW w:w="143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17,721</w:t>
            </w:r>
          </w:p>
        </w:tc>
      </w:tr>
      <w:tr w:rsidR="00D0789B" w:rsidRPr="00D5720A" w:rsidTr="00FB33D1">
        <w:trPr>
          <w:trHeight w:val="509"/>
        </w:trPr>
        <w:tc>
          <w:tcPr>
            <w:tcW w:w="8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200</w:t>
            </w: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9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21,47</w:t>
            </w:r>
          </w:p>
        </w:tc>
        <w:tc>
          <w:tcPr>
            <w:tcW w:w="1997" w:type="dxa"/>
            <w:tcBorders>
              <w:top w:val="single" w:sz="4" w:space="0" w:color="000000"/>
              <w:bottom w:val="single" w:sz="4" w:space="0" w:color="000000"/>
            </w:tcBorders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-3</w:t>
            </w:r>
          </w:p>
        </w:tc>
        <w:tc>
          <w:tcPr>
            <w:tcW w:w="1623" w:type="dxa"/>
            <w:tcBorders>
              <w:top w:val="single" w:sz="4" w:space="0" w:color="000000"/>
              <w:bottom w:val="single" w:sz="4" w:space="0" w:color="000000"/>
            </w:tcBorders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9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-64,41</w:t>
            </w:r>
          </w:p>
        </w:tc>
        <w:tc>
          <w:tcPr>
            <w:tcW w:w="143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20,607</w:t>
            </w:r>
          </w:p>
        </w:tc>
      </w:tr>
      <w:tr w:rsidR="00D0789B" w:rsidRPr="00D5720A" w:rsidTr="00FB33D1">
        <w:trPr>
          <w:trHeight w:val="219"/>
        </w:trPr>
        <w:tc>
          <w:tcPr>
            <w:tcW w:w="8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200</w:t>
            </w: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9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23,23</w:t>
            </w:r>
          </w:p>
        </w:tc>
        <w:tc>
          <w:tcPr>
            <w:tcW w:w="1997" w:type="dxa"/>
            <w:tcBorders>
              <w:top w:val="single" w:sz="4" w:space="0" w:color="000000"/>
              <w:bottom w:val="single" w:sz="4" w:space="0" w:color="000000"/>
            </w:tcBorders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1623" w:type="dxa"/>
            <w:tcBorders>
              <w:top w:val="single" w:sz="4" w:space="0" w:color="000000"/>
              <w:bottom w:val="single" w:sz="4" w:space="0" w:color="000000"/>
            </w:tcBorders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-23,23</w:t>
            </w:r>
          </w:p>
        </w:tc>
        <w:tc>
          <w:tcPr>
            <w:tcW w:w="143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21,487</w:t>
            </w:r>
          </w:p>
        </w:tc>
      </w:tr>
      <w:tr w:rsidR="00D0789B" w:rsidRPr="00D5720A" w:rsidTr="00FB33D1">
        <w:trPr>
          <w:trHeight w:val="274"/>
        </w:trPr>
        <w:tc>
          <w:tcPr>
            <w:tcW w:w="8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200</w:t>
            </w: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9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997" w:type="dxa"/>
            <w:tcBorders>
              <w:top w:val="single" w:sz="4" w:space="0" w:color="000000"/>
              <w:bottom w:val="single" w:sz="4" w:space="0" w:color="000000"/>
            </w:tcBorders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1623" w:type="dxa"/>
            <w:tcBorders>
              <w:top w:val="single" w:sz="4" w:space="0" w:color="000000"/>
              <w:bottom w:val="single" w:sz="4" w:space="0" w:color="000000"/>
            </w:tcBorders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43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22,367</w:t>
            </w:r>
          </w:p>
        </w:tc>
      </w:tr>
      <w:tr w:rsidR="00D0789B" w:rsidRPr="00D5720A" w:rsidTr="00FB33D1">
        <w:trPr>
          <w:trHeight w:val="178"/>
        </w:trPr>
        <w:tc>
          <w:tcPr>
            <w:tcW w:w="8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200</w:t>
            </w: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9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22,78</w:t>
            </w:r>
          </w:p>
        </w:tc>
        <w:tc>
          <w:tcPr>
            <w:tcW w:w="1997" w:type="dxa"/>
            <w:tcBorders>
              <w:top w:val="single" w:sz="4" w:space="0" w:color="000000"/>
              <w:bottom w:val="single" w:sz="4" w:space="0" w:color="000000"/>
            </w:tcBorders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+3</w:t>
            </w:r>
          </w:p>
        </w:tc>
        <w:tc>
          <w:tcPr>
            <w:tcW w:w="1623" w:type="dxa"/>
            <w:tcBorders>
              <w:top w:val="single" w:sz="4" w:space="0" w:color="000000"/>
              <w:bottom w:val="single" w:sz="4" w:space="0" w:color="000000"/>
            </w:tcBorders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9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68,34</w:t>
            </w:r>
          </w:p>
        </w:tc>
        <w:tc>
          <w:tcPr>
            <w:tcW w:w="143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23,247</w:t>
            </w:r>
          </w:p>
        </w:tc>
      </w:tr>
      <w:tr w:rsidR="00D0789B" w:rsidRPr="00D5720A" w:rsidTr="00FB33D1">
        <w:trPr>
          <w:trHeight w:val="521"/>
        </w:trPr>
        <w:tc>
          <w:tcPr>
            <w:tcW w:w="8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</w:t>
            </w: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25,71</w:t>
            </w:r>
          </w:p>
        </w:tc>
        <w:tc>
          <w:tcPr>
            <w:tcW w:w="1997" w:type="dxa"/>
            <w:tcBorders>
              <w:top w:val="single" w:sz="4" w:space="0" w:color="000000"/>
              <w:bottom w:val="single" w:sz="4" w:space="0" w:color="000000"/>
            </w:tcBorders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+5</w:t>
            </w:r>
          </w:p>
        </w:tc>
        <w:tc>
          <w:tcPr>
            <w:tcW w:w="1623" w:type="dxa"/>
            <w:tcBorders>
              <w:top w:val="single" w:sz="4" w:space="0" w:color="000000"/>
              <w:bottom w:val="single" w:sz="4" w:space="0" w:color="000000"/>
            </w:tcBorders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09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128,55</w:t>
            </w:r>
          </w:p>
        </w:tc>
        <w:tc>
          <w:tcPr>
            <w:tcW w:w="143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24,127</w:t>
            </w:r>
          </w:p>
        </w:tc>
      </w:tr>
      <w:tr w:rsidR="00D0789B" w:rsidRPr="00D5720A" w:rsidTr="00FB33D1">
        <w:trPr>
          <w:trHeight w:val="302"/>
        </w:trPr>
        <w:tc>
          <w:tcPr>
            <w:tcW w:w="8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201</w:t>
            </w: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26,11</w:t>
            </w:r>
          </w:p>
        </w:tc>
        <w:tc>
          <w:tcPr>
            <w:tcW w:w="1997" w:type="dxa"/>
            <w:tcBorders>
              <w:top w:val="single" w:sz="4" w:space="0" w:color="000000"/>
              <w:bottom w:val="single" w:sz="4" w:space="0" w:color="000000"/>
            </w:tcBorders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+7</w:t>
            </w:r>
          </w:p>
        </w:tc>
        <w:tc>
          <w:tcPr>
            <w:tcW w:w="1623" w:type="dxa"/>
            <w:tcBorders>
              <w:top w:val="single" w:sz="4" w:space="0" w:color="000000"/>
              <w:bottom w:val="single" w:sz="4" w:space="0" w:color="000000"/>
            </w:tcBorders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09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182,77</w:t>
            </w:r>
          </w:p>
        </w:tc>
        <w:tc>
          <w:tcPr>
            <w:tcW w:w="143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25,007</w:t>
            </w:r>
          </w:p>
        </w:tc>
      </w:tr>
      <w:tr w:rsidR="00D0789B" w:rsidRPr="00D5720A" w:rsidTr="00FB33D1">
        <w:trPr>
          <w:trHeight w:val="109"/>
        </w:trPr>
        <w:tc>
          <w:tcPr>
            <w:tcW w:w="8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201</w:t>
            </w: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8" w:type="dxa"/>
            <w:tcBorders>
              <w:top w:val="single" w:sz="4" w:space="0" w:color="000000"/>
            </w:tcBorders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97" w:type="dxa"/>
            <w:tcBorders>
              <w:top w:val="single" w:sz="4" w:space="0" w:color="000000"/>
            </w:tcBorders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+9</w:t>
            </w:r>
          </w:p>
        </w:tc>
        <w:tc>
          <w:tcPr>
            <w:tcW w:w="1623" w:type="dxa"/>
            <w:tcBorders>
              <w:top w:val="single" w:sz="4" w:space="0" w:color="000000"/>
            </w:tcBorders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092" w:type="dxa"/>
            <w:tcBorders>
              <w:top w:val="single" w:sz="4" w:space="0" w:color="000000"/>
            </w:tcBorders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1438" w:type="dxa"/>
            <w:tcBorders>
              <w:top w:val="single" w:sz="4" w:space="0" w:color="000000"/>
            </w:tcBorders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25,887</w:t>
            </w:r>
          </w:p>
        </w:tc>
      </w:tr>
      <w:tr w:rsidR="00D0789B" w:rsidRPr="00D5720A" w:rsidTr="00FB33D1">
        <w:trPr>
          <w:trHeight w:val="521"/>
        </w:trPr>
        <w:tc>
          <w:tcPr>
            <w:tcW w:w="875" w:type="dxa"/>
            <w:tcBorders>
              <w:top w:val="single" w:sz="4" w:space="0" w:color="000000"/>
            </w:tcBorders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98" w:type="dxa"/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219,27</w:t>
            </w:r>
          </w:p>
        </w:tc>
        <w:tc>
          <w:tcPr>
            <w:tcW w:w="1997" w:type="dxa"/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3" w:type="dxa"/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2092" w:type="dxa"/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145,93</w:t>
            </w:r>
          </w:p>
        </w:tc>
        <w:tc>
          <w:tcPr>
            <w:tcW w:w="1438" w:type="dxa"/>
            <w:vAlign w:val="center"/>
          </w:tcPr>
          <w:p w:rsidR="00D0789B" w:rsidRPr="00D5720A" w:rsidRDefault="00D0789B" w:rsidP="00FB33D1">
            <w:pPr>
              <w:spacing w:before="0" w:after="20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219,27</w:t>
            </w:r>
          </w:p>
        </w:tc>
      </w:tr>
    </w:tbl>
    <w:p w:rsidR="00FC005B" w:rsidRPr="00D5720A" w:rsidRDefault="00FC005B" w:rsidP="00D0789B">
      <w:pPr>
        <w:ind w:left="0" w:firstLine="567"/>
        <w:rPr>
          <w:rFonts w:ascii="Times New Roman" w:eastAsiaTheme="minorEastAsia" w:hAnsi="Times New Roman" w:cs="Times New Roman"/>
          <w:sz w:val="28"/>
          <w:szCs w:val="28"/>
        </w:rPr>
      </w:pPr>
    </w:p>
    <w:p w:rsidR="00D0789B" w:rsidRPr="00D5720A" w:rsidRDefault="004B7303" w:rsidP="00D0789B">
      <w:pPr>
        <w:ind w:left="0" w:firstLine="567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а</m:t>
              </m:r>
            </m:e>
            <m:sub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о</m:t>
              </m:r>
            </m:sub>
          </m:sSub>
          <m:r>
            <w:rPr>
              <w:rFonts w:ascii="Cambria Math" w:eastAsiaTheme="minorEastAsia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</m:nary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</m:t>
              </m:r>
            </m:den>
          </m:f>
          <m:r>
            <w:rPr>
              <w:rFonts w:ascii="Cambria Math" w:eastAsiaTheme="minorEastAsia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219,27</m:t>
              </m:r>
            </m:num>
            <m:den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10</m:t>
              </m:r>
            </m:den>
          </m:f>
          <m:r>
            <w:rPr>
              <w:rFonts w:ascii="Cambria Math" w:eastAsiaTheme="minorEastAsia" w:hAnsi="Times New Roman" w:cs="Times New Roman"/>
              <w:sz w:val="28"/>
              <w:szCs w:val="28"/>
            </w:rPr>
            <m:t>=21,927 (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ц</m:t>
              </m:r>
            </m:num>
            <m:den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гол</m:t>
              </m:r>
            </m:den>
          </m:f>
          <m:r>
            <w:rPr>
              <w:rFonts w:ascii="Cambria Math" w:eastAsiaTheme="minorEastAsia" w:hAnsi="Times New Roman" w:cs="Times New Roman"/>
              <w:sz w:val="28"/>
              <w:szCs w:val="28"/>
            </w:rPr>
            <m:t>)</m:t>
          </m:r>
        </m:oMath>
      </m:oMathPara>
    </w:p>
    <w:p w:rsidR="00D0789B" w:rsidRPr="00D5720A" w:rsidRDefault="004B7303" w:rsidP="00D0789B">
      <w:pPr>
        <w:ind w:left="0" w:firstLine="567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а</m:t>
              </m:r>
            </m:e>
            <m:sub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t</m:t>
                  </m:r>
                  <m:r>
                    <w:rPr>
                      <w:rFonts w:ascii="Times New Roman" w:eastAsiaTheme="minorEastAsia" w:hAnsi="Cambria Math" w:cs="Times New Roman"/>
                      <w:sz w:val="28"/>
                      <w:szCs w:val="28"/>
                      <w:lang w:val="en-US"/>
                    </w:rPr>
                    <m:t>*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t</m:t>
                      </m:r>
                    </m:e>
                    <m:sup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nary>
            </m:den>
          </m:f>
          <m:r>
            <w:rPr>
              <w:rFonts w:ascii="Cambria Math" w:eastAsiaTheme="minorEastAsia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145,93</m:t>
              </m:r>
            </m:num>
            <m:den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330</m:t>
              </m:r>
            </m:den>
          </m:f>
          <m:r>
            <w:rPr>
              <w:rFonts w:ascii="Cambria Math" w:eastAsiaTheme="minorEastAsia" w:hAnsi="Times New Roman" w:cs="Times New Roman"/>
              <w:sz w:val="28"/>
              <w:szCs w:val="28"/>
            </w:rPr>
            <m:t>=0,44 (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ц</m:t>
              </m:r>
            </m:num>
            <m:den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гол</m:t>
              </m:r>
            </m:den>
          </m:f>
          <m:r>
            <w:rPr>
              <w:rFonts w:ascii="Cambria Math" w:eastAsiaTheme="minorEastAsia" w:hAnsi="Times New Roman" w:cs="Times New Roman"/>
              <w:sz w:val="28"/>
              <w:szCs w:val="28"/>
            </w:rPr>
            <m:t>)</m:t>
          </m:r>
        </m:oMath>
      </m:oMathPara>
    </w:p>
    <w:p w:rsidR="00D0789B" w:rsidRPr="00D5720A" w:rsidRDefault="004B7303" w:rsidP="00D0789B">
      <w:pPr>
        <w:ind w:left="0" w:firstLine="567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t</m:t>
              </m:r>
            </m:sub>
          </m:sSub>
          <m:r>
            <w:rPr>
              <w:rFonts w:ascii="Cambria Math" w:eastAsiaTheme="minorEastAsia" w:hAnsi="Times New Roman" w:cs="Times New Roman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a</m:t>
              </m:r>
            </m:e>
            <m:sub>
              <m:r>
                <w:rPr>
                  <w:rFonts w:ascii="Cambria Math" w:eastAsiaTheme="minorEastAsia" w:hAnsi="Times New Roman" w:cs="Times New Roman"/>
                  <w:sz w:val="28"/>
                  <w:szCs w:val="28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Times New Roman" w:cs="Times New Roman"/>
              <w:sz w:val="28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a</m:t>
              </m:r>
            </m:e>
            <m:sub>
              <m:r>
                <w:rPr>
                  <w:rFonts w:ascii="Cambria Math" w:eastAsiaTheme="minorEastAsia" w:hAnsi="Times New Roman" w:cs="Times New Roman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t</m:t>
          </m:r>
        </m:oMath>
      </m:oMathPara>
    </w:p>
    <w:p w:rsidR="00D0789B" w:rsidRPr="00D5720A" w:rsidRDefault="004B7303" w:rsidP="00335856">
      <w:pPr>
        <w:tabs>
          <w:tab w:val="left" w:pos="7736"/>
        </w:tabs>
        <w:ind w:left="0" w:firstLine="567"/>
        <w:rPr>
          <w:rFonts w:ascii="Times New Roman" w:eastAsiaTheme="minorEastAsia" w:hAnsi="Times New Roman" w:cs="Times New Roman"/>
          <w:sz w:val="28"/>
          <w:szCs w:val="28"/>
        </w:rPr>
      </w:pPr>
      <m:oMath>
        <m:acc>
          <m:acc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t</m:t>
                </m:r>
              </m:sub>
            </m:sSub>
          </m:e>
        </m:acc>
        <m:r>
          <w:rPr>
            <w:rFonts w:ascii="Cambria Math" w:eastAsiaTheme="minorEastAsia" w:hAnsi="Times New Roman" w:cs="Times New Roman"/>
            <w:sz w:val="28"/>
            <w:szCs w:val="28"/>
          </w:rPr>
          <m:t>=21.927+0.44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t</m:t>
        </m:r>
      </m:oMath>
      <w:r w:rsidR="00D0789B" w:rsidRPr="00D5720A">
        <w:rPr>
          <w:rFonts w:ascii="Times New Roman" w:eastAsiaTheme="minorEastAsia" w:hAnsi="Times New Roman" w:cs="Times New Roman"/>
          <w:sz w:val="28"/>
          <w:szCs w:val="28"/>
        </w:rPr>
        <w:t xml:space="preserve"> – уравнение прямой линии тренда</w:t>
      </w:r>
      <w:r w:rsidR="00335856" w:rsidRPr="00D5720A">
        <w:rPr>
          <w:rFonts w:ascii="Times New Roman" w:eastAsiaTheme="minorEastAsia" w:hAnsi="Times New Roman" w:cs="Times New Roman"/>
          <w:sz w:val="28"/>
          <w:szCs w:val="28"/>
        </w:rPr>
        <w:tab/>
      </w:r>
    </w:p>
    <w:p w:rsidR="00D0789B" w:rsidRPr="00D5720A" w:rsidRDefault="00D0789B" w:rsidP="00D0789B">
      <w:pPr>
        <w:ind w:left="0" w:right="-1"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sz w:val="28"/>
          <w:szCs w:val="28"/>
        </w:rPr>
        <w:t>Средняя продуктивность молочного стада за 10 лет равна 21,927 (</w:t>
      </w:r>
      <w:proofErr w:type="spellStart"/>
      <w:r w:rsidRPr="00D5720A">
        <w:rPr>
          <w:rFonts w:ascii="Times New Roman" w:eastAsiaTheme="minorEastAsia" w:hAnsi="Times New Roman" w:cs="Times New Roman"/>
          <w:sz w:val="28"/>
          <w:szCs w:val="28"/>
        </w:rPr>
        <w:t>ц</w:t>
      </w:r>
      <w:proofErr w:type="spellEnd"/>
      <w:r w:rsidRPr="00D5720A">
        <w:rPr>
          <w:rFonts w:ascii="Times New Roman" w:eastAsiaTheme="minorEastAsia" w:hAnsi="Times New Roman" w:cs="Times New Roman"/>
          <w:sz w:val="28"/>
          <w:szCs w:val="28"/>
        </w:rPr>
        <w:t xml:space="preserve">/гол). Она </w:t>
      </w:r>
      <w:proofErr w:type="gramStart"/>
      <w:r w:rsidRPr="00D5720A">
        <w:rPr>
          <w:rFonts w:ascii="Times New Roman" w:eastAsiaTheme="minorEastAsia" w:hAnsi="Times New Roman" w:cs="Times New Roman"/>
          <w:sz w:val="28"/>
          <w:szCs w:val="28"/>
        </w:rPr>
        <w:t>будет</w:t>
      </w:r>
      <w:proofErr w:type="gramEnd"/>
      <w:r w:rsidRPr="00D5720A">
        <w:rPr>
          <w:rFonts w:ascii="Times New Roman" w:eastAsiaTheme="minorEastAsia" w:hAnsi="Times New Roman" w:cs="Times New Roman"/>
          <w:sz w:val="28"/>
          <w:szCs w:val="28"/>
        </w:rPr>
        <w:t xml:space="preserve"> увеличивается на 0,44 (</w:t>
      </w:r>
      <w:proofErr w:type="spellStart"/>
      <w:r w:rsidRPr="00D5720A">
        <w:rPr>
          <w:rFonts w:ascii="Times New Roman" w:eastAsiaTheme="minorEastAsia" w:hAnsi="Times New Roman" w:cs="Times New Roman"/>
          <w:sz w:val="28"/>
          <w:szCs w:val="28"/>
        </w:rPr>
        <w:t>ц</w:t>
      </w:r>
      <w:proofErr w:type="spellEnd"/>
      <w:r w:rsidRPr="00D5720A">
        <w:rPr>
          <w:rFonts w:ascii="Times New Roman" w:eastAsiaTheme="minorEastAsia" w:hAnsi="Times New Roman" w:cs="Times New Roman"/>
          <w:sz w:val="28"/>
          <w:szCs w:val="28"/>
        </w:rPr>
        <w:t>/гол) два рада в год.</w:t>
      </w:r>
    </w:p>
    <w:p w:rsidR="00D0789B" w:rsidRPr="00D5720A" w:rsidRDefault="00D0789B" w:rsidP="00D0789B">
      <w:pPr>
        <w:ind w:left="0" w:right="-1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Параметры тренда </w:t>
      </w:r>
      <w:proofErr w:type="gramStart"/>
      <w:r w:rsidRPr="00D5720A">
        <w:rPr>
          <w:rFonts w:ascii="Times New Roman" w:eastAsia="Calibri" w:hAnsi="Times New Roman" w:cs="Times New Roman"/>
          <w:sz w:val="28"/>
          <w:szCs w:val="28"/>
        </w:rPr>
        <w:t>вычислены</w:t>
      </w:r>
      <w:proofErr w:type="gramEnd"/>
      <w:r w:rsidRPr="00D5720A">
        <w:rPr>
          <w:rFonts w:ascii="Times New Roman" w:eastAsia="Calibri" w:hAnsi="Times New Roman" w:cs="Times New Roman"/>
          <w:sz w:val="28"/>
          <w:szCs w:val="28"/>
        </w:rPr>
        <w:t xml:space="preserve"> верно, так как сумма теоретических уровней ряда, рассчитанных по полученному уравнению совпадает с суммой фактических уровней себестоимости молока в</w:t>
      </w:r>
      <w:r w:rsidRPr="00D5720A">
        <w:rPr>
          <w:rFonts w:ascii="Times New Roman" w:hAnsi="Times New Roman" w:cs="Times New Roman"/>
          <w:sz w:val="28"/>
          <w:szCs w:val="28"/>
        </w:rPr>
        <w:t xml:space="preserve"> СПК «Поиск».</w:t>
      </w:r>
    </w:p>
    <w:p w:rsidR="00F8686D" w:rsidRPr="00DE366D" w:rsidRDefault="00F8686D" w:rsidP="00DE366D">
      <w:pPr>
        <w:pStyle w:val="ab"/>
        <w:keepNext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DE366D">
        <w:rPr>
          <w:rFonts w:ascii="Times New Roman" w:hAnsi="Times New Roman" w:cs="Times New Roman"/>
          <w:color w:val="auto"/>
          <w:sz w:val="28"/>
          <w:szCs w:val="28"/>
        </w:rPr>
        <w:t>График аналитической модели явления с его фактическими уровнями</w:t>
      </w:r>
    </w:p>
    <w:p w:rsidR="00D0789B" w:rsidRPr="00D5720A" w:rsidRDefault="00D0789B" w:rsidP="00D0789B">
      <w:pPr>
        <w:ind w:left="0" w:right="-1" w:firstLine="567"/>
        <w:rPr>
          <w:rFonts w:ascii="Times New Roman" w:hAnsi="Times New Roman" w:cs="Times New Roman"/>
          <w:sz w:val="28"/>
          <w:szCs w:val="28"/>
          <w:lang w:val="en-US"/>
        </w:rPr>
      </w:pPr>
      <w:r w:rsidRPr="00D5720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19050" t="0" r="19050" b="0"/>
            <wp:docPr id="4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D0789B" w:rsidRPr="00D5720A" w:rsidRDefault="00B03640" w:rsidP="00D0789B">
      <w:pPr>
        <w:ind w:left="0" w:right="-1" w:firstLine="567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Метод</w:t>
      </w:r>
      <w:r w:rsidR="00D0789B" w:rsidRPr="00D5720A">
        <w:rPr>
          <w:rFonts w:ascii="Times New Roman" w:eastAsiaTheme="minorEastAsia" w:hAnsi="Times New Roman" w:cs="Times New Roman"/>
          <w:sz w:val="28"/>
          <w:szCs w:val="28"/>
        </w:rPr>
        <w:t xml:space="preserve"> экстраполяции:</w:t>
      </w:r>
    </w:p>
    <w:p w:rsidR="00493F0C" w:rsidRPr="00D5720A" w:rsidRDefault="00493F0C" w:rsidP="00D0789B">
      <w:pPr>
        <w:ind w:left="0" w:right="-1"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sz w:val="28"/>
          <w:szCs w:val="28"/>
        </w:rPr>
        <w:t>Экстраполяция – нахождение уровней за пределами изучаемого ряда, т.е. продление тенденции в будущее, наблюдавшиеся в прошлом.</w:t>
      </w:r>
    </w:p>
    <w:p w:rsidR="00D0789B" w:rsidRPr="00D5720A" w:rsidRDefault="004B7303" w:rsidP="00D0789B">
      <w:pPr>
        <w:ind w:left="0" w:right="-1" w:firstLine="567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2013</m:t>
              </m:r>
            </m:sub>
          </m:sSub>
          <m:r>
            <w:rPr>
              <w:rFonts w:ascii="Cambria Math" w:eastAsiaTheme="minorEastAsia" w:hAnsi="Times New Roman" w:cs="Times New Roman"/>
              <w:sz w:val="28"/>
              <w:szCs w:val="28"/>
            </w:rPr>
            <m:t>=21.921+0.44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*</m:t>
          </m:r>
          <m:r>
            <w:rPr>
              <w:rFonts w:ascii="Cambria Math" w:eastAsiaTheme="minorEastAsia" w:hAnsi="Times New Roman" w:cs="Times New Roman"/>
              <w:sz w:val="28"/>
              <w:szCs w:val="28"/>
            </w:rPr>
            <m:t>11=26.761(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ц</m:t>
              </m:r>
            </m:num>
            <m:den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гол</m:t>
              </m:r>
            </m:den>
          </m:f>
          <m:r>
            <w:rPr>
              <w:rFonts w:ascii="Cambria Math" w:eastAsiaTheme="minorEastAsia" w:hAnsi="Times New Roman" w:cs="Times New Roman"/>
              <w:sz w:val="28"/>
              <w:szCs w:val="28"/>
            </w:rPr>
            <m:t>)</m:t>
          </m:r>
        </m:oMath>
      </m:oMathPara>
    </w:p>
    <w:p w:rsidR="00D0789B" w:rsidRPr="00D5720A" w:rsidRDefault="00D0789B" w:rsidP="00D0789B">
      <w:pPr>
        <w:ind w:left="0" w:right="-1"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sz w:val="28"/>
          <w:szCs w:val="28"/>
        </w:rPr>
        <w:t>Прогнозируемая продуктивность молочного стада КРС в 2013 году составит 26,761 (</w:t>
      </w:r>
      <w:proofErr w:type="spellStart"/>
      <w:r w:rsidRPr="00D5720A">
        <w:rPr>
          <w:rFonts w:ascii="Times New Roman" w:eastAsiaTheme="minorEastAsia" w:hAnsi="Times New Roman" w:cs="Times New Roman"/>
          <w:sz w:val="28"/>
          <w:szCs w:val="28"/>
        </w:rPr>
        <w:t>ц</w:t>
      </w:r>
      <w:proofErr w:type="spellEnd"/>
      <w:r w:rsidRPr="00D5720A">
        <w:rPr>
          <w:rFonts w:ascii="Times New Roman" w:eastAsiaTheme="minorEastAsia" w:hAnsi="Times New Roman" w:cs="Times New Roman"/>
          <w:sz w:val="28"/>
          <w:szCs w:val="28"/>
        </w:rPr>
        <w:t>/гол)</w:t>
      </w:r>
    </w:p>
    <w:p w:rsidR="00D0789B" w:rsidRPr="00D5720A" w:rsidRDefault="00D0789B" w:rsidP="00D0789B">
      <w:pPr>
        <w:ind w:left="0" w:right="-1" w:firstLine="567"/>
        <w:rPr>
          <w:rFonts w:ascii="Times New Roman" w:eastAsiaTheme="minorEastAsia" w:hAnsi="Times New Roman" w:cs="Times New Roman"/>
          <w:sz w:val="28"/>
          <w:szCs w:val="28"/>
        </w:rPr>
      </w:pPr>
    </w:p>
    <w:p w:rsidR="00D0789B" w:rsidRPr="00D5720A" w:rsidRDefault="00D0789B" w:rsidP="00D0789B">
      <w:pPr>
        <w:ind w:left="0" w:right="-1" w:firstLine="567"/>
        <w:rPr>
          <w:rFonts w:ascii="Times New Roman" w:eastAsiaTheme="minorEastAsia" w:hAnsi="Times New Roman" w:cs="Times New Roman"/>
          <w:sz w:val="28"/>
          <w:szCs w:val="28"/>
        </w:rPr>
      </w:pPr>
    </w:p>
    <w:p w:rsidR="00493F0C" w:rsidRPr="00D5720A" w:rsidRDefault="00493F0C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D5720A"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D0789B" w:rsidRPr="00D5720A" w:rsidRDefault="00493F0C" w:rsidP="00D0789B">
      <w:pPr>
        <w:spacing w:before="0" w:after="0"/>
        <w:ind w:left="0" w:right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5720A">
        <w:rPr>
          <w:rFonts w:ascii="Times New Roman" w:eastAsia="Calibri" w:hAnsi="Times New Roman" w:cs="Times New Roman"/>
          <w:b/>
          <w:sz w:val="28"/>
          <w:szCs w:val="28"/>
        </w:rPr>
        <w:lastRenderedPageBreak/>
        <w:t>2.3</w:t>
      </w:r>
      <w:r w:rsidR="00D0789B" w:rsidRPr="00D5720A">
        <w:rPr>
          <w:rFonts w:ascii="Times New Roman" w:eastAsia="Calibri" w:hAnsi="Times New Roman" w:cs="Times New Roman"/>
          <w:b/>
          <w:sz w:val="28"/>
          <w:szCs w:val="28"/>
        </w:rPr>
        <w:t>. Анализ показателей вариации продуктивности молочного стада КРС</w:t>
      </w:r>
    </w:p>
    <w:p w:rsidR="00D0789B" w:rsidRPr="00D5720A" w:rsidRDefault="00D0789B" w:rsidP="00D0789B">
      <w:pPr>
        <w:spacing w:before="0" w:after="0"/>
        <w:ind w:left="0" w:right="0" w:firstLine="567"/>
        <w:rPr>
          <w:rFonts w:ascii="Times New Roman" w:eastAsia="Calibri" w:hAnsi="Times New Roman" w:cs="Times New Roman"/>
          <w:sz w:val="28"/>
          <w:szCs w:val="28"/>
        </w:rPr>
      </w:pPr>
      <w:r w:rsidRPr="00D5720A">
        <w:rPr>
          <w:rFonts w:ascii="Times New Roman" w:eastAsia="Calibri" w:hAnsi="Times New Roman" w:cs="Times New Roman"/>
          <w:sz w:val="28"/>
          <w:szCs w:val="28"/>
        </w:rPr>
        <w:t>Когда мы сталкиваемся с изучением социально-экономических явлений и процессов, статистика встречается с разнообразной вариацией признаков. Вариация – это различие в значениях какого-либо признака у разных единиц совокупности в один и тот же, или в данный момент времени.</w:t>
      </w:r>
    </w:p>
    <w:p w:rsidR="00D0789B" w:rsidRPr="00D5720A" w:rsidRDefault="00D0789B" w:rsidP="00D0789B">
      <w:pPr>
        <w:spacing w:before="0" w:after="0"/>
        <w:ind w:left="0" w:right="0" w:firstLine="567"/>
        <w:rPr>
          <w:rFonts w:ascii="Times New Roman" w:eastAsia="Calibri" w:hAnsi="Times New Roman" w:cs="Times New Roman"/>
          <w:sz w:val="28"/>
          <w:szCs w:val="28"/>
        </w:rPr>
      </w:pPr>
      <w:r w:rsidRPr="00D5720A">
        <w:rPr>
          <w:rFonts w:ascii="Times New Roman" w:eastAsia="Calibri" w:hAnsi="Times New Roman" w:cs="Times New Roman"/>
          <w:sz w:val="28"/>
          <w:szCs w:val="28"/>
        </w:rPr>
        <w:t>Проведём анализ продуктивности молочного стада в СПК «Поиск» Муромцевского района Омской области.</w:t>
      </w:r>
    </w:p>
    <w:p w:rsidR="00D0789B" w:rsidRPr="00D5720A" w:rsidRDefault="00D0789B" w:rsidP="00D0789B">
      <w:pPr>
        <w:spacing w:before="0" w:after="0"/>
        <w:ind w:left="0" w:right="0"/>
        <w:jc w:val="right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D5720A">
        <w:rPr>
          <w:rFonts w:ascii="Times New Roman" w:eastAsia="Calibri" w:hAnsi="Times New Roman" w:cs="Times New Roman"/>
          <w:i/>
          <w:sz w:val="28"/>
          <w:szCs w:val="28"/>
          <w:u w:val="single"/>
        </w:rPr>
        <w:t>Таблица 5</w:t>
      </w:r>
    </w:p>
    <w:p w:rsidR="00D0789B" w:rsidRPr="00D5720A" w:rsidRDefault="00D0789B" w:rsidP="00D0789B">
      <w:pPr>
        <w:spacing w:before="0" w:after="0"/>
        <w:ind w:left="0" w:right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5720A">
        <w:rPr>
          <w:rFonts w:ascii="Times New Roman" w:eastAsia="Calibri" w:hAnsi="Times New Roman" w:cs="Times New Roman"/>
          <w:b/>
          <w:sz w:val="28"/>
          <w:szCs w:val="28"/>
        </w:rPr>
        <w:t>Расчет величин для определения показателей вариации продуктивности молочного стада (</w:t>
      </w:r>
      <w:proofErr w:type="spellStart"/>
      <w:r w:rsidRPr="00D5720A">
        <w:rPr>
          <w:rFonts w:ascii="Times New Roman" w:eastAsia="Calibri" w:hAnsi="Times New Roman" w:cs="Times New Roman"/>
          <w:b/>
          <w:sz w:val="28"/>
          <w:szCs w:val="28"/>
        </w:rPr>
        <w:t>ц</w:t>
      </w:r>
      <w:proofErr w:type="spellEnd"/>
      <w:r w:rsidRPr="00D5720A">
        <w:rPr>
          <w:rFonts w:ascii="Times New Roman" w:eastAsia="Calibri" w:hAnsi="Times New Roman" w:cs="Times New Roman"/>
          <w:b/>
          <w:sz w:val="28"/>
          <w:szCs w:val="28"/>
        </w:rPr>
        <w:t>/гол)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96"/>
        <w:gridCol w:w="1397"/>
        <w:gridCol w:w="1574"/>
        <w:gridCol w:w="1745"/>
        <w:gridCol w:w="1572"/>
        <w:gridCol w:w="1255"/>
      </w:tblGrid>
      <w:tr w:rsidR="00D0789B" w:rsidRPr="00D5720A" w:rsidTr="00FB33D1">
        <w:trPr>
          <w:trHeight w:val="1399"/>
        </w:trPr>
        <w:tc>
          <w:tcPr>
            <w:tcW w:w="2096" w:type="dxa"/>
            <w:vMerge w:val="restart"/>
          </w:tcPr>
          <w:p w:rsidR="00D0789B" w:rsidRPr="00D5720A" w:rsidRDefault="00D0789B" w:rsidP="00D0789B">
            <w:pPr>
              <w:spacing w:before="0" w:after="0" w:line="240" w:lineRule="auto"/>
              <w:ind w:left="-3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Предприятие</w:t>
            </w:r>
          </w:p>
          <w:p w:rsidR="00D0789B" w:rsidRPr="00D5720A" w:rsidRDefault="00D0789B" w:rsidP="00D0789B">
            <w:pPr>
              <w:spacing w:before="0" w:after="0" w:line="240" w:lineRule="auto"/>
              <w:ind w:left="-3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0789B" w:rsidRPr="00D5720A" w:rsidRDefault="00D0789B" w:rsidP="00D0789B">
            <w:pPr>
              <w:spacing w:before="0" w:after="0" w:line="240" w:lineRule="auto"/>
              <w:ind w:left="-3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0789B" w:rsidRPr="00D5720A" w:rsidRDefault="00D0789B" w:rsidP="00D0789B">
            <w:pPr>
              <w:spacing w:before="0" w:after="0" w:line="240" w:lineRule="auto"/>
              <w:ind w:left="-3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0789B" w:rsidRPr="00D5720A" w:rsidRDefault="00D0789B" w:rsidP="00D0789B">
            <w:pPr>
              <w:spacing w:before="0" w:after="0" w:line="240" w:lineRule="auto"/>
              <w:ind w:left="-3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0789B" w:rsidRPr="00D5720A" w:rsidRDefault="00D0789B" w:rsidP="00D0789B">
            <w:pPr>
              <w:spacing w:before="0" w:after="0" w:line="240" w:lineRule="auto"/>
              <w:ind w:left="0" w:right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Продуктивность молочного стада (</w:t>
            </w:r>
            <w:proofErr w:type="spellStart"/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ц</w:t>
            </w:r>
            <w:proofErr w:type="spellEnd"/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/гол)</w:t>
            </w:r>
          </w:p>
        </w:tc>
        <w:tc>
          <w:tcPr>
            <w:tcW w:w="1574" w:type="dxa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Численность молочного стада </w:t>
            </w:r>
          </w:p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(гол)</w:t>
            </w:r>
          </w:p>
        </w:tc>
        <w:tc>
          <w:tcPr>
            <w:tcW w:w="1745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Валовой надой молока</w:t>
            </w:r>
          </w:p>
          <w:p w:rsidR="00D0789B" w:rsidRPr="00D5720A" w:rsidRDefault="00D0789B" w:rsidP="00D0789B">
            <w:pPr>
              <w:tabs>
                <w:tab w:val="left" w:pos="1395"/>
              </w:tabs>
              <w:spacing w:before="0" w:after="200" w:line="276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spellStart"/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ц</w:t>
            </w:r>
            <w:proofErr w:type="spellEnd"/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2" w:type="dxa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Расчетные величины</w:t>
            </w:r>
          </w:p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vMerge w:val="restart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Накопленные частоты</w:t>
            </w:r>
          </w:p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789B" w:rsidRPr="00D5720A" w:rsidTr="00FB33D1">
        <w:trPr>
          <w:trHeight w:val="70"/>
        </w:trPr>
        <w:tc>
          <w:tcPr>
            <w:tcW w:w="2096" w:type="dxa"/>
            <w:vMerge/>
          </w:tcPr>
          <w:p w:rsidR="00D0789B" w:rsidRPr="00D5720A" w:rsidRDefault="00D0789B" w:rsidP="00D0789B">
            <w:pPr>
              <w:spacing w:before="0" w:after="0" w:line="240" w:lineRule="auto"/>
              <w:ind w:left="-3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574" w:type="dxa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1745" w:type="dxa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572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xf</w:t>
            </w:r>
            <w:proofErr w:type="spellEnd"/>
            <w:r w:rsidRPr="00D572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=X</w:t>
            </w:r>
          </w:p>
        </w:tc>
        <w:tc>
          <w:tcPr>
            <w:tcW w:w="1572" w:type="dxa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(xi-</w:t>
            </w:r>
            <w:r w:rsidRPr="00D5720A">
              <w:rPr>
                <w:rFonts w:ascii="Times New Roman" w:eastAsia="Calibri" w:hAnsi="Times New Roman" w:cs="Times New Roman"/>
                <w:position w:val="-6"/>
              </w:rPr>
              <w:object w:dxaOrig="200" w:dyaOrig="340">
                <v:shape id="_x0000_i1026" type="#_x0000_t75" style="width:10.05pt;height:16.75pt" o:ole="">
                  <v:imagedata r:id="rId27" o:title=""/>
                </v:shape>
                <o:OLEObject Type="Embed" ProgID="Equation.3" ShapeID="_x0000_i1026" DrawAspect="Content" ObjectID="_1451581848" r:id="rId28"/>
              </w:object>
            </w:r>
            <w:r w:rsidRPr="00D572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  <w:r w:rsidRPr="00D5720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D572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∙f</w:t>
            </w:r>
          </w:p>
        </w:tc>
        <w:tc>
          <w:tcPr>
            <w:tcW w:w="1255" w:type="dxa"/>
            <w:vMerge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0789B" w:rsidRPr="00D5720A" w:rsidTr="00FB33D1">
        <w:trPr>
          <w:trHeight w:val="409"/>
        </w:trPr>
        <w:tc>
          <w:tcPr>
            <w:tcW w:w="2096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-3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СПК «Поиск»</w:t>
            </w:r>
          </w:p>
        </w:tc>
        <w:tc>
          <w:tcPr>
            <w:tcW w:w="1397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B03640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74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1745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3404</w:t>
            </w:r>
          </w:p>
        </w:tc>
        <w:tc>
          <w:tcPr>
            <w:tcW w:w="1572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11202,12</w:t>
            </w:r>
          </w:p>
        </w:tc>
        <w:tc>
          <w:tcPr>
            <w:tcW w:w="1255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148</w:t>
            </w:r>
          </w:p>
        </w:tc>
      </w:tr>
      <w:tr w:rsidR="00D0789B" w:rsidRPr="00D5720A" w:rsidTr="00FB33D1">
        <w:trPr>
          <w:trHeight w:val="525"/>
        </w:trPr>
        <w:tc>
          <w:tcPr>
            <w:tcW w:w="2096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-3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ЗАО «</w:t>
            </w:r>
            <w:proofErr w:type="spellStart"/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Евгащенское</w:t>
            </w:r>
            <w:proofErr w:type="spellEnd"/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97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25,54</w:t>
            </w:r>
          </w:p>
        </w:tc>
        <w:tc>
          <w:tcPr>
            <w:tcW w:w="1574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1745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19155</w:t>
            </w:r>
          </w:p>
        </w:tc>
        <w:tc>
          <w:tcPr>
            <w:tcW w:w="1572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28459,2</w:t>
            </w:r>
          </w:p>
        </w:tc>
        <w:tc>
          <w:tcPr>
            <w:tcW w:w="1255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898</w:t>
            </w:r>
          </w:p>
        </w:tc>
      </w:tr>
      <w:tr w:rsidR="00D0789B" w:rsidRPr="00D5720A" w:rsidTr="00FB33D1">
        <w:trPr>
          <w:trHeight w:val="470"/>
        </w:trPr>
        <w:tc>
          <w:tcPr>
            <w:tcW w:w="2096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-3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ЗАО «Красноярское»</w:t>
            </w:r>
          </w:p>
        </w:tc>
        <w:tc>
          <w:tcPr>
            <w:tcW w:w="1397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B03640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74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45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10270</w:t>
            </w:r>
          </w:p>
        </w:tc>
        <w:tc>
          <w:tcPr>
            <w:tcW w:w="1572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12833,55</w:t>
            </w:r>
          </w:p>
        </w:tc>
        <w:tc>
          <w:tcPr>
            <w:tcW w:w="1255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1293</w:t>
            </w:r>
          </w:p>
        </w:tc>
      </w:tr>
      <w:tr w:rsidR="00D0789B" w:rsidRPr="00D5720A" w:rsidTr="00FB33D1">
        <w:trPr>
          <w:trHeight w:val="360"/>
        </w:trPr>
        <w:tc>
          <w:tcPr>
            <w:tcW w:w="2096" w:type="dxa"/>
            <w:tcBorders>
              <w:bottom w:val="single" w:sz="4" w:space="0" w:color="auto"/>
            </w:tcBorders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СПК «Победа»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26,5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449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11898,5</w:t>
            </w:r>
          </w:p>
        </w:tc>
        <w:tc>
          <w:tcPr>
            <w:tcW w:w="1572" w:type="dxa"/>
            <w:tcBorders>
              <w:bottom w:val="single" w:sz="4" w:space="0" w:color="auto"/>
            </w:tcBorders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12140,96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1742</w:t>
            </w:r>
          </w:p>
        </w:tc>
      </w:tr>
      <w:tr w:rsidR="00D0789B" w:rsidRPr="00D5720A" w:rsidTr="00FB33D1">
        <w:trPr>
          <w:trHeight w:val="313"/>
        </w:trPr>
        <w:tc>
          <w:tcPr>
            <w:tcW w:w="2096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-3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ЗАО «Ингалинское»</w:t>
            </w:r>
          </w:p>
        </w:tc>
        <w:tc>
          <w:tcPr>
            <w:tcW w:w="1397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27,81</w:t>
            </w:r>
          </w:p>
        </w:tc>
        <w:tc>
          <w:tcPr>
            <w:tcW w:w="1574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429</w:t>
            </w:r>
          </w:p>
        </w:tc>
        <w:tc>
          <w:tcPr>
            <w:tcW w:w="1745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11930,49</w:t>
            </w:r>
          </w:p>
        </w:tc>
        <w:tc>
          <w:tcPr>
            <w:tcW w:w="1572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6491,6709</w:t>
            </w:r>
          </w:p>
        </w:tc>
        <w:tc>
          <w:tcPr>
            <w:tcW w:w="1255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2171</w:t>
            </w:r>
          </w:p>
        </w:tc>
      </w:tr>
      <w:tr w:rsidR="00D0789B" w:rsidRPr="00D5720A" w:rsidTr="00FB33D1">
        <w:trPr>
          <w:trHeight w:val="361"/>
        </w:trPr>
        <w:tc>
          <w:tcPr>
            <w:tcW w:w="2096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СПК «Шанс»</w:t>
            </w:r>
          </w:p>
        </w:tc>
        <w:tc>
          <w:tcPr>
            <w:tcW w:w="1397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32,77</w:t>
            </w:r>
          </w:p>
        </w:tc>
        <w:tc>
          <w:tcPr>
            <w:tcW w:w="1574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745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11469,5</w:t>
            </w:r>
          </w:p>
        </w:tc>
        <w:tc>
          <w:tcPr>
            <w:tcW w:w="1572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400,715</w:t>
            </w:r>
          </w:p>
        </w:tc>
        <w:tc>
          <w:tcPr>
            <w:tcW w:w="1255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2521</w:t>
            </w:r>
          </w:p>
        </w:tc>
      </w:tr>
      <w:tr w:rsidR="00D0789B" w:rsidRPr="00D5720A" w:rsidTr="00FB33D1">
        <w:trPr>
          <w:trHeight w:val="529"/>
        </w:trPr>
        <w:tc>
          <w:tcPr>
            <w:tcW w:w="2096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-3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ООО «Измайловское»</w:t>
            </w:r>
          </w:p>
        </w:tc>
        <w:tc>
          <w:tcPr>
            <w:tcW w:w="1397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34,81</w:t>
            </w:r>
          </w:p>
        </w:tc>
        <w:tc>
          <w:tcPr>
            <w:tcW w:w="1574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45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27848</w:t>
            </w:r>
          </w:p>
        </w:tc>
        <w:tc>
          <w:tcPr>
            <w:tcW w:w="1572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7737,68</w:t>
            </w:r>
          </w:p>
        </w:tc>
        <w:tc>
          <w:tcPr>
            <w:tcW w:w="1255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3321</w:t>
            </w:r>
          </w:p>
        </w:tc>
      </w:tr>
      <w:tr w:rsidR="00D0789B" w:rsidRPr="00D5720A" w:rsidTr="00FB33D1">
        <w:trPr>
          <w:trHeight w:val="313"/>
        </w:trPr>
        <w:tc>
          <w:tcPr>
            <w:tcW w:w="2096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-3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СПК «Краснополянский»</w:t>
            </w:r>
          </w:p>
        </w:tc>
        <w:tc>
          <w:tcPr>
            <w:tcW w:w="1397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35,07</w:t>
            </w:r>
          </w:p>
        </w:tc>
        <w:tc>
          <w:tcPr>
            <w:tcW w:w="1574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471</w:t>
            </w:r>
          </w:p>
        </w:tc>
        <w:tc>
          <w:tcPr>
            <w:tcW w:w="1745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16517,97</w:t>
            </w:r>
          </w:p>
        </w:tc>
        <w:tc>
          <w:tcPr>
            <w:tcW w:w="1572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5349,0999</w:t>
            </w:r>
          </w:p>
        </w:tc>
        <w:tc>
          <w:tcPr>
            <w:tcW w:w="1255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3792</w:t>
            </w:r>
          </w:p>
        </w:tc>
      </w:tr>
      <w:tr w:rsidR="00D0789B" w:rsidRPr="00D5720A" w:rsidTr="00FB33D1">
        <w:trPr>
          <w:trHeight w:val="525"/>
        </w:trPr>
        <w:tc>
          <w:tcPr>
            <w:tcW w:w="2096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-3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ЗАО «Восход»</w:t>
            </w:r>
          </w:p>
        </w:tc>
        <w:tc>
          <w:tcPr>
            <w:tcW w:w="1397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35,09</w:t>
            </w:r>
          </w:p>
        </w:tc>
        <w:tc>
          <w:tcPr>
            <w:tcW w:w="1574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819</w:t>
            </w:r>
          </w:p>
        </w:tc>
        <w:tc>
          <w:tcPr>
            <w:tcW w:w="1745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28738,71</w:t>
            </w:r>
          </w:p>
        </w:tc>
        <w:tc>
          <w:tcPr>
            <w:tcW w:w="1572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9412,0299</w:t>
            </w:r>
          </w:p>
        </w:tc>
        <w:tc>
          <w:tcPr>
            <w:tcW w:w="1255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4611</w:t>
            </w:r>
          </w:p>
        </w:tc>
      </w:tr>
      <w:tr w:rsidR="00D0789B" w:rsidRPr="00D5720A" w:rsidTr="00FB33D1">
        <w:trPr>
          <w:trHeight w:val="360"/>
        </w:trPr>
        <w:tc>
          <w:tcPr>
            <w:tcW w:w="2096" w:type="dxa"/>
            <w:tcBorders>
              <w:bottom w:val="single" w:sz="4" w:space="0" w:color="auto"/>
            </w:tcBorders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-3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СПК «Алексеевское»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43,62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415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18102,3</w:t>
            </w:r>
          </w:p>
        </w:tc>
        <w:tc>
          <w:tcPr>
            <w:tcW w:w="1572" w:type="dxa"/>
            <w:tcBorders>
              <w:bottom w:val="single" w:sz="4" w:space="0" w:color="auto"/>
            </w:tcBorders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58965,856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5026</w:t>
            </w:r>
          </w:p>
        </w:tc>
      </w:tr>
      <w:tr w:rsidR="00D0789B" w:rsidRPr="00D5720A" w:rsidTr="00FB33D1">
        <w:trPr>
          <w:trHeight w:val="1183"/>
        </w:trPr>
        <w:tc>
          <w:tcPr>
            <w:tcW w:w="209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397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310,21</w:t>
            </w:r>
          </w:p>
        </w:tc>
        <w:tc>
          <w:tcPr>
            <w:tcW w:w="1574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5026</w:t>
            </w:r>
          </w:p>
        </w:tc>
        <w:tc>
          <w:tcPr>
            <w:tcW w:w="1745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159334,47</w:t>
            </w:r>
          </w:p>
        </w:tc>
        <w:tc>
          <w:tcPr>
            <w:tcW w:w="1572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152992,88</w:t>
            </w:r>
          </w:p>
        </w:tc>
        <w:tc>
          <w:tcPr>
            <w:tcW w:w="1255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</w:tbl>
    <w:p w:rsidR="00D0789B" w:rsidRPr="00D5720A" w:rsidRDefault="00D0789B" w:rsidP="00D0789B">
      <w:pPr>
        <w:spacing w:before="0" w:after="200" w:line="276" w:lineRule="auto"/>
        <w:ind w:left="0" w:right="0" w:firstLine="567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:rsidR="00D0789B" w:rsidRPr="00D5720A" w:rsidRDefault="00D0789B" w:rsidP="00D0789B">
      <w:pPr>
        <w:spacing w:before="0" w:after="200" w:line="276" w:lineRule="auto"/>
        <w:ind w:left="0" w:right="0" w:firstLine="567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D5720A">
        <w:rPr>
          <w:rFonts w:ascii="Times New Roman" w:eastAsia="Calibri" w:hAnsi="Times New Roman" w:cs="Times New Roman"/>
          <w:sz w:val="28"/>
          <w:szCs w:val="28"/>
        </w:rPr>
        <w:lastRenderedPageBreak/>
        <w:t>По данным представленным в таблице рассчитаем среднее значение продуктивности молочного стада, и основные показатели вариации, такие как: размах вариации, среднее линейное отклонение, дисперсия, среднее линейное отклонение и коэффициент вариации. Также рассчитаем такие показатели как мода и медиана.</w:t>
      </w:r>
    </w:p>
    <w:p w:rsidR="00D0789B" w:rsidRPr="00D5720A" w:rsidRDefault="00D0789B" w:rsidP="00D0789B">
      <w:pPr>
        <w:spacing w:before="0" w:after="200" w:line="276" w:lineRule="auto"/>
        <w:ind w:left="0" w:right="0" w:firstLine="567"/>
        <w:jc w:val="left"/>
        <w:rPr>
          <w:rFonts w:ascii="Times New Roman" w:eastAsia="Calibri" w:hAnsi="Times New Roman" w:cs="Times New Roman"/>
          <w:i/>
          <w:sz w:val="28"/>
          <w:szCs w:val="28"/>
        </w:rPr>
      </w:pPr>
      <w:r w:rsidRPr="00D5720A">
        <w:rPr>
          <w:rFonts w:ascii="Times New Roman" w:eastAsia="Calibri" w:hAnsi="Times New Roman" w:cs="Times New Roman"/>
          <w:i/>
          <w:sz w:val="28"/>
          <w:szCs w:val="28"/>
        </w:rPr>
        <w:t xml:space="preserve"> Средняя продуктивность молочного стада </w:t>
      </w:r>
    </w:p>
    <w:p w:rsidR="00D0789B" w:rsidRPr="00D5720A" w:rsidRDefault="00D0789B" w:rsidP="00D0789B">
      <w:pPr>
        <w:spacing w:before="0" w:after="200" w:line="276" w:lineRule="auto"/>
        <w:ind w:left="0" w:right="0" w:firstLine="567"/>
        <w:jc w:val="left"/>
        <w:rPr>
          <w:rFonts w:ascii="Times New Roman" w:eastAsia="Calibri" w:hAnsi="Times New Roman" w:cs="Times New Roman"/>
          <w:i/>
          <w:sz w:val="28"/>
          <w:szCs w:val="28"/>
        </w:rPr>
      </w:pPr>
      <w:r w:rsidRPr="00D5720A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Средняя величина</w:t>
      </w:r>
      <w:proofErr w:type="gramStart"/>
      <w:r w:rsidRPr="00D572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m:oMath>
        <m:bar>
          <m:barPr>
            <m:pos m:val="top"/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x</m:t>
            </m:r>
          </m:e>
        </m:bar>
      </m:oMath>
      <w:r w:rsidRPr="00D572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– </w:t>
      </w:r>
      <w:proofErr w:type="gramEnd"/>
      <w:r w:rsidRPr="00D572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обобщающий показатель, характеризующий типический уровень явления в конкретных условиях места и времени. Он выражает величину признака, отнесенную к единице совокупности. </w:t>
      </w:r>
    </w:p>
    <w:p w:rsidR="00D0789B" w:rsidRPr="00D5720A" w:rsidRDefault="004B7303" w:rsidP="00D0789B">
      <w:pPr>
        <w:spacing w:before="0" w:after="200" w:line="276" w:lineRule="auto"/>
        <w:ind w:left="0" w:right="0"/>
        <w:jc w:val="left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bar>
            <m:barPr>
              <m:pos m:val="top"/>
              <m:ctrlPr>
                <w:rPr>
                  <w:rFonts w:ascii="Cambria Math" w:eastAsia="Calibri" w:hAnsi="Times New Roman" w:cs="Times New Roman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eastAsia="Calibri" w:hAnsi="Cambria Math" w:cs="Times New Roman"/>
                  <w:sz w:val="24"/>
                  <w:szCs w:val="24"/>
                  <w:lang w:val="en-US"/>
                </w:rPr>
                <m:t>x</m:t>
              </m:r>
            </m:e>
          </m:bar>
          <m:r>
            <w:rPr>
              <w:rFonts w:ascii="Cambria Math" w:eastAsia="Calibri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Calibri" w:hAnsi="Times New Roman" w:cs="Times New Roman"/>
                  <w:i/>
                  <w:sz w:val="24"/>
                  <w:szCs w:val="24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="Calibri" w:hAnsi="Times New Roman" w:cs="Times New Roman"/>
                      <w:i/>
                      <w:sz w:val="24"/>
                      <w:szCs w:val="24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="Calibri" w:hAnsi="Times New Roman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</w:rPr>
                        <m:t>i</m:t>
                      </m:r>
                    </m:sub>
                  </m:sSub>
                  <m:r>
                    <w:rPr>
                      <w:rFonts w:ascii="Times New Roman" w:eastAsia="Calibri" w:hAnsi="Cambria Math" w:cs="Times New Roman"/>
                      <w:sz w:val="24"/>
                      <w:szCs w:val="24"/>
                    </w:rPr>
                    <m:t>*</m:t>
                  </m:r>
                  <m:sSub>
                    <m:sSubPr>
                      <m:ctrlPr>
                        <w:rPr>
                          <w:rFonts w:ascii="Cambria Math" w:eastAsia="Calibri" w:hAnsi="Times New Roman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</w:rPr>
                        <m:t>i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="Calibri" w:hAnsi="Times New Roman" w:cs="Times New Roman"/>
                      <w:i/>
                      <w:sz w:val="24"/>
                      <w:szCs w:val="24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="Calibri" w:hAnsi="Times New Roman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</w:rPr>
                        <m:t>i</m:t>
                      </m:r>
                    </m:sub>
                  </m:sSub>
                </m:e>
              </m:nary>
            </m:den>
          </m:f>
          <m:r>
            <w:rPr>
              <w:rFonts w:ascii="Cambria Math" w:eastAsia="Calibri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23</m:t>
              </m:r>
              <m:r>
                <w:rPr>
                  <w:rFonts w:ascii="Times New Roman" w:eastAsiaTheme="minorEastAsia" w:hAnsi="Cambria Math" w:cs="Times New Roman"/>
                  <w:sz w:val="24"/>
                  <w:szCs w:val="24"/>
                  <w:lang w:val="en-US"/>
                </w:rPr>
                <m:t>*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148+25.54</m:t>
              </m:r>
              <m:r>
                <w:rPr>
                  <w:rFonts w:ascii="Times New Roman" w:eastAsiaTheme="minorEastAsia" w:hAnsi="Cambria Math" w:cs="Times New Roman"/>
                  <w:sz w:val="24"/>
                  <w:szCs w:val="24"/>
                  <w:lang w:val="en-US"/>
                </w:rPr>
                <m:t>*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750+26</m:t>
              </m:r>
              <m:r>
                <w:rPr>
                  <w:rFonts w:ascii="Times New Roman" w:eastAsiaTheme="minorEastAsia" w:hAnsi="Cambria Math" w:cs="Times New Roman"/>
                  <w:sz w:val="24"/>
                  <w:szCs w:val="24"/>
                  <w:lang w:val="en-US"/>
                </w:rPr>
                <m:t>*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395+26.5</m:t>
              </m:r>
              <m:r>
                <w:rPr>
                  <w:rFonts w:ascii="Times New Roman" w:eastAsiaTheme="minorEastAsia" w:hAnsi="Cambria Math" w:cs="Times New Roman"/>
                  <w:sz w:val="24"/>
                  <w:szCs w:val="24"/>
                  <w:lang w:val="en-US"/>
                </w:rPr>
                <m:t>*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449+32.77</m:t>
              </m:r>
              <m:r>
                <w:rPr>
                  <w:rFonts w:ascii="Times New Roman" w:eastAsiaTheme="minorEastAsia" w:hAnsi="Cambria Math" w:cs="Times New Roman"/>
                  <w:sz w:val="24"/>
                  <w:szCs w:val="24"/>
                  <w:lang w:val="en-US"/>
                </w:rPr>
                <m:t>*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350</m:t>
              </m:r>
            </m:num>
            <m:den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5026</m:t>
              </m:r>
            </m:den>
          </m:f>
          <m:r>
            <w:rPr>
              <w:rFonts w:ascii="Times New Roman" w:eastAsiaTheme="minorEastAsia" w:hAnsi="Cambria Math" w:cs="Times New Roman"/>
              <w:sz w:val="24"/>
              <w:szCs w:val="24"/>
            </w:rPr>
            <m:t>*</m:t>
          </m:r>
        </m:oMath>
      </m:oMathPara>
    </w:p>
    <w:p w:rsidR="00D0789B" w:rsidRPr="00D5720A" w:rsidRDefault="00D0789B" w:rsidP="00D0789B">
      <w:pPr>
        <w:spacing w:before="0" w:after="200" w:line="276" w:lineRule="auto"/>
        <w:ind w:left="0" w:right="0"/>
        <w:jc w:val="left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Times New Roman" w:eastAsiaTheme="minorEastAsia" w:hAnsi="Cambria Math" w:cs="Times New Roman"/>
              <w:sz w:val="24"/>
              <w:szCs w:val="24"/>
            </w:rPr>
            <m:t>*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34.81</m:t>
              </m:r>
              <m:r>
                <w:rPr>
                  <w:rFonts w:ascii="Times New Roman" w:eastAsiaTheme="minorEastAsia" w:hAnsi="Cambria Math" w:cs="Times New Roman"/>
                  <w:sz w:val="24"/>
                  <w:szCs w:val="24"/>
                  <w:lang w:val="en-US"/>
                </w:rPr>
                <m:t>*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800+35.07</m:t>
              </m:r>
              <m:r>
                <w:rPr>
                  <w:rFonts w:ascii="Times New Roman" w:eastAsiaTheme="minorEastAsia" w:hAnsi="Cambria Math" w:cs="Times New Roman"/>
                  <w:sz w:val="24"/>
                  <w:szCs w:val="24"/>
                  <w:lang w:val="en-US"/>
                </w:rPr>
                <m:t>*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471+35.09</m:t>
              </m:r>
              <m:r>
                <w:rPr>
                  <w:rFonts w:ascii="Times New Roman" w:eastAsiaTheme="minorEastAsia" w:hAnsi="Cambria Math" w:cs="Times New Roman"/>
                  <w:sz w:val="24"/>
                  <w:szCs w:val="24"/>
                  <w:lang w:val="en-US"/>
                </w:rPr>
                <m:t>*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819+43.62</m:t>
              </m:r>
              <m:r>
                <w:rPr>
                  <w:rFonts w:ascii="Times New Roman" w:eastAsiaTheme="minorEastAsia" w:hAnsi="Cambria Math" w:cs="Times New Roman"/>
                  <w:sz w:val="24"/>
                  <w:szCs w:val="24"/>
                  <w:lang w:val="en-US"/>
                </w:rPr>
                <m:t>*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415</m:t>
              </m:r>
            </m:num>
            <m:den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5026</m:t>
              </m:r>
            </m:den>
          </m:f>
          <m:r>
            <w:rPr>
              <w:rFonts w:ascii="Cambria Math" w:eastAsiaTheme="minorEastAsia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="Calibri" w:hAnsi="Times New Roman" w:cs="Times New Roman"/>
                  <w:sz w:val="24"/>
                  <w:szCs w:val="24"/>
                </w:rPr>
                <m:t>3404+19155+10270</m:t>
              </m:r>
            </m:num>
            <m:den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5026</m:t>
              </m:r>
            </m:den>
          </m:f>
          <m:r>
            <w:rPr>
              <w:rFonts w:ascii="Times New Roman" w:eastAsiaTheme="minorEastAsia" w:hAnsi="Cambria Math" w:cs="Times New Roman"/>
              <w:sz w:val="24"/>
              <w:szCs w:val="24"/>
            </w:rPr>
            <m:t>*</m:t>
          </m:r>
        </m:oMath>
      </m:oMathPara>
    </w:p>
    <w:p w:rsidR="00D0789B" w:rsidRPr="00D5720A" w:rsidRDefault="00D0789B" w:rsidP="00D0789B">
      <w:pPr>
        <w:spacing w:before="0" w:after="200" w:line="276" w:lineRule="auto"/>
        <w:ind w:left="0" w:right="0"/>
        <w:jc w:val="left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Times New Roman" w:eastAsiaTheme="minorEastAsia" w:hAnsi="Cambria Math" w:cs="Times New Roman"/>
              <w:sz w:val="24"/>
              <w:szCs w:val="24"/>
            </w:rPr>
            <m:t>*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="Calibri" w:hAnsi="Times New Roman" w:cs="Times New Roman"/>
                  <w:sz w:val="24"/>
                  <w:szCs w:val="24"/>
                </w:rPr>
                <m:t>11898.45+11930.49+11469.5+27848+16517.97+28738.71+18102.3</m:t>
              </m:r>
            </m:num>
            <m:den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5026</m:t>
              </m:r>
            </m:den>
          </m:f>
          <m:r>
            <w:rPr>
              <w:rFonts w:ascii="Cambria Math" w:eastAsiaTheme="minorEastAsia" w:hAnsi="Times New Roman" w:cs="Times New Roman"/>
              <w:sz w:val="24"/>
              <w:szCs w:val="24"/>
            </w:rPr>
            <m:t>=</m:t>
          </m:r>
        </m:oMath>
      </m:oMathPara>
    </w:p>
    <w:p w:rsidR="00D0789B" w:rsidRPr="00D5720A" w:rsidRDefault="00D0789B" w:rsidP="00D0789B">
      <w:pPr>
        <w:spacing w:before="0" w:after="200" w:line="276" w:lineRule="auto"/>
        <w:ind w:left="0" w:right="0"/>
        <w:jc w:val="left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eastAsiaTheme="minorEastAsia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159334,47</m:t>
              </m:r>
            </m:num>
            <m:den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5026</m:t>
              </m:r>
            </m:den>
          </m:f>
          <m:r>
            <w:rPr>
              <w:rFonts w:ascii="Cambria Math" w:eastAsiaTheme="minorEastAsia" w:hAnsi="Times New Roman" w:cs="Times New Roman"/>
              <w:sz w:val="24"/>
              <w:szCs w:val="24"/>
            </w:rPr>
            <m:t>=31,7 (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ц</m:t>
              </m:r>
            </m:num>
            <m:den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гол</m:t>
              </m:r>
            </m:den>
          </m:f>
          <m:r>
            <w:rPr>
              <w:rFonts w:ascii="Cambria Math" w:eastAsiaTheme="minorEastAsia" w:hAnsi="Times New Roman" w:cs="Times New Roman"/>
              <w:sz w:val="24"/>
              <w:szCs w:val="24"/>
            </w:rPr>
            <m:t>)</m:t>
          </m:r>
        </m:oMath>
      </m:oMathPara>
    </w:p>
    <w:p w:rsidR="00D0789B" w:rsidRPr="00D5720A" w:rsidRDefault="00D0789B" w:rsidP="00D0789B">
      <w:pPr>
        <w:spacing w:before="0" w:after="200" w:line="276" w:lineRule="auto"/>
        <w:ind w:left="0" w:right="0" w:firstLine="567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sz w:val="28"/>
          <w:szCs w:val="28"/>
        </w:rPr>
        <w:t>Средняя продуктивность молочного стада равна 31,7 (</w:t>
      </w:r>
      <w:proofErr w:type="spellStart"/>
      <w:r w:rsidRPr="00D5720A">
        <w:rPr>
          <w:rFonts w:ascii="Times New Roman" w:eastAsiaTheme="minorEastAsia" w:hAnsi="Times New Roman" w:cs="Times New Roman"/>
          <w:sz w:val="28"/>
          <w:szCs w:val="28"/>
        </w:rPr>
        <w:t>ц</w:t>
      </w:r>
      <w:proofErr w:type="spellEnd"/>
      <w:r w:rsidRPr="00D5720A">
        <w:rPr>
          <w:rFonts w:ascii="Times New Roman" w:eastAsiaTheme="minorEastAsia" w:hAnsi="Times New Roman" w:cs="Times New Roman"/>
          <w:sz w:val="28"/>
          <w:szCs w:val="28"/>
        </w:rPr>
        <w:t>/гол)</w:t>
      </w:r>
    </w:p>
    <w:p w:rsidR="00D0789B" w:rsidRPr="00D5720A" w:rsidRDefault="00D0789B" w:rsidP="00D0789B">
      <w:pPr>
        <w:spacing w:before="0" w:after="200" w:line="276" w:lineRule="auto"/>
        <w:ind w:left="0" w:right="0" w:firstLine="567"/>
        <w:jc w:val="left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i/>
          <w:sz w:val="28"/>
          <w:szCs w:val="28"/>
        </w:rPr>
        <w:t>Основные показатели вариации:</w:t>
      </w:r>
    </w:p>
    <w:p w:rsidR="00D0789B" w:rsidRPr="00D5720A" w:rsidRDefault="00D0789B" w:rsidP="00D0789B">
      <w:pPr>
        <w:spacing w:before="0" w:after="200" w:line="276" w:lineRule="auto"/>
        <w:ind w:left="0" w:right="0" w:firstLine="567"/>
        <w:jc w:val="left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i/>
          <w:sz w:val="28"/>
          <w:szCs w:val="28"/>
        </w:rPr>
        <w:t>1. Размах вариации</w:t>
      </w:r>
    </w:p>
    <w:p w:rsidR="00D0789B" w:rsidRPr="00D5720A" w:rsidRDefault="00D0789B" w:rsidP="00D0789B">
      <w:pPr>
        <w:spacing w:before="0" w:after="200" w:line="276" w:lineRule="auto"/>
        <w:ind w:left="0" w:right="0" w:firstLine="567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sz w:val="28"/>
          <w:szCs w:val="28"/>
        </w:rPr>
        <w:t>Размах вариации (</w:t>
      </w:r>
      <w:r w:rsidRPr="00D5720A"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 w:rsidRPr="00D5720A">
        <w:rPr>
          <w:rFonts w:ascii="Times New Roman" w:eastAsiaTheme="minorEastAsia" w:hAnsi="Times New Roman" w:cs="Times New Roman"/>
          <w:sz w:val="28"/>
          <w:szCs w:val="28"/>
        </w:rPr>
        <w:t>) – это разница между максимальным и  минимальным значениями признака совокупности.</w:t>
      </w:r>
    </w:p>
    <w:p w:rsidR="00D0789B" w:rsidRPr="00D5720A" w:rsidRDefault="00D0789B" w:rsidP="00D0789B">
      <w:pPr>
        <w:spacing w:before="0" w:after="200" w:line="276" w:lineRule="auto"/>
        <w:ind w:left="0" w:right="0" w:firstLine="567"/>
        <w:jc w:val="left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R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max</m:t>
            </m:r>
          </m:sub>
        </m:sSub>
        <m:r>
          <w:rPr>
            <w:rFonts w:ascii="Times New Roman" w:eastAsiaTheme="minorEastAsia" w:hAnsi="Times New Roman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min</m:t>
            </m:r>
          </m:sub>
        </m:sSub>
        <m:r>
          <w:rPr>
            <w:rFonts w:ascii="Cambria Math" w:eastAsiaTheme="minorEastAsia" w:hAnsi="Times New Roman" w:cs="Times New Roman"/>
            <w:sz w:val="28"/>
            <w:szCs w:val="28"/>
          </w:rPr>
          <m:t>=43.62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-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23=20.62</m:t>
        </m:r>
      </m:oMath>
      <w:r w:rsidRPr="00D5720A"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w:proofErr w:type="spellStart"/>
      <w:r w:rsidRPr="00D5720A">
        <w:rPr>
          <w:rFonts w:ascii="Times New Roman" w:eastAsiaTheme="minorEastAsia" w:hAnsi="Times New Roman" w:cs="Times New Roman"/>
          <w:sz w:val="28"/>
          <w:szCs w:val="28"/>
        </w:rPr>
        <w:t>ц</w:t>
      </w:r>
      <w:proofErr w:type="spellEnd"/>
      <w:r w:rsidRPr="00D5720A">
        <w:rPr>
          <w:rFonts w:ascii="Times New Roman" w:eastAsiaTheme="minorEastAsia" w:hAnsi="Times New Roman" w:cs="Times New Roman"/>
          <w:sz w:val="28"/>
          <w:szCs w:val="28"/>
        </w:rPr>
        <w:t>/гол)</w:t>
      </w:r>
    </w:p>
    <w:p w:rsidR="00D0789B" w:rsidRPr="00D5720A" w:rsidRDefault="00D0789B" w:rsidP="00D0789B">
      <w:pPr>
        <w:spacing w:before="0" w:after="200" w:line="276" w:lineRule="auto"/>
        <w:ind w:left="0" w:right="0" w:firstLine="567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sz w:val="28"/>
          <w:szCs w:val="28"/>
        </w:rPr>
        <w:t>Разница между максимальным и минимальным значениями продуктивности молочного стада равна 20,62 (</w:t>
      </w:r>
      <w:proofErr w:type="spellStart"/>
      <w:r w:rsidRPr="00D5720A">
        <w:rPr>
          <w:rFonts w:ascii="Times New Roman" w:eastAsiaTheme="minorEastAsia" w:hAnsi="Times New Roman" w:cs="Times New Roman"/>
          <w:sz w:val="28"/>
          <w:szCs w:val="28"/>
        </w:rPr>
        <w:t>ц</w:t>
      </w:r>
      <w:proofErr w:type="spellEnd"/>
      <w:r w:rsidRPr="00D5720A">
        <w:rPr>
          <w:rFonts w:ascii="Times New Roman" w:eastAsiaTheme="minorEastAsia" w:hAnsi="Times New Roman" w:cs="Times New Roman"/>
          <w:sz w:val="28"/>
          <w:szCs w:val="28"/>
        </w:rPr>
        <w:t>/гол)</w:t>
      </w:r>
    </w:p>
    <w:p w:rsidR="00D0789B" w:rsidRPr="00D5720A" w:rsidRDefault="00D0789B" w:rsidP="00D0789B">
      <w:pPr>
        <w:spacing w:before="0" w:after="200" w:line="276" w:lineRule="auto"/>
        <w:ind w:left="0" w:right="0" w:firstLine="567"/>
        <w:jc w:val="left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i/>
          <w:sz w:val="28"/>
          <w:szCs w:val="28"/>
        </w:rPr>
        <w:t xml:space="preserve">2. Среднее линейное отклонение </w:t>
      </w:r>
    </w:p>
    <w:p w:rsidR="00D0789B" w:rsidRPr="00D5720A" w:rsidRDefault="00D0789B" w:rsidP="00D0789B">
      <w:pPr>
        <w:spacing w:before="0" w:after="200" w:line="276" w:lineRule="auto"/>
        <w:ind w:left="0" w:right="0" w:firstLine="567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sz w:val="28"/>
          <w:szCs w:val="28"/>
        </w:rPr>
        <w:t xml:space="preserve">Среднее линейное отклонение – это </w:t>
      </w:r>
      <w:proofErr w:type="gramStart"/>
      <w:r w:rsidRPr="00D5720A">
        <w:rPr>
          <w:rFonts w:ascii="Times New Roman" w:eastAsiaTheme="minorEastAsia" w:hAnsi="Times New Roman" w:cs="Times New Roman"/>
          <w:sz w:val="28"/>
          <w:szCs w:val="28"/>
        </w:rPr>
        <w:t>средняя</w:t>
      </w:r>
      <w:proofErr w:type="gramEnd"/>
      <w:r w:rsidRPr="00D5720A">
        <w:rPr>
          <w:rFonts w:ascii="Times New Roman" w:eastAsiaTheme="minorEastAsia" w:hAnsi="Times New Roman" w:cs="Times New Roman"/>
          <w:sz w:val="28"/>
          <w:szCs w:val="28"/>
        </w:rPr>
        <w:t xml:space="preserve"> арифметическая абсолютных значений отклонений отдельных вариантов от их средней арифметической. </w:t>
      </w:r>
    </w:p>
    <w:p w:rsidR="00D0789B" w:rsidRPr="00D5720A" w:rsidRDefault="004B7303" w:rsidP="00D0789B">
      <w:pPr>
        <w:spacing w:before="0" w:after="200" w:line="276" w:lineRule="auto"/>
        <w:ind w:left="0" w:right="-1" w:firstLine="567"/>
        <w:jc w:val="left"/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</w:pPr>
      <m:oMath>
        <m:bar>
          <m:barPr>
            <m:pos m:val="top"/>
            <m:ctrlPr>
              <w:rPr>
                <w:rFonts w:ascii="Cambria Math" w:eastAsia="Calibri" w:hAnsi="Times New Roman" w:cs="Times New Roman"/>
                <w:i/>
                <w:sz w:val="32"/>
                <w:szCs w:val="32"/>
              </w:rPr>
            </m:ctrlPr>
          </m:barPr>
          <m:e>
            <m:r>
              <w:rPr>
                <w:rFonts w:ascii="Cambria Math" w:eastAsia="Calibri" w:hAnsi="Cambria Math" w:cs="Times New Roman"/>
                <w:sz w:val="32"/>
                <w:szCs w:val="32"/>
                <w:lang w:val="en-US"/>
              </w:rPr>
              <m:t>d</m:t>
            </m:r>
          </m:e>
        </m:bar>
        <m:r>
          <w:rPr>
            <w:rFonts w:ascii="Cambria Math" w:eastAsia="Calibri" w:hAnsi="Times New Roman" w:cs="Times New Roman"/>
            <w:sz w:val="32"/>
            <w:szCs w:val="32"/>
          </w:rPr>
          <m:t>=</m:t>
        </m:r>
        <m:f>
          <m:fPr>
            <m:ctrlPr>
              <w:rPr>
                <w:rFonts w:ascii="Cambria Math" w:eastAsia="Calibri" w:hAnsi="Times New Roman" w:cs="Times New Roman"/>
                <w:i/>
                <w:sz w:val="32"/>
                <w:szCs w:val="32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="Calibri" w:hAnsi="Times New Roman" w:cs="Times New Roman"/>
                    <w:i/>
                    <w:sz w:val="32"/>
                    <w:szCs w:val="32"/>
                  </w:rPr>
                </m:ctrlPr>
              </m:naryPr>
              <m:sub/>
              <m:sup/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="Calibri" w:hAnsi="Times New Roman" w:cs="Times New Roman"/>
                        <w:i/>
                        <w:sz w:val="32"/>
                        <w:szCs w:val="32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libri" w:hAnsi="Times New Roman" w:cs="Times New Roman"/>
                            <w:i/>
                            <w:sz w:val="32"/>
                            <w:szCs w:val="32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 w:cs="Times New Roman"/>
                            <w:sz w:val="32"/>
                            <w:szCs w:val="32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Calibri" w:hAnsi="Cambria Math" w:cs="Times New Roman"/>
                            <w:sz w:val="32"/>
                            <w:szCs w:val="32"/>
                          </w:rPr>
                          <m:t>i</m:t>
                        </m:r>
                      </m:sub>
                    </m:sSub>
                    <m:r>
                      <w:rPr>
                        <w:rFonts w:ascii="Times New Roman" w:eastAsia="Calibri" w:hAnsi="Times New Roman" w:cs="Times New Roman"/>
                        <w:sz w:val="32"/>
                        <w:szCs w:val="32"/>
                      </w:rPr>
                      <m:t>-</m:t>
                    </m:r>
                    <m:bar>
                      <m:barPr>
                        <m:pos m:val="top"/>
                        <m:ctrlPr>
                          <w:rPr>
                            <w:rFonts w:ascii="Cambria Math" w:eastAsia="Calibri" w:hAnsi="Times New Roman" w:cs="Times New Roman"/>
                            <w:i/>
                            <w:sz w:val="32"/>
                            <w:szCs w:val="32"/>
                          </w:rPr>
                        </m:ctrlPr>
                      </m:barPr>
                      <m:e>
                        <m:r>
                          <w:rPr>
                            <w:rFonts w:ascii="Cambria Math" w:eastAsia="Calibri" w:hAnsi="Cambria Math" w:cs="Times New Roman"/>
                            <w:sz w:val="32"/>
                            <w:szCs w:val="32"/>
                          </w:rPr>
                          <m:t>x</m:t>
                        </m:r>
                      </m:e>
                    </m:bar>
                  </m:e>
                </m:d>
                <m:r>
                  <w:rPr>
                    <w:rFonts w:ascii="Times New Roman" w:eastAsia="Calibri" w:hAnsi="Cambria Math" w:cs="Times New Roman"/>
                    <w:sz w:val="32"/>
                    <w:szCs w:val="32"/>
                  </w:rPr>
                  <m:t>*</m:t>
                </m:r>
                <m:sSub>
                  <m:sSubPr>
                    <m:ctrlPr>
                      <w:rPr>
                        <w:rFonts w:ascii="Cambria Math" w:eastAsia="Calibri" w:hAnsi="Times New Roman" w:cs="Times New Roman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32"/>
                        <w:szCs w:val="32"/>
                      </w:rPr>
                      <m:t>f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32"/>
                        <w:szCs w:val="32"/>
                      </w:rPr>
                      <m:t>i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="Calibri" w:hAnsi="Times New Roman" w:cs="Times New Roman"/>
                    <w:i/>
                    <w:sz w:val="32"/>
                    <w:szCs w:val="32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eastAsia="Calibri" w:hAnsi="Times New Roman" w:cs="Times New Roman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32"/>
                        <w:szCs w:val="32"/>
                      </w:rPr>
                      <m:t>f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32"/>
                        <w:szCs w:val="32"/>
                      </w:rPr>
                      <m:t>i</m:t>
                    </m:r>
                  </m:sub>
                </m:sSub>
              </m:e>
            </m:nary>
          </m:den>
        </m:f>
      </m:oMath>
      <w:r w:rsidR="00D0789B" w:rsidRPr="00D5720A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=</w:t>
      </w:r>
      <m:oMath>
        <m:f>
          <m:fPr>
            <m:ctrlPr>
              <w:rPr>
                <w:rFonts w:ascii="Cambria Math" w:eastAsia="Calibri" w:hAnsi="Times New Roman" w:cs="Times New Roman"/>
                <w:i/>
                <w:sz w:val="32"/>
                <w:szCs w:val="32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eastAsia="Calibri" w:hAnsi="Times New Roman" w:cs="Times New Roman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="Calibri" w:hAnsi="Times New Roman" w:cs="Times New Roman"/>
                    <w:sz w:val="32"/>
                    <w:szCs w:val="32"/>
                  </w:rPr>
                  <m:t>23</m:t>
                </m:r>
                <m:r>
                  <w:rPr>
                    <w:rFonts w:ascii="Cambria Math" w:eastAsia="Calibri" w:hAnsi="Times New Roman" w:cs="Times New Roman"/>
                    <w:sz w:val="32"/>
                    <w:szCs w:val="32"/>
                  </w:rPr>
                  <m:t>-</m:t>
                </m:r>
                <m:r>
                  <w:rPr>
                    <w:rFonts w:ascii="Cambria Math" w:eastAsia="Calibri" w:hAnsi="Times New Roman" w:cs="Times New Roman"/>
                    <w:sz w:val="32"/>
                    <w:szCs w:val="32"/>
                  </w:rPr>
                  <m:t>31.7</m:t>
                </m:r>
              </m:e>
            </m:d>
            <m:r>
              <w:rPr>
                <w:rFonts w:ascii="Times New Roman" w:eastAsia="Calibri" w:hAnsi="Cambria Math" w:cs="Times New Roman"/>
                <w:sz w:val="32"/>
                <w:szCs w:val="32"/>
              </w:rPr>
              <m:t>*</m:t>
            </m:r>
            <m:r>
              <w:rPr>
                <w:rFonts w:ascii="Cambria Math" w:eastAsia="Calibri" w:hAnsi="Times New Roman" w:cs="Times New Roman"/>
                <w:sz w:val="32"/>
                <w:szCs w:val="32"/>
              </w:rPr>
              <m:t>148+</m:t>
            </m:r>
            <m:d>
              <m:dPr>
                <m:begChr m:val="|"/>
                <m:endChr m:val="|"/>
                <m:ctrlPr>
                  <w:rPr>
                    <w:rFonts w:ascii="Cambria Math" w:eastAsia="Calibri" w:hAnsi="Times New Roman" w:cs="Times New Roman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="Calibri" w:hAnsi="Times New Roman" w:cs="Times New Roman"/>
                    <w:sz w:val="32"/>
                    <w:szCs w:val="32"/>
                  </w:rPr>
                  <m:t>25.54</m:t>
                </m:r>
                <m:r>
                  <w:rPr>
                    <w:rFonts w:ascii="Cambria Math" w:eastAsia="Calibri" w:hAnsi="Times New Roman" w:cs="Times New Roman"/>
                    <w:sz w:val="32"/>
                    <w:szCs w:val="32"/>
                  </w:rPr>
                  <m:t>-</m:t>
                </m:r>
                <m:r>
                  <w:rPr>
                    <w:rFonts w:ascii="Cambria Math" w:eastAsia="Calibri" w:hAnsi="Times New Roman" w:cs="Times New Roman"/>
                    <w:sz w:val="32"/>
                    <w:szCs w:val="32"/>
                  </w:rPr>
                  <m:t>31.7</m:t>
                </m:r>
              </m:e>
            </m:d>
            <m:r>
              <w:rPr>
                <w:rFonts w:ascii="Times New Roman" w:eastAsia="Calibri" w:hAnsi="Cambria Math" w:cs="Times New Roman"/>
                <w:sz w:val="32"/>
                <w:szCs w:val="32"/>
              </w:rPr>
              <m:t>*</m:t>
            </m:r>
            <m:r>
              <w:rPr>
                <w:rFonts w:ascii="Cambria Math" w:eastAsia="Calibri" w:hAnsi="Times New Roman" w:cs="Times New Roman"/>
                <w:sz w:val="32"/>
                <w:szCs w:val="32"/>
              </w:rPr>
              <m:t>750+</m:t>
            </m:r>
            <m:d>
              <m:dPr>
                <m:begChr m:val="|"/>
                <m:endChr m:val="|"/>
                <m:ctrlPr>
                  <w:rPr>
                    <w:rFonts w:ascii="Cambria Math" w:eastAsia="Calibri" w:hAnsi="Times New Roman" w:cs="Times New Roman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="Calibri" w:hAnsi="Times New Roman" w:cs="Times New Roman"/>
                    <w:sz w:val="32"/>
                    <w:szCs w:val="32"/>
                  </w:rPr>
                  <m:t>26</m:t>
                </m:r>
                <m:r>
                  <w:rPr>
                    <w:rFonts w:ascii="Cambria Math" w:eastAsia="Calibri" w:hAnsi="Times New Roman" w:cs="Times New Roman"/>
                    <w:sz w:val="32"/>
                    <w:szCs w:val="32"/>
                  </w:rPr>
                  <m:t>-</m:t>
                </m:r>
                <m:r>
                  <w:rPr>
                    <w:rFonts w:ascii="Cambria Math" w:eastAsia="Calibri" w:hAnsi="Times New Roman" w:cs="Times New Roman"/>
                    <w:sz w:val="32"/>
                    <w:szCs w:val="32"/>
                  </w:rPr>
                  <m:t>31.7</m:t>
                </m:r>
              </m:e>
            </m:d>
            <m:r>
              <w:rPr>
                <w:rFonts w:ascii="Times New Roman" w:eastAsia="Calibri" w:hAnsi="Cambria Math" w:cs="Times New Roman"/>
                <w:sz w:val="32"/>
                <w:szCs w:val="32"/>
              </w:rPr>
              <m:t>*</m:t>
            </m:r>
            <m:r>
              <w:rPr>
                <w:rFonts w:ascii="Cambria Math" w:eastAsia="Calibri" w:hAnsi="Times New Roman" w:cs="Times New Roman"/>
                <w:sz w:val="32"/>
                <w:szCs w:val="32"/>
              </w:rPr>
              <m:t>395</m:t>
            </m:r>
          </m:num>
          <m:den>
            <m:r>
              <w:rPr>
                <w:rFonts w:ascii="Cambria Math" w:eastAsia="Calibri" w:hAnsi="Times New Roman" w:cs="Times New Roman"/>
                <w:sz w:val="32"/>
                <w:szCs w:val="32"/>
              </w:rPr>
              <m:t>5026</m:t>
            </m:r>
          </m:den>
        </m:f>
        <m:r>
          <w:rPr>
            <w:rFonts w:ascii="Times New Roman" w:eastAsia="Calibri" w:hAnsi="Cambria Math" w:cs="Times New Roman"/>
            <w:sz w:val="32"/>
            <w:szCs w:val="32"/>
          </w:rPr>
          <m:t>*</m:t>
        </m:r>
      </m:oMath>
    </w:p>
    <w:p w:rsidR="00D0789B" w:rsidRPr="00D5720A" w:rsidRDefault="00D0789B" w:rsidP="00D0789B">
      <w:pPr>
        <w:spacing w:before="0" w:after="200" w:line="276" w:lineRule="auto"/>
        <w:ind w:left="0" w:right="-1" w:firstLine="567"/>
        <w:jc w:val="left"/>
        <w:rPr>
          <w:rFonts w:ascii="Times New Roman" w:eastAsiaTheme="minorEastAsia" w:hAnsi="Times New Roman" w:cs="Times New Roman"/>
          <w:sz w:val="32"/>
          <w:szCs w:val="32"/>
          <w:lang w:val="en-US"/>
        </w:rPr>
      </w:pPr>
      <w:r w:rsidRPr="00D5720A">
        <w:rPr>
          <w:rFonts w:ascii="Times New Roman" w:eastAsia="Calibri" w:hAnsi="Times New Roman" w:cs="Times New Roman"/>
          <w:sz w:val="24"/>
          <w:szCs w:val="24"/>
          <w:lang w:val="en-US"/>
        </w:rPr>
        <w:lastRenderedPageBreak/>
        <w:t xml:space="preserve"> </w:t>
      </w:r>
      <m:oMath>
        <m:r>
          <w:rPr>
            <w:rFonts w:ascii="Times New Roman" w:eastAsia="Calibri" w:hAnsi="Cambria Math" w:cs="Times New Roman"/>
            <w:sz w:val="32"/>
            <w:szCs w:val="32"/>
            <w:lang w:val="en-US"/>
          </w:rPr>
          <m:t>*</m:t>
        </m:r>
        <m:f>
          <m:fPr>
            <m:ctrlPr>
              <w:rPr>
                <w:rFonts w:ascii="Cambria Math" w:eastAsia="Calibri" w:hAnsi="Times New Roman" w:cs="Times New Roman"/>
                <w:i/>
                <w:sz w:val="32"/>
                <w:szCs w:val="32"/>
                <w:lang w:val="en-US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eastAsia="Calibri" w:hAnsi="Times New Roman" w:cs="Times New Roman"/>
                    <w:i/>
                    <w:sz w:val="32"/>
                    <w:szCs w:val="32"/>
                    <w:lang w:val="en-US"/>
                  </w:rPr>
                </m:ctrlPr>
              </m:dPr>
              <m:e>
                <m:r>
                  <w:rPr>
                    <w:rFonts w:ascii="Cambria Math" w:eastAsia="Calibri" w:hAnsi="Times New Roman" w:cs="Times New Roman"/>
                    <w:sz w:val="32"/>
                    <w:szCs w:val="32"/>
                    <w:lang w:val="en-US"/>
                  </w:rPr>
                  <m:t>26.5</m:t>
                </m:r>
                <m:r>
                  <w:rPr>
                    <w:rFonts w:ascii="Cambria Math" w:eastAsia="Calibri" w:hAnsi="Times New Roman" w:cs="Times New Roman"/>
                    <w:sz w:val="32"/>
                    <w:szCs w:val="32"/>
                    <w:lang w:val="en-US"/>
                  </w:rPr>
                  <m:t>-</m:t>
                </m:r>
                <m:r>
                  <w:rPr>
                    <w:rFonts w:ascii="Cambria Math" w:eastAsia="Calibri" w:hAnsi="Times New Roman" w:cs="Times New Roman"/>
                    <w:sz w:val="32"/>
                    <w:szCs w:val="32"/>
                    <w:lang w:val="en-US"/>
                  </w:rPr>
                  <m:t>31.7</m:t>
                </m:r>
              </m:e>
            </m:d>
            <m:r>
              <w:rPr>
                <w:rFonts w:ascii="Times New Roman" w:eastAsia="Calibri" w:hAnsi="Cambria Math" w:cs="Times New Roman"/>
                <w:sz w:val="32"/>
                <w:szCs w:val="32"/>
                <w:lang w:val="en-US"/>
              </w:rPr>
              <m:t>*</m:t>
            </m:r>
            <m:r>
              <w:rPr>
                <w:rFonts w:ascii="Cambria Math" w:eastAsia="Calibri" w:hAnsi="Times New Roman" w:cs="Times New Roman"/>
                <w:sz w:val="32"/>
                <w:szCs w:val="32"/>
                <w:lang w:val="en-US"/>
              </w:rPr>
              <m:t>449+</m:t>
            </m:r>
            <m:d>
              <m:dPr>
                <m:begChr m:val="|"/>
                <m:endChr m:val="|"/>
                <m:ctrlPr>
                  <w:rPr>
                    <w:rFonts w:ascii="Cambria Math" w:eastAsia="Calibri" w:hAnsi="Times New Roman" w:cs="Times New Roman"/>
                    <w:i/>
                    <w:sz w:val="32"/>
                    <w:szCs w:val="32"/>
                    <w:lang w:val="en-US"/>
                  </w:rPr>
                </m:ctrlPr>
              </m:dPr>
              <m:e>
                <m:r>
                  <w:rPr>
                    <w:rFonts w:ascii="Cambria Math" w:eastAsia="Calibri" w:hAnsi="Times New Roman" w:cs="Times New Roman"/>
                    <w:sz w:val="32"/>
                    <w:szCs w:val="32"/>
                    <w:lang w:val="en-US"/>
                  </w:rPr>
                  <m:t>27.81</m:t>
                </m:r>
                <m:r>
                  <w:rPr>
                    <w:rFonts w:ascii="Cambria Math" w:eastAsia="Calibri" w:hAnsi="Times New Roman" w:cs="Times New Roman"/>
                    <w:sz w:val="32"/>
                    <w:szCs w:val="32"/>
                    <w:lang w:val="en-US"/>
                  </w:rPr>
                  <m:t>-</m:t>
                </m:r>
                <m:r>
                  <w:rPr>
                    <w:rFonts w:ascii="Cambria Math" w:eastAsia="Calibri" w:hAnsi="Times New Roman" w:cs="Times New Roman"/>
                    <w:sz w:val="32"/>
                    <w:szCs w:val="32"/>
                    <w:lang w:val="en-US"/>
                  </w:rPr>
                  <m:t>31.7</m:t>
                </m:r>
              </m:e>
            </m:d>
            <m:r>
              <w:rPr>
                <w:rFonts w:ascii="Times New Roman" w:eastAsia="Calibri" w:hAnsi="Cambria Math" w:cs="Times New Roman"/>
                <w:sz w:val="32"/>
                <w:szCs w:val="32"/>
                <w:lang w:val="en-US"/>
              </w:rPr>
              <m:t>*</m:t>
            </m:r>
            <m:r>
              <w:rPr>
                <w:rFonts w:ascii="Cambria Math" w:eastAsia="Calibri" w:hAnsi="Times New Roman" w:cs="Times New Roman"/>
                <w:sz w:val="32"/>
                <w:szCs w:val="32"/>
                <w:lang w:val="en-US"/>
              </w:rPr>
              <m:t>429+</m:t>
            </m:r>
            <m:d>
              <m:dPr>
                <m:begChr m:val="|"/>
                <m:endChr m:val="|"/>
                <m:ctrlPr>
                  <w:rPr>
                    <w:rFonts w:ascii="Cambria Math" w:eastAsia="Calibri" w:hAnsi="Times New Roman" w:cs="Times New Roman"/>
                    <w:i/>
                    <w:sz w:val="32"/>
                    <w:szCs w:val="32"/>
                    <w:lang w:val="en-US"/>
                  </w:rPr>
                </m:ctrlPr>
              </m:dPr>
              <m:e>
                <m:r>
                  <w:rPr>
                    <w:rFonts w:ascii="Cambria Math" w:eastAsia="Calibri" w:hAnsi="Times New Roman" w:cs="Times New Roman"/>
                    <w:sz w:val="32"/>
                    <w:szCs w:val="32"/>
                    <w:lang w:val="en-US"/>
                  </w:rPr>
                  <m:t>32.77</m:t>
                </m:r>
                <m:r>
                  <w:rPr>
                    <w:rFonts w:ascii="Cambria Math" w:eastAsia="Calibri" w:hAnsi="Times New Roman" w:cs="Times New Roman"/>
                    <w:sz w:val="32"/>
                    <w:szCs w:val="32"/>
                    <w:lang w:val="en-US"/>
                  </w:rPr>
                  <m:t>-</m:t>
                </m:r>
                <m:r>
                  <w:rPr>
                    <w:rFonts w:ascii="Cambria Math" w:eastAsia="Calibri" w:hAnsi="Times New Roman" w:cs="Times New Roman"/>
                    <w:sz w:val="32"/>
                    <w:szCs w:val="32"/>
                    <w:lang w:val="en-US"/>
                  </w:rPr>
                  <m:t>31.7</m:t>
                </m:r>
              </m:e>
            </m:d>
            <m:r>
              <w:rPr>
                <w:rFonts w:ascii="Times New Roman" w:eastAsia="Calibri" w:hAnsi="Cambria Math" w:cs="Times New Roman"/>
                <w:sz w:val="32"/>
                <w:szCs w:val="32"/>
                <w:lang w:val="en-US"/>
              </w:rPr>
              <m:t>*</m:t>
            </m:r>
            <m:r>
              <w:rPr>
                <w:rFonts w:ascii="Cambria Math" w:eastAsia="Calibri" w:hAnsi="Times New Roman" w:cs="Times New Roman"/>
                <w:sz w:val="32"/>
                <w:szCs w:val="32"/>
                <w:lang w:val="en-US"/>
              </w:rPr>
              <m:t>350+</m:t>
            </m:r>
            <m:d>
              <m:dPr>
                <m:begChr m:val="|"/>
                <m:endChr m:val="|"/>
                <m:ctrlPr>
                  <w:rPr>
                    <w:rFonts w:ascii="Cambria Math" w:eastAsia="Calibri" w:hAnsi="Times New Roman" w:cs="Times New Roman"/>
                    <w:i/>
                    <w:sz w:val="32"/>
                    <w:szCs w:val="32"/>
                    <w:lang w:val="en-US"/>
                  </w:rPr>
                </m:ctrlPr>
              </m:dPr>
              <m:e>
                <m:r>
                  <w:rPr>
                    <w:rFonts w:ascii="Cambria Math" w:eastAsia="Calibri" w:hAnsi="Times New Roman" w:cs="Times New Roman"/>
                    <w:sz w:val="32"/>
                    <w:szCs w:val="32"/>
                    <w:lang w:val="en-US"/>
                  </w:rPr>
                  <m:t>34.81</m:t>
                </m:r>
                <m:r>
                  <w:rPr>
                    <w:rFonts w:ascii="Cambria Math" w:eastAsia="Calibri" w:hAnsi="Times New Roman" w:cs="Times New Roman"/>
                    <w:sz w:val="32"/>
                    <w:szCs w:val="32"/>
                    <w:lang w:val="en-US"/>
                  </w:rPr>
                  <m:t>-</m:t>
                </m:r>
                <m:r>
                  <w:rPr>
                    <w:rFonts w:ascii="Cambria Math" w:eastAsia="Calibri" w:hAnsi="Times New Roman" w:cs="Times New Roman"/>
                    <w:sz w:val="32"/>
                    <w:szCs w:val="32"/>
                    <w:lang w:val="en-US"/>
                  </w:rPr>
                  <m:t>31.7</m:t>
                </m:r>
              </m:e>
            </m:d>
            <m:r>
              <w:rPr>
                <w:rFonts w:ascii="Times New Roman" w:eastAsia="Calibri" w:hAnsi="Cambria Math" w:cs="Times New Roman"/>
                <w:sz w:val="32"/>
                <w:szCs w:val="32"/>
                <w:lang w:val="en-US"/>
              </w:rPr>
              <m:t>*</m:t>
            </m:r>
            <m:r>
              <w:rPr>
                <w:rFonts w:ascii="Cambria Math" w:eastAsia="Calibri" w:hAnsi="Times New Roman" w:cs="Times New Roman"/>
                <w:sz w:val="32"/>
                <w:szCs w:val="32"/>
                <w:lang w:val="en-US"/>
              </w:rPr>
              <m:t>800</m:t>
            </m:r>
          </m:num>
          <m:den>
            <m:r>
              <w:rPr>
                <w:rFonts w:ascii="Cambria Math" w:eastAsia="Calibri" w:hAnsi="Times New Roman" w:cs="Times New Roman"/>
                <w:sz w:val="32"/>
                <w:szCs w:val="32"/>
                <w:lang w:val="en-US"/>
              </w:rPr>
              <m:t>5026</m:t>
            </m:r>
          </m:den>
        </m:f>
        <m:r>
          <w:rPr>
            <w:rFonts w:ascii="Times New Roman" w:eastAsia="Calibri" w:hAnsi="Cambria Math" w:cs="Times New Roman"/>
            <w:sz w:val="32"/>
            <w:szCs w:val="32"/>
            <w:lang w:val="en-US"/>
          </w:rPr>
          <m:t>*</m:t>
        </m:r>
      </m:oMath>
    </w:p>
    <w:p w:rsidR="00D0789B" w:rsidRPr="00D5720A" w:rsidRDefault="00D0789B" w:rsidP="00D0789B">
      <w:pPr>
        <w:spacing w:before="0" w:after="200" w:line="276" w:lineRule="auto"/>
        <w:ind w:left="0" w:right="-1" w:firstLine="567"/>
        <w:jc w:val="left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r>
            <w:rPr>
              <w:rFonts w:ascii="Times New Roman" w:eastAsia="Calibri" w:hAnsi="Cambria Math" w:cs="Times New Roman"/>
              <w:sz w:val="24"/>
              <w:szCs w:val="24"/>
              <w:lang w:val="en-US"/>
            </w:rPr>
            <m:t>*</m:t>
          </m:r>
          <m:r>
            <w:rPr>
              <w:rFonts w:ascii="Cambria Math" w:eastAsia="Calibri" w:hAnsi="Times New Roman" w:cs="Times New Roman"/>
              <w:sz w:val="24"/>
              <w:szCs w:val="24"/>
              <w:lang w:val="en-US"/>
            </w:rPr>
            <m:t xml:space="preserve"> </m:t>
          </m:r>
          <m:f>
            <m:fPr>
              <m:ctrlPr>
                <w:rPr>
                  <w:rFonts w:ascii="Cambria Math" w:eastAsia="Calibri" w:hAnsi="Times New Roman" w:cs="Times New Roman"/>
                  <w:i/>
                  <w:sz w:val="24"/>
                  <w:szCs w:val="24"/>
                  <w:lang w:val="en-US"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ascii="Cambria Math" w:eastAsia="Calibri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eastAsia="Calibri" w:hAnsi="Times New Roman" w:cs="Times New Roman"/>
                      <w:sz w:val="24"/>
                      <w:szCs w:val="24"/>
                      <w:lang w:val="en-US"/>
                    </w:rPr>
                    <m:t>35.07</m:t>
                  </m:r>
                  <m:r>
                    <w:rPr>
                      <w:rFonts w:ascii="Cambria Math" w:eastAsia="Calibri" w:hAnsi="Times New Roman" w:cs="Times New Roman"/>
                      <w:sz w:val="24"/>
                      <w:szCs w:val="24"/>
                      <w:lang w:val="en-US"/>
                    </w:rPr>
                    <m:t>-</m:t>
                  </m:r>
                  <m:r>
                    <w:rPr>
                      <w:rFonts w:ascii="Cambria Math" w:eastAsia="Calibri" w:hAnsi="Times New Roman" w:cs="Times New Roman"/>
                      <w:sz w:val="24"/>
                      <w:szCs w:val="24"/>
                      <w:lang w:val="en-US"/>
                    </w:rPr>
                    <m:t>31.7</m:t>
                  </m:r>
                </m:e>
              </m:d>
              <m:r>
                <w:rPr>
                  <w:rFonts w:ascii="Times New Roman" w:eastAsia="Calibri" w:hAnsi="Cambria Math" w:cs="Times New Roman"/>
                  <w:sz w:val="24"/>
                  <w:szCs w:val="24"/>
                  <w:lang w:val="en-US"/>
                </w:rPr>
                <m:t>*</m:t>
              </m:r>
              <m:r>
                <w:rPr>
                  <w:rFonts w:ascii="Cambria Math" w:eastAsia="Calibri" w:hAnsi="Times New Roman" w:cs="Times New Roman"/>
                  <w:sz w:val="24"/>
                  <w:szCs w:val="24"/>
                  <w:lang w:val="en-US"/>
                </w:rPr>
                <m:t>471+</m:t>
              </m:r>
              <m:d>
                <m:dPr>
                  <m:begChr m:val="|"/>
                  <m:endChr m:val="|"/>
                  <m:ctrlPr>
                    <w:rPr>
                      <w:rFonts w:ascii="Cambria Math" w:eastAsia="Calibri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eastAsia="Calibri" w:hAnsi="Times New Roman" w:cs="Times New Roman"/>
                      <w:sz w:val="24"/>
                      <w:szCs w:val="24"/>
                      <w:lang w:val="en-US"/>
                    </w:rPr>
                    <m:t>35.09</m:t>
                  </m:r>
                  <m:r>
                    <w:rPr>
                      <w:rFonts w:ascii="Cambria Math" w:eastAsia="Calibri" w:hAnsi="Times New Roman" w:cs="Times New Roman"/>
                      <w:sz w:val="24"/>
                      <w:szCs w:val="24"/>
                      <w:lang w:val="en-US"/>
                    </w:rPr>
                    <m:t>-</m:t>
                  </m:r>
                  <m:r>
                    <w:rPr>
                      <w:rFonts w:ascii="Cambria Math" w:eastAsia="Calibri" w:hAnsi="Times New Roman" w:cs="Times New Roman"/>
                      <w:sz w:val="24"/>
                      <w:szCs w:val="24"/>
                      <w:lang w:val="en-US"/>
                    </w:rPr>
                    <m:t>31.7</m:t>
                  </m:r>
                </m:e>
              </m:d>
              <m:r>
                <w:rPr>
                  <w:rFonts w:ascii="Times New Roman" w:eastAsia="Calibri" w:hAnsi="Cambria Math" w:cs="Times New Roman"/>
                  <w:sz w:val="24"/>
                  <w:szCs w:val="24"/>
                  <w:lang w:val="en-US"/>
                </w:rPr>
                <m:t>*</m:t>
              </m:r>
              <m:r>
                <w:rPr>
                  <w:rFonts w:ascii="Cambria Math" w:eastAsia="Calibri" w:hAnsi="Times New Roman" w:cs="Times New Roman"/>
                  <w:sz w:val="24"/>
                  <w:szCs w:val="24"/>
                  <w:lang w:val="en-US"/>
                </w:rPr>
                <m:t>819+</m:t>
              </m:r>
              <m:d>
                <m:dPr>
                  <m:begChr m:val="|"/>
                  <m:endChr m:val="|"/>
                  <m:ctrlPr>
                    <w:rPr>
                      <w:rFonts w:ascii="Cambria Math" w:eastAsia="Calibri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eastAsia="Calibri" w:hAnsi="Times New Roman" w:cs="Times New Roman"/>
                      <w:sz w:val="24"/>
                      <w:szCs w:val="24"/>
                      <w:lang w:val="en-US"/>
                    </w:rPr>
                    <m:t>43.62</m:t>
                  </m:r>
                  <m:r>
                    <w:rPr>
                      <w:rFonts w:ascii="Cambria Math" w:eastAsia="Calibri" w:hAnsi="Times New Roman" w:cs="Times New Roman"/>
                      <w:sz w:val="24"/>
                      <w:szCs w:val="24"/>
                      <w:lang w:val="en-US"/>
                    </w:rPr>
                    <m:t>-</m:t>
                  </m:r>
                  <m:r>
                    <w:rPr>
                      <w:rFonts w:ascii="Cambria Math" w:eastAsia="Calibri" w:hAnsi="Times New Roman" w:cs="Times New Roman"/>
                      <w:sz w:val="24"/>
                      <w:szCs w:val="24"/>
                      <w:lang w:val="en-US"/>
                    </w:rPr>
                    <m:t>31.7</m:t>
                  </m:r>
                </m:e>
              </m:d>
              <m:r>
                <w:rPr>
                  <w:rFonts w:ascii="Times New Roman" w:eastAsia="Calibri" w:hAnsi="Cambria Math" w:cs="Times New Roman"/>
                  <w:sz w:val="24"/>
                  <w:szCs w:val="24"/>
                  <w:lang w:val="en-US"/>
                </w:rPr>
                <m:t>*</m:t>
              </m:r>
              <m:r>
                <w:rPr>
                  <w:rFonts w:ascii="Cambria Math" w:eastAsia="Calibri" w:hAnsi="Times New Roman" w:cs="Times New Roman"/>
                  <w:sz w:val="24"/>
                  <w:szCs w:val="24"/>
                  <w:lang w:val="en-US"/>
                </w:rPr>
                <m:t>415</m:t>
              </m:r>
            </m:num>
            <m:den>
              <m:r>
                <w:rPr>
                  <w:rFonts w:ascii="Cambria Math" w:eastAsia="Calibri" w:hAnsi="Times New Roman" w:cs="Times New Roman"/>
                  <w:sz w:val="24"/>
                  <w:szCs w:val="24"/>
                  <w:lang w:val="en-US"/>
                </w:rPr>
                <m:t>5026</m:t>
              </m:r>
            </m:den>
          </m:f>
          <m:r>
            <w:rPr>
              <w:rFonts w:ascii="Cambria Math" w:eastAsia="Calibri" w:hAnsi="Times New Roman" w:cs="Times New Roman"/>
              <w:sz w:val="24"/>
              <w:szCs w:val="24"/>
              <w:lang w:val="en-US"/>
            </w:rPr>
            <m:t>=</m:t>
          </m:r>
        </m:oMath>
      </m:oMathPara>
    </w:p>
    <w:p w:rsidR="00D0789B" w:rsidRPr="00D5720A" w:rsidRDefault="00D0789B" w:rsidP="00D0789B">
      <w:pPr>
        <w:spacing w:before="0" w:after="200" w:line="276" w:lineRule="auto"/>
        <w:ind w:left="0" w:right="-1" w:firstLine="567"/>
        <w:jc w:val="left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r>
            <w:rPr>
              <w:rFonts w:ascii="Cambria Math" w:eastAsia="Calibri" w:hAnsi="Times New Roman" w:cs="Times New Roman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eastAsia="Calibri" w:hAnsi="Times New Roman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eastAsia="Calibri" w:hAnsi="Times New Roman" w:cs="Times New Roman"/>
                  <w:sz w:val="24"/>
                  <w:szCs w:val="24"/>
                  <w:lang w:val="en-US"/>
                </w:rPr>
                <m:t>1287.6+4620+2251.5+2303.6+1668.81+374.5+2488+1587.27</m:t>
              </m:r>
            </m:num>
            <m:den>
              <m:r>
                <w:rPr>
                  <w:rFonts w:ascii="Cambria Math" w:eastAsia="Calibri" w:hAnsi="Times New Roman" w:cs="Times New Roman"/>
                  <w:sz w:val="24"/>
                  <w:szCs w:val="24"/>
                  <w:lang w:val="en-US"/>
                </w:rPr>
                <m:t>5026</m:t>
              </m:r>
            </m:den>
          </m:f>
          <m:r>
            <w:rPr>
              <w:rFonts w:ascii="Cambria Math" w:eastAsia="Calibri" w:hAnsi="Times New Roman" w:cs="Times New Roman"/>
              <w:sz w:val="24"/>
              <w:szCs w:val="24"/>
              <w:lang w:val="en-US"/>
            </w:rPr>
            <m:t>=</m:t>
          </m:r>
        </m:oMath>
      </m:oMathPara>
    </w:p>
    <w:p w:rsidR="00D0789B" w:rsidRPr="00D5720A" w:rsidRDefault="00D0789B" w:rsidP="00D0789B">
      <w:pPr>
        <w:spacing w:before="0" w:after="200" w:line="276" w:lineRule="auto"/>
        <w:ind w:left="0" w:right="-1" w:firstLine="567"/>
        <w:jc w:val="left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eastAsia="Calibri" w:hAnsi="Times New Roman" w:cs="Times New Roman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eastAsia="Calibri" w:hAnsi="Times New Roman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eastAsia="Calibri" w:hAnsi="Times New Roman" w:cs="Times New Roman"/>
                  <w:sz w:val="24"/>
                  <w:szCs w:val="24"/>
                  <w:lang w:val="en-US"/>
                </w:rPr>
                <m:t>2776.41+4946.8</m:t>
              </m:r>
            </m:num>
            <m:den>
              <m:r>
                <w:rPr>
                  <w:rFonts w:ascii="Cambria Math" w:eastAsia="Calibri" w:hAnsi="Times New Roman" w:cs="Times New Roman"/>
                  <w:sz w:val="24"/>
                  <w:szCs w:val="24"/>
                  <w:lang w:val="en-US"/>
                </w:rPr>
                <m:t>5026</m:t>
              </m:r>
            </m:den>
          </m:f>
          <m: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24304.49</m:t>
              </m:r>
            </m:num>
            <m:den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5026</m:t>
              </m:r>
            </m:den>
          </m:f>
          <m: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>=4.84 (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ц</m:t>
              </m:r>
            </m:num>
            <m:den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гол</m:t>
              </m:r>
            </m:den>
          </m:f>
          <m:r>
            <w:rPr>
              <w:rFonts w:ascii="Cambria Math" w:eastAsiaTheme="minorEastAsia" w:hAnsi="Times New Roman" w:cs="Times New Roman"/>
              <w:sz w:val="24"/>
              <w:szCs w:val="24"/>
            </w:rPr>
            <m:t>)</m:t>
          </m:r>
          <m: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 xml:space="preserve"> </m:t>
          </m:r>
        </m:oMath>
      </m:oMathPara>
    </w:p>
    <w:p w:rsidR="00D0789B" w:rsidRPr="00D5720A" w:rsidRDefault="00D0789B" w:rsidP="00D0789B">
      <w:pPr>
        <w:spacing w:before="0" w:after="200" w:line="276" w:lineRule="auto"/>
        <w:ind w:left="0" w:right="-1" w:firstLine="567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D5720A">
        <w:rPr>
          <w:rFonts w:ascii="Times New Roman" w:eastAsia="Calibri" w:hAnsi="Times New Roman" w:cs="Times New Roman"/>
          <w:sz w:val="28"/>
          <w:szCs w:val="28"/>
        </w:rPr>
        <w:t>Каждое индивидуальное значение продуктивности молочного стада отклоняется от средней продуктивности молочного стада на 4,84 (</w:t>
      </w:r>
      <w:proofErr w:type="spellStart"/>
      <w:r w:rsidRPr="00D5720A">
        <w:rPr>
          <w:rFonts w:ascii="Times New Roman" w:eastAsia="Calibri" w:hAnsi="Times New Roman" w:cs="Times New Roman"/>
          <w:sz w:val="28"/>
          <w:szCs w:val="28"/>
        </w:rPr>
        <w:t>ц</w:t>
      </w:r>
      <w:proofErr w:type="spellEnd"/>
      <w:r w:rsidRPr="00D5720A">
        <w:rPr>
          <w:rFonts w:ascii="Times New Roman" w:eastAsia="Calibri" w:hAnsi="Times New Roman" w:cs="Times New Roman"/>
          <w:sz w:val="28"/>
          <w:szCs w:val="28"/>
        </w:rPr>
        <w:t>/гол)</w:t>
      </w:r>
    </w:p>
    <w:p w:rsidR="00D0789B" w:rsidRPr="00D5720A" w:rsidRDefault="00D0789B" w:rsidP="00D0789B">
      <w:pPr>
        <w:spacing w:before="0" w:after="200" w:line="276" w:lineRule="auto"/>
        <w:ind w:left="0" w:right="-1" w:firstLine="567"/>
        <w:jc w:val="left"/>
        <w:rPr>
          <w:rFonts w:ascii="Times New Roman" w:eastAsia="Calibri" w:hAnsi="Times New Roman" w:cs="Times New Roman"/>
          <w:i/>
          <w:sz w:val="28"/>
          <w:szCs w:val="28"/>
        </w:rPr>
      </w:pPr>
      <w:r w:rsidRPr="00D5720A">
        <w:rPr>
          <w:rFonts w:ascii="Times New Roman" w:eastAsia="Calibri" w:hAnsi="Times New Roman" w:cs="Times New Roman"/>
          <w:i/>
          <w:sz w:val="28"/>
          <w:szCs w:val="28"/>
        </w:rPr>
        <w:t>3. Дисперсия</w:t>
      </w:r>
    </w:p>
    <w:p w:rsidR="00D0789B" w:rsidRPr="00D5720A" w:rsidRDefault="00D0789B" w:rsidP="00D0789B">
      <w:pPr>
        <w:spacing w:before="0" w:after="200" w:line="276" w:lineRule="auto"/>
        <w:ind w:left="0" w:right="-1" w:firstLine="567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D5720A">
        <w:rPr>
          <w:rFonts w:ascii="Times New Roman" w:eastAsia="Calibri" w:hAnsi="Times New Roman" w:cs="Times New Roman"/>
          <w:sz w:val="28"/>
          <w:szCs w:val="28"/>
        </w:rPr>
        <w:t>Дисперсия (</w:t>
      </w:r>
      <m:oMath>
        <m:sSup>
          <m:sSupPr>
            <m:ctrlPr>
              <w:rPr>
                <w:rFonts w:ascii="Cambria Math" w:eastAsia="Calibri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σ</m:t>
            </m:r>
          </m:e>
          <m:sup>
            <m:r>
              <w:rPr>
                <w:rFonts w:ascii="Cambria Math" w:eastAsia="Calibri" w:hAnsi="Times New Roman" w:cs="Times New Roman"/>
                <w:sz w:val="28"/>
                <w:szCs w:val="28"/>
              </w:rPr>
              <m:t>2</m:t>
            </m:r>
          </m:sup>
        </m:sSup>
      </m:oMath>
      <w:r w:rsidRPr="00D5720A">
        <w:rPr>
          <w:rFonts w:ascii="Times New Roman" w:eastAsiaTheme="minorEastAsia" w:hAnsi="Times New Roman" w:cs="Times New Roman"/>
          <w:sz w:val="28"/>
          <w:szCs w:val="28"/>
        </w:rPr>
        <w:t>) – это средний квадрат отклонений вариантов от их средней величины.</w:t>
      </w:r>
    </w:p>
    <w:p w:rsidR="00D0789B" w:rsidRPr="00D5720A" w:rsidRDefault="004B7303" w:rsidP="00D0789B">
      <w:pPr>
        <w:spacing w:before="0" w:after="200" w:line="276" w:lineRule="auto"/>
        <w:ind w:left="0" w:right="-1" w:firstLine="567"/>
        <w:jc w:val="left"/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</w:pPr>
      <m:oMathPara>
        <m:oMath>
          <m:sSup>
            <m:sSupPr>
              <m:ctrlPr>
                <w:rPr>
                  <w:rFonts w:ascii="Cambria Math" w:eastAsia="Calibri" w:hAnsi="Times New Roman" w:cs="Times New Roman"/>
                  <w:i/>
                  <w:sz w:val="36"/>
                  <w:szCs w:val="36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36"/>
                  <w:szCs w:val="36"/>
                </w:rPr>
                <m:t>σ</m:t>
              </m:r>
            </m:e>
            <m:sup>
              <m:r>
                <w:rPr>
                  <w:rFonts w:ascii="Cambria Math" w:eastAsia="Calibri" w:hAnsi="Times New Roman" w:cs="Times New Roman"/>
                  <w:sz w:val="36"/>
                  <w:szCs w:val="36"/>
                </w:rPr>
                <m:t>2</m:t>
              </m:r>
            </m:sup>
          </m:sSup>
          <m:r>
            <w:rPr>
              <w:rFonts w:ascii="Cambria Math" w:eastAsia="Calibri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Calibri" w:hAnsi="Times New Roman" w:cs="Times New Roman"/>
                  <w:i/>
                  <w:sz w:val="24"/>
                  <w:szCs w:val="24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="Calibri" w:hAnsi="Times New Roman" w:cs="Times New Roman"/>
                      <w:i/>
                      <w:sz w:val="24"/>
                      <w:szCs w:val="24"/>
                    </w:rPr>
                  </m:ctrlPr>
                </m:naryPr>
                <m:sub/>
                <m:sup/>
                <m:e>
                  <m:d>
                    <m:dPr>
                      <m:ctrlPr>
                        <w:rPr>
                          <w:rFonts w:ascii="Cambria Math" w:eastAsia="Calibri" w:hAnsi="Times New Roman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Calibri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m:t>-</m:t>
                      </m:r>
                      <m:bar>
                        <m:barPr>
                          <m:pos m:val="top"/>
                          <m:ctrlPr>
                            <w:rPr>
                              <w:rFonts w:ascii="Cambria Math" w:eastAsia="Calibri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barPr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x</m:t>
                          </m:r>
                        </m:e>
                      </m:bar>
                    </m:e>
                  </m:d>
                </m:e>
              </m:nary>
              <m:r>
                <w:rPr>
                  <w:rFonts w:ascii="Times New Roman" w:eastAsia="Calibri" w:hAnsi="Cambria Math" w:cs="Times New Roman"/>
                  <w:sz w:val="24"/>
                  <w:szCs w:val="24"/>
                </w:rPr>
                <m:t>*</m:t>
              </m:r>
              <m:sSub>
                <m:sSubPr>
                  <m:ctrlPr>
                    <w:rPr>
                      <w:rFonts w:ascii="Cambria Math" w:eastAsia="Calibri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f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i</m:t>
                  </m:r>
                </m:sub>
              </m:sSub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="Calibri" w:hAnsi="Times New Roman" w:cs="Times New Roman"/>
                      <w:i/>
                      <w:sz w:val="24"/>
                      <w:szCs w:val="24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="Calibri" w:hAnsi="Times New Roman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</w:rPr>
                        <m:t>i</m:t>
                      </m:r>
                    </m:sub>
                  </m:sSub>
                </m:e>
              </m:nary>
            </m:den>
          </m:f>
          <m:r>
            <w:rPr>
              <w:rFonts w:ascii="Cambria Math" w:eastAsia="Calibri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Calibri" w:hAnsi="Times New Roman" w:cs="Times New Roman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="Calibri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Calibri" w:hAnsi="Times New Roman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="Calibri" w:hAnsi="Times New Roman" w:cs="Times New Roman"/>
                          <w:sz w:val="24"/>
                          <w:szCs w:val="24"/>
                        </w:rPr>
                        <m:t>23</m:t>
                      </m:r>
                      <m:r>
                        <w:rPr>
                          <w:rFonts w:ascii="Cambria Math" w:eastAsia="Calibri" w:hAnsi="Times New Roman" w:cs="Times New Roman"/>
                          <w:sz w:val="24"/>
                          <w:szCs w:val="24"/>
                        </w:rPr>
                        <m:t>-</m:t>
                      </m:r>
                      <m:r>
                        <w:rPr>
                          <w:rFonts w:ascii="Cambria Math" w:eastAsia="Calibri" w:hAnsi="Times New Roman" w:cs="Times New Roman"/>
                          <w:sz w:val="24"/>
                          <w:szCs w:val="24"/>
                        </w:rPr>
                        <m:t>31.7</m:t>
                      </m:r>
                    </m:e>
                  </m:d>
                </m:e>
                <m:sup>
                  <m:r>
                    <w:rPr>
                      <w:rFonts w:ascii="Cambria Math" w:eastAsia="Calibri" w:hAnsi="Times New Roman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Times New Roman" w:eastAsia="Calibri" w:hAnsi="Cambria Math" w:cs="Times New Roman"/>
                  <w:sz w:val="24"/>
                  <w:szCs w:val="24"/>
                </w:rPr>
                <m:t>*</m:t>
              </m:r>
              <m:r>
                <w:rPr>
                  <w:rFonts w:ascii="Cambria Math" w:eastAsia="Calibri" w:hAnsi="Times New Roman" w:cs="Times New Roman"/>
                  <w:sz w:val="24"/>
                  <w:szCs w:val="24"/>
                </w:rPr>
                <m:t>148+</m:t>
              </m:r>
              <m:sSup>
                <m:sSupPr>
                  <m:ctrlPr>
                    <w:rPr>
                      <w:rFonts w:ascii="Cambria Math" w:eastAsia="Calibri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Calibri" w:hAnsi="Times New Roman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="Calibri" w:hAnsi="Times New Roman" w:cs="Times New Roman"/>
                          <w:sz w:val="24"/>
                          <w:szCs w:val="24"/>
                        </w:rPr>
                        <m:t>25.54</m:t>
                      </m:r>
                      <m:r>
                        <w:rPr>
                          <w:rFonts w:ascii="Cambria Math" w:eastAsia="Calibri" w:hAnsi="Times New Roman" w:cs="Times New Roman"/>
                          <w:sz w:val="24"/>
                          <w:szCs w:val="24"/>
                        </w:rPr>
                        <m:t>-</m:t>
                      </m:r>
                      <m:r>
                        <w:rPr>
                          <w:rFonts w:ascii="Cambria Math" w:eastAsia="Calibri" w:hAnsi="Times New Roman" w:cs="Times New Roman"/>
                          <w:sz w:val="24"/>
                          <w:szCs w:val="24"/>
                        </w:rPr>
                        <m:t>31.7</m:t>
                      </m:r>
                    </m:e>
                  </m:d>
                </m:e>
                <m:sup>
                  <m:r>
                    <w:rPr>
                      <w:rFonts w:ascii="Cambria Math" w:eastAsia="Calibri" w:hAnsi="Times New Roman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Times New Roman" w:eastAsia="Calibri" w:hAnsi="Cambria Math" w:cs="Times New Roman"/>
                  <w:sz w:val="24"/>
                  <w:szCs w:val="24"/>
                </w:rPr>
                <m:t>*</m:t>
              </m:r>
              <m:r>
                <w:rPr>
                  <w:rFonts w:ascii="Cambria Math" w:eastAsia="Calibri" w:hAnsi="Times New Roman" w:cs="Times New Roman"/>
                  <w:sz w:val="24"/>
                  <w:szCs w:val="24"/>
                </w:rPr>
                <m:t>750</m:t>
              </m:r>
            </m:num>
            <m:den>
              <m:r>
                <w:rPr>
                  <w:rFonts w:ascii="Cambria Math" w:eastAsia="Calibri" w:hAnsi="Times New Roman" w:cs="Times New Roman"/>
                  <w:sz w:val="24"/>
                  <w:szCs w:val="24"/>
                </w:rPr>
                <m:t>5026</m:t>
              </m:r>
            </m:den>
          </m:f>
          <m:r>
            <w:rPr>
              <w:rFonts w:ascii="Times New Roman" w:eastAsia="Calibri" w:hAnsi="Cambria Math" w:cs="Times New Roman"/>
              <w:sz w:val="24"/>
              <w:szCs w:val="24"/>
            </w:rPr>
            <m:t>*</m:t>
          </m:r>
        </m:oMath>
      </m:oMathPara>
    </w:p>
    <w:p w:rsidR="00D0789B" w:rsidRPr="00D5720A" w:rsidRDefault="00D0789B" w:rsidP="00D0789B">
      <w:pPr>
        <w:spacing w:before="0" w:after="200" w:line="276" w:lineRule="auto"/>
        <w:ind w:left="0" w:right="-1" w:firstLine="567"/>
        <w:jc w:val="left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r>
            <w:rPr>
              <w:rFonts w:ascii="Times New Roman" w:eastAsia="Calibri" w:hAnsi="Cambria Math" w:cs="Times New Roman"/>
              <w:sz w:val="24"/>
              <w:szCs w:val="24"/>
              <w:lang w:val="en-US"/>
            </w:rPr>
            <m:t>*</m:t>
          </m:r>
          <m:f>
            <m:fPr>
              <m:ctrlPr>
                <w:rPr>
                  <w:rFonts w:ascii="Cambria Math" w:eastAsia="Calibri" w:hAnsi="Times New Roman" w:cs="Times New Roman"/>
                  <w:i/>
                  <w:sz w:val="24"/>
                  <w:szCs w:val="24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eastAsia="Calibri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Calibri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="Calibri" w:hAnsi="Times New Roman" w:cs="Times New Roman"/>
                          <w:sz w:val="24"/>
                          <w:szCs w:val="24"/>
                          <w:lang w:val="en-US"/>
                        </w:rPr>
                        <m:t>26</m:t>
                      </m:r>
                      <m:r>
                        <w:rPr>
                          <w:rFonts w:ascii="Cambria Math" w:eastAsia="Calibri" w:hAnsi="Times New Roman" w:cs="Times New Roman"/>
                          <w:sz w:val="24"/>
                          <w:szCs w:val="24"/>
                          <w:lang w:val="en-US"/>
                        </w:rPr>
                        <m:t>-</m:t>
                      </m:r>
                      <m:r>
                        <w:rPr>
                          <w:rFonts w:ascii="Cambria Math" w:eastAsia="Calibri" w:hAnsi="Times New Roman" w:cs="Times New Roman"/>
                          <w:sz w:val="24"/>
                          <w:szCs w:val="24"/>
                          <w:lang w:val="en-US"/>
                        </w:rPr>
                        <m:t>31.7</m:t>
                      </m:r>
                    </m:e>
                  </m:d>
                </m:e>
                <m:sup>
                  <m:r>
                    <w:rPr>
                      <w:rFonts w:ascii="Cambria Math" w:eastAsia="Calibri" w:hAnsi="Times New Roman" w:cs="Times New Roman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  <m:r>
                <w:rPr>
                  <w:rFonts w:ascii="Times New Roman" w:eastAsia="Calibri" w:hAnsi="Cambria Math" w:cs="Times New Roman"/>
                  <w:sz w:val="24"/>
                  <w:szCs w:val="24"/>
                  <w:lang w:val="en-US"/>
                </w:rPr>
                <m:t>*</m:t>
              </m:r>
              <m:r>
                <w:rPr>
                  <w:rFonts w:ascii="Cambria Math" w:eastAsia="Calibri" w:hAnsi="Times New Roman" w:cs="Times New Roman"/>
                  <w:sz w:val="24"/>
                  <w:szCs w:val="24"/>
                  <w:lang w:val="en-US"/>
                </w:rPr>
                <m:t>395+</m:t>
              </m:r>
              <m:sSup>
                <m:sSupPr>
                  <m:ctrlPr>
                    <w:rPr>
                      <w:rFonts w:ascii="Cambria Math" w:eastAsia="Calibri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Calibri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="Calibri" w:hAnsi="Times New Roman" w:cs="Times New Roman"/>
                          <w:sz w:val="24"/>
                          <w:szCs w:val="24"/>
                          <w:lang w:val="en-US"/>
                        </w:rPr>
                        <m:t>26.5</m:t>
                      </m:r>
                      <m:r>
                        <w:rPr>
                          <w:rFonts w:ascii="Cambria Math" w:eastAsia="Calibri" w:hAnsi="Times New Roman" w:cs="Times New Roman"/>
                          <w:sz w:val="24"/>
                          <w:szCs w:val="24"/>
                          <w:lang w:val="en-US"/>
                        </w:rPr>
                        <m:t>-</m:t>
                      </m:r>
                      <m:r>
                        <w:rPr>
                          <w:rFonts w:ascii="Cambria Math" w:eastAsia="Calibri" w:hAnsi="Times New Roman" w:cs="Times New Roman"/>
                          <w:sz w:val="24"/>
                          <w:szCs w:val="24"/>
                          <w:lang w:val="en-US"/>
                        </w:rPr>
                        <m:t>31.7</m:t>
                      </m:r>
                    </m:e>
                  </m:d>
                </m:e>
                <m:sup>
                  <m:r>
                    <w:rPr>
                      <w:rFonts w:ascii="Cambria Math" w:eastAsia="Calibri" w:hAnsi="Times New Roman" w:cs="Times New Roman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  <m:r>
                <w:rPr>
                  <w:rFonts w:ascii="Times New Roman" w:eastAsia="Calibri" w:hAnsi="Cambria Math" w:cs="Times New Roman"/>
                  <w:sz w:val="24"/>
                  <w:szCs w:val="24"/>
                  <w:lang w:val="en-US"/>
                </w:rPr>
                <m:t>*</m:t>
              </m:r>
              <m:r>
                <w:rPr>
                  <w:rFonts w:ascii="Cambria Math" w:eastAsia="Calibri" w:hAnsi="Times New Roman" w:cs="Times New Roman"/>
                  <w:sz w:val="24"/>
                  <w:szCs w:val="24"/>
                  <w:lang w:val="en-US"/>
                </w:rPr>
                <m:t>449+</m:t>
              </m:r>
              <m:sSup>
                <m:sSupPr>
                  <m:ctrlPr>
                    <w:rPr>
                      <w:rFonts w:ascii="Cambria Math" w:eastAsia="Calibri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Calibri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="Calibri" w:hAnsi="Times New Roman" w:cs="Times New Roman"/>
                          <w:sz w:val="24"/>
                          <w:szCs w:val="24"/>
                          <w:lang w:val="en-US"/>
                        </w:rPr>
                        <m:t>27.81</m:t>
                      </m:r>
                      <m:r>
                        <w:rPr>
                          <w:rFonts w:ascii="Cambria Math" w:eastAsia="Calibri" w:hAnsi="Times New Roman" w:cs="Times New Roman"/>
                          <w:sz w:val="24"/>
                          <w:szCs w:val="24"/>
                          <w:lang w:val="en-US"/>
                        </w:rPr>
                        <m:t>-</m:t>
                      </m:r>
                      <m:r>
                        <w:rPr>
                          <w:rFonts w:ascii="Cambria Math" w:eastAsia="Calibri" w:hAnsi="Times New Roman" w:cs="Times New Roman"/>
                          <w:sz w:val="24"/>
                          <w:szCs w:val="24"/>
                          <w:lang w:val="en-US"/>
                        </w:rPr>
                        <m:t>31.7</m:t>
                      </m:r>
                    </m:e>
                  </m:d>
                </m:e>
                <m:sup>
                  <m:r>
                    <w:rPr>
                      <w:rFonts w:ascii="Cambria Math" w:eastAsia="Calibri" w:hAnsi="Times New Roman" w:cs="Times New Roman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  <m:r>
                <w:rPr>
                  <w:rFonts w:ascii="Times New Roman" w:eastAsia="Calibri" w:hAnsi="Cambria Math" w:cs="Times New Roman"/>
                  <w:sz w:val="24"/>
                  <w:szCs w:val="24"/>
                  <w:lang w:val="en-US"/>
                </w:rPr>
                <m:t>*</m:t>
              </m:r>
              <m:r>
                <w:rPr>
                  <w:rFonts w:ascii="Cambria Math" w:eastAsia="Calibri" w:hAnsi="Times New Roman" w:cs="Times New Roman"/>
                  <w:sz w:val="24"/>
                  <w:szCs w:val="24"/>
                  <w:lang w:val="en-US"/>
                </w:rPr>
                <m:t>429+</m:t>
              </m:r>
              <m:sSup>
                <m:sSupPr>
                  <m:ctrlPr>
                    <w:rPr>
                      <w:rFonts w:ascii="Cambria Math" w:eastAsia="Calibri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Calibri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="Calibri" w:hAnsi="Times New Roman" w:cs="Times New Roman"/>
                          <w:sz w:val="24"/>
                          <w:szCs w:val="24"/>
                          <w:lang w:val="en-US"/>
                        </w:rPr>
                        <m:t>32.77</m:t>
                      </m:r>
                      <m:r>
                        <w:rPr>
                          <w:rFonts w:ascii="Cambria Math" w:eastAsia="Calibri" w:hAnsi="Times New Roman" w:cs="Times New Roman"/>
                          <w:sz w:val="24"/>
                          <w:szCs w:val="24"/>
                          <w:lang w:val="en-US"/>
                        </w:rPr>
                        <m:t>-</m:t>
                      </m:r>
                      <m:r>
                        <w:rPr>
                          <w:rFonts w:ascii="Cambria Math" w:eastAsia="Calibri" w:hAnsi="Times New Roman" w:cs="Times New Roman"/>
                          <w:sz w:val="24"/>
                          <w:szCs w:val="24"/>
                          <w:lang w:val="en-US"/>
                        </w:rPr>
                        <m:t>31.7</m:t>
                      </m:r>
                    </m:e>
                  </m:d>
                </m:e>
                <m:sup>
                  <m:r>
                    <w:rPr>
                      <w:rFonts w:ascii="Cambria Math" w:eastAsia="Calibri" w:hAnsi="Times New Roman" w:cs="Times New Roman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  <m:r>
                <w:rPr>
                  <w:rFonts w:ascii="Times New Roman" w:eastAsia="Calibri" w:hAnsi="Cambria Math" w:cs="Times New Roman"/>
                  <w:sz w:val="24"/>
                  <w:szCs w:val="24"/>
                  <w:lang w:val="en-US"/>
                </w:rPr>
                <m:t>*</m:t>
              </m:r>
              <m:r>
                <w:rPr>
                  <w:rFonts w:ascii="Cambria Math" w:eastAsia="Calibri" w:hAnsi="Times New Roman" w:cs="Times New Roman"/>
                  <w:sz w:val="24"/>
                  <w:szCs w:val="24"/>
                  <w:lang w:val="en-US"/>
                </w:rPr>
                <m:t>350</m:t>
              </m:r>
            </m:num>
            <m:den>
              <m:r>
                <w:rPr>
                  <w:rFonts w:ascii="Cambria Math" w:eastAsia="Calibri" w:hAnsi="Times New Roman" w:cs="Times New Roman"/>
                  <w:sz w:val="24"/>
                  <w:szCs w:val="24"/>
                  <w:lang w:val="en-US"/>
                </w:rPr>
                <m:t>5026</m:t>
              </m:r>
            </m:den>
          </m:f>
          <m:r>
            <w:rPr>
              <w:rFonts w:ascii="Times New Roman" w:eastAsia="Calibri" w:hAnsi="Cambria Math" w:cs="Times New Roman"/>
              <w:sz w:val="24"/>
              <w:szCs w:val="24"/>
              <w:lang w:val="en-US"/>
            </w:rPr>
            <m:t>*</m:t>
          </m:r>
          <m:f>
            <m:fPr>
              <m:ctrlPr>
                <w:rPr>
                  <w:rFonts w:ascii="Cambria Math" w:eastAsia="Calibri" w:hAnsi="Times New Roman" w:cs="Times New Roman"/>
                  <w:i/>
                  <w:sz w:val="24"/>
                  <w:szCs w:val="24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eastAsia="Calibri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Calibri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="Calibri" w:hAnsi="Times New Roman" w:cs="Times New Roman"/>
                          <w:sz w:val="24"/>
                          <w:szCs w:val="24"/>
                          <w:lang w:val="en-US"/>
                        </w:rPr>
                        <m:t>34.81</m:t>
                      </m:r>
                      <m:r>
                        <w:rPr>
                          <w:rFonts w:ascii="Cambria Math" w:eastAsia="Calibri" w:hAnsi="Times New Roman" w:cs="Times New Roman"/>
                          <w:sz w:val="24"/>
                          <w:szCs w:val="24"/>
                          <w:lang w:val="en-US"/>
                        </w:rPr>
                        <m:t>-</m:t>
                      </m:r>
                      <m:r>
                        <w:rPr>
                          <w:rFonts w:ascii="Cambria Math" w:eastAsia="Calibri" w:hAnsi="Times New Roman" w:cs="Times New Roman"/>
                          <w:sz w:val="24"/>
                          <w:szCs w:val="24"/>
                          <w:lang w:val="en-US"/>
                        </w:rPr>
                        <m:t>31.7</m:t>
                      </m:r>
                    </m:e>
                  </m:d>
                </m:e>
                <m:sup>
                  <m:r>
                    <w:rPr>
                      <w:rFonts w:ascii="Cambria Math" w:eastAsia="Calibri" w:hAnsi="Times New Roman" w:cs="Times New Roman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  <m:r>
                <w:rPr>
                  <w:rFonts w:ascii="Times New Roman" w:eastAsia="Calibri" w:hAnsi="Cambria Math" w:cs="Times New Roman"/>
                  <w:sz w:val="24"/>
                  <w:szCs w:val="24"/>
                  <w:lang w:val="en-US"/>
                </w:rPr>
                <m:t>*</m:t>
              </m:r>
              <m:r>
                <w:rPr>
                  <w:rFonts w:ascii="Cambria Math" w:eastAsia="Calibri" w:hAnsi="Times New Roman" w:cs="Times New Roman"/>
                  <w:sz w:val="24"/>
                  <w:szCs w:val="24"/>
                  <w:lang w:val="en-US"/>
                </w:rPr>
                <m:t>800+</m:t>
              </m:r>
              <m:sSup>
                <m:sSupPr>
                  <m:ctrlPr>
                    <w:rPr>
                      <w:rFonts w:ascii="Cambria Math" w:eastAsia="Calibri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Calibri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="Calibri" w:hAnsi="Times New Roman" w:cs="Times New Roman"/>
                          <w:sz w:val="24"/>
                          <w:szCs w:val="24"/>
                          <w:lang w:val="en-US"/>
                        </w:rPr>
                        <m:t>35.07</m:t>
                      </m:r>
                      <m:r>
                        <w:rPr>
                          <w:rFonts w:ascii="Cambria Math" w:eastAsia="Calibri" w:hAnsi="Times New Roman" w:cs="Times New Roman"/>
                          <w:sz w:val="24"/>
                          <w:szCs w:val="24"/>
                          <w:lang w:val="en-US"/>
                        </w:rPr>
                        <m:t>-</m:t>
                      </m:r>
                      <m:r>
                        <w:rPr>
                          <w:rFonts w:ascii="Cambria Math" w:eastAsia="Calibri" w:hAnsi="Times New Roman" w:cs="Times New Roman"/>
                          <w:sz w:val="24"/>
                          <w:szCs w:val="24"/>
                          <w:lang w:val="en-US"/>
                        </w:rPr>
                        <m:t>31.7</m:t>
                      </m:r>
                    </m:e>
                  </m:d>
                </m:e>
                <m:sup>
                  <m:r>
                    <w:rPr>
                      <w:rFonts w:ascii="Cambria Math" w:eastAsia="Calibri" w:hAnsi="Times New Roman" w:cs="Times New Roman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  <m:r>
                <w:rPr>
                  <w:rFonts w:ascii="Times New Roman" w:eastAsia="Calibri" w:hAnsi="Cambria Math" w:cs="Times New Roman"/>
                  <w:sz w:val="24"/>
                  <w:szCs w:val="24"/>
                  <w:lang w:val="en-US"/>
                </w:rPr>
                <m:t>*</m:t>
              </m:r>
              <m:r>
                <w:rPr>
                  <w:rFonts w:ascii="Cambria Math" w:eastAsia="Calibri" w:hAnsi="Times New Roman" w:cs="Times New Roman"/>
                  <w:sz w:val="24"/>
                  <w:szCs w:val="24"/>
                  <w:lang w:val="en-US"/>
                </w:rPr>
                <m:t>471+</m:t>
              </m:r>
              <m:sSup>
                <m:sSupPr>
                  <m:ctrlPr>
                    <w:rPr>
                      <w:rFonts w:ascii="Cambria Math" w:eastAsia="Calibri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Calibri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="Calibri" w:hAnsi="Times New Roman" w:cs="Times New Roman"/>
                          <w:sz w:val="24"/>
                          <w:szCs w:val="24"/>
                          <w:lang w:val="en-US"/>
                        </w:rPr>
                        <m:t>35.09</m:t>
                      </m:r>
                      <m:r>
                        <w:rPr>
                          <w:rFonts w:ascii="Cambria Math" w:eastAsia="Calibri" w:hAnsi="Times New Roman" w:cs="Times New Roman"/>
                          <w:sz w:val="24"/>
                          <w:szCs w:val="24"/>
                          <w:lang w:val="en-US"/>
                        </w:rPr>
                        <m:t>-</m:t>
                      </m:r>
                      <m:r>
                        <w:rPr>
                          <w:rFonts w:ascii="Cambria Math" w:eastAsia="Calibri" w:hAnsi="Times New Roman" w:cs="Times New Roman"/>
                          <w:sz w:val="24"/>
                          <w:szCs w:val="24"/>
                          <w:lang w:val="en-US"/>
                        </w:rPr>
                        <m:t>31.7</m:t>
                      </m:r>
                    </m:e>
                  </m:d>
                </m:e>
                <m:sup>
                  <m:r>
                    <w:rPr>
                      <w:rFonts w:ascii="Cambria Math" w:eastAsia="Calibri" w:hAnsi="Times New Roman" w:cs="Times New Roman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  <m:r>
                <w:rPr>
                  <w:rFonts w:ascii="Times New Roman" w:eastAsia="Calibri" w:hAnsi="Cambria Math" w:cs="Times New Roman"/>
                  <w:sz w:val="24"/>
                  <w:szCs w:val="24"/>
                  <w:lang w:val="en-US"/>
                </w:rPr>
                <m:t>*</m:t>
              </m:r>
              <m:r>
                <w:rPr>
                  <w:rFonts w:ascii="Cambria Math" w:eastAsia="Calibri" w:hAnsi="Times New Roman" w:cs="Times New Roman"/>
                  <w:sz w:val="24"/>
                  <w:szCs w:val="24"/>
                  <w:lang w:val="en-US"/>
                </w:rPr>
                <m:t>819</m:t>
              </m:r>
            </m:num>
            <m:den>
              <m:r>
                <w:rPr>
                  <w:rFonts w:ascii="Cambria Math" w:eastAsia="Calibri" w:hAnsi="Times New Roman" w:cs="Times New Roman"/>
                  <w:sz w:val="24"/>
                  <w:szCs w:val="24"/>
                  <w:lang w:val="en-US"/>
                </w:rPr>
                <m:t>5026</m:t>
              </m:r>
            </m:den>
          </m:f>
          <m:r>
            <w:rPr>
              <w:rFonts w:ascii="Times New Roman" w:eastAsia="Calibri" w:hAnsi="Cambria Math" w:cs="Times New Roman"/>
              <w:sz w:val="24"/>
              <w:szCs w:val="24"/>
              <w:lang w:val="en-US"/>
            </w:rPr>
            <m:t>*</m:t>
          </m:r>
        </m:oMath>
      </m:oMathPara>
    </w:p>
    <w:p w:rsidR="00D0789B" w:rsidRPr="00D5720A" w:rsidRDefault="00D0789B" w:rsidP="00D0789B">
      <w:pPr>
        <w:spacing w:before="0" w:after="200" w:line="276" w:lineRule="auto"/>
        <w:ind w:left="0" w:right="-1" w:firstLine="567"/>
        <w:jc w:val="left"/>
        <w:rPr>
          <w:rFonts w:ascii="Times New Roman" w:eastAsiaTheme="minorEastAsia" w:hAnsi="Times New Roman" w:cs="Times New Roman"/>
          <w:i/>
          <w:sz w:val="24"/>
          <w:szCs w:val="24"/>
        </w:rPr>
      </w:pPr>
      <m:oMathPara>
        <m:oMath>
          <m:r>
            <w:rPr>
              <w:rFonts w:ascii="Times New Roman" w:eastAsiaTheme="minorEastAsia" w:hAnsi="Cambria Math" w:cs="Times New Roman"/>
              <w:sz w:val="24"/>
              <w:szCs w:val="24"/>
              <w:lang w:val="en-US"/>
            </w:rPr>
            <m:t>*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eastAsia="Calibri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Calibri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="Calibri" w:hAnsi="Times New Roman" w:cs="Times New Roman"/>
                          <w:sz w:val="24"/>
                          <w:szCs w:val="24"/>
                          <w:lang w:val="en-US"/>
                        </w:rPr>
                        <m:t>43.62</m:t>
                      </m:r>
                      <m:r>
                        <w:rPr>
                          <w:rFonts w:ascii="Cambria Math" w:eastAsia="Calibri" w:hAnsi="Times New Roman" w:cs="Times New Roman"/>
                          <w:sz w:val="24"/>
                          <w:szCs w:val="24"/>
                          <w:lang w:val="en-US"/>
                        </w:rPr>
                        <m:t>-</m:t>
                      </m:r>
                      <m:r>
                        <w:rPr>
                          <w:rFonts w:ascii="Cambria Math" w:eastAsia="Calibri" w:hAnsi="Times New Roman" w:cs="Times New Roman"/>
                          <w:sz w:val="24"/>
                          <w:szCs w:val="24"/>
                          <w:lang w:val="en-US"/>
                        </w:rPr>
                        <m:t>31.7</m:t>
                      </m:r>
                    </m:e>
                  </m:d>
                </m:e>
                <m:sup>
                  <m:r>
                    <w:rPr>
                      <w:rFonts w:ascii="Cambria Math" w:eastAsia="Calibri" w:hAnsi="Times New Roman" w:cs="Times New Roman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  <m:r>
                <w:rPr>
                  <w:rFonts w:ascii="Times New Roman" w:eastAsia="Calibri" w:hAnsi="Cambria Math" w:cs="Times New Roman"/>
                  <w:sz w:val="24"/>
                  <w:szCs w:val="24"/>
                  <w:lang w:val="en-US"/>
                </w:rPr>
                <m:t>*</m:t>
              </m:r>
              <m:r>
                <w:rPr>
                  <w:rFonts w:ascii="Cambria Math" w:eastAsia="Calibri" w:hAnsi="Times New Roman" w:cs="Times New Roman"/>
                  <w:sz w:val="24"/>
                  <w:szCs w:val="24"/>
                  <w:lang w:val="en-US"/>
                </w:rPr>
                <m:t>415</m:t>
              </m:r>
            </m:num>
            <m:den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5026</m:t>
              </m:r>
            </m:den>
          </m:f>
          <m: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11202.12+28459.2+12833.55+12140.96+6491.6709</m:t>
              </m:r>
            </m:num>
            <m:den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5026</m:t>
              </m:r>
            </m:den>
          </m:f>
          <m:r>
            <w:rPr>
              <w:rFonts w:ascii="Times New Roman" w:eastAsiaTheme="minorEastAsia" w:hAnsi="Cambria Math" w:cs="Times New Roman"/>
              <w:sz w:val="24"/>
              <w:szCs w:val="24"/>
              <w:lang w:val="en-US"/>
            </w:rPr>
            <m:t>*</m:t>
          </m:r>
        </m:oMath>
      </m:oMathPara>
    </w:p>
    <w:p w:rsidR="00D0789B" w:rsidRDefault="00D0789B" w:rsidP="00D0789B">
      <w:pPr>
        <w:spacing w:before="0" w:after="200" w:line="276" w:lineRule="auto"/>
        <w:ind w:left="0" w:right="-1" w:firstLine="567"/>
        <w:jc w:val="left"/>
        <w:rPr>
          <w:rFonts w:ascii="Times New Roman" w:eastAsiaTheme="minorEastAsia" w:hAnsi="Times New Roman" w:cs="Times New Roman"/>
          <w:i/>
          <w:sz w:val="24"/>
          <w:szCs w:val="24"/>
        </w:rPr>
      </w:pPr>
      <m:oMathPara>
        <m:oMath>
          <m:r>
            <w:rPr>
              <w:rFonts w:ascii="Times New Roman" w:eastAsiaTheme="minorEastAsia" w:hAnsi="Cambria Math" w:cs="Times New Roman"/>
              <w:sz w:val="24"/>
              <w:szCs w:val="24"/>
              <w:lang w:val="en-US"/>
            </w:rPr>
            <m:t>*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12140.96+400.715+7737.68+5349.0999+9412.0299</m:t>
              </m:r>
            </m:num>
            <m:den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5026</m:t>
              </m:r>
            </m:den>
          </m:f>
          <m: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152992.88</m:t>
              </m:r>
            </m:num>
            <m:den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5026</m:t>
              </m:r>
            </m:den>
          </m:f>
          <m: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>=30.44 (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ц</m:t>
              </m:r>
            </m:num>
            <m:den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гол</m:t>
              </m:r>
            </m:den>
          </m:f>
          <m:r>
            <w:rPr>
              <w:rFonts w:ascii="Cambria Math" w:eastAsiaTheme="minorEastAsia" w:hAnsi="Times New Roman" w:cs="Times New Roman"/>
              <w:sz w:val="24"/>
              <w:szCs w:val="24"/>
            </w:rPr>
            <m:t>)</m:t>
          </m:r>
        </m:oMath>
      </m:oMathPara>
    </w:p>
    <w:p w:rsidR="00DE366D" w:rsidRDefault="00DE366D" w:rsidP="00D0789B">
      <w:pPr>
        <w:spacing w:before="0" w:after="200" w:line="276" w:lineRule="auto"/>
        <w:ind w:left="0" w:right="-1" w:firstLine="567"/>
        <w:jc w:val="lef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Чтобы проверить правильность расчёта дисперсии воспользуемся второй формулой взвешенной дисперсии:</w:t>
      </w:r>
    </w:p>
    <w:p w:rsidR="00DE366D" w:rsidRPr="00860F94" w:rsidRDefault="006B1CAC" w:rsidP="00D0789B">
      <w:pPr>
        <w:spacing w:before="0" w:after="200" w:line="276" w:lineRule="auto"/>
        <w:ind w:left="0" w:right="-1" w:firstLine="567"/>
        <w:jc w:val="left"/>
        <w:rPr>
          <w:rFonts w:ascii="Times New Roman" w:eastAsia="Calibri" w:hAnsi="Times New Roman" w:cs="Times New Roman"/>
          <w:i/>
          <w:sz w:val="24"/>
          <w:szCs w:val="24"/>
          <w:lang w:val="en-US"/>
        </w:rPr>
      </w:pPr>
      <m:oMathPara>
        <m:oMath>
          <m:sSup>
            <m:sSupPr>
              <m:ctrlPr>
                <w:rPr>
                  <w:rFonts w:ascii="Cambria Math" w:eastAsia="Calibri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σ</m:t>
              </m:r>
            </m:e>
            <m:sup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="Calibri" w:hAnsi="Cambria Math" w:cs="Times New Roman"/>
              <w:sz w:val="24"/>
              <w:szCs w:val="24"/>
            </w:rPr>
            <m:t>=</m:t>
          </m:r>
          <m:acc>
            <m:accPr>
              <m:chr m:val="̅"/>
              <m:ctrlPr>
                <w:rPr>
                  <w:rFonts w:ascii="Cambria Math" w:eastAsia="Calibri" w:hAnsi="Cambria Math" w:cs="Times New Roman"/>
                  <w:i/>
                  <w:sz w:val="24"/>
                  <w:szCs w:val="24"/>
                </w:rPr>
              </m:ctrlPr>
            </m:accPr>
            <m:e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e>
          </m:acc>
          <m:r>
            <w:rPr>
              <w:rFonts w:ascii="Cambria Math" w:eastAsia="Calibri" w:hAnsi="Cambria Math" w:cs="Times New Roman"/>
              <w:sz w:val="24"/>
              <w:szCs w:val="24"/>
            </w:rPr>
            <m:t>-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4"/>
                  <w:szCs w:val="24"/>
                </w:rPr>
              </m:ctrlPr>
            </m:sSupPr>
            <m:e>
              <m:acc>
                <m:accPr>
                  <m:chr m:val="̅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(x)</m:t>
                  </m:r>
                </m:e>
              </m:acc>
            </m:e>
            <m:sup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="Calibri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5204221.14</m:t>
              </m:r>
            </m:num>
            <m:den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5026</m:t>
              </m:r>
            </m:den>
          </m:f>
          <m:r>
            <w:rPr>
              <w:rFonts w:ascii="Cambria Math" w:eastAsia="Calibri" w:hAnsi="Cambria Math" w:cs="Times New Roman"/>
              <w:sz w:val="24"/>
              <w:szCs w:val="24"/>
            </w:rPr>
            <m:t>-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31.7</m:t>
              </m:r>
            </m:e>
            <m:sup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="Calibri" w:hAnsi="Cambria Math" w:cs="Times New Roman"/>
              <w:sz w:val="24"/>
              <w:szCs w:val="24"/>
            </w:rPr>
            <m:t xml:space="preserve">=1035.33-1004.89=30.44 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ц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гол</m:t>
                  </m:r>
                </m:den>
              </m:f>
            </m:e>
          </m:d>
        </m:oMath>
      </m:oMathPara>
    </w:p>
    <w:p w:rsidR="00D0789B" w:rsidRDefault="006B1CAC" w:rsidP="00860F94">
      <w:pPr>
        <w:spacing w:before="0" w:after="200" w:line="276" w:lineRule="auto"/>
        <w:ind w:left="0" w:right="-1" w:firstLine="567"/>
        <w:jc w:val="lef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Дисперсии, рассчитанные по двум формулам равны друг другу, следовательно,  дисперсия </w:t>
      </w:r>
      <w:proofErr w:type="gramStart"/>
      <w:r w:rsidR="00860F94">
        <w:rPr>
          <w:rFonts w:ascii="Times New Roman" w:eastAsia="Calibri" w:hAnsi="Times New Roman" w:cs="Times New Roman"/>
          <w:sz w:val="28"/>
          <w:szCs w:val="28"/>
        </w:rPr>
        <w:t>рассчитана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верно.</w:t>
      </w:r>
      <w:r w:rsidR="00860F94">
        <w:rPr>
          <w:rFonts w:ascii="Times New Roman" w:eastAsia="Calibri" w:hAnsi="Times New Roman" w:cs="Times New Roman"/>
          <w:sz w:val="28"/>
          <w:szCs w:val="28"/>
        </w:rPr>
        <w:t xml:space="preserve"> Можно сделать следующий вывод: к</w:t>
      </w:r>
      <w:r w:rsidR="00D0789B" w:rsidRPr="00D5720A">
        <w:rPr>
          <w:rFonts w:ascii="Times New Roman" w:eastAsia="Calibri" w:hAnsi="Times New Roman" w:cs="Times New Roman"/>
          <w:sz w:val="28"/>
          <w:szCs w:val="28"/>
        </w:rPr>
        <w:t>вадрат каждого индивидуального значения продуктивности молочного стада отклоняется от среднеарифметического значения на 30,44 (</w:t>
      </w:r>
      <w:proofErr w:type="spellStart"/>
      <w:r w:rsidR="00D0789B" w:rsidRPr="00D5720A">
        <w:rPr>
          <w:rFonts w:ascii="Times New Roman" w:eastAsia="Calibri" w:hAnsi="Times New Roman" w:cs="Times New Roman"/>
          <w:sz w:val="28"/>
          <w:szCs w:val="28"/>
        </w:rPr>
        <w:t>ц</w:t>
      </w:r>
      <w:proofErr w:type="spellEnd"/>
      <w:r w:rsidR="00D0789B" w:rsidRPr="00D5720A">
        <w:rPr>
          <w:rFonts w:ascii="Times New Roman" w:eastAsia="Calibri" w:hAnsi="Times New Roman" w:cs="Times New Roman"/>
          <w:sz w:val="28"/>
          <w:szCs w:val="28"/>
        </w:rPr>
        <w:t>/гол)</w:t>
      </w:r>
    </w:p>
    <w:p w:rsidR="00860F94" w:rsidRPr="00D5720A" w:rsidRDefault="00860F94" w:rsidP="00860F94">
      <w:pPr>
        <w:spacing w:before="0" w:after="200" w:line="276" w:lineRule="auto"/>
        <w:ind w:left="0" w:right="-1" w:firstLine="567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:rsidR="00D0789B" w:rsidRPr="00D5720A" w:rsidRDefault="00D0789B" w:rsidP="00D0789B">
      <w:pPr>
        <w:spacing w:before="0" w:after="200" w:line="276" w:lineRule="auto"/>
        <w:ind w:left="0" w:right="-1" w:firstLine="567"/>
        <w:jc w:val="left"/>
        <w:rPr>
          <w:rFonts w:ascii="Times New Roman" w:eastAsia="Calibri" w:hAnsi="Times New Roman" w:cs="Times New Roman"/>
          <w:i/>
          <w:sz w:val="28"/>
          <w:szCs w:val="28"/>
        </w:rPr>
      </w:pPr>
      <w:r w:rsidRPr="00D5720A">
        <w:rPr>
          <w:rFonts w:ascii="Times New Roman" w:eastAsia="Calibri" w:hAnsi="Times New Roman" w:cs="Times New Roman"/>
          <w:i/>
          <w:sz w:val="28"/>
          <w:szCs w:val="28"/>
        </w:rPr>
        <w:t>4. Среднее квадратическое отклонение</w:t>
      </w:r>
    </w:p>
    <w:p w:rsidR="00D0789B" w:rsidRPr="00D5720A" w:rsidRDefault="00D0789B" w:rsidP="00D0789B">
      <w:pPr>
        <w:spacing w:before="0" w:after="200" w:line="276" w:lineRule="auto"/>
        <w:ind w:left="0" w:right="-1" w:firstLine="567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D5720A">
        <w:rPr>
          <w:rFonts w:ascii="Times New Roman" w:eastAsia="Calibri" w:hAnsi="Times New Roman" w:cs="Times New Roman"/>
          <w:sz w:val="28"/>
          <w:szCs w:val="28"/>
        </w:rPr>
        <w:lastRenderedPageBreak/>
        <w:t>Среднее квадратическое отклонение – это корень квадратный из дисперсии.</w:t>
      </w:r>
    </w:p>
    <w:p w:rsidR="00D0789B" w:rsidRPr="00D5720A" w:rsidRDefault="00D0789B" w:rsidP="00D0789B">
      <w:pPr>
        <w:spacing w:before="0" w:after="200" w:line="276" w:lineRule="auto"/>
        <w:ind w:left="0" w:right="-1" w:firstLine="567"/>
        <w:jc w:val="left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="Calibri" w:hAnsi="Cambria Math" w:cs="Times New Roman"/>
              <w:sz w:val="28"/>
              <w:szCs w:val="28"/>
            </w:rPr>
            <m:t>σ</m:t>
          </m:r>
          <m:r>
            <w:rPr>
              <w:rFonts w:ascii="Cambria Math" w:eastAsia="Calibri" w:hAnsi="Times New Roman" w:cs="Times New Roman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eastAsia="Calibri" w:hAnsi="Times New Roman" w:cs="Times New Roman"/>
                  <w:i/>
                  <w:sz w:val="28"/>
                  <w:szCs w:val="28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="Calibri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σ</m:t>
                  </m:r>
                </m:e>
                <m:sup>
                  <m:r>
                    <w:rPr>
                      <w:rFonts w:ascii="Cambria Math" w:eastAsia="Calibri" w:hAnsi="Times New Roman" w:cs="Times New Roman"/>
                      <w:sz w:val="28"/>
                      <w:szCs w:val="28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Times New Roman" w:cs="Times New Roman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30,44</m:t>
              </m:r>
            </m:e>
          </m:rad>
          <m:r>
            <w:rPr>
              <w:rFonts w:ascii="Cambria Math" w:eastAsiaTheme="minorEastAsia" w:hAnsi="Times New Roman" w:cs="Times New Roman"/>
              <w:sz w:val="28"/>
              <w:szCs w:val="28"/>
            </w:rPr>
            <m:t>=5,52 (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ц</m:t>
              </m:r>
            </m:num>
            <m:den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гол</m:t>
              </m:r>
            </m:den>
          </m:f>
          <m:r>
            <w:rPr>
              <w:rFonts w:ascii="Cambria Math" w:eastAsiaTheme="minorEastAsia" w:hAnsi="Times New Roman" w:cs="Times New Roman"/>
              <w:sz w:val="28"/>
              <w:szCs w:val="28"/>
            </w:rPr>
            <m:t>)</m:t>
          </m:r>
        </m:oMath>
      </m:oMathPara>
    </w:p>
    <w:p w:rsidR="00D0789B" w:rsidRPr="00D5720A" w:rsidRDefault="00D0789B" w:rsidP="00D0789B">
      <w:pPr>
        <w:spacing w:before="0" w:after="200" w:line="276" w:lineRule="auto"/>
        <w:ind w:left="0" w:right="-1" w:firstLine="567"/>
        <w:jc w:val="left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i/>
          <w:sz w:val="28"/>
          <w:szCs w:val="28"/>
        </w:rPr>
        <w:t>5.Коэффициент вариации</w:t>
      </w:r>
    </w:p>
    <w:p w:rsidR="00D0789B" w:rsidRPr="00D5720A" w:rsidRDefault="00D0789B" w:rsidP="00D0789B">
      <w:pPr>
        <w:spacing w:before="0" w:after="200" w:line="276" w:lineRule="auto"/>
        <w:ind w:left="0" w:right="-1" w:firstLine="567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sz w:val="28"/>
          <w:szCs w:val="28"/>
        </w:rPr>
        <w:t>Коэффициент вариации (</w:t>
      </w:r>
      <w:r w:rsidRPr="00D5720A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D5720A">
        <w:rPr>
          <w:rFonts w:ascii="Times New Roman" w:eastAsiaTheme="minorEastAsia" w:hAnsi="Times New Roman" w:cs="Times New Roman"/>
          <w:sz w:val="28"/>
          <w:szCs w:val="28"/>
        </w:rPr>
        <w:t xml:space="preserve">) – это выраженное в процентах отношение среднего квадратического отклонения </w:t>
      </w:r>
      <w:proofErr w:type="gramStart"/>
      <w:r w:rsidRPr="00D5720A">
        <w:rPr>
          <w:rFonts w:ascii="Times New Roman" w:eastAsiaTheme="minorEastAsia" w:hAnsi="Times New Roman" w:cs="Times New Roman"/>
          <w:sz w:val="28"/>
          <w:szCs w:val="28"/>
        </w:rPr>
        <w:t>к</w:t>
      </w:r>
      <w:proofErr w:type="gramEnd"/>
      <w:r w:rsidRPr="00D5720A">
        <w:rPr>
          <w:rFonts w:ascii="Times New Roman" w:eastAsiaTheme="minorEastAsia" w:hAnsi="Times New Roman" w:cs="Times New Roman"/>
          <w:sz w:val="28"/>
          <w:szCs w:val="28"/>
        </w:rPr>
        <w:t xml:space="preserve"> средней арифметической.</w:t>
      </w:r>
    </w:p>
    <w:p w:rsidR="00D0789B" w:rsidRPr="00D5720A" w:rsidRDefault="00D0789B" w:rsidP="00D0789B">
      <w:pPr>
        <w:spacing w:before="0" w:after="200" w:line="276" w:lineRule="auto"/>
        <w:ind w:left="0" w:right="-1" w:firstLine="567"/>
        <w:jc w:val="left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32"/>
            <w:szCs w:val="32"/>
          </w:rPr>
          <m:t>V</m:t>
        </m:r>
        <m:r>
          <w:rPr>
            <w:rFonts w:ascii="Cambria Math" w:eastAsiaTheme="minorEastAsia" w:hAnsi="Times New Roman" w:cs="Times New Roman"/>
            <w:sz w:val="32"/>
            <w:szCs w:val="32"/>
          </w:rPr>
          <m:t>=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σ</m:t>
            </m:r>
          </m:num>
          <m:den>
            <m:bar>
              <m:barPr>
                <m:pos m:val="top"/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bar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</m:t>
                </m:r>
              </m:e>
            </m:bar>
          </m:den>
        </m:f>
        <m:r>
          <w:rPr>
            <w:rFonts w:ascii="Times New Roman" w:eastAsiaTheme="minorEastAsia" w:hAnsi="Cambria Math" w:cs="Times New Roman"/>
            <w:sz w:val="32"/>
            <w:szCs w:val="32"/>
          </w:rPr>
          <m:t>*</m:t>
        </m:r>
        <m:r>
          <w:rPr>
            <w:rFonts w:ascii="Cambria Math" w:eastAsiaTheme="minorEastAsia" w:hAnsi="Times New Roman" w:cs="Times New Roman"/>
            <w:sz w:val="32"/>
            <w:szCs w:val="32"/>
          </w:rPr>
          <m:t>100%</m:t>
        </m:r>
      </m:oMath>
      <w:r w:rsidRPr="00D5720A">
        <w:rPr>
          <w:rFonts w:ascii="Times New Roman" w:eastAsiaTheme="minorEastAsia" w:hAnsi="Times New Roman" w:cs="Times New Roman"/>
          <w:sz w:val="36"/>
          <w:szCs w:val="36"/>
        </w:rPr>
        <w:t xml:space="preserve">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5.52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31.7</m:t>
            </m:r>
          </m:den>
        </m:f>
        <m:r>
          <w:rPr>
            <w:rFonts w:ascii="Times New Roman" w:eastAsiaTheme="minorEastAsia" w:hAnsi="Cambria Math" w:cs="Times New Roman"/>
            <w:sz w:val="28"/>
            <w:szCs w:val="28"/>
          </w:rPr>
          <m:t>*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100%=17.41%</m:t>
        </m:r>
      </m:oMath>
    </w:p>
    <w:p w:rsidR="00D0789B" w:rsidRPr="00D5720A" w:rsidRDefault="00D0789B" w:rsidP="00D0789B">
      <w:pPr>
        <w:spacing w:before="0" w:after="200" w:line="276" w:lineRule="auto"/>
        <w:ind w:left="0" w:right="-1" w:firstLine="567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sz w:val="28"/>
          <w:szCs w:val="28"/>
        </w:rPr>
        <w:t xml:space="preserve">Коэффициент вариации </w:t>
      </w:r>
      <w:proofErr w:type="gramStart"/>
      <w:r w:rsidRPr="00D5720A">
        <w:rPr>
          <w:rFonts w:ascii="Times New Roman" w:eastAsiaTheme="minorEastAsia" w:hAnsi="Times New Roman" w:cs="Times New Roman"/>
          <w:sz w:val="28"/>
          <w:szCs w:val="28"/>
        </w:rPr>
        <w:t>используется не только для сравнительной оцени</w:t>
      </w:r>
      <w:proofErr w:type="gramEnd"/>
      <w:r w:rsidRPr="00D5720A">
        <w:rPr>
          <w:rFonts w:ascii="Times New Roman" w:eastAsiaTheme="minorEastAsia" w:hAnsi="Times New Roman" w:cs="Times New Roman"/>
          <w:sz w:val="28"/>
          <w:szCs w:val="28"/>
        </w:rPr>
        <w:t xml:space="preserve"> вариации единиц совокупности, но и как характеристику однородности совокупности. Совокупность считается количественно-однородной, если коэффициент вариации не превышает 33%.</w:t>
      </w:r>
    </w:p>
    <w:p w:rsidR="00D0789B" w:rsidRPr="00D5720A" w:rsidRDefault="00D0789B" w:rsidP="00D0789B">
      <w:pPr>
        <w:spacing w:before="0" w:after="200" w:line="276" w:lineRule="auto"/>
        <w:ind w:left="0" w:right="-1" w:firstLine="567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sz w:val="28"/>
          <w:szCs w:val="28"/>
        </w:rPr>
        <w:t xml:space="preserve">Совокупность по продуктивности молочного стада в СПК «Поиск» считается однородной, т.к. коэффициент вариации равен </w:t>
      </w:r>
      <w:proofErr w:type="gramStart"/>
      <w:r w:rsidRPr="00D5720A">
        <w:rPr>
          <w:rFonts w:ascii="Times New Roman" w:eastAsiaTheme="minorEastAsia" w:hAnsi="Times New Roman" w:cs="Times New Roman"/>
          <w:sz w:val="28"/>
          <w:szCs w:val="28"/>
        </w:rPr>
        <w:t>17,41</w:t>
      </w:r>
      <w:proofErr w:type="gramEnd"/>
      <w:r w:rsidRPr="00D5720A">
        <w:rPr>
          <w:rFonts w:ascii="Times New Roman" w:eastAsiaTheme="minorEastAsia" w:hAnsi="Times New Roman" w:cs="Times New Roman"/>
          <w:sz w:val="28"/>
          <w:szCs w:val="28"/>
        </w:rPr>
        <w:t>% что меньше 33%, значит все данные, которые были рассчитаны – тождественны.</w:t>
      </w:r>
    </w:p>
    <w:p w:rsidR="00D0789B" w:rsidRPr="00D5720A" w:rsidRDefault="00D0789B" w:rsidP="00D0789B">
      <w:pPr>
        <w:spacing w:before="0" w:after="200" w:line="276" w:lineRule="auto"/>
        <w:ind w:left="0" w:right="-1" w:firstLine="567"/>
        <w:jc w:val="left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i/>
          <w:sz w:val="28"/>
          <w:szCs w:val="28"/>
        </w:rPr>
        <w:t>Мода</w:t>
      </w:r>
    </w:p>
    <w:p w:rsidR="00D0789B" w:rsidRPr="00D5720A" w:rsidRDefault="00D0789B" w:rsidP="00D0789B">
      <w:pPr>
        <w:spacing w:before="0" w:after="200" w:line="276" w:lineRule="auto"/>
        <w:ind w:left="0" w:right="-1" w:firstLine="567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sz w:val="28"/>
          <w:szCs w:val="28"/>
        </w:rPr>
        <w:t xml:space="preserve">Мода (Мо) – значение случайной </w:t>
      </w:r>
      <w:proofErr w:type="gramStart"/>
      <w:r w:rsidRPr="00D5720A">
        <w:rPr>
          <w:rFonts w:ascii="Times New Roman" w:eastAsiaTheme="minorEastAsia" w:hAnsi="Times New Roman" w:cs="Times New Roman"/>
          <w:sz w:val="28"/>
          <w:szCs w:val="28"/>
        </w:rPr>
        <w:t>величины</w:t>
      </w:r>
      <w:proofErr w:type="gramEnd"/>
      <w:r w:rsidRPr="00D5720A">
        <w:rPr>
          <w:rFonts w:ascii="Times New Roman" w:eastAsiaTheme="minorEastAsia" w:hAnsi="Times New Roman" w:cs="Times New Roman"/>
          <w:sz w:val="28"/>
          <w:szCs w:val="28"/>
        </w:rPr>
        <w:t xml:space="preserve">  встречающийся с наибольшей вероятностью, в дискретном вариационном ряду, это вариант имеющий наибольшую частоту.</w:t>
      </w:r>
    </w:p>
    <w:p w:rsidR="00D0789B" w:rsidRPr="00D5720A" w:rsidRDefault="00D0789B" w:rsidP="00D0789B">
      <w:pPr>
        <w:spacing w:before="0" w:after="200" w:line="276" w:lineRule="auto"/>
        <w:ind w:left="0" w:right="-1" w:firstLine="567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sz w:val="28"/>
          <w:szCs w:val="28"/>
        </w:rPr>
        <w:t>Мо = 35,09 (</w:t>
      </w:r>
      <w:proofErr w:type="spellStart"/>
      <w:r w:rsidRPr="00D5720A">
        <w:rPr>
          <w:rFonts w:ascii="Times New Roman" w:eastAsiaTheme="minorEastAsia" w:hAnsi="Times New Roman" w:cs="Times New Roman"/>
          <w:sz w:val="28"/>
          <w:szCs w:val="28"/>
        </w:rPr>
        <w:t>ц</w:t>
      </w:r>
      <w:proofErr w:type="spellEnd"/>
      <w:r w:rsidRPr="00D5720A">
        <w:rPr>
          <w:rFonts w:ascii="Times New Roman" w:eastAsiaTheme="minorEastAsia" w:hAnsi="Times New Roman" w:cs="Times New Roman"/>
          <w:sz w:val="28"/>
          <w:szCs w:val="28"/>
        </w:rPr>
        <w:t>/гол), т.к. предприятие ЗАО «Восход» имеет наибольшую частоту, равную 819.</w:t>
      </w:r>
    </w:p>
    <w:p w:rsidR="00D0789B" w:rsidRPr="00D5720A" w:rsidRDefault="00D0789B" w:rsidP="00D0789B">
      <w:pPr>
        <w:spacing w:before="0" w:after="200" w:line="276" w:lineRule="auto"/>
        <w:ind w:left="0" w:right="-1" w:firstLine="567"/>
        <w:jc w:val="left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i/>
          <w:sz w:val="28"/>
          <w:szCs w:val="28"/>
        </w:rPr>
        <w:t>Медиана</w:t>
      </w:r>
    </w:p>
    <w:p w:rsidR="00D0789B" w:rsidRPr="00D5720A" w:rsidRDefault="00D0789B" w:rsidP="00D0789B">
      <w:pPr>
        <w:spacing w:before="0" w:after="200" w:line="276" w:lineRule="auto"/>
        <w:ind w:left="0" w:right="-1" w:firstLine="567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D5720A">
        <w:rPr>
          <w:rFonts w:ascii="Times New Roman" w:eastAsia="Calibri" w:hAnsi="Times New Roman" w:cs="Times New Roman"/>
          <w:sz w:val="28"/>
          <w:szCs w:val="28"/>
        </w:rPr>
        <w:t>Медиана (</w:t>
      </w:r>
      <w:proofErr w:type="spellStart"/>
      <w:r w:rsidRPr="00D5720A">
        <w:rPr>
          <w:rFonts w:ascii="Times New Roman" w:eastAsia="Calibri" w:hAnsi="Times New Roman" w:cs="Times New Roman"/>
          <w:sz w:val="28"/>
          <w:szCs w:val="28"/>
        </w:rPr>
        <w:t>Ме</w:t>
      </w:r>
      <w:proofErr w:type="spellEnd"/>
      <w:r w:rsidRPr="00D5720A">
        <w:rPr>
          <w:rFonts w:ascii="Times New Roman" w:eastAsia="Calibri" w:hAnsi="Times New Roman" w:cs="Times New Roman"/>
          <w:sz w:val="28"/>
          <w:szCs w:val="28"/>
        </w:rPr>
        <w:t xml:space="preserve">) – это вариант, который находится в середине вариационного ряда. Медиана делит ряд на две равные по числу единиц части – со значениями признака меньше медианы и со значениями признака больше медианы. </w:t>
      </w:r>
    </w:p>
    <w:p w:rsidR="00D0789B" w:rsidRPr="00D5720A" w:rsidRDefault="00D0789B" w:rsidP="00D0789B">
      <w:pPr>
        <w:spacing w:before="0" w:after="200" w:line="276" w:lineRule="auto"/>
        <w:ind w:left="0" w:right="-1" w:firstLine="567"/>
        <w:jc w:val="left"/>
        <w:rPr>
          <w:rFonts w:ascii="Times New Roman" w:eastAsia="Calibri" w:hAnsi="Times New Roman" w:cs="Times New Roman"/>
          <w:sz w:val="28"/>
          <w:szCs w:val="28"/>
        </w:rPr>
      </w:pPr>
      <m:oMathPara>
        <m:oMath>
          <m:r>
            <w:rPr>
              <w:rFonts w:ascii="Cambria Math" w:eastAsia="Calibri" w:hAnsi="Times New Roman" w:cs="Times New Roman"/>
              <w:sz w:val="28"/>
              <w:szCs w:val="28"/>
            </w:rPr>
            <m:t>Ме</m:t>
          </m:r>
          <m:r>
            <w:rPr>
              <w:rFonts w:ascii="Cambria Math" w:eastAsia="Calibri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Calibri" w:hAnsi="Times New Roman" w:cs="Times New Roman"/>
                  <w:sz w:val="28"/>
                  <w:szCs w:val="28"/>
                </w:rPr>
                <m:t>5026</m:t>
              </m:r>
            </m:num>
            <m:den>
              <m:r>
                <w:rPr>
                  <w:rFonts w:ascii="Cambria Math" w:eastAsia="Calibri" w:hAnsi="Times New Roman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="Calibri" w:hAnsi="Times New Roman" w:cs="Times New Roman"/>
              <w:sz w:val="28"/>
              <w:szCs w:val="28"/>
            </w:rPr>
            <m:t>=2513</m:t>
          </m:r>
        </m:oMath>
      </m:oMathPara>
    </w:p>
    <w:p w:rsidR="00860F94" w:rsidRDefault="00D0789B" w:rsidP="00860F94">
      <w:pPr>
        <w:spacing w:before="0" w:after="200" w:line="276" w:lineRule="auto"/>
        <w:ind w:left="0" w:right="-1"/>
        <w:jc w:val="left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="Calibri" w:hAnsi="Times New Roman" w:cs="Times New Roman"/>
              <w:sz w:val="28"/>
              <w:szCs w:val="28"/>
            </w:rPr>
            <m:t>Ме</m:t>
          </m:r>
          <m:r>
            <w:rPr>
              <w:rFonts w:ascii="Cambria Math" w:eastAsia="Calibri" w:hAnsi="Times New Roman" w:cs="Times New Roman"/>
              <w:sz w:val="28"/>
              <w:szCs w:val="28"/>
            </w:rPr>
            <m:t xml:space="preserve">=32,77 </m:t>
          </m:r>
          <m:d>
            <m:dPr>
              <m:ctrlPr>
                <w:rPr>
                  <w:rFonts w:ascii="Cambria Math" w:eastAsia="Calibri" w:hAnsi="Times New Roman" w:cs="Times New Roman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="Calibri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Times New Roman" w:cs="Times New Roman"/>
                      <w:sz w:val="28"/>
                      <w:szCs w:val="28"/>
                    </w:rPr>
                    <m:t>ц</m:t>
                  </m:r>
                </m:num>
                <m:den>
                  <m:r>
                    <w:rPr>
                      <w:rFonts w:ascii="Cambria Math" w:eastAsia="Calibri" w:hAnsi="Times New Roman" w:cs="Times New Roman"/>
                      <w:sz w:val="28"/>
                      <w:szCs w:val="28"/>
                    </w:rPr>
                    <m:t>гол</m:t>
                  </m:r>
                </m:den>
              </m:f>
            </m:e>
          </m:d>
        </m:oMath>
      </m:oMathPara>
    </w:p>
    <w:p w:rsidR="00D0789B" w:rsidRPr="00D5720A" w:rsidRDefault="00D0789B" w:rsidP="00860F94">
      <w:pPr>
        <w:spacing w:before="0" w:after="200" w:line="276" w:lineRule="auto"/>
        <w:ind w:left="0" w:right="-1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sz w:val="28"/>
          <w:szCs w:val="28"/>
        </w:rPr>
        <w:t>Половина предприятий имеет продуктивнос</w:t>
      </w:r>
      <w:r w:rsidR="00B03640">
        <w:rPr>
          <w:rFonts w:ascii="Times New Roman" w:eastAsiaTheme="minorEastAsia" w:hAnsi="Times New Roman" w:cs="Times New Roman"/>
          <w:sz w:val="28"/>
          <w:szCs w:val="28"/>
        </w:rPr>
        <w:t>ть молочного стада меньше чем 32</w:t>
      </w:r>
      <w:r w:rsidRPr="00D5720A">
        <w:rPr>
          <w:rFonts w:ascii="Times New Roman" w:eastAsiaTheme="minorEastAsia" w:hAnsi="Times New Roman" w:cs="Times New Roman"/>
          <w:sz w:val="28"/>
          <w:szCs w:val="28"/>
        </w:rPr>
        <w:t>,77</w:t>
      </w:r>
      <w:r w:rsidR="00B03640"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w:proofErr w:type="spellStart"/>
      <w:r w:rsidR="00B03640">
        <w:rPr>
          <w:rFonts w:ascii="Times New Roman" w:eastAsiaTheme="minorEastAsia" w:hAnsi="Times New Roman" w:cs="Times New Roman"/>
          <w:sz w:val="28"/>
          <w:szCs w:val="28"/>
        </w:rPr>
        <w:t>ц</w:t>
      </w:r>
      <w:proofErr w:type="spellEnd"/>
      <w:r w:rsidR="00B03640">
        <w:rPr>
          <w:rFonts w:ascii="Times New Roman" w:eastAsiaTheme="minorEastAsia" w:hAnsi="Times New Roman" w:cs="Times New Roman"/>
          <w:sz w:val="28"/>
          <w:szCs w:val="28"/>
        </w:rPr>
        <w:t>/гол), а другие больше чем 32</w:t>
      </w:r>
      <w:r w:rsidRPr="00D5720A">
        <w:rPr>
          <w:rFonts w:ascii="Times New Roman" w:eastAsiaTheme="minorEastAsia" w:hAnsi="Times New Roman" w:cs="Times New Roman"/>
          <w:sz w:val="28"/>
          <w:szCs w:val="28"/>
        </w:rPr>
        <w:t>,77 (</w:t>
      </w:r>
      <w:proofErr w:type="spellStart"/>
      <w:r w:rsidRPr="00D5720A">
        <w:rPr>
          <w:rFonts w:ascii="Times New Roman" w:eastAsiaTheme="minorEastAsia" w:hAnsi="Times New Roman" w:cs="Times New Roman"/>
          <w:sz w:val="28"/>
          <w:szCs w:val="28"/>
        </w:rPr>
        <w:t>ц</w:t>
      </w:r>
      <w:proofErr w:type="spellEnd"/>
      <w:r w:rsidRPr="00D5720A">
        <w:rPr>
          <w:rFonts w:ascii="Times New Roman" w:eastAsiaTheme="minorEastAsia" w:hAnsi="Times New Roman" w:cs="Times New Roman"/>
          <w:sz w:val="28"/>
          <w:szCs w:val="28"/>
        </w:rPr>
        <w:t>/гол).</w:t>
      </w:r>
    </w:p>
    <w:p w:rsidR="00D0789B" w:rsidRPr="00D5720A" w:rsidRDefault="00D0789B" w:rsidP="00D0789B">
      <w:pPr>
        <w:spacing w:before="0" w:after="0"/>
        <w:ind w:left="0" w:right="0"/>
        <w:jc w:val="right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D5720A">
        <w:rPr>
          <w:rFonts w:ascii="Times New Roman" w:eastAsia="Calibri" w:hAnsi="Times New Roman" w:cs="Times New Roman"/>
          <w:i/>
          <w:sz w:val="28"/>
          <w:szCs w:val="28"/>
          <w:u w:val="single"/>
        </w:rPr>
        <w:lastRenderedPageBreak/>
        <w:t>Таблица 6</w:t>
      </w:r>
    </w:p>
    <w:p w:rsidR="00D0789B" w:rsidRPr="00D5720A" w:rsidRDefault="00D0789B" w:rsidP="00D0789B">
      <w:pPr>
        <w:spacing w:before="0" w:after="0"/>
        <w:ind w:left="0" w:right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5720A">
        <w:rPr>
          <w:rFonts w:ascii="Times New Roman" w:eastAsia="Calibri" w:hAnsi="Times New Roman" w:cs="Times New Roman"/>
          <w:b/>
          <w:sz w:val="28"/>
          <w:szCs w:val="28"/>
        </w:rPr>
        <w:t>Расчет величин для определения показателей вариации продуктивности молочного стада (</w:t>
      </w:r>
      <w:proofErr w:type="spellStart"/>
      <w:r w:rsidRPr="00D5720A">
        <w:rPr>
          <w:rFonts w:ascii="Times New Roman" w:eastAsia="Calibri" w:hAnsi="Times New Roman" w:cs="Times New Roman"/>
          <w:b/>
          <w:sz w:val="28"/>
          <w:szCs w:val="28"/>
        </w:rPr>
        <w:t>ц</w:t>
      </w:r>
      <w:proofErr w:type="spellEnd"/>
      <w:r w:rsidRPr="00D5720A">
        <w:rPr>
          <w:rFonts w:ascii="Times New Roman" w:eastAsia="Calibri" w:hAnsi="Times New Roman" w:cs="Times New Roman"/>
          <w:b/>
          <w:sz w:val="28"/>
          <w:szCs w:val="28"/>
        </w:rPr>
        <w:t>/гол)</w:t>
      </w:r>
    </w:p>
    <w:tbl>
      <w:tblPr>
        <w:tblW w:w="9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38"/>
        <w:gridCol w:w="3476"/>
        <w:gridCol w:w="3608"/>
      </w:tblGrid>
      <w:tr w:rsidR="00D0789B" w:rsidRPr="00D5720A" w:rsidTr="00FB33D1">
        <w:trPr>
          <w:trHeight w:val="1142"/>
        </w:trPr>
        <w:tc>
          <w:tcPr>
            <w:tcW w:w="2638" w:type="dxa"/>
            <w:vMerge w:val="restart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Предприятия</w:t>
            </w:r>
          </w:p>
        </w:tc>
        <w:tc>
          <w:tcPr>
            <w:tcW w:w="3476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Валовой надой молока (</w:t>
            </w:r>
            <w:proofErr w:type="spellStart"/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ц</w:t>
            </w:r>
            <w:proofErr w:type="spellEnd"/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08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Расчетные</w:t>
            </w:r>
            <w:proofErr w:type="gramEnd"/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величин</w:t>
            </w:r>
          </w:p>
        </w:tc>
      </w:tr>
      <w:tr w:rsidR="00D0789B" w:rsidRPr="00D5720A" w:rsidTr="00FB33D1">
        <w:trPr>
          <w:trHeight w:val="399"/>
        </w:trPr>
        <w:tc>
          <w:tcPr>
            <w:tcW w:w="2638" w:type="dxa"/>
            <w:vMerge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6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572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xf</w:t>
            </w:r>
            <w:proofErr w:type="spellEnd"/>
            <w:r w:rsidRPr="00D572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=X</w:t>
            </w:r>
          </w:p>
        </w:tc>
        <w:tc>
          <w:tcPr>
            <w:tcW w:w="3608" w:type="dxa"/>
            <w:vAlign w:val="center"/>
          </w:tcPr>
          <w:p w:rsidR="00D0789B" w:rsidRPr="00D5720A" w:rsidRDefault="00D0789B" w:rsidP="00860F9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860F9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</w:t>
            </w: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860F94" w:rsidRPr="00860F94">
              <w:rPr>
                <w:rFonts w:ascii="Times New Roman" w:eastAsia="Calibri" w:hAnsi="Times New Roman" w:cs="Times New Roman"/>
                <w:position w:val="-4"/>
                <w:sz w:val="24"/>
                <w:szCs w:val="24"/>
              </w:rPr>
              <w:object w:dxaOrig="279" w:dyaOrig="420">
                <v:shape id="_x0000_i1075" type="#_x0000_t75" style="width:14.25pt;height:20.95pt" o:ole="">
                  <v:imagedata r:id="rId29" o:title=""/>
                </v:shape>
                <o:OLEObject Type="Embed" ProgID="Equation.3" ShapeID="_x0000_i1075" DrawAspect="Content" ObjectID="_1451581849" r:id="rId30"/>
              </w:object>
            </w:r>
            <w:r w:rsidRPr="00D5720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  <w:r w:rsidRPr="00D5720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</w:p>
        </w:tc>
      </w:tr>
      <w:tr w:rsidR="00D0789B" w:rsidRPr="00D5720A" w:rsidTr="00FB33D1">
        <w:trPr>
          <w:trHeight w:val="458"/>
        </w:trPr>
        <w:tc>
          <w:tcPr>
            <w:tcW w:w="2638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-3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СПК «Поиск»</w:t>
            </w:r>
          </w:p>
        </w:tc>
        <w:tc>
          <w:tcPr>
            <w:tcW w:w="3476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3404</w:t>
            </w:r>
          </w:p>
        </w:tc>
        <w:tc>
          <w:tcPr>
            <w:tcW w:w="3608" w:type="dxa"/>
            <w:vAlign w:val="center"/>
          </w:tcPr>
          <w:p w:rsidR="00D0789B" w:rsidRPr="00860F94" w:rsidRDefault="00860F94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156987042.13</w:t>
            </w:r>
          </w:p>
        </w:tc>
      </w:tr>
      <w:tr w:rsidR="00D0789B" w:rsidRPr="00D5720A" w:rsidTr="00FB33D1">
        <w:trPr>
          <w:trHeight w:val="458"/>
        </w:trPr>
        <w:tc>
          <w:tcPr>
            <w:tcW w:w="2638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-3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ЗАО «Красноярское»</w:t>
            </w:r>
          </w:p>
        </w:tc>
        <w:tc>
          <w:tcPr>
            <w:tcW w:w="3476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10270</w:t>
            </w:r>
          </w:p>
        </w:tc>
        <w:tc>
          <w:tcPr>
            <w:tcW w:w="3608" w:type="dxa"/>
            <w:vAlign w:val="center"/>
          </w:tcPr>
          <w:p w:rsidR="00D0789B" w:rsidRPr="00860F94" w:rsidRDefault="00860F94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32074631.92</w:t>
            </w:r>
          </w:p>
        </w:tc>
      </w:tr>
      <w:tr w:rsidR="00D0789B" w:rsidRPr="00D5720A" w:rsidTr="00FB33D1">
        <w:trPr>
          <w:trHeight w:val="458"/>
        </w:trPr>
        <w:tc>
          <w:tcPr>
            <w:tcW w:w="2638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СПК «Шанс»</w:t>
            </w:r>
          </w:p>
        </w:tc>
        <w:tc>
          <w:tcPr>
            <w:tcW w:w="3476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11469,5</w:t>
            </w:r>
          </w:p>
        </w:tc>
        <w:tc>
          <w:tcPr>
            <w:tcW w:w="3608" w:type="dxa"/>
            <w:vAlign w:val="center"/>
          </w:tcPr>
          <w:p w:rsidR="00D0789B" w:rsidRPr="00860F94" w:rsidRDefault="00860F94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19926822.82</w:t>
            </w:r>
          </w:p>
        </w:tc>
      </w:tr>
      <w:tr w:rsidR="00D0789B" w:rsidRPr="00D5720A" w:rsidTr="00FB33D1">
        <w:trPr>
          <w:trHeight w:val="458"/>
        </w:trPr>
        <w:tc>
          <w:tcPr>
            <w:tcW w:w="2638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СПК «Победа»</w:t>
            </w:r>
          </w:p>
        </w:tc>
        <w:tc>
          <w:tcPr>
            <w:tcW w:w="3476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11898,5</w:t>
            </w:r>
          </w:p>
        </w:tc>
        <w:tc>
          <w:tcPr>
            <w:tcW w:w="3608" w:type="dxa"/>
            <w:vAlign w:val="center"/>
          </w:tcPr>
          <w:p w:rsidR="00D0789B" w:rsidRPr="00860F94" w:rsidRDefault="00860F94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16280797.29</w:t>
            </w:r>
          </w:p>
        </w:tc>
      </w:tr>
      <w:tr w:rsidR="00D0789B" w:rsidRPr="00D5720A" w:rsidTr="00FB33D1">
        <w:trPr>
          <w:trHeight w:val="458"/>
        </w:trPr>
        <w:tc>
          <w:tcPr>
            <w:tcW w:w="2638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-3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ЗАО «Ингалинское»</w:t>
            </w:r>
          </w:p>
        </w:tc>
        <w:tc>
          <w:tcPr>
            <w:tcW w:w="3476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11930,49</w:t>
            </w:r>
          </w:p>
        </w:tc>
        <w:tc>
          <w:tcPr>
            <w:tcW w:w="3608" w:type="dxa"/>
            <w:vAlign w:val="center"/>
          </w:tcPr>
          <w:p w:rsidR="00D0789B" w:rsidRPr="00860F94" w:rsidRDefault="00860F94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16023664.74</w:t>
            </w:r>
          </w:p>
        </w:tc>
      </w:tr>
      <w:tr w:rsidR="00D0789B" w:rsidRPr="00D5720A" w:rsidTr="00FB33D1">
        <w:trPr>
          <w:trHeight w:val="377"/>
        </w:trPr>
        <w:tc>
          <w:tcPr>
            <w:tcW w:w="2638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-3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СПК «Краснополянский»</w:t>
            </w:r>
          </w:p>
        </w:tc>
        <w:tc>
          <w:tcPr>
            <w:tcW w:w="3476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16517,97</w:t>
            </w:r>
          </w:p>
        </w:tc>
        <w:tc>
          <w:tcPr>
            <w:tcW w:w="3608" w:type="dxa"/>
            <w:vAlign w:val="center"/>
          </w:tcPr>
          <w:p w:rsidR="00D0789B" w:rsidRPr="00860F94" w:rsidRDefault="00860F94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341667.14</w:t>
            </w:r>
          </w:p>
        </w:tc>
      </w:tr>
      <w:tr w:rsidR="00D0789B" w:rsidRPr="00D5720A" w:rsidTr="00FB33D1">
        <w:trPr>
          <w:trHeight w:val="377"/>
        </w:trPr>
        <w:tc>
          <w:tcPr>
            <w:tcW w:w="2638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-3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СПК «Алексеевское»</w:t>
            </w:r>
          </w:p>
        </w:tc>
        <w:tc>
          <w:tcPr>
            <w:tcW w:w="3476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18102,3</w:t>
            </w:r>
          </w:p>
        </w:tc>
        <w:tc>
          <w:tcPr>
            <w:tcW w:w="3608" w:type="dxa"/>
            <w:vAlign w:val="center"/>
          </w:tcPr>
          <w:p w:rsidR="00D0789B" w:rsidRPr="00860F94" w:rsidRDefault="00860F94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4703923.34</w:t>
            </w:r>
          </w:p>
        </w:tc>
      </w:tr>
      <w:tr w:rsidR="00D0789B" w:rsidRPr="00D5720A" w:rsidTr="00FB33D1">
        <w:trPr>
          <w:trHeight w:val="458"/>
        </w:trPr>
        <w:tc>
          <w:tcPr>
            <w:tcW w:w="2638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-3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ЗАО «</w:t>
            </w:r>
            <w:proofErr w:type="spellStart"/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Евгащенское</w:t>
            </w:r>
            <w:proofErr w:type="spellEnd"/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76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19155</w:t>
            </w:r>
          </w:p>
        </w:tc>
        <w:tc>
          <w:tcPr>
            <w:tcW w:w="3608" w:type="dxa"/>
            <w:vAlign w:val="center"/>
          </w:tcPr>
          <w:p w:rsidR="00D0789B" w:rsidRPr="00860F94" w:rsidRDefault="00860F94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10378409.73</w:t>
            </w:r>
          </w:p>
        </w:tc>
      </w:tr>
      <w:tr w:rsidR="00D0789B" w:rsidRPr="00D5720A" w:rsidTr="00FB33D1">
        <w:trPr>
          <w:trHeight w:val="377"/>
        </w:trPr>
        <w:tc>
          <w:tcPr>
            <w:tcW w:w="2638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-3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ООО «Измайловское»</w:t>
            </w:r>
          </w:p>
        </w:tc>
        <w:tc>
          <w:tcPr>
            <w:tcW w:w="3476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27848</w:t>
            </w:r>
          </w:p>
        </w:tc>
        <w:tc>
          <w:tcPr>
            <w:tcW w:w="3608" w:type="dxa"/>
            <w:vAlign w:val="center"/>
          </w:tcPr>
          <w:p w:rsidR="00D0789B" w:rsidRPr="00860F94" w:rsidRDefault="00860F94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141956573.2</w:t>
            </w:r>
          </w:p>
        </w:tc>
      </w:tr>
      <w:tr w:rsidR="00D0789B" w:rsidRPr="00D5720A" w:rsidTr="00FB33D1">
        <w:trPr>
          <w:trHeight w:val="393"/>
        </w:trPr>
        <w:tc>
          <w:tcPr>
            <w:tcW w:w="2638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-3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ЗАО «Восход»</w:t>
            </w:r>
          </w:p>
        </w:tc>
        <w:tc>
          <w:tcPr>
            <w:tcW w:w="3476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28738,71</w:t>
            </w:r>
          </w:p>
        </w:tc>
        <w:tc>
          <w:tcPr>
            <w:tcW w:w="3608" w:type="dxa"/>
            <w:vAlign w:val="center"/>
          </w:tcPr>
          <w:p w:rsidR="00D0789B" w:rsidRPr="00860F94" w:rsidRDefault="00860F94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163974760.45</w:t>
            </w:r>
          </w:p>
        </w:tc>
      </w:tr>
      <w:tr w:rsidR="00D0789B" w:rsidRPr="00D5720A" w:rsidTr="00FB33D1">
        <w:trPr>
          <w:trHeight w:val="707"/>
        </w:trPr>
        <w:tc>
          <w:tcPr>
            <w:tcW w:w="2638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476" w:type="dxa"/>
            <w:vAlign w:val="center"/>
          </w:tcPr>
          <w:p w:rsidR="00D0789B" w:rsidRPr="00D5720A" w:rsidRDefault="00D0789B" w:rsidP="00D0789B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eastAsia="Calibri" w:hAnsi="Times New Roman" w:cs="Times New Roman"/>
                <w:sz w:val="24"/>
                <w:szCs w:val="24"/>
              </w:rPr>
              <w:t>159334,47</w:t>
            </w:r>
          </w:p>
        </w:tc>
        <w:tc>
          <w:tcPr>
            <w:tcW w:w="3608" w:type="dxa"/>
            <w:vAlign w:val="center"/>
          </w:tcPr>
          <w:p w:rsidR="00D0789B" w:rsidRPr="00860F94" w:rsidRDefault="00860F94" w:rsidP="00860F94">
            <w:pPr>
              <w:spacing w:before="0" w:after="0" w:line="240" w:lineRule="auto"/>
              <w:ind w:left="0" w:righ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562648286.76</w:t>
            </w:r>
          </w:p>
        </w:tc>
      </w:tr>
    </w:tbl>
    <w:p w:rsidR="00D0789B" w:rsidRPr="00D5720A" w:rsidRDefault="00D0789B" w:rsidP="00D0789B">
      <w:pPr>
        <w:spacing w:before="0" w:after="200" w:line="276" w:lineRule="auto"/>
        <w:ind w:left="0" w:right="-1" w:firstLine="567"/>
        <w:jc w:val="left"/>
        <w:rPr>
          <w:rFonts w:ascii="Times New Roman" w:eastAsiaTheme="minorEastAsia" w:hAnsi="Times New Roman" w:cs="Times New Roman"/>
          <w:sz w:val="28"/>
          <w:szCs w:val="28"/>
        </w:rPr>
      </w:pPr>
    </w:p>
    <w:p w:rsidR="00D0789B" w:rsidRPr="00D5720A" w:rsidRDefault="00D0789B" w:rsidP="00D0789B">
      <w:pPr>
        <w:spacing w:before="0" w:after="200" w:line="276" w:lineRule="auto"/>
        <w:ind w:left="0" w:right="-1" w:firstLine="567"/>
        <w:jc w:val="left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i/>
          <w:sz w:val="28"/>
          <w:szCs w:val="28"/>
        </w:rPr>
        <w:t xml:space="preserve">Средний валовой надой </w:t>
      </w:r>
    </w:p>
    <w:p w:rsidR="00D0789B" w:rsidRPr="00D5720A" w:rsidRDefault="004B7303" w:rsidP="00D0789B">
      <w:pPr>
        <w:spacing w:before="0" w:after="200" w:line="276" w:lineRule="auto"/>
        <w:ind w:left="0" w:right="-1" w:firstLine="567"/>
        <w:jc w:val="left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bar>
            <m:barPr>
              <m:pos m:val="top"/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bar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</m:bar>
          <m:r>
            <w:rPr>
              <w:rFonts w:ascii="Cambria Math" w:eastAsiaTheme="minorEastAsia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i</m:t>
                      </m:r>
                    </m:sub>
                  </m:sSub>
                </m:e>
              </m:nary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</m:t>
              </m:r>
            </m:den>
          </m:f>
          <m:r>
            <w:rPr>
              <w:rFonts w:ascii="Cambria Math" w:eastAsiaTheme="minorEastAsia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159334.47</m:t>
              </m:r>
            </m:num>
            <m:den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10</m:t>
              </m:r>
            </m:den>
          </m:f>
          <m:r>
            <w:rPr>
              <w:rFonts w:ascii="Cambria Math" w:eastAsiaTheme="minorEastAsia" w:hAnsi="Times New Roman" w:cs="Times New Roman"/>
              <w:sz w:val="28"/>
              <w:szCs w:val="28"/>
            </w:rPr>
            <m:t xml:space="preserve">=15933.447 </m:t>
          </m:r>
          <m:d>
            <m:d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ц</m:t>
              </m:r>
            </m:e>
          </m:d>
        </m:oMath>
      </m:oMathPara>
    </w:p>
    <w:p w:rsidR="00D0789B" w:rsidRPr="00D5720A" w:rsidRDefault="00D0789B" w:rsidP="00D0789B">
      <w:pPr>
        <w:spacing w:before="0" w:after="200" w:line="276" w:lineRule="auto"/>
        <w:ind w:left="0" w:right="-1" w:firstLine="567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sz w:val="28"/>
          <w:szCs w:val="28"/>
        </w:rPr>
        <w:t>Средний валовой надой молока равен 15933,447 (</w:t>
      </w:r>
      <w:proofErr w:type="spellStart"/>
      <w:r w:rsidRPr="00D5720A">
        <w:rPr>
          <w:rFonts w:ascii="Times New Roman" w:eastAsiaTheme="minorEastAsia" w:hAnsi="Times New Roman" w:cs="Times New Roman"/>
          <w:sz w:val="28"/>
          <w:szCs w:val="28"/>
        </w:rPr>
        <w:t>ц</w:t>
      </w:r>
      <w:proofErr w:type="spellEnd"/>
      <w:r w:rsidRPr="00D5720A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D0789B" w:rsidRPr="00D5720A" w:rsidRDefault="00D0789B" w:rsidP="00D0789B">
      <w:pPr>
        <w:spacing w:before="0" w:after="200" w:line="276" w:lineRule="auto"/>
        <w:ind w:left="0" w:right="0" w:firstLine="567"/>
        <w:jc w:val="left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i/>
          <w:sz w:val="28"/>
          <w:szCs w:val="28"/>
        </w:rPr>
        <w:t>Основные показатели вариации:</w:t>
      </w:r>
    </w:p>
    <w:p w:rsidR="00D0789B" w:rsidRPr="00D5720A" w:rsidRDefault="00D0789B" w:rsidP="00D0789B">
      <w:pPr>
        <w:spacing w:before="0" w:after="200" w:line="276" w:lineRule="auto"/>
        <w:ind w:left="0" w:right="0" w:firstLine="567"/>
        <w:jc w:val="left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i/>
          <w:sz w:val="28"/>
          <w:szCs w:val="28"/>
        </w:rPr>
        <w:t>1. Размах вариации</w:t>
      </w:r>
    </w:p>
    <w:p w:rsidR="00D0789B" w:rsidRPr="00D5720A" w:rsidRDefault="00D0789B" w:rsidP="00D0789B">
      <w:pPr>
        <w:spacing w:before="0" w:after="200" w:line="276" w:lineRule="auto"/>
        <w:ind w:left="0" w:right="-1" w:firstLine="567"/>
        <w:jc w:val="left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R</m:t>
          </m:r>
          <m:r>
            <w:rPr>
              <w:rFonts w:ascii="Cambria Math" w:eastAsiaTheme="minorEastAsia" w:hAnsi="Times New Roman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max</m:t>
              </m:r>
            </m:sub>
          </m:sSub>
          <m:r>
            <w:rPr>
              <w:rFonts w:ascii="Times New Roman" w:eastAsiaTheme="minorEastAsia" w:hAnsi="Times New Roman" w:cs="Times New Roman"/>
              <w:sz w:val="28"/>
              <w:szCs w:val="28"/>
            </w:rPr>
            <m:t>-</m:t>
          </m:r>
          <m:sSub>
            <m:sSub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min</m:t>
              </m:r>
            </m:sub>
          </m:sSub>
          <m:r>
            <w:rPr>
              <w:rFonts w:ascii="Cambria Math" w:eastAsiaTheme="minorEastAsia" w:hAnsi="Times New Roman" w:cs="Times New Roman"/>
              <w:sz w:val="28"/>
              <w:szCs w:val="28"/>
            </w:rPr>
            <m:t>=28738,71</m:t>
          </m:r>
          <m:r>
            <w:rPr>
              <w:rFonts w:ascii="Cambria Math" w:eastAsiaTheme="minorEastAsia" w:hAnsi="Times New Roman" w:cs="Times New Roman"/>
              <w:sz w:val="28"/>
              <w:szCs w:val="28"/>
            </w:rPr>
            <m:t>-</m:t>
          </m:r>
          <m:r>
            <w:rPr>
              <w:rFonts w:ascii="Cambria Math" w:eastAsiaTheme="minorEastAsia" w:hAnsi="Times New Roman" w:cs="Times New Roman"/>
              <w:sz w:val="28"/>
              <w:szCs w:val="28"/>
            </w:rPr>
            <m:t xml:space="preserve">3404=25334,71 </m:t>
          </m:r>
          <m:d>
            <m:d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ц</m:t>
              </m:r>
            </m:e>
          </m:d>
        </m:oMath>
      </m:oMathPara>
    </w:p>
    <w:p w:rsidR="00D0789B" w:rsidRPr="00D5720A" w:rsidRDefault="00D0789B" w:rsidP="00D0789B">
      <w:pPr>
        <w:spacing w:before="0" w:after="200" w:line="276" w:lineRule="auto"/>
        <w:ind w:left="0" w:right="-1" w:firstLine="567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sz w:val="28"/>
          <w:szCs w:val="28"/>
        </w:rPr>
        <w:t>Разница между максимальным и минимальным значениями валового надоя молока равна 25334,71 (</w:t>
      </w:r>
      <w:proofErr w:type="spellStart"/>
      <w:r w:rsidRPr="00D5720A">
        <w:rPr>
          <w:rFonts w:ascii="Times New Roman" w:eastAsiaTheme="minorEastAsia" w:hAnsi="Times New Roman" w:cs="Times New Roman"/>
          <w:sz w:val="28"/>
          <w:szCs w:val="28"/>
        </w:rPr>
        <w:t>ц</w:t>
      </w:r>
      <w:proofErr w:type="spellEnd"/>
      <w:r w:rsidRPr="00D5720A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D0789B" w:rsidRPr="00D5720A" w:rsidRDefault="00D0789B" w:rsidP="00D0789B">
      <w:pPr>
        <w:spacing w:before="0" w:after="200" w:line="276" w:lineRule="auto"/>
        <w:ind w:left="0" w:right="-1"/>
        <w:jc w:val="left"/>
        <w:rPr>
          <w:rFonts w:ascii="Times New Roman" w:eastAsiaTheme="minorEastAsia" w:hAnsi="Times New Roman" w:cs="Times New Roman"/>
          <w:i/>
          <w:sz w:val="28"/>
          <w:szCs w:val="28"/>
        </w:rPr>
      </w:pPr>
    </w:p>
    <w:p w:rsidR="0073098C" w:rsidRPr="00D5720A" w:rsidRDefault="0073098C" w:rsidP="00D0789B">
      <w:pPr>
        <w:spacing w:before="0" w:after="200" w:line="276" w:lineRule="auto"/>
        <w:ind w:left="0" w:right="-1"/>
        <w:jc w:val="left"/>
        <w:rPr>
          <w:rFonts w:ascii="Times New Roman" w:eastAsiaTheme="minorEastAsia" w:hAnsi="Times New Roman" w:cs="Times New Roman"/>
          <w:i/>
          <w:sz w:val="28"/>
          <w:szCs w:val="28"/>
        </w:rPr>
      </w:pPr>
    </w:p>
    <w:p w:rsidR="00D0789B" w:rsidRPr="00D5720A" w:rsidRDefault="00D0789B" w:rsidP="00D0789B">
      <w:pPr>
        <w:spacing w:before="0" w:after="200" w:line="276" w:lineRule="auto"/>
        <w:ind w:left="0" w:right="-1" w:firstLine="567"/>
        <w:jc w:val="left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i/>
          <w:sz w:val="28"/>
          <w:szCs w:val="28"/>
        </w:rPr>
        <w:lastRenderedPageBreak/>
        <w:t xml:space="preserve">2.Среднее линейное отклонение </w:t>
      </w:r>
    </w:p>
    <w:p w:rsidR="00D0789B" w:rsidRPr="00D5720A" w:rsidRDefault="004B7303" w:rsidP="00D0789B">
      <w:pPr>
        <w:spacing w:before="0" w:after="200" w:line="276" w:lineRule="auto"/>
        <w:ind w:left="0" w:right="-1" w:firstLine="567"/>
        <w:jc w:val="left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bar>
            <m:barPr>
              <m:pos m:val="top"/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d</m:t>
              </m:r>
            </m:e>
          </m:bar>
          <m:r>
            <w:rPr>
              <w:rFonts w:ascii="Cambria Math" w:eastAsiaTheme="minorEastAsia" w:hAnsi="Times New Roman" w:cs="Times New Roman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</w:rPr>
                  </m:ctrlPr>
                </m:naryPr>
                <m:sub/>
                <m:sup/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Times New Roman" w:eastAsiaTheme="minorEastAsia" w:hAnsi="Times New Roman" w:cs="Times New Roman"/>
                          <w:sz w:val="24"/>
                          <w:szCs w:val="24"/>
                        </w:rPr>
                        <m:t>-</m:t>
                      </m:r>
                      <m:bar>
                        <m:barPr>
                          <m:pos m:val="top"/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bar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x</m:t>
                          </m:r>
                        </m:e>
                      </m:bar>
                    </m:e>
                  </m:d>
                </m:e>
              </m:nary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n</m:t>
              </m:r>
            </m:den>
          </m:f>
          <m:r>
            <w:rPr>
              <w:rFonts w:ascii="Cambria Math" w:eastAsiaTheme="minorEastAsia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3404</m:t>
                  </m:r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15933.447</m:t>
                  </m:r>
                </m:e>
              </m:d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+</m:t>
              </m:r>
              <m:d>
                <m:dPr>
                  <m:begChr m:val="|"/>
                  <m:endChr m:val="|"/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10270</m:t>
                  </m:r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15933.447</m:t>
                  </m:r>
                </m:e>
              </m:d>
            </m:num>
            <m:den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10</m:t>
              </m:r>
            </m:den>
          </m:f>
          <m:r>
            <w:rPr>
              <w:rFonts w:ascii="Times New Roman" w:eastAsiaTheme="minorEastAsia" w:hAnsi="Cambria Math" w:cs="Times New Roman"/>
              <w:sz w:val="24"/>
              <w:szCs w:val="24"/>
            </w:rPr>
            <m:t>*</m:t>
          </m:r>
        </m:oMath>
      </m:oMathPara>
    </w:p>
    <w:p w:rsidR="00D0789B" w:rsidRPr="00D5720A" w:rsidRDefault="00D0789B" w:rsidP="00D0789B">
      <w:pPr>
        <w:spacing w:before="0" w:after="200" w:line="276" w:lineRule="auto"/>
        <w:ind w:left="0" w:right="-1" w:firstLine="567"/>
        <w:jc w:val="left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Times New Roman" w:eastAsiaTheme="minorEastAsia" w:hAnsi="Cambria Math" w:cs="Times New Roman"/>
              <w:sz w:val="24"/>
              <w:szCs w:val="24"/>
              <w:lang w:val="en-US"/>
            </w:rPr>
            <m:t>*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  <w:lang w:val="en-US"/>
                    </w:rPr>
                    <m:t>11469.5</m:t>
                  </m:r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  <w:lang w:val="en-US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15933.447</m:t>
                  </m:r>
                </m:e>
              </m:d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+</m:t>
              </m:r>
              <m:d>
                <m:dPr>
                  <m:begChr m:val="|"/>
                  <m:endChr m:val="|"/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  <w:lang w:val="en-US"/>
                    </w:rPr>
                    <m:t>11898.5</m:t>
                  </m:r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  <w:lang w:val="en-US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15933.447</m:t>
                  </m:r>
                </m:e>
              </m:d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+</m:t>
              </m:r>
              <m:d>
                <m:dPr>
                  <m:begChr m:val="|"/>
                  <m:endChr m:val="|"/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  <w:lang w:val="en-US"/>
                    </w:rPr>
                    <m:t>11930.49</m:t>
                  </m:r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  <w:lang w:val="en-US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15933.447</m:t>
                  </m:r>
                </m:e>
              </m:d>
            </m:num>
            <m:den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10</m:t>
              </m:r>
            </m:den>
          </m:f>
          <m:r>
            <w:rPr>
              <w:rFonts w:ascii="Times New Roman" w:eastAsiaTheme="minorEastAsia" w:hAnsi="Cambria Math" w:cs="Times New Roman"/>
              <w:sz w:val="24"/>
              <w:szCs w:val="24"/>
              <w:lang w:val="en-US"/>
            </w:rPr>
            <m:t>*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  <w:lang w:val="en-US"/>
                    </w:rPr>
                    <m:t>16517.97</m:t>
                  </m:r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  <w:lang w:val="en-US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15933.447</m:t>
                  </m:r>
                </m:e>
              </m:d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+</m:t>
              </m:r>
              <m:d>
                <m:dPr>
                  <m:begChr m:val="|"/>
                  <m:endChr m:val="|"/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  <w:lang w:val="en-US"/>
                    </w:rPr>
                    <m:t>18102.3</m:t>
                  </m:r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  <w:lang w:val="en-US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15933.447</m:t>
                  </m:r>
                </m:e>
              </m:d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+</m:t>
              </m:r>
              <m:d>
                <m:dPr>
                  <m:begChr m:val="|"/>
                  <m:endChr m:val="|"/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  <w:lang w:val="en-US"/>
                    </w:rPr>
                    <m:t>19155</m:t>
                  </m:r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  <w:lang w:val="en-US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15933.447</m:t>
                  </m:r>
                </m:e>
              </m:d>
            </m:num>
            <m:den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10</m:t>
              </m:r>
            </m:den>
          </m:f>
          <m:r>
            <w:rPr>
              <w:rFonts w:ascii="Times New Roman" w:eastAsiaTheme="minorEastAsia" w:hAnsi="Cambria Math" w:cs="Times New Roman"/>
              <w:sz w:val="24"/>
              <w:szCs w:val="24"/>
              <w:lang w:val="en-US"/>
            </w:rPr>
            <m:t>*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  <w:lang w:val="en-US"/>
                    </w:rPr>
                    <m:t>27848</m:t>
                  </m:r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  <w:lang w:val="en-US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15933.447</m:t>
                  </m:r>
                </m:e>
              </m:d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+</m:t>
              </m:r>
              <m:d>
                <m:dPr>
                  <m:begChr m:val="|"/>
                  <m:endChr m:val="|"/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  <w:lang w:val="en-US"/>
                    </w:rPr>
                    <m:t>28738.71</m:t>
                  </m:r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  <w:lang w:val="en-US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15933.447</m:t>
                  </m:r>
                </m:e>
              </m:d>
            </m:num>
            <m:den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10</m:t>
              </m:r>
            </m:den>
          </m:f>
          <m: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>=</m:t>
          </m:r>
        </m:oMath>
      </m:oMathPara>
    </w:p>
    <w:p w:rsidR="00D0789B" w:rsidRPr="00D5720A" w:rsidRDefault="00D0789B" w:rsidP="00D0789B">
      <w:pPr>
        <w:spacing w:before="0" w:after="200" w:line="276" w:lineRule="auto"/>
        <w:ind w:left="0" w:right="-1" w:firstLine="567"/>
        <w:jc w:val="left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12529.447+5663.447+4463.947+4034.947+4002.957+584.523</m:t>
              </m:r>
            </m:num>
            <m:den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10</m:t>
              </m:r>
            </m:den>
          </m:f>
          <m: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>=</m:t>
          </m:r>
        </m:oMath>
      </m:oMathPara>
    </w:p>
    <w:p w:rsidR="00D0789B" w:rsidRPr="00D5720A" w:rsidRDefault="00D0789B" w:rsidP="00D0789B">
      <w:pPr>
        <w:spacing w:before="0" w:after="200" w:line="276" w:lineRule="auto"/>
        <w:ind w:left="0" w:right="-1" w:firstLine="567"/>
        <w:jc w:val="left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2168.853+3221.553+11914.553+12805.263</m:t>
              </m:r>
            </m:num>
            <m:den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10</m:t>
              </m:r>
            </m:den>
          </m:f>
          <m: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61389.49</m:t>
              </m:r>
            </m:num>
            <m:den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10</m:t>
              </m:r>
            </m:den>
          </m:f>
          <m: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>=6138.949 (</m:t>
          </m:r>
          <m:r>
            <w:rPr>
              <w:rFonts w:ascii="Cambria Math" w:eastAsiaTheme="minorEastAsia" w:hAnsi="Times New Roman" w:cs="Times New Roman"/>
              <w:sz w:val="24"/>
              <w:szCs w:val="24"/>
            </w:rPr>
            <m:t>ц</m:t>
          </m:r>
          <m:r>
            <w:rPr>
              <w:rFonts w:ascii="Cambria Math" w:eastAsiaTheme="minorEastAsia" w:hAnsi="Times New Roman" w:cs="Times New Roman"/>
              <w:sz w:val="24"/>
              <w:szCs w:val="24"/>
            </w:rPr>
            <m:t>)</m:t>
          </m:r>
        </m:oMath>
      </m:oMathPara>
    </w:p>
    <w:p w:rsidR="00D0789B" w:rsidRPr="00D5720A" w:rsidRDefault="00D0789B" w:rsidP="00D0789B">
      <w:pPr>
        <w:spacing w:before="0" w:after="200" w:line="276" w:lineRule="auto"/>
        <w:ind w:left="0" w:right="-1" w:firstLine="567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sz w:val="28"/>
          <w:szCs w:val="28"/>
        </w:rPr>
        <w:t>Каждое индивидуальное значение валового надоя молока отклоняется от среднеарифметического значения на 6138,949 (</w:t>
      </w:r>
      <w:proofErr w:type="spellStart"/>
      <w:r w:rsidRPr="00D5720A">
        <w:rPr>
          <w:rFonts w:ascii="Times New Roman" w:eastAsiaTheme="minorEastAsia" w:hAnsi="Times New Roman" w:cs="Times New Roman"/>
          <w:sz w:val="28"/>
          <w:szCs w:val="28"/>
        </w:rPr>
        <w:t>ц</w:t>
      </w:r>
      <w:proofErr w:type="spellEnd"/>
      <w:r w:rsidRPr="00D5720A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D0789B" w:rsidRPr="00D5720A" w:rsidRDefault="00D0789B" w:rsidP="00D0789B">
      <w:pPr>
        <w:spacing w:before="0" w:after="200" w:line="276" w:lineRule="auto"/>
        <w:ind w:left="0" w:right="-1" w:firstLine="567"/>
        <w:jc w:val="left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i/>
          <w:sz w:val="28"/>
          <w:szCs w:val="28"/>
        </w:rPr>
        <w:t>3. Дисперсия</w:t>
      </w:r>
    </w:p>
    <w:p w:rsidR="00D0789B" w:rsidRPr="00D5720A" w:rsidRDefault="004B7303" w:rsidP="00D0789B">
      <w:pPr>
        <w:spacing w:before="0" w:after="200" w:line="276" w:lineRule="auto"/>
        <w:ind w:left="0" w:right="-1" w:firstLine="567"/>
        <w:jc w:val="left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σ</m:t>
              </m:r>
            </m:e>
            <m:sup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Theme="minorEastAsia" w:hAnsi="Times New Roman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szCs w:val="24"/>
                                  <w:lang w:val="en-US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szCs w:val="24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Times New Roman" w:eastAsiaTheme="minorEastAsia" w:hAnsi="Times New Roman" w:cs="Times New Roman"/>
                              <w:sz w:val="24"/>
                              <w:szCs w:val="24"/>
                            </w:rPr>
                            <m:t>-</m:t>
                          </m:r>
                          <m:bar>
                            <m:barPr>
                              <m:pos m:val="top"/>
                              <m:ctrlPr>
                                <w:rPr>
                                  <w:rFonts w:ascii="Cambria Math" w:eastAsiaTheme="minorEastAsia" w:hAnsi="Times New Roman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bar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szCs w:val="24"/>
                                </w:rPr>
                                <m:t>x</m:t>
                              </m:r>
                            </m:e>
                          </m:bar>
                        </m:e>
                      </m:d>
                    </m:e>
                    <m:sup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nary>
            </m:num>
            <m:den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10</m:t>
              </m:r>
            </m:den>
          </m:f>
          <m:r>
            <w:rPr>
              <w:rFonts w:ascii="Cambria Math" w:eastAsiaTheme="minorEastAsia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3404</m:t>
                      </m:r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-</m:t>
                      </m:r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15933.447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10270</m:t>
                      </m:r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-</m:t>
                      </m:r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15933.447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10</m:t>
              </m:r>
            </m:den>
          </m:f>
          <m:r>
            <w:rPr>
              <w:rFonts w:ascii="Times New Roman" w:eastAsiaTheme="minorEastAsia" w:hAnsi="Cambria Math" w:cs="Times New Roman"/>
              <w:sz w:val="24"/>
              <w:szCs w:val="24"/>
            </w:rPr>
            <m:t>*</m:t>
          </m:r>
        </m:oMath>
      </m:oMathPara>
    </w:p>
    <w:p w:rsidR="00D0789B" w:rsidRPr="00D5720A" w:rsidRDefault="00D0789B" w:rsidP="00D0789B">
      <w:pPr>
        <w:spacing w:before="0" w:after="200" w:line="276" w:lineRule="auto"/>
        <w:ind w:left="0" w:right="-1" w:firstLine="567"/>
        <w:jc w:val="left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Times New Roman" w:eastAsiaTheme="minorEastAsia" w:hAnsi="Cambria Math" w:cs="Times New Roman"/>
              <w:sz w:val="24"/>
              <w:szCs w:val="24"/>
              <w:lang w:val="en-US"/>
            </w:rPr>
            <m:t>*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11469.5</m:t>
                      </m:r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-</m:t>
                      </m:r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15933.447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11898.5</m:t>
                      </m:r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-</m:t>
                      </m:r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15933.447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11930.49</m:t>
                      </m:r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-</m:t>
                      </m:r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15933.447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10</m:t>
              </m:r>
            </m:den>
          </m:f>
          <m:r>
            <w:rPr>
              <w:rFonts w:ascii="Times New Roman" w:eastAsiaTheme="minorEastAsia" w:hAnsi="Cambria Math" w:cs="Times New Roman"/>
              <w:sz w:val="24"/>
              <w:szCs w:val="24"/>
              <w:lang w:val="en-US"/>
            </w:rPr>
            <m:t>*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  <w:lang w:val="en-US"/>
                        </w:rPr>
                        <m:t>16517.97</m:t>
                      </m:r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  <w:lang w:val="en-US"/>
                        </w:rPr>
                        <m:t>-</m:t>
                      </m:r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15933.447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  <w:lang w:val="en-US"/>
                        </w:rPr>
                        <m:t>18102.3</m:t>
                      </m:r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  <w:lang w:val="en-US"/>
                        </w:rPr>
                        <m:t>-</m:t>
                      </m:r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15933.447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  <w:lang w:val="en-US"/>
                        </w:rPr>
                        <m:t>19155</m:t>
                      </m:r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  <w:lang w:val="en-US"/>
                        </w:rPr>
                        <m:t>-</m:t>
                      </m:r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15933.447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10</m:t>
              </m:r>
            </m:den>
          </m:f>
          <m:r>
            <w:rPr>
              <w:rFonts w:ascii="Times New Roman" w:eastAsiaTheme="minorEastAsia" w:hAnsi="Cambria Math" w:cs="Times New Roman"/>
              <w:sz w:val="24"/>
              <w:szCs w:val="24"/>
              <w:lang w:val="en-US"/>
            </w:rPr>
            <m:t>*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  <w:lang w:val="en-US"/>
                        </w:rPr>
                        <m:t>27848</m:t>
                      </m:r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  <w:lang w:val="en-US"/>
                        </w:rPr>
                        <m:t>-</m:t>
                      </m:r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15933.447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  <w:lang w:val="en-US"/>
                        </w:rPr>
                        <m:t>28738.71</m:t>
                      </m:r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  <w:lang w:val="en-US"/>
                        </w:rPr>
                        <m:t>-</m:t>
                      </m:r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15933.447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10</m:t>
              </m:r>
            </m:den>
          </m:f>
          <m: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>=</m:t>
          </m:r>
        </m:oMath>
      </m:oMathPara>
    </w:p>
    <w:p w:rsidR="00D0789B" w:rsidRPr="00D5720A" w:rsidRDefault="00D0789B" w:rsidP="00D0789B">
      <w:pPr>
        <w:spacing w:before="0" w:after="200" w:line="276" w:lineRule="auto"/>
        <w:ind w:left="0" w:right="-1" w:firstLine="567"/>
        <w:jc w:val="left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156987042.13+32074631.92+19926822.82+16280797.29+16023664.74</m:t>
              </m:r>
            </m:num>
            <m:den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10</m:t>
              </m:r>
            </m:den>
          </m:f>
          <m:r>
            <w:rPr>
              <w:rFonts w:ascii="Times New Roman" w:eastAsiaTheme="minorEastAsia" w:hAnsi="Cambria Math" w:cs="Times New Roman"/>
              <w:sz w:val="24"/>
              <w:szCs w:val="24"/>
              <w:lang w:val="en-US"/>
            </w:rPr>
            <m:t>*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341667.14+4703923.34+10378403.73+141956573.2+163974760.45</m:t>
              </m:r>
            </m:num>
            <m:den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10</m:t>
              </m:r>
            </m:den>
          </m:f>
          <m: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562648286.76</m:t>
              </m:r>
            </m:num>
            <m:den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10</m:t>
              </m:r>
            </m:den>
          </m:f>
          <m: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>=56264828.676 (</m:t>
          </m:r>
          <m:r>
            <w:rPr>
              <w:rFonts w:ascii="Cambria Math" w:eastAsiaTheme="minorEastAsia" w:hAnsi="Times New Roman" w:cs="Times New Roman"/>
              <w:sz w:val="24"/>
              <w:szCs w:val="24"/>
            </w:rPr>
            <m:t>ц</m:t>
          </m:r>
          <m:r>
            <w:rPr>
              <w:rFonts w:ascii="Cambria Math" w:eastAsiaTheme="minorEastAsia" w:hAnsi="Times New Roman" w:cs="Times New Roman"/>
              <w:sz w:val="24"/>
              <w:szCs w:val="24"/>
            </w:rPr>
            <m:t>)</m:t>
          </m:r>
        </m:oMath>
      </m:oMathPara>
    </w:p>
    <w:p w:rsidR="00D0789B" w:rsidRPr="00D5720A" w:rsidRDefault="00D0789B" w:rsidP="00D0789B">
      <w:pPr>
        <w:spacing w:before="0" w:after="200" w:line="276" w:lineRule="auto"/>
        <w:ind w:left="0" w:right="-1" w:firstLine="567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sz w:val="28"/>
          <w:szCs w:val="28"/>
        </w:rPr>
        <w:t>Квадрат каждого индивидуального значения валового надоя молока отклоняется от среднеарифметического значения на 56264828,676 (</w:t>
      </w:r>
      <w:proofErr w:type="spellStart"/>
      <w:r w:rsidRPr="00D5720A">
        <w:rPr>
          <w:rFonts w:ascii="Times New Roman" w:eastAsiaTheme="minorEastAsia" w:hAnsi="Times New Roman" w:cs="Times New Roman"/>
          <w:sz w:val="28"/>
          <w:szCs w:val="28"/>
        </w:rPr>
        <w:t>ц</w:t>
      </w:r>
      <w:proofErr w:type="spellEnd"/>
      <w:r w:rsidRPr="00D5720A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D0789B" w:rsidRPr="00D5720A" w:rsidRDefault="00D0789B" w:rsidP="00D0789B">
      <w:pPr>
        <w:spacing w:before="0" w:after="200" w:line="276" w:lineRule="auto"/>
        <w:ind w:left="0" w:right="-1" w:firstLine="567"/>
        <w:jc w:val="left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i/>
          <w:sz w:val="28"/>
          <w:szCs w:val="28"/>
        </w:rPr>
        <w:t>4. Среднее квадратическое отклонение</w:t>
      </w:r>
    </w:p>
    <w:p w:rsidR="00D0789B" w:rsidRPr="00D5720A" w:rsidRDefault="00D0789B" w:rsidP="00D0789B">
      <w:pPr>
        <w:spacing w:before="0" w:after="200" w:line="276" w:lineRule="auto"/>
        <w:ind w:left="0" w:right="-1" w:firstLine="567"/>
        <w:jc w:val="left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σ</m:t>
          </m:r>
          <m:r>
            <w:rPr>
              <w:rFonts w:ascii="Cambria Math" w:eastAsiaTheme="minorEastAsia" w:hAnsi="Times New Roman" w:cs="Times New Roman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σ</m:t>
                  </m:r>
                </m:e>
                <m:sup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Times New Roman" w:cs="Times New Roman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 xml:space="preserve">56264828.676 </m:t>
              </m:r>
            </m:e>
          </m:rad>
          <m:r>
            <w:rPr>
              <w:rFonts w:ascii="Cambria Math" w:eastAsiaTheme="minorEastAsia" w:hAnsi="Times New Roman" w:cs="Times New Roman"/>
              <w:sz w:val="28"/>
              <w:szCs w:val="28"/>
            </w:rPr>
            <m:t>=7500,99 (</m:t>
          </m:r>
          <m:r>
            <w:rPr>
              <w:rFonts w:ascii="Cambria Math" w:eastAsiaTheme="minorEastAsia" w:hAnsi="Times New Roman" w:cs="Times New Roman"/>
              <w:sz w:val="28"/>
              <w:szCs w:val="28"/>
            </w:rPr>
            <m:t>ц</m:t>
          </m:r>
          <m:r>
            <w:rPr>
              <w:rFonts w:ascii="Cambria Math" w:eastAsiaTheme="minorEastAsia" w:hAnsi="Times New Roman" w:cs="Times New Roman"/>
              <w:sz w:val="28"/>
              <w:szCs w:val="28"/>
            </w:rPr>
            <m:t>)</m:t>
          </m:r>
        </m:oMath>
      </m:oMathPara>
    </w:p>
    <w:p w:rsidR="00D0789B" w:rsidRPr="00D5720A" w:rsidRDefault="00D0789B" w:rsidP="00D0789B">
      <w:pPr>
        <w:spacing w:before="0" w:after="200" w:line="276" w:lineRule="auto"/>
        <w:ind w:left="0" w:right="-1" w:firstLine="567"/>
        <w:jc w:val="left"/>
        <w:rPr>
          <w:rFonts w:ascii="Times New Roman" w:eastAsiaTheme="minorEastAsia" w:hAnsi="Times New Roman" w:cs="Times New Roman"/>
          <w:i/>
          <w:sz w:val="28"/>
          <w:szCs w:val="28"/>
        </w:rPr>
      </w:pPr>
    </w:p>
    <w:p w:rsidR="0073098C" w:rsidRPr="00D5720A" w:rsidRDefault="0073098C" w:rsidP="00D0789B">
      <w:pPr>
        <w:spacing w:before="0" w:after="200" w:line="276" w:lineRule="auto"/>
        <w:ind w:left="0" w:right="-1" w:firstLine="567"/>
        <w:jc w:val="left"/>
        <w:rPr>
          <w:rFonts w:ascii="Times New Roman" w:eastAsiaTheme="minorEastAsia" w:hAnsi="Times New Roman" w:cs="Times New Roman"/>
          <w:i/>
          <w:sz w:val="28"/>
          <w:szCs w:val="28"/>
        </w:rPr>
      </w:pPr>
    </w:p>
    <w:p w:rsidR="00D0789B" w:rsidRPr="00D5720A" w:rsidRDefault="00D0789B" w:rsidP="00D0789B">
      <w:pPr>
        <w:spacing w:before="0" w:after="200" w:line="276" w:lineRule="auto"/>
        <w:ind w:left="0" w:right="-1" w:firstLine="567"/>
        <w:jc w:val="left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i/>
          <w:sz w:val="28"/>
          <w:szCs w:val="28"/>
        </w:rPr>
        <w:lastRenderedPageBreak/>
        <w:t>5. Коэффициент вариации</w:t>
      </w:r>
    </w:p>
    <w:p w:rsidR="00D0789B" w:rsidRPr="00D5720A" w:rsidRDefault="00D0789B" w:rsidP="00D0789B">
      <w:pPr>
        <w:spacing w:before="0" w:after="200" w:line="276" w:lineRule="auto"/>
        <w:ind w:left="0" w:right="-1" w:firstLine="567"/>
        <w:jc w:val="left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V</m:t>
          </m:r>
          <m:r>
            <w:rPr>
              <w:rFonts w:ascii="Cambria Math" w:eastAsiaTheme="minorEastAsia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σ</m:t>
              </m:r>
            </m:num>
            <m:den>
              <m:bar>
                <m:barPr>
                  <m:pos m:val="top"/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</m:bar>
            </m:den>
          </m:f>
          <m:r>
            <w:rPr>
              <w:rFonts w:ascii="Times New Roman" w:eastAsiaTheme="minorEastAsia" w:hAnsi="Cambria Math" w:cs="Times New Roman"/>
              <w:sz w:val="28"/>
              <w:szCs w:val="28"/>
            </w:rPr>
            <m:t>*</m:t>
          </m:r>
          <m:r>
            <w:rPr>
              <w:rFonts w:ascii="Cambria Math" w:eastAsiaTheme="minorEastAsia" w:hAnsi="Times New Roman" w:cs="Times New Roman"/>
              <w:sz w:val="28"/>
              <w:szCs w:val="28"/>
            </w:rPr>
            <m:t>100%=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7500,99</m:t>
              </m:r>
            </m:num>
            <m:den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15933.447</m:t>
              </m:r>
            </m:den>
          </m:f>
          <m:r>
            <w:rPr>
              <w:rFonts w:ascii="Times New Roman" w:eastAsiaTheme="minorEastAsia" w:hAnsi="Cambria Math" w:cs="Times New Roman"/>
              <w:sz w:val="28"/>
              <w:szCs w:val="28"/>
            </w:rPr>
            <m:t>*</m:t>
          </m:r>
          <m:r>
            <w:rPr>
              <w:rFonts w:ascii="Cambria Math" w:eastAsiaTheme="minorEastAsia" w:hAnsi="Times New Roman" w:cs="Times New Roman"/>
              <w:sz w:val="28"/>
              <w:szCs w:val="28"/>
            </w:rPr>
            <m:t>100%=47.07%</m:t>
          </m:r>
        </m:oMath>
      </m:oMathPara>
    </w:p>
    <w:p w:rsidR="00D0789B" w:rsidRPr="00D5720A" w:rsidRDefault="00D0789B" w:rsidP="00D0789B">
      <w:pPr>
        <w:spacing w:before="0" w:after="200" w:line="276" w:lineRule="auto"/>
        <w:ind w:left="0" w:right="-1" w:firstLine="567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sz w:val="28"/>
          <w:szCs w:val="28"/>
        </w:rPr>
        <w:t>Совокупность по данному признаку считается неоднородной, т.к. коэффициент вариации равен 47,07%, что больше 33%.</w:t>
      </w:r>
    </w:p>
    <w:p w:rsidR="00D0789B" w:rsidRPr="00D5720A" w:rsidRDefault="00D0789B" w:rsidP="00D0789B">
      <w:pPr>
        <w:spacing w:before="0" w:after="200" w:line="276" w:lineRule="auto"/>
        <w:ind w:left="0" w:right="-1" w:firstLine="567"/>
        <w:jc w:val="left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i/>
          <w:sz w:val="28"/>
          <w:szCs w:val="28"/>
        </w:rPr>
        <w:t>Мода</w:t>
      </w:r>
    </w:p>
    <w:p w:rsidR="00D0789B" w:rsidRPr="00D5720A" w:rsidRDefault="00D0789B" w:rsidP="00D0789B">
      <w:pPr>
        <w:spacing w:before="0" w:after="200" w:line="276" w:lineRule="auto"/>
        <w:ind w:left="0" w:right="-1" w:firstLine="567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sz w:val="28"/>
          <w:szCs w:val="28"/>
        </w:rPr>
        <w:t>Моду в данной совокупности определить не возможно, т.к. отсутствует частота.</w:t>
      </w:r>
    </w:p>
    <w:p w:rsidR="00D0789B" w:rsidRPr="00D5720A" w:rsidRDefault="00D0789B" w:rsidP="00D0789B">
      <w:pPr>
        <w:spacing w:before="0" w:after="200" w:line="276" w:lineRule="auto"/>
        <w:ind w:left="0" w:right="-1" w:firstLine="567"/>
        <w:jc w:val="left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i/>
          <w:sz w:val="28"/>
          <w:szCs w:val="28"/>
        </w:rPr>
        <w:t>Медиана</w:t>
      </w:r>
    </w:p>
    <w:p w:rsidR="00D0789B" w:rsidRPr="00D5720A" w:rsidRDefault="00D0789B" w:rsidP="00D0789B">
      <w:pPr>
        <w:spacing w:before="0" w:after="200" w:line="276" w:lineRule="auto"/>
        <w:ind w:left="0" w:right="-1" w:firstLine="567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sz w:val="28"/>
          <w:szCs w:val="28"/>
        </w:rPr>
        <w:t xml:space="preserve">В ранжированных рядах </w:t>
      </w:r>
      <w:proofErr w:type="spellStart"/>
      <w:r w:rsidRPr="00D5720A">
        <w:rPr>
          <w:rFonts w:ascii="Times New Roman" w:eastAsiaTheme="minorEastAsia" w:hAnsi="Times New Roman" w:cs="Times New Roman"/>
          <w:sz w:val="28"/>
          <w:szCs w:val="28"/>
        </w:rPr>
        <w:t>несгруппированных</w:t>
      </w:r>
      <w:proofErr w:type="spellEnd"/>
      <w:r w:rsidRPr="00D5720A">
        <w:rPr>
          <w:rFonts w:ascii="Times New Roman" w:eastAsiaTheme="minorEastAsia" w:hAnsi="Times New Roman" w:cs="Times New Roman"/>
          <w:sz w:val="28"/>
          <w:szCs w:val="28"/>
        </w:rPr>
        <w:t xml:space="preserve"> данных с чётным числом вариант, </w:t>
      </w:r>
      <w:proofErr w:type="spellStart"/>
      <w:r w:rsidRPr="00D5720A">
        <w:rPr>
          <w:rFonts w:ascii="Times New Roman" w:eastAsiaTheme="minorEastAsia" w:hAnsi="Times New Roman" w:cs="Times New Roman"/>
          <w:sz w:val="28"/>
          <w:szCs w:val="28"/>
        </w:rPr>
        <w:t>Ме</w:t>
      </w:r>
      <w:proofErr w:type="spellEnd"/>
      <w:r w:rsidRPr="00D5720A">
        <w:rPr>
          <w:rFonts w:ascii="Times New Roman" w:eastAsiaTheme="minorEastAsia" w:hAnsi="Times New Roman" w:cs="Times New Roman"/>
          <w:sz w:val="28"/>
          <w:szCs w:val="28"/>
        </w:rPr>
        <w:t xml:space="preserve"> находится по формуле:</w:t>
      </w:r>
    </w:p>
    <w:p w:rsidR="00D0789B" w:rsidRPr="00D5720A" w:rsidRDefault="00D0789B" w:rsidP="00D0789B">
      <w:pPr>
        <w:spacing w:before="0" w:after="200" w:line="276" w:lineRule="auto"/>
        <w:ind w:left="0" w:right="-1" w:firstLine="567"/>
        <w:jc w:val="left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eastAsiaTheme="minorEastAsia" w:hAnsi="Times New Roman" w:cs="Times New Roman"/>
              <w:sz w:val="28"/>
              <w:szCs w:val="28"/>
            </w:rPr>
            <m:t>Ме</m:t>
          </m:r>
          <m:r>
            <w:rPr>
              <w:rFonts w:ascii="Cambria Math" w:eastAsiaTheme="minorEastAsia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f>
                    <m:f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</m:sub>
              </m:sSub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f>
                    <m:f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+1</m:t>
                  </m:r>
                </m:sub>
              </m:sSub>
            </m:e>
          </m:d>
          <m:r>
            <w:rPr>
              <w:rFonts w:ascii="Cambria Math" w:eastAsiaTheme="minorEastAsia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11930.49+16517.97</m:t>
              </m:r>
            </m:e>
          </m:d>
          <m:r>
            <w:rPr>
              <w:rFonts w:ascii="Cambria Math" w:eastAsiaTheme="minorEastAsia" w:hAnsi="Times New Roman" w:cs="Times New Roman"/>
              <w:sz w:val="28"/>
              <w:szCs w:val="28"/>
            </w:rPr>
            <m:t>=14223.745(</m:t>
          </m:r>
          <m:r>
            <w:rPr>
              <w:rFonts w:ascii="Cambria Math" w:eastAsiaTheme="minorEastAsia" w:hAnsi="Times New Roman" w:cs="Times New Roman"/>
              <w:sz w:val="28"/>
              <w:szCs w:val="28"/>
            </w:rPr>
            <m:t>ц</m:t>
          </m:r>
          <m:r>
            <w:rPr>
              <w:rFonts w:ascii="Cambria Math" w:eastAsiaTheme="minorEastAsia" w:hAnsi="Times New Roman" w:cs="Times New Roman"/>
              <w:sz w:val="28"/>
              <w:szCs w:val="28"/>
            </w:rPr>
            <m:t>)</m:t>
          </m:r>
        </m:oMath>
      </m:oMathPara>
    </w:p>
    <w:p w:rsidR="00D0789B" w:rsidRPr="00D5720A" w:rsidRDefault="00D0789B" w:rsidP="00D0789B">
      <w:pPr>
        <w:spacing w:before="0" w:after="200" w:line="276" w:lineRule="auto"/>
        <w:ind w:left="0" w:right="283"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sz w:val="28"/>
          <w:szCs w:val="28"/>
        </w:rPr>
        <w:t>Половина предприятий имеет валовой надой молока меньше чем 14223,745 (</w:t>
      </w:r>
      <w:proofErr w:type="spellStart"/>
      <w:r w:rsidRPr="00D5720A">
        <w:rPr>
          <w:rFonts w:ascii="Times New Roman" w:eastAsiaTheme="minorEastAsia" w:hAnsi="Times New Roman" w:cs="Times New Roman"/>
          <w:sz w:val="28"/>
          <w:szCs w:val="28"/>
        </w:rPr>
        <w:t>ц</w:t>
      </w:r>
      <w:proofErr w:type="spellEnd"/>
      <w:r w:rsidRPr="00D5720A">
        <w:rPr>
          <w:rFonts w:ascii="Times New Roman" w:eastAsiaTheme="minorEastAsia" w:hAnsi="Times New Roman" w:cs="Times New Roman"/>
          <w:sz w:val="28"/>
          <w:szCs w:val="28"/>
        </w:rPr>
        <w:t>), а другие больше чем 14223,745 (</w:t>
      </w:r>
      <w:proofErr w:type="spellStart"/>
      <w:r w:rsidRPr="00D5720A">
        <w:rPr>
          <w:rFonts w:ascii="Times New Roman" w:eastAsiaTheme="minorEastAsia" w:hAnsi="Times New Roman" w:cs="Times New Roman"/>
          <w:sz w:val="28"/>
          <w:szCs w:val="28"/>
        </w:rPr>
        <w:t>ц</w:t>
      </w:r>
      <w:proofErr w:type="spellEnd"/>
      <w:r w:rsidRPr="00D5720A">
        <w:rPr>
          <w:rFonts w:ascii="Times New Roman" w:eastAsiaTheme="minorEastAsia" w:hAnsi="Times New Roman" w:cs="Times New Roman"/>
          <w:sz w:val="28"/>
          <w:szCs w:val="28"/>
        </w:rPr>
        <w:t>).</w:t>
      </w:r>
    </w:p>
    <w:p w:rsidR="0073098C" w:rsidRPr="00D5720A" w:rsidRDefault="0073098C">
      <w:pPr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br w:type="page"/>
      </w:r>
    </w:p>
    <w:p w:rsidR="00DF3FA4" w:rsidRPr="00D5720A" w:rsidRDefault="00DF3FA4" w:rsidP="00DF3FA4">
      <w:pPr>
        <w:spacing w:before="0" w:after="0"/>
        <w:ind w:left="-567" w:right="-185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72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2.4 Факторный анализ продуктивности молочного стада КРС.</w:t>
      </w:r>
    </w:p>
    <w:p w:rsidR="00DF3FA4" w:rsidRPr="00D5720A" w:rsidRDefault="00DF3FA4" w:rsidP="00DF3FA4">
      <w:pPr>
        <w:spacing w:before="0" w:after="0"/>
        <w:ind w:left="0" w:right="-1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>Индексом статистики  называют относительный показатель характеризующий изменение величины какого-либо явления во времени, пространстве или по сравнению с любым эталоном.</w:t>
      </w:r>
    </w:p>
    <w:p w:rsidR="00DF3FA4" w:rsidRPr="00D5720A" w:rsidRDefault="00DF3FA4" w:rsidP="00DF3FA4">
      <w:pPr>
        <w:spacing w:before="0" w:after="0"/>
        <w:ind w:left="0" w:right="-1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>Классификация индексов:</w:t>
      </w:r>
    </w:p>
    <w:p w:rsidR="00DF3FA4" w:rsidRPr="00D5720A" w:rsidRDefault="00DF3FA4" w:rsidP="00DF3FA4">
      <w:pPr>
        <w:numPr>
          <w:ilvl w:val="0"/>
          <w:numId w:val="9"/>
        </w:numPr>
        <w:spacing w:before="0" w:after="200" w:line="276" w:lineRule="auto"/>
        <w:ind w:right="-1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 xml:space="preserve">По содержанию изучаемых объектов: </w:t>
      </w:r>
    </w:p>
    <w:p w:rsidR="00DF3FA4" w:rsidRPr="00D5720A" w:rsidRDefault="00DF3FA4" w:rsidP="00DF3FA4">
      <w:pPr>
        <w:numPr>
          <w:ilvl w:val="4"/>
          <w:numId w:val="10"/>
        </w:numPr>
        <w:spacing w:before="0" w:after="0" w:line="276" w:lineRule="auto"/>
        <w:ind w:right="-1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>Индексы количественных показателей</w:t>
      </w:r>
    </w:p>
    <w:p w:rsidR="00DF3FA4" w:rsidRPr="00D5720A" w:rsidRDefault="00DF3FA4" w:rsidP="00DF3FA4">
      <w:pPr>
        <w:numPr>
          <w:ilvl w:val="4"/>
          <w:numId w:val="10"/>
        </w:numPr>
        <w:spacing w:before="0" w:after="0" w:line="276" w:lineRule="auto"/>
        <w:ind w:right="-1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>Индексы качественных показателей</w:t>
      </w:r>
    </w:p>
    <w:p w:rsidR="00DF3FA4" w:rsidRPr="00D5720A" w:rsidRDefault="00DF3FA4" w:rsidP="00DF3FA4">
      <w:pPr>
        <w:numPr>
          <w:ilvl w:val="0"/>
          <w:numId w:val="10"/>
        </w:numPr>
        <w:spacing w:before="0" w:after="0" w:line="276" w:lineRule="auto"/>
        <w:ind w:right="-1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>По степени охвата единиц совокупности:</w:t>
      </w:r>
    </w:p>
    <w:p w:rsidR="00DF3FA4" w:rsidRPr="00D5720A" w:rsidRDefault="00DF3FA4" w:rsidP="00DF3FA4">
      <w:pPr>
        <w:numPr>
          <w:ilvl w:val="4"/>
          <w:numId w:val="10"/>
        </w:numPr>
        <w:spacing w:before="0" w:after="0" w:line="276" w:lineRule="auto"/>
        <w:ind w:right="-1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>Индивидуальные индексы</w:t>
      </w:r>
    </w:p>
    <w:p w:rsidR="00DF3FA4" w:rsidRPr="00D5720A" w:rsidRDefault="00DF3FA4" w:rsidP="00DF3FA4">
      <w:pPr>
        <w:numPr>
          <w:ilvl w:val="4"/>
          <w:numId w:val="10"/>
        </w:numPr>
        <w:spacing w:before="0" w:after="0" w:line="276" w:lineRule="auto"/>
        <w:ind w:right="-1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>Общие индексы:</w:t>
      </w:r>
    </w:p>
    <w:p w:rsidR="00DF3FA4" w:rsidRPr="00D5720A" w:rsidRDefault="00DF3FA4" w:rsidP="00DF3FA4">
      <w:pPr>
        <w:numPr>
          <w:ilvl w:val="6"/>
          <w:numId w:val="10"/>
        </w:numPr>
        <w:spacing w:before="0" w:after="0" w:line="276" w:lineRule="auto"/>
        <w:ind w:right="-1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>Агрегатные индексы</w:t>
      </w:r>
    </w:p>
    <w:p w:rsidR="00DF3FA4" w:rsidRPr="00D5720A" w:rsidRDefault="00DF3FA4" w:rsidP="00DF3FA4">
      <w:pPr>
        <w:numPr>
          <w:ilvl w:val="6"/>
          <w:numId w:val="10"/>
        </w:numPr>
        <w:spacing w:before="0" w:after="0" w:line="276" w:lineRule="auto"/>
        <w:ind w:right="-1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>Средние индексы</w:t>
      </w:r>
    </w:p>
    <w:p w:rsidR="00DF3FA4" w:rsidRPr="00D5720A" w:rsidRDefault="00DF3FA4" w:rsidP="00DF3FA4">
      <w:pPr>
        <w:numPr>
          <w:ilvl w:val="7"/>
          <w:numId w:val="10"/>
        </w:numPr>
        <w:spacing w:before="0" w:after="0" w:line="276" w:lineRule="auto"/>
        <w:ind w:right="-1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>Арифметические</w:t>
      </w:r>
    </w:p>
    <w:p w:rsidR="00DF3FA4" w:rsidRPr="00D5720A" w:rsidRDefault="00DF3FA4" w:rsidP="00DF3FA4">
      <w:pPr>
        <w:numPr>
          <w:ilvl w:val="7"/>
          <w:numId w:val="10"/>
        </w:numPr>
        <w:spacing w:before="0" w:after="0" w:line="276" w:lineRule="auto"/>
        <w:ind w:right="-1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>Гармонические</w:t>
      </w:r>
    </w:p>
    <w:p w:rsidR="00DF3FA4" w:rsidRPr="00D5720A" w:rsidRDefault="00DF3FA4" w:rsidP="00DF3FA4">
      <w:pPr>
        <w:spacing w:before="0" w:after="0"/>
        <w:ind w:left="0" w:right="-1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20A">
        <w:rPr>
          <w:rFonts w:ascii="Times New Roman" w:hAnsi="Times New Roman" w:cs="Times New Roman"/>
          <w:i/>
          <w:sz w:val="28"/>
          <w:szCs w:val="28"/>
        </w:rPr>
        <w:t>Индексы количественных показателей</w:t>
      </w:r>
      <w:r w:rsidRPr="00D5720A">
        <w:rPr>
          <w:rFonts w:ascii="Times New Roman" w:hAnsi="Times New Roman" w:cs="Times New Roman"/>
          <w:sz w:val="28"/>
          <w:szCs w:val="28"/>
        </w:rPr>
        <w:t xml:space="preserve"> – это </w:t>
      </w:r>
      <w:r w:rsidRPr="00D5720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такие индексы у которых индексируемые показатели являются объемными, т.е. характеризуют общий суммарный размер того или иного явления и выражаются абсолютными величинами.</w:t>
      </w:r>
    </w:p>
    <w:p w:rsidR="00DF3FA4" w:rsidRPr="00D5720A" w:rsidRDefault="00DF3FA4" w:rsidP="00DF3FA4">
      <w:pPr>
        <w:spacing w:before="0" w:after="0"/>
        <w:ind w:left="0" w:right="-1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2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Индексы качественных показателей</w:t>
      </w:r>
      <w:r w:rsidRPr="00D572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такие индексы,  у которых индексируемые величины характеризуют размер или уровень явления, в расчёте на ту или иную единицу измерения. Эти показатели носят расчётный характер, они измеряют не общий объём, а интенсивность, эффективность явлений или процессов.</w:t>
      </w:r>
    </w:p>
    <w:p w:rsidR="00DF3FA4" w:rsidRPr="00D5720A" w:rsidRDefault="00DF3FA4" w:rsidP="00DF3FA4">
      <w:pPr>
        <w:spacing w:before="0" w:after="0"/>
        <w:ind w:left="0" w:right="-1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2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Индивидуальные индексы </w:t>
      </w:r>
      <w:r w:rsidRPr="00D5720A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служат для характеристики изменения отдельных элементов сложного явления.</w:t>
      </w:r>
    </w:p>
    <w:p w:rsidR="00DF3FA4" w:rsidRPr="00D5720A" w:rsidRDefault="00DF3FA4" w:rsidP="00DF3FA4">
      <w:pPr>
        <w:spacing w:before="0" w:after="0"/>
        <w:ind w:left="0" w:right="-1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i/>
          <w:sz w:val="28"/>
          <w:szCs w:val="28"/>
        </w:rPr>
        <w:t xml:space="preserve">Общие (сводные) индексы – </w:t>
      </w:r>
      <w:r w:rsidRPr="00D5720A">
        <w:rPr>
          <w:rFonts w:ascii="Times New Roman" w:hAnsi="Times New Roman" w:cs="Times New Roman"/>
          <w:sz w:val="28"/>
          <w:szCs w:val="28"/>
        </w:rPr>
        <w:t>отражают изменение всех элементов сложного явления. Под сложным явлением понимается такая статистическая совокупность, отдельные элементы которой непосредственно не подлежат суммированию.</w:t>
      </w:r>
    </w:p>
    <w:p w:rsidR="00DF3FA4" w:rsidRPr="00D5720A" w:rsidRDefault="00DF3FA4" w:rsidP="00DF3FA4">
      <w:pPr>
        <w:spacing w:before="0" w:after="0"/>
        <w:ind w:left="0" w:right="-1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i/>
          <w:sz w:val="28"/>
          <w:szCs w:val="28"/>
        </w:rPr>
        <w:t>Агрегатные индексы</w:t>
      </w:r>
      <w:r w:rsidRPr="00D5720A">
        <w:rPr>
          <w:rFonts w:ascii="Times New Roman" w:hAnsi="Times New Roman" w:cs="Times New Roman"/>
          <w:sz w:val="28"/>
          <w:szCs w:val="28"/>
        </w:rPr>
        <w:t xml:space="preserve"> является основной и наиболее распространённой формой построения общих индексов. Числитель и знаменатель агрегатного </w:t>
      </w:r>
      <w:r w:rsidRPr="00D5720A">
        <w:rPr>
          <w:rFonts w:ascii="Times New Roman" w:hAnsi="Times New Roman" w:cs="Times New Roman"/>
          <w:sz w:val="28"/>
          <w:szCs w:val="28"/>
        </w:rPr>
        <w:lastRenderedPageBreak/>
        <w:t xml:space="preserve">индекса представляют собой набор непосредственно несоизмеримых и не поддающихся суммированию элементов. </w:t>
      </w:r>
    </w:p>
    <w:p w:rsidR="00DF3FA4" w:rsidRPr="00D5720A" w:rsidRDefault="00DF3FA4" w:rsidP="00DF3FA4">
      <w:pPr>
        <w:spacing w:before="0" w:after="0"/>
        <w:ind w:left="0" w:right="-1" w:firstLine="567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20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изменение среднего значения показателя могут оказывать воздействия одновременно два фактора:</w:t>
      </w:r>
    </w:p>
    <w:p w:rsidR="00DF3FA4" w:rsidRPr="00D5720A" w:rsidRDefault="00DF3FA4" w:rsidP="00DF3FA4">
      <w:pPr>
        <w:numPr>
          <w:ilvl w:val="0"/>
          <w:numId w:val="11"/>
        </w:numPr>
        <w:spacing w:before="0" w:after="0" w:line="276" w:lineRule="auto"/>
        <w:ind w:left="0" w:right="-185" w:firstLine="567"/>
        <w:jc w:val="lef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2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Изменение значения </w:t>
      </w:r>
      <w:proofErr w:type="spellStart"/>
      <w:r w:rsidRPr="00D5720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осредняемого</w:t>
      </w:r>
      <w:proofErr w:type="spellEnd"/>
      <w:r w:rsidRPr="00D572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показателя</w:t>
      </w:r>
    </w:p>
    <w:p w:rsidR="00DF3FA4" w:rsidRPr="00D5720A" w:rsidRDefault="00DF3FA4" w:rsidP="00DF3FA4">
      <w:pPr>
        <w:numPr>
          <w:ilvl w:val="0"/>
          <w:numId w:val="11"/>
        </w:numPr>
        <w:spacing w:before="0" w:after="0" w:line="276" w:lineRule="auto"/>
        <w:ind w:left="0" w:right="-185" w:firstLine="567"/>
        <w:jc w:val="lef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20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Изменение структуры явления</w:t>
      </w:r>
    </w:p>
    <w:p w:rsidR="00DF3FA4" w:rsidRPr="00D5720A" w:rsidRDefault="00DF3FA4" w:rsidP="00DF3FA4">
      <w:pPr>
        <w:spacing w:before="0" w:after="0"/>
        <w:ind w:left="0" w:right="-1" w:firstLine="567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2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Степень влияния изменения значения </w:t>
      </w:r>
      <w:proofErr w:type="spellStart"/>
      <w:r w:rsidRPr="00D5720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осредняемого</w:t>
      </w:r>
      <w:proofErr w:type="spellEnd"/>
      <w:r w:rsidRPr="00D572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показателя и изменения структуры явления на динамику средней величины изучают индексным методом, путем построения системы взаимосвязанных индексов в которую входят 3 индекса:</w:t>
      </w:r>
    </w:p>
    <w:p w:rsidR="00DF3FA4" w:rsidRPr="00D5720A" w:rsidRDefault="00DF3FA4" w:rsidP="00DF3FA4">
      <w:pPr>
        <w:numPr>
          <w:ilvl w:val="1"/>
          <w:numId w:val="11"/>
        </w:numPr>
        <w:spacing w:before="0" w:after="0" w:line="276" w:lineRule="auto"/>
        <w:ind w:left="0" w:right="-1" w:firstLine="567"/>
        <w:jc w:val="lef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20A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Индекс переменного состава – это отношение двух взвешенных средних с переменными весами.</w:t>
      </w:r>
    </w:p>
    <w:p w:rsidR="00DF3FA4" w:rsidRPr="00D5720A" w:rsidRDefault="00DF3FA4" w:rsidP="00DF3FA4">
      <w:pPr>
        <w:numPr>
          <w:ilvl w:val="1"/>
          <w:numId w:val="11"/>
        </w:numPr>
        <w:spacing w:before="0" w:after="0" w:line="276" w:lineRule="auto"/>
        <w:ind w:left="0" w:right="-1" w:firstLine="567"/>
        <w:jc w:val="lef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20A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Индекс постоянного состава – это отношение двух взвешенных средних с одними и теми же постоянными фиксированными весами.</w:t>
      </w:r>
    </w:p>
    <w:p w:rsidR="00DF3FA4" w:rsidRPr="00D5720A" w:rsidRDefault="00DF3FA4" w:rsidP="00DF3FA4">
      <w:pPr>
        <w:numPr>
          <w:ilvl w:val="1"/>
          <w:numId w:val="11"/>
        </w:numPr>
        <w:spacing w:before="0" w:after="0" w:line="276" w:lineRule="auto"/>
        <w:ind w:left="0" w:right="-1" w:firstLine="567"/>
        <w:jc w:val="lef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2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Индекс структурных сдвигов – это отношение среднего уровня индексируемого показателя базисного периода рассчитанного на отчетную структуру к </w:t>
      </w:r>
      <w:proofErr w:type="gramStart"/>
      <w:r w:rsidRPr="00D5720A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фактической</w:t>
      </w:r>
      <w:proofErr w:type="gramEnd"/>
      <w:r w:rsidRPr="00D572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средней этого показателя в базисном периоде.</w:t>
      </w:r>
      <w:r w:rsidRPr="00D572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</w:t>
      </w:r>
    </w:p>
    <w:p w:rsidR="00DF3FA4" w:rsidRPr="00D5720A" w:rsidRDefault="00DF3FA4" w:rsidP="00DF3FA4">
      <w:pPr>
        <w:spacing w:before="0" w:after="0"/>
        <w:ind w:left="0" w:right="-1" w:firstLine="567"/>
        <w:jc w:val="left"/>
        <w:rPr>
          <w:rFonts w:ascii="Times New Roman" w:hAnsi="Times New Roman" w:cs="Times New Roman"/>
          <w:sz w:val="28"/>
          <w:szCs w:val="28"/>
        </w:rPr>
      </w:pPr>
    </w:p>
    <w:p w:rsidR="00DF3FA4" w:rsidRPr="00D5720A" w:rsidRDefault="00DF3FA4" w:rsidP="00DF3FA4">
      <w:pPr>
        <w:widowControl w:val="0"/>
        <w:suppressAutoHyphens/>
        <w:autoSpaceDN w:val="0"/>
        <w:spacing w:before="0" w:after="0"/>
        <w:ind w:left="0" w:right="-1" w:firstLine="426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8"/>
          <w:szCs w:val="28"/>
          <w:lang w:eastAsia="ja-JP" w:bidi="fa-IR"/>
        </w:rPr>
      </w:pPr>
    </w:p>
    <w:p w:rsidR="00DF3FA4" w:rsidRPr="00D5720A" w:rsidRDefault="00DF3FA4" w:rsidP="00DF3FA4">
      <w:pPr>
        <w:widowControl w:val="0"/>
        <w:suppressAutoHyphens/>
        <w:autoSpaceDN w:val="0"/>
        <w:spacing w:before="0" w:after="0"/>
        <w:ind w:left="0" w:right="0" w:firstLine="426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8"/>
          <w:szCs w:val="28"/>
          <w:lang w:eastAsia="ja-JP" w:bidi="fa-IR"/>
        </w:rPr>
      </w:pPr>
    </w:p>
    <w:p w:rsidR="00DF3FA4" w:rsidRPr="00D5720A" w:rsidRDefault="00DF3FA4" w:rsidP="00DF3FA4">
      <w:pPr>
        <w:widowControl w:val="0"/>
        <w:suppressAutoHyphens/>
        <w:autoSpaceDN w:val="0"/>
        <w:spacing w:before="0" w:after="0"/>
        <w:ind w:left="0" w:right="0" w:firstLine="426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8"/>
          <w:szCs w:val="28"/>
          <w:lang w:eastAsia="ja-JP" w:bidi="fa-IR"/>
        </w:rPr>
      </w:pPr>
    </w:p>
    <w:p w:rsidR="00DF3FA4" w:rsidRPr="00D5720A" w:rsidRDefault="00DF3FA4" w:rsidP="00DF3FA4">
      <w:pPr>
        <w:widowControl w:val="0"/>
        <w:suppressAutoHyphens/>
        <w:autoSpaceDN w:val="0"/>
        <w:spacing w:before="0" w:after="0"/>
        <w:ind w:left="0" w:right="0" w:firstLine="426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8"/>
          <w:szCs w:val="28"/>
          <w:lang w:eastAsia="ja-JP" w:bidi="fa-IR"/>
        </w:rPr>
      </w:pPr>
    </w:p>
    <w:p w:rsidR="00DF3FA4" w:rsidRPr="00D5720A" w:rsidRDefault="00DF3FA4" w:rsidP="00DF3FA4">
      <w:pPr>
        <w:widowControl w:val="0"/>
        <w:suppressAutoHyphens/>
        <w:autoSpaceDN w:val="0"/>
        <w:spacing w:before="0" w:after="0"/>
        <w:ind w:left="0" w:right="0" w:firstLine="426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8"/>
          <w:szCs w:val="28"/>
          <w:lang w:eastAsia="ja-JP" w:bidi="fa-IR"/>
        </w:rPr>
      </w:pPr>
    </w:p>
    <w:p w:rsidR="00DF3FA4" w:rsidRPr="00D5720A" w:rsidRDefault="00DF3FA4" w:rsidP="00DF3FA4">
      <w:pPr>
        <w:widowControl w:val="0"/>
        <w:suppressAutoHyphens/>
        <w:autoSpaceDN w:val="0"/>
        <w:spacing w:before="0" w:after="0"/>
        <w:ind w:left="0" w:right="0" w:firstLine="426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8"/>
          <w:szCs w:val="28"/>
          <w:lang w:eastAsia="ja-JP" w:bidi="fa-IR"/>
        </w:rPr>
      </w:pPr>
    </w:p>
    <w:p w:rsidR="00DF3FA4" w:rsidRPr="00D5720A" w:rsidRDefault="00DF3FA4" w:rsidP="00DF3FA4">
      <w:pPr>
        <w:widowControl w:val="0"/>
        <w:suppressAutoHyphens/>
        <w:autoSpaceDN w:val="0"/>
        <w:spacing w:before="0" w:after="0"/>
        <w:ind w:left="0" w:right="0" w:firstLine="426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8"/>
          <w:szCs w:val="28"/>
          <w:lang w:eastAsia="ja-JP" w:bidi="fa-IR"/>
        </w:rPr>
      </w:pPr>
    </w:p>
    <w:p w:rsidR="00DF3FA4" w:rsidRPr="00D5720A" w:rsidRDefault="00DF3FA4" w:rsidP="00DF3FA4">
      <w:pPr>
        <w:widowControl w:val="0"/>
        <w:suppressAutoHyphens/>
        <w:autoSpaceDN w:val="0"/>
        <w:spacing w:before="0" w:after="0"/>
        <w:ind w:left="0" w:right="0" w:firstLine="426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8"/>
          <w:szCs w:val="28"/>
          <w:lang w:eastAsia="ja-JP" w:bidi="fa-IR"/>
        </w:rPr>
      </w:pPr>
    </w:p>
    <w:p w:rsidR="00DF3FA4" w:rsidRPr="00D5720A" w:rsidRDefault="00DF3FA4" w:rsidP="00DF3FA4">
      <w:pPr>
        <w:widowControl w:val="0"/>
        <w:suppressAutoHyphens/>
        <w:autoSpaceDN w:val="0"/>
        <w:spacing w:before="0" w:after="0"/>
        <w:ind w:left="0" w:right="0" w:firstLine="426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8"/>
          <w:szCs w:val="28"/>
          <w:lang w:eastAsia="ja-JP" w:bidi="fa-IR"/>
        </w:rPr>
      </w:pPr>
    </w:p>
    <w:p w:rsidR="005C5712" w:rsidRPr="00D5720A" w:rsidRDefault="005C5712" w:rsidP="00DF3FA4">
      <w:pPr>
        <w:widowControl w:val="0"/>
        <w:suppressAutoHyphens/>
        <w:autoSpaceDN w:val="0"/>
        <w:spacing w:before="0" w:after="0"/>
        <w:ind w:left="0" w:right="0" w:firstLine="426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8"/>
          <w:szCs w:val="28"/>
          <w:lang w:eastAsia="ja-JP" w:bidi="fa-IR"/>
        </w:rPr>
      </w:pPr>
    </w:p>
    <w:p w:rsidR="005C5712" w:rsidRPr="00D5720A" w:rsidRDefault="005C5712" w:rsidP="00DF3FA4">
      <w:pPr>
        <w:widowControl w:val="0"/>
        <w:suppressAutoHyphens/>
        <w:autoSpaceDN w:val="0"/>
        <w:spacing w:before="0" w:after="0"/>
        <w:ind w:left="0" w:right="0" w:firstLine="426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8"/>
          <w:szCs w:val="28"/>
          <w:lang w:eastAsia="ja-JP" w:bidi="fa-IR"/>
        </w:rPr>
      </w:pPr>
    </w:p>
    <w:p w:rsidR="005C5712" w:rsidRPr="00D5720A" w:rsidRDefault="005C5712" w:rsidP="00DF3FA4">
      <w:pPr>
        <w:widowControl w:val="0"/>
        <w:suppressAutoHyphens/>
        <w:autoSpaceDN w:val="0"/>
        <w:spacing w:before="0" w:after="0"/>
        <w:ind w:left="0" w:right="0" w:firstLine="426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8"/>
          <w:szCs w:val="28"/>
          <w:lang w:eastAsia="ja-JP" w:bidi="fa-IR"/>
        </w:rPr>
      </w:pPr>
    </w:p>
    <w:p w:rsidR="005C5712" w:rsidRPr="00D5720A" w:rsidRDefault="005C5712" w:rsidP="00DF3FA4">
      <w:pPr>
        <w:widowControl w:val="0"/>
        <w:suppressAutoHyphens/>
        <w:autoSpaceDN w:val="0"/>
        <w:spacing w:before="0" w:after="0"/>
        <w:ind w:left="0" w:right="0" w:firstLine="426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8"/>
          <w:szCs w:val="28"/>
          <w:lang w:eastAsia="ja-JP" w:bidi="fa-IR"/>
        </w:rPr>
      </w:pPr>
    </w:p>
    <w:p w:rsidR="00DF3FA4" w:rsidRPr="00D5720A" w:rsidRDefault="00DF3FA4" w:rsidP="00DF3FA4">
      <w:pPr>
        <w:widowControl w:val="0"/>
        <w:suppressAutoHyphens/>
        <w:autoSpaceDN w:val="0"/>
        <w:spacing w:before="0" w:after="0"/>
        <w:ind w:left="0" w:right="0" w:firstLine="426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8"/>
          <w:szCs w:val="28"/>
          <w:lang w:eastAsia="ja-JP" w:bidi="fa-IR"/>
        </w:rPr>
      </w:pPr>
    </w:p>
    <w:p w:rsidR="00DF3FA4" w:rsidRPr="00D5720A" w:rsidRDefault="00DF3FA4" w:rsidP="00DF3FA4">
      <w:pPr>
        <w:widowControl w:val="0"/>
        <w:suppressAutoHyphens/>
        <w:autoSpaceDN w:val="0"/>
        <w:spacing w:before="0" w:after="0"/>
        <w:ind w:left="0" w:right="0" w:firstLine="426"/>
        <w:jc w:val="right"/>
        <w:textAlignment w:val="baseline"/>
        <w:rPr>
          <w:rFonts w:ascii="Times New Roman" w:eastAsia="Andale Sans UI" w:hAnsi="Times New Roman" w:cs="Times New Roman"/>
          <w:i/>
          <w:kern w:val="3"/>
          <w:sz w:val="28"/>
          <w:szCs w:val="28"/>
          <w:u w:val="single"/>
          <w:lang w:eastAsia="ja-JP" w:bidi="fa-IR"/>
        </w:rPr>
      </w:pPr>
      <w:r w:rsidRPr="00D5720A">
        <w:rPr>
          <w:rFonts w:ascii="Times New Roman" w:eastAsia="Andale Sans UI" w:hAnsi="Times New Roman" w:cs="Times New Roman"/>
          <w:i/>
          <w:kern w:val="3"/>
          <w:sz w:val="28"/>
          <w:szCs w:val="28"/>
          <w:u w:val="single"/>
          <w:lang w:eastAsia="ja-JP" w:bidi="fa-IR"/>
        </w:rPr>
        <w:lastRenderedPageBreak/>
        <w:t>Таблица 7</w:t>
      </w:r>
    </w:p>
    <w:p w:rsidR="00DF3FA4" w:rsidRPr="00D5720A" w:rsidRDefault="00DF3FA4" w:rsidP="00DF3FA4">
      <w:pPr>
        <w:widowControl w:val="0"/>
        <w:suppressAutoHyphens/>
        <w:autoSpaceDN w:val="0"/>
        <w:spacing w:before="0" w:after="0"/>
        <w:ind w:left="0" w:right="0" w:firstLine="426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8"/>
          <w:szCs w:val="28"/>
          <w:lang w:eastAsia="ja-JP" w:bidi="fa-IR"/>
        </w:rPr>
      </w:pPr>
      <w:r w:rsidRPr="00D5720A">
        <w:rPr>
          <w:rFonts w:ascii="Times New Roman" w:eastAsia="Andale Sans UI" w:hAnsi="Times New Roman" w:cs="Times New Roman"/>
          <w:b/>
          <w:kern w:val="3"/>
          <w:sz w:val="28"/>
          <w:szCs w:val="28"/>
          <w:lang w:eastAsia="ja-JP" w:bidi="fa-IR"/>
        </w:rPr>
        <w:t xml:space="preserve">Динамика продуктивности молочного стада КРС, численности </w:t>
      </w:r>
      <w:r w:rsidR="00B03640">
        <w:rPr>
          <w:rFonts w:ascii="Times New Roman" w:eastAsia="Andale Sans UI" w:hAnsi="Times New Roman" w:cs="Times New Roman"/>
          <w:b/>
          <w:kern w:val="3"/>
          <w:sz w:val="28"/>
          <w:szCs w:val="28"/>
          <w:lang w:eastAsia="ja-JP" w:bidi="fa-IR"/>
        </w:rPr>
        <w:t xml:space="preserve">молочного стада </w:t>
      </w:r>
      <w:r w:rsidRPr="00D5720A">
        <w:rPr>
          <w:rFonts w:ascii="Times New Roman" w:eastAsia="Andale Sans UI" w:hAnsi="Times New Roman" w:cs="Times New Roman"/>
          <w:b/>
          <w:kern w:val="3"/>
          <w:sz w:val="28"/>
          <w:szCs w:val="28"/>
          <w:lang w:eastAsia="ja-JP" w:bidi="fa-IR"/>
        </w:rPr>
        <w:t xml:space="preserve">и валового надоя молока за два года предприятий ЗАО «Ингалинское» </w:t>
      </w:r>
      <w:proofErr w:type="spellStart"/>
      <w:r w:rsidRPr="00D5720A">
        <w:rPr>
          <w:rFonts w:ascii="Times New Roman" w:eastAsia="Andale Sans UI" w:hAnsi="Times New Roman" w:cs="Times New Roman"/>
          <w:b/>
          <w:kern w:val="3"/>
          <w:sz w:val="28"/>
          <w:szCs w:val="28"/>
          <w:lang w:eastAsia="ja-JP" w:bidi="fa-IR"/>
        </w:rPr>
        <w:t>Большереченский</w:t>
      </w:r>
      <w:proofErr w:type="spellEnd"/>
      <w:r w:rsidRPr="00D5720A">
        <w:rPr>
          <w:rFonts w:ascii="Times New Roman" w:eastAsia="Andale Sans UI" w:hAnsi="Times New Roman" w:cs="Times New Roman"/>
          <w:b/>
          <w:kern w:val="3"/>
          <w:sz w:val="28"/>
          <w:szCs w:val="28"/>
          <w:lang w:eastAsia="ja-JP" w:bidi="fa-IR"/>
        </w:rPr>
        <w:t xml:space="preserve"> район, ЗАО «</w:t>
      </w:r>
      <w:proofErr w:type="spellStart"/>
      <w:r w:rsidRPr="00D5720A">
        <w:rPr>
          <w:rFonts w:ascii="Times New Roman" w:eastAsia="Andale Sans UI" w:hAnsi="Times New Roman" w:cs="Times New Roman"/>
          <w:b/>
          <w:kern w:val="3"/>
          <w:sz w:val="28"/>
          <w:szCs w:val="28"/>
          <w:lang w:eastAsia="ja-JP" w:bidi="fa-IR"/>
        </w:rPr>
        <w:t>Евгащенское</w:t>
      </w:r>
      <w:proofErr w:type="spellEnd"/>
      <w:r w:rsidRPr="00D5720A">
        <w:rPr>
          <w:rFonts w:ascii="Times New Roman" w:eastAsia="Andale Sans UI" w:hAnsi="Times New Roman" w:cs="Times New Roman"/>
          <w:b/>
          <w:kern w:val="3"/>
          <w:sz w:val="28"/>
          <w:szCs w:val="28"/>
          <w:lang w:eastAsia="ja-JP" w:bidi="fa-IR"/>
        </w:rPr>
        <w:t>» Большереченского района, ЗАО «Красноярское» Большереченского района,  ООО «Измайловское» Измайловского района, СПК «Поиск» Муромского района</w:t>
      </w:r>
    </w:p>
    <w:tbl>
      <w:tblPr>
        <w:tblpPr w:leftFromText="180" w:rightFromText="180" w:vertAnchor="text" w:horzAnchor="margin" w:tblpY="218"/>
        <w:tblW w:w="971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801"/>
        <w:gridCol w:w="941"/>
        <w:gridCol w:w="857"/>
        <w:gridCol w:w="851"/>
        <w:gridCol w:w="832"/>
        <w:gridCol w:w="18"/>
        <w:gridCol w:w="748"/>
        <w:gridCol w:w="811"/>
        <w:gridCol w:w="1134"/>
        <w:gridCol w:w="984"/>
        <w:gridCol w:w="738"/>
      </w:tblGrid>
      <w:tr w:rsidR="00DF3FA4" w:rsidRPr="00D5720A" w:rsidTr="00396AF4">
        <w:trPr>
          <w:trHeight w:val="672"/>
        </w:trPr>
        <w:tc>
          <w:tcPr>
            <w:tcW w:w="18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widowControl w:val="0"/>
              <w:suppressLineNumbers/>
              <w:suppressAutoHyphens/>
              <w:autoSpaceDN w:val="0"/>
              <w:spacing w:before="0" w:after="0" w:line="240" w:lineRule="auto"/>
              <w:ind w:left="0" w:right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5720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Предприятие</w:t>
            </w:r>
          </w:p>
        </w:tc>
        <w:tc>
          <w:tcPr>
            <w:tcW w:w="17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widowControl w:val="0"/>
              <w:suppressLineNumbers/>
              <w:suppressAutoHyphens/>
              <w:autoSpaceDN w:val="0"/>
              <w:spacing w:before="240" w:after="0" w:line="240" w:lineRule="auto"/>
              <w:ind w:left="0" w:right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proofErr w:type="spellStart"/>
            <w:r w:rsidRPr="00D5720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Продуктивность</w:t>
            </w:r>
            <w:proofErr w:type="spellEnd"/>
            <w:r w:rsidRPr="00D5720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D5720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молочного</w:t>
            </w:r>
            <w:proofErr w:type="spellEnd"/>
            <w:r w:rsidRPr="00D5720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D5720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стада</w:t>
            </w:r>
            <w:proofErr w:type="spellEnd"/>
            <w:r w:rsidRPr="00D5720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(ц/</w:t>
            </w:r>
            <w:proofErr w:type="spellStart"/>
            <w:r w:rsidRPr="00D5720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гол</w:t>
            </w:r>
            <w:proofErr w:type="spellEnd"/>
            <w:r w:rsidRPr="00D5720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widowControl w:val="0"/>
              <w:suppressLineNumbers/>
              <w:suppressAutoHyphens/>
              <w:autoSpaceDN w:val="0"/>
              <w:spacing w:before="0" w:after="0" w:line="240" w:lineRule="auto"/>
              <w:ind w:left="0" w:right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5720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Изменение %</w:t>
            </w:r>
          </w:p>
        </w:tc>
        <w:tc>
          <w:tcPr>
            <w:tcW w:w="15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widowControl w:val="0"/>
              <w:suppressLineNumbers/>
              <w:suppressAutoHyphens/>
              <w:autoSpaceDN w:val="0"/>
              <w:spacing w:before="0" w:after="0" w:line="240" w:lineRule="auto"/>
              <w:ind w:left="0" w:right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5720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Численность молочного стада (гол)</w:t>
            </w:r>
          </w:p>
        </w:tc>
        <w:tc>
          <w:tcPr>
            <w:tcW w:w="8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widowControl w:val="0"/>
              <w:suppressLineNumbers/>
              <w:suppressAutoHyphens/>
              <w:autoSpaceDN w:val="0"/>
              <w:spacing w:before="0" w:after="0" w:line="240" w:lineRule="auto"/>
              <w:ind w:left="0" w:right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5720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Изменение %</w:t>
            </w:r>
          </w:p>
        </w:tc>
        <w:tc>
          <w:tcPr>
            <w:tcW w:w="21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widowControl w:val="0"/>
              <w:suppressLineNumbers/>
              <w:suppressAutoHyphens/>
              <w:autoSpaceDN w:val="0"/>
              <w:spacing w:before="0" w:after="0" w:line="240" w:lineRule="auto"/>
              <w:ind w:left="0" w:right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5720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Валовой надой молока (</w:t>
            </w:r>
            <w:proofErr w:type="spellStart"/>
            <w:r w:rsidRPr="00D5720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ц</w:t>
            </w:r>
            <w:proofErr w:type="spellEnd"/>
            <w:r w:rsidRPr="00D5720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)</w:t>
            </w:r>
          </w:p>
        </w:tc>
        <w:tc>
          <w:tcPr>
            <w:tcW w:w="7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widowControl w:val="0"/>
              <w:suppressLineNumbers/>
              <w:suppressAutoHyphens/>
              <w:autoSpaceDN w:val="0"/>
              <w:spacing w:before="0" w:after="0" w:line="240" w:lineRule="auto"/>
              <w:ind w:left="0" w:right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5720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Изменение %</w:t>
            </w:r>
          </w:p>
        </w:tc>
      </w:tr>
      <w:tr w:rsidR="00DF3FA4" w:rsidRPr="00D5720A" w:rsidTr="00396AF4">
        <w:trPr>
          <w:trHeight w:val="161"/>
        </w:trPr>
        <w:tc>
          <w:tcPr>
            <w:tcW w:w="18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spacing w:before="0" w:after="200" w:line="240" w:lineRule="auto"/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widowControl w:val="0"/>
              <w:suppressLineNumbers/>
              <w:suppressAutoHyphens/>
              <w:autoSpaceDN w:val="0"/>
              <w:spacing w:before="0" w:after="0" w:line="240" w:lineRule="auto"/>
              <w:ind w:left="0" w:right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en-US" w:eastAsia="ja-JP" w:bidi="fa-IR"/>
              </w:rPr>
            </w:pPr>
            <w:r w:rsidRPr="00D5720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en-US" w:eastAsia="ja-JP" w:bidi="fa-IR"/>
              </w:rPr>
              <w:t>x</w:t>
            </w: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spacing w:before="0" w:after="200" w:line="240" w:lineRule="auto"/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widowControl w:val="0"/>
              <w:suppressLineNumbers/>
              <w:suppressAutoHyphens/>
              <w:autoSpaceDN w:val="0"/>
              <w:spacing w:before="0" w:after="0" w:line="240" w:lineRule="auto"/>
              <w:ind w:left="0" w:right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D5720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ƒ</w:t>
            </w:r>
          </w:p>
        </w:tc>
        <w:tc>
          <w:tcPr>
            <w:tcW w:w="8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spacing w:before="0" w:after="200" w:line="240" w:lineRule="auto"/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widowControl w:val="0"/>
              <w:suppressLineNumbers/>
              <w:suppressAutoHyphens/>
              <w:autoSpaceDN w:val="0"/>
              <w:spacing w:before="0" w:after="0" w:line="240" w:lineRule="auto"/>
              <w:ind w:left="0" w:right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en-US" w:eastAsia="ja-JP" w:bidi="fa-IR"/>
              </w:rPr>
            </w:pPr>
            <w:proofErr w:type="spellStart"/>
            <w:r w:rsidRPr="00D5720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en-US" w:eastAsia="ja-JP" w:bidi="fa-IR"/>
              </w:rPr>
              <w:t>xƒ</w:t>
            </w:r>
            <w:proofErr w:type="spellEnd"/>
            <w:r w:rsidRPr="00D5720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=</w:t>
            </w:r>
            <w:r w:rsidRPr="00D5720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en-US" w:eastAsia="ja-JP" w:bidi="fa-IR"/>
              </w:rPr>
              <w:t>X</w:t>
            </w:r>
          </w:p>
        </w:tc>
        <w:tc>
          <w:tcPr>
            <w:tcW w:w="7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spacing w:before="0" w:after="200" w:line="240" w:lineRule="auto"/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FA4" w:rsidRPr="00D5720A" w:rsidTr="00396AF4">
        <w:trPr>
          <w:trHeight w:val="161"/>
        </w:trPr>
        <w:tc>
          <w:tcPr>
            <w:tcW w:w="18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spacing w:before="0" w:after="200" w:line="240" w:lineRule="auto"/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widowControl w:val="0"/>
              <w:suppressLineNumbers/>
              <w:suppressAutoHyphens/>
              <w:autoSpaceDN w:val="0"/>
              <w:spacing w:before="0" w:after="0" w:line="240" w:lineRule="auto"/>
              <w:ind w:left="0" w:right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5720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2011 г</w:t>
            </w:r>
          </w:p>
        </w:tc>
        <w:tc>
          <w:tcPr>
            <w:tcW w:w="8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widowControl w:val="0"/>
              <w:suppressLineNumbers/>
              <w:suppressAutoHyphens/>
              <w:autoSpaceDN w:val="0"/>
              <w:spacing w:before="0" w:after="0" w:line="240" w:lineRule="auto"/>
              <w:ind w:left="0" w:right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5720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2012 г</w:t>
            </w: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spacing w:before="0" w:after="200" w:line="240" w:lineRule="auto"/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widowControl w:val="0"/>
              <w:suppressLineNumbers/>
              <w:suppressAutoHyphens/>
              <w:autoSpaceDN w:val="0"/>
              <w:spacing w:before="0" w:after="0" w:line="240" w:lineRule="auto"/>
              <w:ind w:left="0" w:right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5720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2011 г</w:t>
            </w:r>
          </w:p>
        </w:tc>
        <w:tc>
          <w:tcPr>
            <w:tcW w:w="766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widowControl w:val="0"/>
              <w:suppressLineNumbers/>
              <w:suppressAutoHyphens/>
              <w:autoSpaceDN w:val="0"/>
              <w:spacing w:before="0" w:after="0" w:line="240" w:lineRule="auto"/>
              <w:ind w:left="0" w:right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5720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2012 г</w:t>
            </w:r>
          </w:p>
        </w:tc>
        <w:tc>
          <w:tcPr>
            <w:tcW w:w="8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spacing w:before="0" w:after="200" w:line="240" w:lineRule="auto"/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widowControl w:val="0"/>
              <w:suppressLineNumbers/>
              <w:suppressAutoHyphens/>
              <w:autoSpaceDN w:val="0"/>
              <w:spacing w:before="0" w:after="0" w:line="240" w:lineRule="auto"/>
              <w:ind w:left="0" w:right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en-US" w:eastAsia="ja-JP" w:bidi="fa-IR"/>
              </w:rPr>
            </w:pPr>
            <w:r w:rsidRPr="00D5720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en-US" w:eastAsia="ja-JP" w:bidi="fa-IR"/>
              </w:rPr>
              <w:t>20</w:t>
            </w:r>
            <w:r w:rsidRPr="00D5720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11</w:t>
            </w:r>
            <w:r w:rsidRPr="00D5720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en-US" w:eastAsia="ja-JP" w:bidi="fa-IR"/>
              </w:rPr>
              <w:t xml:space="preserve"> </w:t>
            </w:r>
            <w:r w:rsidRPr="00D5720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г</w:t>
            </w:r>
          </w:p>
        </w:tc>
        <w:tc>
          <w:tcPr>
            <w:tcW w:w="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widowControl w:val="0"/>
              <w:suppressLineNumbers/>
              <w:suppressAutoHyphens/>
              <w:autoSpaceDN w:val="0"/>
              <w:spacing w:before="0" w:after="0" w:line="240" w:lineRule="auto"/>
              <w:ind w:left="0" w:right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5720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2012 г</w:t>
            </w:r>
          </w:p>
        </w:tc>
        <w:tc>
          <w:tcPr>
            <w:tcW w:w="7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spacing w:before="0" w:after="200" w:line="240" w:lineRule="auto"/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FA4" w:rsidRPr="00D5720A" w:rsidTr="00396AF4">
        <w:trPr>
          <w:trHeight w:val="957"/>
        </w:trPr>
        <w:tc>
          <w:tcPr>
            <w:tcW w:w="18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spacing w:before="0" w:after="0" w:line="240" w:lineRule="auto"/>
              <w:ind w:left="-3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hAnsi="Times New Roman" w:cs="Times New Roman"/>
                <w:sz w:val="24"/>
                <w:szCs w:val="24"/>
              </w:rPr>
              <w:t>ЗАО «Ингалинское»</w:t>
            </w:r>
          </w:p>
        </w:tc>
        <w:tc>
          <w:tcPr>
            <w:tcW w:w="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widowControl w:val="0"/>
              <w:suppressLineNumbers/>
              <w:suppressAutoHyphens/>
              <w:autoSpaceDN w:val="0"/>
              <w:spacing w:before="0" w:after="0" w:line="240" w:lineRule="auto"/>
              <w:ind w:left="0" w:right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5720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29,28</w:t>
            </w:r>
          </w:p>
        </w:tc>
        <w:tc>
          <w:tcPr>
            <w:tcW w:w="8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spacing w:before="0" w:after="0" w:line="240" w:lineRule="auto"/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hAnsi="Times New Roman" w:cs="Times New Roman"/>
                <w:sz w:val="24"/>
                <w:szCs w:val="24"/>
              </w:rPr>
              <w:t>27,81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widowControl w:val="0"/>
              <w:suppressLineNumbers/>
              <w:suppressAutoHyphens/>
              <w:autoSpaceDN w:val="0"/>
              <w:spacing w:before="0" w:after="0" w:line="240" w:lineRule="auto"/>
              <w:ind w:left="0" w:right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5720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-5,02</w:t>
            </w:r>
          </w:p>
        </w:tc>
        <w:tc>
          <w:tcPr>
            <w:tcW w:w="85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widowControl w:val="0"/>
              <w:suppressLineNumbers/>
              <w:suppressAutoHyphens/>
              <w:autoSpaceDN w:val="0"/>
              <w:spacing w:before="0" w:after="0" w:line="240" w:lineRule="auto"/>
              <w:ind w:left="0" w:right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5720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450</w:t>
            </w:r>
          </w:p>
        </w:tc>
        <w:tc>
          <w:tcPr>
            <w:tcW w:w="7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spacing w:before="0" w:after="0" w:line="240" w:lineRule="auto"/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hAnsi="Times New Roman" w:cs="Times New Roman"/>
                <w:sz w:val="24"/>
                <w:szCs w:val="24"/>
              </w:rPr>
              <w:t>429</w:t>
            </w:r>
          </w:p>
        </w:tc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widowControl w:val="0"/>
              <w:suppressLineNumbers/>
              <w:suppressAutoHyphens/>
              <w:autoSpaceDN w:val="0"/>
              <w:spacing w:before="0" w:after="0" w:line="240" w:lineRule="auto"/>
              <w:ind w:left="0" w:right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5720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-4,67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widowControl w:val="0"/>
              <w:suppressLineNumbers/>
              <w:suppressAutoHyphens/>
              <w:autoSpaceDN w:val="0"/>
              <w:spacing w:before="0" w:after="0" w:line="240" w:lineRule="auto"/>
              <w:ind w:left="0" w:right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5720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13176</w:t>
            </w:r>
          </w:p>
        </w:tc>
        <w:tc>
          <w:tcPr>
            <w:tcW w:w="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860F94" w:rsidRDefault="00860F94" w:rsidP="00DF3FA4">
            <w:pPr>
              <w:spacing w:before="0" w:after="0" w:line="240" w:lineRule="auto"/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0.49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widowControl w:val="0"/>
              <w:suppressLineNumbers/>
              <w:suppressAutoHyphens/>
              <w:autoSpaceDN w:val="0"/>
              <w:spacing w:before="0" w:after="0" w:line="240" w:lineRule="auto"/>
              <w:ind w:left="0" w:right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5720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-9,45</w:t>
            </w:r>
          </w:p>
        </w:tc>
      </w:tr>
      <w:tr w:rsidR="00DF3FA4" w:rsidRPr="00D5720A" w:rsidTr="00396AF4">
        <w:trPr>
          <w:trHeight w:val="957"/>
        </w:trPr>
        <w:tc>
          <w:tcPr>
            <w:tcW w:w="18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spacing w:before="0" w:after="0" w:line="240" w:lineRule="auto"/>
              <w:ind w:left="-3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proofErr w:type="spellStart"/>
            <w:r w:rsidRPr="00D5720A">
              <w:rPr>
                <w:rFonts w:ascii="Times New Roman" w:hAnsi="Times New Roman" w:cs="Times New Roman"/>
                <w:sz w:val="24"/>
                <w:szCs w:val="24"/>
              </w:rPr>
              <w:t>Евгащенское</w:t>
            </w:r>
            <w:proofErr w:type="spellEnd"/>
            <w:r w:rsidRPr="00D5720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widowControl w:val="0"/>
              <w:suppressLineNumbers/>
              <w:suppressAutoHyphens/>
              <w:autoSpaceDN w:val="0"/>
              <w:spacing w:before="0" w:after="0" w:line="240" w:lineRule="auto"/>
              <w:ind w:left="0" w:right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5720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24,71</w:t>
            </w:r>
          </w:p>
        </w:tc>
        <w:tc>
          <w:tcPr>
            <w:tcW w:w="8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spacing w:before="0" w:after="0" w:line="240" w:lineRule="auto"/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hAnsi="Times New Roman" w:cs="Times New Roman"/>
                <w:sz w:val="24"/>
                <w:szCs w:val="24"/>
              </w:rPr>
              <w:t>25,54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widowControl w:val="0"/>
              <w:suppressLineNumbers/>
              <w:suppressAutoHyphens/>
              <w:autoSpaceDN w:val="0"/>
              <w:spacing w:before="0" w:after="0" w:line="240" w:lineRule="auto"/>
              <w:ind w:left="0" w:right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5720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3,36</w:t>
            </w:r>
          </w:p>
        </w:tc>
        <w:tc>
          <w:tcPr>
            <w:tcW w:w="85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widowControl w:val="0"/>
              <w:suppressLineNumbers/>
              <w:suppressAutoHyphens/>
              <w:autoSpaceDN w:val="0"/>
              <w:spacing w:before="0" w:after="0" w:line="240" w:lineRule="auto"/>
              <w:ind w:left="0" w:right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5720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850</w:t>
            </w:r>
          </w:p>
        </w:tc>
        <w:tc>
          <w:tcPr>
            <w:tcW w:w="7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spacing w:before="0" w:after="0" w:line="240" w:lineRule="auto"/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widowControl w:val="0"/>
              <w:suppressLineNumbers/>
              <w:suppressAutoHyphens/>
              <w:autoSpaceDN w:val="0"/>
              <w:spacing w:before="0" w:after="0" w:line="240" w:lineRule="auto"/>
              <w:ind w:left="0" w:right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5720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-11,76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860F94" w:rsidRDefault="00860F94" w:rsidP="00DF3FA4">
            <w:pPr>
              <w:widowControl w:val="0"/>
              <w:suppressLineNumbers/>
              <w:suppressAutoHyphens/>
              <w:autoSpaceDN w:val="0"/>
              <w:spacing w:before="0" w:after="0" w:line="240" w:lineRule="auto"/>
              <w:ind w:left="0" w:right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en-US"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2100</w:t>
            </w: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en-US" w:eastAsia="ja-JP" w:bidi="fa-IR"/>
              </w:rPr>
              <w:t>3.5</w:t>
            </w:r>
          </w:p>
        </w:tc>
        <w:tc>
          <w:tcPr>
            <w:tcW w:w="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860F94" w:rsidRDefault="00860F94" w:rsidP="00DF3FA4">
            <w:pPr>
              <w:spacing w:before="0" w:after="0" w:line="240" w:lineRule="auto"/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widowControl w:val="0"/>
              <w:suppressLineNumbers/>
              <w:suppressAutoHyphens/>
              <w:autoSpaceDN w:val="0"/>
              <w:spacing w:before="0" w:after="0" w:line="240" w:lineRule="auto"/>
              <w:ind w:left="0" w:right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5720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-8,8</w:t>
            </w:r>
          </w:p>
        </w:tc>
      </w:tr>
      <w:tr w:rsidR="00DF3FA4" w:rsidRPr="00D5720A" w:rsidTr="00396AF4">
        <w:trPr>
          <w:trHeight w:val="957"/>
        </w:trPr>
        <w:tc>
          <w:tcPr>
            <w:tcW w:w="18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spacing w:before="0" w:after="0" w:line="240" w:lineRule="auto"/>
              <w:ind w:left="-3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hAnsi="Times New Roman" w:cs="Times New Roman"/>
                <w:sz w:val="24"/>
                <w:szCs w:val="24"/>
              </w:rPr>
              <w:t>ЗАО «Красноярское»</w:t>
            </w:r>
          </w:p>
        </w:tc>
        <w:tc>
          <w:tcPr>
            <w:tcW w:w="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widowControl w:val="0"/>
              <w:suppressLineNumbers/>
              <w:suppressAutoHyphens/>
              <w:autoSpaceDN w:val="0"/>
              <w:spacing w:before="0" w:after="0" w:line="240" w:lineRule="auto"/>
              <w:ind w:left="0" w:right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5720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28,75</w:t>
            </w:r>
          </w:p>
        </w:tc>
        <w:tc>
          <w:tcPr>
            <w:tcW w:w="8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spacing w:before="0" w:after="0" w:line="240" w:lineRule="auto"/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widowControl w:val="0"/>
              <w:suppressLineNumbers/>
              <w:suppressAutoHyphens/>
              <w:autoSpaceDN w:val="0"/>
              <w:spacing w:before="0" w:after="0" w:line="240" w:lineRule="auto"/>
              <w:ind w:left="0" w:right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5720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-9,57</w:t>
            </w:r>
          </w:p>
        </w:tc>
        <w:tc>
          <w:tcPr>
            <w:tcW w:w="85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widowControl w:val="0"/>
              <w:suppressLineNumbers/>
              <w:suppressAutoHyphens/>
              <w:autoSpaceDN w:val="0"/>
              <w:spacing w:before="0" w:after="0" w:line="240" w:lineRule="auto"/>
              <w:ind w:left="0" w:right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5720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395</w:t>
            </w:r>
          </w:p>
        </w:tc>
        <w:tc>
          <w:tcPr>
            <w:tcW w:w="7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spacing w:before="0" w:after="0" w:line="240" w:lineRule="auto"/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widowControl w:val="0"/>
              <w:suppressLineNumbers/>
              <w:suppressAutoHyphens/>
              <w:autoSpaceDN w:val="0"/>
              <w:spacing w:before="0" w:after="0" w:line="240" w:lineRule="auto"/>
              <w:ind w:left="0" w:right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5720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0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860F94" w:rsidRDefault="00860F94" w:rsidP="00DF3FA4">
            <w:pPr>
              <w:widowControl w:val="0"/>
              <w:suppressLineNumbers/>
              <w:suppressAutoHyphens/>
              <w:autoSpaceDN w:val="0"/>
              <w:spacing w:before="0" w:after="0" w:line="240" w:lineRule="auto"/>
              <w:ind w:left="0" w:right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en-US"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1135</w:t>
            </w: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en-US" w:eastAsia="ja-JP" w:bidi="fa-IR"/>
              </w:rPr>
              <w:t>6.25</w:t>
            </w:r>
          </w:p>
        </w:tc>
        <w:tc>
          <w:tcPr>
            <w:tcW w:w="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860F94" w:rsidRDefault="00860F94" w:rsidP="00DF3FA4">
            <w:pPr>
              <w:spacing w:before="0" w:after="0" w:line="240" w:lineRule="auto"/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widowControl w:val="0"/>
              <w:suppressLineNumbers/>
              <w:suppressAutoHyphens/>
              <w:autoSpaceDN w:val="0"/>
              <w:spacing w:before="0" w:after="0" w:line="240" w:lineRule="auto"/>
              <w:ind w:left="0" w:right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5720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-9,57</w:t>
            </w:r>
          </w:p>
        </w:tc>
      </w:tr>
      <w:tr w:rsidR="00DF3FA4" w:rsidRPr="00D5720A" w:rsidTr="00396AF4">
        <w:trPr>
          <w:trHeight w:val="957"/>
        </w:trPr>
        <w:tc>
          <w:tcPr>
            <w:tcW w:w="18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spacing w:before="0" w:after="0" w:line="240" w:lineRule="auto"/>
              <w:ind w:left="-3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hAnsi="Times New Roman" w:cs="Times New Roman"/>
                <w:sz w:val="24"/>
                <w:szCs w:val="24"/>
              </w:rPr>
              <w:t>ЗАО «Восход»</w:t>
            </w:r>
          </w:p>
        </w:tc>
        <w:tc>
          <w:tcPr>
            <w:tcW w:w="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widowControl w:val="0"/>
              <w:suppressLineNumbers/>
              <w:suppressAutoHyphens/>
              <w:autoSpaceDN w:val="0"/>
              <w:spacing w:before="0" w:after="0" w:line="240" w:lineRule="auto"/>
              <w:ind w:left="0" w:right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5720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34,67</w:t>
            </w:r>
          </w:p>
        </w:tc>
        <w:tc>
          <w:tcPr>
            <w:tcW w:w="857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spacing w:before="0" w:after="0" w:line="240" w:lineRule="auto"/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hAnsi="Times New Roman" w:cs="Times New Roman"/>
                <w:sz w:val="24"/>
                <w:szCs w:val="24"/>
              </w:rPr>
              <w:t>34,81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spacing w:before="0" w:after="0" w:line="240" w:lineRule="auto"/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85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spacing w:before="0" w:after="0" w:line="240" w:lineRule="auto"/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hAnsi="Times New Roman" w:cs="Times New Roman"/>
                <w:sz w:val="24"/>
                <w:szCs w:val="24"/>
              </w:rPr>
              <w:t>725</w:t>
            </w:r>
          </w:p>
        </w:tc>
        <w:tc>
          <w:tcPr>
            <w:tcW w:w="7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spacing w:before="0" w:after="0" w:line="240" w:lineRule="auto"/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widowControl w:val="0"/>
              <w:suppressLineNumbers/>
              <w:suppressAutoHyphens/>
              <w:autoSpaceDN w:val="0"/>
              <w:spacing w:before="0" w:after="0" w:line="240" w:lineRule="auto"/>
              <w:ind w:left="0" w:right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5720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10,34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860F94" w:rsidRDefault="00860F94" w:rsidP="00DF3FA4">
            <w:pPr>
              <w:widowControl w:val="0"/>
              <w:suppressLineNumbers/>
              <w:suppressAutoHyphens/>
              <w:autoSpaceDN w:val="0"/>
              <w:spacing w:before="0" w:after="0" w:line="240" w:lineRule="auto"/>
              <w:ind w:left="0" w:right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en-US"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2513</w:t>
            </w: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en-US" w:eastAsia="ja-JP" w:bidi="fa-IR"/>
              </w:rPr>
              <w:t>5.75</w:t>
            </w:r>
          </w:p>
        </w:tc>
        <w:tc>
          <w:tcPr>
            <w:tcW w:w="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860F94" w:rsidRDefault="00860F94" w:rsidP="00DF3FA4">
            <w:pPr>
              <w:spacing w:before="0" w:after="0" w:line="240" w:lineRule="auto"/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7848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widowControl w:val="0"/>
              <w:suppressLineNumbers/>
              <w:suppressAutoHyphens/>
              <w:autoSpaceDN w:val="0"/>
              <w:spacing w:before="0" w:after="0" w:line="240" w:lineRule="auto"/>
              <w:ind w:left="0" w:right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5720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10,79</w:t>
            </w:r>
          </w:p>
        </w:tc>
      </w:tr>
      <w:tr w:rsidR="00DF3FA4" w:rsidRPr="00D5720A" w:rsidTr="00396AF4">
        <w:trPr>
          <w:trHeight w:val="957"/>
        </w:trPr>
        <w:tc>
          <w:tcPr>
            <w:tcW w:w="18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spacing w:before="0" w:after="0" w:line="240" w:lineRule="auto"/>
              <w:ind w:left="-3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hAnsi="Times New Roman" w:cs="Times New Roman"/>
                <w:sz w:val="24"/>
                <w:szCs w:val="24"/>
              </w:rPr>
              <w:t>СПК «Поиск»</w:t>
            </w:r>
          </w:p>
        </w:tc>
        <w:tc>
          <w:tcPr>
            <w:tcW w:w="9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widowControl w:val="0"/>
              <w:suppressLineNumbers/>
              <w:suppressAutoHyphens/>
              <w:autoSpaceDN w:val="0"/>
              <w:spacing w:before="0" w:after="0" w:line="240" w:lineRule="auto"/>
              <w:ind w:left="0" w:right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5720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26,11</w:t>
            </w:r>
          </w:p>
        </w:tc>
        <w:tc>
          <w:tcPr>
            <w:tcW w:w="857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spacing w:before="0" w:after="0" w:line="240" w:lineRule="auto"/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widowControl w:val="0"/>
              <w:suppressLineNumbers/>
              <w:suppressAutoHyphens/>
              <w:autoSpaceDN w:val="0"/>
              <w:spacing w:before="0" w:after="0" w:line="240" w:lineRule="auto"/>
              <w:ind w:left="0" w:right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5720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-11,91</w:t>
            </w:r>
          </w:p>
        </w:tc>
        <w:tc>
          <w:tcPr>
            <w:tcW w:w="85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widowControl w:val="0"/>
              <w:suppressLineNumbers/>
              <w:suppressAutoHyphens/>
              <w:autoSpaceDN w:val="0"/>
              <w:spacing w:before="0" w:after="0" w:line="240" w:lineRule="auto"/>
              <w:ind w:left="0" w:right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5720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148</w:t>
            </w:r>
          </w:p>
        </w:tc>
        <w:tc>
          <w:tcPr>
            <w:tcW w:w="7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spacing w:before="0" w:after="0" w:line="240" w:lineRule="auto"/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widowControl w:val="0"/>
              <w:suppressLineNumbers/>
              <w:suppressAutoHyphens/>
              <w:autoSpaceDN w:val="0"/>
              <w:spacing w:before="0" w:after="0" w:line="240" w:lineRule="auto"/>
              <w:ind w:left="0" w:right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5720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0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860F94" w:rsidRDefault="00860F94" w:rsidP="00DF3FA4">
            <w:pPr>
              <w:widowControl w:val="0"/>
              <w:suppressLineNumbers/>
              <w:suppressAutoHyphens/>
              <w:autoSpaceDN w:val="0"/>
              <w:spacing w:before="0" w:after="0" w:line="240" w:lineRule="auto"/>
              <w:ind w:left="0" w:right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en-US"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386</w:t>
            </w: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en-US" w:eastAsia="ja-JP" w:bidi="fa-IR"/>
              </w:rPr>
              <w:t>4.28</w:t>
            </w:r>
          </w:p>
        </w:tc>
        <w:tc>
          <w:tcPr>
            <w:tcW w:w="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spacing w:before="0" w:after="0" w:line="240" w:lineRule="auto"/>
              <w:ind w:left="0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20A">
              <w:rPr>
                <w:rFonts w:ascii="Times New Roman" w:hAnsi="Times New Roman" w:cs="Times New Roman"/>
                <w:sz w:val="24"/>
                <w:szCs w:val="24"/>
              </w:rPr>
              <w:t>3404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F3FA4" w:rsidRPr="00D5720A" w:rsidRDefault="00DF3FA4" w:rsidP="00DF3FA4">
            <w:pPr>
              <w:widowControl w:val="0"/>
              <w:suppressLineNumbers/>
              <w:suppressAutoHyphens/>
              <w:autoSpaceDN w:val="0"/>
              <w:spacing w:before="0" w:after="0" w:line="240" w:lineRule="auto"/>
              <w:ind w:left="0" w:right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5720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-11,91</w:t>
            </w:r>
          </w:p>
        </w:tc>
      </w:tr>
      <w:tr w:rsidR="00DF3FA4" w:rsidRPr="00D5720A" w:rsidTr="00396A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15"/>
        </w:trPr>
        <w:tc>
          <w:tcPr>
            <w:tcW w:w="1801" w:type="dxa"/>
            <w:vAlign w:val="center"/>
          </w:tcPr>
          <w:p w:rsidR="00DF3FA4" w:rsidRPr="00D5720A" w:rsidRDefault="00DF3FA4" w:rsidP="00DF3FA4">
            <w:pPr>
              <w:widowControl w:val="0"/>
              <w:suppressAutoHyphens/>
              <w:autoSpaceDN w:val="0"/>
              <w:spacing w:before="0" w:after="0" w:line="240" w:lineRule="auto"/>
              <w:ind w:left="0" w:right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5720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Итого</w:t>
            </w:r>
          </w:p>
        </w:tc>
        <w:tc>
          <w:tcPr>
            <w:tcW w:w="941" w:type="dxa"/>
            <w:vAlign w:val="center"/>
          </w:tcPr>
          <w:p w:rsidR="00DF3FA4" w:rsidRPr="00D5720A" w:rsidRDefault="00DF3FA4" w:rsidP="00DF3FA4">
            <w:pPr>
              <w:widowControl w:val="0"/>
              <w:suppressAutoHyphens/>
              <w:autoSpaceDN w:val="0"/>
              <w:spacing w:before="0" w:after="0" w:line="240" w:lineRule="auto"/>
              <w:ind w:left="0" w:right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5720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143,52</w:t>
            </w:r>
          </w:p>
        </w:tc>
        <w:tc>
          <w:tcPr>
            <w:tcW w:w="857" w:type="dxa"/>
            <w:vAlign w:val="center"/>
          </w:tcPr>
          <w:p w:rsidR="00DF3FA4" w:rsidRPr="00D5720A" w:rsidRDefault="00DF3FA4" w:rsidP="00DF3FA4">
            <w:pPr>
              <w:widowControl w:val="0"/>
              <w:suppressAutoHyphens/>
              <w:autoSpaceDN w:val="0"/>
              <w:spacing w:before="0" w:after="0" w:line="240" w:lineRule="auto"/>
              <w:ind w:left="0" w:right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5720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137,16</w:t>
            </w:r>
          </w:p>
        </w:tc>
        <w:tc>
          <w:tcPr>
            <w:tcW w:w="851" w:type="dxa"/>
            <w:vAlign w:val="center"/>
          </w:tcPr>
          <w:p w:rsidR="00DF3FA4" w:rsidRPr="00D5720A" w:rsidRDefault="00DF3FA4" w:rsidP="00DF3FA4">
            <w:pPr>
              <w:widowControl w:val="0"/>
              <w:suppressAutoHyphens/>
              <w:autoSpaceDN w:val="0"/>
              <w:spacing w:before="0" w:after="0" w:line="240" w:lineRule="auto"/>
              <w:ind w:left="0" w:right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5720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-4,43</w:t>
            </w:r>
          </w:p>
        </w:tc>
        <w:tc>
          <w:tcPr>
            <w:tcW w:w="850" w:type="dxa"/>
            <w:gridSpan w:val="2"/>
            <w:vAlign w:val="center"/>
          </w:tcPr>
          <w:p w:rsidR="00DF3FA4" w:rsidRPr="00D5720A" w:rsidRDefault="00DF3FA4" w:rsidP="00DF3FA4">
            <w:pPr>
              <w:widowControl w:val="0"/>
              <w:suppressAutoHyphens/>
              <w:autoSpaceDN w:val="0"/>
              <w:spacing w:before="0" w:after="0" w:line="240" w:lineRule="auto"/>
              <w:ind w:left="0" w:right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5720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2568</w:t>
            </w:r>
          </w:p>
        </w:tc>
        <w:tc>
          <w:tcPr>
            <w:tcW w:w="748" w:type="dxa"/>
            <w:vAlign w:val="center"/>
          </w:tcPr>
          <w:p w:rsidR="00DF3FA4" w:rsidRPr="00D5720A" w:rsidRDefault="00DF3FA4" w:rsidP="00DF3FA4">
            <w:pPr>
              <w:widowControl w:val="0"/>
              <w:suppressAutoHyphens/>
              <w:autoSpaceDN w:val="0"/>
              <w:spacing w:before="0" w:after="0" w:line="240" w:lineRule="auto"/>
              <w:ind w:left="0" w:right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5720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2522</w:t>
            </w:r>
          </w:p>
        </w:tc>
        <w:tc>
          <w:tcPr>
            <w:tcW w:w="811" w:type="dxa"/>
            <w:vAlign w:val="center"/>
          </w:tcPr>
          <w:p w:rsidR="00DF3FA4" w:rsidRPr="00D5720A" w:rsidRDefault="00DF3FA4" w:rsidP="00DF3FA4">
            <w:pPr>
              <w:widowControl w:val="0"/>
              <w:suppressAutoHyphens/>
              <w:autoSpaceDN w:val="0"/>
              <w:spacing w:before="0" w:after="0" w:line="240" w:lineRule="auto"/>
              <w:ind w:left="0" w:right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5720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-1,79</w:t>
            </w:r>
          </w:p>
        </w:tc>
        <w:tc>
          <w:tcPr>
            <w:tcW w:w="1134" w:type="dxa"/>
            <w:vAlign w:val="center"/>
          </w:tcPr>
          <w:p w:rsidR="00DF3FA4" w:rsidRPr="00860F94" w:rsidRDefault="00E20D09" w:rsidP="00DF3FA4">
            <w:pPr>
              <w:widowControl w:val="0"/>
              <w:suppressAutoHyphens/>
              <w:autoSpaceDN w:val="0"/>
              <w:spacing w:before="0" w:after="0" w:line="240" w:lineRule="auto"/>
              <w:ind w:left="0" w:right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en-US"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en-US" w:eastAsia="ja-JP" w:bidi="fa-IR"/>
              </w:rPr>
              <w:t>74535.48</w:t>
            </w:r>
          </w:p>
        </w:tc>
        <w:tc>
          <w:tcPr>
            <w:tcW w:w="984" w:type="dxa"/>
            <w:vAlign w:val="center"/>
          </w:tcPr>
          <w:p w:rsidR="00DF3FA4" w:rsidRPr="00860F94" w:rsidRDefault="00860F94" w:rsidP="00DF3FA4">
            <w:pPr>
              <w:widowControl w:val="0"/>
              <w:suppressAutoHyphens/>
              <w:autoSpaceDN w:val="0"/>
              <w:spacing w:before="0" w:after="0" w:line="240" w:lineRule="auto"/>
              <w:ind w:left="0" w:right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en-US"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en-US" w:eastAsia="ja-JP" w:bidi="fa-IR"/>
              </w:rPr>
              <w:t>72607</w:t>
            </w:r>
          </w:p>
        </w:tc>
        <w:tc>
          <w:tcPr>
            <w:tcW w:w="738" w:type="dxa"/>
            <w:vAlign w:val="center"/>
          </w:tcPr>
          <w:p w:rsidR="00DF3FA4" w:rsidRPr="00D5720A" w:rsidRDefault="00DF3FA4" w:rsidP="00DF3FA4">
            <w:pPr>
              <w:widowControl w:val="0"/>
              <w:suppressAutoHyphens/>
              <w:autoSpaceDN w:val="0"/>
              <w:spacing w:before="0" w:after="0" w:line="240" w:lineRule="auto"/>
              <w:ind w:left="0" w:right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5720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-2,59</w:t>
            </w:r>
          </w:p>
        </w:tc>
      </w:tr>
    </w:tbl>
    <w:p w:rsidR="00DF3FA4" w:rsidRPr="00D5720A" w:rsidRDefault="00DF3FA4" w:rsidP="00DF3FA4">
      <w:pPr>
        <w:spacing w:before="0" w:after="0"/>
        <w:ind w:left="0" w:right="-1" w:firstLine="567"/>
        <w:jc w:val="left"/>
        <w:rPr>
          <w:rFonts w:ascii="Times New Roman" w:hAnsi="Times New Roman" w:cs="Times New Roman"/>
          <w:sz w:val="28"/>
          <w:szCs w:val="28"/>
        </w:rPr>
      </w:pPr>
    </w:p>
    <w:p w:rsidR="00DF3FA4" w:rsidRPr="00D5720A" w:rsidRDefault="00DF3FA4" w:rsidP="00DF3FA4">
      <w:pPr>
        <w:spacing w:before="0" w:after="0"/>
        <w:ind w:left="0" w:right="-1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  <w:u w:val="single"/>
        </w:rPr>
        <w:t>По данной таблице рассчитаем индивидуальные индексы продуктивности молочного стада(</w:t>
      </w:r>
      <w:r w:rsidRPr="00D5720A">
        <w:rPr>
          <w:rFonts w:ascii="Times New Roman" w:hAnsi="Times New Roman" w:cs="Times New Roman"/>
          <w:sz w:val="28"/>
          <w:szCs w:val="28"/>
          <w:u w:val="single"/>
          <w:lang w:val="en-US"/>
        </w:rPr>
        <w:t>i</w:t>
      </w:r>
      <w:r w:rsidRPr="00D5720A">
        <w:rPr>
          <w:rFonts w:ascii="Times New Roman" w:hAnsi="Times New Roman" w:cs="Times New Roman"/>
          <w:sz w:val="28"/>
          <w:szCs w:val="28"/>
          <w:u w:val="single"/>
          <w:vertAlign w:val="subscript"/>
          <w:lang w:val="en-US"/>
        </w:rPr>
        <w:t>x</w:t>
      </w:r>
      <w:r w:rsidRPr="00D5720A">
        <w:rPr>
          <w:rFonts w:ascii="Times New Roman" w:hAnsi="Times New Roman" w:cs="Times New Roman"/>
          <w:sz w:val="28"/>
          <w:szCs w:val="28"/>
          <w:u w:val="single"/>
        </w:rPr>
        <w:t>).</w:t>
      </w:r>
      <w:r w:rsidRPr="00D5720A">
        <w:rPr>
          <w:rFonts w:ascii="Times New Roman" w:hAnsi="Times New Roman" w:cs="Times New Roman"/>
          <w:sz w:val="28"/>
          <w:szCs w:val="28"/>
        </w:rPr>
        <w:t xml:space="preserve"> Для этого используем следующую формулу: </w:t>
      </w:r>
      <w:r w:rsidRPr="00D5720A">
        <w:rPr>
          <w:rFonts w:ascii="Times New Roman" w:hAnsi="Times New Roman" w:cs="Times New Roman"/>
          <w:position w:val="-30"/>
          <w:sz w:val="28"/>
          <w:szCs w:val="28"/>
        </w:rPr>
        <w:object w:dxaOrig="780" w:dyaOrig="700">
          <v:shape id="_x0000_i1027" type="#_x0000_t75" style="width:39.35pt;height:35.15pt" o:ole="">
            <v:imagedata r:id="rId31" o:title=""/>
          </v:shape>
          <o:OLEObject Type="Embed" ProgID="Equation.3" ShapeID="_x0000_i1027" DrawAspect="Content" ObjectID="_1451581850" r:id="rId32"/>
        </w:object>
      </w:r>
      <w:r w:rsidRPr="00D5720A">
        <w:rPr>
          <w:rFonts w:ascii="Times New Roman" w:hAnsi="Times New Roman" w:cs="Times New Roman"/>
          <w:sz w:val="28"/>
          <w:szCs w:val="28"/>
        </w:rPr>
        <w:t>.</w:t>
      </w:r>
    </w:p>
    <w:p w:rsidR="00DF3FA4" w:rsidRPr="00D5720A" w:rsidRDefault="00DF3FA4" w:rsidP="00DF3FA4">
      <w:pPr>
        <w:spacing w:before="0" w:after="0"/>
        <w:ind w:left="0" w:right="-1"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D5720A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D5720A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D5720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D5720A">
        <w:rPr>
          <w:rFonts w:ascii="Times New Roman" w:hAnsi="Times New Roman" w:cs="Times New Roman"/>
          <w:sz w:val="28"/>
          <w:szCs w:val="28"/>
        </w:rPr>
        <w:t>– продуктивность молочного стада в текущем периоде (2012 год)</w:t>
      </w:r>
    </w:p>
    <w:p w:rsidR="00DF3FA4" w:rsidRPr="00D5720A" w:rsidRDefault="00DF3FA4" w:rsidP="00DF3FA4">
      <w:pPr>
        <w:spacing w:before="0" w:after="0"/>
        <w:ind w:left="0" w:right="-1"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D5720A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D5720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D5720A">
        <w:rPr>
          <w:rFonts w:ascii="Times New Roman" w:hAnsi="Times New Roman" w:cs="Times New Roman"/>
          <w:sz w:val="28"/>
          <w:szCs w:val="28"/>
        </w:rPr>
        <w:t xml:space="preserve"> – продуктивность молочного стада в базисном периоде (2011 год)</w:t>
      </w:r>
    </w:p>
    <w:p w:rsidR="00DF3FA4" w:rsidRPr="00D5720A" w:rsidRDefault="00DF3FA4" w:rsidP="00DF3FA4">
      <w:pPr>
        <w:spacing w:before="0" w:after="0"/>
        <w:ind w:left="0" w:right="-1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i/>
          <w:sz w:val="28"/>
          <w:szCs w:val="28"/>
        </w:rPr>
        <w:lastRenderedPageBreak/>
        <w:t>ЗАО «Ингалинское»:</w:t>
      </w:r>
      <w:r w:rsidRPr="00D5720A">
        <w:rPr>
          <w:rFonts w:ascii="Times New Roman" w:hAnsi="Times New Roman" w:cs="Times New Roman"/>
          <w:sz w:val="28"/>
          <w:szCs w:val="28"/>
        </w:rPr>
        <w:t xml:space="preserve"> </w:t>
      </w:r>
      <w:r w:rsidRPr="00D5720A">
        <w:rPr>
          <w:rFonts w:ascii="Times New Roman" w:hAnsi="Times New Roman" w:cs="Times New Roman"/>
          <w:position w:val="-28"/>
          <w:sz w:val="28"/>
          <w:szCs w:val="28"/>
        </w:rPr>
        <w:object w:dxaOrig="2740" w:dyaOrig="660">
          <v:shape id="_x0000_i1028" type="#_x0000_t75" style="width:137.3pt;height:32.65pt" o:ole="">
            <v:imagedata r:id="rId33" o:title=""/>
          </v:shape>
          <o:OLEObject Type="Embed" ProgID="Equation.3" ShapeID="_x0000_i1028" DrawAspect="Content" ObjectID="_1451581851" r:id="rId34"/>
        </w:object>
      </w:r>
      <w:r w:rsidRPr="00D5720A">
        <w:rPr>
          <w:rFonts w:ascii="Times New Roman" w:hAnsi="Times New Roman" w:cs="Times New Roman"/>
          <w:sz w:val="28"/>
          <w:szCs w:val="28"/>
        </w:rPr>
        <w:t xml:space="preserve">. Из этого следует, что в текущем периоде по сравнению с </w:t>
      </w:r>
      <w:proofErr w:type="gramStart"/>
      <w:r w:rsidRPr="00D5720A">
        <w:rPr>
          <w:rFonts w:ascii="Times New Roman" w:hAnsi="Times New Roman" w:cs="Times New Roman"/>
          <w:sz w:val="28"/>
          <w:szCs w:val="28"/>
        </w:rPr>
        <w:t>базисный</w:t>
      </w:r>
      <w:proofErr w:type="gramEnd"/>
      <w:r w:rsidRPr="00D5720A">
        <w:rPr>
          <w:rFonts w:ascii="Times New Roman" w:hAnsi="Times New Roman" w:cs="Times New Roman"/>
          <w:sz w:val="28"/>
          <w:szCs w:val="28"/>
        </w:rPr>
        <w:t xml:space="preserve"> наблюдается снижение продуктивности молочного стада на 5,02 %.</w:t>
      </w:r>
    </w:p>
    <w:p w:rsidR="00DF3FA4" w:rsidRPr="00D5720A" w:rsidRDefault="00DF3FA4" w:rsidP="00DF3FA4">
      <w:pPr>
        <w:spacing w:before="0" w:after="0"/>
        <w:ind w:left="0" w:right="-1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i/>
          <w:sz w:val="28"/>
          <w:szCs w:val="28"/>
        </w:rPr>
        <w:t>ЗАО «</w:t>
      </w:r>
      <w:proofErr w:type="spellStart"/>
      <w:r w:rsidRPr="00D5720A">
        <w:rPr>
          <w:rFonts w:ascii="Times New Roman" w:hAnsi="Times New Roman" w:cs="Times New Roman"/>
          <w:i/>
          <w:sz w:val="28"/>
          <w:szCs w:val="28"/>
        </w:rPr>
        <w:t>Евгащенское</w:t>
      </w:r>
      <w:proofErr w:type="spellEnd"/>
      <w:r w:rsidRPr="00D5720A">
        <w:rPr>
          <w:rFonts w:ascii="Times New Roman" w:hAnsi="Times New Roman" w:cs="Times New Roman"/>
          <w:i/>
          <w:sz w:val="28"/>
          <w:szCs w:val="28"/>
        </w:rPr>
        <w:t xml:space="preserve">»: </w:t>
      </w:r>
      <w:r w:rsidRPr="00D5720A">
        <w:rPr>
          <w:rFonts w:ascii="Times New Roman" w:hAnsi="Times New Roman" w:cs="Times New Roman"/>
          <w:position w:val="-28"/>
          <w:sz w:val="28"/>
          <w:szCs w:val="28"/>
        </w:rPr>
        <w:object w:dxaOrig="2860" w:dyaOrig="660">
          <v:shape id="_x0000_i1029" type="#_x0000_t75" style="width:143.15pt;height:32.65pt" o:ole="">
            <v:imagedata r:id="rId35" o:title=""/>
          </v:shape>
          <o:OLEObject Type="Embed" ProgID="Equation.3" ShapeID="_x0000_i1029" DrawAspect="Content" ObjectID="_1451581852" r:id="rId36"/>
        </w:object>
      </w:r>
      <w:r w:rsidRPr="00D5720A">
        <w:rPr>
          <w:rFonts w:ascii="Times New Roman" w:hAnsi="Times New Roman" w:cs="Times New Roman"/>
          <w:sz w:val="28"/>
          <w:szCs w:val="28"/>
        </w:rPr>
        <w:t>. Здесь происходит увеличение продуктивности молочного стада на 3,36%, с 2011 по 2012 год.</w:t>
      </w:r>
    </w:p>
    <w:p w:rsidR="00DF3FA4" w:rsidRPr="00D5720A" w:rsidRDefault="00DF3FA4" w:rsidP="00DF3FA4">
      <w:pPr>
        <w:spacing w:before="0" w:after="0"/>
        <w:ind w:left="0" w:right="-1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i/>
          <w:sz w:val="28"/>
          <w:szCs w:val="28"/>
        </w:rPr>
        <w:t xml:space="preserve">ЗАО «Красноярское»: </w:t>
      </w:r>
      <w:r w:rsidRPr="00D5720A">
        <w:rPr>
          <w:rFonts w:ascii="Times New Roman" w:hAnsi="Times New Roman" w:cs="Times New Roman"/>
          <w:position w:val="-28"/>
          <w:sz w:val="28"/>
          <w:szCs w:val="28"/>
        </w:rPr>
        <w:object w:dxaOrig="2780" w:dyaOrig="660">
          <v:shape id="_x0000_i1030" type="#_x0000_t75" style="width:139pt;height:32.65pt" o:ole="">
            <v:imagedata r:id="rId37" o:title=""/>
          </v:shape>
          <o:OLEObject Type="Embed" ProgID="Equation.3" ShapeID="_x0000_i1030" DrawAspect="Content" ObjectID="_1451581853" r:id="rId38"/>
        </w:object>
      </w:r>
      <w:r w:rsidRPr="00D5720A">
        <w:rPr>
          <w:rFonts w:ascii="Times New Roman" w:hAnsi="Times New Roman" w:cs="Times New Roman"/>
          <w:sz w:val="28"/>
          <w:szCs w:val="28"/>
        </w:rPr>
        <w:t>. Это значит, что продуктивность молочного стада данного предприятия с 2011 по 2012 год уменьшилась на 9,57%.</w:t>
      </w:r>
    </w:p>
    <w:p w:rsidR="00DF3FA4" w:rsidRPr="00D5720A" w:rsidRDefault="00DF3FA4" w:rsidP="00DF3FA4">
      <w:pPr>
        <w:spacing w:before="0" w:after="0"/>
        <w:ind w:left="0" w:right="-1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i/>
          <w:sz w:val="28"/>
          <w:szCs w:val="28"/>
        </w:rPr>
        <w:t xml:space="preserve">ЗАО «Восход: </w:t>
      </w:r>
      <w:r w:rsidRPr="00D5720A">
        <w:rPr>
          <w:rFonts w:ascii="Times New Roman" w:hAnsi="Times New Roman" w:cs="Times New Roman"/>
          <w:position w:val="-28"/>
          <w:sz w:val="28"/>
          <w:szCs w:val="28"/>
        </w:rPr>
        <w:object w:dxaOrig="2760" w:dyaOrig="660">
          <v:shape id="_x0000_i1031" type="#_x0000_t75" style="width:138.15pt;height:32.65pt" o:ole="">
            <v:imagedata r:id="rId39" o:title=""/>
          </v:shape>
          <o:OLEObject Type="Embed" ProgID="Equation.3" ShapeID="_x0000_i1031" DrawAspect="Content" ObjectID="_1451581854" r:id="rId40"/>
        </w:object>
      </w:r>
      <w:r w:rsidRPr="00D5720A">
        <w:rPr>
          <w:rFonts w:ascii="Times New Roman" w:hAnsi="Times New Roman" w:cs="Times New Roman"/>
          <w:sz w:val="28"/>
          <w:szCs w:val="28"/>
        </w:rPr>
        <w:t>. Из этого следует, что с 2011 по 2012 год происходит увеличение продуктивности молочного стада на 0,4%.</w:t>
      </w:r>
    </w:p>
    <w:p w:rsidR="00DF3FA4" w:rsidRPr="00D5720A" w:rsidRDefault="00DF3FA4" w:rsidP="00DF3FA4">
      <w:pPr>
        <w:spacing w:before="0" w:after="0"/>
        <w:ind w:left="0" w:right="-1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i/>
          <w:sz w:val="28"/>
          <w:szCs w:val="28"/>
        </w:rPr>
        <w:t xml:space="preserve">СПК «Поиск»: </w:t>
      </w:r>
      <w:r w:rsidRPr="00D5720A">
        <w:rPr>
          <w:rFonts w:ascii="Times New Roman" w:hAnsi="Times New Roman" w:cs="Times New Roman"/>
          <w:position w:val="-28"/>
          <w:sz w:val="28"/>
          <w:szCs w:val="28"/>
        </w:rPr>
        <w:object w:dxaOrig="2720" w:dyaOrig="660">
          <v:shape id="_x0000_i1032" type="#_x0000_t75" style="width:135.65pt;height:32.65pt" o:ole="">
            <v:imagedata r:id="rId41" o:title=""/>
          </v:shape>
          <o:OLEObject Type="Embed" ProgID="Equation.3" ShapeID="_x0000_i1032" DrawAspect="Content" ObjectID="_1451581855" r:id="rId42"/>
        </w:object>
      </w:r>
      <w:r w:rsidRPr="00D5720A">
        <w:rPr>
          <w:rFonts w:ascii="Times New Roman" w:hAnsi="Times New Roman" w:cs="Times New Roman"/>
          <w:sz w:val="28"/>
          <w:szCs w:val="28"/>
        </w:rPr>
        <w:t>. На данном предприятие уменьшение продуктивности составило 11,91% в 2012 году по сравнению с 2011.</w:t>
      </w:r>
    </w:p>
    <w:p w:rsidR="00DF3FA4" w:rsidRPr="00D5720A" w:rsidRDefault="00DF3FA4" w:rsidP="00DF3FA4">
      <w:pPr>
        <w:spacing w:before="0" w:after="0"/>
        <w:ind w:left="0" w:right="-1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  <w:u w:val="single"/>
        </w:rPr>
        <w:t>Далее рассчитаем индивидуальные индексы численности молочного стада (</w:t>
      </w:r>
      <w:r w:rsidRPr="00D5720A">
        <w:rPr>
          <w:rFonts w:ascii="Times New Roman" w:hAnsi="Times New Roman" w:cs="Times New Roman"/>
          <w:sz w:val="28"/>
          <w:szCs w:val="28"/>
          <w:u w:val="single"/>
          <w:lang w:val="en-US"/>
        </w:rPr>
        <w:t>i</w:t>
      </w:r>
      <w:r w:rsidRPr="00D5720A">
        <w:rPr>
          <w:rFonts w:ascii="Times New Roman" w:hAnsi="Times New Roman" w:cs="Times New Roman"/>
          <w:sz w:val="28"/>
          <w:szCs w:val="28"/>
          <w:u w:val="single"/>
          <w:vertAlign w:val="subscript"/>
          <w:lang w:val="en-US"/>
        </w:rPr>
        <w:t>f</w:t>
      </w:r>
      <w:r w:rsidRPr="00D5720A">
        <w:rPr>
          <w:rFonts w:ascii="Times New Roman" w:hAnsi="Times New Roman" w:cs="Times New Roman"/>
          <w:sz w:val="28"/>
          <w:szCs w:val="28"/>
          <w:u w:val="single"/>
        </w:rPr>
        <w:t>).</w:t>
      </w:r>
      <w:r w:rsidRPr="00D5720A">
        <w:rPr>
          <w:rFonts w:ascii="Times New Roman" w:hAnsi="Times New Roman" w:cs="Times New Roman"/>
          <w:sz w:val="28"/>
          <w:szCs w:val="28"/>
        </w:rPr>
        <w:t xml:space="preserve"> Для этого используем следующую формулу: </w:t>
      </w:r>
      <w:r w:rsidRPr="00D5720A">
        <w:rPr>
          <w:rFonts w:ascii="Times New Roman" w:hAnsi="Times New Roman" w:cs="Times New Roman"/>
          <w:position w:val="-30"/>
          <w:sz w:val="28"/>
          <w:szCs w:val="28"/>
        </w:rPr>
        <w:object w:dxaOrig="800" w:dyaOrig="700">
          <v:shape id="_x0000_i1033" type="#_x0000_t75" style="width:40.2pt;height:35.15pt" o:ole="">
            <v:imagedata r:id="rId43" o:title=""/>
          </v:shape>
          <o:OLEObject Type="Embed" ProgID="Equation.3" ShapeID="_x0000_i1033" DrawAspect="Content" ObjectID="_1451581856" r:id="rId44"/>
        </w:object>
      </w:r>
      <w:r w:rsidRPr="00D5720A">
        <w:rPr>
          <w:rFonts w:ascii="Times New Roman" w:hAnsi="Times New Roman" w:cs="Times New Roman"/>
          <w:sz w:val="28"/>
          <w:szCs w:val="28"/>
        </w:rPr>
        <w:t>.</w:t>
      </w:r>
    </w:p>
    <w:p w:rsidR="00DF3FA4" w:rsidRPr="00D5720A" w:rsidRDefault="00DF3FA4" w:rsidP="00DF3FA4">
      <w:pPr>
        <w:spacing w:before="0" w:after="0"/>
        <w:ind w:left="0" w:right="-1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D5720A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1 </w:t>
      </w:r>
      <w:r w:rsidRPr="00D5720A">
        <w:rPr>
          <w:rFonts w:ascii="Times New Roman" w:hAnsi="Times New Roman" w:cs="Times New Roman"/>
          <w:i/>
          <w:sz w:val="28"/>
          <w:szCs w:val="28"/>
        </w:rPr>
        <w:t>-</w:t>
      </w:r>
      <w:r w:rsidRPr="00D5720A">
        <w:rPr>
          <w:rFonts w:ascii="Times New Roman" w:hAnsi="Times New Roman" w:cs="Times New Roman"/>
          <w:sz w:val="28"/>
          <w:szCs w:val="28"/>
        </w:rPr>
        <w:t xml:space="preserve"> значение численности молочного стада в 2012 году</w:t>
      </w:r>
    </w:p>
    <w:p w:rsidR="00DF3FA4" w:rsidRPr="00D5720A" w:rsidRDefault="00DF3FA4" w:rsidP="00DF3FA4">
      <w:pPr>
        <w:spacing w:before="0" w:after="0"/>
        <w:ind w:left="0" w:right="-1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D5720A">
        <w:rPr>
          <w:rFonts w:ascii="Times New Roman" w:hAnsi="Times New Roman" w:cs="Times New Roman"/>
          <w:i/>
          <w:sz w:val="28"/>
          <w:szCs w:val="28"/>
          <w:vertAlign w:val="subscript"/>
        </w:rPr>
        <w:t>0</w:t>
      </w:r>
      <w:r w:rsidRPr="00D5720A">
        <w:rPr>
          <w:rFonts w:ascii="Times New Roman" w:hAnsi="Times New Roman" w:cs="Times New Roman"/>
          <w:i/>
          <w:sz w:val="28"/>
          <w:szCs w:val="28"/>
        </w:rPr>
        <w:t xml:space="preserve"> - </w:t>
      </w:r>
      <w:r w:rsidRPr="00D5720A">
        <w:rPr>
          <w:rFonts w:ascii="Times New Roman" w:hAnsi="Times New Roman" w:cs="Times New Roman"/>
          <w:sz w:val="28"/>
          <w:szCs w:val="28"/>
        </w:rPr>
        <w:t>значение численности молочного стада в 2011 году</w:t>
      </w:r>
    </w:p>
    <w:p w:rsidR="00DF3FA4" w:rsidRPr="00D5720A" w:rsidRDefault="00DF3FA4" w:rsidP="00DF3FA4">
      <w:pPr>
        <w:spacing w:before="0" w:after="0"/>
        <w:ind w:left="0" w:right="-1" w:firstLine="567"/>
        <w:rPr>
          <w:rFonts w:ascii="Times New Roman" w:hAnsi="Times New Roman" w:cs="Times New Roman"/>
          <w:i/>
          <w:sz w:val="28"/>
          <w:szCs w:val="28"/>
        </w:rPr>
      </w:pPr>
      <w:r w:rsidRPr="00D5720A">
        <w:rPr>
          <w:rFonts w:ascii="Times New Roman" w:hAnsi="Times New Roman" w:cs="Times New Roman"/>
          <w:i/>
          <w:sz w:val="28"/>
          <w:szCs w:val="28"/>
        </w:rPr>
        <w:t xml:space="preserve">ЗАО «Ингалинское»: </w:t>
      </w:r>
      <w:r w:rsidRPr="00D5720A">
        <w:rPr>
          <w:rFonts w:ascii="Times New Roman" w:hAnsi="Times New Roman" w:cs="Times New Roman"/>
          <w:position w:val="-24"/>
          <w:sz w:val="28"/>
          <w:szCs w:val="28"/>
        </w:rPr>
        <w:object w:dxaOrig="2620" w:dyaOrig="620">
          <v:shape id="_x0000_i1034" type="#_x0000_t75" style="width:130.6pt;height:31pt" o:ole="">
            <v:imagedata r:id="rId45" o:title=""/>
          </v:shape>
          <o:OLEObject Type="Embed" ProgID="Equation.3" ShapeID="_x0000_i1034" DrawAspect="Content" ObjectID="_1451581857" r:id="rId46"/>
        </w:object>
      </w:r>
      <w:r w:rsidRPr="00D5720A">
        <w:rPr>
          <w:rFonts w:ascii="Times New Roman" w:hAnsi="Times New Roman" w:cs="Times New Roman"/>
          <w:sz w:val="28"/>
          <w:szCs w:val="28"/>
        </w:rPr>
        <w:t>. К 2012 году по сравнению с 2011 численность снизилась на 4,67%.</w:t>
      </w:r>
    </w:p>
    <w:p w:rsidR="00DF3FA4" w:rsidRPr="00D5720A" w:rsidRDefault="00DF3FA4" w:rsidP="00DF3FA4">
      <w:pPr>
        <w:spacing w:before="0" w:after="0"/>
        <w:ind w:left="0" w:right="-1" w:firstLine="567"/>
        <w:rPr>
          <w:rFonts w:ascii="Times New Roman" w:hAnsi="Times New Roman" w:cs="Times New Roman"/>
          <w:i/>
          <w:sz w:val="28"/>
          <w:szCs w:val="28"/>
        </w:rPr>
      </w:pPr>
      <w:r w:rsidRPr="00D5720A">
        <w:rPr>
          <w:rFonts w:ascii="Times New Roman" w:hAnsi="Times New Roman" w:cs="Times New Roman"/>
          <w:i/>
          <w:sz w:val="28"/>
          <w:szCs w:val="28"/>
        </w:rPr>
        <w:t>ЗАО «</w:t>
      </w:r>
      <w:proofErr w:type="spellStart"/>
      <w:r w:rsidRPr="00D5720A">
        <w:rPr>
          <w:rFonts w:ascii="Times New Roman" w:hAnsi="Times New Roman" w:cs="Times New Roman"/>
          <w:i/>
          <w:sz w:val="28"/>
          <w:szCs w:val="28"/>
        </w:rPr>
        <w:t>Евгащенское</w:t>
      </w:r>
      <w:proofErr w:type="spellEnd"/>
      <w:r w:rsidRPr="00D5720A">
        <w:rPr>
          <w:rFonts w:ascii="Times New Roman" w:hAnsi="Times New Roman" w:cs="Times New Roman"/>
          <w:i/>
          <w:sz w:val="28"/>
          <w:szCs w:val="28"/>
        </w:rPr>
        <w:t>»:</w:t>
      </w:r>
      <w:r w:rsidRPr="00D5720A">
        <w:rPr>
          <w:rFonts w:ascii="Times New Roman" w:hAnsi="Times New Roman" w:cs="Times New Roman"/>
          <w:sz w:val="28"/>
          <w:szCs w:val="28"/>
        </w:rPr>
        <w:t xml:space="preserve"> </w:t>
      </w:r>
      <w:r w:rsidRPr="00D5720A">
        <w:rPr>
          <w:rFonts w:ascii="Times New Roman" w:hAnsi="Times New Roman" w:cs="Times New Roman"/>
          <w:position w:val="-24"/>
          <w:sz w:val="28"/>
          <w:szCs w:val="28"/>
        </w:rPr>
        <w:object w:dxaOrig="2620" w:dyaOrig="620">
          <v:shape id="_x0000_i1035" type="#_x0000_t75" style="width:130.6pt;height:31pt" o:ole="">
            <v:imagedata r:id="rId47" o:title=""/>
          </v:shape>
          <o:OLEObject Type="Embed" ProgID="Equation.3" ShapeID="_x0000_i1035" DrawAspect="Content" ObjectID="_1451581858" r:id="rId48"/>
        </w:object>
      </w:r>
      <w:r w:rsidRPr="00D5720A">
        <w:rPr>
          <w:rFonts w:ascii="Times New Roman" w:hAnsi="Times New Roman" w:cs="Times New Roman"/>
          <w:sz w:val="28"/>
          <w:szCs w:val="28"/>
        </w:rPr>
        <w:t>. Это означает, что численность на данном предприятии снизилась на 11,76% в 2012 году по сравнению с 2011.</w:t>
      </w:r>
    </w:p>
    <w:p w:rsidR="00DF3FA4" w:rsidRPr="00D5720A" w:rsidRDefault="00DF3FA4" w:rsidP="00DF3FA4">
      <w:pPr>
        <w:spacing w:before="0" w:after="0"/>
        <w:ind w:left="0" w:right="-1" w:firstLine="567"/>
        <w:rPr>
          <w:rFonts w:ascii="Times New Roman" w:hAnsi="Times New Roman" w:cs="Times New Roman"/>
          <w:i/>
          <w:sz w:val="28"/>
          <w:szCs w:val="28"/>
        </w:rPr>
      </w:pPr>
      <w:r w:rsidRPr="00D5720A">
        <w:rPr>
          <w:rFonts w:ascii="Times New Roman" w:hAnsi="Times New Roman" w:cs="Times New Roman"/>
          <w:i/>
          <w:sz w:val="28"/>
          <w:szCs w:val="28"/>
        </w:rPr>
        <w:t xml:space="preserve">ЗАО «Красноярское»: </w:t>
      </w:r>
      <w:r w:rsidRPr="00D5720A">
        <w:rPr>
          <w:rFonts w:ascii="Times New Roman" w:hAnsi="Times New Roman" w:cs="Times New Roman"/>
          <w:position w:val="-24"/>
          <w:sz w:val="28"/>
          <w:szCs w:val="28"/>
        </w:rPr>
        <w:object w:dxaOrig="2420" w:dyaOrig="620">
          <v:shape id="_x0000_i1036" type="#_x0000_t75" style="width:121.4pt;height:31pt" o:ole="">
            <v:imagedata r:id="rId49" o:title=""/>
          </v:shape>
          <o:OLEObject Type="Embed" ProgID="Equation.3" ShapeID="_x0000_i1036" DrawAspect="Content" ObjectID="_1451581859" r:id="rId50"/>
        </w:object>
      </w:r>
      <w:r w:rsidRPr="00D5720A">
        <w:rPr>
          <w:rFonts w:ascii="Times New Roman" w:hAnsi="Times New Roman" w:cs="Times New Roman"/>
          <w:sz w:val="28"/>
          <w:szCs w:val="28"/>
        </w:rPr>
        <w:t>. Следовательно, численность молочного стада за период с 2011 по 2012 год не изменилась.</w:t>
      </w:r>
    </w:p>
    <w:p w:rsidR="00DF3FA4" w:rsidRPr="00D5720A" w:rsidRDefault="00DF3FA4" w:rsidP="00DF3FA4">
      <w:pPr>
        <w:spacing w:before="0" w:after="0"/>
        <w:ind w:left="0" w:right="-1" w:firstLine="567"/>
        <w:rPr>
          <w:rFonts w:ascii="Times New Roman" w:hAnsi="Times New Roman" w:cs="Times New Roman"/>
          <w:i/>
          <w:sz w:val="28"/>
          <w:szCs w:val="28"/>
        </w:rPr>
      </w:pPr>
      <w:r w:rsidRPr="00D5720A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ЗАО «Восход»: </w:t>
      </w:r>
      <w:r w:rsidRPr="00D5720A">
        <w:rPr>
          <w:rFonts w:ascii="Times New Roman" w:hAnsi="Times New Roman" w:cs="Times New Roman"/>
          <w:position w:val="-24"/>
          <w:sz w:val="28"/>
          <w:szCs w:val="28"/>
        </w:rPr>
        <w:object w:dxaOrig="2720" w:dyaOrig="620">
          <v:shape id="_x0000_i1037" type="#_x0000_t75" style="width:135.65pt;height:31pt" o:ole="">
            <v:imagedata r:id="rId51" o:title=""/>
          </v:shape>
          <o:OLEObject Type="Embed" ProgID="Equation.3" ShapeID="_x0000_i1037" DrawAspect="Content" ObjectID="_1451581860" r:id="rId52"/>
        </w:object>
      </w:r>
      <w:r w:rsidRPr="00D5720A">
        <w:rPr>
          <w:rFonts w:ascii="Times New Roman" w:hAnsi="Times New Roman" w:cs="Times New Roman"/>
          <w:sz w:val="28"/>
          <w:szCs w:val="28"/>
        </w:rPr>
        <w:t>. Здесь происходит увеличение численности молочного стада на 10,34%.</w:t>
      </w:r>
    </w:p>
    <w:p w:rsidR="00DF3FA4" w:rsidRPr="00D5720A" w:rsidRDefault="00DF3FA4" w:rsidP="00DF3FA4">
      <w:pPr>
        <w:spacing w:before="0" w:after="0"/>
        <w:ind w:left="0" w:right="-1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i/>
          <w:sz w:val="28"/>
          <w:szCs w:val="28"/>
        </w:rPr>
        <w:t xml:space="preserve">СПК «Поиск»: </w:t>
      </w:r>
      <w:r w:rsidRPr="00D5720A">
        <w:rPr>
          <w:rFonts w:ascii="Times New Roman" w:hAnsi="Times New Roman" w:cs="Times New Roman"/>
          <w:position w:val="-24"/>
          <w:sz w:val="28"/>
          <w:szCs w:val="28"/>
        </w:rPr>
        <w:object w:dxaOrig="2400" w:dyaOrig="620">
          <v:shape id="_x0000_i1038" type="#_x0000_t75" style="width:119.7pt;height:31pt" o:ole="">
            <v:imagedata r:id="rId53" o:title=""/>
          </v:shape>
          <o:OLEObject Type="Embed" ProgID="Equation.3" ShapeID="_x0000_i1038" DrawAspect="Content" ObjectID="_1451581861" r:id="rId54"/>
        </w:object>
      </w:r>
      <w:r w:rsidRPr="00D5720A">
        <w:rPr>
          <w:rFonts w:ascii="Times New Roman" w:hAnsi="Times New Roman" w:cs="Times New Roman"/>
          <w:sz w:val="28"/>
          <w:szCs w:val="28"/>
        </w:rPr>
        <w:t>. На данном предприятии с 2011 по 2012 год численность осталась неизменна.</w:t>
      </w:r>
    </w:p>
    <w:p w:rsidR="00DF3FA4" w:rsidRPr="00D5720A" w:rsidRDefault="00DF3FA4" w:rsidP="00DF3FA4">
      <w:pPr>
        <w:spacing w:before="0" w:after="0"/>
        <w:ind w:left="0" w:right="-1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  <w:u w:val="single"/>
        </w:rPr>
        <w:t>Следующим действием рассчитаем индивидуальные индексы валового надоя молока</w:t>
      </w:r>
      <w:proofErr w:type="gramStart"/>
      <w:r w:rsidRPr="00D5720A">
        <w:rPr>
          <w:rFonts w:ascii="Times New Roman" w:hAnsi="Times New Roman" w:cs="Times New Roman"/>
          <w:sz w:val="28"/>
          <w:szCs w:val="28"/>
          <w:u w:val="single"/>
        </w:rPr>
        <w:t xml:space="preserve"> (</w:t>
      </w:r>
      <w:r w:rsidRPr="00D5720A">
        <w:rPr>
          <w:rFonts w:ascii="Times New Roman" w:hAnsi="Times New Roman" w:cs="Times New Roman"/>
          <w:position w:val="-10"/>
          <w:sz w:val="28"/>
          <w:szCs w:val="28"/>
          <w:u w:val="single"/>
        </w:rPr>
        <w:object w:dxaOrig="260" w:dyaOrig="340">
          <v:shape id="_x0000_i1039" type="#_x0000_t75" style="width:13.4pt;height:16.75pt" o:ole="">
            <v:imagedata r:id="rId55" o:title=""/>
          </v:shape>
          <o:OLEObject Type="Embed" ProgID="Equation.3" ShapeID="_x0000_i1039" DrawAspect="Content" ObjectID="_1451581862" r:id="rId56"/>
        </w:object>
      </w:r>
      <w:r w:rsidRPr="00D5720A">
        <w:rPr>
          <w:rFonts w:ascii="Times New Roman" w:hAnsi="Times New Roman" w:cs="Times New Roman"/>
          <w:sz w:val="28"/>
          <w:szCs w:val="28"/>
          <w:u w:val="single"/>
        </w:rPr>
        <w:t xml:space="preserve">). </w:t>
      </w:r>
      <w:proofErr w:type="gramEnd"/>
      <w:r w:rsidRPr="00D5720A">
        <w:rPr>
          <w:rFonts w:ascii="Times New Roman" w:hAnsi="Times New Roman" w:cs="Times New Roman"/>
          <w:sz w:val="28"/>
          <w:szCs w:val="28"/>
        </w:rPr>
        <w:t xml:space="preserve">Для этого используем следующую формулу: </w:t>
      </w:r>
      <w:r w:rsidRPr="00D5720A">
        <w:rPr>
          <w:rFonts w:ascii="Times New Roman" w:hAnsi="Times New Roman" w:cs="Times New Roman"/>
          <w:position w:val="-30"/>
          <w:sz w:val="28"/>
          <w:szCs w:val="28"/>
        </w:rPr>
        <w:object w:dxaOrig="900" w:dyaOrig="700">
          <v:shape id="_x0000_i1040" type="#_x0000_t75" style="width:45.2pt;height:35.15pt" o:ole="">
            <v:imagedata r:id="rId57" o:title=""/>
          </v:shape>
          <o:OLEObject Type="Embed" ProgID="Equation.3" ShapeID="_x0000_i1040" DrawAspect="Content" ObjectID="_1451581863" r:id="rId58"/>
        </w:object>
      </w:r>
      <w:r w:rsidRPr="00D5720A">
        <w:rPr>
          <w:rFonts w:ascii="Times New Roman" w:hAnsi="Times New Roman" w:cs="Times New Roman"/>
          <w:sz w:val="28"/>
          <w:szCs w:val="28"/>
        </w:rPr>
        <w:t>.</w:t>
      </w:r>
    </w:p>
    <w:p w:rsidR="00DF3FA4" w:rsidRPr="00D5720A" w:rsidRDefault="00DF3FA4" w:rsidP="00DF3FA4">
      <w:pPr>
        <w:spacing w:before="0" w:after="0"/>
        <w:ind w:left="0" w:right="-1" w:firstLine="567"/>
        <w:rPr>
          <w:rFonts w:ascii="Times New Roman" w:hAnsi="Times New Roman" w:cs="Times New Roman"/>
          <w:i/>
          <w:sz w:val="28"/>
          <w:szCs w:val="28"/>
        </w:rPr>
      </w:pPr>
      <w:r w:rsidRPr="00D5720A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D5720A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D5720A"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Pr="00D5720A">
        <w:rPr>
          <w:rFonts w:ascii="Times New Roman" w:hAnsi="Times New Roman" w:cs="Times New Roman"/>
          <w:sz w:val="28"/>
          <w:szCs w:val="28"/>
        </w:rPr>
        <w:t>валовой надой молока за 2012 год</w:t>
      </w:r>
    </w:p>
    <w:p w:rsidR="00DF3FA4" w:rsidRPr="00D5720A" w:rsidRDefault="00DF3FA4" w:rsidP="00DF3FA4">
      <w:pPr>
        <w:spacing w:before="0" w:after="0"/>
        <w:ind w:left="0" w:right="-1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D5720A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2 </w:t>
      </w:r>
      <w:r w:rsidRPr="00D5720A">
        <w:rPr>
          <w:rFonts w:ascii="Times New Roman" w:hAnsi="Times New Roman" w:cs="Times New Roman"/>
          <w:i/>
          <w:sz w:val="28"/>
          <w:szCs w:val="28"/>
        </w:rPr>
        <w:t xml:space="preserve">– </w:t>
      </w:r>
      <w:r w:rsidRPr="00D5720A">
        <w:rPr>
          <w:rFonts w:ascii="Times New Roman" w:hAnsi="Times New Roman" w:cs="Times New Roman"/>
          <w:sz w:val="28"/>
          <w:szCs w:val="28"/>
        </w:rPr>
        <w:t>валовой надой молока за 2011 год</w:t>
      </w:r>
    </w:p>
    <w:p w:rsidR="00DF3FA4" w:rsidRPr="00D5720A" w:rsidRDefault="00DF3FA4" w:rsidP="00DF3FA4">
      <w:pPr>
        <w:spacing w:before="0" w:after="0"/>
        <w:ind w:left="0" w:right="-1" w:firstLine="567"/>
        <w:rPr>
          <w:rFonts w:ascii="Times New Roman" w:hAnsi="Times New Roman" w:cs="Times New Roman"/>
          <w:i/>
          <w:sz w:val="28"/>
          <w:szCs w:val="28"/>
        </w:rPr>
      </w:pPr>
      <w:r w:rsidRPr="00D5720A">
        <w:rPr>
          <w:rFonts w:ascii="Times New Roman" w:hAnsi="Times New Roman" w:cs="Times New Roman"/>
          <w:i/>
          <w:sz w:val="28"/>
          <w:szCs w:val="28"/>
        </w:rPr>
        <w:t xml:space="preserve">ЗАО «Ингалинское»: </w:t>
      </w:r>
      <w:r w:rsidRPr="00D5720A">
        <w:rPr>
          <w:rFonts w:ascii="Times New Roman" w:hAnsi="Times New Roman" w:cs="Times New Roman"/>
          <w:position w:val="-24"/>
          <w:sz w:val="28"/>
          <w:szCs w:val="28"/>
        </w:rPr>
        <w:object w:dxaOrig="3159" w:dyaOrig="620">
          <v:shape id="_x0000_i1041" type="#_x0000_t75" style="width:158.25pt;height:31pt" o:ole="">
            <v:imagedata r:id="rId59" o:title=""/>
          </v:shape>
          <o:OLEObject Type="Embed" ProgID="Equation.3" ShapeID="_x0000_i1041" DrawAspect="Content" ObjectID="_1451581864" r:id="rId60"/>
        </w:object>
      </w:r>
      <w:r w:rsidRPr="00D5720A">
        <w:rPr>
          <w:rFonts w:ascii="Times New Roman" w:hAnsi="Times New Roman" w:cs="Times New Roman"/>
          <w:sz w:val="28"/>
          <w:szCs w:val="28"/>
        </w:rPr>
        <w:t>. Получаем снижение валового надоя молока на 9,45%  в 2012 году по сравнению с 2011.</w:t>
      </w:r>
    </w:p>
    <w:p w:rsidR="00DF3FA4" w:rsidRPr="00D5720A" w:rsidRDefault="00DF3FA4" w:rsidP="00DF3FA4">
      <w:pPr>
        <w:spacing w:before="0" w:after="0"/>
        <w:ind w:left="0" w:right="-1" w:firstLine="567"/>
        <w:rPr>
          <w:rFonts w:ascii="Times New Roman" w:hAnsi="Times New Roman" w:cs="Times New Roman"/>
          <w:i/>
          <w:sz w:val="28"/>
          <w:szCs w:val="28"/>
        </w:rPr>
      </w:pPr>
      <w:r w:rsidRPr="00D5720A">
        <w:rPr>
          <w:rFonts w:ascii="Times New Roman" w:hAnsi="Times New Roman" w:cs="Times New Roman"/>
          <w:i/>
          <w:sz w:val="28"/>
          <w:szCs w:val="28"/>
        </w:rPr>
        <w:t>ЗАО «</w:t>
      </w:r>
      <w:proofErr w:type="spellStart"/>
      <w:r w:rsidRPr="00D5720A">
        <w:rPr>
          <w:rFonts w:ascii="Times New Roman" w:hAnsi="Times New Roman" w:cs="Times New Roman"/>
          <w:i/>
          <w:sz w:val="28"/>
          <w:szCs w:val="28"/>
        </w:rPr>
        <w:t>Евгащенское</w:t>
      </w:r>
      <w:proofErr w:type="spellEnd"/>
      <w:r w:rsidRPr="00D5720A">
        <w:rPr>
          <w:rFonts w:ascii="Times New Roman" w:hAnsi="Times New Roman" w:cs="Times New Roman"/>
          <w:i/>
          <w:sz w:val="28"/>
          <w:szCs w:val="28"/>
        </w:rPr>
        <w:t xml:space="preserve">»: </w:t>
      </w:r>
      <w:r w:rsidRPr="00D5720A">
        <w:rPr>
          <w:rFonts w:ascii="Times New Roman" w:hAnsi="Times New Roman" w:cs="Times New Roman"/>
          <w:position w:val="-28"/>
          <w:sz w:val="28"/>
          <w:szCs w:val="28"/>
        </w:rPr>
        <w:object w:dxaOrig="2920" w:dyaOrig="660">
          <v:shape id="_x0000_i1042" type="#_x0000_t75" style="width:145.65pt;height:32.65pt" o:ole="">
            <v:imagedata r:id="rId61" o:title=""/>
          </v:shape>
          <o:OLEObject Type="Embed" ProgID="Equation.3" ShapeID="_x0000_i1042" DrawAspect="Content" ObjectID="_1451581865" r:id="rId62"/>
        </w:object>
      </w:r>
      <w:r w:rsidRPr="00D5720A">
        <w:rPr>
          <w:rFonts w:ascii="Times New Roman" w:hAnsi="Times New Roman" w:cs="Times New Roman"/>
          <w:sz w:val="28"/>
          <w:szCs w:val="28"/>
        </w:rPr>
        <w:t>. На данном предприятии происходит снижение валового надоя молока на 8,8% с 2011 по 2012 год.</w:t>
      </w:r>
    </w:p>
    <w:p w:rsidR="00DF3FA4" w:rsidRPr="00D5720A" w:rsidRDefault="00DF3FA4" w:rsidP="00DF3FA4">
      <w:pPr>
        <w:spacing w:before="0" w:after="0"/>
        <w:ind w:left="0" w:right="-1" w:firstLine="567"/>
        <w:rPr>
          <w:rFonts w:ascii="Times New Roman" w:hAnsi="Times New Roman" w:cs="Times New Roman"/>
          <w:i/>
          <w:sz w:val="28"/>
          <w:szCs w:val="28"/>
        </w:rPr>
      </w:pPr>
      <w:r w:rsidRPr="00D5720A">
        <w:rPr>
          <w:rFonts w:ascii="Times New Roman" w:hAnsi="Times New Roman" w:cs="Times New Roman"/>
          <w:i/>
          <w:sz w:val="28"/>
          <w:szCs w:val="28"/>
        </w:rPr>
        <w:t xml:space="preserve">ЗАО «Красноярское»: </w:t>
      </w:r>
      <w:r w:rsidRPr="00D5720A">
        <w:rPr>
          <w:rFonts w:ascii="Times New Roman" w:hAnsi="Times New Roman" w:cs="Times New Roman"/>
          <w:position w:val="-28"/>
          <w:sz w:val="28"/>
          <w:szCs w:val="28"/>
        </w:rPr>
        <w:object w:dxaOrig="3159" w:dyaOrig="660">
          <v:shape id="_x0000_i1043" type="#_x0000_t75" style="width:158.25pt;height:32.65pt" o:ole="">
            <v:imagedata r:id="rId63" o:title=""/>
          </v:shape>
          <o:OLEObject Type="Embed" ProgID="Equation.3" ShapeID="_x0000_i1043" DrawAspect="Content" ObjectID="_1451581866" r:id="rId64"/>
        </w:object>
      </w:r>
      <w:r w:rsidRPr="00D5720A">
        <w:rPr>
          <w:rFonts w:ascii="Times New Roman" w:hAnsi="Times New Roman" w:cs="Times New Roman"/>
          <w:sz w:val="28"/>
          <w:szCs w:val="28"/>
        </w:rPr>
        <w:t xml:space="preserve">. Это значит, в отчётном периоде по сравнению с </w:t>
      </w:r>
      <w:proofErr w:type="gramStart"/>
      <w:r w:rsidRPr="00D5720A">
        <w:rPr>
          <w:rFonts w:ascii="Times New Roman" w:hAnsi="Times New Roman" w:cs="Times New Roman"/>
          <w:sz w:val="28"/>
          <w:szCs w:val="28"/>
        </w:rPr>
        <w:t>базисным</w:t>
      </w:r>
      <w:proofErr w:type="gramEnd"/>
      <w:r w:rsidRPr="00D5720A">
        <w:rPr>
          <w:rFonts w:ascii="Times New Roman" w:hAnsi="Times New Roman" w:cs="Times New Roman"/>
          <w:sz w:val="28"/>
          <w:szCs w:val="28"/>
        </w:rPr>
        <w:t xml:space="preserve"> произошло снижение валового надоя молока на 9,57.</w:t>
      </w:r>
    </w:p>
    <w:p w:rsidR="00DF3FA4" w:rsidRPr="00D5720A" w:rsidRDefault="00DF3FA4" w:rsidP="00DF3FA4">
      <w:pPr>
        <w:spacing w:before="0" w:after="0"/>
        <w:ind w:left="0" w:right="-1" w:firstLine="567"/>
        <w:rPr>
          <w:rFonts w:ascii="Times New Roman" w:hAnsi="Times New Roman" w:cs="Times New Roman"/>
          <w:i/>
          <w:sz w:val="28"/>
          <w:szCs w:val="28"/>
        </w:rPr>
      </w:pPr>
      <w:r w:rsidRPr="00D5720A">
        <w:rPr>
          <w:rFonts w:ascii="Times New Roman" w:hAnsi="Times New Roman" w:cs="Times New Roman"/>
          <w:i/>
          <w:sz w:val="28"/>
          <w:szCs w:val="28"/>
        </w:rPr>
        <w:t xml:space="preserve">ЗАО «Восход»: </w:t>
      </w:r>
      <w:r w:rsidRPr="00D5720A">
        <w:rPr>
          <w:rFonts w:ascii="Times New Roman" w:hAnsi="Times New Roman" w:cs="Times New Roman"/>
          <w:position w:val="-28"/>
          <w:sz w:val="28"/>
          <w:szCs w:val="28"/>
        </w:rPr>
        <w:object w:dxaOrig="3280" w:dyaOrig="660">
          <v:shape id="_x0000_i1044" type="#_x0000_t75" style="width:164.1pt;height:32.65pt" o:ole="">
            <v:imagedata r:id="rId65" o:title=""/>
          </v:shape>
          <o:OLEObject Type="Embed" ProgID="Equation.3" ShapeID="_x0000_i1044" DrawAspect="Content" ObjectID="_1451581867" r:id="rId66"/>
        </w:object>
      </w:r>
      <w:r w:rsidRPr="00D5720A">
        <w:rPr>
          <w:rFonts w:ascii="Times New Roman" w:hAnsi="Times New Roman" w:cs="Times New Roman"/>
          <w:sz w:val="28"/>
          <w:szCs w:val="28"/>
        </w:rPr>
        <w:t>. На данном предприятии с 2011 по 2012 год произошло увеличение объёма валового надоя молока на 10,79%.</w:t>
      </w:r>
    </w:p>
    <w:p w:rsidR="00DF3FA4" w:rsidRPr="00D5720A" w:rsidRDefault="00DF3FA4" w:rsidP="005C5712">
      <w:pPr>
        <w:spacing w:before="0" w:after="0"/>
        <w:ind w:left="0" w:right="-1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i/>
          <w:sz w:val="28"/>
          <w:szCs w:val="28"/>
        </w:rPr>
        <w:t xml:space="preserve">СПК «Поиск»: </w:t>
      </w:r>
      <w:r w:rsidRPr="00D5720A">
        <w:rPr>
          <w:rFonts w:ascii="Times New Roman" w:hAnsi="Times New Roman" w:cs="Times New Roman"/>
          <w:position w:val="-28"/>
          <w:sz w:val="28"/>
          <w:szCs w:val="28"/>
        </w:rPr>
        <w:object w:dxaOrig="3040" w:dyaOrig="660">
          <v:shape id="_x0000_i1045" type="#_x0000_t75" style="width:152.35pt;height:32.65pt" o:ole="">
            <v:imagedata r:id="rId67" o:title=""/>
          </v:shape>
          <o:OLEObject Type="Embed" ProgID="Equation.3" ShapeID="_x0000_i1045" DrawAspect="Content" ObjectID="_1451581868" r:id="rId68"/>
        </w:object>
      </w:r>
      <w:r w:rsidRPr="00D5720A">
        <w:rPr>
          <w:rFonts w:ascii="Times New Roman" w:hAnsi="Times New Roman" w:cs="Times New Roman"/>
          <w:sz w:val="28"/>
          <w:szCs w:val="28"/>
        </w:rPr>
        <w:t>. С 2011 по 2012 год произошло снижение валового надоя молока на 11,91%.</w:t>
      </w:r>
    </w:p>
    <w:p w:rsidR="005C5712" w:rsidRPr="00D5720A" w:rsidRDefault="005C5712" w:rsidP="005C5712">
      <w:pPr>
        <w:spacing w:before="0" w:after="0"/>
        <w:ind w:left="0" w:right="-1" w:firstLine="567"/>
        <w:rPr>
          <w:rFonts w:ascii="Times New Roman" w:hAnsi="Times New Roman" w:cs="Times New Roman"/>
          <w:sz w:val="28"/>
          <w:szCs w:val="28"/>
        </w:rPr>
      </w:pPr>
    </w:p>
    <w:p w:rsidR="005C5712" w:rsidRPr="00D5720A" w:rsidRDefault="005C5712" w:rsidP="005C5712">
      <w:pPr>
        <w:spacing w:before="0" w:after="0"/>
        <w:ind w:left="0" w:right="-1" w:firstLine="567"/>
        <w:rPr>
          <w:rFonts w:ascii="Times New Roman" w:hAnsi="Times New Roman" w:cs="Times New Roman"/>
          <w:sz w:val="28"/>
          <w:szCs w:val="28"/>
        </w:rPr>
      </w:pPr>
    </w:p>
    <w:p w:rsidR="005C5712" w:rsidRPr="00D5720A" w:rsidRDefault="005C5712" w:rsidP="005C5712">
      <w:pPr>
        <w:spacing w:before="0" w:after="0"/>
        <w:ind w:left="0" w:right="-1" w:firstLine="567"/>
        <w:rPr>
          <w:rFonts w:ascii="Times New Roman" w:hAnsi="Times New Roman" w:cs="Times New Roman"/>
          <w:sz w:val="28"/>
          <w:szCs w:val="28"/>
        </w:rPr>
      </w:pPr>
    </w:p>
    <w:p w:rsidR="005C5712" w:rsidRPr="00D5720A" w:rsidRDefault="005C5712" w:rsidP="005C5712">
      <w:pPr>
        <w:spacing w:before="0" w:after="0"/>
        <w:ind w:left="0" w:right="-1" w:firstLine="567"/>
        <w:rPr>
          <w:rFonts w:ascii="Times New Roman" w:hAnsi="Times New Roman" w:cs="Times New Roman"/>
          <w:sz w:val="28"/>
          <w:szCs w:val="28"/>
        </w:rPr>
      </w:pPr>
    </w:p>
    <w:p w:rsidR="00DF3FA4" w:rsidRPr="00D5720A" w:rsidRDefault="00DF3FA4" w:rsidP="00DF3FA4">
      <w:pPr>
        <w:spacing w:before="0" w:after="0"/>
        <w:ind w:left="0" w:right="-1" w:firstLine="567"/>
        <w:jc w:val="left"/>
        <w:rPr>
          <w:rFonts w:ascii="Times New Roman" w:hAnsi="Times New Roman" w:cs="Times New Roman"/>
          <w:sz w:val="28"/>
          <w:szCs w:val="28"/>
          <w:u w:val="single"/>
        </w:rPr>
      </w:pPr>
    </w:p>
    <w:p w:rsidR="00DF3FA4" w:rsidRPr="00D5720A" w:rsidRDefault="00DF3FA4" w:rsidP="00DF3FA4">
      <w:pPr>
        <w:spacing w:before="0" w:after="0"/>
        <w:ind w:left="0" w:right="-1" w:firstLine="567"/>
        <w:rPr>
          <w:rFonts w:ascii="Times New Roman" w:hAnsi="Times New Roman" w:cs="Times New Roman"/>
          <w:sz w:val="28"/>
          <w:szCs w:val="28"/>
          <w:u w:val="single"/>
        </w:rPr>
      </w:pPr>
      <w:r w:rsidRPr="00D5720A"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Далее рассчитаем общие индексы: </w:t>
      </w:r>
    </w:p>
    <w:p w:rsidR="00DF3FA4" w:rsidRPr="00D5720A" w:rsidRDefault="00DF3FA4" w:rsidP="00DF3FA4">
      <w:pPr>
        <w:spacing w:before="0" w:after="200"/>
        <w:ind w:left="0" w:right="0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 xml:space="preserve">1) Общий индекс продуктивности молочного стада: </w:t>
      </w:r>
      <w:r w:rsidRPr="00D5720A">
        <w:rPr>
          <w:rFonts w:ascii="Times New Roman" w:hAnsi="Times New Roman" w:cs="Times New Roman"/>
          <w:position w:val="-32"/>
        </w:rPr>
        <w:object w:dxaOrig="1500" w:dyaOrig="760">
          <v:shape id="_x0000_i1046" type="#_x0000_t75" style="width:75.35pt;height:37.65pt" o:ole="">
            <v:imagedata r:id="rId69" o:title=""/>
          </v:shape>
          <o:OLEObject Type="Embed" ProgID="Equation.3" ShapeID="_x0000_i1046" DrawAspect="Content" ObjectID="_1451581869" r:id="rId70"/>
        </w:object>
      </w:r>
    </w:p>
    <w:p w:rsidR="00DF3FA4" w:rsidRPr="00D5720A" w:rsidRDefault="00B03640" w:rsidP="00DF3FA4">
      <w:pPr>
        <w:spacing w:before="0" w:after="200"/>
        <w:ind w:left="0" w:right="0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position w:val="-30"/>
          <w:sz w:val="28"/>
          <w:szCs w:val="28"/>
        </w:rPr>
        <w:object w:dxaOrig="8919" w:dyaOrig="700">
          <v:shape id="_x0000_i1047" type="#_x0000_t75" style="width:413.6pt;height:32.65pt" o:ole="">
            <v:imagedata r:id="rId71" o:title=""/>
          </v:shape>
          <o:OLEObject Type="Embed" ProgID="Equation.3" ShapeID="_x0000_i1047" DrawAspect="Content" ObjectID="_1451581870" r:id="rId72"/>
        </w:object>
      </w:r>
    </w:p>
    <w:p w:rsidR="00DF3FA4" w:rsidRPr="00D5720A" w:rsidRDefault="00B03640" w:rsidP="00DF3FA4">
      <w:pPr>
        <w:spacing w:before="0" w:after="200"/>
        <w:ind w:left="0" w:right="0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position w:val="-12"/>
          <w:sz w:val="28"/>
          <w:szCs w:val="28"/>
        </w:rPr>
        <w:object w:dxaOrig="3760" w:dyaOrig="360">
          <v:shape id="_x0000_i1048" type="#_x0000_t75" style="width:188.35pt;height:18.4pt" o:ole="">
            <v:imagedata r:id="rId73" o:title=""/>
          </v:shape>
          <o:OLEObject Type="Embed" ProgID="Equation.3" ShapeID="_x0000_i1048" DrawAspect="Content" ObjectID="_1451581871" r:id="rId74"/>
        </w:object>
      </w:r>
      <w:proofErr w:type="spellStart"/>
      <w:r w:rsidR="00DF3FA4" w:rsidRPr="00D5720A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="00DF3FA4" w:rsidRPr="00D5720A">
        <w:rPr>
          <w:rFonts w:ascii="Times New Roman" w:hAnsi="Times New Roman" w:cs="Times New Roman"/>
          <w:sz w:val="28"/>
          <w:szCs w:val="28"/>
        </w:rPr>
        <w:t>.</w:t>
      </w:r>
    </w:p>
    <w:p w:rsidR="00DF3FA4" w:rsidRPr="00D5720A" w:rsidRDefault="00DF3FA4" w:rsidP="00DF3FA4">
      <w:pPr>
        <w:spacing w:before="0" w:after="0"/>
        <w:ind w:left="0" w:right="-1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 xml:space="preserve">По данным показаниям можно сказать, что продуктивность молочного стада уменьшилась в 2012 году по сравнению с 2011 на 1,95%, что составляет 1442,66 </w:t>
      </w:r>
      <w:proofErr w:type="spellStart"/>
      <w:r w:rsidRPr="00D5720A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D5720A">
        <w:rPr>
          <w:rFonts w:ascii="Times New Roman" w:hAnsi="Times New Roman" w:cs="Times New Roman"/>
          <w:sz w:val="28"/>
          <w:szCs w:val="28"/>
        </w:rPr>
        <w:t>.</w:t>
      </w:r>
    </w:p>
    <w:p w:rsidR="00DF3FA4" w:rsidRPr="00D5720A" w:rsidRDefault="00DF3FA4" w:rsidP="00DF3FA4">
      <w:pPr>
        <w:spacing w:before="0" w:after="200"/>
        <w:ind w:left="0" w:right="0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 xml:space="preserve">2) Общий индекс численности молочного стада КРС: </w:t>
      </w:r>
      <w:r w:rsidRPr="00D5720A">
        <w:rPr>
          <w:rFonts w:ascii="Times New Roman" w:hAnsi="Times New Roman" w:cs="Times New Roman"/>
          <w:position w:val="-32"/>
          <w:sz w:val="28"/>
          <w:szCs w:val="28"/>
        </w:rPr>
        <w:object w:dxaOrig="1560" w:dyaOrig="760">
          <v:shape id="_x0000_i1049" type="#_x0000_t75" style="width:77.85pt;height:37.65pt" o:ole="">
            <v:imagedata r:id="rId75" o:title=""/>
          </v:shape>
          <o:OLEObject Type="Embed" ProgID="Equation.3" ShapeID="_x0000_i1049" DrawAspect="Content" ObjectID="_1451581872" r:id="rId76"/>
        </w:object>
      </w:r>
    </w:p>
    <w:p w:rsidR="00DF3FA4" w:rsidRPr="00D5720A" w:rsidRDefault="00B03640" w:rsidP="00DF3FA4">
      <w:pPr>
        <w:spacing w:before="0" w:after="200"/>
        <w:ind w:left="0" w:right="0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position w:val="-30"/>
          <w:sz w:val="28"/>
          <w:szCs w:val="28"/>
        </w:rPr>
        <w:object w:dxaOrig="8940" w:dyaOrig="700">
          <v:shape id="_x0000_i1050" type="#_x0000_t75" style="width:417.75pt;height:32.65pt" o:ole="">
            <v:imagedata r:id="rId77" o:title=""/>
          </v:shape>
          <o:OLEObject Type="Embed" ProgID="Equation.3" ShapeID="_x0000_i1050" DrawAspect="Content" ObjectID="_1451581873" r:id="rId78"/>
        </w:object>
      </w:r>
    </w:p>
    <w:p w:rsidR="00DF3FA4" w:rsidRPr="00D5720A" w:rsidRDefault="00B03640" w:rsidP="00DF3FA4">
      <w:pPr>
        <w:spacing w:before="0" w:after="200"/>
        <w:ind w:left="0" w:right="0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position w:val="-14"/>
          <w:sz w:val="28"/>
          <w:szCs w:val="28"/>
        </w:rPr>
        <w:object w:dxaOrig="3640" w:dyaOrig="380">
          <v:shape id="_x0000_i1051" type="#_x0000_t75" style="width:181.65pt;height:19.25pt" o:ole="">
            <v:imagedata r:id="rId79" o:title=""/>
          </v:shape>
          <o:OLEObject Type="Embed" ProgID="Equation.3" ShapeID="_x0000_i1051" DrawAspect="Content" ObjectID="_1451581874" r:id="rId80"/>
        </w:object>
      </w:r>
      <w:r w:rsidR="00DF3FA4" w:rsidRPr="00D5720A">
        <w:rPr>
          <w:rFonts w:ascii="Times New Roman" w:hAnsi="Times New Roman" w:cs="Times New Roman"/>
          <w:sz w:val="28"/>
          <w:szCs w:val="28"/>
        </w:rPr>
        <w:t>гол.</w:t>
      </w:r>
    </w:p>
    <w:p w:rsidR="00DF3FA4" w:rsidRPr="00D5720A" w:rsidRDefault="00DF3FA4" w:rsidP="00DF3FA4">
      <w:pPr>
        <w:spacing w:before="0" w:after="200"/>
        <w:ind w:left="0" w:right="0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>Следовательно, численность молочного стада за период с 2011 по 2012года уменьшилась на 0,65%, что составило 485,63 гол.</w:t>
      </w:r>
    </w:p>
    <w:p w:rsidR="00DF3FA4" w:rsidRPr="00D5720A" w:rsidRDefault="00DF3FA4" w:rsidP="00DF3FA4">
      <w:pPr>
        <w:spacing w:before="0" w:after="200"/>
        <w:ind w:left="0" w:right="0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 xml:space="preserve">3) Общий индекс валового надоя молока: </w:t>
      </w:r>
      <w:r w:rsidRPr="00D5720A">
        <w:rPr>
          <w:rFonts w:ascii="Times New Roman" w:hAnsi="Times New Roman" w:cs="Times New Roman"/>
          <w:position w:val="-32"/>
          <w:sz w:val="28"/>
          <w:szCs w:val="28"/>
        </w:rPr>
        <w:object w:dxaOrig="1640" w:dyaOrig="760">
          <v:shape id="_x0000_i1052" type="#_x0000_t75" style="width:82.05pt;height:37.65pt" o:ole="">
            <v:imagedata r:id="rId81" o:title=""/>
          </v:shape>
          <o:OLEObject Type="Embed" ProgID="Equation.3" ShapeID="_x0000_i1052" DrawAspect="Content" ObjectID="_1451581875" r:id="rId82"/>
        </w:object>
      </w:r>
    </w:p>
    <w:p w:rsidR="00DF3FA4" w:rsidRPr="00D5720A" w:rsidRDefault="00B03640" w:rsidP="00DF3FA4">
      <w:pPr>
        <w:spacing w:before="0" w:after="200"/>
        <w:ind w:left="0" w:right="0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position w:val="-30"/>
          <w:sz w:val="28"/>
          <w:szCs w:val="28"/>
        </w:rPr>
        <w:object w:dxaOrig="9000" w:dyaOrig="700">
          <v:shape id="_x0000_i1053" type="#_x0000_t75" style="width:417.75pt;height:32.65pt" o:ole="">
            <v:imagedata r:id="rId83" o:title=""/>
          </v:shape>
          <o:OLEObject Type="Embed" ProgID="Equation.3" ShapeID="_x0000_i1053" DrawAspect="Content" ObjectID="_1451581876" r:id="rId84"/>
        </w:object>
      </w:r>
    </w:p>
    <w:p w:rsidR="00DF3FA4" w:rsidRPr="00D5720A" w:rsidRDefault="00B03640" w:rsidP="00DF3FA4">
      <w:pPr>
        <w:spacing w:before="0" w:after="200"/>
        <w:ind w:left="0" w:right="0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position w:val="-14"/>
          <w:sz w:val="28"/>
          <w:szCs w:val="28"/>
        </w:rPr>
        <w:object w:dxaOrig="3860" w:dyaOrig="380">
          <v:shape id="_x0000_i1054" type="#_x0000_t75" style="width:193.4pt;height:19.25pt" o:ole="">
            <v:imagedata r:id="rId85" o:title=""/>
          </v:shape>
          <o:OLEObject Type="Embed" ProgID="Equation.3" ShapeID="_x0000_i1054" DrawAspect="Content" ObjectID="_1451581877" r:id="rId86"/>
        </w:object>
      </w:r>
      <w:proofErr w:type="spellStart"/>
      <w:r w:rsidR="00DF3FA4" w:rsidRPr="00D5720A">
        <w:rPr>
          <w:rFonts w:ascii="Times New Roman" w:hAnsi="Times New Roman" w:cs="Times New Roman"/>
          <w:sz w:val="28"/>
          <w:szCs w:val="28"/>
        </w:rPr>
        <w:t>ц</w:t>
      </w:r>
      <w:proofErr w:type="spellEnd"/>
    </w:p>
    <w:p w:rsidR="00DF3FA4" w:rsidRPr="00D5720A" w:rsidRDefault="00DF3FA4" w:rsidP="00DF3FA4">
      <w:pPr>
        <w:spacing w:before="0" w:after="200"/>
        <w:ind w:left="0" w:right="0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 xml:space="preserve">Валовой надой молока в 2012 году по сравнению с 2011 уменьшился на 2,59%, что составляет 1931,29 </w:t>
      </w:r>
      <w:proofErr w:type="spellStart"/>
      <w:r w:rsidRPr="00D5720A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D5720A">
        <w:rPr>
          <w:rFonts w:ascii="Times New Roman" w:hAnsi="Times New Roman" w:cs="Times New Roman"/>
          <w:sz w:val="28"/>
          <w:szCs w:val="28"/>
        </w:rPr>
        <w:t>.</w:t>
      </w:r>
    </w:p>
    <w:p w:rsidR="00DF3FA4" w:rsidRPr="00D5720A" w:rsidRDefault="00DF3FA4" w:rsidP="00DF3FA4">
      <w:pPr>
        <w:spacing w:before="0" w:after="200"/>
        <w:ind w:left="0" w:right="0" w:firstLine="567"/>
        <w:rPr>
          <w:rFonts w:ascii="Times New Roman" w:eastAsiaTheme="minorEastAsia" w:hAnsi="Times New Roman" w:cs="Times New Roman"/>
          <w:sz w:val="24"/>
          <w:szCs w:val="24"/>
        </w:rPr>
      </w:pPr>
      <w:r w:rsidRPr="00D5720A">
        <w:rPr>
          <w:rFonts w:ascii="Times New Roman" w:hAnsi="Times New Roman" w:cs="Times New Roman"/>
          <w:i/>
          <w:sz w:val="28"/>
          <w:szCs w:val="28"/>
          <w:u w:val="single"/>
        </w:rPr>
        <w:t>Проверка</w:t>
      </w:r>
      <w:r w:rsidR="00B03640" w:rsidRPr="00D2780A">
        <w:rPr>
          <w:position w:val="-14"/>
        </w:rPr>
        <w:object w:dxaOrig="360" w:dyaOrig="380">
          <v:shape id="_x0000_i1055" type="#_x0000_t75" style="width:18.4pt;height:19.25pt" o:ole="">
            <v:imagedata r:id="rId87" o:title=""/>
          </v:shape>
          <o:OLEObject Type="Embed" ProgID="Equation.3" ShapeID="_x0000_i1055" DrawAspect="Content" ObjectID="_1451581878" r:id="rId88"/>
        </w:object>
      </w:r>
      <m:oMath>
        <m:r>
          <w:rPr>
            <w:rFonts w:ascii="Times New Roman" w:hAnsi="Times New Roman" w:cs="Times New Roman"/>
            <w:sz w:val="24"/>
            <w:szCs w:val="24"/>
          </w:rPr>
          <m:t>=</m:t>
        </m:r>
        <m:r>
          <m:rPr>
            <m:sty m:val="p"/>
          </m:rPr>
          <w:rPr>
            <w:rFonts w:ascii="Cambria Math" w:hAnsi="Cambria Math"/>
            <w:position w:val="-12"/>
          </w:rPr>
          <w:object w:dxaOrig="260" w:dyaOrig="360">
            <v:shape id="_x0000_i1056" type="#_x0000_t75" style="width:13.4pt;height:18.4pt" o:ole="">
              <v:imagedata r:id="rId89" o:title=""/>
            </v:shape>
            <o:OLEObject Type="Embed" ProgID="Equation.3" ShapeID="_x0000_i1056" DrawAspect="Content" ObjectID="_1451581879" r:id="rId90"/>
          </w:object>
        </m:r>
        <m:r>
          <w:rPr>
            <w:rFonts w:ascii="Times New Roman" w:hAnsi="Cambria Math" w:cs="Times New Roman"/>
            <w:sz w:val="24"/>
            <w:szCs w:val="24"/>
          </w:rPr>
          <m:t>*</m:t>
        </m:r>
        <m:r>
          <m:rPr>
            <m:sty m:val="p"/>
          </m:rPr>
          <w:rPr>
            <w:rFonts w:ascii="Cambria Math" w:hAnsi="Cambria Math"/>
            <w:position w:val="-14"/>
          </w:rPr>
          <w:object w:dxaOrig="279" w:dyaOrig="380">
            <v:shape id="_x0000_i1057" type="#_x0000_t75" style="width:14.25pt;height:19.25pt" o:ole="">
              <v:imagedata r:id="rId91" o:title=""/>
            </v:shape>
            <o:OLEObject Type="Embed" ProgID="Equation.3" ShapeID="_x0000_i1057" DrawAspect="Content" ObjectID="_1451581880" r:id="rId92"/>
          </w:object>
        </m:r>
        <m:r>
          <m:rPr>
            <m:sty m:val="p"/>
          </m:rPr>
          <w:rPr>
            <w:rFonts w:ascii="Times New Roman" w:hAnsi="Times New Roman" w:cs="Times New Roman"/>
            <w:sz w:val="24"/>
            <w:szCs w:val="24"/>
          </w:rPr>
          <m:t>=</m:t>
        </m:r>
      </m:oMath>
      <w:r w:rsidRPr="00D5720A">
        <w:rPr>
          <w:rFonts w:ascii="Times New Roman" w:eastAsiaTheme="minorEastAsia" w:hAnsi="Times New Roman" w:cs="Times New Roman"/>
          <w:sz w:val="24"/>
          <w:szCs w:val="24"/>
        </w:rPr>
        <w:t>0.9805*0.9935=0.9741</w:t>
      </w:r>
    </w:p>
    <w:p w:rsidR="00DF3FA4" w:rsidRPr="00D5720A" w:rsidRDefault="00B03640" w:rsidP="00DF3FA4">
      <w:pPr>
        <w:spacing w:before="0" w:after="200"/>
        <w:ind w:left="0" w:right="0" w:firstLine="567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D2780A">
        <w:rPr>
          <w:position w:val="-14"/>
        </w:rPr>
        <w:object w:dxaOrig="420" w:dyaOrig="380">
          <v:shape id="_x0000_i1058" type="#_x0000_t75" style="width:20.95pt;height:19.25pt" o:ole="">
            <v:imagedata r:id="rId93" o:title=""/>
          </v:shape>
          <o:OLEObject Type="Embed" ProgID="Equation.3" ShapeID="_x0000_i1058" DrawAspect="Content" ObjectID="_1451581881" r:id="rId94"/>
        </w:object>
      </w:r>
      <m:oMath>
        <m:r>
          <w:rPr>
            <w:rFonts w:ascii="Times New Roman" w:hAnsi="Times New Roman" w:cs="Times New Roman"/>
            <w:sz w:val="24"/>
            <w:szCs w:val="24"/>
          </w:rPr>
          <m:t>=</m:t>
        </m:r>
        <m:r>
          <m:rPr>
            <m:sty m:val="p"/>
          </m:rPr>
          <w:rPr>
            <w:rFonts w:ascii="Cambria Math" w:hAnsi="Cambria Math"/>
            <w:position w:val="-12"/>
          </w:rPr>
          <w:object w:dxaOrig="320" w:dyaOrig="360">
            <v:shape id="_x0000_i1059" type="#_x0000_t75" style="width:15.9pt;height:18.4pt" o:ole="">
              <v:imagedata r:id="rId95" o:title=""/>
            </v:shape>
            <o:OLEObject Type="Embed" ProgID="Equation.3" ShapeID="_x0000_i1059" DrawAspect="Content" ObjectID="_1451581882" r:id="rId96"/>
          </w:object>
        </m:r>
        <m:r>
          <w:rPr>
            <w:rFonts w:ascii="Times New Roman" w:hAnsi="Cambria Math" w:cs="Times New Roman"/>
            <w:sz w:val="24"/>
            <w:szCs w:val="24"/>
          </w:rPr>
          <m:t>*</m:t>
        </m:r>
        <m:r>
          <m:rPr>
            <m:sty m:val="p"/>
          </m:rPr>
          <w:rPr>
            <w:rFonts w:ascii="Cambria Math" w:hAnsi="Cambria Math"/>
            <w:position w:val="-14"/>
          </w:rPr>
          <w:object w:dxaOrig="340" w:dyaOrig="380">
            <v:shape id="_x0000_i1060" type="#_x0000_t75" style="width:16.75pt;height:19.25pt" o:ole="">
              <v:imagedata r:id="rId97" o:title=""/>
            </v:shape>
            <o:OLEObject Type="Embed" ProgID="Equation.3" ShapeID="_x0000_i1060" DrawAspect="Content" ObjectID="_1451581883" r:id="rId98"/>
          </w:object>
        </m:r>
        <m:r>
          <m:rPr>
            <m:sty m:val="p"/>
          </m:rPr>
          <w:rPr>
            <w:rFonts w:ascii="Times New Roman" w:hAnsi="Times New Roman" w:cs="Times New Roman"/>
            <w:sz w:val="24"/>
            <w:szCs w:val="24"/>
            <w:lang w:val="en-US"/>
          </w:rPr>
          <m:t>=-1442.66+</m:t>
        </m:r>
        <m:d>
          <m:dPr>
            <m:ctrlPr>
              <w:rPr>
                <w:rFonts w:ascii="Times New Roman" w:hAnsi="Times New Roman" w:cs="Times New Roman"/>
                <w:sz w:val="24"/>
                <w:szCs w:val="24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Times New Roman" w:hAnsi="Times New Roman" w:cs="Times New Roman"/>
                <w:sz w:val="24"/>
                <w:szCs w:val="24"/>
                <w:lang w:val="en-US"/>
              </w:rPr>
              <m:t>-485.63</m:t>
            </m:r>
          </m:e>
        </m:d>
        <m:r>
          <m:rPr>
            <m:sty m:val="p"/>
          </m:rPr>
          <w:rPr>
            <w:rFonts w:ascii="Times New Roman" w:hAnsi="Times New Roman" w:cs="Times New Roman"/>
            <w:sz w:val="24"/>
            <w:szCs w:val="24"/>
            <w:lang w:val="en-US"/>
          </w:rPr>
          <m:t>=-1928.29</m:t>
        </m:r>
      </m:oMath>
    </w:p>
    <w:p w:rsidR="00DF3FA4" w:rsidRPr="00D5720A" w:rsidRDefault="00DF3FA4" w:rsidP="00DF3FA4">
      <w:pPr>
        <w:spacing w:before="0" w:after="200"/>
        <w:ind w:left="0" w:right="0" w:firstLine="567"/>
        <w:rPr>
          <w:rFonts w:ascii="Times New Roman" w:hAnsi="Times New Roman" w:cs="Times New Roman"/>
          <w:sz w:val="28"/>
          <w:szCs w:val="28"/>
          <w:u w:val="single"/>
        </w:rPr>
      </w:pPr>
      <w:r w:rsidRPr="00D5720A">
        <w:rPr>
          <w:rFonts w:ascii="Times New Roman" w:hAnsi="Times New Roman" w:cs="Times New Roman"/>
          <w:sz w:val="28"/>
          <w:szCs w:val="28"/>
          <w:u w:val="single"/>
        </w:rPr>
        <w:lastRenderedPageBreak/>
        <w:t>Индексный метод:</w:t>
      </w:r>
    </w:p>
    <w:p w:rsidR="00DF3FA4" w:rsidRPr="00D5720A" w:rsidRDefault="00DF3FA4" w:rsidP="00DF3FA4">
      <w:pPr>
        <w:spacing w:before="0" w:after="200"/>
        <w:ind w:left="0" w:righ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20A">
        <w:rPr>
          <w:rFonts w:ascii="Times New Roman" w:hAnsi="Times New Roman" w:cs="Times New Roman"/>
          <w:sz w:val="28"/>
          <w:szCs w:val="28"/>
        </w:rPr>
        <w:t xml:space="preserve">1) Индекс переменного состава: </w:t>
      </w:r>
    </w:p>
    <w:p w:rsidR="00DF3FA4" w:rsidRPr="00D5720A" w:rsidRDefault="00DF3FA4" w:rsidP="00DF3FA4">
      <w:pPr>
        <w:spacing w:before="0" w:after="200"/>
        <w:ind w:left="0"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20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I</w:t>
      </w:r>
      <w:r w:rsidRPr="00D5720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пер</w:t>
      </w:r>
      <w:r w:rsidRPr="00D5720A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2380" w:dyaOrig="760">
          <v:shape id="_x0000_i1061" type="#_x0000_t75" style="width:118.9pt;height:37.65pt" o:ole="">
            <v:imagedata r:id="rId99" o:title=""/>
          </v:shape>
          <o:OLEObject Type="Embed" ProgID="Equation.3" ShapeID="_x0000_i1061" DrawAspect="Content" ObjectID="_1451581884" r:id="rId100"/>
        </w:object>
      </w:r>
    </w:p>
    <w:p w:rsidR="00DF3FA4" w:rsidRPr="00D5720A" w:rsidRDefault="00DF3FA4" w:rsidP="00DF3FA4">
      <w:pPr>
        <w:spacing w:before="0" w:after="200"/>
        <w:ind w:left="0" w:right="0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position w:val="-114"/>
          <w:sz w:val="28"/>
          <w:szCs w:val="28"/>
          <w:vertAlign w:val="subscript"/>
        </w:rPr>
        <w:object w:dxaOrig="6640" w:dyaOrig="2400">
          <v:shape id="_x0000_i1062" type="#_x0000_t75" style="width:481.4pt;height:99.65pt" o:ole="">
            <v:imagedata r:id="rId101" o:title=""/>
          </v:shape>
          <o:OLEObject Type="Embed" ProgID="Equation.3" ShapeID="_x0000_i1062" DrawAspect="Content" ObjectID="_1451581885" r:id="rId102"/>
        </w:object>
      </w:r>
      <w:r w:rsidRPr="00D5720A">
        <w:rPr>
          <w:rFonts w:ascii="Times New Roman" w:hAnsi="Times New Roman" w:cs="Times New Roman"/>
          <w:position w:val="-34"/>
          <w:sz w:val="28"/>
          <w:szCs w:val="28"/>
        </w:rPr>
        <w:object w:dxaOrig="5240" w:dyaOrig="780">
          <v:shape id="_x0000_i1063" type="#_x0000_t75" style="width:262.05pt;height:39.35pt" o:ole="">
            <v:imagedata r:id="rId103" o:title=""/>
          </v:shape>
          <o:OLEObject Type="Embed" ProgID="Equation.3" ShapeID="_x0000_i1063" DrawAspect="Content" ObjectID="_1451581886" r:id="rId104"/>
        </w:object>
      </w:r>
      <w:proofErr w:type="spellStart"/>
      <w:r w:rsidRPr="00D5720A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D5720A">
        <w:rPr>
          <w:rFonts w:ascii="Times New Roman" w:hAnsi="Times New Roman" w:cs="Times New Roman"/>
          <w:sz w:val="28"/>
          <w:szCs w:val="28"/>
        </w:rPr>
        <w:t>/га</w:t>
      </w:r>
    </w:p>
    <w:p w:rsidR="00DF3FA4" w:rsidRPr="00D5720A" w:rsidRDefault="00DF3FA4" w:rsidP="00DF3FA4">
      <w:pPr>
        <w:spacing w:before="0" w:after="200"/>
        <w:ind w:left="0" w:right="0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>Динамика продуктивности уменьшилась за счёт продуктивности и структуры молочного стада на 4 %, что в абсолютном выражении составляет 1,23ц/гол.</w:t>
      </w:r>
    </w:p>
    <w:p w:rsidR="00DF3FA4" w:rsidRPr="00D5720A" w:rsidRDefault="00DF3FA4" w:rsidP="00DF3FA4">
      <w:pPr>
        <w:spacing w:before="0" w:after="200"/>
        <w:ind w:left="0" w:right="0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 xml:space="preserve">2) Индекс постоянного состава: </w:t>
      </w:r>
    </w:p>
    <w:p w:rsidR="00DF3FA4" w:rsidRPr="00D5720A" w:rsidRDefault="00DF3FA4" w:rsidP="00DF3FA4">
      <w:pPr>
        <w:spacing w:before="0" w:after="0"/>
        <w:ind w:left="0"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20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I</w:t>
      </w:r>
      <w:proofErr w:type="spellStart"/>
      <w:r w:rsidRPr="00D5720A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пост</w:t>
      </w:r>
      <w:r w:rsidRPr="00D5720A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proofErr w:type="spellEnd"/>
      <w:r w:rsidRPr="00D5720A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3739" w:dyaOrig="760">
          <v:shape id="_x0000_i1064" type="#_x0000_t75" style="width:187.55pt;height:37.65pt" o:ole="">
            <v:imagedata r:id="rId105" o:title=""/>
          </v:shape>
          <o:OLEObject Type="Embed" ProgID="Equation.3" ShapeID="_x0000_i1064" DrawAspect="Content" ObjectID="_1451581887" r:id="rId106"/>
        </w:object>
      </w:r>
    </w:p>
    <w:p w:rsidR="00DF3FA4" w:rsidRPr="00D5720A" w:rsidRDefault="00DF3FA4" w:rsidP="00DF3FA4">
      <w:pPr>
        <w:spacing w:before="0" w:after="200"/>
        <w:ind w:left="0" w:right="0"/>
        <w:rPr>
          <w:rFonts w:ascii="Times New Roman" w:hAnsi="Times New Roman" w:cs="Times New Roman"/>
          <w:sz w:val="28"/>
          <w:szCs w:val="28"/>
          <w:vertAlign w:val="subscript"/>
        </w:rPr>
      </w:pPr>
      <w:r w:rsidRPr="00D5720A">
        <w:rPr>
          <w:rFonts w:ascii="Times New Roman" w:hAnsi="Times New Roman" w:cs="Times New Roman"/>
          <w:position w:val="-92"/>
          <w:sz w:val="28"/>
          <w:szCs w:val="28"/>
          <w:vertAlign w:val="subscript"/>
        </w:rPr>
        <w:object w:dxaOrig="6820" w:dyaOrig="2000">
          <v:shape id="_x0000_i1065" type="#_x0000_t75" style="width:459.65pt;height:98.8pt" o:ole="">
            <v:imagedata r:id="rId107" o:title=""/>
          </v:shape>
          <o:OLEObject Type="Embed" ProgID="Equation.3" ShapeID="_x0000_i1065" DrawAspect="Content" ObjectID="_1451581888" r:id="rId108"/>
        </w:object>
      </w:r>
    </w:p>
    <w:p w:rsidR="00DF3FA4" w:rsidRPr="00D5720A" w:rsidRDefault="00DF3FA4" w:rsidP="00DF3FA4">
      <w:pPr>
        <w:spacing w:before="0" w:after="200"/>
        <w:ind w:left="0" w:right="0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position w:val="-32"/>
          <w:sz w:val="28"/>
          <w:szCs w:val="28"/>
        </w:rPr>
        <w:object w:dxaOrig="5380" w:dyaOrig="760">
          <v:shape id="_x0000_i1066" type="#_x0000_t75" style="width:268.75pt;height:38.5pt" o:ole="">
            <v:imagedata r:id="rId109" o:title=""/>
          </v:shape>
          <o:OLEObject Type="Embed" ProgID="Equation.3" ShapeID="_x0000_i1066" DrawAspect="Content" ObjectID="_1451581889" r:id="rId110"/>
        </w:object>
      </w:r>
      <w:proofErr w:type="spellStart"/>
      <w:r w:rsidRPr="00D5720A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D5720A">
        <w:rPr>
          <w:rFonts w:ascii="Times New Roman" w:hAnsi="Times New Roman" w:cs="Times New Roman"/>
          <w:sz w:val="28"/>
          <w:szCs w:val="28"/>
        </w:rPr>
        <w:t>/га</w:t>
      </w:r>
    </w:p>
    <w:p w:rsidR="00DF3FA4" w:rsidRPr="00D5720A" w:rsidRDefault="00DF3FA4" w:rsidP="00DF3FA4">
      <w:pPr>
        <w:spacing w:before="0" w:after="200"/>
        <w:ind w:left="0" w:right="0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 xml:space="preserve">Динамика продуктивности уменьшилась, за счёт самой продуктивности на 5%, что в абсолютном выражении составляет 1,57 </w:t>
      </w:r>
      <w:proofErr w:type="spellStart"/>
      <w:r w:rsidRPr="00D5720A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D5720A">
        <w:rPr>
          <w:rFonts w:ascii="Times New Roman" w:hAnsi="Times New Roman" w:cs="Times New Roman"/>
          <w:sz w:val="28"/>
          <w:szCs w:val="28"/>
        </w:rPr>
        <w:t>/га.</w:t>
      </w:r>
    </w:p>
    <w:p w:rsidR="00DF3FA4" w:rsidRPr="00D5720A" w:rsidRDefault="00DF3FA4" w:rsidP="00DF3FA4">
      <w:pPr>
        <w:spacing w:before="0" w:after="200"/>
        <w:ind w:left="0" w:right="0" w:firstLine="567"/>
        <w:rPr>
          <w:rFonts w:ascii="Times New Roman" w:hAnsi="Times New Roman" w:cs="Times New Roman"/>
          <w:sz w:val="28"/>
          <w:szCs w:val="28"/>
        </w:rPr>
      </w:pPr>
    </w:p>
    <w:p w:rsidR="00DF3FA4" w:rsidRDefault="00DF3FA4" w:rsidP="00DF3FA4">
      <w:pPr>
        <w:spacing w:before="0" w:after="200"/>
        <w:ind w:left="0" w:right="0" w:firstLine="567"/>
        <w:rPr>
          <w:rFonts w:ascii="Times New Roman" w:hAnsi="Times New Roman" w:cs="Times New Roman"/>
          <w:sz w:val="28"/>
          <w:szCs w:val="28"/>
        </w:rPr>
      </w:pPr>
    </w:p>
    <w:p w:rsidR="009603C7" w:rsidRPr="00D5720A" w:rsidRDefault="009603C7" w:rsidP="00DF3FA4">
      <w:pPr>
        <w:spacing w:before="0" w:after="200"/>
        <w:ind w:left="0" w:right="0" w:firstLine="567"/>
        <w:rPr>
          <w:rFonts w:ascii="Times New Roman" w:hAnsi="Times New Roman" w:cs="Times New Roman"/>
          <w:sz w:val="28"/>
          <w:szCs w:val="28"/>
        </w:rPr>
      </w:pPr>
    </w:p>
    <w:p w:rsidR="00DF3FA4" w:rsidRPr="00D5720A" w:rsidRDefault="00DF3FA4" w:rsidP="00DF3FA4">
      <w:pPr>
        <w:spacing w:before="0" w:after="200"/>
        <w:ind w:left="0" w:right="0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>3) Инде</w:t>
      </w:r>
      <w:proofErr w:type="gramStart"/>
      <w:r w:rsidRPr="00D5720A">
        <w:rPr>
          <w:rFonts w:ascii="Times New Roman" w:hAnsi="Times New Roman" w:cs="Times New Roman"/>
          <w:sz w:val="28"/>
          <w:szCs w:val="28"/>
        </w:rPr>
        <w:t>кс стр</w:t>
      </w:r>
      <w:proofErr w:type="gramEnd"/>
      <w:r w:rsidRPr="00D5720A">
        <w:rPr>
          <w:rFonts w:ascii="Times New Roman" w:hAnsi="Times New Roman" w:cs="Times New Roman"/>
          <w:sz w:val="28"/>
          <w:szCs w:val="28"/>
        </w:rPr>
        <w:t>уктурных сдвигов:</w:t>
      </w:r>
    </w:p>
    <w:p w:rsidR="00DF3FA4" w:rsidRPr="00D5720A" w:rsidRDefault="00DF3FA4" w:rsidP="00DF3FA4">
      <w:pPr>
        <w:spacing w:before="0" w:after="200"/>
        <w:ind w:left="0" w:right="0" w:firstLine="567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D5720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I</w:t>
      </w:r>
      <w:proofErr w:type="spellStart"/>
      <w:r w:rsidRPr="00D5720A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стр.сдв</w:t>
      </w:r>
      <w:r w:rsidRPr="00D5720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=</w:t>
      </w:r>
      <w:proofErr w:type="spellEnd"/>
      <w:r w:rsidRPr="00D5720A">
        <w:rPr>
          <w:rFonts w:ascii="Times New Roman" w:eastAsia="Times New Roman" w:hAnsi="Times New Roman" w:cs="Times New Roman"/>
          <w:position w:val="-32"/>
          <w:sz w:val="28"/>
          <w:szCs w:val="28"/>
          <w:vertAlign w:val="subscript"/>
          <w:lang w:eastAsia="ru-RU"/>
        </w:rPr>
        <w:object w:dxaOrig="3739" w:dyaOrig="760">
          <v:shape id="_x0000_i1067" type="#_x0000_t75" style="width:186.7pt;height:37.65pt" o:ole="">
            <v:imagedata r:id="rId111" o:title=""/>
          </v:shape>
          <o:OLEObject Type="Embed" ProgID="Equation.3" ShapeID="_x0000_i1067" DrawAspect="Content" ObjectID="_1451581890" r:id="rId112"/>
        </w:object>
      </w:r>
    </w:p>
    <w:p w:rsidR="00DF3FA4" w:rsidRPr="00D5720A" w:rsidRDefault="00DF3FA4" w:rsidP="00DF3FA4">
      <w:pPr>
        <w:spacing w:before="0" w:after="200"/>
        <w:ind w:left="0" w:right="0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position w:val="-60"/>
          <w:sz w:val="28"/>
          <w:szCs w:val="28"/>
        </w:rPr>
        <w:object w:dxaOrig="7880" w:dyaOrig="1320">
          <v:shape id="_x0000_i1068" type="#_x0000_t75" style="width:473pt;height:64.45pt" o:ole="">
            <v:imagedata r:id="rId113" o:title=""/>
          </v:shape>
          <o:OLEObject Type="Embed" ProgID="Equation.3" ShapeID="_x0000_i1068" DrawAspect="Content" ObjectID="_1451581891" r:id="rId114"/>
        </w:object>
      </w:r>
      <w:r w:rsidR="00916100" w:rsidRPr="00916100">
        <w:rPr>
          <w:rFonts w:ascii="Times New Roman" w:hAnsi="Times New Roman" w:cs="Times New Roman"/>
          <w:position w:val="-32"/>
          <w:sz w:val="28"/>
          <w:szCs w:val="28"/>
        </w:rPr>
        <w:object w:dxaOrig="4900" w:dyaOrig="760">
          <v:shape id="_x0000_i1069" type="#_x0000_t75" style="width:245.3pt;height:38.5pt" o:ole="">
            <v:imagedata r:id="rId115" o:title=""/>
          </v:shape>
          <o:OLEObject Type="Embed" ProgID="Equation.3" ShapeID="_x0000_i1069" DrawAspect="Content" ObjectID="_1451581892" r:id="rId116"/>
        </w:object>
      </w:r>
      <w:r w:rsidRPr="00D572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20A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D5720A">
        <w:rPr>
          <w:rFonts w:ascii="Times New Roman" w:hAnsi="Times New Roman" w:cs="Times New Roman"/>
          <w:sz w:val="28"/>
          <w:szCs w:val="28"/>
        </w:rPr>
        <w:t>/га</w:t>
      </w:r>
    </w:p>
    <w:p w:rsidR="00DF3FA4" w:rsidRPr="00D5720A" w:rsidRDefault="00DF3FA4" w:rsidP="00DF3FA4">
      <w:pPr>
        <w:spacing w:before="0" w:after="200"/>
        <w:ind w:left="0" w:right="0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 xml:space="preserve">Динамика продуктивности увеличилась на 1 % за счёт изменения структуры, что в абсолютном показателе составляет 0,34 </w:t>
      </w:r>
      <w:proofErr w:type="spellStart"/>
      <w:r w:rsidRPr="00D5720A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D5720A">
        <w:rPr>
          <w:rFonts w:ascii="Times New Roman" w:hAnsi="Times New Roman" w:cs="Times New Roman"/>
          <w:sz w:val="28"/>
          <w:szCs w:val="28"/>
        </w:rPr>
        <w:t>/га.</w:t>
      </w:r>
    </w:p>
    <w:p w:rsidR="00DF3FA4" w:rsidRPr="00D5720A" w:rsidRDefault="00DF3FA4" w:rsidP="00DF3FA4">
      <w:pPr>
        <w:spacing w:before="0" w:after="200"/>
        <w:ind w:left="0" w:right="0" w:firstLine="567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5720A">
        <w:rPr>
          <w:rFonts w:ascii="Times New Roman" w:hAnsi="Times New Roman" w:cs="Times New Roman"/>
          <w:i/>
          <w:sz w:val="28"/>
          <w:szCs w:val="28"/>
          <w:u w:val="single"/>
        </w:rPr>
        <w:t>Проверка:</w:t>
      </w:r>
    </w:p>
    <w:p w:rsidR="00DF3FA4" w:rsidRPr="00D5720A" w:rsidRDefault="004B7303" w:rsidP="00DF3FA4">
      <w:pPr>
        <w:spacing w:before="0" w:after="200"/>
        <w:ind w:left="0" w:right="0" w:firstLine="567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Times New Roman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position w:val="-4"/>
                </w:rPr>
                <w:object w:dxaOrig="220" w:dyaOrig="260">
                  <v:shape id="_x0000_i1072" type="#_x0000_t75" style="width:10.9pt;height:13.4pt" o:ole="">
                    <v:imagedata r:id="rId117" o:title=""/>
                  </v:shape>
                  <o:OLEObject Type="Embed" ProgID="Equation.3" ShapeID="_x0000_i1072" DrawAspect="Content" ObjectID="_1451581893" r:id="rId118"/>
                </w:object>
              </m:r>
            </m:e>
            <m:sub>
              <m:r>
                <w:rPr>
                  <w:rFonts w:ascii="Times New Roman" w:hAnsi="Times New Roman" w:cs="Times New Roman"/>
                  <w:sz w:val="24"/>
                  <w:szCs w:val="24"/>
                </w:rPr>
                <m:t>пер</m:t>
              </m:r>
            </m:sub>
          </m:sSub>
          <m:r>
            <w:rPr>
              <w:rFonts w:ascii="Times New Roman" w:hAnsi="Times New Roman" w:cs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Times New Roman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position w:val="-4"/>
                </w:rPr>
                <w:object w:dxaOrig="220" w:dyaOrig="260">
                  <v:shape id="_x0000_i1073" type="#_x0000_t75" style="width:10.9pt;height:13.4pt" o:ole="">
                    <v:imagedata r:id="rId119" o:title=""/>
                  </v:shape>
                  <o:OLEObject Type="Embed" ProgID="Equation.3" ShapeID="_x0000_i1073" DrawAspect="Content" ObjectID="_1451581894" r:id="rId120"/>
                </w:object>
              </m:r>
            </m:e>
            <m:sub>
              <m:r>
                <w:rPr>
                  <w:rFonts w:ascii="Times New Roman" w:hAnsi="Times New Roman" w:cs="Times New Roman"/>
                  <w:sz w:val="24"/>
                  <w:szCs w:val="24"/>
                </w:rPr>
                <m:t>пост</m:t>
              </m:r>
            </m:sub>
          </m:sSub>
          <m:r>
            <w:rPr>
              <w:rFonts w:ascii="Times New Roman" w:hAnsi="Times New Roman" w:cs="Times New Roman"/>
              <w:sz w:val="24"/>
              <w:szCs w:val="24"/>
            </w:rPr>
            <m:t>*</m:t>
          </m:r>
          <m:sSub>
            <m:sSubPr>
              <m:ctrlPr>
                <w:rPr>
                  <w:rFonts w:ascii="Times New Roman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position w:val="-4"/>
                </w:rPr>
                <w:object w:dxaOrig="220" w:dyaOrig="260">
                  <v:shape id="_x0000_i1074" type="#_x0000_t75" style="width:10.9pt;height:13.4pt" o:ole="">
                    <v:imagedata r:id="rId121" o:title=""/>
                  </v:shape>
                  <o:OLEObject Type="Embed" ProgID="Equation.3" ShapeID="_x0000_i1074" DrawAspect="Content" ObjectID="_1451581895" r:id="rId122"/>
                </w:object>
              </m:r>
            </m:e>
            <m:sub>
              <m:r>
                <w:rPr>
                  <w:rFonts w:ascii="Times New Roman" w:hAnsi="Times New Roman" w:cs="Times New Roman"/>
                  <w:sz w:val="24"/>
                  <w:szCs w:val="24"/>
                </w:rPr>
                <m:t>стр</m:t>
              </m:r>
            </m:sub>
          </m:sSub>
          <m:r>
            <w:rPr>
              <w:rFonts w:ascii="Times New Roman" w:hAnsi="Times New Roman" w:cs="Times New Roman"/>
              <w:sz w:val="24"/>
              <w:szCs w:val="24"/>
            </w:rPr>
            <m:t>=0,95*1,01=0,96</m:t>
          </m:r>
        </m:oMath>
      </m:oMathPara>
    </w:p>
    <w:p w:rsidR="00DF3FA4" w:rsidRPr="00D5720A" w:rsidRDefault="00DF3FA4" w:rsidP="00DF3FA4">
      <w:pPr>
        <w:spacing w:before="0" w:after="200"/>
        <w:ind w:left="0" w:right="0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Times New Roman" w:hAnsi="Times New Roman" w:cs="Times New Roman"/>
              <w:sz w:val="24"/>
              <w:szCs w:val="24"/>
            </w:rPr>
            <m:t>∆пер=∆пост+∆стр=-1,57+0,34=-1,23</m:t>
          </m:r>
        </m:oMath>
      </m:oMathPara>
    </w:p>
    <w:p w:rsidR="005C5712" w:rsidRPr="00D5720A" w:rsidRDefault="005C5712">
      <w:pPr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br w:type="page"/>
      </w:r>
    </w:p>
    <w:p w:rsidR="00396AF4" w:rsidRPr="00D5720A" w:rsidRDefault="00396AF4" w:rsidP="00396AF4">
      <w:pPr>
        <w:spacing w:before="0" w:after="0"/>
        <w:ind w:left="0" w:right="-185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720A">
        <w:rPr>
          <w:rFonts w:ascii="Times New Roman" w:hAnsi="Times New Roman" w:cs="Times New Roman"/>
          <w:b/>
          <w:sz w:val="28"/>
          <w:szCs w:val="28"/>
        </w:rPr>
        <w:lastRenderedPageBreak/>
        <w:t>2.5</w:t>
      </w:r>
      <w:r w:rsidRPr="00D5720A">
        <w:rPr>
          <w:rFonts w:ascii="Times New Roman" w:hAnsi="Times New Roman" w:cs="Times New Roman"/>
          <w:sz w:val="28"/>
          <w:szCs w:val="28"/>
        </w:rPr>
        <w:t xml:space="preserve"> </w:t>
      </w:r>
      <w:r w:rsidRPr="00D572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Корреляционно - регрессионный анализ связи продуктивности и себестоимости молока</w:t>
      </w:r>
    </w:p>
    <w:p w:rsidR="00396AF4" w:rsidRPr="00D5720A" w:rsidRDefault="00396AF4" w:rsidP="00396AF4">
      <w:pPr>
        <w:spacing w:before="0" w:after="0"/>
        <w:ind w:left="0" w:right="0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>Корреляция – это статистическая зависимость между случайными величинами, не имеющая строго функционального характера, при которой изменения одной из случайных величин приводит к изменению математического ожидания другой.</w:t>
      </w:r>
    </w:p>
    <w:p w:rsidR="00396AF4" w:rsidRPr="00D5720A" w:rsidRDefault="00396AF4" w:rsidP="00396AF4">
      <w:pPr>
        <w:spacing w:before="0" w:after="0"/>
        <w:ind w:left="0" w:right="0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>В статистике принято рассчитывать и различать следующие варианты зависимостей:</w:t>
      </w:r>
    </w:p>
    <w:p w:rsidR="00396AF4" w:rsidRPr="00D5720A" w:rsidRDefault="00396AF4" w:rsidP="00396AF4">
      <w:pPr>
        <w:numPr>
          <w:ilvl w:val="0"/>
          <w:numId w:val="12"/>
        </w:numPr>
        <w:spacing w:before="0" w:after="0" w:line="276" w:lineRule="auto"/>
        <w:ind w:right="0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 xml:space="preserve">Парная корреляция – связь между двумя признаками, </w:t>
      </w:r>
      <w:proofErr w:type="gramStart"/>
      <w:r w:rsidRPr="00D5720A">
        <w:rPr>
          <w:rFonts w:ascii="Times New Roman" w:hAnsi="Times New Roman" w:cs="Times New Roman"/>
          <w:sz w:val="28"/>
          <w:szCs w:val="28"/>
        </w:rPr>
        <w:t>результативных</w:t>
      </w:r>
      <w:proofErr w:type="gramEnd"/>
      <w:r w:rsidRPr="00D5720A">
        <w:rPr>
          <w:rFonts w:ascii="Times New Roman" w:hAnsi="Times New Roman" w:cs="Times New Roman"/>
          <w:sz w:val="28"/>
          <w:szCs w:val="28"/>
        </w:rPr>
        <w:t xml:space="preserve"> и факторных.</w:t>
      </w:r>
    </w:p>
    <w:p w:rsidR="00396AF4" w:rsidRPr="00D5720A" w:rsidRDefault="00396AF4" w:rsidP="00396AF4">
      <w:pPr>
        <w:numPr>
          <w:ilvl w:val="0"/>
          <w:numId w:val="12"/>
        </w:numPr>
        <w:spacing w:before="0" w:after="0" w:line="276" w:lineRule="auto"/>
        <w:ind w:right="0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 xml:space="preserve">Частная корреляция – зависимость между результатом и одним факторным признаком при фиксированном значении других факторных признаков. </w:t>
      </w:r>
    </w:p>
    <w:p w:rsidR="00396AF4" w:rsidRPr="00D5720A" w:rsidRDefault="00396AF4" w:rsidP="00396AF4">
      <w:pPr>
        <w:numPr>
          <w:ilvl w:val="0"/>
          <w:numId w:val="12"/>
        </w:numPr>
        <w:spacing w:before="0" w:after="0" w:line="276" w:lineRule="auto"/>
        <w:ind w:right="0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 xml:space="preserve">Множественная корреляция – зависимость </w:t>
      </w:r>
      <w:proofErr w:type="gramStart"/>
      <w:r w:rsidRPr="00D5720A">
        <w:rPr>
          <w:rFonts w:ascii="Times New Roman" w:hAnsi="Times New Roman" w:cs="Times New Roman"/>
          <w:sz w:val="28"/>
          <w:szCs w:val="28"/>
        </w:rPr>
        <w:t>результативного</w:t>
      </w:r>
      <w:proofErr w:type="gramEnd"/>
      <w:r w:rsidRPr="00D5720A">
        <w:rPr>
          <w:rFonts w:ascii="Times New Roman" w:hAnsi="Times New Roman" w:cs="Times New Roman"/>
          <w:sz w:val="28"/>
          <w:szCs w:val="28"/>
        </w:rPr>
        <w:t xml:space="preserve"> и двух или более факторных признаков, включённых в исследование.</w:t>
      </w:r>
    </w:p>
    <w:p w:rsidR="00396AF4" w:rsidRPr="00D5720A" w:rsidRDefault="00396AF4" w:rsidP="00396AF4">
      <w:pPr>
        <w:spacing w:before="0" w:after="0"/>
        <w:ind w:left="0" w:right="0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>Корреляционный анализ имеет своей задачей количественное определение тесноты  связи между двумя признаками и между результативным и множеством факторных признаков.</w:t>
      </w:r>
    </w:p>
    <w:p w:rsidR="00396AF4" w:rsidRPr="00D5720A" w:rsidRDefault="00396AF4" w:rsidP="00396AF4">
      <w:pPr>
        <w:spacing w:before="0" w:after="0"/>
        <w:ind w:left="0" w:right="0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>Теснота связи количественно выражается величиной коэффициентов корреляции, которые давая количественную характеристику тесноты связей между признаками, позволяют определить «полезность» факторных признаков, при построении уравнения множественной регрессии.</w:t>
      </w:r>
    </w:p>
    <w:p w:rsidR="00396AF4" w:rsidRPr="00D5720A" w:rsidRDefault="00396AF4" w:rsidP="00396AF4">
      <w:pPr>
        <w:spacing w:before="0" w:after="0"/>
        <w:ind w:left="0" w:right="0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>Регрессионный анализ тесно связан с корреляционным анализом, который оценивает силу (тесноту) статистических связей, а регрессионный исследует её форму, и заключается в определении аналитического выражения связи, в котором изменение одной величины обусловлено влиянием одной или нескольких независимых величин.</w:t>
      </w:r>
    </w:p>
    <w:p w:rsidR="00396AF4" w:rsidRPr="00D5720A" w:rsidRDefault="00396AF4" w:rsidP="00396AF4">
      <w:pPr>
        <w:spacing w:before="0" w:after="0"/>
        <w:ind w:left="0" w:right="0" w:firstLine="567"/>
        <w:rPr>
          <w:rFonts w:ascii="Times New Roman" w:hAnsi="Times New Roman" w:cs="Times New Roman"/>
          <w:sz w:val="28"/>
          <w:szCs w:val="28"/>
        </w:rPr>
      </w:pPr>
    </w:p>
    <w:p w:rsidR="00396AF4" w:rsidRPr="00D5720A" w:rsidRDefault="00396AF4" w:rsidP="00396AF4">
      <w:pPr>
        <w:spacing w:before="0" w:after="0"/>
        <w:ind w:left="0" w:right="0" w:firstLine="567"/>
        <w:rPr>
          <w:rFonts w:ascii="Times New Roman" w:hAnsi="Times New Roman" w:cs="Times New Roman"/>
          <w:sz w:val="28"/>
          <w:szCs w:val="28"/>
        </w:rPr>
      </w:pPr>
    </w:p>
    <w:p w:rsidR="00396AF4" w:rsidRPr="00D5720A" w:rsidRDefault="00396AF4" w:rsidP="00396AF4">
      <w:pPr>
        <w:spacing w:before="0" w:after="0"/>
        <w:ind w:left="0" w:right="0" w:firstLine="567"/>
        <w:rPr>
          <w:rFonts w:ascii="Times New Roman" w:hAnsi="Times New Roman" w:cs="Times New Roman"/>
          <w:sz w:val="28"/>
          <w:szCs w:val="28"/>
        </w:rPr>
      </w:pPr>
    </w:p>
    <w:p w:rsidR="00396AF4" w:rsidRPr="00D5720A" w:rsidRDefault="00396AF4" w:rsidP="00396AF4">
      <w:pPr>
        <w:spacing w:before="0" w:after="0"/>
        <w:ind w:left="0" w:right="0" w:firstLine="567"/>
        <w:rPr>
          <w:rFonts w:ascii="Times New Roman" w:hAnsi="Times New Roman" w:cs="Times New Roman"/>
          <w:sz w:val="28"/>
          <w:szCs w:val="28"/>
        </w:rPr>
      </w:pPr>
    </w:p>
    <w:p w:rsidR="00396AF4" w:rsidRPr="00D5720A" w:rsidRDefault="00396AF4" w:rsidP="00396AF4">
      <w:pPr>
        <w:spacing w:before="0" w:after="0"/>
        <w:ind w:left="0" w:right="0" w:firstLine="567"/>
        <w:rPr>
          <w:rFonts w:ascii="Times New Roman" w:hAnsi="Times New Roman" w:cs="Times New Roman"/>
          <w:sz w:val="28"/>
          <w:szCs w:val="28"/>
        </w:rPr>
      </w:pPr>
    </w:p>
    <w:p w:rsidR="00396AF4" w:rsidRPr="00D5720A" w:rsidRDefault="00396AF4" w:rsidP="00396AF4">
      <w:pPr>
        <w:spacing w:before="0" w:after="0"/>
        <w:ind w:left="0" w:right="0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5720A"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>Таблица 8</w:t>
      </w:r>
    </w:p>
    <w:p w:rsidR="00396AF4" w:rsidRPr="00D5720A" w:rsidRDefault="00396AF4" w:rsidP="00396AF4">
      <w:pPr>
        <w:spacing w:before="0" w:after="0"/>
        <w:ind w:left="0" w:righ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720A">
        <w:rPr>
          <w:rFonts w:ascii="Times New Roman" w:hAnsi="Times New Roman" w:cs="Times New Roman"/>
          <w:b/>
          <w:sz w:val="28"/>
          <w:szCs w:val="28"/>
        </w:rPr>
        <w:t>Расчет величин для определения коэффициента корреляции, параметров уравнения линейной связи и теоретического коэффициента детерминации</w:t>
      </w: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6"/>
        <w:gridCol w:w="1276"/>
        <w:gridCol w:w="1134"/>
        <w:gridCol w:w="850"/>
        <w:gridCol w:w="709"/>
        <w:gridCol w:w="982"/>
        <w:gridCol w:w="861"/>
        <w:gridCol w:w="1275"/>
        <w:gridCol w:w="1049"/>
        <w:gridCol w:w="238"/>
      </w:tblGrid>
      <w:tr w:rsidR="00396AF4" w:rsidRPr="00D5720A" w:rsidTr="00396AF4">
        <w:trPr>
          <w:cantSplit/>
          <w:trHeight w:val="1418"/>
        </w:trPr>
        <w:tc>
          <w:tcPr>
            <w:tcW w:w="1526" w:type="dxa"/>
            <w:vMerge w:val="restart"/>
            <w:vAlign w:val="center"/>
          </w:tcPr>
          <w:p w:rsidR="00396AF4" w:rsidRPr="00D5720A" w:rsidRDefault="00396AF4" w:rsidP="00396AF4">
            <w:pPr>
              <w:spacing w:before="0" w:after="0" w:line="240" w:lineRule="auto"/>
              <w:ind w:left="0" w:right="0"/>
              <w:jc w:val="center"/>
              <w:rPr>
                <w:rFonts w:ascii="Times New Roman" w:hAnsi="Times New Roman" w:cs="Times New Roman"/>
              </w:rPr>
            </w:pPr>
            <w:r w:rsidRPr="00D5720A">
              <w:rPr>
                <w:rFonts w:ascii="Times New Roman" w:hAnsi="Times New Roman" w:cs="Times New Roman"/>
              </w:rPr>
              <w:t>Предприятие</w:t>
            </w:r>
          </w:p>
        </w:tc>
        <w:tc>
          <w:tcPr>
            <w:tcW w:w="1276" w:type="dxa"/>
            <w:textDirection w:val="btLr"/>
            <w:vAlign w:val="center"/>
          </w:tcPr>
          <w:p w:rsidR="00396AF4" w:rsidRPr="00D5720A" w:rsidRDefault="00396AF4" w:rsidP="00396AF4">
            <w:pPr>
              <w:spacing w:before="0"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5720A">
              <w:rPr>
                <w:rFonts w:ascii="Times New Roman" w:hAnsi="Times New Roman" w:cs="Times New Roman"/>
              </w:rPr>
              <w:t>Себестоимость одного центнера молока (</w:t>
            </w:r>
            <w:proofErr w:type="spellStart"/>
            <w:r w:rsidRPr="00D5720A">
              <w:rPr>
                <w:rFonts w:ascii="Times New Roman" w:hAnsi="Times New Roman" w:cs="Times New Roman"/>
              </w:rPr>
              <w:t>руб</w:t>
            </w:r>
            <w:proofErr w:type="spellEnd"/>
            <w:r w:rsidRPr="00D5720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  <w:textDirection w:val="btLr"/>
            <w:vAlign w:val="center"/>
          </w:tcPr>
          <w:p w:rsidR="00396AF4" w:rsidRPr="00D5720A" w:rsidRDefault="00396AF4" w:rsidP="00396AF4">
            <w:pPr>
              <w:spacing w:before="0"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D5720A">
              <w:rPr>
                <w:rFonts w:ascii="Times New Roman" w:hAnsi="Times New Roman" w:cs="Times New Roman"/>
              </w:rPr>
              <w:t>Продуктивность молочного стада (</w:t>
            </w:r>
            <w:proofErr w:type="spellStart"/>
            <w:r w:rsidRPr="00D5720A">
              <w:rPr>
                <w:rFonts w:ascii="Times New Roman" w:hAnsi="Times New Roman" w:cs="Times New Roman"/>
              </w:rPr>
              <w:t>ц</w:t>
            </w:r>
            <w:proofErr w:type="spellEnd"/>
            <w:r w:rsidRPr="00D5720A">
              <w:rPr>
                <w:rFonts w:ascii="Times New Roman" w:hAnsi="Times New Roman" w:cs="Times New Roman"/>
              </w:rPr>
              <w:t>/гол)</w:t>
            </w:r>
          </w:p>
        </w:tc>
        <w:tc>
          <w:tcPr>
            <w:tcW w:w="5964" w:type="dxa"/>
            <w:gridSpan w:val="7"/>
            <w:vAlign w:val="center"/>
          </w:tcPr>
          <w:p w:rsidR="00396AF4" w:rsidRPr="00D5720A" w:rsidRDefault="00396AF4" w:rsidP="00396AF4">
            <w:pPr>
              <w:spacing w:before="0" w:after="0" w:line="240" w:lineRule="auto"/>
              <w:ind w:left="0" w:righ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720A">
              <w:rPr>
                <w:rFonts w:ascii="Times New Roman" w:hAnsi="Times New Roman" w:cs="Times New Roman"/>
              </w:rPr>
              <w:t>Расчетные величины</w:t>
            </w:r>
          </w:p>
        </w:tc>
      </w:tr>
      <w:tr w:rsidR="00396AF4" w:rsidRPr="00D5720A" w:rsidTr="00396AF4">
        <w:trPr>
          <w:trHeight w:val="65"/>
        </w:trPr>
        <w:tc>
          <w:tcPr>
            <w:tcW w:w="1526" w:type="dxa"/>
            <w:vMerge/>
            <w:vAlign w:val="center"/>
          </w:tcPr>
          <w:p w:rsidR="00396AF4" w:rsidRPr="00D5720A" w:rsidRDefault="00396AF4" w:rsidP="00396AF4">
            <w:pPr>
              <w:spacing w:before="0" w:after="0" w:line="240" w:lineRule="auto"/>
              <w:ind w:left="0" w:righ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396AF4" w:rsidRPr="00D5720A" w:rsidRDefault="00396AF4" w:rsidP="00396AF4">
            <w:pPr>
              <w:spacing w:before="0" w:after="0" w:line="240" w:lineRule="auto"/>
              <w:ind w:left="0" w:righ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720A">
              <w:rPr>
                <w:rFonts w:ascii="Times New Roman" w:hAnsi="Times New Roman" w:cs="Times New Roman"/>
                <w:lang w:val="en-US"/>
              </w:rPr>
              <w:t>y</w:t>
            </w:r>
          </w:p>
        </w:tc>
        <w:tc>
          <w:tcPr>
            <w:tcW w:w="1134" w:type="dxa"/>
            <w:vAlign w:val="center"/>
          </w:tcPr>
          <w:p w:rsidR="00396AF4" w:rsidRPr="00D5720A" w:rsidRDefault="00396AF4" w:rsidP="00396AF4">
            <w:pPr>
              <w:spacing w:before="0" w:after="0" w:line="240" w:lineRule="auto"/>
              <w:ind w:left="0" w:righ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720A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850" w:type="dxa"/>
            <w:vAlign w:val="center"/>
          </w:tcPr>
          <w:p w:rsidR="00396AF4" w:rsidRPr="00D5720A" w:rsidRDefault="00396AF4" w:rsidP="00396AF4">
            <w:pPr>
              <w:spacing w:before="0" w:after="0" w:line="240" w:lineRule="auto"/>
              <w:ind w:left="0" w:right="0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5720A">
              <w:rPr>
                <w:rFonts w:ascii="Times New Roman" w:hAnsi="Times New Roman" w:cs="Times New Roman"/>
                <w:lang w:val="en-US"/>
              </w:rPr>
              <w:t>xy</w:t>
            </w:r>
            <w:proofErr w:type="spellEnd"/>
          </w:p>
        </w:tc>
        <w:tc>
          <w:tcPr>
            <w:tcW w:w="709" w:type="dxa"/>
            <w:vAlign w:val="center"/>
          </w:tcPr>
          <w:p w:rsidR="00396AF4" w:rsidRPr="00D5720A" w:rsidRDefault="00396AF4" w:rsidP="00396AF4">
            <w:pPr>
              <w:spacing w:before="0" w:after="0" w:line="240" w:lineRule="auto"/>
              <w:ind w:left="0" w:right="0"/>
              <w:jc w:val="center"/>
              <w:rPr>
                <w:rFonts w:ascii="Times New Roman" w:hAnsi="Times New Roman" w:cs="Times New Roman"/>
                <w:vertAlign w:val="superscript"/>
                <w:lang w:val="en-US"/>
              </w:rPr>
            </w:pPr>
            <w:r w:rsidRPr="00D5720A">
              <w:rPr>
                <w:rFonts w:ascii="Times New Roman" w:hAnsi="Times New Roman" w:cs="Times New Roman"/>
                <w:lang w:val="en-US"/>
              </w:rPr>
              <w:t>x</w:t>
            </w:r>
            <w:r w:rsidRPr="00D5720A">
              <w:rPr>
                <w:rFonts w:ascii="Times New Roman" w:hAnsi="Times New Roman" w:cs="Times New Roman"/>
                <w:vertAlign w:val="superscript"/>
                <w:lang w:val="en-US"/>
              </w:rPr>
              <w:t>2</w:t>
            </w:r>
          </w:p>
        </w:tc>
        <w:tc>
          <w:tcPr>
            <w:tcW w:w="982" w:type="dxa"/>
            <w:vAlign w:val="center"/>
          </w:tcPr>
          <w:p w:rsidR="00396AF4" w:rsidRPr="00D5720A" w:rsidRDefault="00396AF4" w:rsidP="00396AF4">
            <w:pPr>
              <w:spacing w:before="0" w:after="0" w:line="240" w:lineRule="auto"/>
              <w:ind w:left="0" w:righ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720A">
              <w:rPr>
                <w:rFonts w:ascii="Times New Roman" w:hAnsi="Times New Roman" w:cs="Times New Roman"/>
                <w:lang w:val="en-US"/>
              </w:rPr>
              <w:t>y</w:t>
            </w:r>
            <w:r w:rsidRPr="00D5720A">
              <w:rPr>
                <w:rFonts w:ascii="Times New Roman" w:hAnsi="Times New Roman" w:cs="Times New Roman"/>
                <w:vertAlign w:val="superscript"/>
                <w:lang w:val="en-US"/>
              </w:rPr>
              <w:t>2</w:t>
            </w:r>
          </w:p>
        </w:tc>
        <w:tc>
          <w:tcPr>
            <w:tcW w:w="861" w:type="dxa"/>
            <w:vAlign w:val="center"/>
          </w:tcPr>
          <w:p w:rsidR="00396AF4" w:rsidRPr="00D5720A" w:rsidRDefault="00396AF4" w:rsidP="00396AF4">
            <w:pPr>
              <w:spacing w:before="0" w:after="0" w:line="240" w:lineRule="auto"/>
              <w:ind w:left="0" w:right="0"/>
              <w:jc w:val="center"/>
              <w:rPr>
                <w:rFonts w:ascii="Times New Roman" w:hAnsi="Times New Roman" w:cs="Times New Roman"/>
              </w:rPr>
            </w:pPr>
            <w:r w:rsidRPr="00D5720A">
              <w:rPr>
                <w:rFonts w:ascii="Times New Roman" w:hAnsi="Times New Roman" w:cs="Times New Roman"/>
                <w:lang w:val="en-US"/>
              </w:rPr>
              <w:t>y</w:t>
            </w:r>
            <w:r w:rsidRPr="00D5720A">
              <w:rPr>
                <w:rFonts w:ascii="Times New Roman" w:hAnsi="Times New Roman" w:cs="Times New Roman"/>
                <w:vertAlign w:val="superscript"/>
                <w:lang w:val="en-US"/>
              </w:rPr>
              <w:t>*</w:t>
            </w:r>
          </w:p>
        </w:tc>
        <w:tc>
          <w:tcPr>
            <w:tcW w:w="1275" w:type="dxa"/>
            <w:vAlign w:val="center"/>
          </w:tcPr>
          <w:p w:rsidR="00396AF4" w:rsidRPr="00D5720A" w:rsidRDefault="00396AF4" w:rsidP="00396AF4">
            <w:pPr>
              <w:spacing w:before="0" w:after="0" w:line="240" w:lineRule="auto"/>
              <w:ind w:left="0" w:righ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720A">
              <w:rPr>
                <w:rFonts w:ascii="Times New Roman" w:hAnsi="Times New Roman" w:cs="Times New Roman"/>
                <w:lang w:val="en-US"/>
              </w:rPr>
              <w:t>(y</w:t>
            </w:r>
            <w:r w:rsidRPr="00D5720A">
              <w:rPr>
                <w:rFonts w:ascii="Times New Roman" w:hAnsi="Times New Roman" w:cs="Times New Roman"/>
                <w:vertAlign w:val="superscript"/>
                <w:lang w:val="en-US"/>
              </w:rPr>
              <w:t>*</w:t>
            </w:r>
            <w:r w:rsidRPr="00D5720A">
              <w:rPr>
                <w:rFonts w:ascii="Times New Roman" w:hAnsi="Times New Roman" w:cs="Times New Roman"/>
                <w:lang w:val="en-US"/>
              </w:rPr>
              <w:t>-</w:t>
            </w:r>
            <w:r w:rsidRPr="00D5720A">
              <w:rPr>
                <w:rFonts w:ascii="Times New Roman" w:hAnsi="Times New Roman" w:cs="Times New Roman"/>
                <w:position w:val="-10"/>
                <w:lang w:val="en-US"/>
              </w:rPr>
              <w:object w:dxaOrig="220" w:dyaOrig="300">
                <v:shape id="_x0000_i1070" type="#_x0000_t75" style="width:10.9pt;height:15.05pt" o:ole="">
                  <v:imagedata r:id="rId123" o:title=""/>
                </v:shape>
                <o:OLEObject Type="Embed" ProgID="Equation.DSMT4" ShapeID="_x0000_i1070" DrawAspect="Content" ObjectID="_1451581896" r:id="rId124"/>
              </w:object>
            </w:r>
            <w:r w:rsidRPr="00D5720A">
              <w:rPr>
                <w:rFonts w:ascii="Times New Roman" w:hAnsi="Times New Roman" w:cs="Times New Roman"/>
                <w:lang w:val="en-US"/>
              </w:rPr>
              <w:t>)</w:t>
            </w:r>
            <w:r w:rsidRPr="00D5720A">
              <w:rPr>
                <w:rFonts w:ascii="Times New Roman" w:hAnsi="Times New Roman" w:cs="Times New Roman"/>
                <w:vertAlign w:val="superscript"/>
                <w:lang w:val="en-US"/>
              </w:rPr>
              <w:t>2</w:t>
            </w:r>
          </w:p>
        </w:tc>
        <w:tc>
          <w:tcPr>
            <w:tcW w:w="1287" w:type="dxa"/>
            <w:gridSpan w:val="2"/>
            <w:vAlign w:val="center"/>
          </w:tcPr>
          <w:p w:rsidR="00396AF4" w:rsidRPr="00D5720A" w:rsidRDefault="00396AF4" w:rsidP="00396AF4">
            <w:pPr>
              <w:spacing w:before="0" w:after="0" w:line="240" w:lineRule="auto"/>
              <w:ind w:left="0" w:righ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720A">
              <w:rPr>
                <w:rFonts w:ascii="Times New Roman" w:hAnsi="Times New Roman" w:cs="Times New Roman"/>
              </w:rPr>
              <w:t>(</w:t>
            </w:r>
            <w:r w:rsidRPr="00D5720A">
              <w:rPr>
                <w:rFonts w:ascii="Times New Roman" w:hAnsi="Times New Roman" w:cs="Times New Roman"/>
                <w:lang w:val="en-US"/>
              </w:rPr>
              <w:t>y-</w:t>
            </w:r>
            <w:r w:rsidRPr="00D5720A">
              <w:rPr>
                <w:rFonts w:ascii="Times New Roman" w:hAnsi="Times New Roman" w:cs="Times New Roman"/>
                <w:position w:val="-10"/>
                <w:lang w:val="en-US"/>
              </w:rPr>
              <w:object w:dxaOrig="220" w:dyaOrig="300">
                <v:shape id="_x0000_i1071" type="#_x0000_t75" style="width:10.9pt;height:15.05pt" o:ole="">
                  <v:imagedata r:id="rId123" o:title=""/>
                </v:shape>
                <o:OLEObject Type="Embed" ProgID="Equation.DSMT4" ShapeID="_x0000_i1071" DrawAspect="Content" ObjectID="_1451581897" r:id="rId125"/>
              </w:object>
            </w:r>
            <w:r w:rsidRPr="00D5720A">
              <w:rPr>
                <w:rFonts w:ascii="Times New Roman" w:hAnsi="Times New Roman" w:cs="Times New Roman"/>
                <w:lang w:val="en-US"/>
              </w:rPr>
              <w:t>)</w:t>
            </w:r>
            <w:r w:rsidRPr="00D5720A">
              <w:rPr>
                <w:rFonts w:ascii="Times New Roman" w:hAnsi="Times New Roman" w:cs="Times New Roman"/>
                <w:vertAlign w:val="superscript"/>
                <w:lang w:val="en-US"/>
              </w:rPr>
              <w:t>2</w:t>
            </w:r>
          </w:p>
        </w:tc>
      </w:tr>
      <w:tr w:rsidR="00396AF4" w:rsidRPr="00D5720A" w:rsidTr="00396AF4">
        <w:trPr>
          <w:trHeight w:val="904"/>
        </w:trPr>
        <w:tc>
          <w:tcPr>
            <w:tcW w:w="1526" w:type="dxa"/>
            <w:vAlign w:val="center"/>
          </w:tcPr>
          <w:p w:rsidR="00396AF4" w:rsidRPr="00D5720A" w:rsidRDefault="00396AF4" w:rsidP="00396AF4">
            <w:pPr>
              <w:spacing w:before="0" w:after="0" w:line="240" w:lineRule="auto"/>
              <w:ind w:left="0" w:right="0"/>
              <w:jc w:val="center"/>
              <w:rPr>
                <w:rFonts w:ascii="Times New Roman" w:hAnsi="Times New Roman" w:cs="Times New Roman"/>
              </w:rPr>
            </w:pPr>
            <w:r w:rsidRPr="00D5720A">
              <w:rPr>
                <w:rFonts w:ascii="Times New Roman" w:hAnsi="Times New Roman" w:cs="Times New Roman"/>
              </w:rPr>
              <w:t>СПК «Шанс»</w:t>
            </w:r>
          </w:p>
        </w:tc>
        <w:tc>
          <w:tcPr>
            <w:tcW w:w="1276" w:type="dxa"/>
            <w:vAlign w:val="center"/>
          </w:tcPr>
          <w:p w:rsidR="00396AF4" w:rsidRPr="00D5720A" w:rsidRDefault="00396AF4" w:rsidP="00396AF4">
            <w:pPr>
              <w:spacing w:before="0" w:after="0" w:line="240" w:lineRule="auto"/>
              <w:ind w:left="0" w:right="0"/>
              <w:jc w:val="center"/>
              <w:rPr>
                <w:rFonts w:ascii="Times New Roman" w:hAnsi="Times New Roman" w:cs="Times New Roman"/>
              </w:rPr>
            </w:pPr>
            <w:r w:rsidRPr="00D5720A">
              <w:rPr>
                <w:rFonts w:ascii="Times New Roman" w:hAnsi="Times New Roman" w:cs="Times New Roman"/>
              </w:rPr>
              <w:t>946,54</w:t>
            </w:r>
          </w:p>
        </w:tc>
        <w:tc>
          <w:tcPr>
            <w:tcW w:w="1134" w:type="dxa"/>
            <w:vAlign w:val="center"/>
          </w:tcPr>
          <w:p w:rsidR="00396AF4" w:rsidRPr="00D5720A" w:rsidRDefault="00396AF4" w:rsidP="00396AF4">
            <w:pPr>
              <w:spacing w:before="0" w:after="0" w:line="240" w:lineRule="auto"/>
              <w:ind w:left="0" w:right="0"/>
              <w:jc w:val="center"/>
              <w:rPr>
                <w:rFonts w:ascii="Times New Roman" w:hAnsi="Times New Roman" w:cs="Times New Roman"/>
              </w:rPr>
            </w:pPr>
            <w:r w:rsidRPr="00D5720A">
              <w:rPr>
                <w:rFonts w:ascii="Times New Roman" w:hAnsi="Times New Roman" w:cs="Times New Roman"/>
              </w:rPr>
              <w:t>32,77</w:t>
            </w:r>
          </w:p>
        </w:tc>
        <w:tc>
          <w:tcPr>
            <w:tcW w:w="850" w:type="dxa"/>
            <w:vAlign w:val="bottom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31018,12</w:t>
            </w:r>
          </w:p>
        </w:tc>
        <w:tc>
          <w:tcPr>
            <w:tcW w:w="709" w:type="dxa"/>
            <w:vAlign w:val="bottom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1073,873</w:t>
            </w:r>
          </w:p>
        </w:tc>
        <w:tc>
          <w:tcPr>
            <w:tcW w:w="982" w:type="dxa"/>
            <w:vAlign w:val="bottom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895937,9716</w:t>
            </w:r>
          </w:p>
        </w:tc>
        <w:tc>
          <w:tcPr>
            <w:tcW w:w="861" w:type="dxa"/>
            <w:vAlign w:val="center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1022,275</w:t>
            </w:r>
          </w:p>
        </w:tc>
        <w:tc>
          <w:tcPr>
            <w:tcW w:w="1275" w:type="dxa"/>
            <w:vAlign w:val="bottom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599,1183275</w:t>
            </w:r>
          </w:p>
        </w:tc>
        <w:tc>
          <w:tcPr>
            <w:tcW w:w="1287" w:type="dxa"/>
            <w:gridSpan w:val="2"/>
            <w:vAlign w:val="bottom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10042,445</w:t>
            </w:r>
          </w:p>
        </w:tc>
      </w:tr>
      <w:tr w:rsidR="00396AF4" w:rsidRPr="00D5720A" w:rsidTr="00396AF4">
        <w:trPr>
          <w:trHeight w:val="483"/>
        </w:trPr>
        <w:tc>
          <w:tcPr>
            <w:tcW w:w="1526" w:type="dxa"/>
            <w:vAlign w:val="center"/>
          </w:tcPr>
          <w:p w:rsidR="00396AF4" w:rsidRPr="00D5720A" w:rsidRDefault="00396AF4" w:rsidP="00396AF4">
            <w:pPr>
              <w:spacing w:before="0" w:after="0" w:line="240" w:lineRule="auto"/>
              <w:ind w:left="0" w:right="0"/>
              <w:jc w:val="center"/>
              <w:rPr>
                <w:rFonts w:ascii="Times New Roman" w:hAnsi="Times New Roman" w:cs="Times New Roman"/>
              </w:rPr>
            </w:pPr>
            <w:r w:rsidRPr="00D5720A">
              <w:rPr>
                <w:rFonts w:ascii="Times New Roman" w:hAnsi="Times New Roman" w:cs="Times New Roman"/>
              </w:rPr>
              <w:t>СПК «Победа»</w:t>
            </w:r>
          </w:p>
        </w:tc>
        <w:tc>
          <w:tcPr>
            <w:tcW w:w="1276" w:type="dxa"/>
            <w:vAlign w:val="center"/>
          </w:tcPr>
          <w:p w:rsidR="00396AF4" w:rsidRPr="00D5720A" w:rsidRDefault="00396AF4" w:rsidP="00396AF4">
            <w:pPr>
              <w:spacing w:before="0" w:after="0" w:line="240" w:lineRule="auto"/>
              <w:ind w:left="0" w:right="0"/>
              <w:jc w:val="center"/>
              <w:rPr>
                <w:rFonts w:ascii="Times New Roman" w:hAnsi="Times New Roman" w:cs="Times New Roman"/>
              </w:rPr>
            </w:pPr>
            <w:r w:rsidRPr="00D5720A">
              <w:rPr>
                <w:rFonts w:ascii="Times New Roman" w:hAnsi="Times New Roman" w:cs="Times New Roman"/>
              </w:rPr>
              <w:t>781,16</w:t>
            </w:r>
          </w:p>
        </w:tc>
        <w:tc>
          <w:tcPr>
            <w:tcW w:w="1134" w:type="dxa"/>
            <w:vAlign w:val="center"/>
          </w:tcPr>
          <w:p w:rsidR="00396AF4" w:rsidRPr="00D5720A" w:rsidRDefault="00396AF4" w:rsidP="00396AF4">
            <w:pPr>
              <w:spacing w:before="0" w:after="0" w:line="240" w:lineRule="auto"/>
              <w:ind w:left="0" w:right="0"/>
              <w:jc w:val="center"/>
              <w:rPr>
                <w:rFonts w:ascii="Times New Roman" w:hAnsi="Times New Roman" w:cs="Times New Roman"/>
              </w:rPr>
            </w:pPr>
            <w:r w:rsidRPr="00D5720A">
              <w:rPr>
                <w:rFonts w:ascii="Times New Roman" w:hAnsi="Times New Roman" w:cs="Times New Roman"/>
              </w:rPr>
              <w:t>26,5</w:t>
            </w:r>
          </w:p>
        </w:tc>
        <w:tc>
          <w:tcPr>
            <w:tcW w:w="850" w:type="dxa"/>
            <w:vAlign w:val="bottom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20700,74</w:t>
            </w:r>
          </w:p>
        </w:tc>
        <w:tc>
          <w:tcPr>
            <w:tcW w:w="709" w:type="dxa"/>
            <w:vAlign w:val="bottom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702,25</w:t>
            </w:r>
          </w:p>
        </w:tc>
        <w:tc>
          <w:tcPr>
            <w:tcW w:w="982" w:type="dxa"/>
            <w:vAlign w:val="bottom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610210,9456</w:t>
            </w:r>
          </w:p>
        </w:tc>
        <w:tc>
          <w:tcPr>
            <w:tcW w:w="861" w:type="dxa"/>
            <w:vAlign w:val="center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1110,022</w:t>
            </w:r>
          </w:p>
        </w:tc>
        <w:tc>
          <w:tcPr>
            <w:tcW w:w="1275" w:type="dxa"/>
            <w:vAlign w:val="bottom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4003,15126</w:t>
            </w:r>
          </w:p>
        </w:tc>
        <w:tc>
          <w:tcPr>
            <w:tcW w:w="1287" w:type="dxa"/>
            <w:gridSpan w:val="2"/>
            <w:vAlign w:val="bottom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70539,11</w:t>
            </w:r>
          </w:p>
        </w:tc>
      </w:tr>
      <w:tr w:rsidR="00396AF4" w:rsidRPr="00D5720A" w:rsidTr="00396AF4">
        <w:trPr>
          <w:trHeight w:val="528"/>
        </w:trPr>
        <w:tc>
          <w:tcPr>
            <w:tcW w:w="1526" w:type="dxa"/>
            <w:vAlign w:val="center"/>
          </w:tcPr>
          <w:p w:rsidR="00396AF4" w:rsidRPr="00D5720A" w:rsidRDefault="00396AF4" w:rsidP="00396AF4">
            <w:pPr>
              <w:spacing w:before="0" w:after="0" w:line="240" w:lineRule="auto"/>
              <w:ind w:left="-30" w:right="0"/>
              <w:jc w:val="center"/>
              <w:rPr>
                <w:rFonts w:ascii="Times New Roman" w:hAnsi="Times New Roman" w:cs="Times New Roman"/>
              </w:rPr>
            </w:pPr>
            <w:r w:rsidRPr="00D5720A">
              <w:rPr>
                <w:rFonts w:ascii="Times New Roman" w:hAnsi="Times New Roman" w:cs="Times New Roman"/>
              </w:rPr>
              <w:t>СПК «Краснополянский»</w:t>
            </w:r>
          </w:p>
        </w:tc>
        <w:tc>
          <w:tcPr>
            <w:tcW w:w="1276" w:type="dxa"/>
            <w:vAlign w:val="center"/>
          </w:tcPr>
          <w:p w:rsidR="00396AF4" w:rsidRPr="00D5720A" w:rsidRDefault="00396AF4" w:rsidP="00396AF4">
            <w:pPr>
              <w:spacing w:before="0" w:after="0" w:line="240" w:lineRule="auto"/>
              <w:ind w:left="0" w:right="0"/>
              <w:jc w:val="center"/>
              <w:rPr>
                <w:rFonts w:ascii="Times New Roman" w:hAnsi="Times New Roman" w:cs="Times New Roman"/>
              </w:rPr>
            </w:pPr>
            <w:r w:rsidRPr="00D5720A">
              <w:rPr>
                <w:rFonts w:ascii="Times New Roman" w:hAnsi="Times New Roman" w:cs="Times New Roman"/>
              </w:rPr>
              <w:t>971,61</w:t>
            </w:r>
          </w:p>
        </w:tc>
        <w:tc>
          <w:tcPr>
            <w:tcW w:w="1134" w:type="dxa"/>
            <w:vAlign w:val="center"/>
          </w:tcPr>
          <w:p w:rsidR="00396AF4" w:rsidRPr="00D5720A" w:rsidRDefault="00396AF4" w:rsidP="00396AF4">
            <w:pPr>
              <w:spacing w:before="0" w:after="0" w:line="240" w:lineRule="auto"/>
              <w:ind w:left="0" w:right="0"/>
              <w:jc w:val="center"/>
              <w:rPr>
                <w:rFonts w:ascii="Times New Roman" w:hAnsi="Times New Roman" w:cs="Times New Roman"/>
              </w:rPr>
            </w:pPr>
            <w:r w:rsidRPr="00D5720A">
              <w:rPr>
                <w:rFonts w:ascii="Times New Roman" w:hAnsi="Times New Roman" w:cs="Times New Roman"/>
              </w:rPr>
              <w:t>35,07</w:t>
            </w:r>
          </w:p>
        </w:tc>
        <w:tc>
          <w:tcPr>
            <w:tcW w:w="850" w:type="dxa"/>
            <w:vAlign w:val="bottom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34074,36</w:t>
            </w:r>
          </w:p>
        </w:tc>
        <w:tc>
          <w:tcPr>
            <w:tcW w:w="709" w:type="dxa"/>
            <w:vAlign w:val="bottom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1229,905</w:t>
            </w:r>
          </w:p>
        </w:tc>
        <w:tc>
          <w:tcPr>
            <w:tcW w:w="982" w:type="dxa"/>
            <w:vAlign w:val="bottom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944025,9921</w:t>
            </w:r>
          </w:p>
        </w:tc>
        <w:tc>
          <w:tcPr>
            <w:tcW w:w="861" w:type="dxa"/>
            <w:vAlign w:val="center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990,0871</w:t>
            </w:r>
          </w:p>
        </w:tc>
        <w:tc>
          <w:tcPr>
            <w:tcW w:w="1275" w:type="dxa"/>
            <w:vAlign w:val="bottom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3210,91301</w:t>
            </w:r>
          </w:p>
        </w:tc>
        <w:tc>
          <w:tcPr>
            <w:tcW w:w="1287" w:type="dxa"/>
            <w:gridSpan w:val="2"/>
            <w:vAlign w:val="bottom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5646,3202</w:t>
            </w:r>
          </w:p>
        </w:tc>
      </w:tr>
      <w:tr w:rsidR="00396AF4" w:rsidRPr="00D5720A" w:rsidTr="00396AF4">
        <w:trPr>
          <w:trHeight w:val="461"/>
        </w:trPr>
        <w:tc>
          <w:tcPr>
            <w:tcW w:w="1526" w:type="dxa"/>
            <w:vAlign w:val="center"/>
          </w:tcPr>
          <w:p w:rsidR="00396AF4" w:rsidRPr="00D5720A" w:rsidRDefault="00396AF4" w:rsidP="00396AF4">
            <w:pPr>
              <w:spacing w:before="0" w:after="0" w:line="240" w:lineRule="auto"/>
              <w:ind w:left="-30" w:right="0"/>
              <w:jc w:val="center"/>
              <w:rPr>
                <w:rFonts w:ascii="Times New Roman" w:hAnsi="Times New Roman" w:cs="Times New Roman"/>
              </w:rPr>
            </w:pPr>
            <w:r w:rsidRPr="00D5720A">
              <w:rPr>
                <w:rFonts w:ascii="Times New Roman" w:hAnsi="Times New Roman" w:cs="Times New Roman"/>
              </w:rPr>
              <w:t>СПК «Алексеевское»</w:t>
            </w:r>
          </w:p>
        </w:tc>
        <w:tc>
          <w:tcPr>
            <w:tcW w:w="1276" w:type="dxa"/>
            <w:vAlign w:val="center"/>
          </w:tcPr>
          <w:p w:rsidR="00396AF4" w:rsidRPr="00D5720A" w:rsidRDefault="00396AF4" w:rsidP="00396AF4">
            <w:pPr>
              <w:spacing w:before="0" w:after="0" w:line="240" w:lineRule="auto"/>
              <w:ind w:left="0" w:right="0"/>
              <w:jc w:val="center"/>
              <w:rPr>
                <w:rFonts w:ascii="Times New Roman" w:hAnsi="Times New Roman" w:cs="Times New Roman"/>
              </w:rPr>
            </w:pPr>
            <w:r w:rsidRPr="00D5720A">
              <w:rPr>
                <w:rFonts w:ascii="Times New Roman" w:hAnsi="Times New Roman" w:cs="Times New Roman"/>
              </w:rPr>
              <w:t>875,00</w:t>
            </w:r>
          </w:p>
        </w:tc>
        <w:tc>
          <w:tcPr>
            <w:tcW w:w="1134" w:type="dxa"/>
            <w:vAlign w:val="center"/>
          </w:tcPr>
          <w:p w:rsidR="00396AF4" w:rsidRPr="00D5720A" w:rsidRDefault="00396AF4" w:rsidP="00396AF4">
            <w:pPr>
              <w:spacing w:before="0" w:after="0" w:line="240" w:lineRule="auto"/>
              <w:ind w:left="0" w:right="0"/>
              <w:jc w:val="center"/>
              <w:rPr>
                <w:rFonts w:ascii="Times New Roman" w:hAnsi="Times New Roman" w:cs="Times New Roman"/>
              </w:rPr>
            </w:pPr>
            <w:r w:rsidRPr="00D5720A">
              <w:rPr>
                <w:rFonts w:ascii="Times New Roman" w:hAnsi="Times New Roman" w:cs="Times New Roman"/>
              </w:rPr>
              <w:t>43,62</w:t>
            </w:r>
          </w:p>
        </w:tc>
        <w:tc>
          <w:tcPr>
            <w:tcW w:w="850" w:type="dxa"/>
            <w:vAlign w:val="bottom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38167,5</w:t>
            </w:r>
          </w:p>
        </w:tc>
        <w:tc>
          <w:tcPr>
            <w:tcW w:w="709" w:type="dxa"/>
            <w:vAlign w:val="bottom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1902,704</w:t>
            </w:r>
          </w:p>
        </w:tc>
        <w:tc>
          <w:tcPr>
            <w:tcW w:w="982" w:type="dxa"/>
            <w:vAlign w:val="bottom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765625</w:t>
            </w:r>
          </w:p>
        </w:tc>
        <w:tc>
          <w:tcPr>
            <w:tcW w:w="861" w:type="dxa"/>
            <w:vAlign w:val="center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870,4316</w:t>
            </w:r>
          </w:p>
        </w:tc>
        <w:tc>
          <w:tcPr>
            <w:tcW w:w="1275" w:type="dxa"/>
            <w:vAlign w:val="bottom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31088,88441</w:t>
            </w:r>
          </w:p>
        </w:tc>
        <w:tc>
          <w:tcPr>
            <w:tcW w:w="1287" w:type="dxa"/>
            <w:gridSpan w:val="2"/>
            <w:vAlign w:val="bottom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29498,75</w:t>
            </w:r>
          </w:p>
        </w:tc>
      </w:tr>
      <w:tr w:rsidR="00396AF4" w:rsidRPr="00D5720A" w:rsidTr="00396AF4">
        <w:trPr>
          <w:trHeight w:val="461"/>
        </w:trPr>
        <w:tc>
          <w:tcPr>
            <w:tcW w:w="1526" w:type="dxa"/>
            <w:vAlign w:val="center"/>
          </w:tcPr>
          <w:p w:rsidR="00396AF4" w:rsidRPr="00D5720A" w:rsidRDefault="00396AF4" w:rsidP="00396AF4">
            <w:pPr>
              <w:spacing w:before="0" w:after="0" w:line="240" w:lineRule="auto"/>
              <w:ind w:left="-30" w:right="0"/>
              <w:jc w:val="center"/>
              <w:rPr>
                <w:rFonts w:ascii="Times New Roman" w:hAnsi="Times New Roman" w:cs="Times New Roman"/>
              </w:rPr>
            </w:pPr>
            <w:r w:rsidRPr="00D5720A">
              <w:rPr>
                <w:rFonts w:ascii="Times New Roman" w:hAnsi="Times New Roman" w:cs="Times New Roman"/>
              </w:rPr>
              <w:t>ЗАО «Восход»</w:t>
            </w:r>
          </w:p>
        </w:tc>
        <w:tc>
          <w:tcPr>
            <w:tcW w:w="1276" w:type="dxa"/>
            <w:vAlign w:val="center"/>
          </w:tcPr>
          <w:p w:rsidR="00396AF4" w:rsidRPr="00D5720A" w:rsidRDefault="00396AF4" w:rsidP="00396AF4">
            <w:pPr>
              <w:spacing w:before="0" w:after="0" w:line="240" w:lineRule="auto"/>
              <w:ind w:left="0" w:right="0"/>
              <w:jc w:val="center"/>
              <w:rPr>
                <w:rFonts w:ascii="Times New Roman" w:hAnsi="Times New Roman" w:cs="Times New Roman"/>
              </w:rPr>
            </w:pPr>
            <w:r w:rsidRPr="00D5720A">
              <w:rPr>
                <w:rFonts w:ascii="Times New Roman" w:hAnsi="Times New Roman" w:cs="Times New Roman"/>
              </w:rPr>
              <w:t>1041,93</w:t>
            </w:r>
          </w:p>
        </w:tc>
        <w:tc>
          <w:tcPr>
            <w:tcW w:w="1134" w:type="dxa"/>
            <w:vAlign w:val="center"/>
          </w:tcPr>
          <w:p w:rsidR="00396AF4" w:rsidRPr="00D5720A" w:rsidRDefault="00396AF4" w:rsidP="00396AF4">
            <w:pPr>
              <w:spacing w:before="0" w:after="0" w:line="240" w:lineRule="auto"/>
              <w:ind w:left="0" w:right="0"/>
              <w:jc w:val="center"/>
              <w:rPr>
                <w:rFonts w:ascii="Times New Roman" w:hAnsi="Times New Roman" w:cs="Times New Roman"/>
              </w:rPr>
            </w:pPr>
            <w:r w:rsidRPr="00D5720A">
              <w:rPr>
                <w:rFonts w:ascii="Times New Roman" w:hAnsi="Times New Roman" w:cs="Times New Roman"/>
              </w:rPr>
              <w:t>35,09</w:t>
            </w:r>
          </w:p>
        </w:tc>
        <w:tc>
          <w:tcPr>
            <w:tcW w:w="850" w:type="dxa"/>
            <w:vAlign w:val="bottom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36561,32</w:t>
            </w:r>
          </w:p>
        </w:tc>
        <w:tc>
          <w:tcPr>
            <w:tcW w:w="709" w:type="dxa"/>
            <w:vAlign w:val="bottom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1231,308</w:t>
            </w:r>
          </w:p>
        </w:tc>
        <w:tc>
          <w:tcPr>
            <w:tcW w:w="982" w:type="dxa"/>
            <w:vAlign w:val="bottom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1085618,125</w:t>
            </w:r>
          </w:p>
        </w:tc>
        <w:tc>
          <w:tcPr>
            <w:tcW w:w="861" w:type="dxa"/>
            <w:vAlign w:val="center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989,8072</w:t>
            </w:r>
          </w:p>
        </w:tc>
        <w:tc>
          <w:tcPr>
            <w:tcW w:w="1275" w:type="dxa"/>
            <w:vAlign w:val="bottom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3242,711905</w:t>
            </w:r>
          </w:p>
        </w:tc>
        <w:tc>
          <w:tcPr>
            <w:tcW w:w="1287" w:type="dxa"/>
            <w:gridSpan w:val="2"/>
            <w:vAlign w:val="bottom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23,251684</w:t>
            </w:r>
          </w:p>
        </w:tc>
      </w:tr>
      <w:tr w:rsidR="00396AF4" w:rsidRPr="00D5720A" w:rsidTr="00396AF4">
        <w:trPr>
          <w:trHeight w:val="461"/>
        </w:trPr>
        <w:tc>
          <w:tcPr>
            <w:tcW w:w="1526" w:type="dxa"/>
            <w:vAlign w:val="center"/>
          </w:tcPr>
          <w:p w:rsidR="00396AF4" w:rsidRPr="00D5720A" w:rsidRDefault="00396AF4" w:rsidP="00396AF4">
            <w:pPr>
              <w:spacing w:before="0" w:after="0" w:line="240" w:lineRule="auto"/>
              <w:ind w:left="-30" w:right="0"/>
              <w:jc w:val="center"/>
              <w:rPr>
                <w:rFonts w:ascii="Times New Roman" w:hAnsi="Times New Roman" w:cs="Times New Roman"/>
              </w:rPr>
            </w:pPr>
            <w:r w:rsidRPr="00D5720A">
              <w:rPr>
                <w:rFonts w:ascii="Times New Roman" w:hAnsi="Times New Roman" w:cs="Times New Roman"/>
              </w:rPr>
              <w:t>ЗАО «Ингалинское»</w:t>
            </w:r>
          </w:p>
        </w:tc>
        <w:tc>
          <w:tcPr>
            <w:tcW w:w="1276" w:type="dxa"/>
            <w:vAlign w:val="center"/>
          </w:tcPr>
          <w:p w:rsidR="00396AF4" w:rsidRPr="00D5720A" w:rsidRDefault="00396AF4" w:rsidP="00396AF4">
            <w:pPr>
              <w:spacing w:before="0" w:after="0" w:line="240" w:lineRule="auto"/>
              <w:ind w:left="0" w:right="0"/>
              <w:jc w:val="center"/>
              <w:rPr>
                <w:rFonts w:ascii="Times New Roman" w:hAnsi="Times New Roman" w:cs="Times New Roman"/>
              </w:rPr>
            </w:pPr>
            <w:r w:rsidRPr="00D5720A">
              <w:rPr>
                <w:rFonts w:ascii="Times New Roman" w:hAnsi="Times New Roman" w:cs="Times New Roman"/>
              </w:rPr>
              <w:t>1161,75</w:t>
            </w:r>
          </w:p>
        </w:tc>
        <w:tc>
          <w:tcPr>
            <w:tcW w:w="1134" w:type="dxa"/>
            <w:vAlign w:val="center"/>
          </w:tcPr>
          <w:p w:rsidR="00396AF4" w:rsidRPr="00D5720A" w:rsidRDefault="00396AF4" w:rsidP="00396AF4">
            <w:pPr>
              <w:spacing w:before="0" w:after="0" w:line="240" w:lineRule="auto"/>
              <w:ind w:left="0" w:right="0"/>
              <w:jc w:val="center"/>
              <w:rPr>
                <w:rFonts w:ascii="Times New Roman" w:hAnsi="Times New Roman" w:cs="Times New Roman"/>
              </w:rPr>
            </w:pPr>
            <w:r w:rsidRPr="00D5720A">
              <w:rPr>
                <w:rFonts w:ascii="Times New Roman" w:hAnsi="Times New Roman" w:cs="Times New Roman"/>
              </w:rPr>
              <w:t>27,81</w:t>
            </w:r>
          </w:p>
        </w:tc>
        <w:tc>
          <w:tcPr>
            <w:tcW w:w="850" w:type="dxa"/>
            <w:vAlign w:val="bottom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32308,27</w:t>
            </w:r>
          </w:p>
        </w:tc>
        <w:tc>
          <w:tcPr>
            <w:tcW w:w="709" w:type="dxa"/>
            <w:vAlign w:val="bottom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773,3961</w:t>
            </w:r>
          </w:p>
        </w:tc>
        <w:tc>
          <w:tcPr>
            <w:tcW w:w="982" w:type="dxa"/>
            <w:vAlign w:val="bottom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1349663,063</w:t>
            </w:r>
          </w:p>
        </w:tc>
        <w:tc>
          <w:tcPr>
            <w:tcW w:w="861" w:type="dxa"/>
            <w:vAlign w:val="center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1091,689</w:t>
            </w:r>
          </w:p>
        </w:tc>
        <w:tc>
          <w:tcPr>
            <w:tcW w:w="1275" w:type="dxa"/>
            <w:vAlign w:val="bottom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2019,359293</w:t>
            </w:r>
          </w:p>
        </w:tc>
        <w:tc>
          <w:tcPr>
            <w:tcW w:w="1287" w:type="dxa"/>
            <w:gridSpan w:val="2"/>
            <w:vAlign w:val="bottom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13224,54</w:t>
            </w:r>
          </w:p>
        </w:tc>
      </w:tr>
      <w:tr w:rsidR="00396AF4" w:rsidRPr="00D5720A" w:rsidTr="00396AF4">
        <w:trPr>
          <w:trHeight w:val="461"/>
        </w:trPr>
        <w:tc>
          <w:tcPr>
            <w:tcW w:w="1526" w:type="dxa"/>
            <w:vAlign w:val="center"/>
          </w:tcPr>
          <w:p w:rsidR="00396AF4" w:rsidRPr="00D5720A" w:rsidRDefault="00396AF4" w:rsidP="00396AF4">
            <w:pPr>
              <w:spacing w:before="0" w:after="0" w:line="240" w:lineRule="auto"/>
              <w:ind w:left="-30" w:right="0"/>
              <w:jc w:val="center"/>
              <w:rPr>
                <w:rFonts w:ascii="Times New Roman" w:hAnsi="Times New Roman" w:cs="Times New Roman"/>
              </w:rPr>
            </w:pPr>
            <w:r w:rsidRPr="00D5720A">
              <w:rPr>
                <w:rFonts w:ascii="Times New Roman" w:hAnsi="Times New Roman" w:cs="Times New Roman"/>
              </w:rPr>
              <w:t>ЗАО «</w:t>
            </w:r>
            <w:proofErr w:type="spellStart"/>
            <w:r w:rsidRPr="00D5720A">
              <w:rPr>
                <w:rFonts w:ascii="Times New Roman" w:hAnsi="Times New Roman" w:cs="Times New Roman"/>
              </w:rPr>
              <w:t>Евгащенское</w:t>
            </w:r>
            <w:proofErr w:type="spellEnd"/>
            <w:r w:rsidRPr="00D5720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  <w:vAlign w:val="center"/>
          </w:tcPr>
          <w:p w:rsidR="00396AF4" w:rsidRPr="00D5720A" w:rsidRDefault="00396AF4" w:rsidP="00396AF4">
            <w:pPr>
              <w:spacing w:before="0" w:after="0" w:line="240" w:lineRule="auto"/>
              <w:ind w:left="0" w:right="0"/>
              <w:jc w:val="center"/>
              <w:rPr>
                <w:rFonts w:ascii="Times New Roman" w:hAnsi="Times New Roman" w:cs="Times New Roman"/>
              </w:rPr>
            </w:pPr>
            <w:r w:rsidRPr="00D5720A">
              <w:rPr>
                <w:rFonts w:ascii="Times New Roman" w:hAnsi="Times New Roman" w:cs="Times New Roman"/>
              </w:rPr>
              <w:t>1269,1</w:t>
            </w:r>
          </w:p>
        </w:tc>
        <w:tc>
          <w:tcPr>
            <w:tcW w:w="1134" w:type="dxa"/>
            <w:vAlign w:val="center"/>
          </w:tcPr>
          <w:p w:rsidR="00396AF4" w:rsidRPr="00D5720A" w:rsidRDefault="00396AF4" w:rsidP="00396AF4">
            <w:pPr>
              <w:spacing w:before="0" w:after="0" w:line="240" w:lineRule="auto"/>
              <w:ind w:left="0" w:right="0"/>
              <w:jc w:val="center"/>
              <w:rPr>
                <w:rFonts w:ascii="Times New Roman" w:hAnsi="Times New Roman" w:cs="Times New Roman"/>
              </w:rPr>
            </w:pPr>
            <w:r w:rsidRPr="00D5720A">
              <w:rPr>
                <w:rFonts w:ascii="Times New Roman" w:hAnsi="Times New Roman" w:cs="Times New Roman"/>
              </w:rPr>
              <w:t>25,54</w:t>
            </w:r>
          </w:p>
        </w:tc>
        <w:tc>
          <w:tcPr>
            <w:tcW w:w="850" w:type="dxa"/>
            <w:vAlign w:val="bottom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32412,81</w:t>
            </w:r>
          </w:p>
        </w:tc>
        <w:tc>
          <w:tcPr>
            <w:tcW w:w="709" w:type="dxa"/>
            <w:vAlign w:val="bottom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652,2916</w:t>
            </w:r>
          </w:p>
        </w:tc>
        <w:tc>
          <w:tcPr>
            <w:tcW w:w="982" w:type="dxa"/>
            <w:vAlign w:val="bottom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1610614,81</w:t>
            </w:r>
          </w:p>
        </w:tc>
        <w:tc>
          <w:tcPr>
            <w:tcW w:w="861" w:type="dxa"/>
            <w:vAlign w:val="center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1123,457</w:t>
            </w:r>
          </w:p>
        </w:tc>
        <w:tc>
          <w:tcPr>
            <w:tcW w:w="1275" w:type="dxa"/>
            <w:vAlign w:val="bottom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5883,72804</w:t>
            </w:r>
          </w:p>
        </w:tc>
        <w:tc>
          <w:tcPr>
            <w:tcW w:w="1287" w:type="dxa"/>
            <w:gridSpan w:val="2"/>
            <w:vAlign w:val="bottom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49438,633</w:t>
            </w:r>
          </w:p>
        </w:tc>
      </w:tr>
      <w:tr w:rsidR="00396AF4" w:rsidRPr="00D5720A" w:rsidTr="00396AF4">
        <w:trPr>
          <w:trHeight w:val="461"/>
        </w:trPr>
        <w:tc>
          <w:tcPr>
            <w:tcW w:w="1526" w:type="dxa"/>
            <w:vAlign w:val="center"/>
          </w:tcPr>
          <w:p w:rsidR="00396AF4" w:rsidRPr="00D5720A" w:rsidRDefault="00396AF4" w:rsidP="00396AF4">
            <w:pPr>
              <w:spacing w:before="0" w:after="0" w:line="240" w:lineRule="auto"/>
              <w:ind w:left="-30" w:right="0"/>
              <w:jc w:val="center"/>
              <w:rPr>
                <w:rFonts w:ascii="Times New Roman" w:hAnsi="Times New Roman" w:cs="Times New Roman"/>
              </w:rPr>
            </w:pPr>
            <w:r w:rsidRPr="00D5720A">
              <w:rPr>
                <w:rFonts w:ascii="Times New Roman" w:hAnsi="Times New Roman" w:cs="Times New Roman"/>
              </w:rPr>
              <w:t>ЗАО «Красноярское»</w:t>
            </w:r>
          </w:p>
        </w:tc>
        <w:tc>
          <w:tcPr>
            <w:tcW w:w="1276" w:type="dxa"/>
            <w:vAlign w:val="center"/>
          </w:tcPr>
          <w:p w:rsidR="00396AF4" w:rsidRPr="00D5720A" w:rsidRDefault="00396AF4" w:rsidP="00396AF4">
            <w:pPr>
              <w:spacing w:before="0" w:after="0" w:line="240" w:lineRule="auto"/>
              <w:ind w:left="0" w:right="0"/>
              <w:jc w:val="center"/>
              <w:rPr>
                <w:rFonts w:ascii="Times New Roman" w:hAnsi="Times New Roman" w:cs="Times New Roman"/>
              </w:rPr>
            </w:pPr>
            <w:r w:rsidRPr="00D5720A">
              <w:rPr>
                <w:rFonts w:ascii="Times New Roman" w:hAnsi="Times New Roman" w:cs="Times New Roman"/>
              </w:rPr>
              <w:t>1024,63</w:t>
            </w:r>
          </w:p>
        </w:tc>
        <w:tc>
          <w:tcPr>
            <w:tcW w:w="1134" w:type="dxa"/>
            <w:vAlign w:val="center"/>
          </w:tcPr>
          <w:p w:rsidR="00396AF4" w:rsidRPr="00D5720A" w:rsidRDefault="00396AF4" w:rsidP="00396AF4">
            <w:pPr>
              <w:spacing w:before="0" w:after="0" w:line="240" w:lineRule="auto"/>
              <w:ind w:left="0" w:right="0"/>
              <w:jc w:val="center"/>
              <w:rPr>
                <w:rFonts w:ascii="Times New Roman" w:hAnsi="Times New Roman" w:cs="Times New Roman"/>
              </w:rPr>
            </w:pPr>
            <w:r w:rsidRPr="00D5720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50" w:type="dxa"/>
            <w:vAlign w:val="bottom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26640,38</w:t>
            </w:r>
          </w:p>
        </w:tc>
        <w:tc>
          <w:tcPr>
            <w:tcW w:w="709" w:type="dxa"/>
            <w:vAlign w:val="bottom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676</w:t>
            </w:r>
          </w:p>
        </w:tc>
        <w:tc>
          <w:tcPr>
            <w:tcW w:w="982" w:type="dxa"/>
            <w:vAlign w:val="bottom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1049866,637</w:t>
            </w:r>
          </w:p>
        </w:tc>
        <w:tc>
          <w:tcPr>
            <w:tcW w:w="861" w:type="dxa"/>
            <w:vAlign w:val="center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1117,02</w:t>
            </w:r>
          </w:p>
        </w:tc>
        <w:tc>
          <w:tcPr>
            <w:tcW w:w="1275" w:type="dxa"/>
            <w:vAlign w:val="bottom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4937,571857</w:t>
            </w:r>
          </w:p>
        </w:tc>
        <w:tc>
          <w:tcPr>
            <w:tcW w:w="1287" w:type="dxa"/>
            <w:gridSpan w:val="2"/>
            <w:vAlign w:val="bottom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489,38288</w:t>
            </w:r>
          </w:p>
        </w:tc>
      </w:tr>
      <w:tr w:rsidR="00396AF4" w:rsidRPr="00D5720A" w:rsidTr="00396AF4">
        <w:trPr>
          <w:trHeight w:val="342"/>
        </w:trPr>
        <w:tc>
          <w:tcPr>
            <w:tcW w:w="1526" w:type="dxa"/>
            <w:vAlign w:val="center"/>
          </w:tcPr>
          <w:p w:rsidR="00396AF4" w:rsidRPr="00D5720A" w:rsidRDefault="00396AF4" w:rsidP="00396AF4">
            <w:pPr>
              <w:spacing w:before="0" w:after="0" w:line="240" w:lineRule="auto"/>
              <w:ind w:left="-30" w:right="0"/>
              <w:jc w:val="center"/>
              <w:rPr>
                <w:rFonts w:ascii="Times New Roman" w:hAnsi="Times New Roman" w:cs="Times New Roman"/>
              </w:rPr>
            </w:pPr>
            <w:r w:rsidRPr="00D5720A">
              <w:rPr>
                <w:rFonts w:ascii="Times New Roman" w:hAnsi="Times New Roman" w:cs="Times New Roman"/>
              </w:rPr>
              <w:t>ООО «Измайловское»</w:t>
            </w:r>
          </w:p>
        </w:tc>
        <w:tc>
          <w:tcPr>
            <w:tcW w:w="1276" w:type="dxa"/>
            <w:vAlign w:val="center"/>
          </w:tcPr>
          <w:p w:rsidR="00396AF4" w:rsidRPr="00D5720A" w:rsidRDefault="00396AF4" w:rsidP="00396AF4">
            <w:pPr>
              <w:spacing w:before="0" w:after="0" w:line="240" w:lineRule="auto"/>
              <w:ind w:left="0" w:right="0"/>
              <w:jc w:val="center"/>
              <w:rPr>
                <w:rFonts w:ascii="Times New Roman" w:hAnsi="Times New Roman" w:cs="Times New Roman"/>
              </w:rPr>
            </w:pPr>
            <w:r w:rsidRPr="00D5720A">
              <w:rPr>
                <w:rFonts w:ascii="Times New Roman" w:hAnsi="Times New Roman" w:cs="Times New Roman"/>
              </w:rPr>
              <w:t>1075,00</w:t>
            </w:r>
          </w:p>
        </w:tc>
        <w:tc>
          <w:tcPr>
            <w:tcW w:w="1134" w:type="dxa"/>
            <w:vAlign w:val="center"/>
          </w:tcPr>
          <w:p w:rsidR="00396AF4" w:rsidRPr="00D5720A" w:rsidRDefault="00396AF4" w:rsidP="00396AF4">
            <w:pPr>
              <w:spacing w:before="0" w:after="0" w:line="240" w:lineRule="auto"/>
              <w:ind w:left="0" w:right="0"/>
              <w:jc w:val="center"/>
              <w:rPr>
                <w:rFonts w:ascii="Times New Roman" w:hAnsi="Times New Roman" w:cs="Times New Roman"/>
              </w:rPr>
            </w:pPr>
            <w:r w:rsidRPr="00D5720A">
              <w:rPr>
                <w:rFonts w:ascii="Times New Roman" w:hAnsi="Times New Roman" w:cs="Times New Roman"/>
              </w:rPr>
              <w:t>34,81</w:t>
            </w:r>
          </w:p>
        </w:tc>
        <w:tc>
          <w:tcPr>
            <w:tcW w:w="850" w:type="dxa"/>
            <w:vAlign w:val="bottom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37420,75</w:t>
            </w:r>
          </w:p>
        </w:tc>
        <w:tc>
          <w:tcPr>
            <w:tcW w:w="709" w:type="dxa"/>
            <w:vAlign w:val="bottom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1211,736</w:t>
            </w:r>
          </w:p>
        </w:tc>
        <w:tc>
          <w:tcPr>
            <w:tcW w:w="982" w:type="dxa"/>
            <w:vAlign w:val="bottom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1155625</w:t>
            </w:r>
          </w:p>
        </w:tc>
        <w:tc>
          <w:tcPr>
            <w:tcW w:w="861" w:type="dxa"/>
            <w:vAlign w:val="center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993,7257</w:t>
            </w:r>
          </w:p>
        </w:tc>
        <w:tc>
          <w:tcPr>
            <w:tcW w:w="1275" w:type="dxa"/>
            <w:vAlign w:val="bottom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2811,785564</w:t>
            </w:r>
          </w:p>
        </w:tc>
        <w:tc>
          <w:tcPr>
            <w:tcW w:w="1287" w:type="dxa"/>
            <w:gridSpan w:val="2"/>
            <w:vAlign w:val="bottom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797,9495</w:t>
            </w:r>
          </w:p>
        </w:tc>
      </w:tr>
      <w:tr w:rsidR="00396AF4" w:rsidRPr="00D5720A" w:rsidTr="00396AF4">
        <w:trPr>
          <w:trHeight w:val="342"/>
        </w:trPr>
        <w:tc>
          <w:tcPr>
            <w:tcW w:w="1526" w:type="dxa"/>
            <w:vAlign w:val="center"/>
          </w:tcPr>
          <w:p w:rsidR="00396AF4" w:rsidRPr="00D5720A" w:rsidRDefault="00396AF4" w:rsidP="00396AF4">
            <w:pPr>
              <w:spacing w:before="0" w:after="0" w:line="240" w:lineRule="auto"/>
              <w:ind w:left="-30" w:right="0"/>
              <w:jc w:val="center"/>
              <w:rPr>
                <w:rFonts w:ascii="Times New Roman" w:hAnsi="Times New Roman" w:cs="Times New Roman"/>
              </w:rPr>
            </w:pPr>
            <w:r w:rsidRPr="00D5720A">
              <w:rPr>
                <w:rFonts w:ascii="Times New Roman" w:hAnsi="Times New Roman" w:cs="Times New Roman"/>
              </w:rPr>
              <w:t>СПК «Поиск»</w:t>
            </w:r>
          </w:p>
        </w:tc>
        <w:tc>
          <w:tcPr>
            <w:tcW w:w="1276" w:type="dxa"/>
            <w:vAlign w:val="center"/>
          </w:tcPr>
          <w:p w:rsidR="00396AF4" w:rsidRPr="00D5720A" w:rsidRDefault="00396AF4" w:rsidP="00396AF4">
            <w:pPr>
              <w:spacing w:before="0" w:after="0" w:line="240" w:lineRule="auto"/>
              <w:ind w:left="0" w:right="0"/>
              <w:jc w:val="center"/>
              <w:rPr>
                <w:rFonts w:ascii="Times New Roman" w:hAnsi="Times New Roman" w:cs="Times New Roman"/>
              </w:rPr>
            </w:pPr>
            <w:r w:rsidRPr="00D5720A">
              <w:rPr>
                <w:rFonts w:ascii="Times New Roman" w:hAnsi="Times New Roman" w:cs="Times New Roman"/>
              </w:rPr>
              <w:t>1320,8</w:t>
            </w:r>
          </w:p>
        </w:tc>
        <w:tc>
          <w:tcPr>
            <w:tcW w:w="1134" w:type="dxa"/>
            <w:vAlign w:val="center"/>
          </w:tcPr>
          <w:p w:rsidR="00396AF4" w:rsidRPr="00D5720A" w:rsidRDefault="00396AF4" w:rsidP="00396AF4">
            <w:pPr>
              <w:spacing w:before="0" w:after="0" w:line="240" w:lineRule="auto"/>
              <w:ind w:left="0" w:right="0"/>
              <w:jc w:val="center"/>
              <w:rPr>
                <w:rFonts w:ascii="Times New Roman" w:hAnsi="Times New Roman" w:cs="Times New Roman"/>
              </w:rPr>
            </w:pPr>
            <w:r w:rsidRPr="00D5720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50" w:type="dxa"/>
            <w:vAlign w:val="bottom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30378,4</w:t>
            </w:r>
          </w:p>
        </w:tc>
        <w:tc>
          <w:tcPr>
            <w:tcW w:w="709" w:type="dxa"/>
            <w:vAlign w:val="bottom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529</w:t>
            </w:r>
          </w:p>
        </w:tc>
        <w:tc>
          <w:tcPr>
            <w:tcW w:w="982" w:type="dxa"/>
            <w:vAlign w:val="bottom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1744512,64</w:t>
            </w:r>
          </w:p>
        </w:tc>
        <w:tc>
          <w:tcPr>
            <w:tcW w:w="861" w:type="dxa"/>
            <w:vAlign w:val="center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1159,004</w:t>
            </w:r>
          </w:p>
        </w:tc>
        <w:tc>
          <w:tcPr>
            <w:tcW w:w="1275" w:type="dxa"/>
            <w:vAlign w:val="bottom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12600,565</w:t>
            </w:r>
          </w:p>
        </w:tc>
        <w:tc>
          <w:tcPr>
            <w:tcW w:w="1287" w:type="dxa"/>
            <w:gridSpan w:val="2"/>
            <w:vAlign w:val="bottom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75102,306</w:t>
            </w:r>
          </w:p>
        </w:tc>
      </w:tr>
      <w:tr w:rsidR="00396AF4" w:rsidRPr="00D5720A" w:rsidTr="00396AF4">
        <w:trPr>
          <w:trHeight w:val="728"/>
        </w:trPr>
        <w:tc>
          <w:tcPr>
            <w:tcW w:w="1526" w:type="dxa"/>
            <w:vAlign w:val="center"/>
          </w:tcPr>
          <w:p w:rsidR="00396AF4" w:rsidRPr="00D5720A" w:rsidRDefault="00396AF4" w:rsidP="00396AF4">
            <w:pPr>
              <w:widowControl w:val="0"/>
              <w:suppressLineNumbers/>
              <w:suppressAutoHyphens/>
              <w:autoSpaceDN w:val="0"/>
              <w:spacing w:before="0" w:after="0" w:line="240" w:lineRule="auto"/>
              <w:ind w:left="0" w:right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D5720A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396AF4" w:rsidRPr="00D5720A" w:rsidRDefault="00396AF4" w:rsidP="00396AF4">
            <w:pPr>
              <w:spacing w:before="0" w:after="0" w:line="240" w:lineRule="auto"/>
              <w:ind w:left="0" w:right="0"/>
              <w:jc w:val="center"/>
              <w:rPr>
                <w:rFonts w:ascii="Times New Roman" w:hAnsi="Times New Roman" w:cs="Times New Roman"/>
                <w:b/>
              </w:rPr>
            </w:pPr>
            <w:r w:rsidRPr="00D5720A">
              <w:rPr>
                <w:rFonts w:ascii="Times New Roman" w:hAnsi="Times New Roman" w:cs="Times New Roman"/>
                <w:b/>
              </w:rPr>
              <w:t>10467,52</w:t>
            </w:r>
          </w:p>
        </w:tc>
        <w:tc>
          <w:tcPr>
            <w:tcW w:w="1134" w:type="dxa"/>
            <w:vAlign w:val="center"/>
          </w:tcPr>
          <w:p w:rsidR="00396AF4" w:rsidRPr="00D5720A" w:rsidRDefault="00396AF4" w:rsidP="00396AF4">
            <w:pPr>
              <w:spacing w:before="0" w:after="0" w:line="240" w:lineRule="auto"/>
              <w:ind w:left="0" w:right="0"/>
              <w:jc w:val="center"/>
              <w:rPr>
                <w:rFonts w:ascii="Times New Roman" w:hAnsi="Times New Roman" w:cs="Times New Roman"/>
              </w:rPr>
            </w:pPr>
            <w:r w:rsidRPr="00D5720A">
              <w:rPr>
                <w:rFonts w:ascii="Times New Roman" w:hAnsi="Times New Roman" w:cs="Times New Roman"/>
              </w:rPr>
              <w:t>310,21</w:t>
            </w:r>
          </w:p>
        </w:tc>
        <w:tc>
          <w:tcPr>
            <w:tcW w:w="850" w:type="dxa"/>
            <w:vAlign w:val="center"/>
          </w:tcPr>
          <w:p w:rsidR="00396AF4" w:rsidRPr="00D5720A" w:rsidRDefault="00396AF4" w:rsidP="00396AF4">
            <w:pPr>
              <w:spacing w:before="0" w:after="0" w:line="240" w:lineRule="auto"/>
              <w:ind w:left="0" w:right="0"/>
              <w:jc w:val="center"/>
              <w:rPr>
                <w:rFonts w:ascii="Times New Roman" w:hAnsi="Times New Roman" w:cs="Times New Roman"/>
              </w:rPr>
            </w:pPr>
            <w:r w:rsidRPr="00D5720A">
              <w:rPr>
                <w:rFonts w:ascii="Times New Roman" w:hAnsi="Times New Roman" w:cs="Times New Roman"/>
              </w:rPr>
              <w:t>319682,7</w:t>
            </w:r>
          </w:p>
        </w:tc>
        <w:tc>
          <w:tcPr>
            <w:tcW w:w="709" w:type="dxa"/>
            <w:vAlign w:val="center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9982,464</w:t>
            </w:r>
          </w:p>
        </w:tc>
        <w:tc>
          <w:tcPr>
            <w:tcW w:w="982" w:type="dxa"/>
            <w:vAlign w:val="center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11211700,18</w:t>
            </w:r>
          </w:p>
        </w:tc>
        <w:tc>
          <w:tcPr>
            <w:tcW w:w="861" w:type="dxa"/>
            <w:vAlign w:val="center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5720A">
              <w:rPr>
                <w:rFonts w:ascii="Times New Roman" w:hAnsi="Times New Roman" w:cs="Times New Roman"/>
                <w:b/>
                <w:color w:val="000000"/>
              </w:rPr>
              <w:t>10467,52</w:t>
            </w:r>
          </w:p>
        </w:tc>
        <w:tc>
          <w:tcPr>
            <w:tcW w:w="1275" w:type="dxa"/>
            <w:vAlign w:val="center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70397,78866</w:t>
            </w:r>
          </w:p>
        </w:tc>
        <w:tc>
          <w:tcPr>
            <w:tcW w:w="1049" w:type="dxa"/>
            <w:tcBorders>
              <w:right w:val="nil"/>
            </w:tcBorders>
            <w:vAlign w:val="center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254802,69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96AF4" w:rsidRPr="00D5720A" w:rsidRDefault="00396AF4" w:rsidP="00396AF4">
            <w:pPr>
              <w:spacing w:before="0" w:after="200" w:line="240" w:lineRule="auto"/>
              <w:ind w:left="0" w:righ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6AF4" w:rsidRPr="00D5720A" w:rsidTr="00396AF4">
        <w:trPr>
          <w:trHeight w:val="454"/>
        </w:trPr>
        <w:tc>
          <w:tcPr>
            <w:tcW w:w="1526" w:type="dxa"/>
            <w:vAlign w:val="center"/>
          </w:tcPr>
          <w:p w:rsidR="00396AF4" w:rsidRPr="00D5720A" w:rsidRDefault="00396AF4" w:rsidP="00396AF4">
            <w:pPr>
              <w:widowControl w:val="0"/>
              <w:suppressLineNumbers/>
              <w:suppressAutoHyphens/>
              <w:autoSpaceDN w:val="0"/>
              <w:spacing w:before="0" w:after="0" w:line="240" w:lineRule="auto"/>
              <w:ind w:left="0" w:right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D5720A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Среднее значения</w:t>
            </w:r>
          </w:p>
        </w:tc>
        <w:tc>
          <w:tcPr>
            <w:tcW w:w="1276" w:type="dxa"/>
            <w:vAlign w:val="center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1046,75</w:t>
            </w:r>
          </w:p>
        </w:tc>
        <w:tc>
          <w:tcPr>
            <w:tcW w:w="1134" w:type="dxa"/>
            <w:vAlign w:val="center"/>
          </w:tcPr>
          <w:p w:rsidR="00396AF4" w:rsidRPr="00D5720A" w:rsidRDefault="00396AF4" w:rsidP="00396AF4">
            <w:pPr>
              <w:widowControl w:val="0"/>
              <w:suppressLineNumbers/>
              <w:suppressAutoHyphens/>
              <w:autoSpaceDN w:val="0"/>
              <w:spacing w:before="0" w:after="0" w:line="240" w:lineRule="auto"/>
              <w:ind w:left="0" w:right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D5720A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31,021</w:t>
            </w:r>
          </w:p>
        </w:tc>
        <w:tc>
          <w:tcPr>
            <w:tcW w:w="850" w:type="dxa"/>
            <w:vAlign w:val="center"/>
          </w:tcPr>
          <w:p w:rsidR="00396AF4" w:rsidRPr="00D5720A" w:rsidRDefault="00396AF4" w:rsidP="00396AF4">
            <w:pPr>
              <w:spacing w:before="0" w:after="0" w:line="240" w:lineRule="auto"/>
              <w:ind w:left="0" w:right="0"/>
              <w:jc w:val="center"/>
              <w:rPr>
                <w:rFonts w:ascii="Times New Roman" w:hAnsi="Times New Roman" w:cs="Times New Roman"/>
              </w:rPr>
            </w:pPr>
            <w:r w:rsidRPr="00D5720A">
              <w:rPr>
                <w:rFonts w:ascii="Times New Roman" w:hAnsi="Times New Roman" w:cs="Times New Roman"/>
              </w:rPr>
              <w:t>31968,27</w:t>
            </w:r>
          </w:p>
        </w:tc>
        <w:tc>
          <w:tcPr>
            <w:tcW w:w="709" w:type="dxa"/>
            <w:vAlign w:val="center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998,2464</w:t>
            </w:r>
          </w:p>
        </w:tc>
        <w:tc>
          <w:tcPr>
            <w:tcW w:w="982" w:type="dxa"/>
            <w:vAlign w:val="center"/>
          </w:tcPr>
          <w:p w:rsidR="00396AF4" w:rsidRPr="00D5720A" w:rsidRDefault="00396AF4" w:rsidP="00396AF4">
            <w:pPr>
              <w:spacing w:before="0" w:after="200" w:line="276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1121170,018</w:t>
            </w:r>
          </w:p>
        </w:tc>
        <w:tc>
          <w:tcPr>
            <w:tcW w:w="861" w:type="dxa"/>
            <w:vAlign w:val="center"/>
          </w:tcPr>
          <w:p w:rsidR="00396AF4" w:rsidRPr="00D5720A" w:rsidRDefault="00396AF4" w:rsidP="00396AF4">
            <w:pPr>
              <w:spacing w:before="0" w:after="200" w:line="240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275" w:type="dxa"/>
            <w:vAlign w:val="center"/>
          </w:tcPr>
          <w:p w:rsidR="00396AF4" w:rsidRPr="00D5720A" w:rsidRDefault="00396AF4" w:rsidP="00396AF4">
            <w:pPr>
              <w:spacing w:before="0" w:after="200" w:line="240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287" w:type="dxa"/>
            <w:gridSpan w:val="2"/>
            <w:vAlign w:val="center"/>
          </w:tcPr>
          <w:p w:rsidR="00396AF4" w:rsidRPr="00D5720A" w:rsidRDefault="00396AF4" w:rsidP="00396AF4">
            <w:pPr>
              <w:spacing w:before="0" w:after="200" w:line="240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Х</w:t>
            </w:r>
          </w:p>
        </w:tc>
      </w:tr>
      <w:tr w:rsidR="00396AF4" w:rsidRPr="00D5720A" w:rsidTr="00396AF4">
        <w:trPr>
          <w:trHeight w:val="392"/>
        </w:trPr>
        <w:tc>
          <w:tcPr>
            <w:tcW w:w="1526" w:type="dxa"/>
            <w:vAlign w:val="center"/>
          </w:tcPr>
          <w:p w:rsidR="00396AF4" w:rsidRPr="00D5720A" w:rsidRDefault="00396AF4" w:rsidP="00396AF4">
            <w:pPr>
              <w:widowControl w:val="0"/>
              <w:suppressLineNumbers/>
              <w:suppressAutoHyphens/>
              <w:autoSpaceDN w:val="0"/>
              <w:spacing w:before="0" w:after="0" w:line="240" w:lineRule="auto"/>
              <w:ind w:left="0" w:right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D5720A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Квадрат среднего значения</w:t>
            </w:r>
          </w:p>
        </w:tc>
        <w:tc>
          <w:tcPr>
            <w:tcW w:w="1276" w:type="dxa"/>
            <w:vAlign w:val="center"/>
          </w:tcPr>
          <w:p w:rsidR="00396AF4" w:rsidRPr="00D5720A" w:rsidRDefault="00396AF4" w:rsidP="00396AF4">
            <w:pPr>
              <w:widowControl w:val="0"/>
              <w:suppressLineNumbers/>
              <w:suppressAutoHyphens/>
              <w:autoSpaceDN w:val="0"/>
              <w:spacing w:before="0" w:after="0" w:line="240" w:lineRule="auto"/>
              <w:ind w:left="0" w:right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D5720A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1095685,56</w:t>
            </w:r>
          </w:p>
        </w:tc>
        <w:tc>
          <w:tcPr>
            <w:tcW w:w="1134" w:type="dxa"/>
            <w:vAlign w:val="center"/>
          </w:tcPr>
          <w:p w:rsidR="00396AF4" w:rsidRPr="00D5720A" w:rsidRDefault="00396AF4" w:rsidP="00396AF4">
            <w:pPr>
              <w:widowControl w:val="0"/>
              <w:suppressLineNumbers/>
              <w:suppressAutoHyphens/>
              <w:autoSpaceDN w:val="0"/>
              <w:spacing w:before="0" w:after="0" w:line="240" w:lineRule="auto"/>
              <w:ind w:left="0" w:right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D5720A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962,3</w:t>
            </w:r>
          </w:p>
        </w:tc>
        <w:tc>
          <w:tcPr>
            <w:tcW w:w="850" w:type="dxa"/>
            <w:vAlign w:val="center"/>
          </w:tcPr>
          <w:p w:rsidR="00396AF4" w:rsidRPr="00D5720A" w:rsidRDefault="00396AF4" w:rsidP="00396AF4">
            <w:pPr>
              <w:spacing w:before="0" w:after="0" w:line="240" w:lineRule="auto"/>
              <w:ind w:left="0" w:righ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5720A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709" w:type="dxa"/>
            <w:vAlign w:val="center"/>
          </w:tcPr>
          <w:p w:rsidR="00396AF4" w:rsidRPr="00D5720A" w:rsidRDefault="00396AF4" w:rsidP="00396AF4">
            <w:pPr>
              <w:widowControl w:val="0"/>
              <w:suppressLineNumbers/>
              <w:suppressAutoHyphens/>
              <w:autoSpaceDN w:val="0"/>
              <w:spacing w:before="0" w:after="0" w:line="240" w:lineRule="auto"/>
              <w:ind w:left="0" w:right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D5720A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Х</w:t>
            </w:r>
          </w:p>
        </w:tc>
        <w:tc>
          <w:tcPr>
            <w:tcW w:w="982" w:type="dxa"/>
            <w:vAlign w:val="center"/>
          </w:tcPr>
          <w:p w:rsidR="00396AF4" w:rsidRPr="00D5720A" w:rsidRDefault="00396AF4" w:rsidP="00396AF4">
            <w:pPr>
              <w:widowControl w:val="0"/>
              <w:suppressLineNumbers/>
              <w:suppressAutoHyphens/>
              <w:autoSpaceDN w:val="0"/>
              <w:spacing w:before="0" w:after="0" w:line="240" w:lineRule="auto"/>
              <w:ind w:left="0" w:right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D5720A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Х</w:t>
            </w:r>
          </w:p>
        </w:tc>
        <w:tc>
          <w:tcPr>
            <w:tcW w:w="861" w:type="dxa"/>
            <w:vAlign w:val="center"/>
          </w:tcPr>
          <w:p w:rsidR="00396AF4" w:rsidRPr="00D5720A" w:rsidRDefault="00396AF4" w:rsidP="00396AF4">
            <w:pPr>
              <w:spacing w:before="0" w:after="200" w:line="240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275" w:type="dxa"/>
            <w:vAlign w:val="center"/>
          </w:tcPr>
          <w:p w:rsidR="00396AF4" w:rsidRPr="00D5720A" w:rsidRDefault="00396AF4" w:rsidP="00396AF4">
            <w:pPr>
              <w:spacing w:before="0" w:after="200" w:line="240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287" w:type="dxa"/>
            <w:gridSpan w:val="2"/>
            <w:vAlign w:val="center"/>
          </w:tcPr>
          <w:p w:rsidR="00396AF4" w:rsidRPr="00D5720A" w:rsidRDefault="00396AF4" w:rsidP="00396AF4">
            <w:pPr>
              <w:spacing w:before="0" w:after="200" w:line="240" w:lineRule="auto"/>
              <w:ind w:left="0" w:righ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20A">
              <w:rPr>
                <w:rFonts w:ascii="Times New Roman" w:hAnsi="Times New Roman" w:cs="Times New Roman"/>
                <w:color w:val="000000"/>
              </w:rPr>
              <w:t>Х</w:t>
            </w:r>
          </w:p>
        </w:tc>
      </w:tr>
    </w:tbl>
    <w:p w:rsidR="00396AF4" w:rsidRPr="00D5720A" w:rsidRDefault="00396AF4" w:rsidP="00396AF4">
      <w:pPr>
        <w:spacing w:before="0" w:after="0"/>
        <w:ind w:left="0" w:right="0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b/>
          <w:i/>
          <w:sz w:val="28"/>
          <w:szCs w:val="28"/>
        </w:rPr>
        <w:lastRenderedPageBreak/>
        <w:t>1) Линейный коэффициент корреляции</w:t>
      </w:r>
      <w:r w:rsidRPr="00D5720A">
        <w:rPr>
          <w:rFonts w:ascii="Times New Roman" w:hAnsi="Times New Roman" w:cs="Times New Roman"/>
          <w:sz w:val="28"/>
          <w:szCs w:val="28"/>
        </w:rPr>
        <w:t xml:space="preserve"> – характеризует тесноту и направление связи между корреляционными признаками в случае наличия между ними линейной зависимости. </w:t>
      </w:r>
    </w:p>
    <w:p w:rsidR="00396AF4" w:rsidRPr="00D5720A" w:rsidRDefault="00396AF4" w:rsidP="00396AF4">
      <w:pPr>
        <w:spacing w:before="0" w:after="0"/>
        <w:ind w:left="0" w:right="0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hAnsi="Times New Roman" w:cs="Times New Roman"/>
          <w:sz w:val="28"/>
          <w:szCs w:val="28"/>
        </w:rPr>
        <w:t>Коэффициент корреляции находится по формуле:</w:t>
      </w:r>
    </w:p>
    <w:p w:rsidR="00396AF4" w:rsidRPr="00D5720A" w:rsidRDefault="00396AF4" w:rsidP="00396AF4">
      <w:pPr>
        <w:spacing w:before="0" w:after="0"/>
        <w:ind w:left="0" w:right="0" w:firstLine="567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r>
            <m:rPr>
              <m:sty m:val="p"/>
            </m:rPr>
            <w:rPr>
              <w:rFonts w:ascii="Times New Roman" w:hAnsi="Times New Roman" w:cs="Times New Roman"/>
              <w:sz w:val="24"/>
              <w:szCs w:val="24"/>
            </w:rPr>
            <m:t>r=</m:t>
          </m:r>
          <m:f>
            <m:fPr>
              <m:ctrlPr>
                <w:rPr>
                  <w:rFonts w:ascii="Times New Roman" w:hAnsi="Times New Roman" w:cs="Times New Roman"/>
                  <w:sz w:val="24"/>
                  <w:szCs w:val="24"/>
                </w:rPr>
              </m:ctrlPr>
            </m:fPr>
            <m:num>
              <m:acc>
                <m:accPr>
                  <m:chr m:val="̅"/>
                  <m:ctrlPr>
                    <w:rPr>
                      <w:rFonts w:ascii="Times New Roman" w:hAnsi="Times New Roman" w:cs="Times New Roman"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m:t>xy</m:t>
                  </m:r>
                </m:e>
              </m:acc>
              <m:r>
                <m:rPr>
                  <m:sty m:val="p"/>
                </m:rPr>
                <w:rPr>
                  <w:rFonts w:ascii="Times New Roman" w:hAnsi="Times New Roman" w:cs="Times New Roman"/>
                  <w:sz w:val="24"/>
                  <w:szCs w:val="24"/>
                </w:rPr>
                <m:t>-</m:t>
              </m:r>
              <m:acc>
                <m:accPr>
                  <m:chr m:val="̅"/>
                  <m:ctrlPr>
                    <w:rPr>
                      <w:rFonts w:ascii="Times New Roman" w:hAnsi="Times New Roman" w:cs="Times New Roman"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m:t>x</m:t>
                  </m:r>
                </m:e>
              </m:acc>
              <m:r>
                <m:rPr>
                  <m:sty m:val="p"/>
                </m:rPr>
                <w:rPr>
                  <w:rFonts w:ascii="Times New Roman" w:hAnsi="Times New Roman" w:cs="Times New Roman"/>
                  <w:sz w:val="24"/>
                  <w:szCs w:val="24"/>
                </w:rPr>
                <m:t>*</m:t>
              </m:r>
              <m:acc>
                <m:accPr>
                  <m:chr m:val="̅"/>
                  <m:ctrlPr>
                    <w:rPr>
                      <w:rFonts w:ascii="Times New Roman" w:hAnsi="Times New Roman" w:cs="Times New Roman"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m:t>y</m:t>
                  </m:r>
                </m:e>
              </m:acc>
            </m:num>
            <m:den>
              <m:rad>
                <m:radPr>
                  <m:degHide m:val="on"/>
                  <m:ctrlPr>
                    <w:rPr>
                      <w:rFonts w:ascii="Times New Roman" w:hAnsi="Times New Roman" w:cs="Times New Roman"/>
                      <w:sz w:val="24"/>
                      <w:szCs w:val="24"/>
                    </w:rPr>
                  </m:ctrlPr>
                </m:radPr>
                <m:deg/>
                <m:e>
                  <m:acc>
                    <m:accPr>
                      <m:chr m:val="̅"/>
                      <m:ctrl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m:ctrlPr>
                    </m:accPr>
                    <m:e>
                      <m:sSup>
                        <m:sSupPr>
                          <m:ctrlP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e>
                  </m:acc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m:t>-</m:t>
                  </m:r>
                  <m:sSup>
                    <m:sSupPr>
                      <m:ctrl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m:ctrlPr>
                        </m:d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m:t>x</m:t>
                              </m:r>
                            </m:e>
                          </m:acc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rad>
              <m:r>
                <m:rPr>
                  <m:sty m:val="p"/>
                </m:rPr>
                <w:rPr>
                  <w:rFonts w:ascii="Times New Roman" w:hAnsi="Times New Roman" w:cs="Times New Roman"/>
                  <w:sz w:val="24"/>
                  <w:szCs w:val="24"/>
                </w:rPr>
                <m:t>*</m:t>
              </m:r>
              <m:rad>
                <m:radPr>
                  <m:degHide m:val="on"/>
                  <m:ctrlPr>
                    <w:rPr>
                      <w:rFonts w:ascii="Times New Roman" w:hAnsi="Times New Roman" w:cs="Times New Roman"/>
                      <w:sz w:val="24"/>
                      <w:szCs w:val="24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m:ctrlPr>
                    </m:sSupPr>
                    <m:e>
                      <m:acc>
                        <m:accPr>
                          <m:chr m:val="̅"/>
                          <m:ctrlP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m:ctrlPr>
                        </m:accPr>
                        <m:e>
                          <m:r>
                            <m:rPr>
                              <m:sty m:val="p"/>
                            </m:rP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m:t>y</m:t>
                          </m:r>
                        </m:e>
                      </m:acc>
                    </m:e>
                    <m:sup>
                      <m:r>
                        <m:rPr>
                          <m:sty m:val="p"/>
                        </m:r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m:t>-</m:t>
                  </m:r>
                  <m:sSup>
                    <m:sSupPr>
                      <m:ctrl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m:ctrlPr>
                        </m:d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m:t>y</m:t>
                              </m:r>
                            </m:e>
                          </m:acc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rad>
            </m:den>
          </m:f>
        </m:oMath>
      </m:oMathPara>
    </w:p>
    <w:p w:rsidR="00396AF4" w:rsidRPr="00D5720A" w:rsidRDefault="00396AF4" w:rsidP="00E167EE">
      <w:pPr>
        <w:spacing w:before="0" w:after="0"/>
        <w:ind w:left="0" w:right="0"/>
        <w:rPr>
          <w:rFonts w:ascii="Times New Roman" w:eastAsiaTheme="minorEastAsia" w:hAnsi="Times New Roman" w:cs="Times New Roman"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sz w:val="28"/>
          <w:szCs w:val="28"/>
        </w:rPr>
        <w:t>Рассчитаем коэффициент корреляции,</w:t>
      </w:r>
      <w:r w:rsidR="00E167EE">
        <w:rPr>
          <w:rFonts w:ascii="Times New Roman" w:eastAsiaTheme="minorEastAsia" w:hAnsi="Times New Roman" w:cs="Times New Roman"/>
          <w:sz w:val="28"/>
          <w:szCs w:val="28"/>
        </w:rPr>
        <w:t xml:space="preserve"> он</w:t>
      </w:r>
      <w:r w:rsidRPr="00D5720A">
        <w:rPr>
          <w:rFonts w:ascii="Times New Roman" w:eastAsiaTheme="minorEastAsia" w:hAnsi="Times New Roman" w:cs="Times New Roman"/>
          <w:sz w:val="28"/>
          <w:szCs w:val="28"/>
        </w:rPr>
        <w:t xml:space="preserve"> показывает тесноту и силу связи</w:t>
      </w:r>
    </w:p>
    <w:p w:rsidR="00396AF4" w:rsidRPr="00D5720A" w:rsidRDefault="00396AF4" w:rsidP="00396AF4">
      <w:pPr>
        <w:spacing w:before="0" w:after="0"/>
        <w:ind w:left="0" w:right="0" w:firstLine="567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  <w:szCs w:val="24"/>
              <w:lang w:val="en-US"/>
            </w:rPr>
            <m:t>r=</m:t>
          </m:r>
          <m:f>
            <m:fPr>
              <m:ctrlPr>
                <w:rPr>
                  <w:rFonts w:ascii="Times New Roman" w:eastAsiaTheme="minorEastAsia" w:hAnsi="Times New Roman" w:cs="Times New Roman"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Times New Roman" w:eastAsiaTheme="minorEastAsia" w:hAnsi="Times New Roman" w:cs="Times New Roman"/>
                  <w:sz w:val="24"/>
                  <w:szCs w:val="24"/>
                  <w:lang w:val="en-US"/>
                </w:rPr>
                <m:t>31968.27-31.021*1046.752</m:t>
              </m:r>
            </m:num>
            <m:den>
              <m:rad>
                <m:radPr>
                  <m:degHide m:val="on"/>
                  <m:ctrlPr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val="en-US"/>
                    </w:rPr>
                    <m:t>998.2464-</m:t>
                  </m:r>
                  <m:sSup>
                    <m:sSupPr>
                      <m:ctrlPr>
                        <w:rPr>
                          <w:rFonts w:ascii="Times New Roman" w:eastAsiaTheme="minorEastAsia" w:hAnsi="Times New Roman" w:cs="Times New Roman"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Times New Roman" w:eastAsiaTheme="minorEastAsia" w:hAnsi="Times New Roman" w:cs="Times New Roman"/>
                          <w:sz w:val="24"/>
                          <w:szCs w:val="24"/>
                          <w:lang w:val="en-US"/>
                        </w:rPr>
                        <m:t>31.021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Times New Roman" w:eastAsiaTheme="minorEastAsia" w:hAnsi="Times New Roman" w:cs="Times New Roman"/>
                          <w:sz w:val="24"/>
                          <w:szCs w:val="24"/>
                          <w:lang w:val="en-US"/>
                        </w:rPr>
                        <m:t>2</m:t>
                      </m:r>
                    </m:sup>
                  </m:sSup>
                </m:e>
              </m:rad>
              <m:r>
                <m:rPr>
                  <m:sty m:val="p"/>
                </m:rPr>
                <w:rPr>
                  <w:rFonts w:ascii="Times New Roman" w:eastAsiaTheme="minorEastAsia" w:hAnsi="Times New Roman" w:cs="Times New Roman"/>
                  <w:sz w:val="24"/>
                  <w:szCs w:val="24"/>
                  <w:lang w:val="en-US"/>
                </w:rPr>
                <m:t>*</m:t>
              </m:r>
              <m:rad>
                <m:radPr>
                  <m:degHide m:val="on"/>
                  <m:ctrlPr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val="en-US"/>
                    </w:rPr>
                    <m:t>1121170.018-</m:t>
                  </m:r>
                  <m:sSup>
                    <m:sSupPr>
                      <m:ctrlPr>
                        <w:rPr>
                          <w:rFonts w:ascii="Times New Roman" w:eastAsiaTheme="minorEastAsia" w:hAnsi="Times New Roman" w:cs="Times New Roman"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Times New Roman" w:eastAsiaTheme="minorEastAsia" w:hAnsi="Times New Roman" w:cs="Times New Roman"/>
                          <w:sz w:val="24"/>
                          <w:szCs w:val="24"/>
                          <w:lang w:val="en-US"/>
                        </w:rPr>
                        <m:t>1046.752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Times New Roman" w:eastAsiaTheme="minorEastAsia" w:hAnsi="Times New Roman" w:cs="Times New Roman"/>
                          <w:sz w:val="24"/>
                          <w:szCs w:val="24"/>
                          <w:lang w:val="en-US"/>
                        </w:rPr>
                        <m:t>2</m:t>
                      </m:r>
                    </m:sup>
                  </m:sSup>
                </m:e>
              </m:rad>
            </m:den>
          </m:f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  <w:szCs w:val="24"/>
              <w:lang w:val="en-US"/>
            </w:rPr>
            <m:t>=</m:t>
          </m:r>
        </m:oMath>
      </m:oMathPara>
    </w:p>
    <w:p w:rsidR="00396AF4" w:rsidRPr="00D5720A" w:rsidRDefault="00396AF4" w:rsidP="00396AF4">
      <w:pPr>
        <w:spacing w:before="0" w:after="0"/>
        <w:ind w:left="0" w:right="0" w:firstLine="567"/>
        <w:rPr>
          <w:rFonts w:ascii="Times New Roman" w:eastAsiaTheme="minorEastAsia" w:hAnsi="Times New Roman" w:cs="Times New Roman"/>
          <w:sz w:val="24"/>
          <w:szCs w:val="24"/>
        </w:rPr>
      </w:pPr>
    </w:p>
    <w:p w:rsidR="00396AF4" w:rsidRPr="00D5720A" w:rsidRDefault="00396AF4" w:rsidP="00396AF4">
      <w:pPr>
        <w:spacing w:before="0" w:after="0"/>
        <w:ind w:left="0" w:right="0" w:firstLine="567"/>
        <w:rPr>
          <w:rFonts w:ascii="Times New Roman" w:eastAsiaTheme="minorEastAsia" w:hAnsi="Times New Roman" w:cs="Times New Roman"/>
          <w:sz w:val="24"/>
          <w:szCs w:val="28"/>
          <w:lang w:val="en-US"/>
        </w:rPr>
      </w:pPr>
      <m:oMathPara>
        <m:oMath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Times New Roman" w:eastAsiaTheme="minorEastAsia" w:hAnsi="Times New Roman" w:cs="Times New Roman"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Times New Roman" w:eastAsiaTheme="minorEastAsia" w:hAnsi="Times New Roman" w:cs="Times New Roman"/>
                  <w:sz w:val="24"/>
                  <w:szCs w:val="24"/>
                  <w:lang w:val="en-US"/>
                </w:rPr>
                <m:t>31968.27-32471.29</m:t>
              </m:r>
            </m:num>
            <m:den>
              <m:rad>
                <m:radPr>
                  <m:degHide m:val="on"/>
                  <m:ctrlPr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val="en-US"/>
                    </w:rPr>
                    <m:t>998.2464-962.3</m:t>
                  </m:r>
                </m:e>
              </m:rad>
              <m:r>
                <m:rPr>
                  <m:sty m:val="p"/>
                </m:rPr>
                <w:rPr>
                  <w:rFonts w:ascii="Times New Roman" w:eastAsiaTheme="minorEastAsia" w:hAnsi="Times New Roman" w:cs="Times New Roman"/>
                  <w:sz w:val="24"/>
                  <w:szCs w:val="24"/>
                  <w:lang w:val="en-US"/>
                </w:rPr>
                <m:t>*</m:t>
              </m:r>
              <m:rad>
                <m:radPr>
                  <m:degHide m:val="on"/>
                  <m:ctrlPr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val="en-US"/>
                    </w:rPr>
                    <m:t>1121170.018-1095689.75</m:t>
                  </m:r>
                </m:e>
              </m:rad>
            </m:den>
          </m:f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  <w:szCs w:val="28"/>
              <w:lang w:val="en-US"/>
            </w:rPr>
            <m:t>=</m:t>
          </m:r>
          <m:f>
            <m:fPr>
              <m:ctrlPr>
                <w:rPr>
                  <w:rFonts w:ascii="Times New Roman" w:eastAsiaTheme="minorEastAsia" w:hAnsi="Times New Roman" w:cs="Times New Roman"/>
                  <w:sz w:val="24"/>
                  <w:szCs w:val="28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Times New Roman" w:eastAsiaTheme="minorEastAsia" w:hAnsi="Times New Roman" w:cs="Times New Roman"/>
                  <w:sz w:val="24"/>
                  <w:szCs w:val="28"/>
                  <w:lang w:val="en-US"/>
                </w:rPr>
                <m:t>-503.028</m:t>
              </m:r>
            </m:num>
            <m:den>
              <m:rad>
                <m:radPr>
                  <m:degHide m:val="on"/>
                  <m:ctrlPr>
                    <w:rPr>
                      <w:rFonts w:ascii="Times New Roman" w:eastAsiaTheme="minorEastAsia" w:hAnsi="Times New Roman" w:cs="Times New Roman"/>
                      <w:sz w:val="24"/>
                      <w:szCs w:val="28"/>
                      <w:lang w:val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Times New Roman" w:eastAsiaTheme="minorEastAsia" w:hAnsi="Times New Roman" w:cs="Times New Roman"/>
                      <w:sz w:val="24"/>
                      <w:szCs w:val="28"/>
                      <w:lang w:val="en-US"/>
                    </w:rPr>
                    <m:t>35.9464</m:t>
                  </m:r>
                </m:e>
              </m:rad>
              <m:r>
                <m:rPr>
                  <m:sty m:val="p"/>
                </m:rPr>
                <w:rPr>
                  <w:rFonts w:ascii="Times New Roman" w:eastAsiaTheme="minorEastAsia" w:hAnsi="Times New Roman" w:cs="Times New Roman"/>
                  <w:sz w:val="24"/>
                  <w:szCs w:val="28"/>
                  <w:lang w:val="en-US"/>
                </w:rPr>
                <m:t>*</m:t>
              </m:r>
              <m:rad>
                <m:radPr>
                  <m:degHide m:val="on"/>
                  <m:ctrlPr>
                    <w:rPr>
                      <w:rFonts w:ascii="Times New Roman" w:eastAsiaTheme="minorEastAsia" w:hAnsi="Times New Roman" w:cs="Times New Roman"/>
                      <w:sz w:val="24"/>
                      <w:szCs w:val="28"/>
                      <w:lang w:val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Times New Roman" w:eastAsiaTheme="minorEastAsia" w:hAnsi="Times New Roman" w:cs="Times New Roman"/>
                      <w:sz w:val="24"/>
                      <w:szCs w:val="28"/>
                      <w:lang w:val="en-US"/>
                    </w:rPr>
                    <m:t>25480.268</m:t>
                  </m:r>
                </m:e>
              </m:rad>
            </m:den>
          </m:f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  <w:szCs w:val="28"/>
              <w:lang w:val="en-US"/>
            </w:rPr>
            <m:t>=</m:t>
          </m:r>
        </m:oMath>
      </m:oMathPara>
    </w:p>
    <w:p w:rsidR="00396AF4" w:rsidRPr="00D5720A" w:rsidRDefault="00396AF4" w:rsidP="00396AF4">
      <w:pPr>
        <w:spacing w:before="0" w:after="0"/>
        <w:ind w:left="0" w:right="0" w:firstLine="567"/>
        <w:rPr>
          <w:rFonts w:ascii="Times New Roman" w:eastAsiaTheme="minorEastAsia" w:hAnsi="Times New Roman" w:cs="Times New Roman"/>
          <w:sz w:val="24"/>
          <w:szCs w:val="28"/>
          <w:lang w:val="en-US"/>
        </w:rPr>
      </w:pPr>
    </w:p>
    <w:p w:rsidR="00396AF4" w:rsidRPr="00D5720A" w:rsidRDefault="00396AF4" w:rsidP="00396AF4">
      <w:pPr>
        <w:spacing w:before="0" w:after="0"/>
        <w:ind w:left="0" w:right="0" w:firstLine="567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Times New Roman" w:eastAsiaTheme="minorEastAsia" w:hAnsi="Times New Roman" w:cs="Times New Roman"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Times New Roman" w:eastAsiaTheme="minorEastAsia" w:hAnsi="Times New Roman" w:cs="Times New Roman"/>
                  <w:sz w:val="24"/>
                  <w:szCs w:val="24"/>
                  <w:lang w:val="en-US"/>
                </w:rPr>
                <m:t>-503.028</m:t>
              </m:r>
            </m:num>
            <m:den>
              <m:r>
                <m:rPr>
                  <m:sty m:val="p"/>
                </m:rPr>
                <w:rPr>
                  <w:rFonts w:ascii="Times New Roman" w:eastAsiaTheme="minorEastAsia" w:hAnsi="Times New Roman" w:cs="Times New Roman"/>
                  <w:sz w:val="24"/>
                  <w:szCs w:val="24"/>
                  <w:lang w:val="en-US"/>
                </w:rPr>
                <m:t>5.9955*159.625</m:t>
              </m:r>
            </m:den>
          </m:f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Times New Roman" w:eastAsiaTheme="minorEastAsia" w:hAnsi="Times New Roman" w:cs="Times New Roman"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Times New Roman" w:eastAsiaTheme="minorEastAsia" w:hAnsi="Times New Roman" w:cs="Times New Roman"/>
                  <w:sz w:val="24"/>
                  <w:szCs w:val="24"/>
                  <w:lang w:val="en-US"/>
                </w:rPr>
                <m:t>-503.028</m:t>
              </m:r>
            </m:num>
            <m:den>
              <m:r>
                <m:rPr>
                  <m:sty m:val="p"/>
                </m:rPr>
                <w:rPr>
                  <w:rFonts w:ascii="Times New Roman" w:eastAsiaTheme="minorEastAsia" w:hAnsi="Times New Roman" w:cs="Times New Roman"/>
                  <w:sz w:val="24"/>
                  <w:szCs w:val="24"/>
                  <w:lang w:val="en-US"/>
                </w:rPr>
                <m:t>957.032</m:t>
              </m:r>
            </m:den>
          </m:f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  <w:szCs w:val="24"/>
              <w:lang w:val="en-US"/>
            </w:rPr>
            <m:t>=-0.53</m:t>
          </m:r>
        </m:oMath>
      </m:oMathPara>
    </w:p>
    <w:p w:rsidR="00396AF4" w:rsidRPr="00D5720A" w:rsidRDefault="00396AF4" w:rsidP="00396AF4">
      <w:pPr>
        <w:spacing w:before="0" w:after="0"/>
        <w:ind w:left="0" w:right="0"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sz w:val="28"/>
          <w:szCs w:val="28"/>
        </w:rPr>
        <w:t xml:space="preserve">Связь по направлению обратная, </w:t>
      </w:r>
      <w:r w:rsidR="00E20D09" w:rsidRPr="00E20D0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то есть с увеличением продуктивности молочного стада снижается себестоимость 1 </w:t>
      </w:r>
      <w:proofErr w:type="spellStart"/>
      <w:r w:rsidR="00E20D09" w:rsidRPr="00E20D09">
        <w:rPr>
          <w:rFonts w:ascii="Times New Roman" w:eastAsia="Times New Roman" w:hAnsi="Times New Roman" w:cs="Times New Roman"/>
          <w:sz w:val="28"/>
          <w:szCs w:val="28"/>
          <w:lang w:eastAsia="ar-SA"/>
        </w:rPr>
        <w:t>ц</w:t>
      </w:r>
      <w:proofErr w:type="spellEnd"/>
      <w:r w:rsidR="00E20D09" w:rsidRPr="00E20D0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молока.</w:t>
      </w:r>
      <w:r w:rsidR="00E20D09" w:rsidRPr="00E20D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20D09">
        <w:rPr>
          <w:rFonts w:ascii="Times New Roman" w:eastAsiaTheme="minorEastAsia" w:hAnsi="Times New Roman" w:cs="Times New Roman"/>
          <w:sz w:val="28"/>
          <w:szCs w:val="28"/>
        </w:rPr>
        <w:t>П</w:t>
      </w:r>
      <w:r w:rsidRPr="00D5720A">
        <w:rPr>
          <w:rFonts w:ascii="Times New Roman" w:eastAsiaTheme="minorEastAsia" w:hAnsi="Times New Roman" w:cs="Times New Roman"/>
          <w:sz w:val="28"/>
          <w:szCs w:val="28"/>
        </w:rPr>
        <w:t>о тесноте</w:t>
      </w:r>
      <w:r w:rsidR="00E20D09">
        <w:rPr>
          <w:rFonts w:ascii="Times New Roman" w:eastAsiaTheme="minorEastAsia" w:hAnsi="Times New Roman" w:cs="Times New Roman"/>
          <w:sz w:val="28"/>
          <w:szCs w:val="28"/>
        </w:rPr>
        <w:t xml:space="preserve"> связь умеренная (по шкале </w:t>
      </w:r>
      <w:proofErr w:type="spellStart"/>
      <w:r w:rsidR="00E20D09">
        <w:rPr>
          <w:rFonts w:ascii="Times New Roman" w:eastAsiaTheme="minorEastAsia" w:hAnsi="Times New Roman" w:cs="Times New Roman"/>
          <w:sz w:val="28"/>
          <w:szCs w:val="28"/>
        </w:rPr>
        <w:t>Чеддока</w:t>
      </w:r>
      <w:proofErr w:type="spellEnd"/>
      <w:r w:rsidR="00E20D09">
        <w:rPr>
          <w:rFonts w:ascii="Times New Roman" w:eastAsiaTheme="minorEastAsia" w:hAnsi="Times New Roman" w:cs="Times New Roman"/>
          <w:sz w:val="28"/>
          <w:szCs w:val="28"/>
        </w:rPr>
        <w:t>).</w:t>
      </w:r>
    </w:p>
    <w:p w:rsidR="00396AF4" w:rsidRPr="00D5720A" w:rsidRDefault="00396AF4" w:rsidP="00396AF4">
      <w:pPr>
        <w:spacing w:before="0" w:after="0"/>
        <w:ind w:left="0" w:right="0"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b/>
          <w:sz w:val="28"/>
          <w:szCs w:val="28"/>
        </w:rPr>
        <w:t>2)</w:t>
      </w:r>
      <w:r w:rsidRPr="00D5720A">
        <w:rPr>
          <w:rFonts w:ascii="Times New Roman" w:eastAsiaTheme="minorEastAsia" w:hAnsi="Times New Roman" w:cs="Times New Roman"/>
          <w:sz w:val="28"/>
          <w:szCs w:val="28"/>
        </w:rPr>
        <w:t xml:space="preserve"> Предположим, что связь в уравнении линейная и выражена </w:t>
      </w:r>
      <w:proofErr w:type="gramStart"/>
      <w:r w:rsidRPr="00D5720A">
        <w:rPr>
          <w:rFonts w:ascii="Times New Roman" w:eastAsiaTheme="minorEastAsia" w:hAnsi="Times New Roman" w:cs="Times New Roman"/>
          <w:sz w:val="28"/>
          <w:szCs w:val="28"/>
        </w:rPr>
        <w:t>прямой</w:t>
      </w:r>
      <w:proofErr w:type="gramEnd"/>
      <w:r w:rsidRPr="00D5720A"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  <w:r w:rsidRPr="00D5720A"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D5720A">
        <w:rPr>
          <w:rFonts w:ascii="Times New Roman" w:eastAsiaTheme="minorEastAsia" w:hAnsi="Times New Roman" w:cs="Times New Roman"/>
          <w:sz w:val="28"/>
          <w:szCs w:val="28"/>
        </w:rPr>
        <w:t>=</w:t>
      </w:r>
      <w:r w:rsidRPr="00D5720A">
        <w:rPr>
          <w:rFonts w:ascii="Times New Roman" w:eastAsiaTheme="minorEastAsia" w:hAnsi="Times New Roman" w:cs="Times New Roman"/>
          <w:sz w:val="28"/>
          <w:szCs w:val="28"/>
          <w:lang w:val="en-US"/>
        </w:rPr>
        <w:t>a</w:t>
      </w:r>
      <w:r w:rsidRPr="00D5720A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0</w:t>
      </w:r>
      <w:r w:rsidRPr="00D5720A">
        <w:rPr>
          <w:rFonts w:ascii="Times New Roman" w:eastAsiaTheme="minorEastAsia" w:hAnsi="Times New Roman" w:cs="Times New Roman"/>
          <w:sz w:val="28"/>
          <w:szCs w:val="28"/>
        </w:rPr>
        <w:t>+</w:t>
      </w:r>
      <w:r w:rsidRPr="00D5720A">
        <w:rPr>
          <w:rFonts w:ascii="Times New Roman" w:eastAsiaTheme="minorEastAsia" w:hAnsi="Times New Roman" w:cs="Times New Roman"/>
          <w:sz w:val="28"/>
          <w:szCs w:val="28"/>
          <w:lang w:val="en-US"/>
        </w:rPr>
        <w:t>a</w:t>
      </w:r>
      <w:r w:rsidRPr="00D5720A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 w:rsidRPr="00D5720A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D5720A">
        <w:rPr>
          <w:rFonts w:ascii="Times New Roman" w:eastAsiaTheme="minorEastAsia" w:hAnsi="Times New Roman" w:cs="Times New Roman"/>
          <w:sz w:val="28"/>
          <w:szCs w:val="28"/>
        </w:rPr>
        <w:t>. Найдём параметры а</w:t>
      </w:r>
      <w:proofErr w:type="gramStart"/>
      <w:r w:rsidRPr="00D5720A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0</w:t>
      </w:r>
      <w:proofErr w:type="gramEnd"/>
      <w:r w:rsidRPr="00D5720A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r w:rsidRPr="00D5720A">
        <w:rPr>
          <w:rFonts w:ascii="Times New Roman" w:eastAsiaTheme="minorEastAsia" w:hAnsi="Times New Roman" w:cs="Times New Roman"/>
          <w:sz w:val="28"/>
          <w:szCs w:val="28"/>
        </w:rPr>
        <w:t>и а</w:t>
      </w:r>
      <w:r w:rsidRPr="00D5720A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1, </w:t>
      </w:r>
      <w:r w:rsidRPr="00D5720A">
        <w:rPr>
          <w:rFonts w:ascii="Times New Roman" w:eastAsiaTheme="minorEastAsia" w:hAnsi="Times New Roman" w:cs="Times New Roman"/>
          <w:sz w:val="28"/>
          <w:szCs w:val="28"/>
        </w:rPr>
        <w:t xml:space="preserve">для этого воспользуемся методом наименьших квадратов:  </w:t>
      </w:r>
    </w:p>
    <w:p w:rsidR="00396AF4" w:rsidRPr="00D5720A" w:rsidRDefault="004B7303" w:rsidP="00396AF4">
      <w:pPr>
        <w:spacing w:before="0" w:after="0"/>
        <w:ind w:left="0" w:right="0" w:firstLine="567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Times New Roman" w:eastAsiaTheme="minorEastAsia" w:hAnsi="Times New Roman" w:cs="Times New Roman"/>
                  <w:sz w:val="24"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val="en-US"/>
                    </w:rPr>
                    <m:t>n*</m:t>
                  </m:r>
                  <m:sSub>
                    <m:sSubPr>
                      <m:ctrlPr>
                        <w:rPr>
                          <w:rFonts w:ascii="Times New Roman" w:eastAsiaTheme="minorEastAsia" w:hAnsi="Times New Roman" w:cs="Times New Roman"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Times New Roman" w:eastAsiaTheme="minorEastAsia" w:hAnsi="Times New Roman" w:cs="Times New Roman"/>
                          <w:sz w:val="24"/>
                          <w:szCs w:val="24"/>
                          <w:lang w:val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Times New Roman" w:eastAsiaTheme="minorEastAsia" w:hAnsi="Times New Roman" w:cs="Times New Roman"/>
                          <w:sz w:val="24"/>
                          <w:szCs w:val="24"/>
                          <w:lang w:val="en-US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Times New Roman" w:eastAsiaTheme="minorEastAsia" w:hAnsi="Times New Roman" w:cs="Times New Roman"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Times New Roman" w:eastAsiaTheme="minorEastAsia" w:hAnsi="Times New Roman" w:cs="Times New Roman"/>
                          <w:sz w:val="24"/>
                          <w:szCs w:val="24"/>
                          <w:lang w:val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Times New Roman" w:eastAsiaTheme="minorEastAsia" w:hAnsi="Times New Roman" w:cs="Times New Roman"/>
                          <w:sz w:val="24"/>
                          <w:szCs w:val="24"/>
                          <w:lang w:val="en-US"/>
                        </w:rPr>
                        <m:t>1</m:t>
                      </m:r>
                    </m:sub>
                  </m:sSub>
                  <m:nary>
                    <m:naryPr>
                      <m:chr m:val="∑"/>
                      <m:limLoc m:val="undOvr"/>
                      <m:subHide m:val="on"/>
                      <m:supHide m:val="on"/>
                      <m:ctrlPr>
                        <w:rPr>
                          <w:rFonts w:ascii="Times New Roman" w:eastAsiaTheme="minorEastAsia" w:hAnsi="Times New Roman" w:cs="Times New Roman"/>
                          <w:sz w:val="24"/>
                          <w:szCs w:val="24"/>
                          <w:lang w:val="en-US"/>
                        </w:rPr>
                      </m:ctrlPr>
                    </m:naryPr>
                    <m:sub/>
                    <m:sup/>
                    <m:e>
                      <m:r>
                        <m:rPr>
                          <m:sty m:val="p"/>
                        </m:rPr>
                        <w:rPr>
                          <w:rFonts w:ascii="Times New Roman" w:eastAsiaTheme="minorEastAsia" w:hAnsi="Times New Roman" w:cs="Times New Roman"/>
                          <w:sz w:val="24"/>
                          <w:szCs w:val="24"/>
                          <w:lang w:val="en-US"/>
                        </w:rPr>
                        <m:t>x</m:t>
                      </m:r>
                    </m:e>
                  </m:nary>
                  <m:r>
                    <m:rPr>
                      <m:sty m:val="p"/>
                    </m:rPr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val="en-US"/>
                    </w:rPr>
                    <m:t>=</m:t>
                  </m:r>
                  <m:nary>
                    <m:naryPr>
                      <m:chr m:val="∑"/>
                      <m:limLoc m:val="undOvr"/>
                      <m:subHide m:val="on"/>
                      <m:supHide m:val="on"/>
                      <m:ctrlPr>
                        <w:rPr>
                          <w:rFonts w:ascii="Times New Roman" w:eastAsiaTheme="minorEastAsia" w:hAnsi="Times New Roman" w:cs="Times New Roman"/>
                          <w:sz w:val="24"/>
                          <w:szCs w:val="24"/>
                          <w:lang w:val="en-US"/>
                        </w:rPr>
                      </m:ctrlPr>
                    </m:naryPr>
                    <m:sub/>
                    <m:sup/>
                    <m:e>
                      <m:r>
                        <m:rPr>
                          <m:sty m:val="p"/>
                        </m:rPr>
                        <w:rPr>
                          <w:rFonts w:ascii="Times New Roman" w:eastAsiaTheme="minorEastAsia" w:hAnsi="Times New Roman" w:cs="Times New Roman"/>
                          <w:sz w:val="24"/>
                          <w:szCs w:val="24"/>
                          <w:lang w:val="en-US"/>
                        </w:rPr>
                        <m:t>y</m:t>
                      </m:r>
                    </m:e>
                  </m:nary>
                </m:e>
                <m:e>
                  <m:sSub>
                    <m:sSubPr>
                      <m:ctrlPr>
                        <w:rPr>
                          <w:rFonts w:ascii="Times New Roman" w:eastAsiaTheme="minorEastAsia" w:hAnsi="Times New Roman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Times New Roman" w:eastAsiaTheme="minorEastAsia" w:hAnsi="Times New Roman" w:cs="Times New Roman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Times New Roman" w:eastAsiaTheme="minorEastAsia" w:hAnsi="Times New Roman" w:cs="Times New Roman"/>
                          <w:sz w:val="24"/>
                          <w:szCs w:val="24"/>
                        </w:rPr>
                        <m:t>0</m:t>
                      </m:r>
                    </m:sub>
                  </m:sSub>
                  <m:nary>
                    <m:naryPr>
                      <m:chr m:val="∑"/>
                      <m:limLoc m:val="undOvr"/>
                      <m:subHide m:val="on"/>
                      <m:supHide m:val="on"/>
                      <m:ctrlPr>
                        <w:rPr>
                          <w:rFonts w:ascii="Times New Roman" w:eastAsiaTheme="minorEastAsia" w:hAnsi="Times New Roman" w:cs="Times New Roman"/>
                          <w:sz w:val="24"/>
                          <w:szCs w:val="24"/>
                        </w:rPr>
                      </m:ctrlPr>
                    </m:naryPr>
                    <m:sub/>
                    <m:sup/>
                    <m:e>
                      <m:r>
                        <m:rPr>
                          <m:sty m:val="p"/>
                        </m:rPr>
                        <w:rPr>
                          <w:rFonts w:ascii="Times New Roman" w:eastAsiaTheme="minorEastAsia" w:hAnsi="Times New Roman" w:cs="Times New Roman"/>
                          <w:sz w:val="24"/>
                          <w:szCs w:val="24"/>
                        </w:rPr>
                        <m:t>x</m:t>
                      </m:r>
                    </m:e>
                  </m:nary>
                  <m:r>
                    <m:rPr>
                      <m:sty m:val="p"/>
                    </m:rP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m:t>+</m:t>
                  </m:r>
                  <m:sSub>
                    <m:sSubPr>
                      <m:ctrlPr>
                        <w:rPr>
                          <w:rFonts w:ascii="Times New Roman" w:eastAsiaTheme="minorEastAsia" w:hAnsi="Times New Roman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Times New Roman" w:eastAsiaTheme="minorEastAsia" w:hAnsi="Times New Roman" w:cs="Times New Roman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Times New Roman" w:eastAsiaTheme="minorEastAsia" w:hAnsi="Times New Roman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  <m:nary>
                    <m:naryPr>
                      <m:chr m:val="∑"/>
                      <m:limLoc m:val="undOvr"/>
                      <m:subHide m:val="on"/>
                      <m:supHide m:val="on"/>
                      <m:ctrlPr>
                        <w:rPr>
                          <w:rFonts w:ascii="Times New Roman" w:eastAsiaTheme="minorEastAsia" w:hAnsi="Times New Roman" w:cs="Times New Roman"/>
                          <w:sz w:val="24"/>
                          <w:szCs w:val="24"/>
                        </w:rPr>
                      </m:ctrlPr>
                    </m:naryPr>
                    <m:sub/>
                    <m:sup/>
                    <m:e>
                      <m:sSup>
                        <m:sSupPr>
                          <m:ctrlPr>
                            <w:rPr>
                              <w:rFonts w:ascii="Times New Roman" w:eastAsiaTheme="minorEastAsia" w:hAnsi="Times New Roman" w:cs="Times New Roman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Times New Roman" w:eastAsiaTheme="minorEastAsia" w:hAnsi="Times New Roman" w:cs="Times New Roman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Times New Roman" w:eastAsiaTheme="minorEastAsia" w:hAnsi="Times New Roman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e>
                  </m:nary>
                  <m:r>
                    <m:rPr>
                      <m:sty m:val="p"/>
                    </m:rP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m:t>=</m:t>
                  </m:r>
                  <m:nary>
                    <m:naryPr>
                      <m:chr m:val="∑"/>
                      <m:limLoc m:val="undOvr"/>
                      <m:subHide m:val="on"/>
                      <m:supHide m:val="on"/>
                      <m:ctrlPr>
                        <w:rPr>
                          <w:rFonts w:ascii="Times New Roman" w:eastAsiaTheme="minorEastAsia" w:hAnsi="Times New Roman" w:cs="Times New Roman"/>
                          <w:sz w:val="24"/>
                          <w:szCs w:val="24"/>
                        </w:rPr>
                      </m:ctrlPr>
                    </m:naryPr>
                    <m:sub/>
                    <m:sup/>
                    <m:e>
                      <m:r>
                        <m:rPr>
                          <m:sty m:val="p"/>
                        </m:rPr>
                        <w:rPr>
                          <w:rFonts w:ascii="Times New Roman" w:eastAsiaTheme="minorEastAsia" w:hAnsi="Times New Roman" w:cs="Times New Roman"/>
                          <w:sz w:val="24"/>
                          <w:szCs w:val="24"/>
                        </w:rPr>
                        <m:t>x*y</m:t>
                      </m:r>
                    </m:e>
                  </m:nary>
                </m:e>
              </m:eqArr>
            </m:e>
          </m:d>
        </m:oMath>
      </m:oMathPara>
    </w:p>
    <w:p w:rsidR="00396AF4" w:rsidRPr="00D5720A" w:rsidRDefault="004B7303" w:rsidP="00396AF4">
      <w:pPr>
        <w:spacing w:before="0" w:after="0"/>
        <w:ind w:left="0" w:right="0" w:firstLine="567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d>
            <m:dPr>
              <m:ctrlPr>
                <w:rPr>
                  <w:rFonts w:ascii="Times New Roman" w:eastAsiaTheme="minorEastAsia" w:hAnsi="Times New Roman" w:cs="Times New Roman"/>
                  <w:i/>
                  <w:sz w:val="24"/>
                  <w:szCs w:val="24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Times New Roman" w:eastAsiaTheme="minorEastAsia" w:hAnsi="Times New Roman" w:cs="Times New Roman"/>
                        <w:sz w:val="24"/>
                        <w:szCs w:val="24"/>
                      </w:rPr>
                      <m:t>10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Times New Roman" w:eastAsiaTheme="minorEastAsia" w:hAnsi="Times New Roman" w:cs="Times New Roman"/>
                        <w:sz w:val="24"/>
                        <w:szCs w:val="24"/>
                      </w:rPr>
                      <m:t>310.21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Times New Roman" w:eastAsiaTheme="minorEastAsia" w:hAnsi="Times New Roman" w:cs="Times New Roman"/>
                        <w:sz w:val="24"/>
                        <w:szCs w:val="24"/>
                      </w:rPr>
                      <m:t>10467.52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Times New Roman" w:eastAsiaTheme="minorEastAsia" w:hAnsi="Times New Roman" w:cs="Times New Roman"/>
                        <w:sz w:val="24"/>
                        <w:szCs w:val="24"/>
                      </w:rPr>
                      <m:t>310.21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Times New Roman" w:eastAsiaTheme="minorEastAsia" w:hAnsi="Times New Roman" w:cs="Times New Roman"/>
                        <w:sz w:val="24"/>
                        <w:szCs w:val="24"/>
                      </w:rPr>
                      <m:t>9982.464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Times New Roman" w:eastAsiaTheme="minorEastAsia" w:hAnsi="Times New Roman" w:cs="Times New Roman"/>
                        <w:sz w:val="24"/>
                        <w:szCs w:val="24"/>
                      </w:rPr>
                      <m:t>319682.7</m:t>
                    </m:r>
                  </m:e>
                </m:mr>
              </m:m>
            </m:e>
          </m:d>
        </m:oMath>
      </m:oMathPara>
    </w:p>
    <w:p w:rsidR="00396AF4" w:rsidRPr="00D5720A" w:rsidRDefault="00396AF4" w:rsidP="00396AF4">
      <w:pPr>
        <w:spacing w:before="0" w:after="0"/>
        <w:ind w:left="0" w:right="0" w:firstLine="567"/>
        <w:rPr>
          <w:rFonts w:ascii="Times New Roman" w:eastAsiaTheme="minorEastAsia" w:hAnsi="Times New Roman" w:cs="Times New Roman"/>
          <w:sz w:val="24"/>
          <w:szCs w:val="28"/>
          <w:lang w:val="en-US"/>
        </w:rPr>
      </w:pPr>
      <m:oMathPara>
        <m:oMath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  <w:szCs w:val="28"/>
              <w:lang w:val="en-US"/>
            </w:rPr>
            <m:t>∆=n*</m:t>
          </m:r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Times New Roman" w:eastAsiaTheme="minorEastAsia" w:hAnsi="Times New Roman" w:cs="Times New Roman"/>
                  <w:sz w:val="24"/>
                  <w:szCs w:val="28"/>
                  <w:lang w:val="en-US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Times New Roman" w:eastAsiaTheme="minorEastAsia" w:hAnsi="Times New Roman" w:cs="Times New Roman"/>
                      <w:sz w:val="24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Times New Roman" w:eastAsiaTheme="minorEastAsia" w:hAnsi="Times New Roman" w:cs="Times New Roman"/>
                      <w:sz w:val="24"/>
                      <w:szCs w:val="28"/>
                      <w:lang w:val="en-US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Times New Roman" w:eastAsiaTheme="minorEastAsia" w:hAnsi="Times New Roman" w:cs="Times New Roman"/>
                      <w:sz w:val="24"/>
                      <w:szCs w:val="28"/>
                      <w:lang w:val="en-US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Times New Roman" w:eastAsiaTheme="minorEastAsia" w:hAnsi="Times New Roman" w:cs="Times New Roman"/>
                  <w:sz w:val="24"/>
                  <w:szCs w:val="28"/>
                  <w:lang w:val="en-US"/>
                </w:rPr>
                <m:t>-</m:t>
              </m:r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Times New Roman" w:eastAsiaTheme="minorEastAsia" w:hAnsi="Times New Roman" w:cs="Times New Roman"/>
                      <w:sz w:val="24"/>
                      <w:szCs w:val="28"/>
                      <w:lang w:val="en-US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Times New Roman" w:eastAsiaTheme="minorEastAsia" w:hAnsi="Times New Roman" w:cs="Times New Roman"/>
                      <w:sz w:val="24"/>
                      <w:szCs w:val="28"/>
                      <w:lang w:val="en-US"/>
                    </w:rPr>
                    <m:t>x</m:t>
                  </m:r>
                </m:e>
              </m:nary>
              <m:r>
                <m:rPr>
                  <m:sty m:val="p"/>
                </m:rPr>
                <w:rPr>
                  <w:rFonts w:ascii="Times New Roman" w:eastAsiaTheme="minorEastAsia" w:hAnsi="Times New Roman" w:cs="Times New Roman"/>
                  <w:sz w:val="24"/>
                  <w:szCs w:val="28"/>
                  <w:lang w:val="en-US"/>
                </w:rPr>
                <m:t>*</m:t>
              </m:r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Times New Roman" w:eastAsiaTheme="minorEastAsia" w:hAnsi="Times New Roman" w:cs="Times New Roman"/>
                      <w:sz w:val="24"/>
                      <w:szCs w:val="28"/>
                      <w:lang w:val="en-US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Times New Roman" w:eastAsiaTheme="minorEastAsia" w:hAnsi="Times New Roman" w:cs="Times New Roman"/>
                      <w:sz w:val="24"/>
                      <w:szCs w:val="28"/>
                      <w:lang w:val="en-US"/>
                    </w:rPr>
                    <m:t>x=10*9982.464-310.21*310.21=3294.397</m:t>
                  </m:r>
                </m:e>
              </m:nary>
            </m:e>
          </m:nary>
        </m:oMath>
      </m:oMathPara>
    </w:p>
    <w:p w:rsidR="00396AF4" w:rsidRPr="00D5720A" w:rsidRDefault="00396AF4" w:rsidP="00396AF4">
      <w:pPr>
        <w:spacing w:before="0" w:after="0"/>
        <w:ind w:left="-284" w:right="-568" w:firstLine="567"/>
        <w:rPr>
          <w:rFonts w:ascii="Times New Roman" w:eastAsiaTheme="minorEastAsia" w:hAnsi="Times New Roman" w:cs="Times New Roman"/>
          <w:sz w:val="24"/>
          <w:szCs w:val="28"/>
          <w:lang w:val="en-US"/>
        </w:rPr>
      </w:pPr>
      <m:oMathPara>
        <m:oMath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  <w:szCs w:val="28"/>
              <w:lang w:val="en-US"/>
            </w:rPr>
            <m:t>∆</m:t>
          </m:r>
          <m:sSub>
            <m:sSubPr>
              <m:ctrlPr>
                <w:rPr>
                  <w:rFonts w:ascii="Times New Roman" w:eastAsiaTheme="minorEastAsia" w:hAnsi="Times New Roman" w:cs="Times New Roman"/>
                  <w:sz w:val="24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Times New Roman" w:eastAsiaTheme="minorEastAsia" w:hAnsi="Times New Roman" w:cs="Times New Roman"/>
                  <w:sz w:val="24"/>
                  <w:szCs w:val="28"/>
                  <w:lang w:val="en-US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Times New Roman" w:eastAsiaTheme="minorEastAsia" w:hAnsi="Times New Roman" w:cs="Times New Roman"/>
                  <w:sz w:val="24"/>
                  <w:szCs w:val="28"/>
                  <w:lang w:val="en-US"/>
                </w:rPr>
                <m:t>0</m:t>
              </m:r>
            </m:sub>
          </m:sSub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  <w:szCs w:val="28"/>
              <w:lang w:val="en-US"/>
            </w:rPr>
            <m:t>=</m:t>
          </m:r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Times New Roman" w:eastAsiaTheme="minorEastAsia" w:hAnsi="Times New Roman" w:cs="Times New Roman"/>
                  <w:sz w:val="24"/>
                  <w:szCs w:val="28"/>
                  <w:lang w:val="en-US"/>
                </w:rPr>
              </m:ctrlPr>
            </m:naryPr>
            <m:sub/>
            <m:sup/>
            <m:e>
              <m:r>
                <m:rPr>
                  <m:sty m:val="p"/>
                </m:rPr>
                <w:rPr>
                  <w:rFonts w:ascii="Times New Roman" w:eastAsiaTheme="minorEastAsia" w:hAnsi="Times New Roman" w:cs="Times New Roman"/>
                  <w:sz w:val="24"/>
                  <w:szCs w:val="28"/>
                  <w:lang w:val="en-US"/>
                </w:rPr>
                <m:t>y</m:t>
              </m:r>
            </m:e>
          </m:nary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  <w:szCs w:val="28"/>
              <w:lang w:val="en-US"/>
            </w:rPr>
            <m:t>*</m:t>
          </m:r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Times New Roman" w:eastAsiaTheme="minorEastAsia" w:hAnsi="Times New Roman" w:cs="Times New Roman"/>
                  <w:sz w:val="24"/>
                  <w:szCs w:val="28"/>
                  <w:lang w:val="en-US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Times New Roman" w:eastAsiaTheme="minorEastAsia" w:hAnsi="Times New Roman" w:cs="Times New Roman"/>
                      <w:sz w:val="24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Times New Roman" w:eastAsiaTheme="minorEastAsia" w:hAnsi="Times New Roman" w:cs="Times New Roman"/>
                      <w:sz w:val="24"/>
                      <w:szCs w:val="28"/>
                      <w:lang w:val="en-US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Times New Roman" w:eastAsiaTheme="minorEastAsia" w:hAnsi="Times New Roman" w:cs="Times New Roman"/>
                      <w:sz w:val="24"/>
                      <w:szCs w:val="28"/>
                      <w:lang w:val="en-US"/>
                    </w:rPr>
                    <m:t>2</m:t>
                  </m:r>
                </m:sup>
              </m:sSup>
            </m:e>
          </m:nary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  <w:szCs w:val="28"/>
              <w:lang w:val="en-US"/>
            </w:rPr>
            <m:t>-</m:t>
          </m:r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Times New Roman" w:eastAsiaTheme="minorEastAsia" w:hAnsi="Times New Roman" w:cs="Times New Roman"/>
                  <w:sz w:val="24"/>
                  <w:szCs w:val="28"/>
                  <w:lang w:val="en-US"/>
                </w:rPr>
              </m:ctrlPr>
            </m:naryPr>
            <m:sub/>
            <m:sup/>
            <m:e>
              <m:r>
                <m:rPr>
                  <m:sty m:val="p"/>
                </m:rPr>
                <w:rPr>
                  <w:rFonts w:ascii="Times New Roman" w:eastAsiaTheme="minorEastAsia" w:hAnsi="Times New Roman" w:cs="Times New Roman"/>
                  <w:sz w:val="24"/>
                  <w:szCs w:val="28"/>
                  <w:lang w:val="en-US"/>
                </w:rPr>
                <m:t>x</m:t>
              </m:r>
            </m:e>
          </m:nary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  <w:szCs w:val="28"/>
              <w:lang w:val="en-US"/>
            </w:rPr>
            <m:t>*</m:t>
          </m:r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Times New Roman" w:eastAsiaTheme="minorEastAsia" w:hAnsi="Times New Roman" w:cs="Times New Roman"/>
                  <w:sz w:val="24"/>
                  <w:szCs w:val="28"/>
                  <w:lang w:val="en-US"/>
                </w:rPr>
              </m:ctrlPr>
            </m:naryPr>
            <m:sub/>
            <m:sup/>
            <m:e>
              <m:r>
                <m:rPr>
                  <m:sty m:val="p"/>
                </m:rPr>
                <w:rPr>
                  <w:rFonts w:ascii="Times New Roman" w:eastAsiaTheme="minorEastAsia" w:hAnsi="Times New Roman" w:cs="Times New Roman"/>
                  <w:sz w:val="24"/>
                  <w:szCs w:val="28"/>
                  <w:lang w:val="en-US"/>
                </w:rPr>
                <m:t>x*y</m:t>
              </m:r>
            </m:e>
          </m:nary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  <w:szCs w:val="28"/>
              <w:lang w:val="en-US"/>
            </w:rPr>
            <m:t>=10467.52*9982.464-310.21*319682.7=5322886.6</m:t>
          </m:r>
        </m:oMath>
      </m:oMathPara>
    </w:p>
    <w:p w:rsidR="00396AF4" w:rsidRPr="00D5720A" w:rsidRDefault="00396AF4" w:rsidP="00396AF4">
      <w:pPr>
        <w:spacing w:before="0" w:after="0"/>
        <w:ind w:left="-284" w:right="-568" w:firstLine="567"/>
        <w:rPr>
          <w:rFonts w:ascii="Times New Roman" w:eastAsiaTheme="minorEastAsia" w:hAnsi="Times New Roman" w:cs="Times New Roman"/>
          <w:sz w:val="24"/>
          <w:szCs w:val="28"/>
          <w:lang w:val="en-US"/>
        </w:rPr>
      </w:pPr>
      <m:oMathPara>
        <m:oMath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  <w:szCs w:val="28"/>
              <w:lang w:val="en-US"/>
            </w:rPr>
            <m:t>∆</m:t>
          </m:r>
          <m:sSub>
            <m:sSubPr>
              <m:ctrlPr>
                <w:rPr>
                  <w:rFonts w:ascii="Times New Roman" w:eastAsiaTheme="minorEastAsia" w:hAnsi="Times New Roman" w:cs="Times New Roman"/>
                  <w:sz w:val="24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Times New Roman" w:eastAsiaTheme="minorEastAsia" w:hAnsi="Times New Roman" w:cs="Times New Roman"/>
                  <w:sz w:val="24"/>
                  <w:szCs w:val="28"/>
                  <w:lang w:val="en-US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Times New Roman" w:eastAsiaTheme="minorEastAsia" w:hAnsi="Times New Roman" w:cs="Times New Roman"/>
                  <w:sz w:val="24"/>
                  <w:szCs w:val="28"/>
                  <w:lang w:val="en-US"/>
                </w:rPr>
                <m:t>1</m:t>
              </m:r>
            </m:sub>
          </m:sSub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  <w:szCs w:val="28"/>
              <w:lang w:val="en-US"/>
            </w:rPr>
            <m:t>=n*</m:t>
          </m:r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Times New Roman" w:eastAsiaTheme="minorEastAsia" w:hAnsi="Times New Roman" w:cs="Times New Roman"/>
                  <w:sz w:val="24"/>
                  <w:szCs w:val="28"/>
                  <w:lang w:val="en-US"/>
                </w:rPr>
              </m:ctrlPr>
            </m:naryPr>
            <m:sub/>
            <m:sup/>
            <m:e>
              <m:r>
                <m:rPr>
                  <m:sty m:val="p"/>
                </m:rPr>
                <w:rPr>
                  <w:rFonts w:ascii="Times New Roman" w:eastAsiaTheme="minorEastAsia" w:hAnsi="Times New Roman" w:cs="Times New Roman"/>
                  <w:sz w:val="24"/>
                  <w:szCs w:val="28"/>
                  <w:lang w:val="en-US"/>
                </w:rPr>
                <m:t>x*y</m:t>
              </m:r>
            </m:e>
          </m:nary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  <w:szCs w:val="28"/>
              <w:lang w:val="en-US"/>
            </w:rPr>
            <m:t>-</m:t>
          </m:r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Times New Roman" w:eastAsiaTheme="minorEastAsia" w:hAnsi="Times New Roman" w:cs="Times New Roman"/>
                  <w:sz w:val="24"/>
                  <w:szCs w:val="28"/>
                  <w:lang w:val="en-US"/>
                </w:rPr>
              </m:ctrlPr>
            </m:naryPr>
            <m:sub/>
            <m:sup/>
            <m:e>
              <m:r>
                <m:rPr>
                  <m:sty m:val="p"/>
                </m:rPr>
                <w:rPr>
                  <w:rFonts w:ascii="Times New Roman" w:eastAsiaTheme="minorEastAsia" w:hAnsi="Times New Roman" w:cs="Times New Roman"/>
                  <w:sz w:val="24"/>
                  <w:szCs w:val="28"/>
                  <w:lang w:val="en-US"/>
                </w:rPr>
                <m:t>y</m:t>
              </m:r>
            </m:e>
          </m:nary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  <w:szCs w:val="28"/>
              <w:lang w:val="en-US"/>
            </w:rPr>
            <m:t>*</m:t>
          </m:r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Times New Roman" w:eastAsiaTheme="minorEastAsia" w:hAnsi="Times New Roman" w:cs="Times New Roman"/>
                  <w:sz w:val="24"/>
                  <w:szCs w:val="28"/>
                  <w:lang w:val="en-US"/>
                </w:rPr>
              </m:ctrlPr>
            </m:naryPr>
            <m:sub/>
            <m:sup/>
            <m:e>
              <m:r>
                <m:rPr>
                  <m:sty m:val="p"/>
                </m:rPr>
                <w:rPr>
                  <w:rFonts w:ascii="Times New Roman" w:eastAsiaTheme="minorEastAsia" w:hAnsi="Times New Roman" w:cs="Times New Roman"/>
                  <w:sz w:val="24"/>
                  <w:szCs w:val="28"/>
                  <w:lang w:val="en-US"/>
                </w:rPr>
                <m:t>x</m:t>
              </m:r>
            </m:e>
          </m:nary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  <w:szCs w:val="28"/>
              <w:lang w:val="en-US"/>
            </w:rPr>
            <m:t>=10*319682.7-10467.52*310.21=-50302.84</m:t>
          </m:r>
        </m:oMath>
      </m:oMathPara>
    </w:p>
    <w:p w:rsidR="00396AF4" w:rsidRPr="00D5720A" w:rsidRDefault="004B7303" w:rsidP="00396AF4">
      <w:pPr>
        <w:spacing w:before="0" w:after="0"/>
        <w:ind w:left="0" w:right="-1" w:firstLine="567"/>
        <w:rPr>
          <w:rFonts w:ascii="Times New Roman" w:eastAsiaTheme="minorEastAsia" w:hAnsi="Times New Roman" w:cs="Times New Roman"/>
          <w:sz w:val="24"/>
          <w:szCs w:val="28"/>
          <w:lang w:val="en-US"/>
        </w:rPr>
      </w:pPr>
      <m:oMathPara>
        <m:oMath>
          <m:sSub>
            <m:sSubPr>
              <m:ctrlPr>
                <w:rPr>
                  <w:rFonts w:ascii="Times New Roman" w:eastAsiaTheme="minorEastAsia" w:hAnsi="Times New Roman" w:cs="Times New Roman"/>
                  <w:sz w:val="24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Times New Roman" w:eastAsiaTheme="minorEastAsia" w:hAnsi="Times New Roman" w:cs="Times New Roman"/>
                  <w:sz w:val="24"/>
                  <w:szCs w:val="28"/>
                  <w:lang w:val="en-US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Times New Roman" w:eastAsiaTheme="minorEastAsia" w:hAnsi="Times New Roman" w:cs="Times New Roman"/>
                  <w:sz w:val="24"/>
                  <w:szCs w:val="28"/>
                  <w:lang w:val="en-US"/>
                </w:rPr>
                <m:t>0</m:t>
              </m:r>
            </m:sub>
          </m:sSub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  <w:szCs w:val="28"/>
              <w:lang w:val="en-US"/>
            </w:rPr>
            <m:t>=</m:t>
          </m:r>
          <m:f>
            <m:fPr>
              <m:ctrlPr>
                <w:rPr>
                  <w:rFonts w:ascii="Times New Roman" w:eastAsiaTheme="minorEastAsia" w:hAnsi="Times New Roman" w:cs="Times New Roman"/>
                  <w:sz w:val="24"/>
                  <w:szCs w:val="28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Times New Roman" w:eastAsiaTheme="minorEastAsia" w:hAnsi="Times New Roman" w:cs="Times New Roman"/>
                  <w:sz w:val="24"/>
                  <w:szCs w:val="28"/>
                  <w:lang w:val="en-US"/>
                </w:rPr>
                <m:t>∆</m:t>
              </m:r>
              <m:sSub>
                <m:sSubPr>
                  <m:ctrlPr>
                    <w:rPr>
                      <w:rFonts w:ascii="Times New Roman" w:eastAsiaTheme="minorEastAsia" w:hAnsi="Times New Roman" w:cs="Times New Roman"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Times New Roman" w:eastAsiaTheme="minorEastAsia" w:hAnsi="Times New Roman" w:cs="Times New Roman"/>
                      <w:sz w:val="24"/>
                      <w:szCs w:val="28"/>
                      <w:lang w:val="en-U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Times New Roman" w:eastAsiaTheme="minorEastAsia" w:hAnsi="Times New Roman" w:cs="Times New Roman"/>
                      <w:sz w:val="24"/>
                      <w:szCs w:val="28"/>
                      <w:lang w:val="en-US"/>
                    </w:rPr>
                    <m:t>1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Times New Roman" w:eastAsiaTheme="minorEastAsia" w:hAnsi="Times New Roman" w:cs="Times New Roman"/>
                  <w:sz w:val="24"/>
                  <w:szCs w:val="28"/>
                  <w:lang w:val="en-US"/>
                </w:rPr>
                <m:t>∆</m:t>
              </m:r>
            </m:den>
          </m:f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  <w:szCs w:val="28"/>
              <w:lang w:val="en-US"/>
            </w:rPr>
            <m:t>=</m:t>
          </m:r>
          <m:f>
            <m:fPr>
              <m:ctrlPr>
                <w:rPr>
                  <w:rFonts w:ascii="Times New Roman" w:eastAsiaTheme="minorEastAsia" w:hAnsi="Times New Roman" w:cs="Times New Roman"/>
                  <w:sz w:val="24"/>
                  <w:szCs w:val="28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Times New Roman" w:eastAsiaTheme="minorEastAsia" w:hAnsi="Times New Roman" w:cs="Times New Roman"/>
                  <w:sz w:val="24"/>
                  <w:szCs w:val="28"/>
                  <w:lang w:val="en-US"/>
                </w:rPr>
                <m:t>5322871.2</m:t>
              </m:r>
            </m:num>
            <m:den>
              <m:r>
                <m:rPr>
                  <m:sty m:val="p"/>
                </m:rPr>
                <w:rPr>
                  <w:rFonts w:ascii="Times New Roman" w:eastAsiaTheme="minorEastAsia" w:hAnsi="Times New Roman" w:cs="Times New Roman"/>
                  <w:sz w:val="24"/>
                  <w:szCs w:val="28"/>
                  <w:lang w:val="en-US"/>
                </w:rPr>
                <m:t>3294.397</m:t>
              </m:r>
            </m:den>
          </m:f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  <w:szCs w:val="28"/>
              <w:lang w:val="en-US"/>
            </w:rPr>
            <m:t>=1480.88</m:t>
          </m:r>
        </m:oMath>
      </m:oMathPara>
    </w:p>
    <w:p w:rsidR="00396AF4" w:rsidRPr="00D5720A" w:rsidRDefault="004B7303" w:rsidP="00396AF4">
      <w:pPr>
        <w:spacing w:before="0" w:after="0"/>
        <w:ind w:left="0" w:right="-1" w:firstLine="567"/>
        <w:rPr>
          <w:rFonts w:ascii="Times New Roman" w:eastAsiaTheme="minorEastAsia" w:hAnsi="Times New Roman" w:cs="Times New Roman"/>
          <w:sz w:val="24"/>
          <w:szCs w:val="28"/>
        </w:rPr>
      </w:pPr>
      <m:oMathPara>
        <m:oMath>
          <m:sSub>
            <m:sSubPr>
              <m:ctrlPr>
                <w:rPr>
                  <w:rFonts w:ascii="Times New Roman" w:eastAsiaTheme="minorEastAsia" w:hAnsi="Times New Roman" w:cs="Times New Roman"/>
                  <w:sz w:val="24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Times New Roman" w:eastAsiaTheme="minorEastAsia" w:hAnsi="Times New Roman" w:cs="Times New Roman"/>
                  <w:sz w:val="24"/>
                  <w:szCs w:val="28"/>
                  <w:lang w:val="en-US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Times New Roman" w:eastAsiaTheme="minorEastAsia" w:hAnsi="Times New Roman" w:cs="Times New Roman"/>
                  <w:sz w:val="24"/>
                  <w:szCs w:val="28"/>
                  <w:lang w:val="en-US"/>
                </w:rPr>
                <m:t>1</m:t>
              </m:r>
            </m:sub>
          </m:sSub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  <w:szCs w:val="28"/>
              <w:lang w:val="en-US"/>
            </w:rPr>
            <m:t>=</m:t>
          </m:r>
          <m:f>
            <m:fPr>
              <m:ctrlPr>
                <w:rPr>
                  <w:rFonts w:ascii="Times New Roman" w:eastAsiaTheme="minorEastAsia" w:hAnsi="Times New Roman" w:cs="Times New Roman"/>
                  <w:sz w:val="24"/>
                  <w:szCs w:val="28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Times New Roman" w:eastAsiaTheme="minorEastAsia" w:hAnsi="Times New Roman" w:cs="Times New Roman"/>
                  <w:sz w:val="24"/>
                  <w:szCs w:val="28"/>
                  <w:lang w:val="en-US"/>
                </w:rPr>
                <m:t>∆</m:t>
              </m:r>
              <m:sSub>
                <m:sSubPr>
                  <m:ctrlPr>
                    <w:rPr>
                      <w:rFonts w:ascii="Times New Roman" w:eastAsiaTheme="minorEastAsia" w:hAnsi="Times New Roman" w:cs="Times New Roman"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Times New Roman" w:eastAsiaTheme="minorEastAsia" w:hAnsi="Times New Roman" w:cs="Times New Roman"/>
                      <w:sz w:val="24"/>
                      <w:szCs w:val="28"/>
                      <w:lang w:val="en-U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Times New Roman" w:eastAsiaTheme="minorEastAsia" w:hAnsi="Times New Roman" w:cs="Times New Roman"/>
                      <w:sz w:val="24"/>
                      <w:szCs w:val="28"/>
                      <w:lang w:val="en-US"/>
                    </w:rPr>
                    <m:t>2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Times New Roman" w:eastAsiaTheme="minorEastAsia" w:hAnsi="Times New Roman" w:cs="Times New Roman"/>
                  <w:sz w:val="24"/>
                  <w:szCs w:val="28"/>
                  <w:lang w:val="en-US"/>
                </w:rPr>
                <m:t>∆</m:t>
              </m:r>
            </m:den>
          </m:f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  <w:szCs w:val="28"/>
              <w:lang w:val="en-US"/>
            </w:rPr>
            <m:t>=</m:t>
          </m:r>
          <m:f>
            <m:fPr>
              <m:ctrlPr>
                <w:rPr>
                  <w:rFonts w:ascii="Times New Roman" w:eastAsiaTheme="minorEastAsia" w:hAnsi="Times New Roman" w:cs="Times New Roman"/>
                  <w:sz w:val="24"/>
                  <w:szCs w:val="28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Times New Roman" w:eastAsiaTheme="minorEastAsia" w:hAnsi="Times New Roman" w:cs="Times New Roman"/>
                  <w:sz w:val="24"/>
                  <w:szCs w:val="28"/>
                  <w:lang w:val="en-US"/>
                </w:rPr>
                <m:t>-50302.379</m:t>
              </m:r>
            </m:num>
            <m:den>
              <m:r>
                <m:rPr>
                  <m:sty m:val="p"/>
                </m:rPr>
                <w:rPr>
                  <w:rFonts w:ascii="Times New Roman" w:eastAsiaTheme="minorEastAsia" w:hAnsi="Times New Roman" w:cs="Times New Roman"/>
                  <w:sz w:val="24"/>
                  <w:szCs w:val="28"/>
                  <w:lang w:val="en-US"/>
                </w:rPr>
                <m:t>3294.397</m:t>
              </m:r>
            </m:den>
          </m:f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  <w:szCs w:val="28"/>
              <w:lang w:val="en-US"/>
            </w:rPr>
            <m:t>=-13.99</m:t>
          </m:r>
        </m:oMath>
      </m:oMathPara>
    </w:p>
    <w:p w:rsidR="00396AF4" w:rsidRPr="00D5720A" w:rsidRDefault="00396AF4" w:rsidP="00396AF4">
      <w:pPr>
        <w:spacing w:before="0" w:after="0"/>
        <w:ind w:left="0" w:right="-1"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sz w:val="28"/>
          <w:szCs w:val="28"/>
        </w:rPr>
        <w:lastRenderedPageBreak/>
        <w:t>Проверка:</w:t>
      </w:r>
    </w:p>
    <w:p w:rsidR="00396AF4" w:rsidRPr="00D5720A" w:rsidRDefault="004B7303" w:rsidP="00396AF4">
      <w:pPr>
        <w:spacing w:before="0" w:after="0"/>
        <w:ind w:left="0" w:right="-1" w:firstLine="567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Times New Roman" w:eastAsiaTheme="minorEastAsia" w:hAnsi="Times New Roman" w:cs="Times New Roman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Times New Roman" w:eastAsiaTheme="minorEastAsia" w:hAnsi="Times New Roman" w:cs="Times New Roman"/>
                  <w:sz w:val="24"/>
                  <w:szCs w:val="24"/>
                  <w:lang w:val="en-US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m:t>0</m:t>
              </m:r>
            </m:sub>
          </m:sSub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  <w:szCs w:val="24"/>
            </w:rPr>
            <m:t>=</m:t>
          </m:r>
          <m:acc>
            <m:accPr>
              <m:chr m:val="̅"/>
              <m:ctrlPr>
                <w:rPr>
                  <w:rFonts w:ascii="Times New Roman" w:eastAsiaTheme="minorEastAsia" w:hAnsi="Times New Roman" w:cs="Times New Roman"/>
                  <w:sz w:val="24"/>
                  <w:szCs w:val="24"/>
                </w:rPr>
              </m:ctrlPr>
            </m:accPr>
            <m:e>
              <m:r>
                <m:rPr>
                  <m:sty m:val="p"/>
                </m:rPr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m:t>y</m:t>
              </m:r>
            </m:e>
          </m:acc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  <w:szCs w:val="24"/>
            </w:rPr>
            <m:t>-</m:t>
          </m:r>
          <m:sSub>
            <m:sSubPr>
              <m:ctrlPr>
                <w:rPr>
                  <w:rFonts w:ascii="Times New Roman" w:eastAsiaTheme="minorEastAsia" w:hAnsi="Times New Roman" w:cs="Times New Roman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m:t>1</m:t>
              </m:r>
            </m:sub>
          </m:sSub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  <w:szCs w:val="24"/>
            </w:rPr>
            <m:t>*</m:t>
          </m:r>
          <m:acc>
            <m:accPr>
              <m:chr m:val="̅"/>
              <m:ctrlPr>
                <w:rPr>
                  <w:rFonts w:ascii="Times New Roman" w:eastAsiaTheme="minorEastAsia" w:hAnsi="Times New Roman" w:cs="Times New Roman"/>
                  <w:sz w:val="24"/>
                  <w:szCs w:val="24"/>
                </w:rPr>
              </m:ctrlPr>
            </m:accPr>
            <m:e>
              <m:r>
                <m:rPr>
                  <m:sty m:val="p"/>
                </m:rPr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m:t>x</m:t>
              </m:r>
            </m:e>
          </m:acc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  <w:szCs w:val="24"/>
            </w:rPr>
            <m:t>=1046.752-</m:t>
          </m:r>
          <m:d>
            <m:dPr>
              <m:ctrlPr>
                <w:rPr>
                  <w:rFonts w:ascii="Times New Roman" w:eastAsiaTheme="minorEastAsia" w:hAnsi="Times New Roman" w:cs="Times New Roman"/>
                  <w:sz w:val="24"/>
                  <w:szCs w:val="24"/>
                </w:rPr>
              </m:ctrlPr>
            </m:dPr>
            <m:e>
              <m:r>
                <m:rPr>
                  <m:sty m:val="p"/>
                </m:rPr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m:t>-13.99</m:t>
              </m:r>
            </m:e>
          </m:d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  <w:szCs w:val="24"/>
            </w:rPr>
            <m:t>*31.021=1480.88</m:t>
          </m:r>
        </m:oMath>
      </m:oMathPara>
    </w:p>
    <w:p w:rsidR="00396AF4" w:rsidRPr="00D5720A" w:rsidRDefault="004B7303" w:rsidP="00396AF4">
      <w:pPr>
        <w:spacing w:before="0" w:after="0"/>
        <w:ind w:left="0" w:right="-1" w:firstLine="567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Times New Roman" w:eastAsiaTheme="minorEastAsia" w:hAnsi="Times New Roman" w:cs="Times New Roman"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Times New Roman" w:eastAsiaTheme="minorEastAsia" w:hAnsi="Times New Roman" w:cs="Times New Roman"/>
                  <w:sz w:val="24"/>
                  <w:szCs w:val="24"/>
                  <w:lang w:val="en-US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Times New Roman" w:eastAsiaTheme="minorEastAsia" w:hAnsi="Times New Roman" w:cs="Times New Roman"/>
                  <w:sz w:val="24"/>
                  <w:szCs w:val="24"/>
                  <w:lang w:val="en-US"/>
                </w:rPr>
                <m:t>1</m:t>
              </m:r>
            </m:sub>
          </m:sSub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Times New Roman" w:eastAsiaTheme="minorEastAsia" w:hAnsi="Times New Roman" w:cs="Times New Roman"/>
                  <w:sz w:val="24"/>
                  <w:szCs w:val="24"/>
                  <w:lang w:val="en-US"/>
                </w:rPr>
              </m:ctrlPr>
            </m:fPr>
            <m:num>
              <m:acc>
                <m:accPr>
                  <m:chr m:val="̅"/>
                  <m:ctrlPr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val="en-US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val="en-US"/>
                    </w:rPr>
                    <m:t>x*y</m:t>
                  </m:r>
                </m:e>
              </m:acc>
              <m:r>
                <m:rPr>
                  <m:sty m:val="p"/>
                </m:rPr>
                <w:rPr>
                  <w:rFonts w:ascii="Times New Roman" w:eastAsiaTheme="minorEastAsia" w:hAnsi="Times New Roman" w:cs="Times New Roman"/>
                  <w:sz w:val="24"/>
                  <w:szCs w:val="24"/>
                  <w:lang w:val="en-US"/>
                </w:rPr>
                <m:t>-</m:t>
              </m:r>
              <m:acc>
                <m:accPr>
                  <m:chr m:val="̅"/>
                  <m:ctrlPr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val="en-US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</m:acc>
              <m:r>
                <m:rPr>
                  <m:sty m:val="p"/>
                </m:rPr>
                <w:rPr>
                  <w:rFonts w:ascii="Times New Roman" w:eastAsiaTheme="minorEastAsia" w:hAnsi="Times New Roman" w:cs="Times New Roman"/>
                  <w:sz w:val="24"/>
                  <w:szCs w:val="24"/>
                  <w:lang w:val="en-US"/>
                </w:rPr>
                <m:t>*</m:t>
              </m:r>
              <m:acc>
                <m:accPr>
                  <m:chr m:val="̅"/>
                  <m:ctrlPr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val="en-US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val="en-US"/>
                    </w:rPr>
                    <m:t>y</m:t>
                  </m:r>
                </m:e>
              </m:acc>
            </m:num>
            <m:den>
              <m:acc>
                <m:accPr>
                  <m:chr m:val="̅"/>
                  <m:ctrlPr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val="en-US"/>
                    </w:rPr>
                  </m:ctrlPr>
                </m:accPr>
                <m:e>
                  <m:sSup>
                    <m:sSupPr>
                      <m:ctrlPr>
                        <w:rPr>
                          <w:rFonts w:ascii="Times New Roman" w:eastAsiaTheme="minorEastAsia" w:hAnsi="Times New Roman" w:cs="Times New Roman"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Times New Roman" w:eastAsiaTheme="minorEastAsia" w:hAnsi="Times New Roman" w:cs="Times New Roman"/>
                          <w:sz w:val="24"/>
                          <w:szCs w:val="24"/>
                          <w:lang w:val="en-US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Times New Roman" w:eastAsiaTheme="minorEastAsia" w:hAnsi="Times New Roman" w:cs="Times New Roman"/>
                          <w:sz w:val="24"/>
                          <w:szCs w:val="24"/>
                          <w:lang w:val="en-US"/>
                        </w:rPr>
                        <m:t>2</m:t>
                      </m:r>
                    </m:sup>
                  </m:sSup>
                </m:e>
              </m:acc>
              <m:r>
                <m:rPr>
                  <m:sty m:val="p"/>
                </m:rPr>
                <w:rPr>
                  <w:rFonts w:ascii="Times New Roman" w:eastAsiaTheme="minorEastAsia" w:hAnsi="Times New Roman" w:cs="Times New Roman"/>
                  <w:sz w:val="24"/>
                  <w:szCs w:val="24"/>
                  <w:lang w:val="en-US"/>
                </w:rPr>
                <m:t>-</m:t>
              </m:r>
              <m:sSup>
                <m:sSupPr>
                  <m:ctrlPr>
                    <w:rPr>
                      <w:rFonts w:ascii="Times New Roman" w:hAnsi="Times New Roman" w:cs="Times New Roman"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m:ctrlPr>
                        </m:accPr>
                        <m:e>
                          <m:r>
                            <m:rPr>
                              <m:sty m:val="p"/>
                            </m:rP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m:t>x</m:t>
                          </m:r>
                        </m:e>
                      </m:acc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Times New Roman" w:eastAsiaTheme="minorEastAsia" w:hAnsi="Times New Roman" w:cs="Times New Roman"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Times New Roman" w:eastAsiaTheme="minorEastAsia" w:hAnsi="Times New Roman" w:cs="Times New Roman"/>
                  <w:sz w:val="24"/>
                  <w:szCs w:val="24"/>
                  <w:lang w:val="en-US"/>
                </w:rPr>
                <m:t>31968.27-31.021*1046.72</m:t>
              </m:r>
            </m:num>
            <m:den>
              <m:r>
                <m:rPr>
                  <m:sty m:val="p"/>
                </m:rPr>
                <w:rPr>
                  <w:rFonts w:ascii="Times New Roman" w:eastAsiaTheme="minorEastAsia" w:hAnsi="Times New Roman" w:cs="Times New Roman"/>
                  <w:sz w:val="24"/>
                  <w:szCs w:val="24"/>
                  <w:lang w:val="en-US"/>
                </w:rPr>
                <m:t>998.2464-</m:t>
              </m:r>
              <m:sSup>
                <m:sSupPr>
                  <m:ctrlPr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val="en-US"/>
                    </w:rPr>
                    <m:t>31.021</m:t>
                  </m:r>
                </m:e>
                <m:sup>
                  <m:r>
                    <m:rPr>
                      <m:sty m:val="p"/>
                    </m:rPr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</m:den>
          </m:f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  <w:szCs w:val="24"/>
              <w:lang w:val="en-US"/>
            </w:rPr>
            <m:t>=-13.99</m:t>
          </m:r>
        </m:oMath>
      </m:oMathPara>
    </w:p>
    <w:p w:rsidR="00396AF4" w:rsidRPr="00D5720A" w:rsidRDefault="00396AF4" w:rsidP="00396AF4">
      <w:pPr>
        <w:spacing w:before="0" w:after="0"/>
        <w:ind w:left="0" w:right="-1"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D5720A">
        <w:rPr>
          <w:rFonts w:ascii="Times New Roman" w:eastAsiaTheme="minorEastAsia" w:hAnsi="Times New Roman" w:cs="Times New Roman"/>
          <w:sz w:val="28"/>
          <w:szCs w:val="28"/>
        </w:rPr>
        <w:t>=1480.88-13.99</w:t>
      </w:r>
      <w:r w:rsidRPr="00D5720A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</w:p>
    <w:p w:rsidR="00396AF4" w:rsidRPr="00D5720A" w:rsidRDefault="00396AF4" w:rsidP="00396AF4">
      <w:pPr>
        <w:spacing w:before="0" w:after="0"/>
        <w:ind w:left="0" w:right="-1"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sz w:val="28"/>
          <w:szCs w:val="28"/>
        </w:rPr>
        <w:t xml:space="preserve">При увеличении продуктивности молочного стада на 1 </w:t>
      </w:r>
      <w:proofErr w:type="spellStart"/>
      <w:r w:rsidRPr="00D5720A">
        <w:rPr>
          <w:rFonts w:ascii="Times New Roman" w:eastAsiaTheme="minorEastAsia" w:hAnsi="Times New Roman" w:cs="Times New Roman"/>
          <w:sz w:val="28"/>
          <w:szCs w:val="28"/>
        </w:rPr>
        <w:t>ц</w:t>
      </w:r>
      <w:proofErr w:type="spellEnd"/>
      <w:r w:rsidRPr="00D5720A">
        <w:rPr>
          <w:rFonts w:ascii="Times New Roman" w:eastAsiaTheme="minorEastAsia" w:hAnsi="Times New Roman" w:cs="Times New Roman"/>
          <w:sz w:val="28"/>
          <w:szCs w:val="28"/>
        </w:rPr>
        <w:t>/гол, себестоимость одного центнера молока в среднем уменьшится на 13,99 руб.</w:t>
      </w:r>
    </w:p>
    <w:p w:rsidR="00396AF4" w:rsidRPr="00D5720A" w:rsidRDefault="00396AF4" w:rsidP="00396AF4">
      <w:pPr>
        <w:spacing w:before="0" w:after="0"/>
        <w:ind w:left="0" w:right="-1"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3)Корреляционное отношение. </w:t>
      </w:r>
      <w:r w:rsidRPr="00D5720A">
        <w:rPr>
          <w:rFonts w:ascii="Times New Roman" w:eastAsiaTheme="minorEastAsia" w:hAnsi="Times New Roman" w:cs="Times New Roman"/>
          <w:sz w:val="28"/>
          <w:szCs w:val="28"/>
        </w:rPr>
        <w:t xml:space="preserve">В случае наличия линейной и нелинейной зависимости между двумя признаками, для измерения тесноты связи применяют, так называемое, корреляционное отношение. </w:t>
      </w:r>
    </w:p>
    <w:p w:rsidR="00396AF4" w:rsidRPr="00D5720A" w:rsidRDefault="00396AF4" w:rsidP="00396AF4">
      <w:pPr>
        <w:spacing w:before="0" w:after="0"/>
        <w:ind w:left="0" w:right="-1"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sz w:val="28"/>
          <w:szCs w:val="28"/>
        </w:rPr>
        <w:t>Корреляционное отношение находится по формуле:</w:t>
      </w:r>
    </w:p>
    <w:p w:rsidR="00396AF4" w:rsidRPr="00D5720A" w:rsidRDefault="00396AF4" w:rsidP="00396AF4">
      <w:pPr>
        <w:spacing w:before="0" w:after="0"/>
        <w:ind w:left="0" w:right="-1" w:firstLine="567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  <w:szCs w:val="24"/>
            </w:rPr>
            <m:t>η=</m:t>
          </m:r>
          <m:rad>
            <m:radPr>
              <m:degHide m:val="on"/>
              <m:ctrlPr>
                <w:rPr>
                  <w:rFonts w:ascii="Times New Roman" w:eastAsiaTheme="minorEastAsia" w:hAnsi="Times New Roman" w:cs="Times New Roman"/>
                  <w:sz w:val="24"/>
                  <w:szCs w:val="24"/>
                </w:rPr>
              </m:ctrlPr>
            </m:radPr>
            <m:deg/>
            <m:e>
              <m:f>
                <m:fPr>
                  <m:ctrlP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on"/>
                      <m:supHide m:val="on"/>
                      <m:ctrlPr>
                        <w:rPr>
                          <w:rFonts w:ascii="Times New Roman" w:eastAsiaTheme="minorEastAsia" w:hAnsi="Times New Roman" w:cs="Times New Roman"/>
                          <w:sz w:val="24"/>
                          <w:szCs w:val="24"/>
                        </w:rPr>
                      </m:ctrlPr>
                    </m:naryPr>
                    <m:sub/>
                    <m:sup/>
                    <m:e>
                      <m:sSup>
                        <m:sSupPr>
                          <m:ctrlPr>
                            <w:rPr>
                              <w:rFonts w:ascii="Times New Roman" w:eastAsiaTheme="minorEastAsia" w:hAnsi="Times New Roman" w:cs="Times New Roman"/>
                              <w:sz w:val="24"/>
                              <w:szCs w:val="24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Times New Roman" w:eastAsiaTheme="minorEastAsia" w:hAnsi="Times New Roman" w:cs="Times New Roman"/>
                                  <w:sz w:val="24"/>
                                  <w:szCs w:val="24"/>
                                </w:rPr>
                              </m:ctrlPr>
                            </m:dPr>
                            <m:e>
                              <m:sSup>
                                <m:sSupPr>
                                  <m:ctrlPr>
                                    <w:rPr>
                                      <w:rFonts w:ascii="Times New Roman" w:eastAsiaTheme="minorEastAsia" w:hAnsi="Times New Roman" w:cs="Times New Roman"/>
                                      <w:sz w:val="24"/>
                                      <w:szCs w:val="24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Times New Roman" w:eastAsiaTheme="minorEastAsia" w:hAnsi="Times New Roman" w:cs="Times New Roman"/>
                                      <w:sz w:val="24"/>
                                      <w:szCs w:val="24"/>
                                    </w:rPr>
                                    <m:t>y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Times New Roman" w:eastAsiaTheme="minorEastAsia" w:hAnsi="Times New Roman" w:cs="Times New Roman"/>
                                      <w:sz w:val="24"/>
                                      <w:szCs w:val="24"/>
                                    </w:rPr>
                                    <m:t>*</m:t>
                                  </m:r>
                                </m:sup>
                              </m:sSup>
                              <m:r>
                                <m:rPr>
                                  <m:sty m:val="p"/>
                                </m:rPr>
                                <w:rPr>
                                  <w:rFonts w:ascii="Times New Roman" w:eastAsiaTheme="minorEastAsia" w:hAnsi="Times New Roman" w:cs="Times New Roman"/>
                                  <w:sz w:val="24"/>
                                  <w:szCs w:val="24"/>
                                </w:rPr>
                                <m:t>-</m:t>
                              </m:r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Times New Roman" w:eastAsiaTheme="minorEastAsia" w:hAnsi="Times New Roman" w:cs="Times New Roman"/>
                                      <w:sz w:val="24"/>
                                      <w:szCs w:val="24"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Times New Roman" w:eastAsiaTheme="minorEastAsia" w:hAnsi="Times New Roman" w:cs="Times New Roman"/>
                                      <w:sz w:val="24"/>
                                      <w:szCs w:val="24"/>
                                    </w:rPr>
                                    <m:t>y</m:t>
                                  </m:r>
                                </m:e>
                              </m:acc>
                            </m:e>
                          </m:d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Times New Roman" w:eastAsiaTheme="minorEastAsia" w:hAnsi="Times New Roman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e>
                  </m:nary>
                </m:num>
                <m:den>
                  <m:nary>
                    <m:naryPr>
                      <m:chr m:val="∑"/>
                      <m:limLoc m:val="undOvr"/>
                      <m:subHide m:val="on"/>
                      <m:supHide m:val="on"/>
                      <m:ctrlPr>
                        <w:rPr>
                          <w:rFonts w:ascii="Times New Roman" w:eastAsiaTheme="minorEastAsia" w:hAnsi="Times New Roman" w:cs="Times New Roman"/>
                          <w:sz w:val="24"/>
                          <w:szCs w:val="24"/>
                        </w:rPr>
                      </m:ctrlPr>
                    </m:naryPr>
                    <m:sub/>
                    <m:sup/>
                    <m:e>
                      <m:sSup>
                        <m:sSupPr>
                          <m:ctrlPr>
                            <w:rPr>
                              <w:rFonts w:ascii="Times New Roman" w:eastAsiaTheme="minorEastAsia" w:hAnsi="Times New Roman" w:cs="Times New Roman"/>
                              <w:sz w:val="24"/>
                              <w:szCs w:val="24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Times New Roman" w:eastAsiaTheme="minorEastAsia" w:hAnsi="Times New Roman" w:cs="Times New Roman"/>
                                  <w:sz w:val="24"/>
                                  <w:szCs w:val="24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Times New Roman" w:eastAsiaTheme="minorEastAsia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m:t>y-</m:t>
                              </m:r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Times New Roman" w:eastAsiaTheme="minorEastAsia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Times New Roman" w:eastAsiaTheme="minorEastAsia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m:t>y</m:t>
                                  </m:r>
                                </m:e>
                              </m:acc>
                            </m:e>
                          </m:d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Times New Roman" w:eastAsiaTheme="minorEastAsia" w:hAnsi="Times New Roman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e>
                  </m:nary>
                </m:den>
              </m:f>
            </m:e>
          </m:rad>
        </m:oMath>
      </m:oMathPara>
    </w:p>
    <w:p w:rsidR="00396AF4" w:rsidRPr="00D5720A" w:rsidRDefault="00396AF4" w:rsidP="00396AF4">
      <w:pPr>
        <w:spacing w:before="0" w:after="0"/>
        <w:ind w:left="0" w:right="-1"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sz w:val="28"/>
          <w:szCs w:val="28"/>
        </w:rPr>
        <w:t>Рассчитаем корреляционное отношение:</w:t>
      </w:r>
    </w:p>
    <w:p w:rsidR="00396AF4" w:rsidRPr="00D5720A" w:rsidRDefault="00BC2C74" w:rsidP="00BC2C74">
      <w:pPr>
        <w:spacing w:before="0" w:after="0"/>
        <w:ind w:right="-1"/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  <w:szCs w:val="24"/>
            </w:rPr>
            <m:t>η</m:t>
          </m:r>
          <m:r>
            <w:rPr>
              <w:rFonts w:ascii="Times New Roman" w:eastAsiaTheme="minorEastAsia" w:hAnsi="Times New Roman" w:cs="Times New Roman"/>
              <w:sz w:val="24"/>
              <w:szCs w:val="24"/>
            </w:rPr>
            <m:t>=</m:t>
          </m:r>
          <m:rad>
            <m:radPr>
              <m:degHide m:val="on"/>
              <m:ctrlPr>
                <w:rPr>
                  <w:rFonts w:ascii="Times New Roman" w:eastAsiaTheme="minorEastAsia" w:hAnsi="Times New Roman" w:cs="Times New Roman"/>
                  <w:i/>
                  <w:sz w:val="24"/>
                  <w:szCs w:val="24"/>
                </w:rPr>
              </m:ctrlPr>
            </m:radPr>
            <m:deg/>
            <m:e>
              <m:f>
                <m:fPr>
                  <m:ctrlPr>
                    <w:rPr>
                      <w:rFonts w:ascii="Times New Roman" w:eastAsiaTheme="minorEastAsia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m:t>70397,78866</m:t>
                  </m:r>
                </m:num>
                <m:den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m:t>254802,69</m:t>
                  </m:r>
                </m:den>
              </m:f>
            </m:e>
          </m:rad>
          <m:r>
            <w:rPr>
              <w:rFonts w:ascii="Times New Roman" w:eastAsiaTheme="minorEastAsia" w:hAnsi="Times New Roman" w:cs="Times New Roman"/>
              <w:sz w:val="24"/>
              <w:szCs w:val="24"/>
            </w:rPr>
            <m:t>=</m:t>
          </m:r>
          <m:rad>
            <m:radPr>
              <m:degHide m:val="on"/>
              <m:ctrlPr>
                <w:rPr>
                  <w:rFonts w:ascii="Times New Roman" w:eastAsiaTheme="minorEastAsia" w:hAnsi="Times New Roman" w:cs="Times New Roman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m:t>0,2763</m:t>
              </m:r>
            </m:e>
          </m:rad>
          <m:r>
            <w:rPr>
              <w:rFonts w:ascii="Times New Roman" w:eastAsiaTheme="minorEastAsia" w:hAnsi="Times New Roman" w:cs="Times New Roman"/>
              <w:sz w:val="24"/>
              <w:szCs w:val="24"/>
            </w:rPr>
            <m:t>=0,526</m:t>
          </m:r>
        </m:oMath>
      </m:oMathPara>
    </w:p>
    <w:p w:rsidR="00396AF4" w:rsidRPr="00D5720A" w:rsidRDefault="00396AF4" w:rsidP="00396AF4">
      <w:pPr>
        <w:spacing w:before="0" w:after="0"/>
        <w:ind w:left="0" w:right="-1"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sz w:val="28"/>
          <w:szCs w:val="28"/>
        </w:rPr>
        <w:t xml:space="preserve">Проверим </w:t>
      </w:r>
      <w:proofErr w:type="gramStart"/>
      <w:r w:rsidRPr="00D5720A">
        <w:rPr>
          <w:rFonts w:ascii="Times New Roman" w:eastAsiaTheme="minorEastAsia" w:hAnsi="Times New Roman" w:cs="Times New Roman"/>
          <w:sz w:val="28"/>
          <w:szCs w:val="28"/>
        </w:rPr>
        <w:t>наличие</w:t>
      </w:r>
      <w:proofErr w:type="gramEnd"/>
      <w:r w:rsidRPr="00D5720A">
        <w:rPr>
          <w:rFonts w:ascii="Times New Roman" w:eastAsiaTheme="minorEastAsia" w:hAnsi="Times New Roman" w:cs="Times New Roman"/>
          <w:sz w:val="28"/>
          <w:szCs w:val="28"/>
        </w:rPr>
        <w:t xml:space="preserve"> на сколько связь является линейной, и выражена ли она уравнением прямой:</w:t>
      </w:r>
    </w:p>
    <w:p w:rsidR="00396AF4" w:rsidRPr="00D5720A" w:rsidRDefault="004B7303" w:rsidP="00396AF4">
      <w:pPr>
        <w:spacing w:before="0" w:after="0"/>
        <w:ind w:left="0" w:right="-1" w:firstLine="567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d>
            <m:dPr>
              <m:begChr m:val="|"/>
              <m:endChr m:val="|"/>
              <m:ctrlPr>
                <w:rPr>
                  <w:rFonts w:ascii="Times New Roman" w:eastAsiaTheme="minorEastAsia" w:hAnsi="Times New Roman" w:cs="Times New Roman"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val="en-US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m:t>2</m:t>
                  </m:r>
                </m:sup>
              </m:sSup>
            </m:e>
          </m:d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  <w:szCs w:val="24"/>
            </w:rPr>
            <m:t>-</m:t>
          </m:r>
          <m:d>
            <m:dPr>
              <m:begChr m:val="|"/>
              <m:endChr m:val="|"/>
              <m:ctrlPr>
                <w:rPr>
                  <w:rFonts w:ascii="Times New Roman" w:eastAsiaTheme="minorEastAsia" w:hAnsi="Times New Roman" w:cs="Times New Roman"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m:t>η</m:t>
                  </m:r>
                </m:e>
                <m:sup>
                  <m:r>
                    <m:rPr>
                      <m:sty m:val="p"/>
                    </m:rP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m:t>2</m:t>
                  </m:r>
                </m:sup>
              </m:sSup>
            </m:e>
          </m:d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  <w:szCs w:val="24"/>
            </w:rPr>
            <m:t>=</m:t>
          </m:r>
          <m:d>
            <m:dPr>
              <m:begChr m:val="|"/>
              <m:endChr m:val="|"/>
              <m:ctrlPr>
                <w:rPr>
                  <w:rFonts w:ascii="Times New Roman" w:eastAsiaTheme="minorEastAsia" w:hAnsi="Times New Roman" w:cs="Times New Roman"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m:t>-0.53</m:t>
                  </m:r>
                </m:e>
                <m:sup>
                  <m:r>
                    <m:rPr>
                      <m:sty m:val="p"/>
                    </m:rP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m:t>2</m:t>
                  </m:r>
                </m:sup>
              </m:sSup>
            </m:e>
          </m:d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  <w:szCs w:val="24"/>
            </w:rPr>
            <m:t>-</m:t>
          </m:r>
          <m:d>
            <m:dPr>
              <m:begChr m:val="|"/>
              <m:endChr m:val="|"/>
              <m:ctrlPr>
                <w:rPr>
                  <w:rFonts w:ascii="Times New Roman" w:eastAsiaTheme="minorEastAsia" w:hAnsi="Times New Roman" w:cs="Times New Roman"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m:t>0.526</m:t>
                  </m:r>
                </m:e>
                <m:sup>
                  <m:r>
                    <m:rPr>
                      <m:sty m:val="p"/>
                    </m:rP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m:t>2</m:t>
                  </m:r>
                </m:sup>
              </m:sSup>
            </m:e>
          </m:d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  <w:szCs w:val="24"/>
            </w:rPr>
            <m:t>=0.2809-0.2767=0.0042</m:t>
          </m:r>
        </m:oMath>
      </m:oMathPara>
    </w:p>
    <w:p w:rsidR="00396AF4" w:rsidRPr="00D5720A" w:rsidRDefault="00396AF4" w:rsidP="00396AF4">
      <w:pPr>
        <w:spacing w:before="0" w:after="0"/>
        <w:ind w:left="0" w:right="-1"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sz w:val="28"/>
          <w:szCs w:val="28"/>
        </w:rPr>
        <w:t xml:space="preserve">Связь линейная и действительно выражена уравнением </w:t>
      </w:r>
      <w:proofErr w:type="gramStart"/>
      <w:r w:rsidRPr="00D5720A">
        <w:rPr>
          <w:rFonts w:ascii="Times New Roman" w:eastAsiaTheme="minorEastAsia" w:hAnsi="Times New Roman" w:cs="Times New Roman"/>
          <w:sz w:val="28"/>
          <w:szCs w:val="28"/>
        </w:rPr>
        <w:t>прямой</w:t>
      </w:r>
      <w:proofErr w:type="gramEnd"/>
      <w:r w:rsidRPr="00D5720A">
        <w:rPr>
          <w:rFonts w:ascii="Times New Roman" w:eastAsiaTheme="minorEastAsia" w:hAnsi="Times New Roman" w:cs="Times New Roman"/>
          <w:sz w:val="28"/>
          <w:szCs w:val="28"/>
        </w:rPr>
        <w:t>, так как 0,0042&lt;0.1.</w:t>
      </w:r>
    </w:p>
    <w:p w:rsidR="00396AF4" w:rsidRPr="00D5720A" w:rsidRDefault="00396AF4" w:rsidP="00396AF4">
      <w:pPr>
        <w:spacing w:before="0" w:after="0"/>
        <w:ind w:left="0" w:right="-1"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4) Коэффициент эластичности. </w:t>
      </w:r>
      <w:r w:rsidRPr="00D5720A">
        <w:rPr>
          <w:rFonts w:ascii="Times New Roman" w:eastAsiaTheme="minorEastAsia" w:hAnsi="Times New Roman" w:cs="Times New Roman"/>
          <w:sz w:val="28"/>
          <w:szCs w:val="28"/>
        </w:rPr>
        <w:t xml:space="preserve">Он показывает, </w:t>
      </w:r>
      <w:proofErr w:type="gramStart"/>
      <w:r w:rsidRPr="00D5720A">
        <w:rPr>
          <w:rFonts w:ascii="Times New Roman" w:eastAsiaTheme="minorEastAsia" w:hAnsi="Times New Roman" w:cs="Times New Roman"/>
          <w:sz w:val="28"/>
          <w:szCs w:val="28"/>
        </w:rPr>
        <w:t>на сколько</w:t>
      </w:r>
      <w:proofErr w:type="gramEnd"/>
      <w:r w:rsidRPr="00D5720A">
        <w:rPr>
          <w:rFonts w:ascii="Times New Roman" w:eastAsiaTheme="minorEastAsia" w:hAnsi="Times New Roman" w:cs="Times New Roman"/>
          <w:sz w:val="28"/>
          <w:szCs w:val="28"/>
        </w:rPr>
        <w:t xml:space="preserve"> % в среднем изменится значение результативного признака, при изменении факторного на 1%.</w:t>
      </w:r>
    </w:p>
    <w:p w:rsidR="00396AF4" w:rsidRPr="00D5720A" w:rsidRDefault="00396AF4" w:rsidP="00396AF4">
      <w:pPr>
        <w:spacing w:before="0" w:after="0"/>
        <w:ind w:left="0" w:right="-1"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sz w:val="28"/>
          <w:szCs w:val="28"/>
        </w:rPr>
        <w:t>Коэффициент эластичности находится по формуле:</w:t>
      </w:r>
    </w:p>
    <w:p w:rsidR="00396AF4" w:rsidRPr="00D5720A" w:rsidRDefault="00396AF4" w:rsidP="00396AF4">
      <w:pPr>
        <w:spacing w:before="0" w:after="0"/>
        <w:ind w:left="0" w:right="-1" w:firstLine="567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m:rPr>
              <m:sty m:val="p"/>
            </m:rPr>
            <w:rPr>
              <w:rFonts w:ascii="Times New Roman" w:eastAsiaTheme="minorEastAsia" w:hAnsi="Times New Roman" w:cs="Times New Roman"/>
              <w:sz w:val="28"/>
              <w:szCs w:val="28"/>
            </w:rPr>
            <m:t>Э=</m:t>
          </m:r>
          <m:sSub>
            <m:sSubPr>
              <m:ctrlPr>
                <w:rPr>
                  <w:rFonts w:ascii="Times New Roman" w:eastAsiaTheme="minorEastAsia" w:hAnsi="Times New Roman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Times New Roman" w:eastAsiaTheme="minorEastAsia" w:hAnsi="Times New Roman" w:cs="Times New Roman"/>
                  <w:sz w:val="28"/>
                  <w:szCs w:val="28"/>
                  <w:lang w:val="en-US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Times New Roman" w:eastAsiaTheme="minorEastAsia" w:hAnsi="Times New Roman" w:cs="Times New Roman"/>
                  <w:sz w:val="28"/>
                  <w:szCs w:val="28"/>
                </w:rPr>
                <m:t>1</m:t>
              </m:r>
            </m:sub>
          </m:sSub>
          <m:r>
            <m:rPr>
              <m:sty m:val="p"/>
            </m:rPr>
            <w:rPr>
              <w:rFonts w:ascii="Times New Roman" w:eastAsiaTheme="minorEastAsia" w:hAnsi="Times New Roman" w:cs="Times New Roman"/>
              <w:sz w:val="28"/>
              <w:szCs w:val="28"/>
            </w:rPr>
            <m:t>*</m:t>
          </m:r>
          <m:f>
            <m:fPr>
              <m:ctrlPr>
                <w:rPr>
                  <w:rFonts w:ascii="Times New Roman" w:eastAsiaTheme="minorEastAsia" w:hAnsi="Times New Roman" w:cs="Times New Roman"/>
                  <w:sz w:val="28"/>
                  <w:szCs w:val="28"/>
                </w:rPr>
              </m:ctrlPr>
            </m:fPr>
            <m:num>
              <m:acc>
                <m:accPr>
                  <m:chr m:val="̅"/>
                  <m:ctrlP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x</m:t>
                  </m:r>
                </m:e>
              </m:acc>
            </m:num>
            <m:den>
              <m:acc>
                <m:accPr>
                  <m:chr m:val="̅"/>
                  <m:ctrlP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y</m:t>
                  </m:r>
                </m:e>
              </m:acc>
            </m:den>
          </m:f>
        </m:oMath>
      </m:oMathPara>
    </w:p>
    <w:p w:rsidR="00396AF4" w:rsidRPr="00D5720A" w:rsidRDefault="00396AF4" w:rsidP="00396AF4">
      <w:pPr>
        <w:spacing w:before="0" w:after="0"/>
        <w:ind w:left="0" w:right="-1"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sz w:val="28"/>
          <w:szCs w:val="28"/>
        </w:rPr>
        <w:t>Рассчитаем коэффициент эластичности:</w:t>
      </w:r>
    </w:p>
    <w:p w:rsidR="00396AF4" w:rsidRPr="00D5720A" w:rsidRDefault="00396AF4" w:rsidP="00396AF4">
      <w:pPr>
        <w:spacing w:before="0" w:after="0"/>
        <w:ind w:left="0" w:right="-1" w:firstLine="567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  <w:szCs w:val="24"/>
            </w:rPr>
            <m:t>Э=</m:t>
          </m:r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  <w:szCs w:val="24"/>
              <w:lang w:val="en-US"/>
            </w:rPr>
            <m:t>-13.99*</m:t>
          </m:r>
          <m:f>
            <m:fPr>
              <m:ctrlPr>
                <w:rPr>
                  <w:rFonts w:ascii="Times New Roman" w:eastAsiaTheme="minorEastAsia" w:hAnsi="Times New Roman" w:cs="Times New Roman"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Times New Roman" w:eastAsiaTheme="minorEastAsia" w:hAnsi="Times New Roman" w:cs="Times New Roman"/>
                  <w:sz w:val="24"/>
                  <w:szCs w:val="24"/>
                  <w:lang w:val="en-US"/>
                </w:rPr>
                <m:t>31.021</m:t>
              </m:r>
            </m:num>
            <m:den>
              <m:r>
                <m:rPr>
                  <m:sty m:val="p"/>
                </m:rPr>
                <w:rPr>
                  <w:rFonts w:ascii="Times New Roman" w:eastAsiaTheme="minorEastAsia" w:hAnsi="Times New Roman" w:cs="Times New Roman"/>
                  <w:sz w:val="24"/>
                  <w:szCs w:val="24"/>
                  <w:lang w:val="en-US"/>
                </w:rPr>
                <m:t>1046.75</m:t>
              </m:r>
            </m:den>
          </m:f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  <w:szCs w:val="24"/>
              <w:lang w:val="en-US"/>
            </w:rPr>
            <m:t>=-0.41</m:t>
          </m:r>
        </m:oMath>
      </m:oMathPara>
    </w:p>
    <w:p w:rsidR="00396AF4" w:rsidRPr="00D5720A" w:rsidRDefault="00396AF4" w:rsidP="00396AF4">
      <w:pPr>
        <w:spacing w:before="0" w:after="0"/>
        <w:ind w:left="0" w:right="-1"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При увеличении продуктивности молочного стада на 1%,  себестоимость одного центнера молока в среднем уменьшится на 0,41%. </w:t>
      </w:r>
    </w:p>
    <w:p w:rsidR="00396AF4" w:rsidRPr="00D5720A" w:rsidRDefault="00396AF4" w:rsidP="00396AF4">
      <w:pPr>
        <w:spacing w:before="0" w:after="0"/>
        <w:ind w:left="0" w:right="-1"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5)Коэффициент детерминации. </w:t>
      </w:r>
      <w:r w:rsidRPr="00D5720A">
        <w:rPr>
          <w:rFonts w:ascii="Times New Roman" w:eastAsiaTheme="minorEastAsia" w:hAnsi="Times New Roman" w:cs="Times New Roman"/>
          <w:sz w:val="28"/>
          <w:szCs w:val="28"/>
        </w:rPr>
        <w:t xml:space="preserve">Он показывает, </w:t>
      </w:r>
      <w:proofErr w:type="gramStart"/>
      <w:r w:rsidRPr="00D5720A">
        <w:rPr>
          <w:rFonts w:ascii="Times New Roman" w:eastAsiaTheme="minorEastAsia" w:hAnsi="Times New Roman" w:cs="Times New Roman"/>
          <w:sz w:val="28"/>
          <w:szCs w:val="28"/>
        </w:rPr>
        <w:t>на сколько</w:t>
      </w:r>
      <w:proofErr w:type="gramEnd"/>
      <w:r w:rsidRPr="00D5720A">
        <w:rPr>
          <w:rFonts w:ascii="Times New Roman" w:eastAsiaTheme="minorEastAsia" w:hAnsi="Times New Roman" w:cs="Times New Roman"/>
          <w:sz w:val="28"/>
          <w:szCs w:val="28"/>
        </w:rPr>
        <w:t xml:space="preserve"> %  вариация результативного признака объясняется вариацией факторного признака.</w:t>
      </w:r>
    </w:p>
    <w:p w:rsidR="00396AF4" w:rsidRPr="00D5720A" w:rsidRDefault="00396AF4" w:rsidP="00396AF4">
      <w:pPr>
        <w:spacing w:before="0" w:after="0"/>
        <w:ind w:left="0" w:right="-1"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sz w:val="28"/>
          <w:szCs w:val="28"/>
        </w:rPr>
        <w:t>Коэффициент детерминации находится по формуле:</w:t>
      </w:r>
    </w:p>
    <w:p w:rsidR="00396AF4" w:rsidRPr="00D5720A" w:rsidRDefault="00396AF4" w:rsidP="00396AF4">
      <w:pPr>
        <w:spacing w:before="0" w:after="0"/>
        <w:ind w:left="0" w:right="-1" w:firstLine="567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  <w:szCs w:val="24"/>
            </w:rPr>
            <m:t>D=</m:t>
          </m:r>
          <m:sSup>
            <m:sSupPr>
              <m:ctrlPr>
                <w:rPr>
                  <w:rFonts w:ascii="Times New Roman" w:eastAsiaTheme="minorEastAsia" w:hAnsi="Times New Roman" w:cs="Times New Roman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m:t>η</m:t>
              </m:r>
            </m:e>
            <m:sup>
              <m:r>
                <m:rPr>
                  <m:sty m:val="p"/>
                </m:rPr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m:t>2</m:t>
              </m:r>
            </m:sup>
          </m:sSup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  <w:szCs w:val="24"/>
            </w:rPr>
            <m:t>*100</m:t>
          </m:r>
        </m:oMath>
      </m:oMathPara>
    </w:p>
    <w:p w:rsidR="00396AF4" w:rsidRPr="00D5720A" w:rsidRDefault="00396AF4" w:rsidP="00396AF4">
      <w:pPr>
        <w:spacing w:before="0" w:after="0"/>
        <w:ind w:left="0" w:right="-1"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sz w:val="28"/>
          <w:szCs w:val="28"/>
        </w:rPr>
        <w:t>Рассчитаем коэффициент</w:t>
      </w:r>
      <w:r w:rsidRPr="00D5720A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Pr="00D5720A">
        <w:rPr>
          <w:rFonts w:ascii="Times New Roman" w:eastAsiaTheme="minorEastAsia" w:hAnsi="Times New Roman" w:cs="Times New Roman"/>
          <w:sz w:val="28"/>
          <w:szCs w:val="28"/>
        </w:rPr>
        <w:t>детерминации:</w:t>
      </w:r>
    </w:p>
    <w:p w:rsidR="00396AF4" w:rsidRPr="00D5720A" w:rsidRDefault="00396AF4" w:rsidP="00396AF4">
      <w:pPr>
        <w:spacing w:before="0" w:after="0"/>
        <w:ind w:left="0" w:right="-1" w:firstLine="567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  <w:szCs w:val="24"/>
            </w:rPr>
            <m:t xml:space="preserve">D= </m:t>
          </m:r>
          <m:sSup>
            <m:sSupPr>
              <m:ctrlPr>
                <w:rPr>
                  <w:rFonts w:ascii="Times New Roman" w:eastAsiaTheme="minorEastAsia" w:hAnsi="Times New Roman" w:cs="Times New Roman"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m:t>-0.526</m:t>
                  </m:r>
                </m:e>
              </m:d>
            </m:e>
            <m:sup>
              <m:r>
                <m:rPr>
                  <m:sty m:val="p"/>
                </m:rPr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m:t>2</m:t>
              </m:r>
            </m:sup>
          </m:sSup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  <w:szCs w:val="24"/>
            </w:rPr>
            <m:t>*100%=27.67%</m:t>
          </m:r>
        </m:oMath>
      </m:oMathPara>
    </w:p>
    <w:p w:rsidR="00396AF4" w:rsidRPr="00D5720A" w:rsidRDefault="00396AF4" w:rsidP="00396AF4">
      <w:pPr>
        <w:spacing w:before="0" w:after="0"/>
        <w:ind w:left="0" w:right="-1"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sz w:val="28"/>
          <w:szCs w:val="28"/>
        </w:rPr>
        <w:t>Из этого следует, что себестоимость  зависит от продуктивности на 27,67%,  другие 72,33% от других факторов.</w:t>
      </w:r>
    </w:p>
    <w:p w:rsidR="00396AF4" w:rsidRPr="00D5720A" w:rsidRDefault="00396AF4" w:rsidP="00396AF4">
      <w:pPr>
        <w:spacing w:before="0" w:after="0"/>
        <w:ind w:left="0" w:right="-1" w:firstLine="567"/>
        <w:rPr>
          <w:rFonts w:ascii="Times New Roman" w:eastAsiaTheme="minorEastAsia" w:hAnsi="Times New Roman" w:cs="Times New Roman"/>
          <w:sz w:val="28"/>
          <w:szCs w:val="28"/>
        </w:rPr>
      </w:pPr>
    </w:p>
    <w:p w:rsidR="00396AF4" w:rsidRPr="00D5720A" w:rsidRDefault="00396AF4" w:rsidP="00396AF4">
      <w:pPr>
        <w:spacing w:before="0" w:after="0"/>
        <w:ind w:left="0" w:right="-1"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sz w:val="28"/>
          <w:szCs w:val="28"/>
        </w:rPr>
        <w:t>Изобразим на графике связь продуктивности и себестоимости молока. В системе координат на оси абсцисс откладываются значения факторного признака, а на оси ординат – результативного. На графике наглядно видим, что связь по направлению обратная, так как при увеличении факторного признака, происходит уменьшение результативного, т.е. при увеличении продуктивности молочного стада, себестоимость молока уменьшается.</w:t>
      </w:r>
    </w:p>
    <w:p w:rsidR="00E167EE" w:rsidRDefault="00396AF4" w:rsidP="00E167EE">
      <w:pPr>
        <w:keepNext/>
        <w:spacing w:before="0" w:after="0"/>
        <w:ind w:left="-709" w:right="283" w:firstLine="567"/>
      </w:pPr>
      <w:r w:rsidRPr="00D5720A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30875" cy="3264195"/>
            <wp:effectExtent l="19050" t="0" r="27025" b="0"/>
            <wp:docPr id="6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6"/>
              </a:graphicData>
            </a:graphic>
          </wp:inline>
        </w:drawing>
      </w:r>
    </w:p>
    <w:p w:rsidR="00396AF4" w:rsidRPr="00E167EE" w:rsidRDefault="00E167EE" w:rsidP="00E167EE">
      <w:pPr>
        <w:pStyle w:val="ab"/>
        <w:jc w:val="center"/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</w:pPr>
      <w:r w:rsidRPr="00E167E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Поле корреляции фактических значений себестоимости    1 </w:t>
      </w:r>
      <w:proofErr w:type="spellStart"/>
      <w:r w:rsidRPr="00E167EE">
        <w:rPr>
          <w:rFonts w:ascii="Times New Roman" w:hAnsi="Times New Roman" w:cs="Times New Roman"/>
          <w:b w:val="0"/>
          <w:color w:val="auto"/>
          <w:sz w:val="28"/>
          <w:szCs w:val="28"/>
        </w:rPr>
        <w:t>ц</w:t>
      </w:r>
      <w:proofErr w:type="spellEnd"/>
      <w:r w:rsidRPr="00E167E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молока и график прямой линии регрессии</w:t>
      </w:r>
    </w:p>
    <w:p w:rsidR="00396AF4" w:rsidRPr="00D5720A" w:rsidRDefault="00472EFC" w:rsidP="00472EFC">
      <w:pPr>
        <w:spacing w:before="0" w:after="0"/>
        <w:ind w:left="0" w:right="-1" w:firstLine="567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Заключение</w:t>
      </w:r>
    </w:p>
    <w:p w:rsidR="00472EFC" w:rsidRPr="00D5720A" w:rsidRDefault="007733BE" w:rsidP="00472EFC">
      <w:pPr>
        <w:spacing w:before="0" w:after="0"/>
        <w:ind w:left="0" w:right="-1" w:firstLine="567"/>
        <w:rPr>
          <w:rFonts w:ascii="Times New Roman" w:hAnsi="Times New Roman" w:cs="Times New Roman"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sz w:val="28"/>
          <w:szCs w:val="28"/>
        </w:rPr>
        <w:t xml:space="preserve">В данной работе был проведён экономико-статистический анализ продуктивности молочного стада КРС в СПК «Поиск» Муромцевского района Омской области.  </w:t>
      </w:r>
      <w:r w:rsidR="003F0B2B" w:rsidRPr="00D5720A">
        <w:rPr>
          <w:rFonts w:ascii="Times New Roman" w:eastAsiaTheme="minorEastAsia" w:hAnsi="Times New Roman" w:cs="Times New Roman"/>
          <w:sz w:val="28"/>
          <w:szCs w:val="28"/>
        </w:rPr>
        <w:t xml:space="preserve">На данном предприятии </w:t>
      </w:r>
      <w:r w:rsidR="003F0B2B" w:rsidRPr="00D5720A">
        <w:rPr>
          <w:rFonts w:ascii="Times New Roman" w:hAnsi="Times New Roman" w:cs="Times New Roman"/>
          <w:sz w:val="28"/>
          <w:szCs w:val="28"/>
        </w:rPr>
        <w:t>основная часть выручки приходится на продукцию растениеводства, большая часть которой составляют зерновые и зернобобовые культуры. Наибольший удельный вес в отрасли животноводства составляет скот и птица в живой массе, в том числе КРС. В период с 2011 по 2012 года общая земельная площадь и структура земельных угодий не изменилась, и составила 4575 га.</w:t>
      </w:r>
    </w:p>
    <w:p w:rsidR="003F0B2B" w:rsidRPr="00D5720A" w:rsidRDefault="006C0936" w:rsidP="00472EFC">
      <w:pPr>
        <w:spacing w:before="0" w:after="0"/>
        <w:ind w:left="0" w:right="-1"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sz w:val="28"/>
          <w:szCs w:val="28"/>
        </w:rPr>
        <w:t xml:space="preserve">Проанализировав анализ динамики продуктивности коров в СПК «Поиск» Муромцевского района можно сделать вывод, что в период с 2003 по 2012 год наблюдается тенденция роста продуктивности коров. В 2003 году продуктивность была равна 18,28 </w:t>
      </w:r>
      <w:proofErr w:type="spellStart"/>
      <w:r w:rsidRPr="00D5720A">
        <w:rPr>
          <w:rFonts w:ascii="Times New Roman" w:eastAsiaTheme="minorEastAsia" w:hAnsi="Times New Roman" w:cs="Times New Roman"/>
          <w:sz w:val="28"/>
          <w:szCs w:val="28"/>
        </w:rPr>
        <w:t>ц</w:t>
      </w:r>
      <w:proofErr w:type="spellEnd"/>
      <w:r w:rsidRPr="00D5720A">
        <w:rPr>
          <w:rFonts w:ascii="Times New Roman" w:eastAsiaTheme="minorEastAsia" w:hAnsi="Times New Roman" w:cs="Times New Roman"/>
          <w:sz w:val="28"/>
          <w:szCs w:val="28"/>
        </w:rPr>
        <w:t xml:space="preserve">/гол, к концу 2012 года продуктивность возросла на 4,72 </w:t>
      </w:r>
      <w:proofErr w:type="spellStart"/>
      <w:r w:rsidRPr="00D5720A">
        <w:rPr>
          <w:rFonts w:ascii="Times New Roman" w:eastAsiaTheme="minorEastAsia" w:hAnsi="Times New Roman" w:cs="Times New Roman"/>
          <w:sz w:val="28"/>
          <w:szCs w:val="28"/>
        </w:rPr>
        <w:t>ц</w:t>
      </w:r>
      <w:proofErr w:type="spellEnd"/>
      <w:r w:rsidRPr="00D5720A">
        <w:rPr>
          <w:rFonts w:ascii="Times New Roman" w:eastAsiaTheme="minorEastAsia" w:hAnsi="Times New Roman" w:cs="Times New Roman"/>
          <w:sz w:val="28"/>
          <w:szCs w:val="28"/>
        </w:rPr>
        <w:t xml:space="preserve">/гол и составила 23 </w:t>
      </w:r>
      <w:proofErr w:type="spellStart"/>
      <w:r w:rsidRPr="00D5720A">
        <w:rPr>
          <w:rFonts w:ascii="Times New Roman" w:eastAsiaTheme="minorEastAsia" w:hAnsi="Times New Roman" w:cs="Times New Roman"/>
          <w:sz w:val="28"/>
          <w:szCs w:val="28"/>
        </w:rPr>
        <w:t>ц</w:t>
      </w:r>
      <w:proofErr w:type="spellEnd"/>
      <w:r w:rsidRPr="00D5720A">
        <w:rPr>
          <w:rFonts w:ascii="Times New Roman" w:eastAsiaTheme="minorEastAsia" w:hAnsi="Times New Roman" w:cs="Times New Roman"/>
          <w:sz w:val="28"/>
          <w:szCs w:val="28"/>
        </w:rPr>
        <w:t>/гол.</w:t>
      </w:r>
      <w:r w:rsidR="00335856" w:rsidRPr="00D5720A">
        <w:rPr>
          <w:rFonts w:ascii="Times New Roman" w:eastAsiaTheme="minorEastAsia" w:hAnsi="Times New Roman" w:cs="Times New Roman"/>
          <w:sz w:val="28"/>
          <w:szCs w:val="28"/>
        </w:rPr>
        <w:t xml:space="preserve"> Средняя продуктивность молочного стада за 10 лет равна 21,927 (</w:t>
      </w:r>
      <w:proofErr w:type="spellStart"/>
      <w:r w:rsidR="00335856" w:rsidRPr="00D5720A">
        <w:rPr>
          <w:rFonts w:ascii="Times New Roman" w:eastAsiaTheme="minorEastAsia" w:hAnsi="Times New Roman" w:cs="Times New Roman"/>
          <w:sz w:val="28"/>
          <w:szCs w:val="28"/>
        </w:rPr>
        <w:t>ц</w:t>
      </w:r>
      <w:proofErr w:type="spellEnd"/>
      <w:r w:rsidR="00335856" w:rsidRPr="00D5720A">
        <w:rPr>
          <w:rFonts w:ascii="Times New Roman" w:eastAsiaTheme="minorEastAsia" w:hAnsi="Times New Roman" w:cs="Times New Roman"/>
          <w:sz w:val="28"/>
          <w:szCs w:val="28"/>
        </w:rPr>
        <w:t>/гол).</w:t>
      </w:r>
    </w:p>
    <w:p w:rsidR="00D5720A" w:rsidRPr="00D5720A" w:rsidRDefault="00D5720A" w:rsidP="00D5720A">
      <w:pPr>
        <w:spacing w:before="0" w:after="0"/>
        <w:ind w:left="0" w:right="-1"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sz w:val="28"/>
          <w:szCs w:val="28"/>
        </w:rPr>
        <w:t xml:space="preserve">Проведя анализ показателей вариации продуктивности молочного стада по 10 предприятиям, взятых из одной климатической зоны можно сделать следующие выводы: </w:t>
      </w:r>
    </w:p>
    <w:p w:rsidR="00D5720A" w:rsidRPr="00D5720A" w:rsidRDefault="00D5720A" w:rsidP="00D5720A">
      <w:pPr>
        <w:spacing w:before="0" w:after="0"/>
        <w:ind w:left="0" w:right="-1"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sz w:val="28"/>
          <w:szCs w:val="28"/>
        </w:rPr>
        <w:t>1)</w:t>
      </w:r>
      <w:r w:rsidRPr="00D5720A">
        <w:rPr>
          <w:rFonts w:ascii="Times New Roman" w:eastAsiaTheme="minorEastAsia" w:hAnsi="Times New Roman" w:cs="Times New Roman"/>
          <w:sz w:val="28"/>
          <w:szCs w:val="28"/>
        </w:rPr>
        <w:tab/>
        <w:t xml:space="preserve">Средняя продуктивность молочного стада среди 10 предприятий равна 31,7 </w:t>
      </w:r>
      <w:proofErr w:type="spellStart"/>
      <w:r w:rsidRPr="00D5720A">
        <w:rPr>
          <w:rFonts w:ascii="Times New Roman" w:eastAsiaTheme="minorEastAsia" w:hAnsi="Times New Roman" w:cs="Times New Roman"/>
          <w:sz w:val="28"/>
          <w:szCs w:val="28"/>
        </w:rPr>
        <w:t>ц</w:t>
      </w:r>
      <w:proofErr w:type="spellEnd"/>
      <w:r w:rsidRPr="00D5720A">
        <w:rPr>
          <w:rFonts w:ascii="Times New Roman" w:eastAsiaTheme="minorEastAsia" w:hAnsi="Times New Roman" w:cs="Times New Roman"/>
          <w:sz w:val="28"/>
          <w:szCs w:val="28"/>
        </w:rPr>
        <w:t xml:space="preserve">/гол. </w:t>
      </w:r>
    </w:p>
    <w:p w:rsidR="00D5720A" w:rsidRPr="00D5720A" w:rsidRDefault="00D5720A" w:rsidP="00D5720A">
      <w:pPr>
        <w:spacing w:before="0" w:after="0"/>
        <w:ind w:left="0" w:right="-1"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sz w:val="28"/>
          <w:szCs w:val="28"/>
        </w:rPr>
        <w:t>2)</w:t>
      </w:r>
      <w:r w:rsidRPr="00D5720A">
        <w:rPr>
          <w:rFonts w:ascii="Times New Roman" w:eastAsiaTheme="minorEastAsia" w:hAnsi="Times New Roman" w:cs="Times New Roman"/>
          <w:sz w:val="28"/>
          <w:szCs w:val="28"/>
        </w:rPr>
        <w:tab/>
        <w:t xml:space="preserve">Размах между </w:t>
      </w:r>
      <w:proofErr w:type="gramStart"/>
      <w:r w:rsidRPr="00D5720A">
        <w:rPr>
          <w:rFonts w:ascii="Times New Roman" w:eastAsiaTheme="minorEastAsia" w:hAnsi="Times New Roman" w:cs="Times New Roman"/>
          <w:sz w:val="28"/>
          <w:szCs w:val="28"/>
        </w:rPr>
        <w:t>максимальным</w:t>
      </w:r>
      <w:proofErr w:type="gramEnd"/>
      <w:r w:rsidRPr="00D5720A">
        <w:rPr>
          <w:rFonts w:ascii="Times New Roman" w:eastAsiaTheme="minorEastAsia" w:hAnsi="Times New Roman" w:cs="Times New Roman"/>
          <w:sz w:val="28"/>
          <w:szCs w:val="28"/>
        </w:rPr>
        <w:t xml:space="preserve"> и минимальными значениями продуктивности молочного стада равна 20,62 </w:t>
      </w:r>
      <w:proofErr w:type="spellStart"/>
      <w:r w:rsidRPr="00D5720A">
        <w:rPr>
          <w:rFonts w:ascii="Times New Roman" w:eastAsiaTheme="minorEastAsia" w:hAnsi="Times New Roman" w:cs="Times New Roman"/>
          <w:sz w:val="28"/>
          <w:szCs w:val="28"/>
        </w:rPr>
        <w:t>ц</w:t>
      </w:r>
      <w:proofErr w:type="spellEnd"/>
      <w:r w:rsidRPr="00D5720A">
        <w:rPr>
          <w:rFonts w:ascii="Times New Roman" w:eastAsiaTheme="minorEastAsia" w:hAnsi="Times New Roman" w:cs="Times New Roman"/>
          <w:sz w:val="28"/>
          <w:szCs w:val="28"/>
        </w:rPr>
        <w:t xml:space="preserve">/гол. </w:t>
      </w:r>
    </w:p>
    <w:p w:rsidR="00D5720A" w:rsidRPr="00D5720A" w:rsidRDefault="00D5720A" w:rsidP="00D5720A">
      <w:pPr>
        <w:spacing w:before="0" w:after="0"/>
        <w:ind w:left="0" w:right="-1"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sz w:val="28"/>
          <w:szCs w:val="28"/>
        </w:rPr>
        <w:t>3)</w:t>
      </w:r>
      <w:r w:rsidRPr="00D5720A">
        <w:rPr>
          <w:rFonts w:ascii="Times New Roman" w:eastAsiaTheme="minorEastAsia" w:hAnsi="Times New Roman" w:cs="Times New Roman"/>
          <w:sz w:val="28"/>
          <w:szCs w:val="28"/>
        </w:rPr>
        <w:tab/>
        <w:t xml:space="preserve">Каждое индивидуальное значение продуктивности молочного стада отклоняется от средней продуктивности молочного стада на 4,84 </w:t>
      </w:r>
      <w:proofErr w:type="spellStart"/>
      <w:r w:rsidRPr="00D5720A">
        <w:rPr>
          <w:rFonts w:ascii="Times New Roman" w:eastAsiaTheme="minorEastAsia" w:hAnsi="Times New Roman" w:cs="Times New Roman"/>
          <w:sz w:val="28"/>
          <w:szCs w:val="28"/>
        </w:rPr>
        <w:t>ц</w:t>
      </w:r>
      <w:proofErr w:type="spellEnd"/>
      <w:r w:rsidRPr="00D5720A">
        <w:rPr>
          <w:rFonts w:ascii="Times New Roman" w:eastAsiaTheme="minorEastAsia" w:hAnsi="Times New Roman" w:cs="Times New Roman"/>
          <w:sz w:val="28"/>
          <w:szCs w:val="28"/>
        </w:rPr>
        <w:t>/гол.</w:t>
      </w:r>
    </w:p>
    <w:p w:rsidR="00D5720A" w:rsidRPr="00D5720A" w:rsidRDefault="00D5720A" w:rsidP="00D5720A">
      <w:pPr>
        <w:spacing w:before="0" w:after="0"/>
        <w:ind w:left="0" w:right="-1"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sz w:val="28"/>
          <w:szCs w:val="28"/>
        </w:rPr>
        <w:t>4)</w:t>
      </w:r>
      <w:r w:rsidRPr="00D5720A">
        <w:rPr>
          <w:rFonts w:ascii="Times New Roman" w:eastAsiaTheme="minorEastAsia" w:hAnsi="Times New Roman" w:cs="Times New Roman"/>
          <w:sz w:val="28"/>
          <w:szCs w:val="28"/>
        </w:rPr>
        <w:tab/>
        <w:t xml:space="preserve">Квадрат каждого индивидуального значения продуктивности молочного стада отклоняется от среднеарифметического значения на 30,44 </w:t>
      </w:r>
      <w:proofErr w:type="spellStart"/>
      <w:r w:rsidRPr="00D5720A">
        <w:rPr>
          <w:rFonts w:ascii="Times New Roman" w:eastAsiaTheme="minorEastAsia" w:hAnsi="Times New Roman" w:cs="Times New Roman"/>
          <w:sz w:val="28"/>
          <w:szCs w:val="28"/>
        </w:rPr>
        <w:t>ц</w:t>
      </w:r>
      <w:proofErr w:type="spellEnd"/>
      <w:r w:rsidRPr="00D5720A">
        <w:rPr>
          <w:rFonts w:ascii="Times New Roman" w:eastAsiaTheme="minorEastAsia" w:hAnsi="Times New Roman" w:cs="Times New Roman"/>
          <w:sz w:val="28"/>
          <w:szCs w:val="28"/>
        </w:rPr>
        <w:t>/гол.</w:t>
      </w:r>
    </w:p>
    <w:p w:rsidR="00D5720A" w:rsidRPr="00D5720A" w:rsidRDefault="00D5720A" w:rsidP="00D5720A">
      <w:pPr>
        <w:spacing w:before="0" w:after="0"/>
        <w:ind w:left="0" w:right="-1"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sz w:val="28"/>
          <w:szCs w:val="28"/>
        </w:rPr>
        <w:t>5)</w:t>
      </w:r>
      <w:r w:rsidRPr="00D5720A">
        <w:rPr>
          <w:rFonts w:ascii="Times New Roman" w:eastAsiaTheme="minorEastAsia" w:hAnsi="Times New Roman" w:cs="Times New Roman"/>
          <w:sz w:val="28"/>
          <w:szCs w:val="28"/>
        </w:rPr>
        <w:tab/>
        <w:t xml:space="preserve">Совокупность по продуктивности молочного стада в СПК «Поиск» считается однородной, т.к. коэффициент вариации равен </w:t>
      </w:r>
      <w:proofErr w:type="gramStart"/>
      <w:r w:rsidRPr="00D5720A">
        <w:rPr>
          <w:rFonts w:ascii="Times New Roman" w:eastAsiaTheme="minorEastAsia" w:hAnsi="Times New Roman" w:cs="Times New Roman"/>
          <w:sz w:val="28"/>
          <w:szCs w:val="28"/>
        </w:rPr>
        <w:t>17,41</w:t>
      </w:r>
      <w:proofErr w:type="gramEnd"/>
      <w:r w:rsidRPr="00D5720A">
        <w:rPr>
          <w:rFonts w:ascii="Times New Roman" w:eastAsiaTheme="minorEastAsia" w:hAnsi="Times New Roman" w:cs="Times New Roman"/>
          <w:sz w:val="28"/>
          <w:szCs w:val="28"/>
        </w:rPr>
        <w:t>% что меньше 33%.</w:t>
      </w:r>
    </w:p>
    <w:p w:rsidR="009603C7" w:rsidRDefault="00D5720A" w:rsidP="00D5720A">
      <w:pPr>
        <w:spacing w:before="0" w:after="0"/>
        <w:ind w:left="0" w:right="-1"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D5720A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Сравнивая СПК «Поиск» с другими предприятиями видно, что продуктивность молочного стада в данном предприятии ниже среднего показателя продуктивности стада. </w:t>
      </w:r>
    </w:p>
    <w:p w:rsidR="009603C7" w:rsidRDefault="009603C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br w:type="page"/>
      </w:r>
    </w:p>
    <w:p w:rsidR="00D5720A" w:rsidRPr="003B0AF0" w:rsidRDefault="00C97545" w:rsidP="00D5720A">
      <w:pPr>
        <w:spacing w:before="0" w:after="0"/>
        <w:ind w:left="0" w:right="-1" w:firstLine="567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3B0AF0"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Список используемой литературы</w:t>
      </w:r>
    </w:p>
    <w:p w:rsidR="00C97545" w:rsidRPr="00C97545" w:rsidRDefault="00C97545" w:rsidP="00C97545">
      <w:pPr>
        <w:pStyle w:val="a3"/>
        <w:numPr>
          <w:ilvl w:val="0"/>
          <w:numId w:val="13"/>
        </w:numPr>
        <w:spacing w:before="0" w:after="0"/>
        <w:ind w:left="426" w:right="-1"/>
        <w:rPr>
          <w:rFonts w:ascii="Times New Roman" w:eastAsiaTheme="minorEastAsia" w:hAnsi="Times New Roman" w:cs="Times New Roman"/>
          <w:sz w:val="28"/>
          <w:szCs w:val="28"/>
        </w:rPr>
      </w:pPr>
      <w:r w:rsidRPr="00532A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Годовые отчеты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СПК «Поиск»</w:t>
      </w:r>
      <w:r w:rsidRPr="00532A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 2003-2012 гг.</w:t>
      </w:r>
    </w:p>
    <w:p w:rsidR="00C97545" w:rsidRPr="00C97545" w:rsidRDefault="00C97545" w:rsidP="00C97545">
      <w:pPr>
        <w:pStyle w:val="a3"/>
        <w:numPr>
          <w:ilvl w:val="0"/>
          <w:numId w:val="13"/>
        </w:numPr>
        <w:spacing w:before="0" w:after="0"/>
        <w:ind w:left="426" w:right="-1"/>
        <w:rPr>
          <w:rFonts w:ascii="Times New Roman" w:eastAsiaTheme="minorEastAsia" w:hAnsi="Times New Roman" w:cs="Times New Roman"/>
          <w:sz w:val="28"/>
          <w:szCs w:val="28"/>
        </w:rPr>
      </w:pPr>
      <w:r w:rsidRPr="00532A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Годовые отчеты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ЗАО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Евгащенское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 </w:t>
      </w:r>
      <w:r w:rsidRPr="00532A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 2011-2012 гг.</w:t>
      </w:r>
    </w:p>
    <w:p w:rsidR="00C97545" w:rsidRPr="00C97545" w:rsidRDefault="00C97545" w:rsidP="00C97545">
      <w:pPr>
        <w:pStyle w:val="a3"/>
        <w:numPr>
          <w:ilvl w:val="0"/>
          <w:numId w:val="13"/>
        </w:numPr>
        <w:spacing w:before="0" w:after="0"/>
        <w:ind w:left="426" w:right="-1"/>
        <w:rPr>
          <w:rFonts w:ascii="Times New Roman" w:eastAsiaTheme="minorEastAsia" w:hAnsi="Times New Roman" w:cs="Times New Roman"/>
          <w:sz w:val="28"/>
          <w:szCs w:val="28"/>
        </w:rPr>
      </w:pPr>
      <w:r w:rsidRPr="00C975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Годовые отчеты  ЗАО «Красноярское»  за</w:t>
      </w:r>
      <w:r w:rsidR="003B0A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2011-</w:t>
      </w:r>
      <w:r w:rsidRPr="00C975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2012 г</w:t>
      </w:r>
      <w:r w:rsidR="003B0A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</w:t>
      </w:r>
      <w:r w:rsidRPr="00C975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C97545" w:rsidRPr="00C97545" w:rsidRDefault="00C97545" w:rsidP="00C97545">
      <w:pPr>
        <w:pStyle w:val="a3"/>
        <w:numPr>
          <w:ilvl w:val="0"/>
          <w:numId w:val="13"/>
        </w:numPr>
        <w:spacing w:before="0" w:after="0"/>
        <w:ind w:left="426" w:right="-1"/>
        <w:rPr>
          <w:rFonts w:ascii="Times New Roman" w:eastAsiaTheme="minorEastAsia" w:hAnsi="Times New Roman" w:cs="Times New Roman"/>
          <w:sz w:val="28"/>
          <w:szCs w:val="28"/>
        </w:rPr>
      </w:pPr>
      <w:r w:rsidRPr="00C975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Годовые отчеты СПК «Победа» за </w:t>
      </w:r>
      <w:r w:rsidR="003B0A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2012 г</w:t>
      </w:r>
      <w:r w:rsidRPr="00C975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C97545" w:rsidRPr="00C97545" w:rsidRDefault="00C97545" w:rsidP="00C97545">
      <w:pPr>
        <w:pStyle w:val="a3"/>
        <w:numPr>
          <w:ilvl w:val="0"/>
          <w:numId w:val="13"/>
        </w:numPr>
        <w:spacing w:before="0" w:after="0"/>
        <w:ind w:left="426" w:right="-1"/>
        <w:rPr>
          <w:rFonts w:ascii="Times New Roman" w:eastAsiaTheme="minorEastAsia" w:hAnsi="Times New Roman" w:cs="Times New Roman"/>
          <w:sz w:val="28"/>
          <w:szCs w:val="28"/>
        </w:rPr>
      </w:pPr>
      <w:r w:rsidRPr="00C975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Годовые отчеты ЗАО «Ингалинское» за 2011-2012 гг.</w:t>
      </w:r>
    </w:p>
    <w:p w:rsidR="00C97545" w:rsidRPr="00C97545" w:rsidRDefault="00C97545" w:rsidP="00C97545">
      <w:pPr>
        <w:pStyle w:val="a3"/>
        <w:numPr>
          <w:ilvl w:val="0"/>
          <w:numId w:val="13"/>
        </w:numPr>
        <w:spacing w:before="0" w:after="0"/>
        <w:ind w:left="426" w:right="-1"/>
        <w:rPr>
          <w:rFonts w:ascii="Times New Roman" w:eastAsiaTheme="minorEastAsia" w:hAnsi="Times New Roman" w:cs="Times New Roman"/>
          <w:sz w:val="28"/>
          <w:szCs w:val="28"/>
        </w:rPr>
      </w:pPr>
      <w:r w:rsidRPr="00C975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Годовые отчеты  СПК «Шанс» за 2012 г.</w:t>
      </w:r>
    </w:p>
    <w:p w:rsidR="00C97545" w:rsidRPr="00C97545" w:rsidRDefault="00C97545" w:rsidP="00C97545">
      <w:pPr>
        <w:pStyle w:val="a3"/>
        <w:numPr>
          <w:ilvl w:val="0"/>
          <w:numId w:val="13"/>
        </w:numPr>
        <w:spacing w:before="0" w:after="0"/>
        <w:ind w:left="426" w:right="-1"/>
        <w:rPr>
          <w:rFonts w:ascii="Times New Roman" w:eastAsiaTheme="minorEastAsia" w:hAnsi="Times New Roman" w:cs="Times New Roman"/>
          <w:sz w:val="28"/>
          <w:szCs w:val="28"/>
        </w:rPr>
      </w:pPr>
      <w:r w:rsidRPr="00C975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Годовые отчет</w:t>
      </w:r>
      <w:proofErr w:type="gramStart"/>
      <w:r w:rsidRPr="00C975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  ООО</w:t>
      </w:r>
      <w:proofErr w:type="gramEnd"/>
      <w:r w:rsidRPr="00C975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«Измайловское» за 2012 г.</w:t>
      </w:r>
    </w:p>
    <w:p w:rsidR="00C97545" w:rsidRPr="00C97545" w:rsidRDefault="00C97545" w:rsidP="00C97545">
      <w:pPr>
        <w:pStyle w:val="a3"/>
        <w:numPr>
          <w:ilvl w:val="0"/>
          <w:numId w:val="13"/>
        </w:numPr>
        <w:spacing w:before="0" w:after="0"/>
        <w:ind w:left="426" w:right="-1"/>
        <w:rPr>
          <w:rFonts w:ascii="Times New Roman" w:eastAsiaTheme="minorEastAsia" w:hAnsi="Times New Roman" w:cs="Times New Roman"/>
          <w:sz w:val="28"/>
          <w:szCs w:val="28"/>
        </w:rPr>
      </w:pPr>
      <w:r w:rsidRPr="00C975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Годовые отчеты  СПК «Краснополянский» за </w:t>
      </w:r>
      <w:r w:rsidR="003B0A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2012 </w:t>
      </w:r>
      <w:r w:rsidRPr="00C975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г.</w:t>
      </w:r>
    </w:p>
    <w:p w:rsidR="00C97545" w:rsidRPr="00C97545" w:rsidRDefault="00C97545" w:rsidP="00C97545">
      <w:pPr>
        <w:pStyle w:val="a3"/>
        <w:numPr>
          <w:ilvl w:val="0"/>
          <w:numId w:val="13"/>
        </w:numPr>
        <w:spacing w:before="0" w:after="0"/>
        <w:ind w:left="426" w:right="-1"/>
        <w:rPr>
          <w:rFonts w:ascii="Times New Roman" w:eastAsiaTheme="minorEastAsia" w:hAnsi="Times New Roman" w:cs="Times New Roman"/>
          <w:sz w:val="28"/>
          <w:szCs w:val="28"/>
        </w:rPr>
      </w:pPr>
      <w:r w:rsidRPr="00C975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Годовые отчеты ЗАО «Восход» за </w:t>
      </w:r>
      <w:r w:rsidR="003B0A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2011-</w:t>
      </w:r>
      <w:r w:rsidRPr="00C975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2012 </w:t>
      </w:r>
      <w:r w:rsidR="003B0A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</w:t>
      </w:r>
      <w:r w:rsidRPr="00C975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г.</w:t>
      </w:r>
    </w:p>
    <w:p w:rsidR="00C97545" w:rsidRPr="003B0AF0" w:rsidRDefault="00C97545" w:rsidP="00C97545">
      <w:pPr>
        <w:pStyle w:val="a3"/>
        <w:numPr>
          <w:ilvl w:val="0"/>
          <w:numId w:val="13"/>
        </w:numPr>
        <w:spacing w:before="0" w:after="0"/>
        <w:ind w:left="426" w:right="-1"/>
        <w:rPr>
          <w:rFonts w:ascii="Times New Roman" w:eastAsiaTheme="minorEastAsia" w:hAnsi="Times New Roman" w:cs="Times New Roman"/>
          <w:sz w:val="28"/>
          <w:szCs w:val="28"/>
        </w:rPr>
      </w:pPr>
      <w:r w:rsidRPr="00C975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Годовые отчеты СПК «Алексеевское» за 2012 г.</w:t>
      </w:r>
    </w:p>
    <w:p w:rsidR="003B0AF0" w:rsidRPr="003B0AF0" w:rsidRDefault="003B0AF0" w:rsidP="00C97545">
      <w:pPr>
        <w:pStyle w:val="a3"/>
        <w:numPr>
          <w:ilvl w:val="0"/>
          <w:numId w:val="13"/>
        </w:numPr>
        <w:spacing w:before="0" w:after="0"/>
        <w:ind w:left="426" w:right="-1"/>
        <w:rPr>
          <w:rFonts w:ascii="Times New Roman" w:eastAsiaTheme="minorEastAsia" w:hAnsi="Times New Roman" w:cs="Times New Roman"/>
          <w:sz w:val="28"/>
          <w:szCs w:val="28"/>
        </w:rPr>
      </w:pPr>
      <w:r w:rsidRPr="003B0AF0">
        <w:rPr>
          <w:rFonts w:ascii="Times New Roman" w:hAnsi="Times New Roman" w:cs="Times New Roman"/>
          <w:sz w:val="28"/>
          <w:szCs w:val="28"/>
        </w:rPr>
        <w:t>И.И Елисеева  Статистика: учебник/ Статистический анализ связи 2009. -77-87с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B0AF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B0AF0" w:rsidRPr="003B0AF0" w:rsidRDefault="003B0AF0" w:rsidP="00C97545">
      <w:pPr>
        <w:pStyle w:val="a3"/>
        <w:numPr>
          <w:ilvl w:val="0"/>
          <w:numId w:val="13"/>
        </w:numPr>
        <w:spacing w:before="0" w:after="0"/>
        <w:ind w:left="426" w:right="-1"/>
        <w:rPr>
          <w:rFonts w:ascii="Times New Roman" w:eastAsiaTheme="minorEastAsia" w:hAnsi="Times New Roman" w:cs="Times New Roman"/>
          <w:sz w:val="28"/>
          <w:szCs w:val="28"/>
        </w:rPr>
      </w:pPr>
      <w:r w:rsidRPr="003B0A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И.И Елисеева  Статистика: учебник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/ Аналитические показатели дина</w:t>
      </w:r>
      <w:r w:rsidRPr="003B0A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мики  2009.-114-124с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3B0AF0" w:rsidRDefault="003B0AF0" w:rsidP="00C97545">
      <w:pPr>
        <w:pStyle w:val="a3"/>
        <w:numPr>
          <w:ilvl w:val="0"/>
          <w:numId w:val="13"/>
        </w:numPr>
        <w:spacing w:before="0" w:after="0"/>
        <w:ind w:left="426" w:right="-1"/>
        <w:rPr>
          <w:rFonts w:ascii="Times New Roman" w:eastAsiaTheme="minorEastAsia" w:hAnsi="Times New Roman" w:cs="Times New Roman"/>
          <w:sz w:val="28"/>
          <w:szCs w:val="28"/>
        </w:rPr>
      </w:pPr>
      <w:r w:rsidRPr="003B0AF0">
        <w:rPr>
          <w:rFonts w:ascii="Times New Roman" w:eastAsiaTheme="minorEastAsia" w:hAnsi="Times New Roman" w:cs="Times New Roman"/>
          <w:sz w:val="28"/>
          <w:szCs w:val="28"/>
        </w:rPr>
        <w:t>И.И Елисеева  Статистика: учебник/ Индексы 2009. -217-227с.</w:t>
      </w:r>
    </w:p>
    <w:p w:rsidR="00424B85" w:rsidRPr="00E716F8" w:rsidRDefault="00E716F8" w:rsidP="00E716F8">
      <w:pPr>
        <w:pStyle w:val="a3"/>
        <w:numPr>
          <w:ilvl w:val="0"/>
          <w:numId w:val="13"/>
        </w:numPr>
        <w:spacing w:before="0" w:after="0"/>
        <w:ind w:left="426" w:right="-1"/>
        <w:rPr>
          <w:rFonts w:ascii="Times New Roman" w:eastAsiaTheme="minorEastAsia" w:hAnsi="Times New Roman" w:cs="Times New Roman"/>
          <w:sz w:val="28"/>
          <w:szCs w:val="28"/>
        </w:rPr>
      </w:pPr>
      <w:r w:rsidRPr="00424B8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Молоко и кисломолочные продукты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 –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Режим доступа: </w:t>
      </w:r>
      <w:hyperlink r:id="rId127" w:history="1">
        <w:r w:rsidRPr="00D17D94">
          <w:rPr>
            <w:rStyle w:val="aa"/>
            <w:rFonts w:ascii="Times New Roman" w:eastAsiaTheme="minorEastAsia" w:hAnsi="Times New Roman" w:cs="Times New Roman"/>
            <w:sz w:val="28"/>
            <w:szCs w:val="28"/>
          </w:rPr>
          <w:t>http://www.za4et.net.ru/referat/nrvqrm</w:t>
        </w:r>
      </w:hyperlink>
    </w:p>
    <w:sectPr w:rsidR="00424B85" w:rsidRPr="00E716F8" w:rsidSect="00383388">
      <w:headerReference w:type="default" r:id="rId128"/>
      <w:pgSz w:w="11906" w:h="16838"/>
      <w:pgMar w:top="1134" w:right="850" w:bottom="993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3874" w:rsidRDefault="00EC3874" w:rsidP="00383388">
      <w:pPr>
        <w:spacing w:before="0" w:after="0" w:line="240" w:lineRule="auto"/>
      </w:pPr>
      <w:r>
        <w:separator/>
      </w:r>
    </w:p>
  </w:endnote>
  <w:endnote w:type="continuationSeparator" w:id="0">
    <w:p w:rsidR="00EC3874" w:rsidRDefault="00EC3874" w:rsidP="0038338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3874" w:rsidRDefault="00EC3874" w:rsidP="00383388">
      <w:pPr>
        <w:spacing w:before="0" w:after="0" w:line="240" w:lineRule="auto"/>
      </w:pPr>
      <w:r>
        <w:separator/>
      </w:r>
    </w:p>
  </w:footnote>
  <w:footnote w:type="continuationSeparator" w:id="0">
    <w:p w:rsidR="00EC3874" w:rsidRDefault="00EC3874" w:rsidP="0038338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886255"/>
      <w:docPartObj>
        <w:docPartGallery w:val="Page Numbers (Top of Page)"/>
        <w:docPartUnique/>
      </w:docPartObj>
    </w:sdtPr>
    <w:sdtContent>
      <w:p w:rsidR="00424B85" w:rsidRDefault="00424B85">
        <w:pPr>
          <w:pStyle w:val="a6"/>
          <w:jc w:val="right"/>
        </w:pPr>
        <w:fldSimple w:instr=" PAGE   \* MERGEFORMAT ">
          <w:r w:rsidR="00E167EE">
            <w:rPr>
              <w:noProof/>
            </w:rPr>
            <w:t>39</w:t>
          </w:r>
        </w:fldSimple>
      </w:p>
    </w:sdtContent>
  </w:sdt>
  <w:p w:rsidR="00424B85" w:rsidRDefault="00424B8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61420"/>
    <w:multiLevelType w:val="hybridMultilevel"/>
    <w:tmpl w:val="648CBB80"/>
    <w:lvl w:ilvl="0" w:tplc="F57A0AD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7A25CB"/>
    <w:multiLevelType w:val="hybridMultilevel"/>
    <w:tmpl w:val="A22A9B86"/>
    <w:lvl w:ilvl="0" w:tplc="9998DA4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CBD37A8"/>
    <w:multiLevelType w:val="hybridMultilevel"/>
    <w:tmpl w:val="250EE1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3E44F9"/>
    <w:multiLevelType w:val="hybridMultilevel"/>
    <w:tmpl w:val="091E317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2A634F47"/>
    <w:multiLevelType w:val="hybridMultilevel"/>
    <w:tmpl w:val="2A8A4836"/>
    <w:lvl w:ilvl="0" w:tplc="FD2C428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5D72A17"/>
    <w:multiLevelType w:val="hybridMultilevel"/>
    <w:tmpl w:val="F6C21D28"/>
    <w:lvl w:ilvl="0" w:tplc="F57A0AD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3B0C6FC3"/>
    <w:multiLevelType w:val="hybridMultilevel"/>
    <w:tmpl w:val="BB88C498"/>
    <w:lvl w:ilvl="0" w:tplc="F57A0AD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427E163A"/>
    <w:multiLevelType w:val="multilevel"/>
    <w:tmpl w:val="4036A4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F1339A2"/>
    <w:multiLevelType w:val="hybridMultilevel"/>
    <w:tmpl w:val="81EA78EE"/>
    <w:lvl w:ilvl="0" w:tplc="FD2C428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677E2783"/>
    <w:multiLevelType w:val="hybridMultilevel"/>
    <w:tmpl w:val="250EE1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3C75E1"/>
    <w:multiLevelType w:val="hybridMultilevel"/>
    <w:tmpl w:val="D18A1364"/>
    <w:lvl w:ilvl="0" w:tplc="04190011">
      <w:start w:val="1"/>
      <w:numFmt w:val="decimal"/>
      <w:lvlText w:val="%1)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 w:tplc="F57A0AD0">
      <w:start w:val="1"/>
      <w:numFmt w:val="russianLow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1">
    <w:nsid w:val="6D7F746E"/>
    <w:multiLevelType w:val="hybridMultilevel"/>
    <w:tmpl w:val="D90C2E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7045698B"/>
    <w:multiLevelType w:val="hybridMultilevel"/>
    <w:tmpl w:val="9402B0F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76420BA7"/>
    <w:multiLevelType w:val="multilevel"/>
    <w:tmpl w:val="2204797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12"/>
  </w:num>
  <w:num w:numId="4">
    <w:abstractNumId w:val="11"/>
  </w:num>
  <w:num w:numId="5">
    <w:abstractNumId w:val="0"/>
  </w:num>
  <w:num w:numId="6">
    <w:abstractNumId w:val="5"/>
  </w:num>
  <w:num w:numId="7">
    <w:abstractNumId w:val="6"/>
  </w:num>
  <w:num w:numId="8">
    <w:abstractNumId w:val="1"/>
  </w:num>
  <w:num w:numId="9">
    <w:abstractNumId w:val="7"/>
  </w:num>
  <w:num w:numId="10">
    <w:abstractNumId w:val="13"/>
  </w:num>
  <w:num w:numId="11">
    <w:abstractNumId w:val="10"/>
  </w:num>
  <w:num w:numId="12">
    <w:abstractNumId w:val="3"/>
  </w:num>
  <w:num w:numId="13">
    <w:abstractNumId w:val="9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635B"/>
    <w:rsid w:val="00007968"/>
    <w:rsid w:val="000143A4"/>
    <w:rsid w:val="00032244"/>
    <w:rsid w:val="000B28E0"/>
    <w:rsid w:val="000B5AF4"/>
    <w:rsid w:val="000F060D"/>
    <w:rsid w:val="000F0ADF"/>
    <w:rsid w:val="00120869"/>
    <w:rsid w:val="0012651A"/>
    <w:rsid w:val="00142C31"/>
    <w:rsid w:val="001468F3"/>
    <w:rsid w:val="00157F76"/>
    <w:rsid w:val="00161F4A"/>
    <w:rsid w:val="00181F60"/>
    <w:rsid w:val="001A5411"/>
    <w:rsid w:val="001B78E6"/>
    <w:rsid w:val="001C5866"/>
    <w:rsid w:val="001E4165"/>
    <w:rsid w:val="001E4A3C"/>
    <w:rsid w:val="001F2A78"/>
    <w:rsid w:val="00202C86"/>
    <w:rsid w:val="002343A4"/>
    <w:rsid w:val="0024452D"/>
    <w:rsid w:val="00335856"/>
    <w:rsid w:val="003830AF"/>
    <w:rsid w:val="00383388"/>
    <w:rsid w:val="00396AF4"/>
    <w:rsid w:val="003B0AF0"/>
    <w:rsid w:val="003C7590"/>
    <w:rsid w:val="003F0B2B"/>
    <w:rsid w:val="00407E62"/>
    <w:rsid w:val="00414DE0"/>
    <w:rsid w:val="00424B85"/>
    <w:rsid w:val="00472491"/>
    <w:rsid w:val="00472EFC"/>
    <w:rsid w:val="00485855"/>
    <w:rsid w:val="00493F0C"/>
    <w:rsid w:val="0049768B"/>
    <w:rsid w:val="004B7303"/>
    <w:rsid w:val="00525528"/>
    <w:rsid w:val="005A68ED"/>
    <w:rsid w:val="005C5712"/>
    <w:rsid w:val="005C6135"/>
    <w:rsid w:val="005E571C"/>
    <w:rsid w:val="00647910"/>
    <w:rsid w:val="00671D66"/>
    <w:rsid w:val="006B1CAC"/>
    <w:rsid w:val="006C0936"/>
    <w:rsid w:val="006C3608"/>
    <w:rsid w:val="007015BA"/>
    <w:rsid w:val="0073098C"/>
    <w:rsid w:val="00754FCF"/>
    <w:rsid w:val="00765291"/>
    <w:rsid w:val="00766415"/>
    <w:rsid w:val="007733BE"/>
    <w:rsid w:val="007769D7"/>
    <w:rsid w:val="00790458"/>
    <w:rsid w:val="00792DEE"/>
    <w:rsid w:val="007A1B90"/>
    <w:rsid w:val="007C23A0"/>
    <w:rsid w:val="007E11A9"/>
    <w:rsid w:val="00821B56"/>
    <w:rsid w:val="008264A6"/>
    <w:rsid w:val="00860F94"/>
    <w:rsid w:val="0086317E"/>
    <w:rsid w:val="008B5681"/>
    <w:rsid w:val="00903B4D"/>
    <w:rsid w:val="00916100"/>
    <w:rsid w:val="0091772C"/>
    <w:rsid w:val="009603C7"/>
    <w:rsid w:val="00961884"/>
    <w:rsid w:val="00990BF9"/>
    <w:rsid w:val="00A41C2A"/>
    <w:rsid w:val="00A653E6"/>
    <w:rsid w:val="00A70EE0"/>
    <w:rsid w:val="00A82B65"/>
    <w:rsid w:val="00AB0EB6"/>
    <w:rsid w:val="00B03640"/>
    <w:rsid w:val="00B120C6"/>
    <w:rsid w:val="00B819E3"/>
    <w:rsid w:val="00B81B42"/>
    <w:rsid w:val="00B905DA"/>
    <w:rsid w:val="00BC2C74"/>
    <w:rsid w:val="00BC6E68"/>
    <w:rsid w:val="00BF3C50"/>
    <w:rsid w:val="00C02DA9"/>
    <w:rsid w:val="00C97545"/>
    <w:rsid w:val="00CC0AF6"/>
    <w:rsid w:val="00CF7EE2"/>
    <w:rsid w:val="00D0789B"/>
    <w:rsid w:val="00D1008D"/>
    <w:rsid w:val="00D1325A"/>
    <w:rsid w:val="00D31A5B"/>
    <w:rsid w:val="00D41439"/>
    <w:rsid w:val="00D5720A"/>
    <w:rsid w:val="00D74EA3"/>
    <w:rsid w:val="00DC2084"/>
    <w:rsid w:val="00DE366D"/>
    <w:rsid w:val="00DF3FA4"/>
    <w:rsid w:val="00E167EE"/>
    <w:rsid w:val="00E20D09"/>
    <w:rsid w:val="00E5273C"/>
    <w:rsid w:val="00E55F2B"/>
    <w:rsid w:val="00E716F8"/>
    <w:rsid w:val="00E74E55"/>
    <w:rsid w:val="00E8635B"/>
    <w:rsid w:val="00E919DD"/>
    <w:rsid w:val="00EB5DAC"/>
    <w:rsid w:val="00EC3874"/>
    <w:rsid w:val="00EC6FEC"/>
    <w:rsid w:val="00ED0072"/>
    <w:rsid w:val="00ED09DC"/>
    <w:rsid w:val="00EF6EC7"/>
    <w:rsid w:val="00F50E85"/>
    <w:rsid w:val="00F8686D"/>
    <w:rsid w:val="00FB33D1"/>
    <w:rsid w:val="00FC005B"/>
    <w:rsid w:val="00FE34D6"/>
    <w:rsid w:val="00FE3AB3"/>
    <w:rsid w:val="00FE46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40" w:after="40" w:line="360" w:lineRule="auto"/>
        <w:ind w:left="1701" w:right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08D"/>
  </w:style>
  <w:style w:type="paragraph" w:styleId="1">
    <w:name w:val="heading 1"/>
    <w:basedOn w:val="a"/>
    <w:link w:val="10"/>
    <w:uiPriority w:val="9"/>
    <w:qFormat/>
    <w:rsid w:val="00424B85"/>
    <w:pPr>
      <w:spacing w:before="100" w:beforeAutospacing="1" w:after="100" w:afterAutospacing="1" w:line="240" w:lineRule="auto"/>
      <w:ind w:left="0" w:right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317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90458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045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83388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83388"/>
  </w:style>
  <w:style w:type="paragraph" w:styleId="a8">
    <w:name w:val="footer"/>
    <w:basedOn w:val="a"/>
    <w:link w:val="a9"/>
    <w:uiPriority w:val="99"/>
    <w:semiHidden/>
    <w:unhideWhenUsed/>
    <w:rsid w:val="00383388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83388"/>
  </w:style>
  <w:style w:type="character" w:customStyle="1" w:styleId="apple-converted-space">
    <w:name w:val="apple-converted-space"/>
    <w:basedOn w:val="a0"/>
    <w:rsid w:val="00FB33D1"/>
  </w:style>
  <w:style w:type="character" w:styleId="aa">
    <w:name w:val="Hyperlink"/>
    <w:basedOn w:val="a0"/>
    <w:uiPriority w:val="99"/>
    <w:unhideWhenUsed/>
    <w:rsid w:val="00FB33D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24B8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b">
    <w:name w:val="caption"/>
    <w:basedOn w:val="a"/>
    <w:next w:val="a"/>
    <w:uiPriority w:val="35"/>
    <w:unhideWhenUsed/>
    <w:qFormat/>
    <w:rsid w:val="00F8686D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character" w:styleId="ac">
    <w:name w:val="Placeholder Text"/>
    <w:basedOn w:val="a0"/>
    <w:uiPriority w:val="99"/>
    <w:semiHidden/>
    <w:rsid w:val="006B1CA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0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hart" Target="charts/chart4.xml"/><Relationship Id="rId117" Type="http://schemas.openxmlformats.org/officeDocument/2006/relationships/image" Target="media/image47.wmf"/><Relationship Id="rId21" Type="http://schemas.openxmlformats.org/officeDocument/2006/relationships/chart" Target="charts/chart1.xml"/><Relationship Id="rId42" Type="http://schemas.openxmlformats.org/officeDocument/2006/relationships/oleObject" Target="embeddings/oleObject9.bin"/><Relationship Id="rId47" Type="http://schemas.openxmlformats.org/officeDocument/2006/relationships/image" Target="media/image12.wmf"/><Relationship Id="rId63" Type="http://schemas.openxmlformats.org/officeDocument/2006/relationships/image" Target="media/image20.wmf"/><Relationship Id="rId68" Type="http://schemas.openxmlformats.org/officeDocument/2006/relationships/oleObject" Target="embeddings/oleObject22.bin"/><Relationship Id="rId84" Type="http://schemas.openxmlformats.org/officeDocument/2006/relationships/oleObject" Target="embeddings/oleObject30.bin"/><Relationship Id="rId89" Type="http://schemas.openxmlformats.org/officeDocument/2006/relationships/image" Target="media/image33.wmf"/><Relationship Id="rId112" Type="http://schemas.openxmlformats.org/officeDocument/2006/relationships/oleObject" Target="embeddings/oleObject44.bin"/><Relationship Id="rId16" Type="http://schemas.openxmlformats.org/officeDocument/2006/relationships/hyperlink" Target="http://ru.wikipedia.org/wiki/%D0%92%D0%B0%D1%80%D0%B5%D0%BD%D0%B5%D1%86" TargetMode="External"/><Relationship Id="rId107" Type="http://schemas.openxmlformats.org/officeDocument/2006/relationships/image" Target="media/image42.wmf"/><Relationship Id="rId11" Type="http://schemas.openxmlformats.org/officeDocument/2006/relationships/hyperlink" Target="http://ru.wikipedia.org/wiki/%D0%9A%D1%83%D0%BC%D1%8B%D1%81" TargetMode="External"/><Relationship Id="rId32" Type="http://schemas.openxmlformats.org/officeDocument/2006/relationships/oleObject" Target="embeddings/oleObject4.bin"/><Relationship Id="rId37" Type="http://schemas.openxmlformats.org/officeDocument/2006/relationships/image" Target="media/image7.wmf"/><Relationship Id="rId53" Type="http://schemas.openxmlformats.org/officeDocument/2006/relationships/image" Target="media/image15.wmf"/><Relationship Id="rId58" Type="http://schemas.openxmlformats.org/officeDocument/2006/relationships/oleObject" Target="embeddings/oleObject17.bin"/><Relationship Id="rId74" Type="http://schemas.openxmlformats.org/officeDocument/2006/relationships/oleObject" Target="embeddings/oleObject25.bin"/><Relationship Id="rId79" Type="http://schemas.openxmlformats.org/officeDocument/2006/relationships/image" Target="media/image28.wmf"/><Relationship Id="rId102" Type="http://schemas.openxmlformats.org/officeDocument/2006/relationships/oleObject" Target="embeddings/oleObject39.bin"/><Relationship Id="rId123" Type="http://schemas.openxmlformats.org/officeDocument/2006/relationships/image" Target="media/image50.wmf"/><Relationship Id="rId128" Type="http://schemas.openxmlformats.org/officeDocument/2006/relationships/header" Target="header1.xml"/><Relationship Id="rId5" Type="http://schemas.openxmlformats.org/officeDocument/2006/relationships/webSettings" Target="webSettings.xml"/><Relationship Id="rId90" Type="http://schemas.openxmlformats.org/officeDocument/2006/relationships/oleObject" Target="embeddings/oleObject33.bin"/><Relationship Id="rId95" Type="http://schemas.openxmlformats.org/officeDocument/2006/relationships/image" Target="media/image36.wmf"/><Relationship Id="rId19" Type="http://schemas.openxmlformats.org/officeDocument/2006/relationships/hyperlink" Target="http://ru.wikipedia.org/wiki/%D0%9F%D1%80%D0%BE%D1%81%D1%82%D0%BE%D0%BA%D0%B2%D0%B0%D1%88%D0%B0" TargetMode="External"/><Relationship Id="rId14" Type="http://schemas.openxmlformats.org/officeDocument/2006/relationships/hyperlink" Target="http://ru.wikipedia.org/wiki/%D0%9F%D0%B0%D1%85%D1%82%D0%B0" TargetMode="External"/><Relationship Id="rId22" Type="http://schemas.openxmlformats.org/officeDocument/2006/relationships/chart" Target="charts/chart2.xml"/><Relationship Id="rId27" Type="http://schemas.openxmlformats.org/officeDocument/2006/relationships/image" Target="media/image2.wmf"/><Relationship Id="rId30" Type="http://schemas.openxmlformats.org/officeDocument/2006/relationships/oleObject" Target="embeddings/oleObject3.bin"/><Relationship Id="rId35" Type="http://schemas.openxmlformats.org/officeDocument/2006/relationships/image" Target="media/image6.wmf"/><Relationship Id="rId43" Type="http://schemas.openxmlformats.org/officeDocument/2006/relationships/image" Target="media/image10.wmf"/><Relationship Id="rId48" Type="http://schemas.openxmlformats.org/officeDocument/2006/relationships/oleObject" Target="embeddings/oleObject12.bin"/><Relationship Id="rId56" Type="http://schemas.openxmlformats.org/officeDocument/2006/relationships/oleObject" Target="embeddings/oleObject16.bin"/><Relationship Id="rId64" Type="http://schemas.openxmlformats.org/officeDocument/2006/relationships/oleObject" Target="embeddings/oleObject20.bin"/><Relationship Id="rId69" Type="http://schemas.openxmlformats.org/officeDocument/2006/relationships/image" Target="media/image23.wmf"/><Relationship Id="rId77" Type="http://schemas.openxmlformats.org/officeDocument/2006/relationships/image" Target="media/image27.wmf"/><Relationship Id="rId100" Type="http://schemas.openxmlformats.org/officeDocument/2006/relationships/oleObject" Target="embeddings/oleObject38.bin"/><Relationship Id="rId105" Type="http://schemas.openxmlformats.org/officeDocument/2006/relationships/image" Target="media/image41.wmf"/><Relationship Id="rId113" Type="http://schemas.openxmlformats.org/officeDocument/2006/relationships/image" Target="media/image45.wmf"/><Relationship Id="rId118" Type="http://schemas.openxmlformats.org/officeDocument/2006/relationships/oleObject" Target="embeddings/oleObject47.bin"/><Relationship Id="rId126" Type="http://schemas.openxmlformats.org/officeDocument/2006/relationships/chart" Target="charts/chart5.xml"/><Relationship Id="rId8" Type="http://schemas.openxmlformats.org/officeDocument/2006/relationships/hyperlink" Target="http://ru.wikipedia.org/wiki/%D0%A1%D0%BB%D0%B8%D0%B2%D0%BA%D0%B8" TargetMode="External"/><Relationship Id="rId51" Type="http://schemas.openxmlformats.org/officeDocument/2006/relationships/image" Target="media/image14.wmf"/><Relationship Id="rId72" Type="http://schemas.openxmlformats.org/officeDocument/2006/relationships/oleObject" Target="embeddings/oleObject24.bin"/><Relationship Id="rId80" Type="http://schemas.openxmlformats.org/officeDocument/2006/relationships/oleObject" Target="embeddings/oleObject28.bin"/><Relationship Id="rId85" Type="http://schemas.openxmlformats.org/officeDocument/2006/relationships/image" Target="media/image31.wmf"/><Relationship Id="rId93" Type="http://schemas.openxmlformats.org/officeDocument/2006/relationships/image" Target="media/image35.wmf"/><Relationship Id="rId98" Type="http://schemas.openxmlformats.org/officeDocument/2006/relationships/oleObject" Target="embeddings/oleObject37.bin"/><Relationship Id="rId121" Type="http://schemas.openxmlformats.org/officeDocument/2006/relationships/image" Target="media/image49.wmf"/><Relationship Id="rId3" Type="http://schemas.openxmlformats.org/officeDocument/2006/relationships/styles" Target="styles.xml"/><Relationship Id="rId12" Type="http://schemas.openxmlformats.org/officeDocument/2006/relationships/hyperlink" Target="http://ru.wikipedia.org/wiki/%D0%A1%D1%8B%D1%80" TargetMode="External"/><Relationship Id="rId17" Type="http://schemas.openxmlformats.org/officeDocument/2006/relationships/hyperlink" Target="http://ru.wikipedia.org/wiki/%D0%9A%D0%B5%D1%84%D0%B8%D1%80" TargetMode="External"/><Relationship Id="rId25" Type="http://schemas.openxmlformats.org/officeDocument/2006/relationships/oleObject" Target="embeddings/oleObject1.bin"/><Relationship Id="rId33" Type="http://schemas.openxmlformats.org/officeDocument/2006/relationships/image" Target="media/image5.wmf"/><Relationship Id="rId38" Type="http://schemas.openxmlformats.org/officeDocument/2006/relationships/oleObject" Target="embeddings/oleObject7.bin"/><Relationship Id="rId46" Type="http://schemas.openxmlformats.org/officeDocument/2006/relationships/oleObject" Target="embeddings/oleObject11.bin"/><Relationship Id="rId59" Type="http://schemas.openxmlformats.org/officeDocument/2006/relationships/image" Target="media/image18.wmf"/><Relationship Id="rId67" Type="http://schemas.openxmlformats.org/officeDocument/2006/relationships/image" Target="media/image22.wmf"/><Relationship Id="rId103" Type="http://schemas.openxmlformats.org/officeDocument/2006/relationships/image" Target="media/image40.wmf"/><Relationship Id="rId108" Type="http://schemas.openxmlformats.org/officeDocument/2006/relationships/oleObject" Target="embeddings/oleObject42.bin"/><Relationship Id="rId116" Type="http://schemas.openxmlformats.org/officeDocument/2006/relationships/oleObject" Target="embeddings/oleObject46.bin"/><Relationship Id="rId124" Type="http://schemas.openxmlformats.org/officeDocument/2006/relationships/oleObject" Target="embeddings/oleObject50.bin"/><Relationship Id="rId129" Type="http://schemas.openxmlformats.org/officeDocument/2006/relationships/fontTable" Target="fontTable.xml"/><Relationship Id="rId20" Type="http://schemas.openxmlformats.org/officeDocument/2006/relationships/hyperlink" Target="http://ru.wikipedia.org/wiki/%D0%90%D1%86%D0%B8%D0%B4%D0%BE%D1%84%D0%B8%D0%BB%D0%B8%D0%BD" TargetMode="External"/><Relationship Id="rId41" Type="http://schemas.openxmlformats.org/officeDocument/2006/relationships/image" Target="media/image9.wmf"/><Relationship Id="rId54" Type="http://schemas.openxmlformats.org/officeDocument/2006/relationships/oleObject" Target="embeddings/oleObject15.bin"/><Relationship Id="rId62" Type="http://schemas.openxmlformats.org/officeDocument/2006/relationships/oleObject" Target="embeddings/oleObject19.bin"/><Relationship Id="rId70" Type="http://schemas.openxmlformats.org/officeDocument/2006/relationships/oleObject" Target="embeddings/oleObject23.bin"/><Relationship Id="rId75" Type="http://schemas.openxmlformats.org/officeDocument/2006/relationships/image" Target="media/image26.wmf"/><Relationship Id="rId83" Type="http://schemas.openxmlformats.org/officeDocument/2006/relationships/image" Target="media/image30.wmf"/><Relationship Id="rId88" Type="http://schemas.openxmlformats.org/officeDocument/2006/relationships/oleObject" Target="embeddings/oleObject32.bin"/><Relationship Id="rId91" Type="http://schemas.openxmlformats.org/officeDocument/2006/relationships/image" Target="media/image34.wmf"/><Relationship Id="rId96" Type="http://schemas.openxmlformats.org/officeDocument/2006/relationships/oleObject" Target="embeddings/oleObject36.bin"/><Relationship Id="rId111" Type="http://schemas.openxmlformats.org/officeDocument/2006/relationships/image" Target="media/image44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ru.wikipedia.org/wiki/%D0%9C%D0%BE%D0%BB%D0%BE%D1%87%D0%BD%D0%B0%D1%8F_%D1%81%D1%8B%D0%B2%D0%BE%D1%80%D0%BE%D1%82%D0%BA%D0%B0" TargetMode="External"/><Relationship Id="rId23" Type="http://schemas.openxmlformats.org/officeDocument/2006/relationships/chart" Target="charts/chart3.xml"/><Relationship Id="rId28" Type="http://schemas.openxmlformats.org/officeDocument/2006/relationships/oleObject" Target="embeddings/oleObject2.bin"/><Relationship Id="rId36" Type="http://schemas.openxmlformats.org/officeDocument/2006/relationships/oleObject" Target="embeddings/oleObject6.bin"/><Relationship Id="rId49" Type="http://schemas.openxmlformats.org/officeDocument/2006/relationships/image" Target="media/image13.wmf"/><Relationship Id="rId57" Type="http://schemas.openxmlformats.org/officeDocument/2006/relationships/image" Target="media/image17.wmf"/><Relationship Id="rId106" Type="http://schemas.openxmlformats.org/officeDocument/2006/relationships/oleObject" Target="embeddings/oleObject41.bin"/><Relationship Id="rId114" Type="http://schemas.openxmlformats.org/officeDocument/2006/relationships/oleObject" Target="embeddings/oleObject45.bin"/><Relationship Id="rId119" Type="http://schemas.openxmlformats.org/officeDocument/2006/relationships/image" Target="media/image48.wmf"/><Relationship Id="rId127" Type="http://schemas.openxmlformats.org/officeDocument/2006/relationships/hyperlink" Target="http://www.za4et.net.ru/referat/nrvqrm" TargetMode="External"/><Relationship Id="rId10" Type="http://schemas.openxmlformats.org/officeDocument/2006/relationships/hyperlink" Target="http://ru.wikipedia.org/wiki/%D0%A2%D0%B2%D0%BE%D1%80%D0%BE%D0%B3" TargetMode="External"/><Relationship Id="rId31" Type="http://schemas.openxmlformats.org/officeDocument/2006/relationships/image" Target="media/image4.wmf"/><Relationship Id="rId44" Type="http://schemas.openxmlformats.org/officeDocument/2006/relationships/oleObject" Target="embeddings/oleObject10.bin"/><Relationship Id="rId52" Type="http://schemas.openxmlformats.org/officeDocument/2006/relationships/oleObject" Target="embeddings/oleObject14.bin"/><Relationship Id="rId60" Type="http://schemas.openxmlformats.org/officeDocument/2006/relationships/oleObject" Target="embeddings/oleObject18.bin"/><Relationship Id="rId65" Type="http://schemas.openxmlformats.org/officeDocument/2006/relationships/image" Target="media/image21.wmf"/><Relationship Id="rId73" Type="http://schemas.openxmlformats.org/officeDocument/2006/relationships/image" Target="media/image25.wmf"/><Relationship Id="rId78" Type="http://schemas.openxmlformats.org/officeDocument/2006/relationships/oleObject" Target="embeddings/oleObject27.bin"/><Relationship Id="rId81" Type="http://schemas.openxmlformats.org/officeDocument/2006/relationships/image" Target="media/image29.wmf"/><Relationship Id="rId86" Type="http://schemas.openxmlformats.org/officeDocument/2006/relationships/oleObject" Target="embeddings/oleObject31.bin"/><Relationship Id="rId94" Type="http://schemas.openxmlformats.org/officeDocument/2006/relationships/oleObject" Target="embeddings/oleObject35.bin"/><Relationship Id="rId99" Type="http://schemas.openxmlformats.org/officeDocument/2006/relationships/image" Target="media/image38.wmf"/><Relationship Id="rId101" Type="http://schemas.openxmlformats.org/officeDocument/2006/relationships/image" Target="media/image39.wmf"/><Relationship Id="rId122" Type="http://schemas.openxmlformats.org/officeDocument/2006/relationships/oleObject" Target="embeddings/oleObject49.bin"/><Relationship Id="rId13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A1%D0%BC%D0%B5%D1%82%D0%B0%D0%BD%D0%B0" TargetMode="External"/><Relationship Id="rId13" Type="http://schemas.openxmlformats.org/officeDocument/2006/relationships/hyperlink" Target="http://ru.wikipedia.org/wiki/%D0%A0%D1%8F%D0%B6%D0%B5%D0%BD%D0%BA%D0%B0" TargetMode="External"/><Relationship Id="rId18" Type="http://schemas.openxmlformats.org/officeDocument/2006/relationships/hyperlink" Target="http://ru.wikipedia.org/wiki/%D0%99%D0%BE%D0%B3%D1%83%D1%80%D1%82" TargetMode="External"/><Relationship Id="rId39" Type="http://schemas.openxmlformats.org/officeDocument/2006/relationships/image" Target="media/image8.wmf"/><Relationship Id="rId109" Type="http://schemas.openxmlformats.org/officeDocument/2006/relationships/image" Target="media/image43.wmf"/><Relationship Id="rId34" Type="http://schemas.openxmlformats.org/officeDocument/2006/relationships/oleObject" Target="embeddings/oleObject5.bin"/><Relationship Id="rId50" Type="http://schemas.openxmlformats.org/officeDocument/2006/relationships/oleObject" Target="embeddings/oleObject13.bin"/><Relationship Id="rId55" Type="http://schemas.openxmlformats.org/officeDocument/2006/relationships/image" Target="media/image16.wmf"/><Relationship Id="rId76" Type="http://schemas.openxmlformats.org/officeDocument/2006/relationships/oleObject" Target="embeddings/oleObject26.bin"/><Relationship Id="rId97" Type="http://schemas.openxmlformats.org/officeDocument/2006/relationships/image" Target="media/image37.wmf"/><Relationship Id="rId104" Type="http://schemas.openxmlformats.org/officeDocument/2006/relationships/oleObject" Target="embeddings/oleObject40.bin"/><Relationship Id="rId120" Type="http://schemas.openxmlformats.org/officeDocument/2006/relationships/oleObject" Target="embeddings/oleObject48.bin"/><Relationship Id="rId125" Type="http://schemas.openxmlformats.org/officeDocument/2006/relationships/oleObject" Target="embeddings/oleObject51.bin"/><Relationship Id="rId7" Type="http://schemas.openxmlformats.org/officeDocument/2006/relationships/endnotes" Target="endnotes.xml"/><Relationship Id="rId71" Type="http://schemas.openxmlformats.org/officeDocument/2006/relationships/image" Target="media/image24.wmf"/><Relationship Id="rId92" Type="http://schemas.openxmlformats.org/officeDocument/2006/relationships/oleObject" Target="embeddings/oleObject34.bin"/><Relationship Id="rId2" Type="http://schemas.openxmlformats.org/officeDocument/2006/relationships/numbering" Target="numbering.xml"/><Relationship Id="rId29" Type="http://schemas.openxmlformats.org/officeDocument/2006/relationships/image" Target="media/image3.wmf"/><Relationship Id="rId24" Type="http://schemas.openxmlformats.org/officeDocument/2006/relationships/image" Target="media/image1.wmf"/><Relationship Id="rId40" Type="http://schemas.openxmlformats.org/officeDocument/2006/relationships/oleObject" Target="embeddings/oleObject8.bin"/><Relationship Id="rId45" Type="http://schemas.openxmlformats.org/officeDocument/2006/relationships/image" Target="media/image11.wmf"/><Relationship Id="rId66" Type="http://schemas.openxmlformats.org/officeDocument/2006/relationships/oleObject" Target="embeddings/oleObject21.bin"/><Relationship Id="rId87" Type="http://schemas.openxmlformats.org/officeDocument/2006/relationships/image" Target="media/image32.wmf"/><Relationship Id="rId110" Type="http://schemas.openxmlformats.org/officeDocument/2006/relationships/oleObject" Target="embeddings/oleObject43.bin"/><Relationship Id="rId115" Type="http://schemas.openxmlformats.org/officeDocument/2006/relationships/image" Target="media/image46.wmf"/><Relationship Id="rId131" Type="http://schemas.openxmlformats.org/officeDocument/2006/relationships/theme" Target="theme/theme1.xml"/><Relationship Id="rId61" Type="http://schemas.openxmlformats.org/officeDocument/2006/relationships/image" Target="media/image19.wmf"/><Relationship Id="rId82" Type="http://schemas.openxmlformats.org/officeDocument/2006/relationships/oleObject" Target="embeddings/oleObject29.bin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5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Растениеводство</c:v>
                </c:pt>
              </c:strCache>
            </c:strRef>
          </c:tx>
          <c:cat>
            <c:numRef>
              <c:f>Лист1!$A$2:$A$4</c:f>
              <c:numCache>
                <c:formatCode>General</c:formatCode>
                <c:ptCount val="3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</c:numCache>
            </c:num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9612</c:v>
                </c:pt>
                <c:pt idx="1">
                  <c:v>12137</c:v>
                </c:pt>
                <c:pt idx="2">
                  <c:v>9121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Животноводство</c:v>
                </c:pt>
              </c:strCache>
            </c:strRef>
          </c:tx>
          <c:cat>
            <c:numRef>
              <c:f>Лист1!$A$2:$A$4</c:f>
              <c:numCache>
                <c:formatCode>General</c:formatCode>
                <c:ptCount val="3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</c:numCache>
            </c:num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4658</c:v>
                </c:pt>
                <c:pt idx="1">
                  <c:v>4555</c:v>
                </c:pt>
                <c:pt idx="2">
                  <c:v>5806</c:v>
                </c:pt>
              </c:numCache>
            </c:numRef>
          </c:val>
        </c:ser>
        <c:axId val="147520128"/>
        <c:axId val="150071168"/>
      </c:barChart>
      <c:catAx>
        <c:axId val="147520128"/>
        <c:scaling>
          <c:orientation val="minMax"/>
        </c:scaling>
        <c:axPos val="b"/>
        <c:numFmt formatCode="General" sourceLinked="1"/>
        <c:tickLblPos val="nextTo"/>
        <c:crossAx val="150071168"/>
        <c:crosses val="autoZero"/>
        <c:auto val="1"/>
        <c:lblAlgn val="ctr"/>
        <c:lblOffset val="100"/>
      </c:catAx>
      <c:valAx>
        <c:axId val="150071168"/>
        <c:scaling>
          <c:orientation val="minMax"/>
        </c:scaling>
        <c:axPos val="l"/>
        <c:majorGridlines/>
        <c:numFmt formatCode="General" sourceLinked="1"/>
        <c:tickLblPos val="nextTo"/>
        <c:crossAx val="147520128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400">
                <a:latin typeface="Times New Roman" pitchFamily="18" charset="0"/>
                <a:cs typeface="Times New Roman" pitchFamily="18" charset="0"/>
              </a:rPr>
              <a:t>Состав, структура и динамика земельных угодий</a:t>
            </a:r>
          </a:p>
        </c:rich>
      </c:tx>
    </c:title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Состав, структура и динамика земельных угодий</c:v>
                </c:pt>
              </c:strCache>
            </c:strRef>
          </c:tx>
          <c:dPt>
            <c:idx val="1"/>
            <c:explosion val="16"/>
          </c:dPt>
          <c:dLbls>
            <c:showVal val="1"/>
            <c:showLeaderLines val="1"/>
          </c:dLbls>
          <c:cat>
            <c:strRef>
              <c:f>Лист1!$A$2:$A$3</c:f>
              <c:strCache>
                <c:ptCount val="2"/>
                <c:pt idx="0">
                  <c:v>Пашня</c:v>
                </c:pt>
                <c:pt idx="1">
                  <c:v>Пастбища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71.599999999999994</c:v>
                </c:pt>
                <c:pt idx="1">
                  <c:v>28.4</c:v>
                </c:pt>
              </c:numCache>
            </c:numRef>
          </c:val>
        </c:ser>
        <c:firstSliceAng val="0"/>
      </c:pieChart>
    </c:plotArea>
    <c:legend>
      <c:legendPos val="r"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Продуктивность молочного стада КРС, ц/гол</c:v>
                </c:pt>
              </c:strCache>
            </c:strRef>
          </c:tx>
          <c:cat>
            <c:numRef>
              <c:f>Лист1!$A$2:$A$11</c:f>
              <c:numCache>
                <c:formatCode>General</c:formatCode>
                <c:ptCount val="10"/>
                <c:pt idx="0">
                  <c:v>2003</c:v>
                </c:pt>
                <c:pt idx="1">
                  <c:v>2004</c:v>
                </c:pt>
                <c:pt idx="2">
                  <c:v>2005</c:v>
                </c:pt>
                <c:pt idx="3">
                  <c:v>2006</c:v>
                </c:pt>
                <c:pt idx="4">
                  <c:v>2007</c:v>
                </c:pt>
                <c:pt idx="5">
                  <c:v>2008</c:v>
                </c:pt>
                <c:pt idx="6">
                  <c:v>2009</c:v>
                </c:pt>
                <c:pt idx="7">
                  <c:v>2010</c:v>
                </c:pt>
                <c:pt idx="8">
                  <c:v>2011</c:v>
                </c:pt>
                <c:pt idx="9">
                  <c:v>2012</c:v>
                </c:pt>
              </c:numCache>
            </c:num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18.279999999999987</c:v>
                </c:pt>
                <c:pt idx="1">
                  <c:v>15.66</c:v>
                </c:pt>
                <c:pt idx="2">
                  <c:v>20.329999999999988</c:v>
                </c:pt>
                <c:pt idx="3">
                  <c:v>21.47</c:v>
                </c:pt>
                <c:pt idx="4">
                  <c:v>23.23</c:v>
                </c:pt>
                <c:pt idx="5">
                  <c:v>22.7</c:v>
                </c:pt>
                <c:pt idx="6">
                  <c:v>22.779999999999987</c:v>
                </c:pt>
                <c:pt idx="7">
                  <c:v>25.71</c:v>
                </c:pt>
                <c:pt idx="8">
                  <c:v>26.110000000000031</c:v>
                </c:pt>
                <c:pt idx="9">
                  <c:v>23</c:v>
                </c:pt>
              </c:numCache>
            </c:numRef>
          </c:val>
        </c:ser>
        <c:shape val="box"/>
        <c:axId val="170481152"/>
        <c:axId val="172001920"/>
        <c:axId val="0"/>
      </c:bar3DChart>
      <c:catAx>
        <c:axId val="170481152"/>
        <c:scaling>
          <c:orientation val="minMax"/>
        </c:scaling>
        <c:axPos val="b"/>
        <c:numFmt formatCode="General" sourceLinked="1"/>
        <c:tickLblPos val="nextTo"/>
        <c:crossAx val="172001920"/>
        <c:crosses val="autoZero"/>
        <c:auto val="1"/>
        <c:lblAlgn val="ctr"/>
        <c:lblOffset val="100"/>
      </c:catAx>
      <c:valAx>
        <c:axId val="172001920"/>
        <c:scaling>
          <c:orientation val="minMax"/>
        </c:scaling>
        <c:axPos val="l"/>
        <c:majorGridlines/>
        <c:numFmt formatCode="General" sourceLinked="1"/>
        <c:tickLblPos val="nextTo"/>
        <c:crossAx val="170481152"/>
        <c:crosses val="autoZero"/>
        <c:crossBetween val="between"/>
      </c:valAx>
    </c:plotArea>
    <c:legend>
      <c:legendPos val="r"/>
    </c:legend>
    <c:plotVisOnly val="1"/>
  </c:chart>
  <c:spPr>
    <a:effectLst>
      <a:outerShdw blurRad="50800" algn="ctr" rotWithShape="0">
        <a:srgbClr val="000000">
          <a:alpha val="43137"/>
        </a:srgbClr>
      </a:outerShdw>
    </a:effectLst>
  </c:sp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2003</c:v>
                </c:pt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2003</c:v>
                </c:pt>
                <c:pt idx="1">
                  <c:v>2004</c:v>
                </c:pt>
                <c:pt idx="2">
                  <c:v>2005</c:v>
                </c:pt>
                <c:pt idx="3">
                  <c:v>2006</c:v>
                </c:pt>
                <c:pt idx="4">
                  <c:v>2007</c:v>
                </c:pt>
                <c:pt idx="5">
                  <c:v>2008</c:v>
                </c:pt>
                <c:pt idx="6">
                  <c:v>2009</c:v>
                </c:pt>
                <c:pt idx="7">
                  <c:v>2010</c:v>
                </c:pt>
                <c:pt idx="8">
                  <c:v>2011</c:v>
                </c:pt>
                <c:pt idx="9">
                  <c:v>2012</c:v>
                </c:pt>
              </c:numCache>
            </c:num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18.279999999999987</c:v>
                </c:pt>
                <c:pt idx="1">
                  <c:v>15.66</c:v>
                </c:pt>
                <c:pt idx="2">
                  <c:v>20.329999999999988</c:v>
                </c:pt>
                <c:pt idx="3">
                  <c:v>21.47</c:v>
                </c:pt>
                <c:pt idx="4">
                  <c:v>23.23</c:v>
                </c:pt>
                <c:pt idx="5">
                  <c:v>22.7</c:v>
                </c:pt>
                <c:pt idx="6">
                  <c:v>22.779999999999987</c:v>
                </c:pt>
                <c:pt idx="7">
                  <c:v>25.71</c:v>
                </c:pt>
                <c:pt idx="8">
                  <c:v>26.110000000000031</c:v>
                </c:pt>
                <c:pt idx="9">
                  <c:v>23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2004</c:v>
                </c:pt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2003</c:v>
                </c:pt>
                <c:pt idx="1">
                  <c:v>2004</c:v>
                </c:pt>
                <c:pt idx="2">
                  <c:v>2005</c:v>
                </c:pt>
                <c:pt idx="3">
                  <c:v>2006</c:v>
                </c:pt>
                <c:pt idx="4">
                  <c:v>2007</c:v>
                </c:pt>
                <c:pt idx="5">
                  <c:v>2008</c:v>
                </c:pt>
                <c:pt idx="6">
                  <c:v>2009</c:v>
                </c:pt>
                <c:pt idx="7">
                  <c:v>2010</c:v>
                </c:pt>
                <c:pt idx="8">
                  <c:v>2011</c:v>
                </c:pt>
                <c:pt idx="9">
                  <c:v>2012</c:v>
                </c:pt>
              </c:numCache>
            </c:numRef>
          </c:cat>
          <c:val>
            <c:numRef>
              <c:f>Лист1!$C$2:$C$11</c:f>
              <c:numCache>
                <c:formatCode>General</c:formatCode>
                <c:ptCount val="10"/>
                <c:pt idx="0">
                  <c:v>17.966999999999949</c:v>
                </c:pt>
                <c:pt idx="1">
                  <c:v>18.847000000000001</c:v>
                </c:pt>
                <c:pt idx="2">
                  <c:v>19.7</c:v>
                </c:pt>
                <c:pt idx="3">
                  <c:v>20.606999999999999</c:v>
                </c:pt>
                <c:pt idx="4">
                  <c:v>21.486999999999945</c:v>
                </c:pt>
                <c:pt idx="5">
                  <c:v>22.367000000000001</c:v>
                </c:pt>
                <c:pt idx="6">
                  <c:v>23.247</c:v>
                </c:pt>
                <c:pt idx="7">
                  <c:v>24.126999999999999</c:v>
                </c:pt>
                <c:pt idx="8">
                  <c:v>25.007000000000001</c:v>
                </c:pt>
                <c:pt idx="9">
                  <c:v>25.887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2003</c:v>
                </c:pt>
                <c:pt idx="1">
                  <c:v>2004</c:v>
                </c:pt>
                <c:pt idx="2">
                  <c:v>2005</c:v>
                </c:pt>
                <c:pt idx="3">
                  <c:v>2006</c:v>
                </c:pt>
                <c:pt idx="4">
                  <c:v>2007</c:v>
                </c:pt>
                <c:pt idx="5">
                  <c:v>2008</c:v>
                </c:pt>
                <c:pt idx="6">
                  <c:v>2009</c:v>
                </c:pt>
                <c:pt idx="7">
                  <c:v>2010</c:v>
                </c:pt>
                <c:pt idx="8">
                  <c:v>2011</c:v>
                </c:pt>
                <c:pt idx="9">
                  <c:v>2012</c:v>
                </c:pt>
              </c:numCache>
            </c:numRef>
          </c:cat>
          <c:val>
            <c:numRef>
              <c:f>Лист1!$D$2:$D$11</c:f>
              <c:numCache>
                <c:formatCode>General</c:formatCode>
                <c:ptCount val="10"/>
              </c:numCache>
            </c:numRef>
          </c:val>
        </c:ser>
        <c:ser>
          <c:idx val="4"/>
          <c:order val="3"/>
          <c:tx>
            <c:strRef>
              <c:f>Лист1!$F$1</c:f>
              <c:strCache>
                <c:ptCount val="1"/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2003</c:v>
                </c:pt>
                <c:pt idx="1">
                  <c:v>2004</c:v>
                </c:pt>
                <c:pt idx="2">
                  <c:v>2005</c:v>
                </c:pt>
                <c:pt idx="3">
                  <c:v>2006</c:v>
                </c:pt>
                <c:pt idx="4">
                  <c:v>2007</c:v>
                </c:pt>
                <c:pt idx="5">
                  <c:v>2008</c:v>
                </c:pt>
                <c:pt idx="6">
                  <c:v>2009</c:v>
                </c:pt>
                <c:pt idx="7">
                  <c:v>2010</c:v>
                </c:pt>
                <c:pt idx="8">
                  <c:v>2011</c:v>
                </c:pt>
                <c:pt idx="9">
                  <c:v>2012</c:v>
                </c:pt>
              </c:numCache>
            </c:numRef>
          </c:cat>
          <c:val>
            <c:numRef>
              <c:f>Лист1!$F$2:$F$11</c:f>
              <c:numCache>
                <c:formatCode>General</c:formatCode>
                <c:ptCount val="10"/>
              </c:numCache>
            </c:numRef>
          </c:val>
        </c:ser>
        <c:ser>
          <c:idx val="5"/>
          <c:order val="4"/>
          <c:tx>
            <c:strRef>
              <c:f>Лист1!$G$1</c:f>
              <c:strCache>
                <c:ptCount val="1"/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2003</c:v>
                </c:pt>
                <c:pt idx="1">
                  <c:v>2004</c:v>
                </c:pt>
                <c:pt idx="2">
                  <c:v>2005</c:v>
                </c:pt>
                <c:pt idx="3">
                  <c:v>2006</c:v>
                </c:pt>
                <c:pt idx="4">
                  <c:v>2007</c:v>
                </c:pt>
                <c:pt idx="5">
                  <c:v>2008</c:v>
                </c:pt>
                <c:pt idx="6">
                  <c:v>2009</c:v>
                </c:pt>
                <c:pt idx="7">
                  <c:v>2010</c:v>
                </c:pt>
                <c:pt idx="8">
                  <c:v>2011</c:v>
                </c:pt>
                <c:pt idx="9">
                  <c:v>2012</c:v>
                </c:pt>
              </c:numCache>
            </c:numRef>
          </c:cat>
          <c:val>
            <c:numRef>
              <c:f>Лист1!$G$2:$G$11</c:f>
              <c:numCache>
                <c:formatCode>General</c:formatCode>
                <c:ptCount val="10"/>
              </c:numCache>
            </c:numRef>
          </c:val>
        </c:ser>
        <c:ser>
          <c:idx val="6"/>
          <c:order val="5"/>
          <c:tx>
            <c:strRef>
              <c:f>Лист1!$H$1</c:f>
              <c:strCache>
                <c:ptCount val="1"/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2003</c:v>
                </c:pt>
                <c:pt idx="1">
                  <c:v>2004</c:v>
                </c:pt>
                <c:pt idx="2">
                  <c:v>2005</c:v>
                </c:pt>
                <c:pt idx="3">
                  <c:v>2006</c:v>
                </c:pt>
                <c:pt idx="4">
                  <c:v>2007</c:v>
                </c:pt>
                <c:pt idx="5">
                  <c:v>2008</c:v>
                </c:pt>
                <c:pt idx="6">
                  <c:v>2009</c:v>
                </c:pt>
                <c:pt idx="7">
                  <c:v>2010</c:v>
                </c:pt>
                <c:pt idx="8">
                  <c:v>2011</c:v>
                </c:pt>
                <c:pt idx="9">
                  <c:v>2012</c:v>
                </c:pt>
              </c:numCache>
            </c:numRef>
          </c:cat>
          <c:val>
            <c:numRef>
              <c:f>Лист1!$H$2:$H$11</c:f>
              <c:numCache>
                <c:formatCode>General</c:formatCode>
                <c:ptCount val="10"/>
              </c:numCache>
            </c:numRef>
          </c:val>
        </c:ser>
        <c:ser>
          <c:idx val="7"/>
          <c:order val="6"/>
          <c:tx>
            <c:strRef>
              <c:f>Лист1!$I$1</c:f>
              <c:strCache>
                <c:ptCount val="1"/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2003</c:v>
                </c:pt>
                <c:pt idx="1">
                  <c:v>2004</c:v>
                </c:pt>
                <c:pt idx="2">
                  <c:v>2005</c:v>
                </c:pt>
                <c:pt idx="3">
                  <c:v>2006</c:v>
                </c:pt>
                <c:pt idx="4">
                  <c:v>2007</c:v>
                </c:pt>
                <c:pt idx="5">
                  <c:v>2008</c:v>
                </c:pt>
                <c:pt idx="6">
                  <c:v>2009</c:v>
                </c:pt>
                <c:pt idx="7">
                  <c:v>2010</c:v>
                </c:pt>
                <c:pt idx="8">
                  <c:v>2011</c:v>
                </c:pt>
                <c:pt idx="9">
                  <c:v>2012</c:v>
                </c:pt>
              </c:numCache>
            </c:numRef>
          </c:cat>
          <c:val>
            <c:numRef>
              <c:f>Лист1!$I$2:$I$11</c:f>
              <c:numCache>
                <c:formatCode>General</c:formatCode>
                <c:ptCount val="10"/>
              </c:numCache>
            </c:numRef>
          </c:val>
        </c:ser>
        <c:ser>
          <c:idx val="8"/>
          <c:order val="7"/>
          <c:tx>
            <c:strRef>
              <c:f>Лист1!$J$1</c:f>
              <c:strCache>
                <c:ptCount val="1"/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2003</c:v>
                </c:pt>
                <c:pt idx="1">
                  <c:v>2004</c:v>
                </c:pt>
                <c:pt idx="2">
                  <c:v>2005</c:v>
                </c:pt>
                <c:pt idx="3">
                  <c:v>2006</c:v>
                </c:pt>
                <c:pt idx="4">
                  <c:v>2007</c:v>
                </c:pt>
                <c:pt idx="5">
                  <c:v>2008</c:v>
                </c:pt>
                <c:pt idx="6">
                  <c:v>2009</c:v>
                </c:pt>
                <c:pt idx="7">
                  <c:v>2010</c:v>
                </c:pt>
                <c:pt idx="8">
                  <c:v>2011</c:v>
                </c:pt>
                <c:pt idx="9">
                  <c:v>2012</c:v>
                </c:pt>
              </c:numCache>
            </c:numRef>
          </c:cat>
          <c:val>
            <c:numRef>
              <c:f>Лист1!$J$2:$J$11</c:f>
              <c:numCache>
                <c:formatCode>General</c:formatCode>
                <c:ptCount val="10"/>
              </c:numCache>
            </c:numRef>
          </c:val>
        </c:ser>
        <c:ser>
          <c:idx val="9"/>
          <c:order val="8"/>
          <c:tx>
            <c:strRef>
              <c:f>Лист1!$K$1</c:f>
              <c:strCache>
                <c:ptCount val="1"/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2003</c:v>
                </c:pt>
                <c:pt idx="1">
                  <c:v>2004</c:v>
                </c:pt>
                <c:pt idx="2">
                  <c:v>2005</c:v>
                </c:pt>
                <c:pt idx="3">
                  <c:v>2006</c:v>
                </c:pt>
                <c:pt idx="4">
                  <c:v>2007</c:v>
                </c:pt>
                <c:pt idx="5">
                  <c:v>2008</c:v>
                </c:pt>
                <c:pt idx="6">
                  <c:v>2009</c:v>
                </c:pt>
                <c:pt idx="7">
                  <c:v>2010</c:v>
                </c:pt>
                <c:pt idx="8">
                  <c:v>2011</c:v>
                </c:pt>
                <c:pt idx="9">
                  <c:v>2012</c:v>
                </c:pt>
              </c:numCache>
            </c:numRef>
          </c:cat>
          <c:val>
            <c:numRef>
              <c:f>Лист1!$K$2:$K$11</c:f>
              <c:numCache>
                <c:formatCode>General</c:formatCode>
                <c:ptCount val="10"/>
              </c:numCache>
            </c:numRef>
          </c:val>
        </c:ser>
        <c:marker val="1"/>
        <c:axId val="173932544"/>
        <c:axId val="173934080"/>
      </c:lineChart>
      <c:catAx>
        <c:axId val="173932544"/>
        <c:scaling>
          <c:orientation val="minMax"/>
        </c:scaling>
        <c:axPos val="b"/>
        <c:numFmt formatCode="General" sourceLinked="1"/>
        <c:tickLblPos val="nextTo"/>
        <c:crossAx val="173934080"/>
        <c:crosses val="autoZero"/>
        <c:auto val="1"/>
        <c:lblAlgn val="ctr"/>
        <c:lblOffset val="100"/>
      </c:catAx>
      <c:valAx>
        <c:axId val="173934080"/>
        <c:scaling>
          <c:orientation val="minMax"/>
        </c:scaling>
        <c:axPos val="l"/>
        <c:majorGridlines/>
        <c:numFmt formatCode="General" sourceLinked="1"/>
        <c:tickLblPos val="nextTo"/>
        <c:crossAx val="173932544"/>
        <c:crosses val="autoZero"/>
        <c:crossBetween val="between"/>
      </c:valAx>
    </c:plotArea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6.8922113498011014E-2"/>
          <c:y val="2.3066840323248867E-2"/>
          <c:w val="0.9078850580412674"/>
          <c:h val="0.90618707002854282"/>
        </c:manualLayout>
      </c:layout>
      <c:scatterChart>
        <c:scatterStyle val="lineMarker"/>
        <c:ser>
          <c:idx val="0"/>
          <c:order val="0"/>
          <c:tx>
            <c:strRef>
              <c:f>Лист1!$B$1</c:f>
              <c:strCache>
                <c:ptCount val="1"/>
                <c:pt idx="0">
                  <c:v>Значения Y</c:v>
                </c:pt>
              </c:strCache>
            </c:strRef>
          </c:tx>
          <c:spPr>
            <a:ln w="28575">
              <a:noFill/>
            </a:ln>
          </c:spPr>
          <c:trendline>
            <c:trendlineType val="linear"/>
          </c:trendline>
          <c:xVal>
            <c:numRef>
              <c:f>Лист1!$A$2:$A$11</c:f>
              <c:numCache>
                <c:formatCode>General</c:formatCode>
                <c:ptCount val="10"/>
                <c:pt idx="0">
                  <c:v>32.770000000000003</c:v>
                </c:pt>
                <c:pt idx="1">
                  <c:v>26.5</c:v>
                </c:pt>
                <c:pt idx="2">
                  <c:v>35.07</c:v>
                </c:pt>
                <c:pt idx="3">
                  <c:v>43.620000000000005</c:v>
                </c:pt>
                <c:pt idx="4">
                  <c:v>35.090000000000003</c:v>
                </c:pt>
                <c:pt idx="5">
                  <c:v>27.810000000000002</c:v>
                </c:pt>
                <c:pt idx="6">
                  <c:v>25.54</c:v>
                </c:pt>
                <c:pt idx="7">
                  <c:v>26</c:v>
                </c:pt>
                <c:pt idx="8">
                  <c:v>34.809999999999995</c:v>
                </c:pt>
                <c:pt idx="9">
                  <c:v>23</c:v>
                </c:pt>
              </c:numCache>
            </c:numRef>
          </c:xVal>
          <c:yVal>
            <c:numRef>
              <c:f>Лист1!$B$2:$B$11</c:f>
              <c:numCache>
                <c:formatCode>General</c:formatCode>
                <c:ptCount val="10"/>
                <c:pt idx="0">
                  <c:v>946.54</c:v>
                </c:pt>
                <c:pt idx="1">
                  <c:v>781.16</c:v>
                </c:pt>
                <c:pt idx="2">
                  <c:v>971.61</c:v>
                </c:pt>
                <c:pt idx="3">
                  <c:v>875</c:v>
                </c:pt>
                <c:pt idx="4">
                  <c:v>1041.93</c:v>
                </c:pt>
                <c:pt idx="5">
                  <c:v>1161.75</c:v>
                </c:pt>
                <c:pt idx="6">
                  <c:v>1269.0999999999999</c:v>
                </c:pt>
                <c:pt idx="7">
                  <c:v>1024.6299999999999</c:v>
                </c:pt>
                <c:pt idx="8">
                  <c:v>1075</c:v>
                </c:pt>
                <c:pt idx="9">
                  <c:v>1320.8</c:v>
                </c:pt>
              </c:numCache>
            </c:numRef>
          </c:y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Y*</c:v>
                </c:pt>
              </c:strCache>
            </c:strRef>
          </c:tx>
          <c:spPr>
            <a:ln w="28575">
              <a:noFill/>
            </a:ln>
          </c:spPr>
          <c:xVal>
            <c:numRef>
              <c:f>Лист1!$A$2:$A$11</c:f>
              <c:numCache>
                <c:formatCode>General</c:formatCode>
                <c:ptCount val="10"/>
                <c:pt idx="0">
                  <c:v>32.770000000000003</c:v>
                </c:pt>
                <c:pt idx="1">
                  <c:v>26.5</c:v>
                </c:pt>
                <c:pt idx="2">
                  <c:v>35.07</c:v>
                </c:pt>
                <c:pt idx="3">
                  <c:v>43.620000000000005</c:v>
                </c:pt>
                <c:pt idx="4">
                  <c:v>35.090000000000003</c:v>
                </c:pt>
                <c:pt idx="5">
                  <c:v>27.810000000000002</c:v>
                </c:pt>
                <c:pt idx="6">
                  <c:v>25.54</c:v>
                </c:pt>
                <c:pt idx="7">
                  <c:v>26</c:v>
                </c:pt>
                <c:pt idx="8">
                  <c:v>34.809999999999995</c:v>
                </c:pt>
                <c:pt idx="9">
                  <c:v>23</c:v>
                </c:pt>
              </c:numCache>
            </c:numRef>
          </c:xVal>
          <c:yVal>
            <c:numRef>
              <c:f>Лист1!$C$2:$C$11</c:f>
              <c:numCache>
                <c:formatCode>General</c:formatCode>
                <c:ptCount val="10"/>
                <c:pt idx="0">
                  <c:v>1022.2750000000001</c:v>
                </c:pt>
                <c:pt idx="1">
                  <c:v>1110.0219999999999</c:v>
                </c:pt>
                <c:pt idx="2">
                  <c:v>990.08709999999996</c:v>
                </c:pt>
                <c:pt idx="3">
                  <c:v>870.43159999999989</c:v>
                </c:pt>
                <c:pt idx="4">
                  <c:v>989.80719999999985</c:v>
                </c:pt>
                <c:pt idx="5">
                  <c:v>1091.6889999999999</c:v>
                </c:pt>
                <c:pt idx="6">
                  <c:v>1123.4570000000001</c:v>
                </c:pt>
                <c:pt idx="7">
                  <c:v>1117.02</c:v>
                </c:pt>
                <c:pt idx="8">
                  <c:v>993.72569999999996</c:v>
                </c:pt>
                <c:pt idx="9">
                  <c:v>1159.0039999999999</c:v>
                </c:pt>
              </c:numCache>
            </c:numRef>
          </c:yVal>
        </c:ser>
        <c:axId val="106871424"/>
        <c:axId val="107135360"/>
      </c:scatterChart>
      <c:valAx>
        <c:axId val="106871424"/>
        <c:scaling>
          <c:orientation val="minMax"/>
        </c:scaling>
        <c:axPos val="b"/>
        <c:numFmt formatCode="General" sourceLinked="1"/>
        <c:tickLblPos val="nextTo"/>
        <c:crossAx val="107135360"/>
        <c:crosses val="autoZero"/>
        <c:crossBetween val="midCat"/>
      </c:valAx>
      <c:valAx>
        <c:axId val="107135360"/>
        <c:scaling>
          <c:orientation val="minMax"/>
        </c:scaling>
        <c:axPos val="l"/>
        <c:majorGridlines/>
        <c:numFmt formatCode="General" sourceLinked="1"/>
        <c:tickLblPos val="nextTo"/>
        <c:crossAx val="106871424"/>
        <c:crosses val="autoZero"/>
        <c:crossBetween val="midCat"/>
      </c:valAx>
    </c:plotArea>
    <c:plotVisOnly val="1"/>
  </c:chart>
  <c:externalData r:id="rId2"/>
</c:chartSpac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DB1032"/>
    <w:rsid w:val="00D75205"/>
    <w:rsid w:val="00DB1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B1032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C7129E-BC18-4169-91BD-2D35007F8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38</Pages>
  <Words>6350</Words>
  <Characters>36198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</dc:creator>
  <cp:lastModifiedBy>Дарья</cp:lastModifiedBy>
  <cp:revision>25</cp:revision>
  <cp:lastPrinted>2013-12-09T12:40:00Z</cp:lastPrinted>
  <dcterms:created xsi:type="dcterms:W3CDTF">2013-09-30T10:33:00Z</dcterms:created>
  <dcterms:modified xsi:type="dcterms:W3CDTF">2014-01-18T13:23:00Z</dcterms:modified>
</cp:coreProperties>
</file>