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258" w:rsidRPr="00CF52DB" w:rsidRDefault="00C95258" w:rsidP="00C95258">
      <w:pPr>
        <w:spacing w:line="360" w:lineRule="auto"/>
        <w:ind w:firstLine="709"/>
        <w:jc w:val="center"/>
        <w:rPr>
          <w:b/>
          <w:sz w:val="28"/>
          <w:szCs w:val="28"/>
        </w:rPr>
      </w:pPr>
      <w:r w:rsidRPr="00CF52DB">
        <w:rPr>
          <w:b/>
          <w:sz w:val="28"/>
          <w:szCs w:val="28"/>
        </w:rPr>
        <w:t>Вариант 14</w:t>
      </w:r>
    </w:p>
    <w:p w:rsidR="00C95258" w:rsidRPr="00C95258" w:rsidRDefault="00C95258" w:rsidP="00C95258">
      <w:pPr>
        <w:spacing w:line="360" w:lineRule="auto"/>
        <w:jc w:val="both"/>
        <w:rPr>
          <w:sz w:val="28"/>
          <w:szCs w:val="28"/>
        </w:rPr>
      </w:pPr>
      <w:r w:rsidRPr="00C95258">
        <w:rPr>
          <w:sz w:val="28"/>
          <w:szCs w:val="28"/>
        </w:rPr>
        <w:t xml:space="preserve">1. Перечислите принципы управления организацией, раскройте содержание и укажите их роль в менеджменте. </w:t>
      </w:r>
    </w:p>
    <w:p w:rsidR="00C95258" w:rsidRPr="00C95258" w:rsidRDefault="00C95258" w:rsidP="00C95258">
      <w:pPr>
        <w:spacing w:line="360" w:lineRule="auto"/>
        <w:jc w:val="both"/>
        <w:rPr>
          <w:sz w:val="28"/>
          <w:szCs w:val="28"/>
        </w:rPr>
      </w:pPr>
      <w:r w:rsidRPr="00C95258">
        <w:rPr>
          <w:sz w:val="28"/>
          <w:szCs w:val="28"/>
        </w:rPr>
        <w:t>2. Назовите прямые и косвенные факторы внешней среды орга</w:t>
      </w:r>
      <w:r w:rsidRPr="00C95258">
        <w:rPr>
          <w:sz w:val="28"/>
          <w:szCs w:val="28"/>
        </w:rPr>
        <w:softHyphen/>
        <w:t xml:space="preserve">низации, покажите их влияние на состояние организации. </w:t>
      </w:r>
    </w:p>
    <w:p w:rsidR="00C95258" w:rsidRDefault="00C95258" w:rsidP="00C95258">
      <w:pPr>
        <w:spacing w:line="360" w:lineRule="auto"/>
        <w:jc w:val="both"/>
        <w:rPr>
          <w:sz w:val="28"/>
          <w:szCs w:val="28"/>
        </w:rPr>
      </w:pPr>
      <w:r w:rsidRPr="00C95258">
        <w:rPr>
          <w:sz w:val="28"/>
          <w:szCs w:val="28"/>
        </w:rPr>
        <w:t>3. Задача.</w:t>
      </w:r>
    </w:p>
    <w:p w:rsidR="00C95258" w:rsidRPr="00C95258" w:rsidRDefault="00C95258" w:rsidP="00C95258">
      <w:pPr>
        <w:spacing w:line="360" w:lineRule="auto"/>
        <w:jc w:val="both"/>
        <w:rPr>
          <w:sz w:val="28"/>
          <w:szCs w:val="28"/>
        </w:rPr>
      </w:pPr>
      <w:r w:rsidRPr="00C95258">
        <w:rPr>
          <w:sz w:val="28"/>
          <w:szCs w:val="28"/>
        </w:rPr>
        <w:t xml:space="preserve"> Выделяют три категории качеств работника: </w:t>
      </w:r>
    </w:p>
    <w:p w:rsidR="00C95258" w:rsidRPr="00C95258" w:rsidRDefault="00C95258" w:rsidP="00C95258">
      <w:pPr>
        <w:spacing w:line="360" w:lineRule="auto"/>
        <w:jc w:val="both"/>
        <w:rPr>
          <w:sz w:val="28"/>
          <w:szCs w:val="28"/>
        </w:rPr>
      </w:pPr>
      <w:r w:rsidRPr="00C95258">
        <w:rPr>
          <w:sz w:val="28"/>
          <w:szCs w:val="28"/>
        </w:rPr>
        <w:t xml:space="preserve">1) основные требуемые качества, то есть те, в отсутствие которых работа не может быть выполнена на удовлетворительном уровне; </w:t>
      </w:r>
    </w:p>
    <w:p w:rsidR="00C95258" w:rsidRPr="00C95258" w:rsidRDefault="00C95258" w:rsidP="00C95258">
      <w:pPr>
        <w:spacing w:line="360" w:lineRule="auto"/>
        <w:jc w:val="both"/>
        <w:rPr>
          <w:sz w:val="28"/>
          <w:szCs w:val="28"/>
        </w:rPr>
      </w:pPr>
      <w:r w:rsidRPr="00C95258">
        <w:rPr>
          <w:sz w:val="28"/>
          <w:szCs w:val="28"/>
        </w:rPr>
        <w:t>2) желаемые качества: преимущество долж</w:t>
      </w:r>
      <w:bookmarkStart w:id="0" w:name="_GoBack"/>
      <w:bookmarkEnd w:id="0"/>
      <w:r w:rsidRPr="00C95258">
        <w:rPr>
          <w:sz w:val="28"/>
          <w:szCs w:val="28"/>
        </w:rPr>
        <w:t>но отдаваться канди</w:t>
      </w:r>
      <w:r w:rsidRPr="00C95258">
        <w:rPr>
          <w:sz w:val="28"/>
          <w:szCs w:val="28"/>
        </w:rPr>
        <w:softHyphen/>
        <w:t>датам, обладающим ими, при условии наличия у них других глав</w:t>
      </w:r>
      <w:r w:rsidRPr="00C95258">
        <w:rPr>
          <w:sz w:val="28"/>
          <w:szCs w:val="28"/>
        </w:rPr>
        <w:softHyphen/>
        <w:t xml:space="preserve">ных качеств; </w:t>
      </w:r>
    </w:p>
    <w:p w:rsidR="00C95258" w:rsidRPr="00C95258" w:rsidRDefault="00C95258" w:rsidP="00C95258">
      <w:pPr>
        <w:spacing w:line="360" w:lineRule="auto"/>
        <w:jc w:val="both"/>
        <w:rPr>
          <w:sz w:val="28"/>
          <w:szCs w:val="28"/>
        </w:rPr>
      </w:pPr>
      <w:r w:rsidRPr="00C95258">
        <w:rPr>
          <w:sz w:val="28"/>
          <w:szCs w:val="28"/>
        </w:rPr>
        <w:t>3) противопоказания: качества, автоматически исключающие кан</w:t>
      </w:r>
      <w:r w:rsidRPr="00C95258">
        <w:rPr>
          <w:sz w:val="28"/>
          <w:szCs w:val="28"/>
        </w:rPr>
        <w:softHyphen/>
        <w:t>дидатов, подходящих по другим параметрам.</w:t>
      </w:r>
    </w:p>
    <w:p w:rsidR="00C95258" w:rsidRPr="00C95258" w:rsidRDefault="00C95258" w:rsidP="00C95258">
      <w:pPr>
        <w:spacing w:line="360" w:lineRule="auto"/>
        <w:jc w:val="both"/>
        <w:rPr>
          <w:sz w:val="28"/>
          <w:szCs w:val="28"/>
        </w:rPr>
      </w:pPr>
      <w:r w:rsidRPr="00C95258">
        <w:rPr>
          <w:sz w:val="28"/>
          <w:szCs w:val="28"/>
        </w:rPr>
        <w:t xml:space="preserve">Используя таблицу, составьте личную спецификацию для одного из работников какой-либо службы. </w:t>
      </w:r>
    </w:p>
    <w:tbl>
      <w:tblPr>
        <w:tblW w:w="8280" w:type="dxa"/>
        <w:tblInd w:w="88" w:type="dxa"/>
        <w:tblLook w:val="0000" w:firstRow="0" w:lastRow="0" w:firstColumn="0" w:lastColumn="0" w:noHBand="0" w:noVBand="0"/>
      </w:tblPr>
      <w:tblGrid>
        <w:gridCol w:w="2323"/>
        <w:gridCol w:w="1744"/>
        <w:gridCol w:w="1756"/>
        <w:gridCol w:w="2457"/>
      </w:tblGrid>
      <w:tr w:rsidR="00C95258" w:rsidRPr="00C95258" w:rsidTr="00D841CA">
        <w:trPr>
          <w:trHeight w:val="510"/>
        </w:trPr>
        <w:tc>
          <w:tcPr>
            <w:tcW w:w="24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t>Перечень требований к должности</w:t>
            </w:r>
          </w:p>
        </w:tc>
        <w:tc>
          <w:tcPr>
            <w:tcW w:w="3760" w:type="dxa"/>
            <w:gridSpan w:val="2"/>
            <w:tcBorders>
              <w:top w:val="single" w:sz="4" w:space="0" w:color="auto"/>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t>Требуемые качества</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t>Противопоказания</w:t>
            </w:r>
          </w:p>
        </w:tc>
      </w:tr>
      <w:tr w:rsidR="00C95258" w:rsidRPr="00C95258" w:rsidTr="00D841CA">
        <w:trPr>
          <w:trHeight w:val="315"/>
        </w:trPr>
        <w:tc>
          <w:tcPr>
            <w:tcW w:w="2460" w:type="dxa"/>
            <w:vMerge/>
            <w:tcBorders>
              <w:top w:val="single" w:sz="4" w:space="0" w:color="auto"/>
              <w:left w:val="single" w:sz="4" w:space="0" w:color="auto"/>
              <w:bottom w:val="single" w:sz="4" w:space="0" w:color="auto"/>
              <w:right w:val="single" w:sz="4" w:space="0" w:color="auto"/>
            </w:tcBorders>
            <w:vAlign w:val="center"/>
          </w:tcPr>
          <w:p w:rsidR="00C95258" w:rsidRPr="00C95258" w:rsidRDefault="00C95258" w:rsidP="00C95258">
            <w:pPr>
              <w:spacing w:line="360" w:lineRule="auto"/>
              <w:jc w:val="both"/>
              <w:rPr>
                <w:sz w:val="28"/>
                <w:szCs w:val="28"/>
              </w:rPr>
            </w:pP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t>основные</w:t>
            </w: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t>желаемые</w:t>
            </w:r>
          </w:p>
        </w:tc>
        <w:tc>
          <w:tcPr>
            <w:tcW w:w="2060" w:type="dxa"/>
            <w:vMerge/>
            <w:tcBorders>
              <w:top w:val="single" w:sz="4" w:space="0" w:color="auto"/>
              <w:left w:val="single" w:sz="4" w:space="0" w:color="auto"/>
              <w:bottom w:val="single" w:sz="4" w:space="0" w:color="auto"/>
              <w:right w:val="single" w:sz="4" w:space="0" w:color="auto"/>
            </w:tcBorders>
            <w:vAlign w:val="center"/>
          </w:tcPr>
          <w:p w:rsidR="00C95258" w:rsidRPr="00C95258" w:rsidRDefault="00C95258" w:rsidP="00C95258">
            <w:pPr>
              <w:spacing w:line="360" w:lineRule="auto"/>
              <w:jc w:val="both"/>
              <w:rPr>
                <w:sz w:val="28"/>
                <w:szCs w:val="28"/>
              </w:rPr>
            </w:pPr>
          </w:p>
        </w:tc>
      </w:tr>
      <w:tr w:rsidR="00C95258" w:rsidRPr="00C95258" w:rsidTr="00D841CA">
        <w:trPr>
          <w:trHeight w:val="510"/>
        </w:trPr>
        <w:tc>
          <w:tcPr>
            <w:tcW w:w="2460" w:type="dxa"/>
            <w:tcBorders>
              <w:top w:val="nil"/>
              <w:left w:val="single" w:sz="4" w:space="0" w:color="auto"/>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t>1. Физический облик</w:t>
            </w: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206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r>
      <w:tr w:rsidR="00C95258" w:rsidRPr="00C95258" w:rsidTr="00D841CA">
        <w:trPr>
          <w:trHeight w:val="495"/>
        </w:trPr>
        <w:tc>
          <w:tcPr>
            <w:tcW w:w="2460" w:type="dxa"/>
            <w:tcBorders>
              <w:top w:val="nil"/>
              <w:left w:val="single" w:sz="4" w:space="0" w:color="auto"/>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t>2. Образование</w:t>
            </w: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206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r>
      <w:tr w:rsidR="00C95258" w:rsidRPr="00C95258" w:rsidTr="00D841CA">
        <w:trPr>
          <w:trHeight w:val="465"/>
        </w:trPr>
        <w:tc>
          <w:tcPr>
            <w:tcW w:w="2460" w:type="dxa"/>
            <w:tcBorders>
              <w:top w:val="nil"/>
              <w:left w:val="single" w:sz="4" w:space="0" w:color="auto"/>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t>3. Опыт работы</w:t>
            </w: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206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r>
      <w:tr w:rsidR="00C95258" w:rsidRPr="00C95258" w:rsidTr="00D841CA">
        <w:trPr>
          <w:trHeight w:val="585"/>
        </w:trPr>
        <w:tc>
          <w:tcPr>
            <w:tcW w:w="2460" w:type="dxa"/>
            <w:tcBorders>
              <w:top w:val="nil"/>
              <w:left w:val="single" w:sz="4" w:space="0" w:color="auto"/>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t>4. Специальные способности</w:t>
            </w: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206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r>
      <w:tr w:rsidR="00C95258" w:rsidRPr="00C95258" w:rsidTr="00D841CA">
        <w:trPr>
          <w:trHeight w:val="642"/>
        </w:trPr>
        <w:tc>
          <w:tcPr>
            <w:tcW w:w="2460" w:type="dxa"/>
            <w:tcBorders>
              <w:top w:val="nil"/>
              <w:left w:val="single" w:sz="4" w:space="0" w:color="auto"/>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t>5. Черты характера (темперамент)</w:t>
            </w: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206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r>
      <w:tr w:rsidR="00C95258" w:rsidRPr="00C95258" w:rsidTr="00D841CA">
        <w:trPr>
          <w:trHeight w:val="585"/>
        </w:trPr>
        <w:tc>
          <w:tcPr>
            <w:tcW w:w="2460" w:type="dxa"/>
            <w:tcBorders>
              <w:top w:val="nil"/>
              <w:left w:val="single" w:sz="4" w:space="0" w:color="auto"/>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t>6. Семейное положение</w:t>
            </w: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206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r>
      <w:tr w:rsidR="00C95258" w:rsidRPr="00C95258" w:rsidTr="00D841CA">
        <w:trPr>
          <w:trHeight w:val="642"/>
        </w:trPr>
        <w:tc>
          <w:tcPr>
            <w:tcW w:w="2460" w:type="dxa"/>
            <w:tcBorders>
              <w:top w:val="nil"/>
              <w:left w:val="single" w:sz="4" w:space="0" w:color="auto"/>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r w:rsidRPr="00C95258">
              <w:rPr>
                <w:sz w:val="28"/>
                <w:szCs w:val="28"/>
              </w:rPr>
              <w:lastRenderedPageBreak/>
              <w:t>7. Социально-бытовые условия</w:t>
            </w: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188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c>
          <w:tcPr>
            <w:tcW w:w="2060" w:type="dxa"/>
            <w:tcBorders>
              <w:top w:val="nil"/>
              <w:left w:val="nil"/>
              <w:bottom w:val="single" w:sz="4" w:space="0" w:color="auto"/>
              <w:right w:val="single" w:sz="4" w:space="0" w:color="auto"/>
            </w:tcBorders>
            <w:shd w:val="clear" w:color="auto" w:fill="auto"/>
            <w:vAlign w:val="center"/>
          </w:tcPr>
          <w:p w:rsidR="00C95258" w:rsidRPr="00C95258" w:rsidRDefault="00C95258" w:rsidP="00C95258">
            <w:pPr>
              <w:spacing w:line="360" w:lineRule="auto"/>
              <w:jc w:val="center"/>
              <w:rPr>
                <w:sz w:val="28"/>
                <w:szCs w:val="28"/>
              </w:rPr>
            </w:pPr>
          </w:p>
        </w:tc>
      </w:tr>
    </w:tbl>
    <w:p w:rsidR="00C95258" w:rsidRPr="00C95258" w:rsidRDefault="00C95258" w:rsidP="00C95258">
      <w:pPr>
        <w:spacing w:line="360" w:lineRule="auto"/>
        <w:jc w:val="both"/>
        <w:rPr>
          <w:sz w:val="28"/>
          <w:szCs w:val="28"/>
        </w:rPr>
      </w:pPr>
    </w:p>
    <w:p w:rsidR="00C95258" w:rsidRPr="00C95258" w:rsidRDefault="00C95258" w:rsidP="00C95258">
      <w:pPr>
        <w:spacing w:line="360" w:lineRule="auto"/>
        <w:jc w:val="both"/>
        <w:rPr>
          <w:sz w:val="28"/>
          <w:szCs w:val="28"/>
        </w:rPr>
      </w:pPr>
      <w:r w:rsidRPr="00C95258">
        <w:rPr>
          <w:sz w:val="28"/>
          <w:szCs w:val="28"/>
        </w:rPr>
        <w:t>4. Тест. Согласно теории менеджмента выделение функции управ</w:t>
      </w:r>
      <w:r w:rsidRPr="00C95258">
        <w:rPr>
          <w:sz w:val="28"/>
          <w:szCs w:val="28"/>
        </w:rPr>
        <w:softHyphen/>
        <w:t xml:space="preserve">ления является результатом: </w:t>
      </w:r>
    </w:p>
    <w:p w:rsidR="00C95258" w:rsidRPr="00C95258" w:rsidRDefault="00C95258" w:rsidP="00C95258">
      <w:pPr>
        <w:spacing w:line="360" w:lineRule="auto"/>
        <w:jc w:val="both"/>
        <w:rPr>
          <w:sz w:val="28"/>
          <w:szCs w:val="28"/>
        </w:rPr>
      </w:pPr>
      <w:r w:rsidRPr="00C95258">
        <w:rPr>
          <w:sz w:val="28"/>
          <w:szCs w:val="28"/>
        </w:rPr>
        <w:t xml:space="preserve">а) усложнения технологии производства товаров; </w:t>
      </w:r>
    </w:p>
    <w:p w:rsidR="00C95258" w:rsidRPr="00C95258" w:rsidRDefault="00C95258" w:rsidP="00C95258">
      <w:pPr>
        <w:spacing w:line="360" w:lineRule="auto"/>
        <w:jc w:val="both"/>
        <w:rPr>
          <w:sz w:val="28"/>
          <w:szCs w:val="28"/>
        </w:rPr>
      </w:pPr>
      <w:r w:rsidRPr="00C95258">
        <w:rPr>
          <w:sz w:val="28"/>
          <w:szCs w:val="28"/>
        </w:rPr>
        <w:t xml:space="preserve">б) горизонтального и вертикального разделения управленческого труда; </w:t>
      </w:r>
    </w:p>
    <w:p w:rsidR="00C95258" w:rsidRPr="00C95258" w:rsidRDefault="00C95258" w:rsidP="00C95258">
      <w:pPr>
        <w:spacing w:line="360" w:lineRule="auto"/>
        <w:jc w:val="both"/>
        <w:rPr>
          <w:sz w:val="28"/>
          <w:szCs w:val="28"/>
        </w:rPr>
      </w:pPr>
      <w:r w:rsidRPr="00C95258">
        <w:rPr>
          <w:sz w:val="28"/>
          <w:szCs w:val="28"/>
        </w:rPr>
        <w:t xml:space="preserve">в) упрощения организационных структур управления; </w:t>
      </w:r>
    </w:p>
    <w:p w:rsidR="00C95258" w:rsidRPr="00C95258" w:rsidRDefault="00C95258" w:rsidP="00C95258">
      <w:pPr>
        <w:spacing w:line="360" w:lineRule="auto"/>
        <w:jc w:val="both"/>
        <w:rPr>
          <w:sz w:val="28"/>
          <w:szCs w:val="28"/>
        </w:rPr>
      </w:pPr>
      <w:r w:rsidRPr="00C95258">
        <w:rPr>
          <w:sz w:val="28"/>
          <w:szCs w:val="28"/>
        </w:rPr>
        <w:t>г) расширения масштабов ведения бизнеса.</w:t>
      </w:r>
    </w:p>
    <w:p w:rsidR="00C95258" w:rsidRDefault="00C95258" w:rsidP="00C95258">
      <w:pPr>
        <w:spacing w:line="360" w:lineRule="auto"/>
        <w:jc w:val="both"/>
        <w:rPr>
          <w:b/>
          <w:sz w:val="28"/>
          <w:szCs w:val="28"/>
        </w:rPr>
      </w:pPr>
    </w:p>
    <w:p w:rsidR="00C95258" w:rsidRPr="00B67355" w:rsidRDefault="00C95258" w:rsidP="00C95258">
      <w:pPr>
        <w:spacing w:line="360" w:lineRule="auto"/>
        <w:jc w:val="both"/>
        <w:rPr>
          <w:b/>
          <w:sz w:val="28"/>
          <w:szCs w:val="28"/>
        </w:rPr>
      </w:pPr>
      <w:r w:rsidRPr="00B67355">
        <w:rPr>
          <w:b/>
          <w:sz w:val="28"/>
          <w:szCs w:val="28"/>
        </w:rPr>
        <w:t>1. Перечислите принципы упр</w:t>
      </w:r>
      <w:r>
        <w:rPr>
          <w:b/>
          <w:sz w:val="28"/>
          <w:szCs w:val="28"/>
        </w:rPr>
        <w:t xml:space="preserve">авления организацией, раскройте </w:t>
      </w:r>
      <w:r w:rsidRPr="00B67355">
        <w:rPr>
          <w:b/>
          <w:sz w:val="28"/>
          <w:szCs w:val="28"/>
        </w:rPr>
        <w:t>содержание и</w:t>
      </w:r>
      <w:r w:rsidR="001B6C5D">
        <w:rPr>
          <w:b/>
          <w:sz w:val="28"/>
          <w:szCs w:val="28"/>
        </w:rPr>
        <w:t xml:space="preserve"> укажите их роль в менеджменте</w:t>
      </w:r>
    </w:p>
    <w:p w:rsidR="00C95258" w:rsidRDefault="00C95258" w:rsidP="00C95258">
      <w:pPr>
        <w:spacing w:line="360" w:lineRule="auto"/>
        <w:jc w:val="both"/>
        <w:rPr>
          <w:sz w:val="28"/>
          <w:szCs w:val="28"/>
        </w:rPr>
      </w:pPr>
      <w:r>
        <w:rPr>
          <w:sz w:val="28"/>
          <w:szCs w:val="28"/>
        </w:rPr>
        <w:t>А. Файоль (Классическая школа управления 1920-1950г.),  сформулировал следующие принципы управления:</w:t>
      </w:r>
    </w:p>
    <w:p w:rsidR="00C95258" w:rsidRDefault="00C95258" w:rsidP="00C95258">
      <w:pPr>
        <w:spacing w:line="360" w:lineRule="auto"/>
        <w:jc w:val="both"/>
        <w:rPr>
          <w:sz w:val="28"/>
          <w:szCs w:val="28"/>
        </w:rPr>
      </w:pPr>
      <w:r>
        <w:rPr>
          <w:sz w:val="28"/>
          <w:szCs w:val="28"/>
        </w:rPr>
        <w:t xml:space="preserve">1. </w:t>
      </w:r>
      <w:r w:rsidRPr="00C95258">
        <w:rPr>
          <w:sz w:val="28"/>
          <w:szCs w:val="28"/>
        </w:rPr>
        <w:t>Разделение труда.</w:t>
      </w:r>
    </w:p>
    <w:p w:rsidR="00C95258" w:rsidRPr="000B1556" w:rsidRDefault="00C95258" w:rsidP="00C95258">
      <w:pPr>
        <w:spacing w:line="360" w:lineRule="auto"/>
        <w:jc w:val="both"/>
        <w:rPr>
          <w:sz w:val="28"/>
          <w:szCs w:val="28"/>
        </w:rPr>
      </w:pPr>
      <w:r>
        <w:rPr>
          <w:sz w:val="28"/>
          <w:szCs w:val="28"/>
        </w:rPr>
        <w:t xml:space="preserve">    </w:t>
      </w:r>
      <w:r w:rsidRPr="000B1556">
        <w:rPr>
          <w:sz w:val="28"/>
          <w:szCs w:val="28"/>
        </w:rPr>
        <w:t>Повышение количества и качества производства при затрате тех же условий. Это достигается за счет сокращения числа целей. Результатом является специализация функций и разделений власти.</w:t>
      </w:r>
    </w:p>
    <w:p w:rsidR="00C95258" w:rsidRDefault="00C95258" w:rsidP="00C95258">
      <w:pPr>
        <w:spacing w:line="360" w:lineRule="auto"/>
        <w:jc w:val="both"/>
        <w:rPr>
          <w:sz w:val="28"/>
          <w:szCs w:val="28"/>
        </w:rPr>
      </w:pPr>
      <w:r>
        <w:rPr>
          <w:sz w:val="28"/>
          <w:szCs w:val="28"/>
        </w:rPr>
        <w:t xml:space="preserve">2. </w:t>
      </w:r>
      <w:r w:rsidRPr="00C95258">
        <w:rPr>
          <w:sz w:val="28"/>
          <w:szCs w:val="28"/>
        </w:rPr>
        <w:t>Полномочия и ответственность.</w:t>
      </w:r>
    </w:p>
    <w:p w:rsidR="00C95258" w:rsidRDefault="00C95258" w:rsidP="00C95258">
      <w:pPr>
        <w:spacing w:line="360" w:lineRule="auto"/>
        <w:jc w:val="both"/>
        <w:rPr>
          <w:sz w:val="28"/>
          <w:szCs w:val="28"/>
        </w:rPr>
      </w:pPr>
      <w:r>
        <w:rPr>
          <w:sz w:val="28"/>
          <w:szCs w:val="28"/>
        </w:rPr>
        <w:t xml:space="preserve">    </w:t>
      </w:r>
      <w:r w:rsidRPr="000B1556">
        <w:rPr>
          <w:sz w:val="28"/>
          <w:szCs w:val="28"/>
        </w:rPr>
        <w:t>Делегирование полномочий каждому работающему, а там где есть полномочия, возникает и ответственность.</w:t>
      </w:r>
    </w:p>
    <w:p w:rsidR="00C95258" w:rsidRPr="00C95258" w:rsidRDefault="00C95258" w:rsidP="00C95258">
      <w:pPr>
        <w:spacing w:line="360" w:lineRule="auto"/>
        <w:jc w:val="both"/>
        <w:rPr>
          <w:sz w:val="28"/>
          <w:szCs w:val="28"/>
        </w:rPr>
      </w:pPr>
      <w:r>
        <w:rPr>
          <w:sz w:val="28"/>
          <w:szCs w:val="28"/>
        </w:rPr>
        <w:t>3</w:t>
      </w:r>
      <w:r w:rsidRPr="00C95258">
        <w:rPr>
          <w:sz w:val="28"/>
          <w:szCs w:val="28"/>
        </w:rPr>
        <w:t>. Дисциплина.</w:t>
      </w:r>
    </w:p>
    <w:p w:rsidR="00C95258" w:rsidRDefault="00C95258" w:rsidP="00C95258">
      <w:pPr>
        <w:spacing w:line="360" w:lineRule="auto"/>
        <w:jc w:val="both"/>
        <w:rPr>
          <w:sz w:val="28"/>
          <w:szCs w:val="28"/>
        </w:rPr>
      </w:pPr>
      <w:r>
        <w:rPr>
          <w:sz w:val="28"/>
          <w:szCs w:val="28"/>
        </w:rPr>
        <w:t xml:space="preserve">   </w:t>
      </w:r>
      <w:r w:rsidRPr="000B1556">
        <w:rPr>
          <w:sz w:val="28"/>
          <w:szCs w:val="28"/>
        </w:rPr>
        <w:t xml:space="preserve"> Дисциплина предполагает выполнение условий соглашения между рабочими и руководством, применение санкций к нарушителям дисциплины.</w:t>
      </w:r>
    </w:p>
    <w:p w:rsidR="00C95258" w:rsidRDefault="00C95258" w:rsidP="00C95258">
      <w:pPr>
        <w:spacing w:line="360" w:lineRule="auto"/>
        <w:jc w:val="both"/>
        <w:rPr>
          <w:sz w:val="28"/>
          <w:szCs w:val="28"/>
        </w:rPr>
      </w:pPr>
      <w:r>
        <w:rPr>
          <w:sz w:val="28"/>
          <w:szCs w:val="28"/>
        </w:rPr>
        <w:t xml:space="preserve">4. </w:t>
      </w:r>
      <w:r w:rsidRPr="00C95258">
        <w:rPr>
          <w:sz w:val="28"/>
          <w:szCs w:val="28"/>
        </w:rPr>
        <w:t>Порядок.</w:t>
      </w:r>
    </w:p>
    <w:p w:rsidR="00C95258" w:rsidRDefault="00C95258" w:rsidP="00C95258">
      <w:pPr>
        <w:spacing w:line="360" w:lineRule="auto"/>
        <w:jc w:val="both"/>
        <w:rPr>
          <w:sz w:val="28"/>
          <w:szCs w:val="28"/>
        </w:rPr>
      </w:pPr>
      <w:r>
        <w:rPr>
          <w:sz w:val="28"/>
          <w:szCs w:val="28"/>
        </w:rPr>
        <w:t xml:space="preserve">     </w:t>
      </w:r>
      <w:r w:rsidRPr="000B1556">
        <w:rPr>
          <w:sz w:val="28"/>
          <w:szCs w:val="28"/>
        </w:rPr>
        <w:t>Рабочее место для каждого работника и каждый работник на своем месте.</w:t>
      </w:r>
    </w:p>
    <w:p w:rsidR="00C95258" w:rsidRDefault="00C95258" w:rsidP="00C95258">
      <w:pPr>
        <w:spacing w:line="360" w:lineRule="auto"/>
        <w:jc w:val="both"/>
        <w:rPr>
          <w:sz w:val="28"/>
          <w:szCs w:val="28"/>
        </w:rPr>
      </w:pPr>
      <w:r>
        <w:rPr>
          <w:sz w:val="28"/>
          <w:szCs w:val="28"/>
        </w:rPr>
        <w:t xml:space="preserve">5. </w:t>
      </w:r>
      <w:r w:rsidRPr="00C95258">
        <w:rPr>
          <w:sz w:val="28"/>
          <w:szCs w:val="28"/>
        </w:rPr>
        <w:t>Единоначалие.</w:t>
      </w:r>
    </w:p>
    <w:p w:rsidR="00C95258" w:rsidRDefault="00C95258" w:rsidP="00C95258">
      <w:pPr>
        <w:spacing w:line="360" w:lineRule="auto"/>
        <w:jc w:val="both"/>
        <w:rPr>
          <w:sz w:val="28"/>
          <w:szCs w:val="28"/>
        </w:rPr>
      </w:pPr>
      <w:r>
        <w:rPr>
          <w:sz w:val="28"/>
          <w:szCs w:val="28"/>
        </w:rPr>
        <w:t xml:space="preserve">    </w:t>
      </w:r>
      <w:r w:rsidRPr="000B1556">
        <w:rPr>
          <w:sz w:val="28"/>
          <w:szCs w:val="28"/>
        </w:rPr>
        <w:t>Объединение действий с одинаковой целью в группы и работа по единому плану</w:t>
      </w:r>
      <w:r>
        <w:rPr>
          <w:sz w:val="28"/>
          <w:szCs w:val="28"/>
        </w:rPr>
        <w:t xml:space="preserve">. Один непосредственный начальник. </w:t>
      </w:r>
    </w:p>
    <w:p w:rsidR="00C95258" w:rsidRDefault="00C95258" w:rsidP="00C95258">
      <w:pPr>
        <w:spacing w:line="360" w:lineRule="auto"/>
        <w:rPr>
          <w:sz w:val="28"/>
          <w:szCs w:val="28"/>
        </w:rPr>
      </w:pPr>
    </w:p>
    <w:p w:rsidR="00C95258" w:rsidRDefault="00C95258" w:rsidP="00C95258">
      <w:pPr>
        <w:spacing w:line="360" w:lineRule="auto"/>
        <w:jc w:val="both"/>
        <w:rPr>
          <w:sz w:val="28"/>
          <w:szCs w:val="28"/>
        </w:rPr>
      </w:pPr>
      <w:r>
        <w:rPr>
          <w:sz w:val="28"/>
          <w:szCs w:val="28"/>
        </w:rPr>
        <w:lastRenderedPageBreak/>
        <w:t xml:space="preserve">6. </w:t>
      </w:r>
      <w:r w:rsidRPr="00C95258">
        <w:rPr>
          <w:sz w:val="28"/>
          <w:szCs w:val="28"/>
        </w:rPr>
        <w:t>Вознаграждение персонала.</w:t>
      </w:r>
      <w:r>
        <w:rPr>
          <w:sz w:val="28"/>
          <w:szCs w:val="28"/>
        </w:rPr>
        <w:t xml:space="preserve"> </w:t>
      </w:r>
    </w:p>
    <w:p w:rsidR="00C95258" w:rsidRDefault="00C95258" w:rsidP="00C95258">
      <w:pPr>
        <w:spacing w:line="360" w:lineRule="auto"/>
        <w:jc w:val="both"/>
        <w:rPr>
          <w:sz w:val="28"/>
          <w:szCs w:val="28"/>
        </w:rPr>
      </w:pPr>
      <w:r>
        <w:rPr>
          <w:sz w:val="28"/>
          <w:szCs w:val="28"/>
        </w:rPr>
        <w:t xml:space="preserve">    </w:t>
      </w:r>
      <w:r w:rsidRPr="00E71609">
        <w:rPr>
          <w:sz w:val="28"/>
          <w:szCs w:val="28"/>
        </w:rPr>
        <w:t>Получение работниками справедливого вознаграждения на работу.</w:t>
      </w:r>
    </w:p>
    <w:p w:rsidR="00C95258" w:rsidRDefault="00C95258" w:rsidP="00C95258">
      <w:pPr>
        <w:spacing w:line="360" w:lineRule="auto"/>
        <w:jc w:val="both"/>
        <w:rPr>
          <w:sz w:val="28"/>
          <w:szCs w:val="28"/>
        </w:rPr>
      </w:pPr>
      <w:r>
        <w:rPr>
          <w:sz w:val="28"/>
          <w:szCs w:val="28"/>
        </w:rPr>
        <w:t xml:space="preserve">7. </w:t>
      </w:r>
      <w:r w:rsidRPr="00C95258">
        <w:rPr>
          <w:sz w:val="28"/>
          <w:szCs w:val="28"/>
        </w:rPr>
        <w:t>Централизация.</w:t>
      </w:r>
    </w:p>
    <w:p w:rsidR="00C95258" w:rsidRPr="00C95258" w:rsidRDefault="00C95258" w:rsidP="00C95258">
      <w:pPr>
        <w:spacing w:line="360" w:lineRule="auto"/>
        <w:jc w:val="both"/>
        <w:rPr>
          <w:sz w:val="28"/>
          <w:szCs w:val="28"/>
        </w:rPr>
      </w:pPr>
      <w:r>
        <w:rPr>
          <w:sz w:val="28"/>
          <w:szCs w:val="28"/>
        </w:rPr>
        <w:t xml:space="preserve">   </w:t>
      </w:r>
      <w:r w:rsidRPr="00C95258">
        <w:rPr>
          <w:sz w:val="28"/>
          <w:szCs w:val="28"/>
        </w:rPr>
        <w:t xml:space="preserve"> Правильное соотношение между централизацией и децентрализацией с целью достижения лучших результатов. Если решения принимаются на высшем уровне, то это централизация, если на среднем или низшем, то это децентрализация.</w:t>
      </w:r>
    </w:p>
    <w:p w:rsidR="00C95258" w:rsidRPr="00C95258" w:rsidRDefault="00C95258" w:rsidP="00C95258">
      <w:pPr>
        <w:spacing w:line="360" w:lineRule="auto"/>
        <w:jc w:val="both"/>
        <w:rPr>
          <w:sz w:val="28"/>
          <w:szCs w:val="28"/>
        </w:rPr>
      </w:pPr>
      <w:r w:rsidRPr="00C95258">
        <w:rPr>
          <w:sz w:val="28"/>
          <w:szCs w:val="28"/>
        </w:rPr>
        <w:t>8. Стабильность персонала.</w:t>
      </w:r>
    </w:p>
    <w:p w:rsidR="00C95258" w:rsidRPr="00C95258" w:rsidRDefault="00C95258" w:rsidP="00C95258">
      <w:pPr>
        <w:spacing w:line="360" w:lineRule="auto"/>
        <w:jc w:val="both"/>
        <w:rPr>
          <w:sz w:val="28"/>
          <w:szCs w:val="28"/>
        </w:rPr>
      </w:pPr>
      <w:r>
        <w:rPr>
          <w:sz w:val="28"/>
          <w:szCs w:val="28"/>
        </w:rPr>
        <w:t xml:space="preserve">   </w:t>
      </w:r>
      <w:r w:rsidRPr="00C95258">
        <w:rPr>
          <w:sz w:val="28"/>
          <w:szCs w:val="28"/>
        </w:rPr>
        <w:t xml:space="preserve"> Высокая текучесть кадров является причиной и следствием плохого состояния дел. Посредственный руководитель, который дорожит своим местом, безусловно предпочтительней, чем выдающийся, талантливый менеджер, который быстро уходит и не держится за свое место.</w:t>
      </w:r>
    </w:p>
    <w:p w:rsidR="00C95258" w:rsidRDefault="00C95258" w:rsidP="00C95258">
      <w:pPr>
        <w:spacing w:line="360" w:lineRule="auto"/>
        <w:jc w:val="both"/>
        <w:rPr>
          <w:sz w:val="28"/>
          <w:szCs w:val="28"/>
        </w:rPr>
      </w:pPr>
      <w:r w:rsidRPr="00C95258">
        <w:rPr>
          <w:sz w:val="28"/>
          <w:szCs w:val="28"/>
        </w:rPr>
        <w:t>9. Корпоративный дух</w:t>
      </w:r>
      <w:r>
        <w:rPr>
          <w:sz w:val="28"/>
          <w:szCs w:val="28"/>
        </w:rPr>
        <w:t>.</w:t>
      </w:r>
    </w:p>
    <w:p w:rsidR="00C95258" w:rsidRPr="00C95258" w:rsidRDefault="00C95258" w:rsidP="00C95258">
      <w:pPr>
        <w:spacing w:line="360" w:lineRule="auto"/>
        <w:jc w:val="both"/>
        <w:rPr>
          <w:sz w:val="28"/>
          <w:szCs w:val="28"/>
        </w:rPr>
      </w:pPr>
      <w:r>
        <w:rPr>
          <w:sz w:val="28"/>
          <w:szCs w:val="28"/>
        </w:rPr>
        <w:t xml:space="preserve">    </w:t>
      </w:r>
      <w:r w:rsidRPr="00C95258">
        <w:rPr>
          <w:sz w:val="28"/>
          <w:szCs w:val="28"/>
        </w:rPr>
        <w:t>Гармония, единение персонала — большая сила в организации.</w:t>
      </w:r>
    </w:p>
    <w:p w:rsidR="00C95258" w:rsidRDefault="00C95258" w:rsidP="00C95258">
      <w:pPr>
        <w:spacing w:line="360" w:lineRule="auto"/>
        <w:jc w:val="both"/>
        <w:rPr>
          <w:sz w:val="28"/>
          <w:szCs w:val="28"/>
        </w:rPr>
      </w:pPr>
      <w:r>
        <w:rPr>
          <w:sz w:val="28"/>
          <w:szCs w:val="28"/>
        </w:rPr>
        <w:t xml:space="preserve">    </w:t>
      </w:r>
      <w:r w:rsidRPr="00C95258">
        <w:rPr>
          <w:sz w:val="28"/>
          <w:szCs w:val="28"/>
        </w:rPr>
        <w:t>Принципы управления были созданы с целью грамотного и эффективного построения работы компании. Если следовать этим принципам, то они приведут организацию</w:t>
      </w:r>
      <w:r>
        <w:rPr>
          <w:sz w:val="28"/>
          <w:szCs w:val="28"/>
        </w:rPr>
        <w:t xml:space="preserve"> к успеху.</w:t>
      </w:r>
    </w:p>
    <w:p w:rsidR="001B6C5D" w:rsidRDefault="001B6C5D" w:rsidP="001B6C5D">
      <w:pPr>
        <w:spacing w:line="360" w:lineRule="auto"/>
        <w:jc w:val="both"/>
        <w:rPr>
          <w:sz w:val="28"/>
          <w:szCs w:val="28"/>
        </w:rPr>
      </w:pPr>
    </w:p>
    <w:p w:rsidR="00C95258" w:rsidRPr="00B67355" w:rsidRDefault="00C95258" w:rsidP="001B6C5D">
      <w:pPr>
        <w:spacing w:line="360" w:lineRule="auto"/>
        <w:jc w:val="both"/>
        <w:rPr>
          <w:b/>
          <w:sz w:val="28"/>
          <w:szCs w:val="28"/>
        </w:rPr>
      </w:pPr>
      <w:r w:rsidRPr="00B67355">
        <w:rPr>
          <w:b/>
          <w:sz w:val="28"/>
          <w:szCs w:val="28"/>
        </w:rPr>
        <w:t>2. Назовите прямые и косвенные факторы внешней среды орга</w:t>
      </w:r>
      <w:r w:rsidRPr="00B67355">
        <w:rPr>
          <w:b/>
          <w:sz w:val="28"/>
          <w:szCs w:val="28"/>
        </w:rPr>
        <w:softHyphen/>
        <w:t>низации, покажите их вл</w:t>
      </w:r>
      <w:r w:rsidR="001B6C5D">
        <w:rPr>
          <w:b/>
          <w:sz w:val="28"/>
          <w:szCs w:val="28"/>
        </w:rPr>
        <w:t>ияние на состояние организации</w:t>
      </w:r>
    </w:p>
    <w:p w:rsidR="00C95258" w:rsidRDefault="001B6C5D" w:rsidP="001B6C5D">
      <w:pPr>
        <w:spacing w:line="360" w:lineRule="auto"/>
        <w:jc w:val="both"/>
        <w:rPr>
          <w:sz w:val="28"/>
          <w:szCs w:val="28"/>
        </w:rPr>
      </w:pPr>
      <w:r>
        <w:rPr>
          <w:sz w:val="28"/>
          <w:szCs w:val="28"/>
        </w:rPr>
        <w:t xml:space="preserve">     </w:t>
      </w:r>
      <w:r w:rsidR="00C95258" w:rsidRPr="0005180D">
        <w:rPr>
          <w:sz w:val="28"/>
          <w:szCs w:val="28"/>
        </w:rPr>
        <w:t>Поскольку факторы внешней среды имеют различную силу влияния на организацию, их разделяют на прямые и косвенные факторы, а всю внешнюю среду на среду прямого и косвенного действия.</w:t>
      </w:r>
    </w:p>
    <w:p w:rsidR="00C95258" w:rsidRPr="001B6C5D" w:rsidRDefault="00C95258" w:rsidP="001B6C5D">
      <w:pPr>
        <w:spacing w:line="360" w:lineRule="auto"/>
        <w:jc w:val="both"/>
        <w:rPr>
          <w:b/>
          <w:sz w:val="28"/>
          <w:szCs w:val="28"/>
        </w:rPr>
      </w:pPr>
      <w:r w:rsidRPr="001B6C5D">
        <w:rPr>
          <w:b/>
          <w:sz w:val="28"/>
          <w:szCs w:val="28"/>
        </w:rPr>
        <w:t>Факторы среды прямого воздействия:</w:t>
      </w:r>
    </w:p>
    <w:p w:rsidR="00C95258" w:rsidRPr="001B6C5D" w:rsidRDefault="00C95258" w:rsidP="00C95258">
      <w:pPr>
        <w:numPr>
          <w:ilvl w:val="0"/>
          <w:numId w:val="1"/>
        </w:numPr>
        <w:spacing w:line="360" w:lineRule="auto"/>
        <w:ind w:left="0" w:firstLine="709"/>
        <w:jc w:val="both"/>
        <w:rPr>
          <w:sz w:val="28"/>
          <w:szCs w:val="28"/>
        </w:rPr>
      </w:pPr>
      <w:r w:rsidRPr="001B6C5D">
        <w:rPr>
          <w:sz w:val="28"/>
          <w:szCs w:val="28"/>
        </w:rPr>
        <w:t>Поставщики</w:t>
      </w:r>
      <w:r w:rsidR="001B6C5D">
        <w:rPr>
          <w:sz w:val="28"/>
          <w:szCs w:val="28"/>
        </w:rPr>
        <w:t>.</w:t>
      </w:r>
    </w:p>
    <w:p w:rsidR="001B6C5D" w:rsidRDefault="001B6C5D" w:rsidP="001B6C5D">
      <w:pPr>
        <w:spacing w:line="360" w:lineRule="auto"/>
        <w:jc w:val="both"/>
        <w:rPr>
          <w:sz w:val="28"/>
          <w:szCs w:val="28"/>
        </w:rPr>
      </w:pPr>
      <w:r>
        <w:rPr>
          <w:sz w:val="28"/>
          <w:szCs w:val="28"/>
        </w:rPr>
        <w:t xml:space="preserve">     </w:t>
      </w:r>
      <w:r w:rsidR="00C95258" w:rsidRPr="001B6C5D">
        <w:rPr>
          <w:sz w:val="28"/>
          <w:szCs w:val="28"/>
        </w:rPr>
        <w:t xml:space="preserve">Разновидность и качество поставляемого сырья влияет на качество производимой продукции, соответственно цены закупаемого сырья будут влиять на стоимость конечного продукта. </w:t>
      </w:r>
    </w:p>
    <w:p w:rsidR="00C95258" w:rsidRPr="001B6C5D" w:rsidRDefault="00C95258" w:rsidP="00C95258">
      <w:pPr>
        <w:numPr>
          <w:ilvl w:val="0"/>
          <w:numId w:val="1"/>
        </w:numPr>
        <w:spacing w:line="360" w:lineRule="auto"/>
        <w:ind w:left="0" w:firstLine="709"/>
        <w:jc w:val="both"/>
        <w:rPr>
          <w:sz w:val="28"/>
          <w:szCs w:val="28"/>
        </w:rPr>
      </w:pPr>
      <w:r w:rsidRPr="001B6C5D">
        <w:rPr>
          <w:sz w:val="28"/>
          <w:szCs w:val="28"/>
        </w:rPr>
        <w:t>Законы и государственные органы</w:t>
      </w:r>
      <w:r w:rsidR="001B6C5D">
        <w:rPr>
          <w:sz w:val="28"/>
          <w:szCs w:val="28"/>
        </w:rPr>
        <w:t>.</w:t>
      </w:r>
    </w:p>
    <w:p w:rsidR="00C95258" w:rsidRPr="001B6C5D" w:rsidRDefault="001B6C5D" w:rsidP="001B6C5D">
      <w:pPr>
        <w:spacing w:line="360" w:lineRule="auto"/>
        <w:jc w:val="both"/>
        <w:rPr>
          <w:sz w:val="28"/>
          <w:szCs w:val="28"/>
        </w:rPr>
      </w:pPr>
      <w:r>
        <w:rPr>
          <w:sz w:val="28"/>
          <w:szCs w:val="28"/>
        </w:rPr>
        <w:lastRenderedPageBreak/>
        <w:t xml:space="preserve">     </w:t>
      </w:r>
      <w:r w:rsidR="00C95258" w:rsidRPr="001B6C5D">
        <w:rPr>
          <w:sz w:val="28"/>
          <w:szCs w:val="28"/>
        </w:rPr>
        <w:t>Трудовое законодательство, многие другие законы и государственные учреждения влияют на организацию. Каждая организация имеет определенный правовой статус, являясь единоличным владением, компанией, корпорацией или некоммерческой корпорацией, и именно это определяет, как организация может вести свои дела и какие налоги должна платить.</w:t>
      </w:r>
    </w:p>
    <w:p w:rsidR="00C95258" w:rsidRPr="001B6C5D" w:rsidRDefault="00C95258" w:rsidP="00C95258">
      <w:pPr>
        <w:numPr>
          <w:ilvl w:val="0"/>
          <w:numId w:val="1"/>
        </w:numPr>
        <w:spacing w:line="360" w:lineRule="auto"/>
        <w:ind w:left="0" w:firstLine="709"/>
        <w:jc w:val="both"/>
        <w:rPr>
          <w:sz w:val="28"/>
          <w:szCs w:val="28"/>
        </w:rPr>
      </w:pPr>
      <w:r w:rsidRPr="001B6C5D">
        <w:rPr>
          <w:sz w:val="28"/>
          <w:szCs w:val="28"/>
        </w:rPr>
        <w:t>Потребители</w:t>
      </w:r>
      <w:r w:rsidR="001B6C5D">
        <w:rPr>
          <w:sz w:val="28"/>
          <w:szCs w:val="28"/>
        </w:rPr>
        <w:t>.</w:t>
      </w:r>
    </w:p>
    <w:p w:rsidR="00C95258" w:rsidRPr="001B6C5D" w:rsidRDefault="001B6C5D" w:rsidP="001B6C5D">
      <w:pPr>
        <w:spacing w:line="360" w:lineRule="auto"/>
        <w:jc w:val="both"/>
        <w:rPr>
          <w:sz w:val="28"/>
          <w:szCs w:val="28"/>
        </w:rPr>
      </w:pPr>
      <w:r>
        <w:rPr>
          <w:sz w:val="28"/>
          <w:szCs w:val="28"/>
        </w:rPr>
        <w:t xml:space="preserve">     </w:t>
      </w:r>
      <w:r w:rsidR="00C95258" w:rsidRPr="001B6C5D">
        <w:rPr>
          <w:sz w:val="28"/>
          <w:szCs w:val="28"/>
        </w:rPr>
        <w:t>Потребители, решая, какие товары и услуги для них желательны и по какой цене, определяют для организации почти все, относящееся к результатам ее деятельности. Воздействие потребителей на внутренние переменные структуры может быть довольно значительным.</w:t>
      </w:r>
    </w:p>
    <w:p w:rsidR="00C95258" w:rsidRPr="001B6C5D" w:rsidRDefault="00C95258" w:rsidP="00C95258">
      <w:pPr>
        <w:numPr>
          <w:ilvl w:val="0"/>
          <w:numId w:val="1"/>
        </w:numPr>
        <w:spacing w:line="360" w:lineRule="auto"/>
        <w:ind w:left="0" w:firstLine="709"/>
        <w:jc w:val="both"/>
        <w:rPr>
          <w:sz w:val="28"/>
          <w:szCs w:val="28"/>
        </w:rPr>
      </w:pPr>
      <w:r w:rsidRPr="001B6C5D">
        <w:rPr>
          <w:sz w:val="28"/>
          <w:szCs w:val="28"/>
        </w:rPr>
        <w:t>Конкуренты</w:t>
      </w:r>
      <w:r w:rsidR="001B6C5D">
        <w:rPr>
          <w:sz w:val="28"/>
          <w:szCs w:val="28"/>
        </w:rPr>
        <w:t>.</w:t>
      </w:r>
    </w:p>
    <w:p w:rsidR="00C95258" w:rsidRPr="001B6C5D" w:rsidRDefault="001B6C5D" w:rsidP="001B6C5D">
      <w:pPr>
        <w:spacing w:line="360" w:lineRule="auto"/>
        <w:jc w:val="both"/>
        <w:rPr>
          <w:sz w:val="28"/>
          <w:szCs w:val="28"/>
        </w:rPr>
      </w:pPr>
      <w:r>
        <w:rPr>
          <w:sz w:val="28"/>
          <w:szCs w:val="28"/>
        </w:rPr>
        <w:t xml:space="preserve">      Э</w:t>
      </w:r>
      <w:r w:rsidR="00C95258" w:rsidRPr="001B6C5D">
        <w:rPr>
          <w:sz w:val="28"/>
          <w:szCs w:val="28"/>
        </w:rPr>
        <w:t>то важнейший фактор, влияние которого невозможно оспаривать. Руководство каждого предприятия хорошо понимает, что если не удовлетворять нужды потребителей также эффективно, как это делают конкуренты, то предприятию долго не продержаться. Во многих случаях не потребители, а именно конкуренты определяют, какого рода результаты деятельности можно продать и какую цену можно запросить.</w:t>
      </w:r>
    </w:p>
    <w:p w:rsidR="00C95258" w:rsidRPr="001B6C5D" w:rsidRDefault="00C95258" w:rsidP="001B6C5D">
      <w:pPr>
        <w:spacing w:line="360" w:lineRule="auto"/>
        <w:jc w:val="both"/>
        <w:rPr>
          <w:b/>
          <w:sz w:val="28"/>
          <w:szCs w:val="28"/>
        </w:rPr>
      </w:pPr>
      <w:r w:rsidRPr="001B6C5D">
        <w:rPr>
          <w:b/>
          <w:sz w:val="28"/>
          <w:szCs w:val="28"/>
        </w:rPr>
        <w:t>Факторы среды косвенного воздействия:</w:t>
      </w:r>
    </w:p>
    <w:p w:rsidR="00C95258" w:rsidRPr="001B6C5D" w:rsidRDefault="00C95258" w:rsidP="00C95258">
      <w:pPr>
        <w:numPr>
          <w:ilvl w:val="0"/>
          <w:numId w:val="2"/>
        </w:numPr>
        <w:spacing w:line="360" w:lineRule="auto"/>
        <w:ind w:left="0" w:firstLine="709"/>
        <w:jc w:val="both"/>
        <w:rPr>
          <w:sz w:val="28"/>
          <w:szCs w:val="28"/>
        </w:rPr>
      </w:pPr>
      <w:r w:rsidRPr="001B6C5D">
        <w:rPr>
          <w:sz w:val="28"/>
          <w:szCs w:val="28"/>
        </w:rPr>
        <w:t>Технология</w:t>
      </w:r>
      <w:r w:rsidR="001B6C5D">
        <w:rPr>
          <w:sz w:val="28"/>
          <w:szCs w:val="28"/>
        </w:rPr>
        <w:t>.</w:t>
      </w:r>
    </w:p>
    <w:p w:rsidR="00C95258" w:rsidRPr="001B6C5D" w:rsidRDefault="001B6C5D" w:rsidP="001B6C5D">
      <w:pPr>
        <w:spacing w:line="360" w:lineRule="auto"/>
        <w:jc w:val="both"/>
        <w:rPr>
          <w:sz w:val="28"/>
          <w:szCs w:val="28"/>
        </w:rPr>
      </w:pPr>
      <w:r>
        <w:rPr>
          <w:sz w:val="28"/>
          <w:szCs w:val="28"/>
        </w:rPr>
        <w:t xml:space="preserve">     </w:t>
      </w:r>
      <w:r w:rsidR="00C95258" w:rsidRPr="001B6C5D">
        <w:rPr>
          <w:sz w:val="28"/>
          <w:szCs w:val="28"/>
        </w:rPr>
        <w:t>Технологические нововведения влияют на эффективность, с которой продукты можно изготавливать и продавать, на скорость устаревания продукта, на то, как можно собирать, хранить, и распределять информацию, а также на то, какого рода услуги и новые продукты ожидают потребители от организации.</w:t>
      </w:r>
    </w:p>
    <w:p w:rsidR="00C95258" w:rsidRPr="001B6C5D" w:rsidRDefault="00C95258" w:rsidP="00C95258">
      <w:pPr>
        <w:numPr>
          <w:ilvl w:val="0"/>
          <w:numId w:val="2"/>
        </w:numPr>
        <w:spacing w:line="360" w:lineRule="auto"/>
        <w:ind w:left="0" w:firstLine="709"/>
        <w:jc w:val="both"/>
        <w:rPr>
          <w:sz w:val="28"/>
          <w:szCs w:val="28"/>
        </w:rPr>
      </w:pPr>
      <w:r w:rsidRPr="001B6C5D">
        <w:rPr>
          <w:sz w:val="28"/>
          <w:szCs w:val="28"/>
        </w:rPr>
        <w:t>Состояние экономики</w:t>
      </w:r>
      <w:r w:rsidR="001B6C5D">
        <w:rPr>
          <w:sz w:val="28"/>
          <w:szCs w:val="28"/>
        </w:rPr>
        <w:t>.</w:t>
      </w:r>
    </w:p>
    <w:p w:rsidR="00C95258" w:rsidRPr="001B6C5D" w:rsidRDefault="001B6C5D" w:rsidP="001B6C5D">
      <w:pPr>
        <w:spacing w:line="360" w:lineRule="auto"/>
        <w:jc w:val="both"/>
        <w:rPr>
          <w:sz w:val="28"/>
          <w:szCs w:val="28"/>
        </w:rPr>
      </w:pPr>
      <w:r>
        <w:rPr>
          <w:sz w:val="28"/>
          <w:szCs w:val="28"/>
        </w:rPr>
        <w:t xml:space="preserve">     </w:t>
      </w:r>
      <w:r w:rsidR="00C95258" w:rsidRPr="001B6C5D">
        <w:rPr>
          <w:sz w:val="28"/>
          <w:szCs w:val="28"/>
        </w:rPr>
        <w:t xml:space="preserve">Руководство также должно уметь оценивать, как скажутся на операциях организации общие изменения состояния экономики. Состояние мировой экономики влияет на стоимость всех вводимых ресурсов и способность потребителей покупать определенные товары и услуги. Состояние экономики может сильно повлиять на возможности получения организацией капитала, </w:t>
      </w:r>
      <w:r w:rsidR="00C95258" w:rsidRPr="001B6C5D">
        <w:rPr>
          <w:sz w:val="28"/>
          <w:szCs w:val="28"/>
        </w:rPr>
        <w:lastRenderedPageBreak/>
        <w:t xml:space="preserve">так как при ухудшении экономической обстановки банки ужесточают условия получения кредита </w:t>
      </w:r>
      <w:r>
        <w:rPr>
          <w:sz w:val="28"/>
          <w:szCs w:val="28"/>
        </w:rPr>
        <w:t>и повышают ставки процента. Так</w:t>
      </w:r>
      <w:r w:rsidR="00C95258" w:rsidRPr="001B6C5D">
        <w:rPr>
          <w:sz w:val="28"/>
          <w:szCs w:val="28"/>
        </w:rPr>
        <w:t>же, при снижении налогов происходит увеличение массы денег, которые люди могут потратить на цели не первой необходимости и, тем самым, способствовать развитию бизнеса.</w:t>
      </w:r>
    </w:p>
    <w:p w:rsidR="00C95258" w:rsidRPr="001B6C5D" w:rsidRDefault="00C95258" w:rsidP="00C95258">
      <w:pPr>
        <w:numPr>
          <w:ilvl w:val="0"/>
          <w:numId w:val="2"/>
        </w:numPr>
        <w:spacing w:line="360" w:lineRule="auto"/>
        <w:ind w:left="0" w:firstLine="709"/>
        <w:jc w:val="both"/>
        <w:rPr>
          <w:sz w:val="28"/>
          <w:szCs w:val="28"/>
        </w:rPr>
      </w:pPr>
      <w:r w:rsidRPr="001B6C5D">
        <w:rPr>
          <w:sz w:val="28"/>
          <w:szCs w:val="28"/>
        </w:rPr>
        <w:t>Социально-культурные факторы</w:t>
      </w:r>
      <w:r w:rsidR="001B6C5D">
        <w:rPr>
          <w:sz w:val="28"/>
          <w:szCs w:val="28"/>
        </w:rPr>
        <w:t>.</w:t>
      </w:r>
    </w:p>
    <w:p w:rsidR="00C95258" w:rsidRPr="001B6C5D" w:rsidRDefault="001B6C5D" w:rsidP="001B6C5D">
      <w:pPr>
        <w:spacing w:line="360" w:lineRule="auto"/>
        <w:jc w:val="both"/>
        <w:rPr>
          <w:sz w:val="28"/>
          <w:szCs w:val="28"/>
        </w:rPr>
      </w:pPr>
      <w:r>
        <w:rPr>
          <w:sz w:val="28"/>
          <w:szCs w:val="28"/>
        </w:rPr>
        <w:t xml:space="preserve">     </w:t>
      </w:r>
      <w:r w:rsidR="00C95258" w:rsidRPr="001B6C5D">
        <w:rPr>
          <w:sz w:val="28"/>
          <w:szCs w:val="28"/>
        </w:rPr>
        <w:t>Любая организация функционирует по меньшей мере в одной культурной среде. Поэтому социокультурные факторы, и прежде всего, жизненные ценности, традиции, установки, влияют на организацию. От социокультурных факторов зависят способы ведения сво</w:t>
      </w:r>
      <w:r>
        <w:rPr>
          <w:sz w:val="28"/>
          <w:szCs w:val="28"/>
        </w:rPr>
        <w:t xml:space="preserve">их дел организациями. Например, </w:t>
      </w:r>
      <w:r w:rsidR="00C95258" w:rsidRPr="001B6C5D">
        <w:rPr>
          <w:sz w:val="28"/>
          <w:szCs w:val="28"/>
        </w:rPr>
        <w:t>общественное мнение может оказать давление на фирму, имеющую связи с порицаемыми в обществе организациями, группировками, возможно, и странами. От представлений потребителей о качественном обслуживании зависит повседневная практика магазинов розничной торговли и ресторанов. Результатом социокультурного воздействия на организации стало растущее внимание к социальной ответственности.</w:t>
      </w:r>
    </w:p>
    <w:p w:rsidR="00C95258" w:rsidRPr="001B6C5D" w:rsidRDefault="00C95258" w:rsidP="00C95258">
      <w:pPr>
        <w:numPr>
          <w:ilvl w:val="0"/>
          <w:numId w:val="2"/>
        </w:numPr>
        <w:spacing w:line="360" w:lineRule="auto"/>
        <w:ind w:left="0" w:firstLine="709"/>
        <w:jc w:val="both"/>
        <w:rPr>
          <w:sz w:val="28"/>
          <w:szCs w:val="28"/>
        </w:rPr>
      </w:pPr>
      <w:r w:rsidRPr="001B6C5D">
        <w:rPr>
          <w:sz w:val="28"/>
          <w:szCs w:val="28"/>
        </w:rPr>
        <w:t>Политические факторы</w:t>
      </w:r>
      <w:r w:rsidR="001B6C5D">
        <w:rPr>
          <w:sz w:val="28"/>
          <w:szCs w:val="28"/>
        </w:rPr>
        <w:t>.</w:t>
      </w:r>
    </w:p>
    <w:p w:rsidR="00C95258" w:rsidRPr="001B6C5D" w:rsidRDefault="001B6C5D" w:rsidP="001B6C5D">
      <w:pPr>
        <w:spacing w:line="360" w:lineRule="auto"/>
        <w:jc w:val="both"/>
        <w:rPr>
          <w:sz w:val="28"/>
          <w:szCs w:val="28"/>
        </w:rPr>
      </w:pPr>
      <w:r>
        <w:rPr>
          <w:sz w:val="28"/>
          <w:szCs w:val="28"/>
        </w:rPr>
        <w:t xml:space="preserve">     </w:t>
      </w:r>
      <w:r w:rsidR="00C95258" w:rsidRPr="001B6C5D">
        <w:rPr>
          <w:sz w:val="28"/>
          <w:szCs w:val="28"/>
        </w:rPr>
        <w:t>Некоторые аспекты политической обстановки представляют для руководителей особое значение. Один из них - позиция администрации, законодательных органов и судов в отношении бизнеса. Эта позиция влияет на такие действия правительства, как налогообложение доходов, установление налоговых льгот или льготных торговых пошлин, требования в отношении практики найма рабочей силы, законодательство по защите потребителей, стандарты на безопасность, на чистоту окружающей среды, контроль цен и заработной платы и т.п.</w:t>
      </w:r>
    </w:p>
    <w:p w:rsidR="00C95258" w:rsidRPr="001B6C5D" w:rsidRDefault="00C95258" w:rsidP="00C95258">
      <w:pPr>
        <w:numPr>
          <w:ilvl w:val="0"/>
          <w:numId w:val="2"/>
        </w:numPr>
        <w:spacing w:line="360" w:lineRule="auto"/>
        <w:ind w:left="0" w:firstLine="709"/>
        <w:jc w:val="both"/>
        <w:rPr>
          <w:sz w:val="28"/>
          <w:szCs w:val="28"/>
        </w:rPr>
      </w:pPr>
      <w:r w:rsidRPr="001B6C5D">
        <w:rPr>
          <w:sz w:val="28"/>
          <w:szCs w:val="28"/>
        </w:rPr>
        <w:t>Отношения с населением</w:t>
      </w:r>
      <w:r w:rsidR="0063160C">
        <w:rPr>
          <w:sz w:val="28"/>
          <w:szCs w:val="28"/>
        </w:rPr>
        <w:t>.</w:t>
      </w:r>
    </w:p>
    <w:p w:rsidR="00C95258" w:rsidRPr="001B6C5D" w:rsidRDefault="001B6C5D" w:rsidP="001B6C5D">
      <w:pPr>
        <w:spacing w:line="360" w:lineRule="auto"/>
        <w:jc w:val="both"/>
        <w:rPr>
          <w:sz w:val="28"/>
          <w:szCs w:val="28"/>
        </w:rPr>
      </w:pPr>
      <w:r>
        <w:rPr>
          <w:sz w:val="28"/>
          <w:szCs w:val="28"/>
        </w:rPr>
        <w:t xml:space="preserve">     </w:t>
      </w:r>
      <w:r w:rsidR="00C95258" w:rsidRPr="001B6C5D">
        <w:rPr>
          <w:sz w:val="28"/>
          <w:szCs w:val="28"/>
        </w:rPr>
        <w:t xml:space="preserve">Для всякой организации, как фактор среды косвенного воздействия, первостепенное значение имеет отношение к ней местного населения, той общественной среды, в которой организация функционирует. Организации </w:t>
      </w:r>
      <w:r w:rsidR="00C95258" w:rsidRPr="001B6C5D">
        <w:rPr>
          <w:sz w:val="28"/>
          <w:szCs w:val="28"/>
        </w:rPr>
        <w:lastRenderedPageBreak/>
        <w:t>должны прилагать целенаправленные усилия для поддержания хороших отношений с местным сообществом. Эти усилия могут выражаться в форме финансирования школ и общественных организаций, благотворительной деятельности, в поддержке молодых дарований и т.п.</w:t>
      </w:r>
    </w:p>
    <w:p w:rsidR="00C95258" w:rsidRPr="001B6C5D" w:rsidRDefault="00C95258" w:rsidP="00C95258">
      <w:pPr>
        <w:numPr>
          <w:ilvl w:val="0"/>
          <w:numId w:val="2"/>
        </w:numPr>
        <w:spacing w:line="360" w:lineRule="auto"/>
        <w:ind w:left="0" w:firstLine="709"/>
        <w:jc w:val="both"/>
        <w:rPr>
          <w:sz w:val="28"/>
          <w:szCs w:val="28"/>
        </w:rPr>
      </w:pPr>
      <w:r w:rsidRPr="001B6C5D">
        <w:rPr>
          <w:sz w:val="28"/>
          <w:szCs w:val="28"/>
        </w:rPr>
        <w:t>Международные факторы</w:t>
      </w:r>
      <w:r w:rsidR="001B6C5D">
        <w:rPr>
          <w:sz w:val="28"/>
          <w:szCs w:val="28"/>
        </w:rPr>
        <w:t>.</w:t>
      </w:r>
    </w:p>
    <w:p w:rsidR="00C95258" w:rsidRPr="001B6C5D" w:rsidRDefault="001B6C5D" w:rsidP="001B6C5D">
      <w:pPr>
        <w:spacing w:line="360" w:lineRule="auto"/>
        <w:jc w:val="both"/>
        <w:rPr>
          <w:sz w:val="28"/>
          <w:szCs w:val="28"/>
        </w:rPr>
      </w:pPr>
      <w:r>
        <w:rPr>
          <w:sz w:val="28"/>
          <w:szCs w:val="28"/>
        </w:rPr>
        <w:t xml:space="preserve">     </w:t>
      </w:r>
      <w:r w:rsidR="00C95258" w:rsidRPr="001B6C5D">
        <w:rPr>
          <w:sz w:val="28"/>
          <w:szCs w:val="28"/>
        </w:rPr>
        <w:t>Внешняя среда организаций, действующих на международном уровне, отличается повышенной сложностью. Это обусловлено уникальной совокупностью факторов, характеризующих каждую страну. Экономика, культура, количество и качество трудовых и материальных ресурсов, законы, государственные учреждения, политическая стабильность, уровень технологического развития отличаются в разных странах. При осуществлении функций планирования, организации, стимулирования и контроля эти различия должны приниматься во внимание.</w:t>
      </w:r>
    </w:p>
    <w:p w:rsidR="001B6C5D" w:rsidRDefault="001B6C5D" w:rsidP="001B6C5D">
      <w:pPr>
        <w:spacing w:line="360" w:lineRule="auto"/>
        <w:jc w:val="both"/>
        <w:rPr>
          <w:sz w:val="28"/>
          <w:szCs w:val="28"/>
        </w:rPr>
      </w:pPr>
    </w:p>
    <w:p w:rsidR="001B6C5D" w:rsidRDefault="001B6C5D" w:rsidP="001B6C5D">
      <w:pPr>
        <w:spacing w:line="360" w:lineRule="auto"/>
        <w:jc w:val="center"/>
        <w:rPr>
          <w:b/>
          <w:sz w:val="28"/>
          <w:szCs w:val="28"/>
        </w:rPr>
      </w:pPr>
    </w:p>
    <w:p w:rsidR="001B6C5D" w:rsidRDefault="001B6C5D" w:rsidP="001B6C5D">
      <w:pPr>
        <w:spacing w:line="360" w:lineRule="auto"/>
        <w:jc w:val="center"/>
        <w:rPr>
          <w:sz w:val="28"/>
          <w:szCs w:val="28"/>
        </w:rPr>
      </w:pPr>
      <w:r>
        <w:rPr>
          <w:b/>
          <w:sz w:val="28"/>
          <w:szCs w:val="28"/>
        </w:rPr>
        <w:t>3. Задача</w:t>
      </w:r>
    </w:p>
    <w:p w:rsidR="00C95258" w:rsidRPr="00D05211" w:rsidRDefault="00C95258" w:rsidP="001B6C5D">
      <w:pPr>
        <w:spacing w:line="360" w:lineRule="auto"/>
        <w:jc w:val="both"/>
        <w:rPr>
          <w:sz w:val="28"/>
          <w:szCs w:val="28"/>
        </w:rPr>
      </w:pPr>
      <w:r w:rsidRPr="00D05211">
        <w:rPr>
          <w:sz w:val="28"/>
          <w:szCs w:val="28"/>
        </w:rPr>
        <w:t xml:space="preserve">Выделяют три категории качеств работника: </w:t>
      </w:r>
    </w:p>
    <w:p w:rsidR="00C95258" w:rsidRPr="00D05211" w:rsidRDefault="00C95258" w:rsidP="001B6C5D">
      <w:pPr>
        <w:spacing w:line="360" w:lineRule="auto"/>
        <w:jc w:val="both"/>
        <w:rPr>
          <w:sz w:val="28"/>
          <w:szCs w:val="28"/>
        </w:rPr>
      </w:pPr>
      <w:r w:rsidRPr="00D05211">
        <w:rPr>
          <w:sz w:val="28"/>
          <w:szCs w:val="28"/>
        </w:rPr>
        <w:t xml:space="preserve">1) основные требуемые качества, то есть те, в отсутствие которых работа не может быть выполнена на удовлетворительном уровне; </w:t>
      </w:r>
    </w:p>
    <w:p w:rsidR="00C95258" w:rsidRPr="00D05211" w:rsidRDefault="00C95258" w:rsidP="001B6C5D">
      <w:pPr>
        <w:spacing w:line="360" w:lineRule="auto"/>
        <w:jc w:val="both"/>
        <w:rPr>
          <w:sz w:val="28"/>
          <w:szCs w:val="28"/>
        </w:rPr>
      </w:pPr>
      <w:r w:rsidRPr="00D05211">
        <w:rPr>
          <w:sz w:val="28"/>
          <w:szCs w:val="28"/>
        </w:rPr>
        <w:t>2) желаемые качества: преимущество должно отдаваться канди</w:t>
      </w:r>
      <w:r w:rsidRPr="00D05211">
        <w:rPr>
          <w:sz w:val="28"/>
          <w:szCs w:val="28"/>
        </w:rPr>
        <w:softHyphen/>
        <w:t>датам, обладающим ими, при условии наличия у них других глав</w:t>
      </w:r>
      <w:r w:rsidRPr="00D05211">
        <w:rPr>
          <w:sz w:val="28"/>
          <w:szCs w:val="28"/>
        </w:rPr>
        <w:softHyphen/>
        <w:t xml:space="preserve">ных качеств; </w:t>
      </w:r>
    </w:p>
    <w:p w:rsidR="00C95258" w:rsidRPr="00D05211" w:rsidRDefault="00C95258" w:rsidP="001B6C5D">
      <w:pPr>
        <w:spacing w:line="360" w:lineRule="auto"/>
        <w:jc w:val="both"/>
        <w:rPr>
          <w:sz w:val="28"/>
          <w:szCs w:val="28"/>
        </w:rPr>
      </w:pPr>
      <w:r w:rsidRPr="00D05211">
        <w:rPr>
          <w:sz w:val="28"/>
          <w:szCs w:val="28"/>
        </w:rPr>
        <w:t>3) противопоказания: качества, автоматически исключающие кан</w:t>
      </w:r>
      <w:r w:rsidRPr="00D05211">
        <w:rPr>
          <w:sz w:val="28"/>
          <w:szCs w:val="28"/>
        </w:rPr>
        <w:softHyphen/>
        <w:t>дидатов, под</w:t>
      </w:r>
      <w:r>
        <w:rPr>
          <w:sz w:val="28"/>
          <w:szCs w:val="28"/>
        </w:rPr>
        <w:t>ходящих по другим параметрам.</w:t>
      </w:r>
    </w:p>
    <w:p w:rsidR="00C95258" w:rsidRDefault="001B6C5D" w:rsidP="001B6C5D">
      <w:pPr>
        <w:spacing w:line="360" w:lineRule="auto"/>
        <w:jc w:val="both"/>
        <w:rPr>
          <w:sz w:val="28"/>
          <w:szCs w:val="28"/>
        </w:rPr>
      </w:pPr>
      <w:r>
        <w:rPr>
          <w:sz w:val="28"/>
          <w:szCs w:val="28"/>
        </w:rPr>
        <w:t xml:space="preserve">     </w:t>
      </w:r>
      <w:r w:rsidR="00C95258" w:rsidRPr="00D05211">
        <w:rPr>
          <w:sz w:val="28"/>
          <w:szCs w:val="28"/>
        </w:rPr>
        <w:t>Используя таблицу, составьте личную спецификацию для одного и</w:t>
      </w:r>
      <w:r w:rsidR="00C95258">
        <w:rPr>
          <w:sz w:val="28"/>
          <w:szCs w:val="28"/>
        </w:rPr>
        <w:t>з работников какой-либо службы.</w:t>
      </w:r>
    </w:p>
    <w:p w:rsidR="00C95258" w:rsidRDefault="00C95258" w:rsidP="001B6C5D">
      <w:pPr>
        <w:spacing w:line="360" w:lineRule="auto"/>
        <w:jc w:val="both"/>
        <w:rPr>
          <w:sz w:val="28"/>
          <w:szCs w:val="28"/>
        </w:rPr>
      </w:pPr>
      <w:r w:rsidRPr="001B6C5D">
        <w:rPr>
          <w:sz w:val="28"/>
          <w:szCs w:val="28"/>
        </w:rPr>
        <w:t>Финансовый департамент. Сотрудник на должность заместителя гл. бухгалтера.</w:t>
      </w:r>
    </w:p>
    <w:p w:rsidR="001B6C5D" w:rsidRDefault="001B6C5D" w:rsidP="001B6C5D">
      <w:pPr>
        <w:spacing w:line="360" w:lineRule="auto"/>
        <w:jc w:val="both"/>
        <w:rPr>
          <w:sz w:val="28"/>
          <w:szCs w:val="28"/>
        </w:rPr>
      </w:pPr>
    </w:p>
    <w:p w:rsidR="001B6C5D" w:rsidRDefault="001B6C5D" w:rsidP="001B6C5D">
      <w:pPr>
        <w:spacing w:line="360" w:lineRule="auto"/>
        <w:jc w:val="both"/>
        <w:rPr>
          <w:sz w:val="28"/>
          <w:szCs w:val="28"/>
        </w:rPr>
      </w:pPr>
    </w:p>
    <w:p w:rsidR="001B6C5D" w:rsidRDefault="001B6C5D" w:rsidP="001B6C5D">
      <w:pPr>
        <w:spacing w:line="360" w:lineRule="auto"/>
        <w:jc w:val="both"/>
        <w:rPr>
          <w:sz w:val="28"/>
          <w:szCs w:val="28"/>
        </w:rPr>
      </w:pPr>
    </w:p>
    <w:p w:rsidR="001B6C5D" w:rsidRPr="001B6C5D" w:rsidRDefault="001B6C5D" w:rsidP="001B6C5D">
      <w:pPr>
        <w:spacing w:line="360" w:lineRule="auto"/>
        <w:jc w:val="both"/>
        <w:rPr>
          <w:sz w:val="28"/>
          <w:szCs w:val="28"/>
        </w:rPr>
      </w:pPr>
    </w:p>
    <w:tbl>
      <w:tblPr>
        <w:tblW w:w="9483" w:type="dxa"/>
        <w:tblInd w:w="88" w:type="dxa"/>
        <w:tblLayout w:type="fixed"/>
        <w:tblLook w:val="0000" w:firstRow="0" w:lastRow="0" w:firstColumn="0" w:lastColumn="0" w:noHBand="0" w:noVBand="0"/>
      </w:tblPr>
      <w:tblGrid>
        <w:gridCol w:w="1438"/>
        <w:gridCol w:w="3102"/>
        <w:gridCol w:w="2987"/>
        <w:gridCol w:w="1956"/>
      </w:tblGrid>
      <w:tr w:rsidR="00C95258" w:rsidTr="001B6C5D">
        <w:trPr>
          <w:trHeight w:val="510"/>
        </w:trPr>
        <w:tc>
          <w:tcPr>
            <w:tcW w:w="14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258" w:rsidRDefault="00C95258" w:rsidP="00D841CA">
            <w:pPr>
              <w:jc w:val="center"/>
            </w:pPr>
            <w:r>
              <w:t>Перечень требований к должности</w:t>
            </w:r>
          </w:p>
        </w:tc>
        <w:tc>
          <w:tcPr>
            <w:tcW w:w="6089" w:type="dxa"/>
            <w:gridSpan w:val="2"/>
            <w:tcBorders>
              <w:top w:val="single" w:sz="4" w:space="0" w:color="auto"/>
              <w:left w:val="nil"/>
              <w:bottom w:val="single" w:sz="4" w:space="0" w:color="auto"/>
              <w:right w:val="single" w:sz="4" w:space="0" w:color="auto"/>
            </w:tcBorders>
            <w:shd w:val="clear" w:color="auto" w:fill="auto"/>
            <w:vAlign w:val="center"/>
          </w:tcPr>
          <w:p w:rsidR="00C95258" w:rsidRDefault="00C95258" w:rsidP="00D841CA">
            <w:pPr>
              <w:jc w:val="center"/>
            </w:pPr>
            <w:r>
              <w:t>Требуемые качества</w:t>
            </w: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258" w:rsidRDefault="00C95258" w:rsidP="00D841CA">
            <w:pPr>
              <w:jc w:val="center"/>
            </w:pPr>
            <w:r>
              <w:t>Противопоказания</w:t>
            </w:r>
          </w:p>
        </w:tc>
      </w:tr>
      <w:tr w:rsidR="00C95258" w:rsidTr="001B6C5D">
        <w:trPr>
          <w:trHeight w:val="315"/>
        </w:trPr>
        <w:tc>
          <w:tcPr>
            <w:tcW w:w="1438" w:type="dxa"/>
            <w:vMerge/>
            <w:tcBorders>
              <w:top w:val="single" w:sz="4" w:space="0" w:color="auto"/>
              <w:left w:val="single" w:sz="4" w:space="0" w:color="auto"/>
              <w:bottom w:val="single" w:sz="4" w:space="0" w:color="auto"/>
              <w:right w:val="single" w:sz="4" w:space="0" w:color="auto"/>
            </w:tcBorders>
            <w:vAlign w:val="center"/>
          </w:tcPr>
          <w:p w:rsidR="00C95258" w:rsidRDefault="00C95258" w:rsidP="00D841CA"/>
        </w:tc>
        <w:tc>
          <w:tcPr>
            <w:tcW w:w="3102" w:type="dxa"/>
            <w:tcBorders>
              <w:top w:val="nil"/>
              <w:left w:val="nil"/>
              <w:bottom w:val="single" w:sz="4" w:space="0" w:color="auto"/>
              <w:right w:val="single" w:sz="4" w:space="0" w:color="auto"/>
            </w:tcBorders>
            <w:shd w:val="clear" w:color="auto" w:fill="auto"/>
            <w:vAlign w:val="center"/>
          </w:tcPr>
          <w:p w:rsidR="00C95258" w:rsidRDefault="00C95258" w:rsidP="00D841CA">
            <w:pPr>
              <w:jc w:val="center"/>
            </w:pPr>
            <w:r>
              <w:t>основные</w:t>
            </w:r>
          </w:p>
        </w:tc>
        <w:tc>
          <w:tcPr>
            <w:tcW w:w="2987" w:type="dxa"/>
            <w:tcBorders>
              <w:top w:val="nil"/>
              <w:left w:val="nil"/>
              <w:bottom w:val="single" w:sz="4" w:space="0" w:color="auto"/>
              <w:right w:val="single" w:sz="4" w:space="0" w:color="auto"/>
            </w:tcBorders>
            <w:shd w:val="clear" w:color="auto" w:fill="auto"/>
            <w:vAlign w:val="center"/>
          </w:tcPr>
          <w:p w:rsidR="00C95258" w:rsidRDefault="00C95258" w:rsidP="00D841CA">
            <w:pPr>
              <w:jc w:val="center"/>
            </w:pPr>
            <w:r>
              <w:t>желаемые</w:t>
            </w:r>
          </w:p>
        </w:tc>
        <w:tc>
          <w:tcPr>
            <w:tcW w:w="1956" w:type="dxa"/>
            <w:vMerge/>
            <w:tcBorders>
              <w:top w:val="single" w:sz="4" w:space="0" w:color="auto"/>
              <w:left w:val="single" w:sz="4" w:space="0" w:color="auto"/>
              <w:bottom w:val="single" w:sz="4" w:space="0" w:color="auto"/>
              <w:right w:val="single" w:sz="4" w:space="0" w:color="auto"/>
            </w:tcBorders>
            <w:vAlign w:val="center"/>
          </w:tcPr>
          <w:p w:rsidR="00C95258" w:rsidRDefault="00C95258" w:rsidP="00D841CA"/>
        </w:tc>
      </w:tr>
      <w:tr w:rsidR="00C95258" w:rsidTr="001B6C5D">
        <w:trPr>
          <w:trHeight w:val="510"/>
        </w:trPr>
        <w:tc>
          <w:tcPr>
            <w:tcW w:w="1438" w:type="dxa"/>
            <w:tcBorders>
              <w:top w:val="nil"/>
              <w:left w:val="single" w:sz="4" w:space="0" w:color="auto"/>
              <w:bottom w:val="single" w:sz="4" w:space="0" w:color="auto"/>
              <w:right w:val="single" w:sz="4" w:space="0" w:color="auto"/>
            </w:tcBorders>
            <w:shd w:val="clear" w:color="auto" w:fill="auto"/>
            <w:vAlign w:val="center"/>
          </w:tcPr>
          <w:p w:rsidR="00C95258" w:rsidRDefault="00C95258" w:rsidP="001B6C5D">
            <w:pPr>
              <w:jc w:val="center"/>
            </w:pPr>
            <w:r>
              <w:t>1. Физический облик</w:t>
            </w:r>
          </w:p>
        </w:tc>
        <w:tc>
          <w:tcPr>
            <w:tcW w:w="3102"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Аккуратность</w:t>
            </w:r>
          </w:p>
        </w:tc>
        <w:tc>
          <w:tcPr>
            <w:tcW w:w="2987"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Аккуратность</w:t>
            </w:r>
          </w:p>
        </w:tc>
        <w:tc>
          <w:tcPr>
            <w:tcW w:w="1956"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Неряшливость</w:t>
            </w:r>
          </w:p>
        </w:tc>
      </w:tr>
      <w:tr w:rsidR="00C95258" w:rsidTr="001B6C5D">
        <w:trPr>
          <w:trHeight w:val="495"/>
        </w:trPr>
        <w:tc>
          <w:tcPr>
            <w:tcW w:w="1438" w:type="dxa"/>
            <w:tcBorders>
              <w:top w:val="nil"/>
              <w:left w:val="single" w:sz="4" w:space="0" w:color="auto"/>
              <w:bottom w:val="single" w:sz="4" w:space="0" w:color="auto"/>
              <w:right w:val="single" w:sz="4" w:space="0" w:color="auto"/>
            </w:tcBorders>
            <w:shd w:val="clear" w:color="auto" w:fill="auto"/>
            <w:vAlign w:val="center"/>
          </w:tcPr>
          <w:p w:rsidR="00C95258" w:rsidRDefault="00C95258" w:rsidP="001B6C5D">
            <w:pPr>
              <w:jc w:val="center"/>
            </w:pPr>
            <w:r>
              <w:t>2. Образование</w:t>
            </w:r>
          </w:p>
        </w:tc>
        <w:tc>
          <w:tcPr>
            <w:tcW w:w="3102"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Экономическое</w:t>
            </w:r>
          </w:p>
        </w:tc>
        <w:tc>
          <w:tcPr>
            <w:tcW w:w="2987"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Высшее экономическое</w:t>
            </w:r>
          </w:p>
        </w:tc>
        <w:tc>
          <w:tcPr>
            <w:tcW w:w="1956"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Курсы бухгалтера</w:t>
            </w:r>
          </w:p>
        </w:tc>
      </w:tr>
      <w:tr w:rsidR="00C95258" w:rsidTr="001B6C5D">
        <w:trPr>
          <w:trHeight w:val="465"/>
        </w:trPr>
        <w:tc>
          <w:tcPr>
            <w:tcW w:w="1438" w:type="dxa"/>
            <w:tcBorders>
              <w:top w:val="nil"/>
              <w:left w:val="single" w:sz="4" w:space="0" w:color="auto"/>
              <w:bottom w:val="single" w:sz="4" w:space="0" w:color="auto"/>
              <w:right w:val="single" w:sz="4" w:space="0" w:color="auto"/>
            </w:tcBorders>
            <w:shd w:val="clear" w:color="auto" w:fill="auto"/>
            <w:vAlign w:val="center"/>
          </w:tcPr>
          <w:p w:rsidR="00C95258" w:rsidRDefault="00C95258" w:rsidP="001B6C5D">
            <w:pPr>
              <w:jc w:val="center"/>
            </w:pPr>
            <w:r>
              <w:t>3. Опыт работы</w:t>
            </w:r>
          </w:p>
        </w:tc>
        <w:tc>
          <w:tcPr>
            <w:tcW w:w="3102"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От 3 лет в должности заместителя гл. бухгалтера или бухгалтера</w:t>
            </w:r>
          </w:p>
        </w:tc>
        <w:tc>
          <w:tcPr>
            <w:tcW w:w="2987"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5 лет в должности заместителя гл. бухгалтера или бухгалтера</w:t>
            </w:r>
          </w:p>
        </w:tc>
        <w:tc>
          <w:tcPr>
            <w:tcW w:w="1956"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Опыт работы менее 3-х лет</w:t>
            </w:r>
          </w:p>
        </w:tc>
      </w:tr>
      <w:tr w:rsidR="00C95258" w:rsidTr="001B6C5D">
        <w:trPr>
          <w:trHeight w:val="585"/>
        </w:trPr>
        <w:tc>
          <w:tcPr>
            <w:tcW w:w="1438" w:type="dxa"/>
            <w:tcBorders>
              <w:top w:val="nil"/>
              <w:left w:val="single" w:sz="4" w:space="0" w:color="auto"/>
              <w:bottom w:val="single" w:sz="4" w:space="0" w:color="auto"/>
              <w:right w:val="single" w:sz="4" w:space="0" w:color="auto"/>
            </w:tcBorders>
            <w:shd w:val="clear" w:color="auto" w:fill="auto"/>
            <w:vAlign w:val="center"/>
          </w:tcPr>
          <w:p w:rsidR="00C95258" w:rsidRDefault="00C95258" w:rsidP="001B6C5D">
            <w:pPr>
              <w:jc w:val="center"/>
            </w:pPr>
            <w:r>
              <w:t>4. Специальные способности</w:t>
            </w:r>
          </w:p>
        </w:tc>
        <w:tc>
          <w:tcPr>
            <w:tcW w:w="3102" w:type="dxa"/>
            <w:tcBorders>
              <w:top w:val="nil"/>
              <w:left w:val="nil"/>
              <w:bottom w:val="single" w:sz="4" w:space="0" w:color="auto"/>
              <w:right w:val="single" w:sz="4" w:space="0" w:color="auto"/>
            </w:tcBorders>
            <w:shd w:val="clear" w:color="auto" w:fill="auto"/>
            <w:vAlign w:val="center"/>
          </w:tcPr>
          <w:p w:rsidR="00C95258" w:rsidRDefault="001B6C5D" w:rsidP="001B6C5D">
            <w:pPr>
              <w:jc w:val="center"/>
            </w:pPr>
            <w:r>
              <w:t>Знание «1С: Предприятие</w:t>
            </w:r>
            <w:r w:rsidR="00C95258">
              <w:t>», способность принимать решения , воспринимать информацию и адекватно ее анализировать</w:t>
            </w:r>
          </w:p>
        </w:tc>
        <w:tc>
          <w:tcPr>
            <w:tcW w:w="2987" w:type="dxa"/>
            <w:tcBorders>
              <w:top w:val="nil"/>
              <w:left w:val="nil"/>
              <w:bottom w:val="single" w:sz="4" w:space="0" w:color="auto"/>
              <w:right w:val="single" w:sz="4" w:space="0" w:color="auto"/>
            </w:tcBorders>
            <w:shd w:val="clear" w:color="auto" w:fill="auto"/>
            <w:vAlign w:val="center"/>
          </w:tcPr>
          <w:p w:rsidR="00C95258" w:rsidRDefault="001B6C5D" w:rsidP="001B6C5D">
            <w:pPr>
              <w:jc w:val="center"/>
            </w:pPr>
            <w:r>
              <w:t xml:space="preserve">Знание «1С:Предприятие», </w:t>
            </w:r>
            <w:r w:rsidR="00C95258">
              <w:t>способность принимать решения , воспринимать информацию и адекватно ее анализировать, умение разрешать споры</w:t>
            </w:r>
          </w:p>
        </w:tc>
        <w:tc>
          <w:tcPr>
            <w:tcW w:w="1956"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Неумение работать с компьютером</w:t>
            </w:r>
          </w:p>
          <w:p w:rsidR="00C95258" w:rsidRDefault="00C95258" w:rsidP="001B6C5D">
            <w:pPr>
              <w:jc w:val="center"/>
            </w:pPr>
          </w:p>
        </w:tc>
      </w:tr>
      <w:tr w:rsidR="00C95258" w:rsidTr="001B6C5D">
        <w:trPr>
          <w:trHeight w:val="642"/>
        </w:trPr>
        <w:tc>
          <w:tcPr>
            <w:tcW w:w="1438" w:type="dxa"/>
            <w:tcBorders>
              <w:top w:val="nil"/>
              <w:left w:val="single" w:sz="4" w:space="0" w:color="auto"/>
              <w:bottom w:val="single" w:sz="4" w:space="0" w:color="auto"/>
              <w:right w:val="single" w:sz="4" w:space="0" w:color="auto"/>
            </w:tcBorders>
            <w:shd w:val="clear" w:color="auto" w:fill="auto"/>
            <w:vAlign w:val="center"/>
          </w:tcPr>
          <w:p w:rsidR="00C95258" w:rsidRDefault="00C95258" w:rsidP="001B6C5D">
            <w:pPr>
              <w:jc w:val="center"/>
            </w:pPr>
            <w:r>
              <w:t>5. Черты характера (темперамент)</w:t>
            </w:r>
          </w:p>
        </w:tc>
        <w:tc>
          <w:tcPr>
            <w:tcW w:w="3102"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Спокойный, вдумчивый,  исполнительный</w:t>
            </w:r>
          </w:p>
        </w:tc>
        <w:tc>
          <w:tcPr>
            <w:tcW w:w="2987"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Спокойный, вдумчивый,  исполнительный</w:t>
            </w:r>
          </w:p>
        </w:tc>
        <w:tc>
          <w:tcPr>
            <w:tcW w:w="1956"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Конфликтность</w:t>
            </w:r>
          </w:p>
        </w:tc>
      </w:tr>
      <w:tr w:rsidR="00C95258" w:rsidTr="001B6C5D">
        <w:trPr>
          <w:trHeight w:val="585"/>
        </w:trPr>
        <w:tc>
          <w:tcPr>
            <w:tcW w:w="1438" w:type="dxa"/>
            <w:tcBorders>
              <w:top w:val="nil"/>
              <w:left w:val="single" w:sz="4" w:space="0" w:color="auto"/>
              <w:bottom w:val="single" w:sz="4" w:space="0" w:color="auto"/>
              <w:right w:val="single" w:sz="4" w:space="0" w:color="auto"/>
            </w:tcBorders>
            <w:shd w:val="clear" w:color="auto" w:fill="auto"/>
            <w:vAlign w:val="center"/>
          </w:tcPr>
          <w:p w:rsidR="00C95258" w:rsidRDefault="00C95258" w:rsidP="001B6C5D">
            <w:pPr>
              <w:jc w:val="center"/>
            </w:pPr>
            <w:r>
              <w:t>6. Семейное положение</w:t>
            </w:r>
          </w:p>
        </w:tc>
        <w:tc>
          <w:tcPr>
            <w:tcW w:w="3102"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Замужем</w:t>
            </w:r>
          </w:p>
        </w:tc>
        <w:tc>
          <w:tcPr>
            <w:tcW w:w="2987"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Замужем</w:t>
            </w:r>
          </w:p>
        </w:tc>
        <w:tc>
          <w:tcPr>
            <w:tcW w:w="1956"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Дети до трех лет</w:t>
            </w:r>
          </w:p>
        </w:tc>
      </w:tr>
      <w:tr w:rsidR="00C95258" w:rsidTr="001B6C5D">
        <w:trPr>
          <w:trHeight w:val="642"/>
        </w:trPr>
        <w:tc>
          <w:tcPr>
            <w:tcW w:w="1438" w:type="dxa"/>
            <w:tcBorders>
              <w:top w:val="nil"/>
              <w:left w:val="single" w:sz="4" w:space="0" w:color="auto"/>
              <w:bottom w:val="single" w:sz="4" w:space="0" w:color="auto"/>
              <w:right w:val="single" w:sz="4" w:space="0" w:color="auto"/>
            </w:tcBorders>
            <w:shd w:val="clear" w:color="auto" w:fill="auto"/>
            <w:vAlign w:val="center"/>
          </w:tcPr>
          <w:p w:rsidR="00C95258" w:rsidRDefault="00C95258" w:rsidP="001B6C5D">
            <w:pPr>
              <w:jc w:val="center"/>
            </w:pPr>
            <w:r>
              <w:t>7. Социально-бытовые условия</w:t>
            </w:r>
          </w:p>
        </w:tc>
        <w:tc>
          <w:tcPr>
            <w:tcW w:w="3102"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Проживание в районе местонахождения офиса или близлежащих районах</w:t>
            </w:r>
          </w:p>
        </w:tc>
        <w:tc>
          <w:tcPr>
            <w:tcW w:w="2987"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Проживание в районе местонахождения офиса или близлежащих районах</w:t>
            </w:r>
          </w:p>
        </w:tc>
        <w:tc>
          <w:tcPr>
            <w:tcW w:w="1956" w:type="dxa"/>
            <w:tcBorders>
              <w:top w:val="nil"/>
              <w:left w:val="nil"/>
              <w:bottom w:val="single" w:sz="4" w:space="0" w:color="auto"/>
              <w:right w:val="single" w:sz="4" w:space="0" w:color="auto"/>
            </w:tcBorders>
            <w:shd w:val="clear" w:color="auto" w:fill="auto"/>
            <w:vAlign w:val="center"/>
          </w:tcPr>
          <w:p w:rsidR="00C95258" w:rsidRDefault="00C95258" w:rsidP="001B6C5D">
            <w:pPr>
              <w:jc w:val="center"/>
            </w:pPr>
            <w:r>
              <w:t>Иногородний</w:t>
            </w:r>
          </w:p>
        </w:tc>
      </w:tr>
    </w:tbl>
    <w:p w:rsidR="001B6C5D" w:rsidRDefault="001B6C5D" w:rsidP="00C95258">
      <w:pPr>
        <w:spacing w:line="360" w:lineRule="auto"/>
        <w:ind w:firstLine="709"/>
        <w:jc w:val="both"/>
        <w:rPr>
          <w:b/>
          <w:sz w:val="28"/>
          <w:szCs w:val="28"/>
        </w:rPr>
      </w:pPr>
    </w:p>
    <w:p w:rsidR="001B6C5D" w:rsidRDefault="001B6C5D" w:rsidP="001B6C5D">
      <w:pPr>
        <w:spacing w:line="360" w:lineRule="auto"/>
        <w:ind w:firstLine="709"/>
        <w:jc w:val="center"/>
        <w:rPr>
          <w:b/>
          <w:sz w:val="28"/>
          <w:szCs w:val="28"/>
        </w:rPr>
      </w:pPr>
    </w:p>
    <w:p w:rsidR="001B6C5D" w:rsidRDefault="001B6C5D" w:rsidP="001B6C5D">
      <w:pPr>
        <w:spacing w:line="360" w:lineRule="auto"/>
        <w:ind w:firstLine="709"/>
        <w:jc w:val="center"/>
        <w:rPr>
          <w:b/>
          <w:sz w:val="28"/>
          <w:szCs w:val="28"/>
        </w:rPr>
      </w:pPr>
      <w:r>
        <w:rPr>
          <w:b/>
          <w:sz w:val="28"/>
          <w:szCs w:val="28"/>
        </w:rPr>
        <w:t>4. Тест</w:t>
      </w:r>
    </w:p>
    <w:p w:rsidR="00C95258" w:rsidRPr="00D05211" w:rsidRDefault="001B6C5D" w:rsidP="001B6C5D">
      <w:pPr>
        <w:spacing w:line="360" w:lineRule="auto"/>
        <w:jc w:val="both"/>
        <w:rPr>
          <w:sz w:val="28"/>
          <w:szCs w:val="28"/>
        </w:rPr>
      </w:pPr>
      <w:r>
        <w:rPr>
          <w:sz w:val="28"/>
          <w:szCs w:val="28"/>
        </w:rPr>
        <w:t xml:space="preserve">     </w:t>
      </w:r>
      <w:r w:rsidR="00C95258" w:rsidRPr="00D05211">
        <w:rPr>
          <w:sz w:val="28"/>
          <w:szCs w:val="28"/>
        </w:rPr>
        <w:t xml:space="preserve"> Согласно теории менеджмента выделение функции управ</w:t>
      </w:r>
      <w:r w:rsidR="00C95258" w:rsidRPr="00D05211">
        <w:rPr>
          <w:sz w:val="28"/>
          <w:szCs w:val="28"/>
        </w:rPr>
        <w:softHyphen/>
        <w:t xml:space="preserve">ления является результатом: </w:t>
      </w:r>
    </w:p>
    <w:p w:rsidR="00C95258" w:rsidRPr="00D05211" w:rsidRDefault="00C95258" w:rsidP="001B6C5D">
      <w:pPr>
        <w:spacing w:line="360" w:lineRule="auto"/>
        <w:jc w:val="both"/>
        <w:rPr>
          <w:sz w:val="28"/>
          <w:szCs w:val="28"/>
        </w:rPr>
      </w:pPr>
      <w:r w:rsidRPr="00D05211">
        <w:rPr>
          <w:sz w:val="28"/>
          <w:szCs w:val="28"/>
        </w:rPr>
        <w:t xml:space="preserve">а) усложнения технологии производства товаров; </w:t>
      </w:r>
    </w:p>
    <w:p w:rsidR="00C95258" w:rsidRPr="00D05211" w:rsidRDefault="00C95258" w:rsidP="001B6C5D">
      <w:pPr>
        <w:spacing w:line="360" w:lineRule="auto"/>
        <w:jc w:val="both"/>
        <w:rPr>
          <w:sz w:val="28"/>
          <w:szCs w:val="28"/>
        </w:rPr>
      </w:pPr>
      <w:r w:rsidRPr="00D05211">
        <w:rPr>
          <w:sz w:val="28"/>
          <w:szCs w:val="28"/>
        </w:rPr>
        <w:t xml:space="preserve">б) горизонтального и вертикального разделения управленческого труда; </w:t>
      </w:r>
    </w:p>
    <w:p w:rsidR="00C95258" w:rsidRPr="00D05211" w:rsidRDefault="00C95258" w:rsidP="001B6C5D">
      <w:pPr>
        <w:spacing w:line="360" w:lineRule="auto"/>
        <w:jc w:val="both"/>
        <w:rPr>
          <w:sz w:val="28"/>
          <w:szCs w:val="28"/>
        </w:rPr>
      </w:pPr>
      <w:r w:rsidRPr="00D05211">
        <w:rPr>
          <w:sz w:val="28"/>
          <w:szCs w:val="28"/>
        </w:rPr>
        <w:t xml:space="preserve">в) упрощения организационных структур управления; </w:t>
      </w:r>
    </w:p>
    <w:p w:rsidR="00C95258" w:rsidRPr="00D05211" w:rsidRDefault="00C95258" w:rsidP="001B6C5D">
      <w:pPr>
        <w:spacing w:line="360" w:lineRule="auto"/>
        <w:jc w:val="both"/>
        <w:rPr>
          <w:sz w:val="28"/>
          <w:szCs w:val="28"/>
        </w:rPr>
      </w:pPr>
      <w:r w:rsidRPr="00D05211">
        <w:rPr>
          <w:sz w:val="28"/>
          <w:szCs w:val="28"/>
        </w:rPr>
        <w:t>г) расширения масштабов ведения бизнеса.</w:t>
      </w:r>
    </w:p>
    <w:p w:rsidR="00C95258" w:rsidRDefault="00C95258" w:rsidP="00C95258">
      <w:pPr>
        <w:spacing w:line="360" w:lineRule="auto"/>
        <w:ind w:firstLine="709"/>
        <w:jc w:val="both"/>
        <w:rPr>
          <w:sz w:val="28"/>
          <w:szCs w:val="28"/>
        </w:rPr>
      </w:pPr>
    </w:p>
    <w:p w:rsidR="00C95258" w:rsidRPr="0005180D" w:rsidRDefault="00C95258" w:rsidP="001B6C5D">
      <w:pPr>
        <w:spacing w:line="360" w:lineRule="auto"/>
        <w:jc w:val="both"/>
        <w:rPr>
          <w:sz w:val="28"/>
          <w:szCs w:val="28"/>
        </w:rPr>
      </w:pPr>
      <w:r>
        <w:rPr>
          <w:sz w:val="28"/>
          <w:szCs w:val="28"/>
        </w:rPr>
        <w:t>Ответ: б.</w:t>
      </w:r>
    </w:p>
    <w:p w:rsidR="00C95258" w:rsidRDefault="001B6C5D" w:rsidP="001B6C5D">
      <w:pPr>
        <w:jc w:val="center"/>
        <w:rPr>
          <w:b/>
          <w:color w:val="000000" w:themeColor="text1"/>
          <w:sz w:val="28"/>
          <w:szCs w:val="28"/>
        </w:rPr>
      </w:pPr>
      <w:r>
        <w:rPr>
          <w:b/>
          <w:color w:val="000000" w:themeColor="text1"/>
          <w:sz w:val="28"/>
          <w:szCs w:val="28"/>
        </w:rPr>
        <w:lastRenderedPageBreak/>
        <w:t>Список использованной л</w:t>
      </w:r>
      <w:r w:rsidRPr="001B6C5D">
        <w:rPr>
          <w:b/>
          <w:color w:val="000000" w:themeColor="text1"/>
          <w:sz w:val="28"/>
          <w:szCs w:val="28"/>
        </w:rPr>
        <w:t>итера</w:t>
      </w:r>
      <w:r>
        <w:rPr>
          <w:b/>
          <w:color w:val="000000" w:themeColor="text1"/>
          <w:sz w:val="28"/>
          <w:szCs w:val="28"/>
        </w:rPr>
        <w:t>туры</w:t>
      </w:r>
    </w:p>
    <w:p w:rsidR="00A8201A" w:rsidRPr="001B6C5D" w:rsidRDefault="00A8201A" w:rsidP="001B6C5D">
      <w:pPr>
        <w:jc w:val="center"/>
        <w:rPr>
          <w:b/>
          <w:color w:val="000000" w:themeColor="text1"/>
          <w:sz w:val="28"/>
          <w:szCs w:val="28"/>
        </w:rPr>
      </w:pPr>
    </w:p>
    <w:p w:rsidR="00A8201A" w:rsidRPr="00A8201A" w:rsidRDefault="00A8201A" w:rsidP="00A8201A">
      <w:pPr>
        <w:spacing w:line="360" w:lineRule="auto"/>
        <w:jc w:val="both"/>
        <w:rPr>
          <w:sz w:val="28"/>
          <w:szCs w:val="28"/>
        </w:rPr>
      </w:pPr>
      <w:r w:rsidRPr="00A8201A">
        <w:rPr>
          <w:sz w:val="28"/>
          <w:szCs w:val="28"/>
        </w:rPr>
        <w:t>1.</w:t>
      </w:r>
      <w:r>
        <w:rPr>
          <w:sz w:val="28"/>
          <w:szCs w:val="28"/>
        </w:rPr>
        <w:t xml:space="preserve"> </w:t>
      </w:r>
      <w:r w:rsidRPr="00A8201A">
        <w:rPr>
          <w:sz w:val="28"/>
          <w:szCs w:val="28"/>
        </w:rPr>
        <w:t>Менеджмент: учебник / под ред. М.М.</w:t>
      </w:r>
      <w:r>
        <w:rPr>
          <w:sz w:val="28"/>
          <w:szCs w:val="28"/>
        </w:rPr>
        <w:t xml:space="preserve"> </w:t>
      </w:r>
      <w:r w:rsidRPr="00A8201A">
        <w:rPr>
          <w:sz w:val="28"/>
          <w:szCs w:val="28"/>
        </w:rPr>
        <w:t>Максимцова, А.В.</w:t>
      </w:r>
      <w:r>
        <w:rPr>
          <w:sz w:val="28"/>
          <w:szCs w:val="28"/>
        </w:rPr>
        <w:t xml:space="preserve"> </w:t>
      </w:r>
      <w:r w:rsidRPr="00A8201A">
        <w:rPr>
          <w:sz w:val="28"/>
          <w:szCs w:val="28"/>
        </w:rPr>
        <w:t>Игнатьевой.</w:t>
      </w:r>
      <w:r>
        <w:rPr>
          <w:sz w:val="28"/>
          <w:szCs w:val="28"/>
        </w:rPr>
        <w:t xml:space="preserve"> </w:t>
      </w:r>
      <w:r w:rsidRPr="00A8201A">
        <w:rPr>
          <w:sz w:val="28"/>
          <w:szCs w:val="28"/>
        </w:rPr>
        <w:t>— М.</w:t>
      </w:r>
      <w:r>
        <w:rPr>
          <w:sz w:val="28"/>
          <w:szCs w:val="28"/>
        </w:rPr>
        <w:t xml:space="preserve"> : ЮНИТИ-ДАНА, 2010.</w:t>
      </w:r>
    </w:p>
    <w:p w:rsidR="00A8201A" w:rsidRPr="00A8201A" w:rsidRDefault="00A8201A" w:rsidP="00A8201A">
      <w:pPr>
        <w:spacing w:line="360" w:lineRule="auto"/>
        <w:jc w:val="both"/>
        <w:rPr>
          <w:sz w:val="28"/>
          <w:szCs w:val="28"/>
        </w:rPr>
      </w:pPr>
      <w:r w:rsidRPr="00A8201A">
        <w:rPr>
          <w:sz w:val="28"/>
          <w:szCs w:val="28"/>
        </w:rPr>
        <w:t>2.</w:t>
      </w:r>
      <w:r>
        <w:rPr>
          <w:sz w:val="28"/>
          <w:szCs w:val="28"/>
        </w:rPr>
        <w:t xml:space="preserve"> </w:t>
      </w:r>
      <w:r w:rsidRPr="00A8201A">
        <w:rPr>
          <w:sz w:val="28"/>
          <w:szCs w:val="28"/>
        </w:rPr>
        <w:t>Менеджмент: учебно-практическое пособие / А.В.</w:t>
      </w:r>
      <w:r>
        <w:rPr>
          <w:sz w:val="28"/>
          <w:szCs w:val="28"/>
        </w:rPr>
        <w:t xml:space="preserve"> </w:t>
      </w:r>
      <w:r w:rsidRPr="00A8201A">
        <w:rPr>
          <w:sz w:val="28"/>
          <w:szCs w:val="28"/>
        </w:rPr>
        <w:t xml:space="preserve">Игнатьева, </w:t>
      </w:r>
      <w:r>
        <w:rPr>
          <w:sz w:val="28"/>
          <w:szCs w:val="28"/>
        </w:rPr>
        <w:t xml:space="preserve"> </w:t>
      </w:r>
      <w:r w:rsidRPr="00A8201A">
        <w:rPr>
          <w:sz w:val="28"/>
          <w:szCs w:val="28"/>
        </w:rPr>
        <w:t>М.М.</w:t>
      </w:r>
      <w:r>
        <w:rPr>
          <w:sz w:val="28"/>
          <w:szCs w:val="28"/>
        </w:rPr>
        <w:t xml:space="preserve"> </w:t>
      </w:r>
      <w:r w:rsidRPr="00A8201A">
        <w:rPr>
          <w:sz w:val="28"/>
          <w:szCs w:val="28"/>
        </w:rPr>
        <w:t>Максимцов, И.В.</w:t>
      </w:r>
      <w:r>
        <w:rPr>
          <w:sz w:val="28"/>
          <w:szCs w:val="28"/>
        </w:rPr>
        <w:t xml:space="preserve"> </w:t>
      </w:r>
      <w:r w:rsidRPr="00A8201A">
        <w:rPr>
          <w:sz w:val="28"/>
          <w:szCs w:val="28"/>
        </w:rPr>
        <w:t>Вдовина и</w:t>
      </w:r>
      <w:r>
        <w:rPr>
          <w:sz w:val="28"/>
          <w:szCs w:val="28"/>
        </w:rPr>
        <w:t xml:space="preserve"> </w:t>
      </w:r>
      <w:r w:rsidRPr="00A8201A">
        <w:rPr>
          <w:sz w:val="28"/>
          <w:szCs w:val="28"/>
        </w:rPr>
        <w:t>др.</w:t>
      </w:r>
      <w:r>
        <w:rPr>
          <w:sz w:val="28"/>
          <w:szCs w:val="28"/>
        </w:rPr>
        <w:t xml:space="preserve"> </w:t>
      </w:r>
      <w:r w:rsidRPr="00A8201A">
        <w:rPr>
          <w:sz w:val="28"/>
          <w:szCs w:val="28"/>
        </w:rPr>
        <w:t>— М.: Вузовский учебник, 2010.</w:t>
      </w:r>
    </w:p>
    <w:p w:rsidR="00C95258" w:rsidRPr="00A8201A" w:rsidRDefault="00C95258" w:rsidP="00A8201A">
      <w:pPr>
        <w:spacing w:line="360" w:lineRule="auto"/>
        <w:jc w:val="both"/>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sz w:val="28"/>
          <w:szCs w:val="28"/>
        </w:rPr>
      </w:pPr>
    </w:p>
    <w:p w:rsidR="00C95258" w:rsidRPr="008E0E1D" w:rsidRDefault="00C95258" w:rsidP="00C95258">
      <w:pPr>
        <w:rPr>
          <w:vanish/>
          <w:sz w:val="28"/>
          <w:szCs w:val="28"/>
        </w:rPr>
      </w:pPr>
      <w:r w:rsidRPr="008E0E1D">
        <w:rPr>
          <w:vanish/>
          <w:sz w:val="28"/>
          <w:szCs w:val="28"/>
        </w:rPr>
        <w:t>Данная работа скачена с сайта http://www.vzfeiinfo.ru ID работы: 38183</w:t>
      </w:r>
    </w:p>
    <w:p w:rsidR="00C95258" w:rsidRPr="008E0E1D" w:rsidRDefault="00C95258" w:rsidP="00C95258">
      <w:pPr>
        <w:jc w:val="center"/>
        <w:rPr>
          <w:sz w:val="28"/>
          <w:szCs w:val="28"/>
        </w:rPr>
      </w:pPr>
    </w:p>
    <w:p w:rsidR="009402C2" w:rsidRPr="007611E6" w:rsidRDefault="009402C2" w:rsidP="007611E6">
      <w:pPr>
        <w:jc w:val="center"/>
        <w:rPr>
          <w:sz w:val="28"/>
          <w:szCs w:val="28"/>
        </w:rPr>
      </w:pPr>
    </w:p>
    <w:sectPr w:rsidR="009402C2" w:rsidRPr="007611E6" w:rsidSect="0012356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54A" w:rsidRDefault="0063160C">
      <w:r>
        <w:separator/>
      </w:r>
    </w:p>
  </w:endnote>
  <w:endnote w:type="continuationSeparator" w:id="0">
    <w:p w:rsidR="007C454A" w:rsidRDefault="0063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DB" w:rsidRDefault="00A8201A" w:rsidP="00292AD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F52DB" w:rsidRDefault="00123563" w:rsidP="005B056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DB" w:rsidRDefault="00A8201A" w:rsidP="00292AD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123563">
      <w:rPr>
        <w:rStyle w:val="a5"/>
        <w:noProof/>
      </w:rPr>
      <w:t>3</w:t>
    </w:r>
    <w:r>
      <w:rPr>
        <w:rStyle w:val="a5"/>
      </w:rPr>
      <w:fldChar w:fldCharType="end"/>
    </w:r>
  </w:p>
  <w:p w:rsidR="00CF52DB" w:rsidRDefault="00123563" w:rsidP="005B056E">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2088638"/>
      <w:docPartObj>
        <w:docPartGallery w:val="Page Numbers (Bottom of Page)"/>
        <w:docPartUnique/>
      </w:docPartObj>
    </w:sdtPr>
    <w:sdtEndPr/>
    <w:sdtContent>
      <w:p w:rsidR="00B23CEB" w:rsidRDefault="00B23CEB">
        <w:pPr>
          <w:pStyle w:val="a3"/>
          <w:jc w:val="right"/>
        </w:pPr>
        <w:r>
          <w:fldChar w:fldCharType="begin"/>
        </w:r>
        <w:r>
          <w:instrText>PAGE   \* MERGEFORMAT</w:instrText>
        </w:r>
        <w:r>
          <w:fldChar w:fldCharType="separate"/>
        </w:r>
        <w:r w:rsidR="00123563">
          <w:rPr>
            <w:noProof/>
          </w:rPr>
          <w:t>2</w:t>
        </w:r>
        <w:r>
          <w:fldChar w:fldCharType="end"/>
        </w:r>
      </w:p>
    </w:sdtContent>
  </w:sdt>
  <w:p w:rsidR="008E0E1D" w:rsidRDefault="0012356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54A" w:rsidRDefault="0063160C">
      <w:r>
        <w:separator/>
      </w:r>
    </w:p>
  </w:footnote>
  <w:footnote w:type="continuationSeparator" w:id="0">
    <w:p w:rsidR="007C454A" w:rsidRDefault="00631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E1D" w:rsidRDefault="00123563">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16.8pt;height:42.5pt;rotation:315;z-index:-251656192;mso-position-horizontal:center;mso-position-horizontal-relative:margin;mso-position-vertical:center;mso-position-vertical-relative:margin" wrapcoords="21258 1895 21074 1516 20917 2653 20812 4547 20470 1895 20181 1137 20102 2653 19472 1516 19288 3411 19261 6442 18867 2653 18552 758 18368 3411 17685 1516 17474 3789 17580 9095 17921 14021 17501 14779 12850 -50400 16213 6442 14715 6821 14610 8716 14505 7579 13612 0 13507 1516 13323 2274 13191 3032 13112 4547 12639 6063 12377 7200 12272 8716 12061 7200 11615 4926 11483 6821 10485 2274 9302 2274 9328 7958 9381 10989 8934 8337 8514 6063 7936 6821 7936 7200 8067 9095 7594 2653 7147 -379 6858 2274 6858 5305 6990 10611 6096 6442 5676 1895 5387 758 5098 5305 5072 8716 3994 758 3679 1516 3416 1516 3311 3032 3311 9095 3390 10232 2654 2274 2365 379 1971 7200 1314 2653 1025 1516 1025 1516 815 2274 815 7200 263 -758 0 2653 315 8716 552 15916 578 16295 631 17053 762 15158 1472 17053 2470 17053 2601 16295 3048 18189 3232 16295 3810 17432 5466 17432 5571 16295 5545 15537 6149 17811 6201 16295 6280 17432 6674 17053 6727 15537 7095 18568 7358 16295 7305 15537 7936 17432 8015 17053 8803 17053 8803 15537 8698 9474 9381 18189 9775 16674 10301 18947 10406 17053 10826 14400 11483 21979 11799 21221 11693 18568 12114 15916 12193 17053 12639 17053 12692 15916 12771 17053 13428 17811 13717 15537 13769 14021 13901 16295 14426 17811 14531 16295 16397 17811 16844 17053 17185 12884 17790 20084 18053 15916 18736 17053 18867 17053 18972 14779 18999 12505 19419 18189 19734 16295 19603 12505 19734 14400 20444 17811 20523 17053 21153 17811 21337 15537 21469 13642 21442 7958 21416 4547 21258 1895" stroked="f">
          <v:fill opacity=".5"/>
          <v:textpath style="font-family:&quot;Times New Roman&quot;;font-size:1pt" string="Vzfeiinfo.Ru ID работы: 3818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E1D" w:rsidRDefault="00123563">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16.8pt;height:42.5pt;rotation:315;z-index:-251655168;mso-position-horizontal:center;mso-position-horizontal-relative:margin;mso-position-vertical:center;mso-position-vertical-relative:margin" wrapcoords="21258 1895 21074 1516 20917 2653 20812 4547 20470 1895 20181 1137 20102 2653 19472 1516 19288 3411 19261 6442 18867 2653 18552 758 18368 3411 17685 1516 17474 3789 17580 9095 17921 14021 17501 14779 12850 -50400 16213 6442 14715 6821 14610 8716 14505 7579 13612 0 13507 1516 13323 2274 13191 3032 13112 4547 12639 6063 12377 7200 12272 8716 12061 7200 11615 4926 11483 6821 10485 2274 9302 2274 9328 7958 9381 10989 8934 8337 8514 6063 7936 6821 7936 7200 8067 9095 7594 2653 7147 -379 6858 2274 6858 5305 6990 10611 6096 6442 5676 1895 5387 758 5098 5305 5072 8716 3994 758 3679 1516 3416 1516 3311 3032 3311 9095 3390 10232 2654 2274 2365 379 1971 7200 1314 2653 1025 1516 1025 1516 815 2274 815 7200 263 -758 0 2653 315 8716 552 15916 578 16295 631 17053 762 15158 1472 17053 2470 17053 2601 16295 3048 18189 3232 16295 3810 17432 5466 17432 5571 16295 5545 15537 6149 17811 6201 16295 6280 17432 6674 17053 6727 15537 7095 18568 7358 16295 7305 15537 7936 17432 8015 17053 8803 17053 8803 15537 8698 9474 9381 18189 9775 16674 10301 18947 10406 17053 10826 14400 11483 21979 11799 21221 11693 18568 12114 15916 12193 17053 12639 17053 12692 15916 12771 17053 13428 17811 13717 15537 13769 14021 13901 16295 14426 17811 14531 16295 16397 17811 16844 17053 17185 12884 17790 20084 18053 15916 18736 17053 18867 17053 18972 14779 18999 12505 19419 18189 19734 16295 19603 12505 19734 14400 20444 17811 20523 17053 21153 17811 21337 15537 21469 13642 21442 7958 21416 4547 21258 1895" stroked="f">
          <v:fill opacity=".5"/>
          <v:textpath style="font-family:&quot;Times New Roman&quot;;font-size:1pt" string="Vzfeiinfo.Ru ID работы: 3818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E1D" w:rsidRDefault="00123563">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16.8pt;height:42.5pt;rotation:315;z-index:-251657216;mso-position-horizontal:center;mso-position-horizontal-relative:margin;mso-position-vertical:center;mso-position-vertical-relative:margin" wrapcoords="21258 1895 21074 1516 20917 2653 20812 4547 20470 1895 20181 1137 20102 2653 19472 1516 19288 3411 19261 6442 18867 2653 18552 758 18368 3411 17685 1516 17474 3789 17580 9095 17921 14021 17501 14779 12850 -50400 16213 6442 14715 6821 14610 8716 14505 7579 13612 0 13507 1516 13323 2274 13191 3032 13112 4547 12639 6063 12377 7200 12272 8716 12061 7200 11615 4926 11483 6821 10485 2274 9302 2274 9328 7958 9381 10989 8934 8337 8514 6063 7936 6821 7936 7200 8067 9095 7594 2653 7147 -379 6858 2274 6858 5305 6990 10611 6096 6442 5676 1895 5387 758 5098 5305 5072 8716 3994 758 3679 1516 3416 1516 3311 3032 3311 9095 3390 10232 2654 2274 2365 379 1971 7200 1314 2653 1025 1516 1025 1516 815 2274 815 7200 263 -758 0 2653 315 8716 552 15916 578 16295 631 17053 762 15158 1472 17053 2470 17053 2601 16295 3048 18189 3232 16295 3810 17432 5466 17432 5571 16295 5545 15537 6149 17811 6201 16295 6280 17432 6674 17053 6727 15537 7095 18568 7358 16295 7305 15537 7936 17432 8015 17053 8803 17053 8803 15537 8698 9474 9381 18189 9775 16674 10301 18947 10406 17053 10826 14400 11483 21979 11799 21221 11693 18568 12114 15916 12193 17053 12639 17053 12692 15916 12771 17053 13428 17811 13717 15537 13769 14021 13901 16295 14426 17811 14531 16295 16397 17811 16844 17053 17185 12884 17790 20084 18053 15916 18736 17053 18867 17053 18972 14779 18999 12505 19419 18189 19734 16295 19603 12505 19734 14400 20444 17811 20523 17053 21153 17811 21337 15537 21469 13642 21442 7958 21416 4547 21258 1895" stroked="f">
          <v:fill opacity=".5"/>
          <v:textpath style="font-family:&quot;Times New Roman&quot;;font-size:1pt" string="Vzfeiinfo.Ru ID работы: 3818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B6906"/>
    <w:multiLevelType w:val="hybridMultilevel"/>
    <w:tmpl w:val="9CDABC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4021297"/>
    <w:multiLevelType w:val="hybridMultilevel"/>
    <w:tmpl w:val="6204C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774080"/>
    <w:multiLevelType w:val="hybridMultilevel"/>
    <w:tmpl w:val="AB2A0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0B16A46"/>
    <w:multiLevelType w:val="hybridMultilevel"/>
    <w:tmpl w:val="B2D64B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4EC"/>
    <w:rsid w:val="00123563"/>
    <w:rsid w:val="001B6C5D"/>
    <w:rsid w:val="002C64EC"/>
    <w:rsid w:val="0063160C"/>
    <w:rsid w:val="007611E6"/>
    <w:rsid w:val="007C454A"/>
    <w:rsid w:val="009402C2"/>
    <w:rsid w:val="00A8201A"/>
    <w:rsid w:val="00B23CEB"/>
    <w:rsid w:val="00C952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2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95258"/>
    <w:pPr>
      <w:tabs>
        <w:tab w:val="center" w:pos="4677"/>
        <w:tab w:val="right" w:pos="9355"/>
      </w:tabs>
    </w:pPr>
  </w:style>
  <w:style w:type="character" w:customStyle="1" w:styleId="a4">
    <w:name w:val="Нижний колонтитул Знак"/>
    <w:basedOn w:val="a0"/>
    <w:link w:val="a3"/>
    <w:uiPriority w:val="99"/>
    <w:rsid w:val="00C95258"/>
    <w:rPr>
      <w:rFonts w:ascii="Times New Roman" w:eastAsia="Times New Roman" w:hAnsi="Times New Roman" w:cs="Times New Roman"/>
      <w:sz w:val="24"/>
      <w:szCs w:val="24"/>
      <w:lang w:eastAsia="ru-RU"/>
    </w:rPr>
  </w:style>
  <w:style w:type="character" w:styleId="a5">
    <w:name w:val="page number"/>
    <w:basedOn w:val="a0"/>
    <w:rsid w:val="00C95258"/>
  </w:style>
  <w:style w:type="paragraph" w:styleId="a6">
    <w:name w:val="header"/>
    <w:basedOn w:val="a"/>
    <w:link w:val="a7"/>
    <w:rsid w:val="00C95258"/>
    <w:pPr>
      <w:tabs>
        <w:tab w:val="center" w:pos="4677"/>
        <w:tab w:val="right" w:pos="9355"/>
      </w:tabs>
    </w:pPr>
  </w:style>
  <w:style w:type="character" w:customStyle="1" w:styleId="a7">
    <w:name w:val="Верхний колонтитул Знак"/>
    <w:basedOn w:val="a0"/>
    <w:link w:val="a6"/>
    <w:rsid w:val="00C95258"/>
    <w:rPr>
      <w:rFonts w:ascii="Times New Roman" w:eastAsia="Times New Roman" w:hAnsi="Times New Roman" w:cs="Times New Roman"/>
      <w:sz w:val="24"/>
      <w:szCs w:val="24"/>
      <w:lang w:eastAsia="ru-RU"/>
    </w:rPr>
  </w:style>
  <w:style w:type="paragraph" w:styleId="a8">
    <w:name w:val="List Paragraph"/>
    <w:basedOn w:val="a"/>
    <w:uiPriority w:val="34"/>
    <w:qFormat/>
    <w:rsid w:val="001B6C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2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95258"/>
    <w:pPr>
      <w:tabs>
        <w:tab w:val="center" w:pos="4677"/>
        <w:tab w:val="right" w:pos="9355"/>
      </w:tabs>
    </w:pPr>
  </w:style>
  <w:style w:type="character" w:customStyle="1" w:styleId="a4">
    <w:name w:val="Нижний колонтитул Знак"/>
    <w:basedOn w:val="a0"/>
    <w:link w:val="a3"/>
    <w:uiPriority w:val="99"/>
    <w:rsid w:val="00C95258"/>
    <w:rPr>
      <w:rFonts w:ascii="Times New Roman" w:eastAsia="Times New Roman" w:hAnsi="Times New Roman" w:cs="Times New Roman"/>
      <w:sz w:val="24"/>
      <w:szCs w:val="24"/>
      <w:lang w:eastAsia="ru-RU"/>
    </w:rPr>
  </w:style>
  <w:style w:type="character" w:styleId="a5">
    <w:name w:val="page number"/>
    <w:basedOn w:val="a0"/>
    <w:rsid w:val="00C95258"/>
  </w:style>
  <w:style w:type="paragraph" w:styleId="a6">
    <w:name w:val="header"/>
    <w:basedOn w:val="a"/>
    <w:link w:val="a7"/>
    <w:rsid w:val="00C95258"/>
    <w:pPr>
      <w:tabs>
        <w:tab w:val="center" w:pos="4677"/>
        <w:tab w:val="right" w:pos="9355"/>
      </w:tabs>
    </w:pPr>
  </w:style>
  <w:style w:type="character" w:customStyle="1" w:styleId="a7">
    <w:name w:val="Верхний колонтитул Знак"/>
    <w:basedOn w:val="a0"/>
    <w:link w:val="a6"/>
    <w:rsid w:val="00C95258"/>
    <w:rPr>
      <w:rFonts w:ascii="Times New Roman" w:eastAsia="Times New Roman" w:hAnsi="Times New Roman" w:cs="Times New Roman"/>
      <w:sz w:val="24"/>
      <w:szCs w:val="24"/>
      <w:lang w:eastAsia="ru-RU"/>
    </w:rPr>
  </w:style>
  <w:style w:type="paragraph" w:styleId="a8">
    <w:name w:val="List Paragraph"/>
    <w:basedOn w:val="a"/>
    <w:uiPriority w:val="34"/>
    <w:qFormat/>
    <w:rsid w:val="001B6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500066">
      <w:bodyDiv w:val="1"/>
      <w:marLeft w:val="0"/>
      <w:marRight w:val="0"/>
      <w:marTop w:val="0"/>
      <w:marBottom w:val="0"/>
      <w:divBdr>
        <w:top w:val="none" w:sz="0" w:space="0" w:color="auto"/>
        <w:left w:val="none" w:sz="0" w:space="0" w:color="auto"/>
        <w:bottom w:val="none" w:sz="0" w:space="0" w:color="auto"/>
        <w:right w:val="none" w:sz="0" w:space="0" w:color="auto"/>
      </w:divBdr>
      <w:divsChild>
        <w:div w:id="512185726">
          <w:marLeft w:val="0"/>
          <w:marRight w:val="0"/>
          <w:marTop w:val="0"/>
          <w:marBottom w:val="0"/>
          <w:divBdr>
            <w:top w:val="none" w:sz="0" w:space="0" w:color="auto"/>
            <w:left w:val="none" w:sz="0" w:space="0" w:color="auto"/>
            <w:bottom w:val="none" w:sz="0" w:space="0" w:color="auto"/>
            <w:right w:val="none" w:sz="0" w:space="0" w:color="auto"/>
          </w:divBdr>
        </w:div>
        <w:div w:id="1679386529">
          <w:marLeft w:val="0"/>
          <w:marRight w:val="0"/>
          <w:marTop w:val="0"/>
          <w:marBottom w:val="0"/>
          <w:divBdr>
            <w:top w:val="none" w:sz="0" w:space="0" w:color="auto"/>
            <w:left w:val="none" w:sz="0" w:space="0" w:color="auto"/>
            <w:bottom w:val="none" w:sz="0" w:space="0" w:color="auto"/>
            <w:right w:val="none" w:sz="0" w:space="0" w:color="auto"/>
          </w:divBdr>
        </w:div>
        <w:div w:id="535654392">
          <w:marLeft w:val="0"/>
          <w:marRight w:val="0"/>
          <w:marTop w:val="0"/>
          <w:marBottom w:val="0"/>
          <w:divBdr>
            <w:top w:val="none" w:sz="0" w:space="0" w:color="auto"/>
            <w:left w:val="none" w:sz="0" w:space="0" w:color="auto"/>
            <w:bottom w:val="none" w:sz="0" w:space="0" w:color="auto"/>
            <w:right w:val="none" w:sz="0" w:space="0" w:color="auto"/>
          </w:divBdr>
        </w:div>
        <w:div w:id="791903716">
          <w:marLeft w:val="0"/>
          <w:marRight w:val="0"/>
          <w:marTop w:val="0"/>
          <w:marBottom w:val="0"/>
          <w:divBdr>
            <w:top w:val="none" w:sz="0" w:space="0" w:color="auto"/>
            <w:left w:val="none" w:sz="0" w:space="0" w:color="auto"/>
            <w:bottom w:val="none" w:sz="0" w:space="0" w:color="auto"/>
            <w:right w:val="none" w:sz="0" w:space="0" w:color="auto"/>
          </w:divBdr>
        </w:div>
        <w:div w:id="844445321">
          <w:marLeft w:val="0"/>
          <w:marRight w:val="0"/>
          <w:marTop w:val="0"/>
          <w:marBottom w:val="0"/>
          <w:divBdr>
            <w:top w:val="none" w:sz="0" w:space="0" w:color="auto"/>
            <w:left w:val="none" w:sz="0" w:space="0" w:color="auto"/>
            <w:bottom w:val="none" w:sz="0" w:space="0" w:color="auto"/>
            <w:right w:val="none" w:sz="0" w:space="0" w:color="auto"/>
          </w:divBdr>
        </w:div>
        <w:div w:id="985285282">
          <w:marLeft w:val="0"/>
          <w:marRight w:val="0"/>
          <w:marTop w:val="0"/>
          <w:marBottom w:val="0"/>
          <w:divBdr>
            <w:top w:val="none" w:sz="0" w:space="0" w:color="auto"/>
            <w:left w:val="none" w:sz="0" w:space="0" w:color="auto"/>
            <w:bottom w:val="none" w:sz="0" w:space="0" w:color="auto"/>
            <w:right w:val="none" w:sz="0" w:space="0" w:color="auto"/>
          </w:divBdr>
        </w:div>
        <w:div w:id="1452087212">
          <w:marLeft w:val="0"/>
          <w:marRight w:val="0"/>
          <w:marTop w:val="0"/>
          <w:marBottom w:val="0"/>
          <w:divBdr>
            <w:top w:val="none" w:sz="0" w:space="0" w:color="auto"/>
            <w:left w:val="none" w:sz="0" w:space="0" w:color="auto"/>
            <w:bottom w:val="none" w:sz="0" w:space="0" w:color="auto"/>
            <w:right w:val="none" w:sz="0" w:space="0" w:color="auto"/>
          </w:divBdr>
        </w:div>
        <w:div w:id="873232300">
          <w:marLeft w:val="0"/>
          <w:marRight w:val="0"/>
          <w:marTop w:val="0"/>
          <w:marBottom w:val="0"/>
          <w:divBdr>
            <w:top w:val="none" w:sz="0" w:space="0" w:color="auto"/>
            <w:left w:val="none" w:sz="0" w:space="0" w:color="auto"/>
            <w:bottom w:val="none" w:sz="0" w:space="0" w:color="auto"/>
            <w:right w:val="none" w:sz="0" w:space="0" w:color="auto"/>
          </w:divBdr>
        </w:div>
        <w:div w:id="1015613576">
          <w:marLeft w:val="0"/>
          <w:marRight w:val="0"/>
          <w:marTop w:val="0"/>
          <w:marBottom w:val="0"/>
          <w:divBdr>
            <w:top w:val="none" w:sz="0" w:space="0" w:color="auto"/>
            <w:left w:val="none" w:sz="0" w:space="0" w:color="auto"/>
            <w:bottom w:val="none" w:sz="0" w:space="0" w:color="auto"/>
            <w:right w:val="none" w:sz="0" w:space="0" w:color="auto"/>
          </w:divBdr>
        </w:div>
        <w:div w:id="1349067073">
          <w:marLeft w:val="0"/>
          <w:marRight w:val="0"/>
          <w:marTop w:val="0"/>
          <w:marBottom w:val="0"/>
          <w:divBdr>
            <w:top w:val="none" w:sz="0" w:space="0" w:color="auto"/>
            <w:left w:val="none" w:sz="0" w:space="0" w:color="auto"/>
            <w:bottom w:val="none" w:sz="0" w:space="0" w:color="auto"/>
            <w:right w:val="none" w:sz="0" w:space="0" w:color="auto"/>
          </w:divBdr>
        </w:div>
        <w:div w:id="1394506453">
          <w:marLeft w:val="0"/>
          <w:marRight w:val="0"/>
          <w:marTop w:val="0"/>
          <w:marBottom w:val="0"/>
          <w:divBdr>
            <w:top w:val="none" w:sz="0" w:space="0" w:color="auto"/>
            <w:left w:val="none" w:sz="0" w:space="0" w:color="auto"/>
            <w:bottom w:val="none" w:sz="0" w:space="0" w:color="auto"/>
            <w:right w:val="none" w:sz="0" w:space="0" w:color="auto"/>
          </w:divBdr>
        </w:div>
        <w:div w:id="1633248405">
          <w:marLeft w:val="0"/>
          <w:marRight w:val="0"/>
          <w:marTop w:val="0"/>
          <w:marBottom w:val="0"/>
          <w:divBdr>
            <w:top w:val="none" w:sz="0" w:space="0" w:color="auto"/>
            <w:left w:val="none" w:sz="0" w:space="0" w:color="auto"/>
            <w:bottom w:val="none" w:sz="0" w:space="0" w:color="auto"/>
            <w:right w:val="none" w:sz="0" w:space="0" w:color="auto"/>
          </w:divBdr>
        </w:div>
        <w:div w:id="1353611904">
          <w:marLeft w:val="0"/>
          <w:marRight w:val="0"/>
          <w:marTop w:val="0"/>
          <w:marBottom w:val="0"/>
          <w:divBdr>
            <w:top w:val="none" w:sz="0" w:space="0" w:color="auto"/>
            <w:left w:val="none" w:sz="0" w:space="0" w:color="auto"/>
            <w:bottom w:val="none" w:sz="0" w:space="0" w:color="auto"/>
            <w:right w:val="none" w:sz="0" w:space="0" w:color="auto"/>
          </w:divBdr>
        </w:div>
        <w:div w:id="615260373">
          <w:marLeft w:val="0"/>
          <w:marRight w:val="0"/>
          <w:marTop w:val="0"/>
          <w:marBottom w:val="0"/>
          <w:divBdr>
            <w:top w:val="none" w:sz="0" w:space="0" w:color="auto"/>
            <w:left w:val="none" w:sz="0" w:space="0" w:color="auto"/>
            <w:bottom w:val="none" w:sz="0" w:space="0" w:color="auto"/>
            <w:right w:val="none" w:sz="0" w:space="0" w:color="auto"/>
          </w:divBdr>
        </w:div>
        <w:div w:id="3814435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Pages>
  <Words>1530</Words>
  <Characters>8721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V</Company>
  <LinksUpToDate>false</LinksUpToDate>
  <CharactersWithSpaces>10231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5</cp:revision>
  <dcterms:created xsi:type="dcterms:W3CDTF">2013-12-09T07:59:00Z</dcterms:created>
  <dcterms:modified xsi:type="dcterms:W3CDTF">2013-12-09T09:07:00Z</dcterms:modified>
</cp:coreProperties>
</file>