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467" w:rsidRPr="00D21CF7" w:rsidRDefault="00CD2467" w:rsidP="00D21CF7">
      <w:pPr>
        <w:spacing w:after="100" w:afterAutospacing="1" w:line="360" w:lineRule="auto"/>
        <w:jc w:val="center"/>
        <w:rPr>
          <w:rStyle w:val="a3"/>
          <w:rFonts w:ascii="Times New Roman" w:hAnsi="Times New Roman" w:cs="Times New Roman"/>
          <w:b w:val="0"/>
          <w:sz w:val="28"/>
          <w:szCs w:val="28"/>
        </w:rPr>
      </w:pPr>
      <w:r w:rsidRPr="00D21CF7">
        <w:rPr>
          <w:rStyle w:val="a3"/>
          <w:rFonts w:ascii="Times New Roman" w:hAnsi="Times New Roman" w:cs="Times New Roman"/>
          <w:b w:val="0"/>
          <w:sz w:val="28"/>
          <w:szCs w:val="28"/>
        </w:rPr>
        <w:t>Федеральное государственное образовательное</w:t>
      </w:r>
    </w:p>
    <w:p w:rsidR="00CD2467" w:rsidRPr="00D21CF7" w:rsidRDefault="00CD2467" w:rsidP="00D21CF7">
      <w:pPr>
        <w:spacing w:after="100" w:afterAutospacing="1" w:line="360" w:lineRule="auto"/>
        <w:jc w:val="center"/>
        <w:rPr>
          <w:rFonts w:ascii="Times New Roman" w:hAnsi="Times New Roman" w:cs="Times New Roman"/>
          <w:b/>
          <w:sz w:val="28"/>
          <w:szCs w:val="28"/>
        </w:rPr>
      </w:pPr>
      <w:r w:rsidRPr="00D21CF7">
        <w:rPr>
          <w:rStyle w:val="a3"/>
          <w:rFonts w:ascii="Times New Roman" w:hAnsi="Times New Roman" w:cs="Times New Roman"/>
          <w:b w:val="0"/>
          <w:sz w:val="28"/>
          <w:szCs w:val="28"/>
        </w:rPr>
        <w:t>бюджетное учреждение</w:t>
      </w:r>
      <w:r w:rsidRPr="00D21CF7">
        <w:rPr>
          <w:rFonts w:ascii="Times New Roman" w:hAnsi="Times New Roman" w:cs="Times New Roman"/>
          <w:b/>
          <w:bCs/>
          <w:sz w:val="28"/>
          <w:szCs w:val="28"/>
        </w:rPr>
        <w:t xml:space="preserve"> </w:t>
      </w:r>
      <w:r w:rsidRPr="00D21CF7">
        <w:rPr>
          <w:rStyle w:val="a3"/>
          <w:rFonts w:ascii="Times New Roman" w:hAnsi="Times New Roman" w:cs="Times New Roman"/>
          <w:b w:val="0"/>
          <w:sz w:val="28"/>
          <w:szCs w:val="28"/>
        </w:rPr>
        <w:t>высшего профессионального образования</w:t>
      </w:r>
    </w:p>
    <w:p w:rsidR="00CD2467" w:rsidRPr="00D21CF7" w:rsidRDefault="00CD2467" w:rsidP="00D21CF7">
      <w:pPr>
        <w:spacing w:after="100" w:afterAutospacing="1" w:line="360" w:lineRule="auto"/>
        <w:jc w:val="center"/>
        <w:rPr>
          <w:rStyle w:val="a3"/>
          <w:rFonts w:ascii="Times New Roman" w:hAnsi="Times New Roman" w:cs="Times New Roman"/>
          <w:sz w:val="28"/>
          <w:szCs w:val="28"/>
        </w:rPr>
      </w:pPr>
      <w:r w:rsidRPr="00D21CF7">
        <w:rPr>
          <w:rStyle w:val="a3"/>
          <w:rFonts w:ascii="Times New Roman" w:hAnsi="Times New Roman" w:cs="Times New Roman"/>
          <w:sz w:val="28"/>
          <w:szCs w:val="28"/>
        </w:rPr>
        <w:t xml:space="preserve">«ФИНАНСОВЫЙ УНИВЕРСИТЕТ </w:t>
      </w:r>
    </w:p>
    <w:p w:rsidR="00CD2467" w:rsidRPr="00D21CF7" w:rsidRDefault="00CD2467" w:rsidP="00D21CF7">
      <w:pPr>
        <w:spacing w:after="100" w:afterAutospacing="1" w:line="360" w:lineRule="auto"/>
        <w:jc w:val="center"/>
        <w:rPr>
          <w:rStyle w:val="a3"/>
          <w:rFonts w:ascii="Times New Roman" w:hAnsi="Times New Roman" w:cs="Times New Roman"/>
          <w:sz w:val="28"/>
          <w:szCs w:val="28"/>
        </w:rPr>
      </w:pPr>
      <w:r w:rsidRPr="00D21CF7">
        <w:rPr>
          <w:rStyle w:val="a3"/>
          <w:rFonts w:ascii="Times New Roman" w:hAnsi="Times New Roman" w:cs="Times New Roman"/>
          <w:sz w:val="28"/>
          <w:szCs w:val="28"/>
        </w:rPr>
        <w:t>ПРИ ПРАВИТЕЛЬСТВЕ РОССИЙСКОЙ ФЕДЕРАЦИИ»</w:t>
      </w:r>
    </w:p>
    <w:p w:rsidR="00244711" w:rsidRPr="00D21CF7" w:rsidRDefault="00244711" w:rsidP="00D21CF7">
      <w:pPr>
        <w:spacing w:after="100" w:afterAutospacing="1" w:line="360" w:lineRule="auto"/>
        <w:jc w:val="center"/>
        <w:rPr>
          <w:rFonts w:ascii="Times New Roman" w:hAnsi="Times New Roman" w:cs="Times New Roman"/>
          <w:sz w:val="28"/>
          <w:szCs w:val="28"/>
        </w:rPr>
      </w:pPr>
    </w:p>
    <w:p w:rsidR="00244711" w:rsidRPr="00D21CF7" w:rsidRDefault="00244711" w:rsidP="00D21CF7">
      <w:pPr>
        <w:spacing w:after="100" w:afterAutospacing="1" w:line="360" w:lineRule="auto"/>
        <w:jc w:val="center"/>
        <w:rPr>
          <w:rFonts w:ascii="Times New Roman" w:hAnsi="Times New Roman" w:cs="Times New Roman"/>
          <w:sz w:val="28"/>
          <w:szCs w:val="28"/>
        </w:rPr>
      </w:pPr>
    </w:p>
    <w:p w:rsidR="00CD2467" w:rsidRPr="00D21CF7" w:rsidRDefault="00CD2467" w:rsidP="00D21CF7">
      <w:pPr>
        <w:spacing w:after="100" w:afterAutospacing="1" w:line="360" w:lineRule="auto"/>
        <w:jc w:val="center"/>
        <w:rPr>
          <w:rFonts w:ascii="Times New Roman" w:hAnsi="Times New Roman" w:cs="Times New Roman"/>
          <w:b/>
          <w:sz w:val="28"/>
          <w:szCs w:val="28"/>
        </w:rPr>
      </w:pPr>
      <w:r w:rsidRPr="00D21CF7">
        <w:rPr>
          <w:rFonts w:ascii="Times New Roman" w:hAnsi="Times New Roman" w:cs="Times New Roman"/>
          <w:b/>
          <w:sz w:val="28"/>
          <w:szCs w:val="28"/>
        </w:rPr>
        <w:t>КУРСОВАЯ РАБОТА</w:t>
      </w:r>
    </w:p>
    <w:p w:rsidR="00CD2467" w:rsidRPr="00D21CF7" w:rsidRDefault="00CD2467" w:rsidP="00D21CF7">
      <w:pPr>
        <w:spacing w:after="100" w:afterAutospacing="1" w:line="360" w:lineRule="auto"/>
        <w:jc w:val="center"/>
        <w:rPr>
          <w:rFonts w:ascii="Times New Roman" w:hAnsi="Times New Roman" w:cs="Times New Roman"/>
          <w:sz w:val="28"/>
          <w:szCs w:val="28"/>
        </w:rPr>
      </w:pPr>
      <w:r w:rsidRPr="00D21CF7">
        <w:rPr>
          <w:rFonts w:ascii="Times New Roman" w:hAnsi="Times New Roman" w:cs="Times New Roman"/>
          <w:sz w:val="28"/>
          <w:szCs w:val="28"/>
        </w:rPr>
        <w:t>по дисциплине «Микроэкономика»</w:t>
      </w:r>
    </w:p>
    <w:p w:rsidR="00CD2467" w:rsidRPr="00D21CF7" w:rsidRDefault="00CD2467" w:rsidP="00D21CF7">
      <w:pPr>
        <w:spacing w:after="100" w:afterAutospacing="1" w:line="360" w:lineRule="auto"/>
        <w:jc w:val="center"/>
        <w:rPr>
          <w:rFonts w:ascii="Times New Roman" w:hAnsi="Times New Roman" w:cs="Times New Roman"/>
          <w:sz w:val="28"/>
          <w:szCs w:val="28"/>
        </w:rPr>
      </w:pPr>
    </w:p>
    <w:p w:rsidR="00CD2467" w:rsidRPr="00D21CF7" w:rsidRDefault="00CD2467" w:rsidP="00D21CF7">
      <w:pPr>
        <w:spacing w:after="100" w:afterAutospacing="1" w:line="360" w:lineRule="auto"/>
        <w:jc w:val="center"/>
        <w:rPr>
          <w:rFonts w:ascii="Times New Roman" w:hAnsi="Times New Roman" w:cs="Times New Roman"/>
          <w:sz w:val="28"/>
          <w:szCs w:val="28"/>
        </w:rPr>
      </w:pPr>
      <w:r w:rsidRPr="00D21CF7">
        <w:rPr>
          <w:rFonts w:ascii="Times New Roman" w:hAnsi="Times New Roman" w:cs="Times New Roman"/>
          <w:sz w:val="28"/>
          <w:szCs w:val="28"/>
        </w:rPr>
        <w:t>Вариант № 11</w:t>
      </w:r>
    </w:p>
    <w:p w:rsidR="00244711" w:rsidRPr="00D21CF7" w:rsidRDefault="00244711" w:rsidP="00D21CF7">
      <w:pPr>
        <w:spacing w:after="100" w:afterAutospacing="1" w:line="360" w:lineRule="auto"/>
        <w:jc w:val="center"/>
        <w:rPr>
          <w:rFonts w:ascii="Times New Roman" w:hAnsi="Times New Roman" w:cs="Times New Roman"/>
          <w:sz w:val="28"/>
          <w:szCs w:val="28"/>
        </w:rPr>
      </w:pPr>
      <w:r w:rsidRPr="00E712E0">
        <w:rPr>
          <w:rFonts w:ascii="Times New Roman" w:hAnsi="Times New Roman" w:cs="Times New Roman"/>
          <w:sz w:val="28"/>
          <w:szCs w:val="28"/>
        </w:rPr>
        <w:t>Тема</w:t>
      </w:r>
      <w:r w:rsidRPr="00D21CF7">
        <w:rPr>
          <w:rFonts w:ascii="Times New Roman" w:hAnsi="Times New Roman" w:cs="Times New Roman"/>
          <w:sz w:val="28"/>
          <w:szCs w:val="28"/>
        </w:rPr>
        <w:t xml:space="preserve"> </w:t>
      </w:r>
      <w:r w:rsidRPr="00D21CF7">
        <w:rPr>
          <w:rFonts w:ascii="Times New Roman" w:hAnsi="Times New Roman" w:cs="Times New Roman"/>
          <w:b/>
          <w:bCs/>
          <w:color w:val="000000"/>
          <w:sz w:val="28"/>
          <w:szCs w:val="28"/>
          <w:u w:val="single"/>
        </w:rPr>
        <w:t>Издержки и результаты деятельности фирмы</w:t>
      </w:r>
    </w:p>
    <w:p w:rsidR="00244711" w:rsidRPr="00D21CF7" w:rsidRDefault="00244711" w:rsidP="00D21CF7">
      <w:pPr>
        <w:spacing w:after="100" w:afterAutospacing="1" w:line="360" w:lineRule="auto"/>
        <w:jc w:val="center"/>
        <w:rPr>
          <w:rFonts w:ascii="Times New Roman" w:hAnsi="Times New Roman" w:cs="Times New Roman"/>
          <w:b/>
          <w:sz w:val="28"/>
          <w:szCs w:val="28"/>
        </w:rPr>
      </w:pPr>
    </w:p>
    <w:p w:rsidR="00244711" w:rsidRPr="00E712E0" w:rsidRDefault="00244711" w:rsidP="00D21CF7">
      <w:pPr>
        <w:spacing w:after="100" w:afterAutospacing="1" w:line="360" w:lineRule="auto"/>
        <w:jc w:val="right"/>
        <w:rPr>
          <w:rFonts w:ascii="Times New Roman" w:eastAsia="Times New Roman" w:hAnsi="Times New Roman" w:cs="Times New Roman"/>
          <w:sz w:val="28"/>
          <w:szCs w:val="28"/>
        </w:rPr>
      </w:pPr>
      <w:r w:rsidRPr="00E712E0">
        <w:rPr>
          <w:rFonts w:ascii="Times New Roman" w:eastAsia="Times New Roman" w:hAnsi="Times New Roman" w:cs="Times New Roman"/>
          <w:sz w:val="28"/>
          <w:szCs w:val="28"/>
          <w:u w:val="single"/>
        </w:rPr>
        <w:t>Студент:</w:t>
      </w:r>
      <w:r w:rsidRPr="00E712E0">
        <w:rPr>
          <w:rFonts w:ascii="Times New Roman" w:eastAsia="Times New Roman" w:hAnsi="Times New Roman" w:cs="Times New Roman"/>
          <w:sz w:val="28"/>
          <w:szCs w:val="28"/>
        </w:rPr>
        <w:t xml:space="preserve"> Колыванова Маргарита Сергеевна</w:t>
      </w:r>
    </w:p>
    <w:p w:rsidR="00244711" w:rsidRPr="00E712E0" w:rsidRDefault="00244711" w:rsidP="00D21CF7">
      <w:pPr>
        <w:spacing w:after="100" w:afterAutospacing="1" w:line="360" w:lineRule="auto"/>
        <w:jc w:val="right"/>
        <w:rPr>
          <w:rFonts w:ascii="Times New Roman" w:eastAsia="Times New Roman" w:hAnsi="Times New Roman" w:cs="Times New Roman"/>
          <w:sz w:val="28"/>
          <w:szCs w:val="28"/>
        </w:rPr>
      </w:pPr>
      <w:r w:rsidRPr="00E712E0">
        <w:rPr>
          <w:rFonts w:ascii="Times New Roman" w:eastAsia="Times New Roman" w:hAnsi="Times New Roman" w:cs="Times New Roman"/>
          <w:sz w:val="28"/>
          <w:szCs w:val="28"/>
          <w:u w:val="single"/>
        </w:rPr>
        <w:t>№ группы:</w:t>
      </w:r>
      <w:r w:rsidRPr="00E712E0">
        <w:rPr>
          <w:rFonts w:ascii="Times New Roman" w:eastAsia="Times New Roman" w:hAnsi="Times New Roman" w:cs="Times New Roman"/>
          <w:sz w:val="28"/>
          <w:szCs w:val="28"/>
        </w:rPr>
        <w:t xml:space="preserve"> 1БЭ18:30</w:t>
      </w:r>
    </w:p>
    <w:p w:rsidR="00244711" w:rsidRPr="00E712E0" w:rsidRDefault="00244711" w:rsidP="00D21CF7">
      <w:pPr>
        <w:spacing w:after="100" w:afterAutospacing="1" w:line="360" w:lineRule="auto"/>
        <w:jc w:val="right"/>
        <w:rPr>
          <w:rFonts w:ascii="Times New Roman" w:eastAsia="Times New Roman" w:hAnsi="Times New Roman" w:cs="Times New Roman"/>
          <w:sz w:val="28"/>
          <w:szCs w:val="28"/>
        </w:rPr>
      </w:pPr>
      <w:r w:rsidRPr="00E712E0">
        <w:rPr>
          <w:rFonts w:ascii="Times New Roman" w:eastAsia="Times New Roman" w:hAnsi="Times New Roman" w:cs="Times New Roman"/>
          <w:sz w:val="28"/>
          <w:szCs w:val="28"/>
          <w:u w:val="single"/>
        </w:rPr>
        <w:t>Номер зачётной книжки:</w:t>
      </w:r>
      <w:r w:rsidRPr="00E712E0">
        <w:rPr>
          <w:rFonts w:ascii="Times New Roman" w:eastAsia="Times New Roman" w:hAnsi="Times New Roman" w:cs="Times New Roman"/>
          <w:sz w:val="28"/>
          <w:szCs w:val="28"/>
        </w:rPr>
        <w:t xml:space="preserve"> 100.31/130021</w:t>
      </w:r>
    </w:p>
    <w:p w:rsidR="00244711" w:rsidRPr="00E712E0" w:rsidRDefault="00244711" w:rsidP="00D21CF7">
      <w:pPr>
        <w:spacing w:after="100" w:afterAutospacing="1" w:line="360" w:lineRule="auto"/>
        <w:jc w:val="right"/>
        <w:rPr>
          <w:rFonts w:ascii="Times New Roman" w:eastAsia="Times New Roman" w:hAnsi="Times New Roman" w:cs="Times New Roman"/>
          <w:sz w:val="28"/>
          <w:szCs w:val="28"/>
        </w:rPr>
      </w:pPr>
      <w:r w:rsidRPr="00E712E0">
        <w:rPr>
          <w:rFonts w:ascii="Times New Roman" w:eastAsia="Times New Roman" w:hAnsi="Times New Roman" w:cs="Times New Roman"/>
          <w:sz w:val="28"/>
          <w:szCs w:val="28"/>
          <w:u w:val="single"/>
        </w:rPr>
        <w:t>Преподаватель:</w:t>
      </w:r>
      <w:r w:rsidRPr="00E712E0">
        <w:rPr>
          <w:rFonts w:ascii="Times New Roman" w:eastAsia="Times New Roman" w:hAnsi="Times New Roman" w:cs="Times New Roman"/>
          <w:sz w:val="28"/>
          <w:szCs w:val="28"/>
        </w:rPr>
        <w:t xml:space="preserve"> </w:t>
      </w:r>
      <w:r w:rsidRPr="00E712E0">
        <w:rPr>
          <w:rFonts w:ascii="Times New Roman" w:hAnsi="Times New Roman" w:cs="Times New Roman"/>
          <w:sz w:val="28"/>
          <w:szCs w:val="28"/>
        </w:rPr>
        <w:t>Проскурнова Ксения Юрьевна</w:t>
      </w:r>
    </w:p>
    <w:p w:rsidR="00244711" w:rsidRPr="00D21CF7" w:rsidRDefault="00244711" w:rsidP="00E712E0">
      <w:pPr>
        <w:spacing w:after="0" w:line="360" w:lineRule="auto"/>
        <w:jc w:val="center"/>
        <w:rPr>
          <w:rFonts w:ascii="Times New Roman" w:hAnsi="Times New Roman" w:cs="Times New Roman"/>
          <w:b/>
          <w:sz w:val="28"/>
          <w:szCs w:val="28"/>
        </w:rPr>
      </w:pPr>
    </w:p>
    <w:p w:rsidR="00E712E0" w:rsidRDefault="00E712E0" w:rsidP="00E712E0">
      <w:pPr>
        <w:spacing w:after="0" w:line="360" w:lineRule="auto"/>
        <w:jc w:val="center"/>
        <w:rPr>
          <w:rFonts w:ascii="Times New Roman" w:hAnsi="Times New Roman" w:cs="Times New Roman"/>
          <w:b/>
          <w:sz w:val="28"/>
          <w:szCs w:val="28"/>
        </w:rPr>
      </w:pPr>
    </w:p>
    <w:p w:rsidR="00E712E0" w:rsidRDefault="00E712E0" w:rsidP="00E712E0">
      <w:pPr>
        <w:spacing w:after="0" w:line="360" w:lineRule="auto"/>
        <w:jc w:val="center"/>
        <w:rPr>
          <w:rFonts w:ascii="Times New Roman" w:hAnsi="Times New Roman" w:cs="Times New Roman"/>
          <w:b/>
          <w:sz w:val="28"/>
          <w:szCs w:val="28"/>
        </w:rPr>
      </w:pPr>
    </w:p>
    <w:p w:rsidR="00CD2467" w:rsidRPr="00D21CF7" w:rsidRDefault="00E712E0" w:rsidP="00E712E0">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Ярославль – 2014</w:t>
      </w:r>
    </w:p>
    <w:p w:rsidR="00E712E0" w:rsidRDefault="00E712E0" w:rsidP="00E712E0">
      <w:pPr>
        <w:spacing w:after="100" w:afterAutospacing="1" w:line="360" w:lineRule="auto"/>
        <w:jc w:val="center"/>
        <w:rPr>
          <w:rFonts w:ascii="Times New Roman" w:hAnsi="Times New Roman" w:cs="Times New Roman"/>
          <w:b/>
          <w:sz w:val="28"/>
          <w:szCs w:val="28"/>
        </w:rPr>
        <w:sectPr w:rsidR="00E712E0" w:rsidSect="00E712E0">
          <w:headerReference w:type="default" r:id="rId8"/>
          <w:pgSz w:w="11906" w:h="16838"/>
          <w:pgMar w:top="1134" w:right="850" w:bottom="1134" w:left="1701" w:header="708" w:footer="708" w:gutter="0"/>
          <w:cols w:space="708"/>
          <w:docGrid w:linePitch="360"/>
        </w:sectPr>
      </w:pPr>
    </w:p>
    <w:p w:rsidR="00CD2467" w:rsidRPr="00D21CF7" w:rsidRDefault="00CD2467" w:rsidP="008C7996">
      <w:pPr>
        <w:spacing w:after="100" w:afterAutospacing="1" w:line="360" w:lineRule="auto"/>
        <w:jc w:val="both"/>
        <w:rPr>
          <w:rFonts w:ascii="Times New Roman" w:hAnsi="Times New Roman" w:cs="Times New Roman"/>
          <w:b/>
          <w:sz w:val="28"/>
          <w:szCs w:val="28"/>
        </w:rPr>
      </w:pPr>
      <w:r w:rsidRPr="00D21CF7">
        <w:rPr>
          <w:rFonts w:ascii="Times New Roman" w:hAnsi="Times New Roman" w:cs="Times New Roman"/>
          <w:b/>
          <w:sz w:val="28"/>
          <w:szCs w:val="28"/>
        </w:rPr>
        <w:lastRenderedPageBreak/>
        <w:t>Содержание:</w:t>
      </w:r>
    </w:p>
    <w:p w:rsidR="00244711" w:rsidRPr="008C7996" w:rsidRDefault="00244711" w:rsidP="008C7996">
      <w:pPr>
        <w:spacing w:after="100" w:afterAutospacing="1" w:line="360" w:lineRule="auto"/>
        <w:jc w:val="both"/>
        <w:rPr>
          <w:rFonts w:ascii="Times New Roman" w:hAnsi="Times New Roman" w:cs="Times New Roman"/>
          <w:sz w:val="28"/>
          <w:szCs w:val="28"/>
        </w:rPr>
      </w:pPr>
      <w:r w:rsidRPr="008C7996">
        <w:rPr>
          <w:rFonts w:ascii="Times New Roman" w:hAnsi="Times New Roman" w:cs="Times New Roman"/>
          <w:b/>
          <w:sz w:val="28"/>
          <w:szCs w:val="28"/>
        </w:rPr>
        <w:t>Введение.</w:t>
      </w:r>
      <w:r w:rsidR="00F73712" w:rsidRPr="008C7996">
        <w:rPr>
          <w:rFonts w:ascii="Times New Roman" w:hAnsi="Times New Roman" w:cs="Times New Roman"/>
          <w:sz w:val="28"/>
          <w:szCs w:val="28"/>
        </w:rPr>
        <w:t xml:space="preserve"> ……………………</w:t>
      </w:r>
      <w:r w:rsidR="008C7996">
        <w:rPr>
          <w:rFonts w:ascii="Times New Roman" w:hAnsi="Times New Roman" w:cs="Times New Roman"/>
          <w:sz w:val="28"/>
          <w:szCs w:val="28"/>
        </w:rPr>
        <w:t>...</w:t>
      </w:r>
      <w:r w:rsidR="00F73712" w:rsidRPr="008C7996">
        <w:rPr>
          <w:rFonts w:ascii="Times New Roman" w:hAnsi="Times New Roman" w:cs="Times New Roman"/>
          <w:sz w:val="28"/>
          <w:szCs w:val="28"/>
        </w:rPr>
        <w:t>………………………………………………… 3</w:t>
      </w:r>
    </w:p>
    <w:p w:rsidR="00CD2467" w:rsidRPr="008C7996" w:rsidRDefault="00CD2467" w:rsidP="008C7996">
      <w:pPr>
        <w:pStyle w:val="Pa6"/>
        <w:spacing w:after="100" w:afterAutospacing="1" w:line="360" w:lineRule="auto"/>
        <w:jc w:val="both"/>
        <w:rPr>
          <w:rFonts w:ascii="Times New Roman" w:hAnsi="Times New Roman" w:cs="Times New Roman"/>
          <w:color w:val="000000"/>
          <w:sz w:val="28"/>
          <w:szCs w:val="28"/>
        </w:rPr>
      </w:pPr>
      <w:r w:rsidRPr="008C7996">
        <w:rPr>
          <w:rFonts w:ascii="Times New Roman" w:hAnsi="Times New Roman" w:cs="Times New Roman"/>
          <w:b/>
          <w:iCs/>
          <w:color w:val="000000"/>
          <w:sz w:val="28"/>
          <w:szCs w:val="28"/>
        </w:rPr>
        <w:t>Глава 1.</w:t>
      </w:r>
      <w:r w:rsidRPr="008C7996">
        <w:rPr>
          <w:rFonts w:ascii="Times New Roman" w:hAnsi="Times New Roman" w:cs="Times New Roman"/>
          <w:iCs/>
          <w:color w:val="000000"/>
          <w:sz w:val="28"/>
          <w:szCs w:val="28"/>
        </w:rPr>
        <w:t xml:space="preserve"> </w:t>
      </w:r>
      <w:r w:rsidR="006511E7" w:rsidRPr="008C7996">
        <w:rPr>
          <w:rFonts w:ascii="Times New Roman" w:hAnsi="Times New Roman" w:cs="Times New Roman"/>
          <w:sz w:val="28"/>
          <w:szCs w:val="28"/>
        </w:rPr>
        <w:t>Издержки деятельности фирмы</w:t>
      </w:r>
      <w:r w:rsidR="006511E7" w:rsidRPr="008C7996">
        <w:rPr>
          <w:rFonts w:ascii="Times New Roman" w:hAnsi="Times New Roman" w:cs="Times New Roman"/>
          <w:color w:val="FF0000"/>
          <w:sz w:val="28"/>
          <w:szCs w:val="28"/>
        </w:rPr>
        <w:t xml:space="preserve"> </w:t>
      </w:r>
      <w:r w:rsidR="00244711" w:rsidRPr="008C7996">
        <w:rPr>
          <w:rFonts w:ascii="Times New Roman" w:hAnsi="Times New Roman" w:cs="Times New Roman"/>
          <w:color w:val="000000"/>
          <w:sz w:val="28"/>
          <w:szCs w:val="28"/>
        </w:rPr>
        <w:t>…</w:t>
      </w:r>
      <w:r w:rsidR="006511E7" w:rsidRPr="008C7996">
        <w:rPr>
          <w:rFonts w:ascii="Times New Roman" w:hAnsi="Times New Roman" w:cs="Times New Roman"/>
          <w:color w:val="000000"/>
          <w:sz w:val="28"/>
          <w:szCs w:val="28"/>
        </w:rPr>
        <w:t>…………….</w:t>
      </w:r>
      <w:r w:rsidR="00244711" w:rsidRPr="008C7996">
        <w:rPr>
          <w:rFonts w:ascii="Times New Roman" w:hAnsi="Times New Roman" w:cs="Times New Roman"/>
          <w:color w:val="000000"/>
          <w:sz w:val="28"/>
          <w:szCs w:val="28"/>
        </w:rPr>
        <w:t>……</w:t>
      </w:r>
      <w:r w:rsidR="008C7996" w:rsidRPr="008C7996">
        <w:rPr>
          <w:rFonts w:ascii="Times New Roman" w:hAnsi="Times New Roman" w:cs="Times New Roman"/>
          <w:color w:val="000000"/>
          <w:sz w:val="28"/>
          <w:szCs w:val="28"/>
        </w:rPr>
        <w:t>..</w:t>
      </w:r>
      <w:r w:rsidR="00244711" w:rsidRPr="008C7996">
        <w:rPr>
          <w:rFonts w:ascii="Times New Roman" w:hAnsi="Times New Roman" w:cs="Times New Roman"/>
          <w:color w:val="000000"/>
          <w:sz w:val="28"/>
          <w:szCs w:val="28"/>
        </w:rPr>
        <w:t>………………</w:t>
      </w:r>
      <w:r w:rsidR="00F73712" w:rsidRPr="008C7996">
        <w:rPr>
          <w:rFonts w:ascii="Times New Roman" w:hAnsi="Times New Roman" w:cs="Times New Roman"/>
          <w:sz w:val="28"/>
          <w:szCs w:val="28"/>
        </w:rPr>
        <w:t xml:space="preserve"> 5</w:t>
      </w:r>
    </w:p>
    <w:p w:rsidR="00CD2467" w:rsidRPr="008C7996" w:rsidRDefault="00CD2467" w:rsidP="008C7996">
      <w:pPr>
        <w:pStyle w:val="Pa6"/>
        <w:spacing w:after="100" w:afterAutospacing="1" w:line="360" w:lineRule="auto"/>
        <w:jc w:val="both"/>
        <w:rPr>
          <w:rFonts w:ascii="Times New Roman" w:hAnsi="Times New Roman" w:cs="Times New Roman"/>
          <w:sz w:val="28"/>
          <w:szCs w:val="28"/>
        </w:rPr>
      </w:pPr>
      <w:r w:rsidRPr="008C7996">
        <w:rPr>
          <w:rFonts w:ascii="Times New Roman" w:hAnsi="Times New Roman" w:cs="Times New Roman"/>
          <w:b/>
          <w:iCs/>
          <w:sz w:val="28"/>
          <w:szCs w:val="28"/>
        </w:rPr>
        <w:t>Глава 2.</w:t>
      </w:r>
      <w:r w:rsidRPr="008C7996">
        <w:rPr>
          <w:rFonts w:ascii="Times New Roman" w:hAnsi="Times New Roman" w:cs="Times New Roman"/>
          <w:iCs/>
          <w:sz w:val="28"/>
          <w:szCs w:val="28"/>
        </w:rPr>
        <w:t xml:space="preserve"> </w:t>
      </w:r>
      <w:r w:rsidR="006511E7" w:rsidRPr="008C7996">
        <w:rPr>
          <w:rFonts w:ascii="Times New Roman" w:hAnsi="Times New Roman" w:cs="Times New Roman"/>
          <w:sz w:val="28"/>
          <w:szCs w:val="28"/>
        </w:rPr>
        <w:t xml:space="preserve">Совокупный, средний и предельный продукт </w:t>
      </w:r>
      <w:r w:rsidR="00D21CF7" w:rsidRPr="008C7996">
        <w:rPr>
          <w:rFonts w:ascii="Times New Roman" w:hAnsi="Times New Roman" w:cs="Times New Roman"/>
          <w:sz w:val="28"/>
          <w:szCs w:val="28"/>
        </w:rPr>
        <w:t>…</w:t>
      </w:r>
      <w:r w:rsidR="008A23AA" w:rsidRPr="008C7996">
        <w:rPr>
          <w:rFonts w:ascii="Times New Roman" w:hAnsi="Times New Roman" w:cs="Times New Roman"/>
          <w:sz w:val="28"/>
          <w:szCs w:val="28"/>
        </w:rPr>
        <w:t>……</w:t>
      </w:r>
      <w:r w:rsidR="008C7996" w:rsidRPr="008C7996">
        <w:rPr>
          <w:rFonts w:ascii="Times New Roman" w:hAnsi="Times New Roman" w:cs="Times New Roman"/>
          <w:sz w:val="28"/>
          <w:szCs w:val="28"/>
        </w:rPr>
        <w:t>..</w:t>
      </w:r>
      <w:r w:rsidR="008A23AA" w:rsidRPr="008C7996">
        <w:rPr>
          <w:rFonts w:ascii="Times New Roman" w:hAnsi="Times New Roman" w:cs="Times New Roman"/>
          <w:sz w:val="28"/>
          <w:szCs w:val="28"/>
        </w:rPr>
        <w:t>…………</w:t>
      </w:r>
      <w:r w:rsidR="006511E7" w:rsidRPr="008C7996">
        <w:rPr>
          <w:rFonts w:ascii="Times New Roman" w:hAnsi="Times New Roman" w:cs="Times New Roman"/>
          <w:sz w:val="28"/>
          <w:szCs w:val="28"/>
        </w:rPr>
        <w:t xml:space="preserve">… </w:t>
      </w:r>
      <w:r w:rsidR="008A23AA" w:rsidRPr="008C7996">
        <w:rPr>
          <w:rFonts w:ascii="Times New Roman" w:hAnsi="Times New Roman" w:cs="Times New Roman"/>
          <w:sz w:val="28"/>
          <w:szCs w:val="28"/>
        </w:rPr>
        <w:t>10</w:t>
      </w:r>
      <w:r w:rsidR="00F73712" w:rsidRPr="008C7996">
        <w:rPr>
          <w:rFonts w:ascii="Times New Roman" w:hAnsi="Times New Roman" w:cs="Times New Roman"/>
          <w:sz w:val="28"/>
          <w:szCs w:val="28"/>
        </w:rPr>
        <w:t xml:space="preserve"> </w:t>
      </w:r>
    </w:p>
    <w:p w:rsidR="00CD2467" w:rsidRPr="008C7996" w:rsidRDefault="00CD2467" w:rsidP="008C7996">
      <w:pPr>
        <w:spacing w:after="100" w:afterAutospacing="1" w:line="360" w:lineRule="auto"/>
        <w:jc w:val="both"/>
        <w:rPr>
          <w:rFonts w:ascii="Times New Roman" w:hAnsi="Times New Roman" w:cs="Times New Roman"/>
          <w:sz w:val="28"/>
          <w:szCs w:val="28"/>
        </w:rPr>
      </w:pPr>
      <w:r w:rsidRPr="008C7996">
        <w:rPr>
          <w:rFonts w:ascii="Times New Roman" w:hAnsi="Times New Roman" w:cs="Times New Roman"/>
          <w:b/>
          <w:iCs/>
          <w:sz w:val="28"/>
          <w:szCs w:val="28"/>
        </w:rPr>
        <w:t>Глава 3.</w:t>
      </w:r>
      <w:r w:rsidRPr="008C7996">
        <w:rPr>
          <w:rFonts w:ascii="Times New Roman" w:hAnsi="Times New Roman" w:cs="Times New Roman"/>
          <w:iCs/>
          <w:sz w:val="28"/>
          <w:szCs w:val="28"/>
        </w:rPr>
        <w:t xml:space="preserve"> </w:t>
      </w:r>
      <w:r w:rsidRPr="008C7996">
        <w:rPr>
          <w:rFonts w:ascii="Times New Roman" w:hAnsi="Times New Roman" w:cs="Times New Roman"/>
          <w:sz w:val="28"/>
          <w:szCs w:val="28"/>
        </w:rPr>
        <w:t>Закон убывающей отдачи</w:t>
      </w:r>
      <w:r w:rsidR="00244711" w:rsidRPr="008C7996">
        <w:rPr>
          <w:rFonts w:ascii="Times New Roman" w:hAnsi="Times New Roman" w:cs="Times New Roman"/>
          <w:color w:val="000000"/>
          <w:sz w:val="28"/>
          <w:szCs w:val="28"/>
        </w:rPr>
        <w:t xml:space="preserve"> </w:t>
      </w:r>
      <w:r w:rsidR="00F73712" w:rsidRPr="008C7996">
        <w:rPr>
          <w:rFonts w:ascii="Times New Roman" w:hAnsi="Times New Roman" w:cs="Times New Roman"/>
          <w:sz w:val="28"/>
          <w:szCs w:val="28"/>
        </w:rPr>
        <w:t>………………</w:t>
      </w:r>
      <w:r w:rsidR="008C7996">
        <w:rPr>
          <w:rFonts w:ascii="Times New Roman" w:hAnsi="Times New Roman" w:cs="Times New Roman"/>
          <w:sz w:val="28"/>
          <w:szCs w:val="28"/>
        </w:rPr>
        <w:t>...</w:t>
      </w:r>
      <w:r w:rsidR="00F73712" w:rsidRPr="008C7996">
        <w:rPr>
          <w:rFonts w:ascii="Times New Roman" w:hAnsi="Times New Roman" w:cs="Times New Roman"/>
          <w:sz w:val="28"/>
          <w:szCs w:val="28"/>
        </w:rPr>
        <w:t>………………………… 1</w:t>
      </w:r>
      <w:r w:rsidR="008A23AA" w:rsidRPr="008C7996">
        <w:rPr>
          <w:rFonts w:ascii="Times New Roman" w:hAnsi="Times New Roman" w:cs="Times New Roman"/>
          <w:sz w:val="28"/>
          <w:szCs w:val="28"/>
        </w:rPr>
        <w:t>3</w:t>
      </w:r>
    </w:p>
    <w:p w:rsidR="00244711" w:rsidRPr="008C7996" w:rsidRDefault="00244711" w:rsidP="008C7996">
      <w:pPr>
        <w:spacing w:after="100" w:afterAutospacing="1" w:line="360" w:lineRule="auto"/>
        <w:jc w:val="both"/>
        <w:rPr>
          <w:rFonts w:ascii="Times New Roman" w:hAnsi="Times New Roman" w:cs="Times New Roman"/>
          <w:sz w:val="28"/>
          <w:szCs w:val="28"/>
        </w:rPr>
      </w:pPr>
      <w:r w:rsidRPr="008C7996">
        <w:rPr>
          <w:rFonts w:ascii="Times New Roman" w:hAnsi="Times New Roman" w:cs="Times New Roman"/>
          <w:b/>
          <w:sz w:val="28"/>
          <w:szCs w:val="28"/>
        </w:rPr>
        <w:t>Практикум</w:t>
      </w:r>
      <w:r w:rsidR="008C7996">
        <w:rPr>
          <w:rFonts w:ascii="Times New Roman" w:hAnsi="Times New Roman" w:cs="Times New Roman"/>
          <w:b/>
          <w:sz w:val="28"/>
          <w:szCs w:val="28"/>
        </w:rPr>
        <w:t xml:space="preserve">. </w:t>
      </w:r>
      <w:r w:rsidR="0003733C" w:rsidRPr="008C7996">
        <w:rPr>
          <w:rFonts w:ascii="Times New Roman" w:hAnsi="Times New Roman" w:cs="Times New Roman"/>
          <w:sz w:val="28"/>
          <w:szCs w:val="28"/>
        </w:rPr>
        <w:t>.</w:t>
      </w:r>
      <w:r w:rsidR="008C7996">
        <w:rPr>
          <w:rFonts w:ascii="Times New Roman" w:hAnsi="Times New Roman" w:cs="Times New Roman"/>
          <w:sz w:val="28"/>
          <w:szCs w:val="28"/>
        </w:rPr>
        <w:t>..</w:t>
      </w:r>
      <w:r w:rsidR="008C7996" w:rsidRPr="008C7996">
        <w:rPr>
          <w:rFonts w:ascii="Times New Roman" w:hAnsi="Times New Roman" w:cs="Times New Roman"/>
          <w:sz w:val="28"/>
          <w:szCs w:val="28"/>
        </w:rPr>
        <w:t>…………..</w:t>
      </w:r>
      <w:r w:rsidR="00F73712" w:rsidRPr="008C7996">
        <w:rPr>
          <w:rFonts w:ascii="Times New Roman" w:hAnsi="Times New Roman" w:cs="Times New Roman"/>
          <w:sz w:val="28"/>
          <w:szCs w:val="28"/>
        </w:rPr>
        <w:t>……………………………………………………… 1</w:t>
      </w:r>
      <w:r w:rsidR="008A23AA" w:rsidRPr="008C7996">
        <w:rPr>
          <w:rFonts w:ascii="Times New Roman" w:hAnsi="Times New Roman" w:cs="Times New Roman"/>
          <w:sz w:val="28"/>
          <w:szCs w:val="28"/>
        </w:rPr>
        <w:t>5</w:t>
      </w:r>
    </w:p>
    <w:p w:rsidR="00244711" w:rsidRPr="008C7996" w:rsidRDefault="00244711" w:rsidP="008C7996">
      <w:pPr>
        <w:spacing w:after="100" w:afterAutospacing="1" w:line="360" w:lineRule="auto"/>
        <w:jc w:val="both"/>
        <w:rPr>
          <w:rFonts w:ascii="Times New Roman" w:hAnsi="Times New Roman" w:cs="Times New Roman"/>
          <w:sz w:val="28"/>
          <w:szCs w:val="28"/>
        </w:rPr>
      </w:pPr>
      <w:r w:rsidRPr="008C7996">
        <w:rPr>
          <w:rFonts w:ascii="Times New Roman" w:hAnsi="Times New Roman" w:cs="Times New Roman"/>
          <w:b/>
          <w:sz w:val="28"/>
          <w:szCs w:val="28"/>
        </w:rPr>
        <w:t>Заключение.</w:t>
      </w:r>
      <w:r w:rsidR="008C7996">
        <w:rPr>
          <w:rFonts w:ascii="Times New Roman" w:hAnsi="Times New Roman" w:cs="Times New Roman"/>
          <w:sz w:val="28"/>
          <w:szCs w:val="28"/>
        </w:rPr>
        <w:t xml:space="preserve"> ………………………………...</w:t>
      </w:r>
      <w:r w:rsidR="00D54145" w:rsidRPr="008C7996">
        <w:rPr>
          <w:rFonts w:ascii="Times New Roman" w:hAnsi="Times New Roman" w:cs="Times New Roman"/>
          <w:sz w:val="28"/>
          <w:szCs w:val="28"/>
        </w:rPr>
        <w:t>………………</w:t>
      </w:r>
      <w:r w:rsidR="008C7996" w:rsidRPr="008C7996">
        <w:rPr>
          <w:rFonts w:ascii="Times New Roman" w:hAnsi="Times New Roman" w:cs="Times New Roman"/>
          <w:sz w:val="28"/>
          <w:szCs w:val="28"/>
        </w:rPr>
        <w:t>.</w:t>
      </w:r>
      <w:r w:rsidR="00D54145" w:rsidRPr="008C7996">
        <w:rPr>
          <w:rFonts w:ascii="Times New Roman" w:hAnsi="Times New Roman" w:cs="Times New Roman"/>
          <w:sz w:val="28"/>
          <w:szCs w:val="28"/>
        </w:rPr>
        <w:t>………………… 1</w:t>
      </w:r>
      <w:r w:rsidR="008A23AA" w:rsidRPr="008C7996">
        <w:rPr>
          <w:rFonts w:ascii="Times New Roman" w:hAnsi="Times New Roman" w:cs="Times New Roman"/>
          <w:sz w:val="28"/>
          <w:szCs w:val="28"/>
        </w:rPr>
        <w:t>8</w:t>
      </w:r>
    </w:p>
    <w:p w:rsidR="00244711" w:rsidRPr="00D21CF7" w:rsidRDefault="00244711" w:rsidP="008C7996">
      <w:pPr>
        <w:spacing w:after="100" w:afterAutospacing="1" w:line="360" w:lineRule="auto"/>
        <w:jc w:val="both"/>
        <w:rPr>
          <w:rFonts w:ascii="Times New Roman" w:hAnsi="Times New Roman" w:cs="Times New Roman"/>
          <w:b/>
          <w:sz w:val="28"/>
          <w:szCs w:val="28"/>
        </w:rPr>
      </w:pPr>
      <w:r w:rsidRPr="008C7996">
        <w:rPr>
          <w:rFonts w:ascii="Times New Roman" w:hAnsi="Times New Roman" w:cs="Times New Roman"/>
          <w:b/>
          <w:sz w:val="28"/>
          <w:szCs w:val="28"/>
        </w:rPr>
        <w:t>Список литературы.</w:t>
      </w:r>
      <w:r w:rsidRPr="008C7996">
        <w:rPr>
          <w:rFonts w:ascii="Times New Roman" w:hAnsi="Times New Roman" w:cs="Times New Roman"/>
          <w:sz w:val="28"/>
          <w:szCs w:val="28"/>
        </w:rPr>
        <w:t xml:space="preserve"> …</w:t>
      </w:r>
      <w:r w:rsidR="008C7996" w:rsidRPr="008C7996">
        <w:rPr>
          <w:rFonts w:ascii="Times New Roman" w:hAnsi="Times New Roman" w:cs="Times New Roman"/>
          <w:sz w:val="28"/>
          <w:szCs w:val="28"/>
        </w:rPr>
        <w:t>……………………….</w:t>
      </w:r>
      <w:r w:rsidRPr="008C7996">
        <w:rPr>
          <w:rFonts w:ascii="Times New Roman" w:hAnsi="Times New Roman" w:cs="Times New Roman"/>
          <w:sz w:val="28"/>
          <w:szCs w:val="28"/>
        </w:rPr>
        <w:t>………</w:t>
      </w:r>
      <w:r w:rsidR="008C7996">
        <w:rPr>
          <w:rFonts w:ascii="Times New Roman" w:hAnsi="Times New Roman" w:cs="Times New Roman"/>
          <w:sz w:val="28"/>
          <w:szCs w:val="28"/>
        </w:rPr>
        <w:t>.</w:t>
      </w:r>
      <w:r w:rsidRPr="008C7996">
        <w:rPr>
          <w:rFonts w:ascii="Times New Roman" w:hAnsi="Times New Roman" w:cs="Times New Roman"/>
          <w:sz w:val="28"/>
          <w:szCs w:val="28"/>
        </w:rPr>
        <w:t>…</w:t>
      </w:r>
      <w:r w:rsidR="002E2962" w:rsidRPr="008C7996">
        <w:rPr>
          <w:rFonts w:ascii="Times New Roman" w:hAnsi="Times New Roman" w:cs="Times New Roman"/>
          <w:sz w:val="28"/>
          <w:szCs w:val="28"/>
        </w:rPr>
        <w:t>….…</w:t>
      </w:r>
      <w:r w:rsidRPr="008C7996">
        <w:rPr>
          <w:rFonts w:ascii="Times New Roman" w:hAnsi="Times New Roman" w:cs="Times New Roman"/>
          <w:sz w:val="28"/>
          <w:szCs w:val="28"/>
        </w:rPr>
        <w:t>……</w:t>
      </w:r>
      <w:r w:rsidR="008C7996" w:rsidRPr="008C7996">
        <w:rPr>
          <w:rFonts w:ascii="Times New Roman" w:hAnsi="Times New Roman" w:cs="Times New Roman"/>
          <w:sz w:val="28"/>
          <w:szCs w:val="28"/>
        </w:rPr>
        <w:t>…..</w:t>
      </w:r>
      <w:r w:rsidRPr="008C7996">
        <w:rPr>
          <w:rFonts w:ascii="Times New Roman" w:hAnsi="Times New Roman" w:cs="Times New Roman"/>
          <w:sz w:val="28"/>
          <w:szCs w:val="28"/>
        </w:rPr>
        <w:t>……</w:t>
      </w:r>
      <w:r w:rsidR="00F73712" w:rsidRPr="008C7996">
        <w:rPr>
          <w:rFonts w:ascii="Times New Roman" w:hAnsi="Times New Roman" w:cs="Times New Roman"/>
          <w:sz w:val="28"/>
          <w:szCs w:val="28"/>
        </w:rPr>
        <w:t xml:space="preserve">. </w:t>
      </w:r>
      <w:r w:rsidR="002E2962" w:rsidRPr="008C7996">
        <w:rPr>
          <w:rFonts w:ascii="Times New Roman" w:hAnsi="Times New Roman" w:cs="Times New Roman"/>
          <w:sz w:val="28"/>
          <w:szCs w:val="28"/>
        </w:rPr>
        <w:t>19</w:t>
      </w:r>
      <w:r w:rsidRPr="00D21CF7">
        <w:rPr>
          <w:rFonts w:ascii="Times New Roman" w:hAnsi="Times New Roman" w:cs="Times New Roman"/>
          <w:b/>
          <w:sz w:val="28"/>
          <w:szCs w:val="28"/>
        </w:rPr>
        <w:br w:type="page"/>
      </w:r>
    </w:p>
    <w:p w:rsidR="00244711" w:rsidRPr="00D21CF7" w:rsidRDefault="00244711" w:rsidP="00D21CF7">
      <w:pPr>
        <w:spacing w:after="100" w:afterAutospacing="1" w:line="360" w:lineRule="auto"/>
        <w:rPr>
          <w:rFonts w:ascii="Times New Roman" w:hAnsi="Times New Roman" w:cs="Times New Roman"/>
          <w:b/>
          <w:sz w:val="28"/>
          <w:szCs w:val="28"/>
        </w:rPr>
        <w:sectPr w:rsidR="00244711" w:rsidRPr="00D21CF7" w:rsidSect="00E712E0">
          <w:headerReference w:type="default" r:id="rId9"/>
          <w:pgSz w:w="11906" w:h="16838"/>
          <w:pgMar w:top="1134" w:right="850" w:bottom="1134" w:left="1701" w:header="708" w:footer="708" w:gutter="0"/>
          <w:cols w:space="708"/>
          <w:docGrid w:linePitch="360"/>
        </w:sectPr>
      </w:pPr>
    </w:p>
    <w:p w:rsidR="00244711" w:rsidRPr="00D21CF7" w:rsidRDefault="00244711" w:rsidP="008C7996">
      <w:pPr>
        <w:spacing w:after="100" w:afterAutospacing="1" w:line="360" w:lineRule="auto"/>
        <w:ind w:firstLine="567"/>
        <w:jc w:val="both"/>
        <w:rPr>
          <w:rFonts w:ascii="Times New Roman" w:hAnsi="Times New Roman" w:cs="Times New Roman"/>
          <w:b/>
          <w:sz w:val="28"/>
          <w:szCs w:val="28"/>
        </w:rPr>
      </w:pPr>
      <w:r w:rsidRPr="00D21CF7">
        <w:rPr>
          <w:rFonts w:ascii="Times New Roman" w:hAnsi="Times New Roman" w:cs="Times New Roman"/>
          <w:b/>
          <w:sz w:val="28"/>
          <w:szCs w:val="28"/>
        </w:rPr>
        <w:lastRenderedPageBreak/>
        <w:t>Введение.</w:t>
      </w:r>
    </w:p>
    <w:p w:rsidR="00244711" w:rsidRDefault="00244711" w:rsidP="008C7996">
      <w:pPr>
        <w:spacing w:after="100" w:afterAutospacing="1" w:line="360" w:lineRule="auto"/>
        <w:ind w:firstLine="567"/>
        <w:jc w:val="both"/>
        <w:rPr>
          <w:rFonts w:ascii="Times New Roman" w:hAnsi="Times New Roman" w:cs="Times New Roman"/>
          <w:color w:val="333333"/>
          <w:sz w:val="28"/>
          <w:szCs w:val="28"/>
        </w:rPr>
      </w:pPr>
      <w:r w:rsidRPr="00D21CF7">
        <w:rPr>
          <w:rFonts w:ascii="Times New Roman" w:hAnsi="Times New Roman" w:cs="Times New Roman"/>
          <w:sz w:val="28"/>
          <w:szCs w:val="28"/>
        </w:rPr>
        <w:t xml:space="preserve">Предмет </w:t>
      </w:r>
      <w:r w:rsidRPr="00D21CF7">
        <w:rPr>
          <w:rFonts w:ascii="Times New Roman" w:hAnsi="Times New Roman" w:cs="Times New Roman"/>
          <w:color w:val="333333"/>
          <w:sz w:val="28"/>
          <w:szCs w:val="28"/>
        </w:rPr>
        <w:t xml:space="preserve">данной работы – </w:t>
      </w:r>
      <w:r w:rsidR="00DF4AAF">
        <w:rPr>
          <w:rFonts w:ascii="Times New Roman" w:hAnsi="Times New Roman" w:cs="Times New Roman"/>
          <w:color w:val="333333"/>
          <w:sz w:val="28"/>
          <w:szCs w:val="28"/>
        </w:rPr>
        <w:t>рассмотре</w:t>
      </w:r>
      <w:r w:rsidR="00AB488B">
        <w:rPr>
          <w:rFonts w:ascii="Times New Roman" w:hAnsi="Times New Roman" w:cs="Times New Roman"/>
          <w:color w:val="333333"/>
          <w:sz w:val="28"/>
          <w:szCs w:val="28"/>
        </w:rPr>
        <w:t>ние</w:t>
      </w:r>
      <w:r w:rsidR="00DF4AAF">
        <w:rPr>
          <w:rFonts w:ascii="Times New Roman" w:hAnsi="Times New Roman" w:cs="Times New Roman"/>
          <w:color w:val="333333"/>
          <w:sz w:val="28"/>
          <w:szCs w:val="28"/>
        </w:rPr>
        <w:t xml:space="preserve"> деятельность предприятия со стороны производственных затрат и</w:t>
      </w:r>
      <w:r w:rsidR="00AB488B">
        <w:rPr>
          <w:rFonts w:ascii="Times New Roman" w:hAnsi="Times New Roman" w:cs="Times New Roman"/>
          <w:color w:val="333333"/>
          <w:sz w:val="28"/>
          <w:szCs w:val="28"/>
        </w:rPr>
        <w:t xml:space="preserve"> её</w:t>
      </w:r>
      <w:r w:rsidR="00DF4AAF">
        <w:rPr>
          <w:rFonts w:ascii="Times New Roman" w:hAnsi="Times New Roman" w:cs="Times New Roman"/>
          <w:color w:val="333333"/>
          <w:sz w:val="28"/>
          <w:szCs w:val="28"/>
        </w:rPr>
        <w:t xml:space="preserve"> результатов</w:t>
      </w:r>
      <w:r w:rsidR="00351A3C" w:rsidRPr="00D21CF7">
        <w:rPr>
          <w:rFonts w:ascii="Times New Roman" w:hAnsi="Times New Roman" w:cs="Times New Roman"/>
          <w:color w:val="333333"/>
          <w:sz w:val="28"/>
          <w:szCs w:val="28"/>
        </w:rPr>
        <w:t>.</w:t>
      </w:r>
    </w:p>
    <w:p w:rsidR="00DF4AAF" w:rsidRDefault="00DF4AAF" w:rsidP="008C7996">
      <w:pPr>
        <w:spacing w:after="100" w:afterAutospacing="1" w:line="360" w:lineRule="auto"/>
        <w:ind w:firstLine="567"/>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Существование любой организации связано с целью получения прибыли от выбранного вида деятельности. Таким образом, первый вопрос, встающий перед предпринимателем, желающим войти на рынок, – это выбор сферы деятельности путем сопоставления предполагаемой прибыли от той или иной формы использования </w:t>
      </w:r>
      <w:r w:rsidR="007D5F37">
        <w:rPr>
          <w:rFonts w:ascii="Times New Roman" w:hAnsi="Times New Roman" w:cs="Times New Roman"/>
          <w:color w:val="333333"/>
          <w:sz w:val="28"/>
          <w:szCs w:val="28"/>
        </w:rPr>
        <w:t xml:space="preserve">имеющихся ресурсов. </w:t>
      </w:r>
      <w:r w:rsidR="00043AB2">
        <w:rPr>
          <w:rFonts w:ascii="Times New Roman" w:hAnsi="Times New Roman" w:cs="Times New Roman"/>
          <w:color w:val="333333"/>
          <w:sz w:val="28"/>
          <w:szCs w:val="28"/>
        </w:rPr>
        <w:t>П</w:t>
      </w:r>
      <w:r w:rsidR="007D5F37">
        <w:rPr>
          <w:rFonts w:ascii="Times New Roman" w:hAnsi="Times New Roman" w:cs="Times New Roman"/>
          <w:color w:val="333333"/>
          <w:sz w:val="28"/>
          <w:szCs w:val="28"/>
        </w:rPr>
        <w:t xml:space="preserve">редприниматель, оценивает, каковы будут его затраты на организацию производства продукта, какова будет его себестоимость и </w:t>
      </w:r>
      <w:r w:rsidR="00043AB2">
        <w:rPr>
          <w:rFonts w:ascii="Times New Roman" w:hAnsi="Times New Roman" w:cs="Times New Roman"/>
          <w:color w:val="333333"/>
          <w:sz w:val="28"/>
          <w:szCs w:val="28"/>
        </w:rPr>
        <w:t>спрос на рынке товаров и услуг, в течение какого времени он получит отдачу от производства, каковы его риски и альтернативы.</w:t>
      </w:r>
    </w:p>
    <w:p w:rsidR="007D5F37" w:rsidRPr="00D21CF7" w:rsidRDefault="008C7996" w:rsidP="008C7996">
      <w:pPr>
        <w:spacing w:after="100" w:afterAutospacing="1" w:line="360" w:lineRule="auto"/>
        <w:ind w:firstLine="567"/>
        <w:jc w:val="both"/>
        <w:rPr>
          <w:rFonts w:ascii="Times New Roman" w:hAnsi="Times New Roman" w:cs="Times New Roman"/>
          <w:color w:val="333333"/>
          <w:sz w:val="28"/>
          <w:szCs w:val="28"/>
        </w:rPr>
      </w:pPr>
      <w:r>
        <w:rPr>
          <w:rFonts w:ascii="Times New Roman" w:hAnsi="Times New Roman" w:cs="Times New Roman"/>
          <w:color w:val="333333"/>
          <w:sz w:val="28"/>
          <w:szCs w:val="28"/>
        </w:rPr>
        <w:t>И</w:t>
      </w:r>
      <w:r w:rsidR="00EF29BA">
        <w:rPr>
          <w:rFonts w:ascii="Times New Roman" w:hAnsi="Times New Roman" w:cs="Times New Roman"/>
          <w:color w:val="333333"/>
          <w:sz w:val="28"/>
          <w:szCs w:val="28"/>
        </w:rPr>
        <w:t>здержк</w:t>
      </w:r>
      <w:r>
        <w:rPr>
          <w:rFonts w:ascii="Times New Roman" w:hAnsi="Times New Roman" w:cs="Times New Roman"/>
          <w:color w:val="333333"/>
          <w:sz w:val="28"/>
          <w:szCs w:val="28"/>
        </w:rPr>
        <w:t>и</w:t>
      </w:r>
      <w:r w:rsidR="00EF29BA">
        <w:rPr>
          <w:rFonts w:ascii="Times New Roman" w:hAnsi="Times New Roman" w:cs="Times New Roman"/>
          <w:color w:val="333333"/>
          <w:sz w:val="28"/>
          <w:szCs w:val="28"/>
        </w:rPr>
        <w:t xml:space="preserve"> производства включают себя все виды расходов предприятия, т.е. аренда помещений и оборудования, выплата кредитов и заработной платы сотрудникам на окладной системе оплаты труда, оплата налогов, сырья и материалов и т.д. </w:t>
      </w:r>
    </w:p>
    <w:p w:rsidR="00906FDE" w:rsidRPr="002868F1" w:rsidRDefault="00AB488B" w:rsidP="008C7996">
      <w:pPr>
        <w:spacing w:after="100" w:afterAutospacing="1" w:line="360" w:lineRule="auto"/>
        <w:ind w:firstLine="567"/>
        <w:jc w:val="both"/>
        <w:rPr>
          <w:rFonts w:ascii="Times New Roman" w:hAnsi="Times New Roman" w:cs="Times New Roman"/>
          <w:i/>
          <w:sz w:val="28"/>
          <w:szCs w:val="28"/>
        </w:rPr>
      </w:pPr>
      <w:r w:rsidRPr="002868F1">
        <w:rPr>
          <w:rFonts w:ascii="Times New Roman" w:hAnsi="Times New Roman" w:cs="Times New Roman"/>
          <w:i/>
          <w:sz w:val="28"/>
          <w:szCs w:val="28"/>
        </w:rPr>
        <w:t>Цель</w:t>
      </w:r>
      <w:r w:rsidR="00244711" w:rsidRPr="002868F1">
        <w:rPr>
          <w:rFonts w:ascii="Times New Roman" w:hAnsi="Times New Roman" w:cs="Times New Roman"/>
          <w:i/>
          <w:sz w:val="28"/>
          <w:szCs w:val="28"/>
        </w:rPr>
        <w:t xml:space="preserve"> </w:t>
      </w:r>
      <w:r w:rsidR="008C7996" w:rsidRPr="002868F1">
        <w:rPr>
          <w:rFonts w:ascii="Times New Roman" w:hAnsi="Times New Roman" w:cs="Times New Roman"/>
          <w:i/>
          <w:sz w:val="28"/>
          <w:szCs w:val="28"/>
        </w:rPr>
        <w:t>данной</w:t>
      </w:r>
      <w:r w:rsidR="002868F1" w:rsidRPr="002868F1">
        <w:rPr>
          <w:rFonts w:ascii="Times New Roman" w:hAnsi="Times New Roman" w:cs="Times New Roman"/>
          <w:i/>
          <w:sz w:val="28"/>
          <w:szCs w:val="28"/>
        </w:rPr>
        <w:t xml:space="preserve"> работы – выявление закономерностей и динамик изменения взаимосвязей различных экономических показателей, имеющих отношение к производственным затратам и результатам деятельности организации</w:t>
      </w:r>
      <w:r w:rsidR="00EF29BA" w:rsidRPr="002868F1">
        <w:rPr>
          <w:rFonts w:ascii="Times New Roman" w:hAnsi="Times New Roman" w:cs="Times New Roman"/>
          <w:i/>
          <w:sz w:val="28"/>
          <w:szCs w:val="28"/>
        </w:rPr>
        <w:t xml:space="preserve">. А </w:t>
      </w:r>
      <w:r w:rsidR="00906FDE" w:rsidRPr="002868F1">
        <w:rPr>
          <w:rFonts w:ascii="Times New Roman" w:hAnsi="Times New Roman" w:cs="Times New Roman"/>
          <w:i/>
          <w:sz w:val="28"/>
          <w:szCs w:val="28"/>
        </w:rPr>
        <w:t>именно:</w:t>
      </w:r>
    </w:p>
    <w:p w:rsidR="00906FDE" w:rsidRDefault="00906FDE" w:rsidP="008C7996">
      <w:pPr>
        <w:spacing w:after="100" w:afterAutospacing="1" w:line="360" w:lineRule="auto"/>
        <w:ind w:firstLine="567"/>
        <w:jc w:val="both"/>
        <w:rPr>
          <w:rFonts w:ascii="Times New Roman" w:hAnsi="Times New Roman" w:cs="Times New Roman"/>
          <w:color w:val="333333"/>
          <w:sz w:val="28"/>
          <w:szCs w:val="28"/>
        </w:rPr>
      </w:pPr>
      <w:r>
        <w:rPr>
          <w:rFonts w:ascii="Times New Roman" w:hAnsi="Times New Roman" w:cs="Times New Roman"/>
          <w:color w:val="333333"/>
          <w:sz w:val="28"/>
          <w:szCs w:val="28"/>
        </w:rPr>
        <w:t>-</w:t>
      </w:r>
      <w:r w:rsidR="00EF29BA">
        <w:rPr>
          <w:rFonts w:ascii="Times New Roman" w:hAnsi="Times New Roman" w:cs="Times New Roman"/>
          <w:color w:val="333333"/>
          <w:sz w:val="28"/>
          <w:szCs w:val="28"/>
        </w:rPr>
        <w:t xml:space="preserve"> взаимосвязь увеличения объемов производства и тенденций к изменению </w:t>
      </w:r>
      <w:r>
        <w:rPr>
          <w:rFonts w:ascii="Times New Roman" w:hAnsi="Times New Roman" w:cs="Times New Roman"/>
          <w:color w:val="333333"/>
          <w:sz w:val="28"/>
          <w:szCs w:val="28"/>
        </w:rPr>
        <w:t>тех или иных видов издержек производства,</w:t>
      </w:r>
    </w:p>
    <w:p w:rsidR="00906FDE" w:rsidRDefault="00906FDE" w:rsidP="008C7996">
      <w:pPr>
        <w:spacing w:after="100" w:afterAutospacing="1" w:line="360" w:lineRule="auto"/>
        <w:ind w:firstLine="567"/>
        <w:jc w:val="both"/>
        <w:rPr>
          <w:rFonts w:ascii="Times New Roman" w:hAnsi="Times New Roman" w:cs="Times New Roman"/>
          <w:color w:val="333333"/>
          <w:sz w:val="28"/>
          <w:szCs w:val="28"/>
        </w:rPr>
      </w:pPr>
      <w:r>
        <w:rPr>
          <w:rFonts w:ascii="Times New Roman" w:hAnsi="Times New Roman" w:cs="Times New Roman"/>
          <w:color w:val="333333"/>
          <w:sz w:val="28"/>
          <w:szCs w:val="28"/>
        </w:rPr>
        <w:t>- стадии изменения экономических показателей, демонстрирующих влияние изменения количества переменного фактора производства на объемы выпускаемой продукции,</w:t>
      </w:r>
    </w:p>
    <w:p w:rsidR="00043AB2" w:rsidRDefault="00906FDE" w:rsidP="008C7996">
      <w:pPr>
        <w:spacing w:after="100" w:afterAutospacing="1" w:line="360" w:lineRule="auto"/>
        <w:ind w:firstLine="567"/>
        <w:jc w:val="both"/>
        <w:rPr>
          <w:rFonts w:ascii="Times New Roman" w:hAnsi="Times New Roman" w:cs="Times New Roman"/>
          <w:color w:val="000000"/>
          <w:sz w:val="28"/>
          <w:szCs w:val="28"/>
        </w:rPr>
      </w:pPr>
      <w:r>
        <w:rPr>
          <w:rFonts w:ascii="Times New Roman" w:hAnsi="Times New Roman" w:cs="Times New Roman"/>
          <w:color w:val="333333"/>
          <w:sz w:val="28"/>
          <w:szCs w:val="28"/>
        </w:rPr>
        <w:lastRenderedPageBreak/>
        <w:t>- закономерность изменения производительности предприятия, вследствие изменения</w:t>
      </w:r>
      <w:r w:rsidR="00043AB2">
        <w:rPr>
          <w:rFonts w:ascii="Times New Roman" w:hAnsi="Times New Roman" w:cs="Times New Roman"/>
          <w:color w:val="333333"/>
          <w:sz w:val="28"/>
          <w:szCs w:val="28"/>
        </w:rPr>
        <w:t xml:space="preserve"> использующегося</w:t>
      </w:r>
      <w:r>
        <w:rPr>
          <w:rFonts w:ascii="Times New Roman" w:hAnsi="Times New Roman" w:cs="Times New Roman"/>
          <w:color w:val="333333"/>
          <w:sz w:val="28"/>
          <w:szCs w:val="28"/>
        </w:rPr>
        <w:t xml:space="preserve"> </w:t>
      </w:r>
      <w:r>
        <w:rPr>
          <w:rFonts w:ascii="Times New Roman" w:hAnsi="Times New Roman" w:cs="Times New Roman"/>
          <w:color w:val="000000"/>
          <w:sz w:val="28"/>
          <w:szCs w:val="28"/>
        </w:rPr>
        <w:t>количества переменного на единицу постоянного фактора производства</w:t>
      </w:r>
      <w:r w:rsidR="00043AB2">
        <w:rPr>
          <w:rFonts w:ascii="Times New Roman" w:hAnsi="Times New Roman" w:cs="Times New Roman"/>
          <w:color w:val="000000"/>
          <w:sz w:val="28"/>
          <w:szCs w:val="28"/>
        </w:rPr>
        <w:t>.</w:t>
      </w:r>
    </w:p>
    <w:p w:rsidR="00AB488B" w:rsidRPr="00AB488B" w:rsidRDefault="00AB488B" w:rsidP="008C7996">
      <w:pPr>
        <w:spacing w:after="100" w:afterAutospacing="1" w:line="360" w:lineRule="auto"/>
        <w:ind w:firstLine="567"/>
        <w:jc w:val="both"/>
        <w:rPr>
          <w:rFonts w:ascii="Times New Roman" w:hAnsi="Times New Roman" w:cs="Times New Roman"/>
          <w:color w:val="000000"/>
          <w:sz w:val="28"/>
          <w:szCs w:val="28"/>
        </w:rPr>
      </w:pPr>
      <w:r w:rsidRPr="00AB488B">
        <w:rPr>
          <w:rFonts w:ascii="Times New Roman" w:hAnsi="Times New Roman" w:cs="Times New Roman"/>
          <w:color w:val="000000"/>
          <w:sz w:val="28"/>
          <w:szCs w:val="28"/>
          <w:shd w:val="clear" w:color="auto" w:fill="FFFFFF"/>
        </w:rPr>
        <w:t xml:space="preserve">Для </w:t>
      </w:r>
      <w:r>
        <w:rPr>
          <w:rFonts w:ascii="Times New Roman" w:hAnsi="Times New Roman" w:cs="Times New Roman"/>
          <w:color w:val="000000"/>
          <w:sz w:val="28"/>
          <w:szCs w:val="28"/>
          <w:shd w:val="clear" w:color="auto" w:fill="FFFFFF"/>
        </w:rPr>
        <w:t>реализации</w:t>
      </w:r>
      <w:r w:rsidRPr="00AB488B">
        <w:rPr>
          <w:rFonts w:ascii="Times New Roman" w:hAnsi="Times New Roman" w:cs="Times New Roman"/>
          <w:color w:val="000000"/>
          <w:sz w:val="28"/>
          <w:szCs w:val="28"/>
          <w:shd w:val="clear" w:color="auto" w:fill="FFFFFF"/>
        </w:rPr>
        <w:t xml:space="preserve"> поставленной цели необходимо решить следующие задачи:</w:t>
      </w:r>
      <w:r w:rsidRPr="00AB488B">
        <w:rPr>
          <w:rStyle w:val="apple-converted-space"/>
          <w:rFonts w:ascii="Times New Roman" w:hAnsi="Times New Roman" w:cs="Times New Roman"/>
          <w:color w:val="000000"/>
          <w:sz w:val="28"/>
          <w:szCs w:val="28"/>
          <w:shd w:val="clear" w:color="auto" w:fill="FFFFFF"/>
        </w:rPr>
        <w:t> </w:t>
      </w:r>
      <w:r w:rsidRPr="00AB488B">
        <w:rPr>
          <w:rFonts w:ascii="Times New Roman" w:hAnsi="Times New Roman" w:cs="Times New Roman"/>
          <w:color w:val="000000"/>
          <w:sz w:val="28"/>
          <w:szCs w:val="28"/>
        </w:rPr>
        <w:br/>
      </w:r>
      <w:r w:rsidRPr="00AB488B">
        <w:rPr>
          <w:rFonts w:ascii="Times New Roman" w:hAnsi="Times New Roman" w:cs="Times New Roman"/>
          <w:color w:val="000000"/>
          <w:sz w:val="28"/>
          <w:szCs w:val="28"/>
          <w:shd w:val="clear" w:color="auto" w:fill="FFFFFF"/>
        </w:rPr>
        <w:t>- рассмотреть понятие «издержки»</w:t>
      </w:r>
      <w:r>
        <w:rPr>
          <w:rFonts w:ascii="Times New Roman" w:hAnsi="Times New Roman" w:cs="Times New Roman"/>
          <w:color w:val="000000"/>
          <w:sz w:val="28"/>
          <w:szCs w:val="28"/>
          <w:shd w:val="clear" w:color="auto" w:fill="FFFFFF"/>
        </w:rPr>
        <w:t xml:space="preserve"> и их классификацию</w:t>
      </w:r>
      <w:r w:rsidRPr="00AB488B">
        <w:rPr>
          <w:rFonts w:ascii="Times New Roman" w:hAnsi="Times New Roman" w:cs="Times New Roman"/>
          <w:color w:val="000000"/>
          <w:sz w:val="28"/>
          <w:szCs w:val="28"/>
          <w:shd w:val="clear" w:color="auto" w:fill="FFFFFF"/>
        </w:rPr>
        <w:t>;</w:t>
      </w:r>
      <w:r w:rsidRPr="00AB488B">
        <w:rPr>
          <w:rStyle w:val="apple-converted-space"/>
          <w:rFonts w:ascii="Times New Roman" w:hAnsi="Times New Roman" w:cs="Times New Roman"/>
          <w:color w:val="000000"/>
          <w:sz w:val="28"/>
          <w:szCs w:val="28"/>
          <w:shd w:val="clear" w:color="auto" w:fill="FFFFFF"/>
        </w:rPr>
        <w:t> </w:t>
      </w:r>
      <w:r w:rsidRPr="00AB488B">
        <w:rPr>
          <w:rFonts w:ascii="Times New Roman" w:hAnsi="Times New Roman" w:cs="Times New Roman"/>
          <w:color w:val="000000"/>
          <w:sz w:val="28"/>
          <w:szCs w:val="28"/>
        </w:rPr>
        <w:br/>
      </w:r>
      <w:r w:rsidRPr="00AB488B">
        <w:rPr>
          <w:rFonts w:ascii="Times New Roman" w:hAnsi="Times New Roman" w:cs="Times New Roman"/>
          <w:color w:val="000000"/>
          <w:sz w:val="28"/>
          <w:szCs w:val="28"/>
          <w:shd w:val="clear" w:color="auto" w:fill="FFFFFF"/>
        </w:rPr>
        <w:t>- рассмотреть совокупный, средний и предельный продукт;</w:t>
      </w:r>
      <w:r w:rsidRPr="00AB488B">
        <w:rPr>
          <w:rStyle w:val="apple-converted-space"/>
          <w:rFonts w:ascii="Times New Roman" w:hAnsi="Times New Roman" w:cs="Times New Roman"/>
          <w:color w:val="000000"/>
          <w:sz w:val="28"/>
          <w:szCs w:val="28"/>
          <w:shd w:val="clear" w:color="auto" w:fill="FFFFFF"/>
        </w:rPr>
        <w:t> </w:t>
      </w:r>
      <w:r w:rsidRPr="00AB488B">
        <w:rPr>
          <w:rFonts w:ascii="Times New Roman" w:hAnsi="Times New Roman" w:cs="Times New Roman"/>
          <w:color w:val="000000"/>
          <w:sz w:val="28"/>
          <w:szCs w:val="28"/>
        </w:rPr>
        <w:br/>
      </w:r>
      <w:r w:rsidRPr="00AB488B">
        <w:rPr>
          <w:rFonts w:ascii="Times New Roman" w:hAnsi="Times New Roman" w:cs="Times New Roman"/>
          <w:color w:val="000000"/>
          <w:sz w:val="28"/>
          <w:szCs w:val="28"/>
          <w:shd w:val="clear" w:color="auto" w:fill="FFFFFF"/>
        </w:rPr>
        <w:t>- закон убывающей отдачи.</w:t>
      </w:r>
      <w:r w:rsidRPr="00AB488B">
        <w:rPr>
          <w:rStyle w:val="apple-converted-space"/>
          <w:rFonts w:ascii="Times New Roman" w:hAnsi="Times New Roman" w:cs="Times New Roman"/>
          <w:color w:val="000000"/>
          <w:sz w:val="28"/>
          <w:szCs w:val="28"/>
          <w:shd w:val="clear" w:color="auto" w:fill="FFFFFF"/>
        </w:rPr>
        <w:t> </w:t>
      </w:r>
    </w:p>
    <w:p w:rsidR="00043AB2" w:rsidRDefault="00AB488B" w:rsidP="008C7996">
      <w:pPr>
        <w:spacing w:after="100" w:afterAutospacing="1" w:line="360" w:lineRule="auto"/>
        <w:ind w:firstLine="567"/>
        <w:jc w:val="both"/>
        <w:rPr>
          <w:rFonts w:ascii="Times New Roman" w:hAnsi="Times New Roman" w:cs="Times New Roman"/>
          <w:color w:val="333333"/>
          <w:sz w:val="28"/>
          <w:szCs w:val="28"/>
        </w:rPr>
      </w:pPr>
      <w:r>
        <w:rPr>
          <w:rFonts w:ascii="Times New Roman" w:hAnsi="Times New Roman" w:cs="Times New Roman"/>
          <w:color w:val="333333"/>
          <w:sz w:val="28"/>
          <w:szCs w:val="28"/>
        </w:rPr>
        <w:t>Для достижения таких</w:t>
      </w:r>
      <w:r w:rsidR="00244711" w:rsidRPr="00D21CF7">
        <w:rPr>
          <w:rFonts w:ascii="Times New Roman" w:hAnsi="Times New Roman" w:cs="Times New Roman"/>
          <w:color w:val="333333"/>
          <w:sz w:val="28"/>
          <w:szCs w:val="28"/>
        </w:rPr>
        <w:t xml:space="preserve"> задач </w:t>
      </w:r>
      <w:r w:rsidR="00043AB2">
        <w:rPr>
          <w:rFonts w:ascii="Times New Roman" w:hAnsi="Times New Roman" w:cs="Times New Roman"/>
          <w:color w:val="333333"/>
          <w:sz w:val="28"/>
          <w:szCs w:val="28"/>
        </w:rPr>
        <w:t>в работе приведены примеры, в том числе графические и табличные, на которых легко проследить все вышеперечисленные закономерности и определить причины изменения тех или иных показателей.</w:t>
      </w:r>
    </w:p>
    <w:p w:rsidR="0012774D" w:rsidRPr="00D21CF7" w:rsidRDefault="0012774D" w:rsidP="008C7996">
      <w:pPr>
        <w:spacing w:after="100" w:afterAutospacing="1" w:line="360" w:lineRule="auto"/>
        <w:ind w:firstLine="567"/>
        <w:jc w:val="both"/>
        <w:rPr>
          <w:rFonts w:ascii="Times New Roman" w:hAnsi="Times New Roman" w:cs="Times New Roman"/>
          <w:sz w:val="28"/>
          <w:szCs w:val="28"/>
        </w:rPr>
        <w:sectPr w:rsidR="0012774D" w:rsidRPr="00D21CF7">
          <w:footerReference w:type="default" r:id="rId10"/>
          <w:pgSz w:w="11906" w:h="16838"/>
          <w:pgMar w:top="1134" w:right="850" w:bottom="1134" w:left="1701" w:header="708" w:footer="708" w:gutter="0"/>
          <w:cols w:space="708"/>
          <w:docGrid w:linePitch="360"/>
        </w:sectPr>
      </w:pPr>
    </w:p>
    <w:p w:rsidR="00244711" w:rsidRPr="00D21CF7" w:rsidRDefault="00244711" w:rsidP="008C7996">
      <w:pPr>
        <w:spacing w:after="100" w:afterAutospacing="1" w:line="360" w:lineRule="auto"/>
        <w:ind w:firstLine="567"/>
        <w:jc w:val="both"/>
        <w:rPr>
          <w:rFonts w:ascii="Times New Roman" w:hAnsi="Times New Roman" w:cs="Times New Roman"/>
          <w:b/>
          <w:color w:val="000000"/>
          <w:sz w:val="28"/>
          <w:szCs w:val="28"/>
        </w:rPr>
      </w:pPr>
      <w:r w:rsidRPr="00D21CF7">
        <w:rPr>
          <w:rFonts w:ascii="Times New Roman" w:hAnsi="Times New Roman" w:cs="Times New Roman"/>
          <w:b/>
          <w:iCs/>
          <w:color w:val="000000"/>
          <w:sz w:val="28"/>
          <w:szCs w:val="28"/>
        </w:rPr>
        <w:lastRenderedPageBreak/>
        <w:t>Глава 1.</w:t>
      </w:r>
      <w:r w:rsidRPr="00D21CF7">
        <w:rPr>
          <w:rFonts w:ascii="Times New Roman" w:hAnsi="Times New Roman" w:cs="Times New Roman"/>
          <w:b/>
          <w:i/>
          <w:iCs/>
          <w:color w:val="000000"/>
          <w:sz w:val="28"/>
          <w:szCs w:val="28"/>
        </w:rPr>
        <w:t xml:space="preserve"> </w:t>
      </w:r>
      <w:r w:rsidRPr="00D21CF7">
        <w:rPr>
          <w:rFonts w:ascii="Times New Roman" w:hAnsi="Times New Roman" w:cs="Times New Roman"/>
          <w:b/>
          <w:color w:val="000000"/>
          <w:sz w:val="28"/>
          <w:szCs w:val="28"/>
        </w:rPr>
        <w:t>Издержки деятельности фирмы.</w:t>
      </w:r>
    </w:p>
    <w:p w:rsidR="00351A3C" w:rsidRPr="00D21CF7" w:rsidRDefault="00F179DE"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rPr>
        <w:t xml:space="preserve">Издержки </w:t>
      </w:r>
      <w:r w:rsidR="00351A3C" w:rsidRPr="00D21CF7">
        <w:rPr>
          <w:rFonts w:ascii="Times New Roman" w:hAnsi="Times New Roman" w:cs="Times New Roman"/>
          <w:color w:val="000000"/>
          <w:sz w:val="28"/>
          <w:szCs w:val="28"/>
        </w:rPr>
        <w:t xml:space="preserve">производства </w:t>
      </w:r>
      <w:r w:rsidRPr="00D21CF7">
        <w:rPr>
          <w:rFonts w:ascii="Times New Roman" w:hAnsi="Times New Roman" w:cs="Times New Roman"/>
          <w:color w:val="000000"/>
          <w:sz w:val="28"/>
          <w:szCs w:val="28"/>
        </w:rPr>
        <w:t>–</w:t>
      </w:r>
      <w:r w:rsidR="00351A3C" w:rsidRPr="00D21CF7">
        <w:rPr>
          <w:rFonts w:ascii="Times New Roman" w:hAnsi="Times New Roman" w:cs="Times New Roman"/>
          <w:color w:val="000000"/>
          <w:sz w:val="28"/>
          <w:szCs w:val="28"/>
        </w:rPr>
        <w:t xml:space="preserve"> это денежное выражение использования производственных ресурсов, в результате которого продукция производиться и реализуется</w:t>
      </w:r>
      <w:r w:rsidR="000113F3" w:rsidRPr="000113F3">
        <w:rPr>
          <w:rFonts w:ascii="Times New Roman" w:hAnsi="Times New Roman" w:cs="Times New Roman"/>
          <w:color w:val="000000"/>
          <w:sz w:val="28"/>
          <w:szCs w:val="28"/>
        </w:rPr>
        <w:t xml:space="preserve"> </w:t>
      </w:r>
      <w:r w:rsidR="000113F3" w:rsidRPr="002868F1">
        <w:rPr>
          <w:rFonts w:ascii="Times New Roman" w:hAnsi="Times New Roman" w:cs="Times New Roman"/>
          <w:b/>
          <w:color w:val="000000"/>
          <w:sz w:val="28"/>
          <w:szCs w:val="28"/>
        </w:rPr>
        <w:t>[1]</w:t>
      </w:r>
      <w:r w:rsidRPr="002868F1">
        <w:rPr>
          <w:rFonts w:ascii="Times New Roman" w:hAnsi="Times New Roman" w:cs="Times New Roman"/>
          <w:b/>
          <w:color w:val="000000"/>
          <w:sz w:val="28"/>
          <w:szCs w:val="28"/>
        </w:rPr>
        <w:t>.</w:t>
      </w:r>
      <w:r w:rsidR="00351A3C" w:rsidRPr="00D21CF7">
        <w:rPr>
          <w:rFonts w:ascii="Times New Roman" w:hAnsi="Times New Roman" w:cs="Times New Roman"/>
          <w:color w:val="000000"/>
          <w:sz w:val="28"/>
          <w:szCs w:val="28"/>
        </w:rPr>
        <w:t xml:space="preserve"> Другими словами, издержки – это затраты </w:t>
      </w:r>
      <w:r w:rsidR="004A71FA" w:rsidRPr="00D21CF7">
        <w:rPr>
          <w:rFonts w:ascii="Times New Roman" w:hAnsi="Times New Roman" w:cs="Times New Roman"/>
          <w:color w:val="000000"/>
          <w:sz w:val="28"/>
          <w:szCs w:val="28"/>
        </w:rPr>
        <w:t>на производство: оплата аренды помещений, заработная плата работникам, оплата коммунальных услуг, закупка сырья, транспортировка до места реализации и многое другое</w:t>
      </w:r>
      <w:r w:rsidR="00351A3C" w:rsidRPr="00D21CF7">
        <w:rPr>
          <w:rFonts w:ascii="Times New Roman" w:hAnsi="Times New Roman" w:cs="Times New Roman"/>
          <w:color w:val="000000"/>
          <w:sz w:val="28"/>
          <w:szCs w:val="28"/>
        </w:rPr>
        <w:t xml:space="preserve">. </w:t>
      </w:r>
      <w:r w:rsidR="004A71FA" w:rsidRPr="00D21CF7">
        <w:rPr>
          <w:rFonts w:ascii="Times New Roman" w:hAnsi="Times New Roman" w:cs="Times New Roman"/>
          <w:color w:val="000000"/>
          <w:sz w:val="28"/>
          <w:szCs w:val="28"/>
        </w:rPr>
        <w:t>А поскольку мотив деятельности любой организации максимизаци</w:t>
      </w:r>
      <w:r w:rsidR="00524BD7" w:rsidRPr="00D21CF7">
        <w:rPr>
          <w:rFonts w:ascii="Times New Roman" w:hAnsi="Times New Roman" w:cs="Times New Roman"/>
          <w:color w:val="000000"/>
          <w:sz w:val="28"/>
          <w:szCs w:val="28"/>
        </w:rPr>
        <w:t>я прибыли,</w:t>
      </w:r>
      <w:r w:rsidR="00EE5D95" w:rsidRPr="00D21CF7">
        <w:rPr>
          <w:rFonts w:ascii="Times New Roman" w:hAnsi="Times New Roman" w:cs="Times New Roman"/>
          <w:color w:val="000000"/>
          <w:sz w:val="28"/>
          <w:szCs w:val="28"/>
        </w:rPr>
        <w:t xml:space="preserve"> то</w:t>
      </w:r>
      <w:r w:rsidR="00524BD7" w:rsidRPr="00D21CF7">
        <w:rPr>
          <w:rFonts w:ascii="Times New Roman" w:hAnsi="Times New Roman" w:cs="Times New Roman"/>
          <w:color w:val="000000"/>
          <w:sz w:val="28"/>
          <w:szCs w:val="28"/>
        </w:rPr>
        <w:t xml:space="preserve"> затрат</w:t>
      </w:r>
      <w:r w:rsidR="00EE5D95" w:rsidRPr="00D21CF7">
        <w:rPr>
          <w:rFonts w:ascii="Times New Roman" w:hAnsi="Times New Roman" w:cs="Times New Roman"/>
          <w:color w:val="000000"/>
          <w:sz w:val="28"/>
          <w:szCs w:val="28"/>
        </w:rPr>
        <w:t>ы</w:t>
      </w:r>
      <w:r w:rsidR="00524BD7" w:rsidRPr="00D21CF7">
        <w:rPr>
          <w:rFonts w:ascii="Times New Roman" w:hAnsi="Times New Roman" w:cs="Times New Roman"/>
          <w:color w:val="000000"/>
          <w:sz w:val="28"/>
          <w:szCs w:val="28"/>
        </w:rPr>
        <w:t xml:space="preserve"> на производство – это</w:t>
      </w:r>
      <w:r w:rsidR="00EE5D95" w:rsidRPr="00D21CF7">
        <w:rPr>
          <w:rFonts w:ascii="Times New Roman" w:hAnsi="Times New Roman" w:cs="Times New Roman"/>
          <w:color w:val="000000"/>
          <w:sz w:val="28"/>
          <w:szCs w:val="28"/>
        </w:rPr>
        <w:t xml:space="preserve"> основной её ограничитель и одновременно главный фактор, влияющий на объем предложения.</w:t>
      </w:r>
    </w:p>
    <w:p w:rsidR="00EE5D95" w:rsidRPr="00D21CF7" w:rsidRDefault="00EE5D95"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rPr>
        <w:t xml:space="preserve">Любой производитель в условиях современной ограниченности ресурсов принимает решение о выборе собственной деятельности, производимых товаров и услуг, для достижения максимизации прибыли при сокращении собственных затрат. </w:t>
      </w:r>
    </w:p>
    <w:p w:rsidR="00351A3C" w:rsidRPr="00D21CF7" w:rsidRDefault="00EE5D95"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rPr>
        <w:t>В связи с этим фирме следует учитывать издержки явные и неявные.</w:t>
      </w:r>
    </w:p>
    <w:p w:rsidR="00EE5D95" w:rsidRPr="00D21CF7" w:rsidRDefault="00EE5D95"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rPr>
        <w:t>Явные</w:t>
      </w:r>
      <w:r w:rsidR="00F73712" w:rsidRPr="00D21CF7">
        <w:rPr>
          <w:rFonts w:ascii="Times New Roman" w:hAnsi="Times New Roman" w:cs="Times New Roman"/>
          <w:color w:val="000000"/>
          <w:sz w:val="28"/>
          <w:szCs w:val="28"/>
        </w:rPr>
        <w:t xml:space="preserve"> (внешние)</w:t>
      </w:r>
      <w:r w:rsidRPr="00D21CF7">
        <w:rPr>
          <w:rFonts w:ascii="Times New Roman" w:hAnsi="Times New Roman" w:cs="Times New Roman"/>
          <w:color w:val="000000"/>
          <w:sz w:val="28"/>
          <w:szCs w:val="28"/>
        </w:rPr>
        <w:t xml:space="preserve"> издержки производства – это оплата </w:t>
      </w:r>
      <w:r w:rsidR="00F73712" w:rsidRPr="00D21CF7">
        <w:rPr>
          <w:rFonts w:ascii="Times New Roman" w:hAnsi="Times New Roman" w:cs="Times New Roman"/>
          <w:color w:val="000000"/>
          <w:sz w:val="28"/>
          <w:szCs w:val="28"/>
        </w:rPr>
        <w:t>фирмы за ресурсы поставщикам, не принадлежащим к числу владельцев данной фирмы. К явным издержкам относятся: оплата труда  работников, приобретение или аренда оборудования и помещений, затраты на сырье и материалы, а также оплата предпринимательской способности менеджеров. Общее количество явных издержек составляет себес</w:t>
      </w:r>
      <w:r w:rsidR="00840361" w:rsidRPr="00D21CF7">
        <w:rPr>
          <w:rFonts w:ascii="Times New Roman" w:hAnsi="Times New Roman" w:cs="Times New Roman"/>
          <w:color w:val="000000"/>
          <w:sz w:val="28"/>
          <w:szCs w:val="28"/>
        </w:rPr>
        <w:t>тоимость произведенных продукции</w:t>
      </w:r>
      <w:r w:rsidR="000113F3">
        <w:rPr>
          <w:rFonts w:ascii="Times New Roman" w:hAnsi="Times New Roman" w:cs="Times New Roman"/>
          <w:color w:val="000000"/>
          <w:sz w:val="28"/>
          <w:szCs w:val="28"/>
          <w:lang w:val="en-US"/>
        </w:rPr>
        <w:t xml:space="preserve"> </w:t>
      </w:r>
      <w:r w:rsidR="000113F3" w:rsidRPr="002868F1">
        <w:rPr>
          <w:rFonts w:ascii="Times New Roman" w:hAnsi="Times New Roman" w:cs="Times New Roman"/>
          <w:b/>
          <w:color w:val="000000"/>
          <w:sz w:val="28"/>
          <w:szCs w:val="28"/>
          <w:lang w:val="en-US"/>
        </w:rPr>
        <w:t>[2]</w:t>
      </w:r>
      <w:r w:rsidR="00840361" w:rsidRPr="002868F1">
        <w:rPr>
          <w:rFonts w:ascii="Times New Roman" w:hAnsi="Times New Roman" w:cs="Times New Roman"/>
          <w:b/>
          <w:color w:val="000000"/>
          <w:sz w:val="28"/>
          <w:szCs w:val="28"/>
        </w:rPr>
        <w:t>.</w:t>
      </w:r>
      <w:r w:rsidR="00840361" w:rsidRPr="00D21CF7">
        <w:rPr>
          <w:rFonts w:ascii="Times New Roman" w:hAnsi="Times New Roman" w:cs="Times New Roman"/>
          <w:color w:val="000000"/>
          <w:sz w:val="28"/>
          <w:szCs w:val="28"/>
        </w:rPr>
        <w:t xml:space="preserve"> </w:t>
      </w:r>
    </w:p>
    <w:p w:rsidR="00840361" w:rsidRPr="00D21CF7" w:rsidRDefault="00840361"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rPr>
        <w:t>Неявные (внутренние) издержки производства – это альтернативные издержки использования ресурсов. Данные издержки не оплачиваются внешними поставщиками ресурсов. Другими словами, это денежное выражение дохода, который бы фирма получила при выборе другого вида деятельности</w:t>
      </w:r>
      <w:r w:rsidR="000113F3" w:rsidRPr="000113F3">
        <w:rPr>
          <w:rFonts w:ascii="Times New Roman" w:hAnsi="Times New Roman" w:cs="Times New Roman"/>
          <w:color w:val="000000"/>
          <w:sz w:val="28"/>
          <w:szCs w:val="28"/>
        </w:rPr>
        <w:t xml:space="preserve"> </w:t>
      </w:r>
      <w:r w:rsidR="000113F3" w:rsidRPr="002868F1">
        <w:rPr>
          <w:rFonts w:ascii="Times New Roman" w:hAnsi="Times New Roman" w:cs="Times New Roman"/>
          <w:b/>
          <w:color w:val="000000"/>
          <w:sz w:val="28"/>
          <w:szCs w:val="28"/>
        </w:rPr>
        <w:t>[2]</w:t>
      </w:r>
      <w:r w:rsidRPr="002868F1">
        <w:rPr>
          <w:rFonts w:ascii="Times New Roman" w:hAnsi="Times New Roman" w:cs="Times New Roman"/>
          <w:b/>
          <w:color w:val="000000"/>
          <w:sz w:val="28"/>
          <w:szCs w:val="28"/>
        </w:rPr>
        <w:t xml:space="preserve">. </w:t>
      </w:r>
    </w:p>
    <w:p w:rsidR="00EE1DEA" w:rsidRPr="00D21CF7" w:rsidRDefault="00840361"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rPr>
        <w:lastRenderedPageBreak/>
        <w:t>В бухгалтерской отчетности учитываются только явные издер</w:t>
      </w:r>
      <w:r w:rsidR="00B711D8" w:rsidRPr="00D21CF7">
        <w:rPr>
          <w:rFonts w:ascii="Times New Roman" w:hAnsi="Times New Roman" w:cs="Times New Roman"/>
          <w:color w:val="000000"/>
          <w:sz w:val="28"/>
          <w:szCs w:val="28"/>
        </w:rPr>
        <w:t>жки, но учет только их занижает объем реальных издержек фирмы, а поэтому завышает объем фактически полученной прибыли. Анализ явных и неявных (совокупных) издержек производства позволяет точно определить чистую и экономическую прибыль предприятия (разность между выручкой от реализации продукции и совокупными издержками фирмы).</w:t>
      </w:r>
    </w:p>
    <w:p w:rsidR="00EE1DEA" w:rsidRPr="00D21CF7" w:rsidRDefault="00EE1DEA"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rPr>
        <w:t>Классификация издержек производства</w:t>
      </w:r>
      <w:r w:rsidR="000B7570">
        <w:rPr>
          <w:rFonts w:ascii="Times New Roman" w:hAnsi="Times New Roman" w:cs="Times New Roman"/>
          <w:color w:val="000000"/>
          <w:sz w:val="28"/>
          <w:szCs w:val="28"/>
          <w:lang w:val="en-US"/>
        </w:rPr>
        <w:t xml:space="preserve"> </w:t>
      </w:r>
      <w:r w:rsidR="000B7570" w:rsidRPr="002868F1">
        <w:rPr>
          <w:rFonts w:ascii="Times New Roman" w:hAnsi="Times New Roman" w:cs="Times New Roman"/>
          <w:b/>
          <w:color w:val="000000"/>
          <w:sz w:val="28"/>
          <w:szCs w:val="28"/>
          <w:lang w:val="en-US"/>
        </w:rPr>
        <w:t>[1]</w:t>
      </w:r>
      <w:r w:rsidRPr="002868F1">
        <w:rPr>
          <w:rFonts w:ascii="Times New Roman" w:hAnsi="Times New Roman" w:cs="Times New Roman"/>
          <w:b/>
          <w:color w:val="000000"/>
          <w:sz w:val="28"/>
          <w:szCs w:val="28"/>
        </w:rPr>
        <w:t>:</w:t>
      </w:r>
    </w:p>
    <w:p w:rsidR="00EE1DEA" w:rsidRPr="00D21CF7" w:rsidRDefault="00EE1DEA" w:rsidP="00867373">
      <w:pPr>
        <w:pStyle w:val="ab"/>
        <w:numPr>
          <w:ilvl w:val="0"/>
          <w:numId w:val="1"/>
        </w:numPr>
        <w:spacing w:after="100" w:afterAutospacing="1" w:line="360" w:lineRule="auto"/>
        <w:ind w:left="0" w:firstLine="426"/>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rPr>
        <w:t>Постоянные (</w:t>
      </w:r>
      <w:r w:rsidR="00267148" w:rsidRPr="00267148">
        <w:rPr>
          <w:rFonts w:ascii="Times New Roman" w:hAnsi="Times New Roman" w:cs="Times New Roman"/>
          <w:color w:val="000000"/>
          <w:sz w:val="28"/>
          <w:szCs w:val="28"/>
        </w:rPr>
        <w:t xml:space="preserve"> </w:t>
      </w:r>
      <w:r w:rsidR="00E712E0">
        <w:rPr>
          <w:rFonts w:ascii="Times New Roman" w:hAnsi="Times New Roman" w:cs="Times New Roman"/>
          <w:color w:val="000000"/>
          <w:sz w:val="28"/>
          <w:szCs w:val="28"/>
        </w:rPr>
        <w:t xml:space="preserve">совокупные </w:t>
      </w:r>
      <w:r w:rsidRPr="00D21CF7">
        <w:rPr>
          <w:rFonts w:ascii="Times New Roman" w:hAnsi="Times New Roman" w:cs="Times New Roman"/>
          <w:color w:val="000000"/>
          <w:sz w:val="28"/>
          <w:szCs w:val="28"/>
        </w:rPr>
        <w:t>издержки, не зависящие от объема производства, т.е. оплата аренды или выплата кредитов, налоги, выплата заработной платы, сотрудникам на окладной системе оплаты труда и др.);</w:t>
      </w:r>
    </w:p>
    <w:p w:rsidR="00EE1DEA" w:rsidRPr="00D21CF7" w:rsidRDefault="00EE1DEA" w:rsidP="00867373">
      <w:pPr>
        <w:pStyle w:val="ab"/>
        <w:numPr>
          <w:ilvl w:val="0"/>
          <w:numId w:val="1"/>
        </w:numPr>
        <w:spacing w:after="100" w:afterAutospacing="1" w:line="360" w:lineRule="auto"/>
        <w:ind w:left="0" w:firstLine="426"/>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rPr>
        <w:t>Переменные (</w:t>
      </w:r>
      <w:r w:rsidR="00267148" w:rsidRPr="00267148">
        <w:rPr>
          <w:rFonts w:ascii="Times New Roman" w:hAnsi="Times New Roman" w:cs="Times New Roman"/>
          <w:color w:val="000000"/>
          <w:sz w:val="28"/>
          <w:szCs w:val="28"/>
        </w:rPr>
        <w:t xml:space="preserve"> </w:t>
      </w:r>
      <w:r w:rsidRPr="00D21CF7">
        <w:rPr>
          <w:rFonts w:ascii="Times New Roman" w:hAnsi="Times New Roman" w:cs="Times New Roman"/>
          <w:color w:val="000000"/>
          <w:sz w:val="28"/>
          <w:szCs w:val="28"/>
        </w:rPr>
        <w:t>издержки, зависящие от объемов производства, т.е. оплата сырья, з/п сотрудникам, налоги, оплата коммунальных услуг, транспортные расходы и др.);</w:t>
      </w:r>
    </w:p>
    <w:p w:rsidR="00EE1DEA" w:rsidRPr="00D21CF7" w:rsidRDefault="00EE1DEA" w:rsidP="00867373">
      <w:pPr>
        <w:pStyle w:val="ab"/>
        <w:numPr>
          <w:ilvl w:val="0"/>
          <w:numId w:val="1"/>
        </w:numPr>
        <w:spacing w:after="100" w:afterAutospacing="1" w:line="360" w:lineRule="auto"/>
        <w:ind w:left="0" w:firstLine="426"/>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rPr>
        <w:t xml:space="preserve">Общие (валовые) издержки </w:t>
      </w:r>
      <w:r w:rsidR="00267148" w:rsidRPr="00267148">
        <w:rPr>
          <w:rFonts w:ascii="Times New Roman" w:hAnsi="Times New Roman" w:cs="Times New Roman"/>
          <w:color w:val="000000"/>
          <w:sz w:val="28"/>
          <w:szCs w:val="28"/>
        </w:rPr>
        <w:t xml:space="preserve">( </w:t>
      </w:r>
      <w:r w:rsidRPr="00D21CF7">
        <w:rPr>
          <w:rFonts w:ascii="Times New Roman" w:hAnsi="Times New Roman" w:cs="Times New Roman"/>
          <w:color w:val="000000"/>
          <w:sz w:val="28"/>
          <w:szCs w:val="28"/>
        </w:rPr>
        <w:t>совокупность постоянных и переменных издержек производства)</w:t>
      </w:r>
    </w:p>
    <w:p w:rsidR="00EE1DEA" w:rsidRPr="00D21CF7" w:rsidRDefault="006826F4" w:rsidP="00867373">
      <w:pPr>
        <w:pStyle w:val="ab"/>
        <w:numPr>
          <w:ilvl w:val="0"/>
          <w:numId w:val="1"/>
        </w:numPr>
        <w:spacing w:after="100" w:afterAutospacing="1" w:line="360" w:lineRule="auto"/>
        <w:ind w:left="0" w:firstLine="426"/>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rPr>
        <w:t xml:space="preserve">Средние постоянные издержки </w:t>
      </w:r>
      <w:r w:rsidR="00267148" w:rsidRPr="00267148">
        <w:rPr>
          <w:rFonts w:ascii="Times New Roman" w:hAnsi="Times New Roman" w:cs="Times New Roman"/>
          <w:color w:val="000000"/>
          <w:sz w:val="28"/>
          <w:szCs w:val="28"/>
        </w:rPr>
        <w:t>(</w:t>
      </w:r>
      <w:r w:rsidR="00A15374" w:rsidRPr="00A15374">
        <w:rPr>
          <w:rFonts w:ascii="Times New Roman" w:hAnsi="Times New Roman" w:cs="Times New Roman"/>
          <w:color w:val="000000"/>
          <w:sz w:val="28"/>
          <w:szCs w:val="28"/>
        </w:rPr>
        <w:t xml:space="preserve"> </w:t>
      </w:r>
      <w:r w:rsidRPr="00D21CF7">
        <w:rPr>
          <w:rFonts w:ascii="Times New Roman" w:hAnsi="Times New Roman" w:cs="Times New Roman"/>
          <w:color w:val="000000"/>
          <w:sz w:val="28"/>
          <w:szCs w:val="28"/>
        </w:rPr>
        <w:t>количество постоянных издержек на одну единицу выпускаемой продукции);</w:t>
      </w:r>
    </w:p>
    <w:p w:rsidR="006826F4" w:rsidRPr="00D21CF7" w:rsidRDefault="006826F4" w:rsidP="00867373">
      <w:pPr>
        <w:pStyle w:val="ab"/>
        <w:numPr>
          <w:ilvl w:val="0"/>
          <w:numId w:val="1"/>
        </w:numPr>
        <w:spacing w:after="100" w:afterAutospacing="1" w:line="360" w:lineRule="auto"/>
        <w:ind w:left="0" w:firstLine="426"/>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rPr>
        <w:t xml:space="preserve">Средние переменные издержки </w:t>
      </w:r>
      <w:r w:rsidR="00267148" w:rsidRPr="00267148">
        <w:rPr>
          <w:rFonts w:ascii="Times New Roman" w:hAnsi="Times New Roman" w:cs="Times New Roman"/>
          <w:color w:val="000000"/>
          <w:sz w:val="28"/>
          <w:szCs w:val="28"/>
        </w:rPr>
        <w:t>(</w:t>
      </w:r>
      <w:r w:rsidR="00867373" w:rsidRPr="00867373">
        <w:rPr>
          <w:rFonts w:ascii="Times New Roman" w:hAnsi="Times New Roman" w:cs="Times New Roman"/>
          <w:color w:val="000000"/>
          <w:sz w:val="28"/>
          <w:szCs w:val="28"/>
        </w:rPr>
        <w:t xml:space="preserve"> </w:t>
      </w:r>
      <w:r w:rsidRPr="00D21CF7">
        <w:rPr>
          <w:rFonts w:ascii="Times New Roman" w:hAnsi="Times New Roman" w:cs="Times New Roman"/>
          <w:color w:val="000000"/>
          <w:sz w:val="28"/>
          <w:szCs w:val="28"/>
        </w:rPr>
        <w:t>количество переменных издержек на одну единицу выпускаемой продукции);</w:t>
      </w:r>
    </w:p>
    <w:p w:rsidR="006826F4" w:rsidRPr="00D21CF7" w:rsidRDefault="006826F4" w:rsidP="00867373">
      <w:pPr>
        <w:pStyle w:val="ab"/>
        <w:numPr>
          <w:ilvl w:val="0"/>
          <w:numId w:val="1"/>
        </w:numPr>
        <w:spacing w:after="100" w:afterAutospacing="1" w:line="360" w:lineRule="auto"/>
        <w:ind w:left="0" w:firstLine="426"/>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rPr>
        <w:t xml:space="preserve">Средние общие издержки </w:t>
      </w:r>
      <w:r w:rsidR="00267148" w:rsidRPr="00267148">
        <w:rPr>
          <w:rFonts w:ascii="Times New Roman" w:hAnsi="Times New Roman" w:cs="Times New Roman"/>
          <w:color w:val="000000"/>
          <w:sz w:val="28"/>
          <w:szCs w:val="28"/>
        </w:rPr>
        <w:t>(</w:t>
      </w:r>
      <w:r w:rsidR="00867373" w:rsidRPr="00867373">
        <w:rPr>
          <w:rFonts w:ascii="Times New Roman" w:hAnsi="Times New Roman" w:cs="Times New Roman"/>
          <w:color w:val="000000"/>
          <w:sz w:val="28"/>
          <w:szCs w:val="28"/>
        </w:rPr>
        <w:t xml:space="preserve"> </w:t>
      </w:r>
      <w:r w:rsidRPr="00D21CF7">
        <w:rPr>
          <w:rFonts w:ascii="Times New Roman" w:hAnsi="Times New Roman" w:cs="Times New Roman"/>
          <w:color w:val="000000"/>
          <w:sz w:val="28"/>
          <w:szCs w:val="28"/>
        </w:rPr>
        <w:t>количество общих издержек на одну единицу выпускаемой продукции или совокупность средних постоянных и средних переменных издержек);</w:t>
      </w:r>
    </w:p>
    <w:p w:rsidR="006826F4" w:rsidRPr="00D21CF7" w:rsidRDefault="006826F4" w:rsidP="00867373">
      <w:pPr>
        <w:pStyle w:val="ab"/>
        <w:numPr>
          <w:ilvl w:val="0"/>
          <w:numId w:val="1"/>
        </w:numPr>
        <w:spacing w:after="100" w:afterAutospacing="1" w:line="360" w:lineRule="auto"/>
        <w:ind w:left="0" w:firstLine="426"/>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rPr>
        <w:t xml:space="preserve">Предельные издержки </w:t>
      </w:r>
      <w:r w:rsidR="00267148" w:rsidRPr="00267148">
        <w:rPr>
          <w:rFonts w:ascii="Times New Roman" w:hAnsi="Times New Roman" w:cs="Times New Roman"/>
          <w:color w:val="000000"/>
          <w:sz w:val="28"/>
          <w:szCs w:val="28"/>
        </w:rPr>
        <w:t>(</w:t>
      </w:r>
      <w:r w:rsidR="00867373" w:rsidRPr="00867373">
        <w:rPr>
          <w:rFonts w:ascii="Times New Roman" w:hAnsi="Times New Roman" w:cs="Times New Roman"/>
          <w:color w:val="000000"/>
          <w:sz w:val="28"/>
          <w:szCs w:val="28"/>
        </w:rPr>
        <w:t xml:space="preserve"> </w:t>
      </w:r>
      <w:r w:rsidRPr="00D21CF7">
        <w:rPr>
          <w:rFonts w:ascii="Times New Roman" w:hAnsi="Times New Roman" w:cs="Times New Roman"/>
          <w:color w:val="000000"/>
          <w:sz w:val="28"/>
          <w:szCs w:val="28"/>
        </w:rPr>
        <w:t>прирост издержек, обусловливающий выпуск дополнительной единицы продукции).</w:t>
      </w:r>
    </w:p>
    <w:p w:rsidR="00867373" w:rsidRDefault="00BA3737" w:rsidP="008C7996">
      <w:pPr>
        <w:spacing w:after="100" w:afterAutospacing="1" w:line="360" w:lineRule="auto"/>
        <w:ind w:firstLine="567"/>
        <w:jc w:val="both"/>
        <w:rPr>
          <w:rFonts w:ascii="Times New Roman" w:hAnsi="Times New Roman" w:cs="Times New Roman"/>
          <w:color w:val="000000"/>
          <w:sz w:val="28"/>
          <w:szCs w:val="28"/>
          <w:lang w:val="en-US"/>
        </w:rPr>
      </w:pPr>
      <w:r w:rsidRPr="00D21CF7">
        <w:rPr>
          <w:rFonts w:ascii="Times New Roman" w:hAnsi="Times New Roman" w:cs="Times New Roman"/>
          <w:color w:val="000000"/>
          <w:sz w:val="28"/>
          <w:szCs w:val="28"/>
        </w:rPr>
        <w:t xml:space="preserve">Динамика </w:t>
      </w:r>
      <w:r w:rsidRPr="00FB7AAF">
        <w:rPr>
          <w:rFonts w:ascii="Times New Roman" w:hAnsi="Times New Roman" w:cs="Times New Roman"/>
          <w:i/>
          <w:color w:val="000000"/>
          <w:sz w:val="28"/>
          <w:szCs w:val="28"/>
          <w:u w:val="single"/>
        </w:rPr>
        <w:t>переменных</w:t>
      </w:r>
      <w:r w:rsidR="00267148" w:rsidRPr="00267148">
        <w:rPr>
          <w:rFonts w:ascii="Times New Roman" w:hAnsi="Times New Roman" w:cs="Times New Roman"/>
          <w:i/>
          <w:color w:val="000000"/>
          <w:sz w:val="28"/>
          <w:szCs w:val="28"/>
          <w:u w:val="single"/>
        </w:rPr>
        <w:t xml:space="preserve"> (</w:t>
      </w:r>
      <w:r w:rsidR="00267148">
        <w:rPr>
          <w:rFonts w:ascii="Times New Roman" w:hAnsi="Times New Roman" w:cs="Times New Roman"/>
          <w:i/>
          <w:color w:val="000000"/>
          <w:sz w:val="28"/>
          <w:szCs w:val="28"/>
          <w:u w:val="single"/>
          <w:lang w:val="en-US"/>
        </w:rPr>
        <w:t>TVC</w:t>
      </w:r>
      <w:r w:rsidR="00267148" w:rsidRPr="00267148">
        <w:rPr>
          <w:rFonts w:ascii="Times New Roman" w:hAnsi="Times New Roman" w:cs="Times New Roman"/>
          <w:i/>
          <w:color w:val="000000"/>
          <w:sz w:val="28"/>
          <w:szCs w:val="28"/>
          <w:u w:val="single"/>
        </w:rPr>
        <w:t>)</w:t>
      </w:r>
      <w:r w:rsidRPr="00FB7AAF">
        <w:rPr>
          <w:rFonts w:ascii="Times New Roman" w:hAnsi="Times New Roman" w:cs="Times New Roman"/>
          <w:color w:val="000000"/>
          <w:sz w:val="28"/>
          <w:szCs w:val="28"/>
        </w:rPr>
        <w:t xml:space="preserve"> и </w:t>
      </w:r>
      <w:r w:rsidRPr="00FB7AAF">
        <w:rPr>
          <w:rFonts w:ascii="Times New Roman" w:hAnsi="Times New Roman" w:cs="Times New Roman"/>
          <w:i/>
          <w:color w:val="000000"/>
          <w:sz w:val="28"/>
          <w:szCs w:val="28"/>
          <w:u w:val="single"/>
        </w:rPr>
        <w:t>общих</w:t>
      </w:r>
      <w:r w:rsidR="00267148" w:rsidRPr="00267148">
        <w:rPr>
          <w:rFonts w:ascii="Times New Roman" w:hAnsi="Times New Roman" w:cs="Times New Roman"/>
          <w:i/>
          <w:color w:val="000000"/>
          <w:sz w:val="28"/>
          <w:szCs w:val="28"/>
          <w:u w:val="single"/>
        </w:rPr>
        <w:t xml:space="preserve"> (</w:t>
      </w:r>
      <w:r w:rsidR="00267148">
        <w:rPr>
          <w:rFonts w:ascii="Times New Roman" w:hAnsi="Times New Roman" w:cs="Times New Roman"/>
          <w:i/>
          <w:color w:val="000000"/>
          <w:sz w:val="28"/>
          <w:szCs w:val="28"/>
          <w:u w:val="single"/>
          <w:lang w:val="en-US"/>
        </w:rPr>
        <w:t>TC</w:t>
      </w:r>
      <w:r w:rsidR="00267148" w:rsidRPr="00267148">
        <w:rPr>
          <w:rFonts w:ascii="Times New Roman" w:hAnsi="Times New Roman" w:cs="Times New Roman"/>
          <w:i/>
          <w:color w:val="000000"/>
          <w:sz w:val="28"/>
          <w:szCs w:val="28"/>
          <w:u w:val="single"/>
        </w:rPr>
        <w:t>)</w:t>
      </w:r>
      <w:r w:rsidRPr="00FB7AAF">
        <w:rPr>
          <w:rFonts w:ascii="Times New Roman" w:hAnsi="Times New Roman" w:cs="Times New Roman"/>
          <w:i/>
          <w:color w:val="000000"/>
          <w:sz w:val="28"/>
          <w:szCs w:val="28"/>
          <w:u w:val="single"/>
        </w:rPr>
        <w:t xml:space="preserve"> </w:t>
      </w:r>
      <w:r w:rsidRPr="00267148">
        <w:rPr>
          <w:rFonts w:ascii="Times New Roman" w:hAnsi="Times New Roman" w:cs="Times New Roman"/>
          <w:i/>
          <w:color w:val="000000"/>
          <w:sz w:val="28"/>
          <w:szCs w:val="28"/>
          <w:u w:val="single"/>
        </w:rPr>
        <w:t>издержек</w:t>
      </w:r>
      <w:r w:rsidR="00267148" w:rsidRPr="00267148">
        <w:rPr>
          <w:rFonts w:ascii="Times New Roman" w:hAnsi="Times New Roman" w:cs="Times New Roman"/>
          <w:color w:val="000000"/>
          <w:sz w:val="28"/>
          <w:szCs w:val="28"/>
        </w:rPr>
        <w:t xml:space="preserve"> </w:t>
      </w:r>
      <w:r w:rsidRPr="00267148">
        <w:rPr>
          <w:rFonts w:ascii="Times New Roman" w:hAnsi="Times New Roman" w:cs="Times New Roman"/>
          <w:color w:val="000000"/>
          <w:sz w:val="28"/>
          <w:szCs w:val="28"/>
        </w:rPr>
        <w:t>пропорциональна</w:t>
      </w:r>
      <w:r w:rsidRPr="00D21CF7">
        <w:rPr>
          <w:rFonts w:ascii="Times New Roman" w:hAnsi="Times New Roman" w:cs="Times New Roman"/>
          <w:color w:val="000000"/>
          <w:sz w:val="28"/>
          <w:szCs w:val="28"/>
        </w:rPr>
        <w:t xml:space="preserve"> изменению объема, выпускаемой продукции</w:t>
      </w:r>
      <w:r w:rsidR="00E528F4" w:rsidRPr="00D21CF7">
        <w:rPr>
          <w:rFonts w:ascii="Times New Roman" w:hAnsi="Times New Roman" w:cs="Times New Roman"/>
          <w:color w:val="000000"/>
          <w:sz w:val="28"/>
          <w:szCs w:val="28"/>
        </w:rPr>
        <w:t>, т.е. при увеличении объема продукции, так же увеличиваются на некоторое количество величины переменных и общих издержек</w:t>
      </w:r>
      <w:r w:rsidR="00FF248D" w:rsidRPr="00D21CF7">
        <w:rPr>
          <w:rFonts w:ascii="Times New Roman" w:hAnsi="Times New Roman" w:cs="Times New Roman"/>
          <w:color w:val="000000"/>
          <w:sz w:val="28"/>
          <w:szCs w:val="28"/>
        </w:rPr>
        <w:t>.</w:t>
      </w:r>
      <w:r w:rsidR="00867373" w:rsidRPr="00867373">
        <w:rPr>
          <w:rFonts w:ascii="Times New Roman" w:hAnsi="Times New Roman" w:cs="Times New Roman"/>
          <w:color w:val="000000"/>
          <w:sz w:val="28"/>
          <w:szCs w:val="28"/>
        </w:rPr>
        <w:t xml:space="preserve"> </w:t>
      </w:r>
    </w:p>
    <w:p w:rsidR="00E70043" w:rsidRPr="00E70043" w:rsidRDefault="00E70043" w:rsidP="00E70043">
      <w:pPr>
        <w:spacing w:after="100" w:afterAutospacing="1" w:line="360" w:lineRule="auto"/>
        <w:jc w:val="both"/>
        <w:rPr>
          <w:rFonts w:ascii="Times New Roman" w:hAnsi="Times New Roman" w:cs="Times New Roman"/>
          <w:color w:val="000000"/>
          <w:sz w:val="28"/>
          <w:szCs w:val="28"/>
          <w:lang w:val="en-US"/>
        </w:rPr>
      </w:pPr>
      <w:r>
        <w:rPr>
          <w:noProof/>
        </w:rPr>
        <w:lastRenderedPageBreak/>
        <w:drawing>
          <wp:inline distT="0" distB="0" distL="0" distR="0">
            <wp:extent cx="2695575" cy="1973343"/>
            <wp:effectExtent l="19050" t="0" r="9525" b="0"/>
            <wp:docPr id="33" name="Рисунок 33" descr="http://forex-alfa.clan.su/_nw/8/372965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forex-alfa.clan.su/_nw/8/37296567.jpg"/>
                    <pic:cNvPicPr>
                      <a:picLocks noChangeAspect="1" noChangeArrowheads="1"/>
                    </pic:cNvPicPr>
                  </pic:nvPicPr>
                  <pic:blipFill>
                    <a:blip r:embed="rId11"/>
                    <a:srcRect/>
                    <a:stretch>
                      <a:fillRect/>
                    </a:stretch>
                  </pic:blipFill>
                  <pic:spPr bwMode="auto">
                    <a:xfrm>
                      <a:off x="0" y="0"/>
                      <a:ext cx="2707508" cy="1982079"/>
                    </a:xfrm>
                    <a:prstGeom prst="rect">
                      <a:avLst/>
                    </a:prstGeom>
                    <a:noFill/>
                    <a:ln w="9525">
                      <a:noFill/>
                      <a:miter lim="800000"/>
                      <a:headEnd/>
                      <a:tailEnd/>
                    </a:ln>
                  </pic:spPr>
                </pic:pic>
              </a:graphicData>
            </a:graphic>
          </wp:inline>
        </w:drawing>
      </w:r>
    </w:p>
    <w:p w:rsidR="00267148" w:rsidRDefault="00FF248D" w:rsidP="008C7996">
      <w:pPr>
        <w:spacing w:after="100" w:afterAutospacing="1" w:line="360" w:lineRule="auto"/>
        <w:ind w:firstLine="567"/>
        <w:jc w:val="both"/>
        <w:rPr>
          <w:rFonts w:ascii="Times New Roman" w:hAnsi="Times New Roman" w:cs="Times New Roman"/>
          <w:color w:val="000000"/>
          <w:sz w:val="28"/>
          <w:szCs w:val="28"/>
          <w:lang w:val="en-US"/>
        </w:rPr>
      </w:pPr>
      <w:r w:rsidRPr="00D21CF7">
        <w:rPr>
          <w:rFonts w:ascii="Times New Roman" w:hAnsi="Times New Roman" w:cs="Times New Roman"/>
          <w:color w:val="000000"/>
          <w:sz w:val="28"/>
          <w:szCs w:val="28"/>
        </w:rPr>
        <w:t>В</w:t>
      </w:r>
      <w:r w:rsidR="00BA3737" w:rsidRPr="00D21CF7">
        <w:rPr>
          <w:rFonts w:ascii="Times New Roman" w:hAnsi="Times New Roman" w:cs="Times New Roman"/>
          <w:color w:val="000000"/>
          <w:sz w:val="28"/>
          <w:szCs w:val="28"/>
        </w:rPr>
        <w:t xml:space="preserve">заимосвязь величин средних издержек и объема продукции происходит по другому принципу. При малом объеме производства </w:t>
      </w:r>
      <w:r w:rsidR="00BA3737" w:rsidRPr="00FB7AAF">
        <w:rPr>
          <w:rFonts w:ascii="Times New Roman" w:hAnsi="Times New Roman" w:cs="Times New Roman"/>
          <w:i/>
          <w:color w:val="000000"/>
          <w:sz w:val="28"/>
          <w:szCs w:val="28"/>
          <w:u w:val="single"/>
        </w:rPr>
        <w:t>средние постоянные</w:t>
      </w:r>
      <w:r w:rsidR="00E70043" w:rsidRPr="00E70043">
        <w:rPr>
          <w:rFonts w:ascii="Times New Roman" w:hAnsi="Times New Roman" w:cs="Times New Roman"/>
          <w:i/>
          <w:color w:val="000000"/>
          <w:sz w:val="28"/>
          <w:szCs w:val="28"/>
          <w:u w:val="single"/>
        </w:rPr>
        <w:t xml:space="preserve"> (</w:t>
      </w:r>
      <w:r w:rsidR="00E70043">
        <w:rPr>
          <w:rFonts w:ascii="Times New Roman" w:hAnsi="Times New Roman" w:cs="Times New Roman"/>
          <w:i/>
          <w:color w:val="000000"/>
          <w:sz w:val="28"/>
          <w:szCs w:val="28"/>
          <w:u w:val="single"/>
          <w:lang w:val="en-US"/>
        </w:rPr>
        <w:t>AFC</w:t>
      </w:r>
      <w:r w:rsidR="00E70043" w:rsidRPr="00E70043">
        <w:rPr>
          <w:rFonts w:ascii="Times New Roman" w:hAnsi="Times New Roman" w:cs="Times New Roman"/>
          <w:i/>
          <w:color w:val="000000"/>
          <w:sz w:val="28"/>
          <w:szCs w:val="28"/>
          <w:u w:val="single"/>
        </w:rPr>
        <w:t>)</w:t>
      </w:r>
      <w:r w:rsidR="00BA3737" w:rsidRPr="00D21CF7">
        <w:rPr>
          <w:rFonts w:ascii="Times New Roman" w:hAnsi="Times New Roman" w:cs="Times New Roman"/>
          <w:color w:val="000000"/>
          <w:sz w:val="28"/>
          <w:szCs w:val="28"/>
        </w:rPr>
        <w:t xml:space="preserve">  издержки стабильно снижаются</w:t>
      </w:r>
      <w:r w:rsidRPr="00D21CF7">
        <w:rPr>
          <w:rFonts w:ascii="Times New Roman" w:hAnsi="Times New Roman" w:cs="Times New Roman"/>
          <w:color w:val="000000"/>
          <w:sz w:val="28"/>
          <w:szCs w:val="28"/>
        </w:rPr>
        <w:t>, т.к. постоянные издержки не зависят от производства.</w:t>
      </w:r>
      <w:r w:rsidR="00AC39B4" w:rsidRPr="00D21CF7">
        <w:rPr>
          <w:rFonts w:ascii="Times New Roman" w:hAnsi="Times New Roman" w:cs="Times New Roman"/>
          <w:color w:val="000000"/>
          <w:sz w:val="28"/>
          <w:szCs w:val="28"/>
        </w:rPr>
        <w:t xml:space="preserve"> По мере расширения объемов производства все меньшая нагрузка постоянных издержек попадает на единицу производимой продукции.</w:t>
      </w:r>
    </w:p>
    <w:p w:rsidR="00E70043" w:rsidRDefault="00FF248D" w:rsidP="00E70043">
      <w:pPr>
        <w:spacing w:after="100" w:afterAutospacing="1" w:line="360" w:lineRule="auto"/>
        <w:ind w:firstLine="567"/>
        <w:jc w:val="both"/>
        <w:rPr>
          <w:rFonts w:ascii="Times New Roman" w:hAnsi="Times New Roman" w:cs="Times New Roman"/>
          <w:color w:val="000000"/>
          <w:sz w:val="28"/>
          <w:szCs w:val="28"/>
          <w:lang w:val="en-US"/>
        </w:rPr>
      </w:pPr>
      <w:r w:rsidRPr="00D21CF7">
        <w:rPr>
          <w:rFonts w:ascii="Times New Roman" w:hAnsi="Times New Roman" w:cs="Times New Roman"/>
          <w:color w:val="000000"/>
          <w:sz w:val="28"/>
          <w:szCs w:val="28"/>
        </w:rPr>
        <w:t>Например, при производстве одной единицы продукта, постоянные издержки составляют 5 единиц, и средние постоянные равны 5. Увеличение производство на одну единицу, при прочих неизменных условиях, изменит сре</w:t>
      </w:r>
      <w:r w:rsidR="00261609" w:rsidRPr="00D21CF7">
        <w:rPr>
          <w:rFonts w:ascii="Times New Roman" w:hAnsi="Times New Roman" w:cs="Times New Roman"/>
          <w:color w:val="000000"/>
          <w:sz w:val="28"/>
          <w:szCs w:val="28"/>
        </w:rPr>
        <w:t>дние постоянные издержки: 5/2=</w:t>
      </w:r>
      <w:r w:rsidRPr="00D21CF7">
        <w:rPr>
          <w:rFonts w:ascii="Times New Roman" w:hAnsi="Times New Roman" w:cs="Times New Roman"/>
          <w:color w:val="000000"/>
          <w:sz w:val="28"/>
          <w:szCs w:val="28"/>
        </w:rPr>
        <w:t>2,5. При следующем увелич</w:t>
      </w:r>
      <w:r w:rsidR="00261609" w:rsidRPr="00D21CF7">
        <w:rPr>
          <w:rFonts w:ascii="Times New Roman" w:hAnsi="Times New Roman" w:cs="Times New Roman"/>
          <w:color w:val="000000"/>
          <w:sz w:val="28"/>
          <w:szCs w:val="28"/>
        </w:rPr>
        <w:t xml:space="preserve">ении выпускаемой продукции до 3, средние постоянные издержки </w:t>
      </w:r>
      <w:r w:rsidR="00AC39B4" w:rsidRPr="00D21CF7">
        <w:rPr>
          <w:rFonts w:ascii="Times New Roman" w:hAnsi="Times New Roman" w:cs="Times New Roman"/>
          <w:color w:val="000000"/>
          <w:sz w:val="28"/>
          <w:szCs w:val="28"/>
        </w:rPr>
        <w:t>уменьшаться до</w:t>
      </w:r>
      <w:r w:rsidR="00261609" w:rsidRPr="00D21CF7">
        <w:rPr>
          <w:rFonts w:ascii="Times New Roman" w:hAnsi="Times New Roman" w:cs="Times New Roman"/>
          <w:color w:val="000000"/>
          <w:sz w:val="28"/>
          <w:szCs w:val="28"/>
        </w:rPr>
        <w:t xml:space="preserve"> 5/3</w:t>
      </w:r>
      <w:r w:rsidR="00AC39B4" w:rsidRPr="00D21CF7">
        <w:rPr>
          <w:rFonts w:ascii="Times New Roman" w:hAnsi="Times New Roman" w:cs="Times New Roman"/>
          <w:color w:val="000000"/>
          <w:sz w:val="28"/>
          <w:szCs w:val="28"/>
        </w:rPr>
        <w:t xml:space="preserve"> </w:t>
      </w:r>
      <w:r w:rsidR="00261609" w:rsidRPr="00D21CF7">
        <w:rPr>
          <w:rFonts w:ascii="Times New Roman" w:hAnsi="Times New Roman" w:cs="Times New Roman"/>
          <w:color w:val="000000"/>
          <w:sz w:val="28"/>
          <w:szCs w:val="28"/>
        </w:rPr>
        <w:t>=</w:t>
      </w:r>
      <w:r w:rsidR="00AC39B4" w:rsidRPr="00D21CF7">
        <w:rPr>
          <w:rFonts w:ascii="Times New Roman" w:hAnsi="Times New Roman" w:cs="Times New Roman"/>
          <w:color w:val="000000"/>
          <w:sz w:val="28"/>
          <w:szCs w:val="28"/>
        </w:rPr>
        <w:t xml:space="preserve"> </w:t>
      </w:r>
      <w:r w:rsidR="00261609" w:rsidRPr="00D21CF7">
        <w:rPr>
          <w:rFonts w:ascii="Times New Roman" w:hAnsi="Times New Roman" w:cs="Times New Roman"/>
          <w:color w:val="000000"/>
          <w:sz w:val="28"/>
          <w:szCs w:val="28"/>
        </w:rPr>
        <w:t xml:space="preserve">1,67. </w:t>
      </w:r>
    </w:p>
    <w:p w:rsidR="00E70043" w:rsidRPr="00E70043" w:rsidRDefault="00E70043" w:rsidP="00E70043">
      <w:pPr>
        <w:spacing w:after="100" w:afterAutospacing="1" w:line="360" w:lineRule="auto"/>
        <w:jc w:val="both"/>
        <w:rPr>
          <w:rFonts w:ascii="Times New Roman" w:hAnsi="Times New Roman" w:cs="Times New Roman"/>
          <w:color w:val="000000"/>
          <w:sz w:val="28"/>
          <w:szCs w:val="28"/>
          <w:lang w:val="en-US"/>
        </w:rPr>
      </w:pPr>
      <w:r w:rsidRPr="00E70043">
        <w:rPr>
          <w:rFonts w:ascii="Times New Roman" w:hAnsi="Times New Roman" w:cs="Times New Roman"/>
          <w:color w:val="000000"/>
          <w:sz w:val="28"/>
          <w:szCs w:val="28"/>
          <w:lang w:val="en-US"/>
        </w:rPr>
        <w:drawing>
          <wp:inline distT="0" distB="0" distL="0" distR="0">
            <wp:extent cx="2809875" cy="2190750"/>
            <wp:effectExtent l="19050" t="0" r="9525" b="0"/>
            <wp:docPr id="12" name="Рисунок 24" descr="http://obrzv.ru/tw_files2/urls_24/211/d-210370/7z-docs/35_html_mf4362d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obrzv.ru/tw_files2/urls_24/211/d-210370/7z-docs/35_html_mf4362d6.gif"/>
                    <pic:cNvPicPr>
                      <a:picLocks noChangeAspect="1" noChangeArrowheads="1"/>
                    </pic:cNvPicPr>
                  </pic:nvPicPr>
                  <pic:blipFill>
                    <a:blip r:embed="rId12"/>
                    <a:srcRect/>
                    <a:stretch>
                      <a:fillRect/>
                    </a:stretch>
                  </pic:blipFill>
                  <pic:spPr bwMode="auto">
                    <a:xfrm>
                      <a:off x="0" y="0"/>
                      <a:ext cx="2822682" cy="2200735"/>
                    </a:xfrm>
                    <a:prstGeom prst="rect">
                      <a:avLst/>
                    </a:prstGeom>
                    <a:noFill/>
                    <a:ln w="9525">
                      <a:noFill/>
                      <a:miter lim="800000"/>
                      <a:headEnd/>
                      <a:tailEnd/>
                    </a:ln>
                  </pic:spPr>
                </pic:pic>
              </a:graphicData>
            </a:graphic>
          </wp:inline>
        </w:drawing>
      </w:r>
      <w:r w:rsidRPr="00E70043">
        <w:rPr>
          <w:rFonts w:ascii="Times New Roman" w:hAnsi="Times New Roman" w:cs="Times New Roman"/>
          <w:color w:val="000000"/>
          <w:sz w:val="28"/>
          <w:szCs w:val="28"/>
          <w:lang w:val="en-US"/>
        </w:rPr>
        <w:drawing>
          <wp:inline distT="0" distB="0" distL="0" distR="0">
            <wp:extent cx="2933700" cy="2324100"/>
            <wp:effectExtent l="19050" t="0" r="0" b="0"/>
            <wp:docPr id="11" name="Рисунок 27" descr="http://pda.coolreferat.com/ref-2_1611504851-1579.cool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pda.coolreferat.com/ref-2_1611504851-1579.coolpic"/>
                    <pic:cNvPicPr>
                      <a:picLocks noChangeAspect="1" noChangeArrowheads="1"/>
                    </pic:cNvPicPr>
                  </pic:nvPicPr>
                  <pic:blipFill>
                    <a:blip r:embed="rId13"/>
                    <a:srcRect/>
                    <a:stretch>
                      <a:fillRect/>
                    </a:stretch>
                  </pic:blipFill>
                  <pic:spPr bwMode="auto">
                    <a:xfrm>
                      <a:off x="0" y="0"/>
                      <a:ext cx="2945064" cy="2333103"/>
                    </a:xfrm>
                    <a:prstGeom prst="rect">
                      <a:avLst/>
                    </a:prstGeom>
                    <a:noFill/>
                    <a:ln w="9525">
                      <a:noFill/>
                      <a:miter lim="800000"/>
                      <a:headEnd/>
                      <a:tailEnd/>
                    </a:ln>
                  </pic:spPr>
                </pic:pic>
              </a:graphicData>
            </a:graphic>
          </wp:inline>
        </w:drawing>
      </w:r>
    </w:p>
    <w:p w:rsidR="00F179DE" w:rsidRPr="00D21CF7" w:rsidRDefault="00BA3737" w:rsidP="008C7996">
      <w:pPr>
        <w:spacing w:after="100" w:afterAutospacing="1" w:line="360" w:lineRule="auto"/>
        <w:ind w:firstLine="567"/>
        <w:jc w:val="both"/>
        <w:rPr>
          <w:rFonts w:ascii="Times New Roman" w:hAnsi="Times New Roman" w:cs="Times New Roman"/>
          <w:color w:val="000000"/>
          <w:sz w:val="28"/>
          <w:szCs w:val="28"/>
        </w:rPr>
      </w:pPr>
      <w:r w:rsidRPr="00FB7AAF">
        <w:rPr>
          <w:rFonts w:ascii="Times New Roman" w:hAnsi="Times New Roman" w:cs="Times New Roman"/>
          <w:i/>
          <w:color w:val="000000"/>
          <w:sz w:val="28"/>
          <w:szCs w:val="28"/>
          <w:u w:val="single"/>
        </w:rPr>
        <w:lastRenderedPageBreak/>
        <w:t>Средние переменные издержки</w:t>
      </w:r>
      <w:r w:rsidR="00E70043" w:rsidRPr="00E70043">
        <w:rPr>
          <w:rFonts w:ascii="Times New Roman" w:hAnsi="Times New Roman" w:cs="Times New Roman"/>
          <w:i/>
          <w:color w:val="000000"/>
          <w:sz w:val="28"/>
          <w:szCs w:val="28"/>
          <w:u w:val="single"/>
        </w:rPr>
        <w:t xml:space="preserve"> (</w:t>
      </w:r>
      <w:r w:rsidR="00E70043">
        <w:rPr>
          <w:rFonts w:ascii="Times New Roman" w:hAnsi="Times New Roman" w:cs="Times New Roman"/>
          <w:i/>
          <w:color w:val="000000"/>
          <w:sz w:val="28"/>
          <w:szCs w:val="28"/>
          <w:u w:val="single"/>
          <w:lang w:val="en-US"/>
        </w:rPr>
        <w:t>AVC</w:t>
      </w:r>
      <w:r w:rsidR="00E70043" w:rsidRPr="00E70043">
        <w:rPr>
          <w:rFonts w:ascii="Times New Roman" w:hAnsi="Times New Roman" w:cs="Times New Roman"/>
          <w:i/>
          <w:color w:val="000000"/>
          <w:sz w:val="28"/>
          <w:szCs w:val="28"/>
          <w:u w:val="single"/>
        </w:rPr>
        <w:t>)</w:t>
      </w:r>
      <w:r w:rsidRPr="00D21CF7">
        <w:rPr>
          <w:rFonts w:ascii="Times New Roman" w:hAnsi="Times New Roman" w:cs="Times New Roman"/>
          <w:color w:val="000000"/>
          <w:sz w:val="28"/>
          <w:szCs w:val="28"/>
        </w:rPr>
        <w:t xml:space="preserve"> сначала снижаются, а потом начинают возрастать. Пока данное возрастание будет перекрываться или же полностью компенсироваться снижением средних постоянных издержек, </w:t>
      </w:r>
      <w:r w:rsidRPr="00FB7AAF">
        <w:rPr>
          <w:rFonts w:ascii="Times New Roman" w:hAnsi="Times New Roman" w:cs="Times New Roman"/>
          <w:i/>
          <w:color w:val="000000"/>
          <w:sz w:val="28"/>
          <w:szCs w:val="28"/>
          <w:u w:val="single"/>
        </w:rPr>
        <w:t>средние общие</w:t>
      </w:r>
      <w:r w:rsidR="00E528F4" w:rsidRPr="00FB7AAF">
        <w:rPr>
          <w:rFonts w:ascii="Times New Roman" w:hAnsi="Times New Roman" w:cs="Times New Roman"/>
          <w:i/>
          <w:color w:val="000000"/>
          <w:sz w:val="28"/>
          <w:szCs w:val="28"/>
          <w:u w:val="single"/>
        </w:rPr>
        <w:t xml:space="preserve"> издержки</w:t>
      </w:r>
      <w:r w:rsidR="00E70043" w:rsidRPr="00E70043">
        <w:rPr>
          <w:rFonts w:ascii="Times New Roman" w:hAnsi="Times New Roman" w:cs="Times New Roman"/>
          <w:i/>
          <w:color w:val="000000"/>
          <w:sz w:val="28"/>
          <w:szCs w:val="28"/>
          <w:u w:val="single"/>
        </w:rPr>
        <w:t xml:space="preserve"> (</w:t>
      </w:r>
      <w:r w:rsidR="00E70043">
        <w:rPr>
          <w:rFonts w:ascii="Times New Roman" w:hAnsi="Times New Roman" w:cs="Times New Roman"/>
          <w:i/>
          <w:color w:val="000000"/>
          <w:sz w:val="28"/>
          <w:szCs w:val="28"/>
          <w:u w:val="single"/>
          <w:lang w:val="en-US"/>
        </w:rPr>
        <w:t>ATC</w:t>
      </w:r>
      <w:r w:rsidR="00E70043" w:rsidRPr="00E70043">
        <w:rPr>
          <w:rFonts w:ascii="Times New Roman" w:hAnsi="Times New Roman" w:cs="Times New Roman"/>
          <w:i/>
          <w:color w:val="000000"/>
          <w:sz w:val="28"/>
          <w:szCs w:val="28"/>
          <w:u w:val="single"/>
        </w:rPr>
        <w:t>)</w:t>
      </w:r>
      <w:r w:rsidR="00E528F4" w:rsidRPr="00FB7AAF">
        <w:rPr>
          <w:rFonts w:ascii="Times New Roman" w:hAnsi="Times New Roman" w:cs="Times New Roman"/>
          <w:color w:val="000000"/>
          <w:sz w:val="28"/>
          <w:szCs w:val="28"/>
        </w:rPr>
        <w:t xml:space="preserve"> </w:t>
      </w:r>
      <w:r w:rsidR="00E528F4" w:rsidRPr="00D21CF7">
        <w:rPr>
          <w:rFonts w:ascii="Times New Roman" w:hAnsi="Times New Roman" w:cs="Times New Roman"/>
          <w:color w:val="000000"/>
          <w:sz w:val="28"/>
          <w:szCs w:val="28"/>
        </w:rPr>
        <w:t>будут снижаться, а впоследствии</w:t>
      </w:r>
      <w:r w:rsidR="00FF248D" w:rsidRPr="00D21CF7">
        <w:rPr>
          <w:rFonts w:ascii="Times New Roman" w:hAnsi="Times New Roman" w:cs="Times New Roman"/>
          <w:color w:val="000000"/>
          <w:sz w:val="28"/>
          <w:szCs w:val="28"/>
        </w:rPr>
        <w:t>,</w:t>
      </w:r>
      <w:r w:rsidR="00E528F4" w:rsidRPr="00D21CF7">
        <w:rPr>
          <w:rFonts w:ascii="Times New Roman" w:hAnsi="Times New Roman" w:cs="Times New Roman"/>
          <w:color w:val="000000"/>
          <w:sz w:val="28"/>
          <w:szCs w:val="28"/>
        </w:rPr>
        <w:t xml:space="preserve"> по мере роста объема производства они также начнут возрастать. Следовательно, динамика средних общих издержек в значительной степени определяется динамикой средних переменных издержек.</w:t>
      </w:r>
    </w:p>
    <w:p w:rsidR="00AC39B4" w:rsidRDefault="00180C57" w:rsidP="008C7996">
      <w:pPr>
        <w:spacing w:after="100" w:afterAutospacing="1" w:line="360" w:lineRule="auto"/>
        <w:ind w:firstLine="567"/>
        <w:jc w:val="both"/>
        <w:rPr>
          <w:rFonts w:ascii="Times New Roman" w:hAnsi="Times New Roman" w:cs="Times New Roman"/>
          <w:color w:val="000000"/>
          <w:sz w:val="28"/>
          <w:szCs w:val="28"/>
          <w:lang w:val="en-US"/>
        </w:rPr>
      </w:pPr>
      <w:r w:rsidRPr="00FB7AAF">
        <w:rPr>
          <w:rFonts w:ascii="Times New Roman" w:hAnsi="Times New Roman" w:cs="Times New Roman"/>
          <w:i/>
          <w:color w:val="000000"/>
          <w:sz w:val="28"/>
          <w:szCs w:val="28"/>
          <w:u w:val="single"/>
        </w:rPr>
        <w:t>Предельные издержки</w:t>
      </w:r>
      <w:r w:rsidR="00E70043" w:rsidRPr="00E70043">
        <w:rPr>
          <w:rFonts w:ascii="Times New Roman" w:hAnsi="Times New Roman" w:cs="Times New Roman"/>
          <w:i/>
          <w:color w:val="000000"/>
          <w:sz w:val="28"/>
          <w:szCs w:val="28"/>
          <w:u w:val="single"/>
        </w:rPr>
        <w:t xml:space="preserve"> (</w:t>
      </w:r>
      <w:r w:rsidR="00E70043">
        <w:rPr>
          <w:rFonts w:ascii="Times New Roman" w:hAnsi="Times New Roman" w:cs="Times New Roman"/>
          <w:i/>
          <w:color w:val="000000"/>
          <w:sz w:val="28"/>
          <w:szCs w:val="28"/>
          <w:u w:val="single"/>
          <w:lang w:val="en-US"/>
        </w:rPr>
        <w:t>MC</w:t>
      </w:r>
      <w:r w:rsidR="00E70043" w:rsidRPr="00E70043">
        <w:rPr>
          <w:rFonts w:ascii="Times New Roman" w:hAnsi="Times New Roman" w:cs="Times New Roman"/>
          <w:i/>
          <w:color w:val="000000"/>
          <w:sz w:val="28"/>
          <w:szCs w:val="28"/>
          <w:u w:val="single"/>
        </w:rPr>
        <w:t>)</w:t>
      </w:r>
      <w:r>
        <w:rPr>
          <w:rFonts w:ascii="Times New Roman" w:hAnsi="Times New Roman" w:cs="Times New Roman"/>
          <w:color w:val="000000"/>
          <w:sz w:val="28"/>
          <w:szCs w:val="28"/>
        </w:rPr>
        <w:t xml:space="preserve"> представляют собой прирост издержек, обусловливающий выпуск дополнительной единицы продукции. Другими словами это отношение изменения прироста переменных издержек к изменению прироста объема производства, вызванн</w:t>
      </w:r>
      <w:r w:rsidR="00FB7AAF">
        <w:rPr>
          <w:rFonts w:ascii="Times New Roman" w:hAnsi="Times New Roman" w:cs="Times New Roman"/>
          <w:color w:val="000000"/>
          <w:sz w:val="28"/>
          <w:szCs w:val="28"/>
        </w:rPr>
        <w:t>ого</w:t>
      </w:r>
      <w:r>
        <w:rPr>
          <w:rFonts w:ascii="Times New Roman" w:hAnsi="Times New Roman" w:cs="Times New Roman"/>
          <w:color w:val="000000"/>
          <w:sz w:val="28"/>
          <w:szCs w:val="28"/>
        </w:rPr>
        <w:t xml:space="preserve"> приростом переменных издержек.</w:t>
      </w:r>
    </w:p>
    <w:p w:rsidR="00847128" w:rsidRDefault="00180C57"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rPr>
        <w:t>Наглядный пример изменения величин переменных, средних постоянных, средних переменных, средних общих и предельных издержек будет приведен ниже, в четвертой главе.</w:t>
      </w:r>
    </w:p>
    <w:p w:rsidR="000B137A" w:rsidRDefault="008C7996" w:rsidP="008C7996">
      <w:pPr>
        <w:spacing w:after="100" w:afterAutospacing="1"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Издержки </w:t>
      </w:r>
      <w:r w:rsidR="00E712E0">
        <w:rPr>
          <w:rFonts w:ascii="Times New Roman" w:hAnsi="Times New Roman" w:cs="Times New Roman"/>
          <w:color w:val="000000"/>
          <w:sz w:val="28"/>
          <w:szCs w:val="28"/>
        </w:rPr>
        <w:t>производства как, в общем, и многие другие экономические показатели, предприниматели должны рассматривать с учетом временного промежутка</w:t>
      </w:r>
      <w:r w:rsidR="000B137A">
        <w:rPr>
          <w:rFonts w:ascii="Times New Roman" w:hAnsi="Times New Roman" w:cs="Times New Roman"/>
          <w:color w:val="000000"/>
          <w:sz w:val="28"/>
          <w:szCs w:val="28"/>
        </w:rPr>
        <w:t>, за который они хотят достичь своих целей. Это неотъемлемый фактор, поскольку кратко- и долгосрочные временные периоды по-своему влияют на изменение экономических показателей.</w:t>
      </w:r>
    </w:p>
    <w:p w:rsidR="000B137A" w:rsidRDefault="000B137A" w:rsidP="008C7996">
      <w:pPr>
        <w:spacing w:after="100" w:afterAutospacing="1" w:line="360" w:lineRule="auto"/>
        <w:ind w:firstLine="567"/>
        <w:jc w:val="both"/>
        <w:rPr>
          <w:rFonts w:ascii="Times New Roman" w:hAnsi="Times New Roman" w:cs="Times New Roman"/>
          <w:color w:val="000000"/>
          <w:sz w:val="28"/>
          <w:szCs w:val="28"/>
          <w:lang w:val="en-US"/>
        </w:rPr>
      </w:pPr>
      <w:r>
        <w:rPr>
          <w:rFonts w:ascii="Times New Roman" w:hAnsi="Times New Roman" w:cs="Times New Roman"/>
          <w:color w:val="000000"/>
          <w:sz w:val="28"/>
          <w:szCs w:val="28"/>
        </w:rPr>
        <w:t>Краткосрочный период</w:t>
      </w:r>
      <w:r w:rsidR="002868F1">
        <w:rPr>
          <w:rFonts w:ascii="Times New Roman" w:hAnsi="Times New Roman" w:cs="Times New Roman"/>
          <w:color w:val="000000"/>
          <w:sz w:val="28"/>
          <w:szCs w:val="28"/>
        </w:rPr>
        <w:t xml:space="preserve"> </w:t>
      </w:r>
      <w:r w:rsidR="002868F1" w:rsidRPr="002868F1">
        <w:rPr>
          <w:rFonts w:ascii="Times New Roman" w:hAnsi="Times New Roman" w:cs="Times New Roman"/>
          <w:b/>
          <w:color w:val="000000"/>
          <w:sz w:val="28"/>
          <w:szCs w:val="28"/>
        </w:rPr>
        <w:t>[1]</w:t>
      </w:r>
      <w:r>
        <w:rPr>
          <w:rFonts w:ascii="Times New Roman" w:hAnsi="Times New Roman" w:cs="Times New Roman"/>
          <w:color w:val="000000"/>
          <w:sz w:val="28"/>
          <w:szCs w:val="28"/>
        </w:rPr>
        <w:t xml:space="preserve"> – это период времени, в котором, по крайней мере, один фактор производства остается постоянным, и, который слишком мал, чтобы фирма смогла изменить свои производственные мощности, т.е. фирма не может ни покинуть отрасль, ни в неё войти. С другой стороны, этого периода достаточно</w:t>
      </w:r>
      <w:r w:rsidR="00DC44FB">
        <w:rPr>
          <w:rFonts w:ascii="Times New Roman" w:hAnsi="Times New Roman" w:cs="Times New Roman"/>
          <w:color w:val="000000"/>
          <w:sz w:val="28"/>
          <w:szCs w:val="28"/>
        </w:rPr>
        <w:t xml:space="preserve"> для изменения объемов производства путём изменения количества переменного фактора производства. Например, за короткий срок, можно изменить численность количества работников, сырья и </w:t>
      </w:r>
      <w:r w:rsidR="00DC44FB">
        <w:rPr>
          <w:rFonts w:ascii="Times New Roman" w:hAnsi="Times New Roman" w:cs="Times New Roman"/>
          <w:color w:val="000000"/>
          <w:sz w:val="28"/>
          <w:szCs w:val="28"/>
        </w:rPr>
        <w:lastRenderedPageBreak/>
        <w:t>т.д., но его недостаточно для строительства новых производственных зданий и их оборудования.</w:t>
      </w:r>
    </w:p>
    <w:p w:rsidR="00E141B3" w:rsidRDefault="00E70043" w:rsidP="00E141B3">
      <w:pPr>
        <w:keepNext/>
        <w:spacing w:after="100" w:afterAutospacing="1" w:line="360" w:lineRule="auto"/>
        <w:ind w:firstLine="567"/>
      </w:pPr>
      <w:r>
        <w:rPr>
          <w:noProof/>
        </w:rPr>
        <w:drawing>
          <wp:inline distT="0" distB="0" distL="0" distR="0">
            <wp:extent cx="4248150" cy="3762375"/>
            <wp:effectExtent l="19050" t="0" r="0" b="0"/>
            <wp:docPr id="36" name="Рисунок 36" descr="http://xreferat.ru/image/116/1307190913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xreferat.ru/image/116/1307190913_5.png"/>
                    <pic:cNvPicPr>
                      <a:picLocks noChangeAspect="1" noChangeArrowheads="1"/>
                    </pic:cNvPicPr>
                  </pic:nvPicPr>
                  <pic:blipFill>
                    <a:blip r:embed="rId14"/>
                    <a:srcRect/>
                    <a:stretch>
                      <a:fillRect/>
                    </a:stretch>
                  </pic:blipFill>
                  <pic:spPr bwMode="auto">
                    <a:xfrm>
                      <a:off x="0" y="0"/>
                      <a:ext cx="4251978" cy="3765765"/>
                    </a:xfrm>
                    <a:prstGeom prst="rect">
                      <a:avLst/>
                    </a:prstGeom>
                    <a:noFill/>
                    <a:ln w="9525">
                      <a:noFill/>
                      <a:miter lim="800000"/>
                      <a:headEnd/>
                      <a:tailEnd/>
                    </a:ln>
                  </pic:spPr>
                </pic:pic>
              </a:graphicData>
            </a:graphic>
          </wp:inline>
        </w:drawing>
      </w:r>
    </w:p>
    <w:p w:rsidR="00E141B3" w:rsidRPr="00E141B3" w:rsidRDefault="00E141B3" w:rsidP="00E141B3">
      <w:pPr>
        <w:keepNext/>
        <w:spacing w:after="100" w:afterAutospacing="1" w:line="360" w:lineRule="auto"/>
        <w:ind w:firstLine="567"/>
        <w:rPr>
          <w:b/>
          <w:u w:val="single"/>
        </w:rPr>
      </w:pPr>
      <w:r w:rsidRPr="00E141B3">
        <w:rPr>
          <w:b/>
          <w:u w:val="single"/>
        </w:rPr>
        <w:t>Издержки производства в краткосрочном периоде.</w:t>
      </w:r>
    </w:p>
    <w:p w:rsidR="00E141B3" w:rsidRDefault="00DC44FB" w:rsidP="00E141B3">
      <w:pPr>
        <w:spacing w:after="100" w:afterAutospacing="1"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Долгосрочный период </w:t>
      </w:r>
      <w:r w:rsidR="002868F1" w:rsidRPr="002868F1">
        <w:rPr>
          <w:rFonts w:ascii="Times New Roman" w:hAnsi="Times New Roman" w:cs="Times New Roman"/>
          <w:b/>
          <w:color w:val="000000"/>
          <w:sz w:val="28"/>
          <w:szCs w:val="28"/>
        </w:rPr>
        <w:t>[1]</w:t>
      </w:r>
      <w:r w:rsidR="002868F1" w:rsidRPr="002868F1">
        <w:rPr>
          <w:rFonts w:ascii="Times New Roman" w:hAnsi="Times New Roman" w:cs="Times New Roman"/>
          <w:color w:val="000000"/>
          <w:sz w:val="28"/>
          <w:szCs w:val="28"/>
        </w:rPr>
        <w:t xml:space="preserve"> </w:t>
      </w:r>
      <w:r>
        <w:rPr>
          <w:rFonts w:ascii="Times New Roman" w:hAnsi="Times New Roman" w:cs="Times New Roman"/>
          <w:color w:val="000000"/>
          <w:sz w:val="28"/>
          <w:szCs w:val="28"/>
        </w:rPr>
        <w:t>– это период времени, которого достаточно для изменения качества и количества всех факторов производства, т.е. все факторы – переменные, и, как правило, взаимодополняют  и заменяют друг друга.</w:t>
      </w:r>
      <w:r w:rsidR="00FA48AE">
        <w:rPr>
          <w:rFonts w:ascii="Times New Roman" w:hAnsi="Times New Roman" w:cs="Times New Roman"/>
          <w:color w:val="000000"/>
          <w:sz w:val="28"/>
          <w:szCs w:val="28"/>
        </w:rPr>
        <w:t xml:space="preserve"> С точки зрения отрасли этого периода достаточно для того, чтобы фирмы смогли реформироваться, покидать од</w:t>
      </w:r>
      <w:r w:rsidR="00E141B3">
        <w:rPr>
          <w:rFonts w:ascii="Times New Roman" w:hAnsi="Times New Roman" w:cs="Times New Roman"/>
          <w:color w:val="000000"/>
          <w:sz w:val="28"/>
          <w:szCs w:val="28"/>
        </w:rPr>
        <w:t>ну и вступать в другую отрасль.</w:t>
      </w:r>
    </w:p>
    <w:p w:rsidR="00E141B3" w:rsidRDefault="00E141B3" w:rsidP="00E141B3">
      <w:pPr>
        <w:spacing w:after="100" w:afterAutospacing="1"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Кратко- и долгосрочный периоды имеют смысл не какого-то конкретного отрезка времени, а имеют качественный, экономический смысл. Если говорить о графическом изображении линий издержек производства, то в долгосрочном периоде огибает кривые краткосрочных издержек, что обусловлено большей гибкостью фирмы в долгосрочном периоде.</w:t>
      </w:r>
    </w:p>
    <w:p w:rsidR="00DC44FB" w:rsidRDefault="00DC44FB" w:rsidP="008C7996">
      <w:pPr>
        <w:spacing w:after="100" w:afterAutospacing="1" w:line="360" w:lineRule="auto"/>
        <w:ind w:firstLine="567"/>
        <w:jc w:val="both"/>
        <w:rPr>
          <w:rFonts w:ascii="Times New Roman" w:hAnsi="Times New Roman" w:cs="Times New Roman"/>
          <w:color w:val="000000"/>
          <w:sz w:val="28"/>
          <w:szCs w:val="28"/>
        </w:rPr>
      </w:pPr>
    </w:p>
    <w:p w:rsidR="00E141B3" w:rsidRDefault="00E141B3" w:rsidP="008C7996">
      <w:pPr>
        <w:spacing w:after="100" w:afterAutospacing="1" w:line="360" w:lineRule="auto"/>
        <w:ind w:firstLine="567"/>
        <w:jc w:val="both"/>
        <w:rPr>
          <w:rFonts w:ascii="Times New Roman" w:hAnsi="Times New Roman" w:cs="Times New Roman"/>
          <w:color w:val="000000"/>
          <w:sz w:val="28"/>
          <w:szCs w:val="28"/>
        </w:rPr>
      </w:pPr>
      <w:r>
        <w:rPr>
          <w:noProof/>
        </w:rPr>
        <w:lastRenderedPageBreak/>
        <w:drawing>
          <wp:inline distT="0" distB="0" distL="0" distR="0">
            <wp:extent cx="5019675" cy="3038475"/>
            <wp:effectExtent l="19050" t="0" r="9525" b="0"/>
            <wp:docPr id="45" name="Рисунок 45" descr="C:\Users\Ритулька\Desktop\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Users\Ритулька\Desktop\Безымянный.png"/>
                    <pic:cNvPicPr>
                      <a:picLocks noChangeAspect="1" noChangeArrowheads="1"/>
                    </pic:cNvPicPr>
                  </pic:nvPicPr>
                  <pic:blipFill>
                    <a:blip r:embed="rId15"/>
                    <a:srcRect/>
                    <a:stretch>
                      <a:fillRect/>
                    </a:stretch>
                  </pic:blipFill>
                  <pic:spPr bwMode="auto">
                    <a:xfrm>
                      <a:off x="0" y="0"/>
                      <a:ext cx="5027529" cy="3043229"/>
                    </a:xfrm>
                    <a:prstGeom prst="rect">
                      <a:avLst/>
                    </a:prstGeom>
                    <a:noFill/>
                    <a:ln w="9525">
                      <a:noFill/>
                      <a:miter lim="800000"/>
                      <a:headEnd/>
                      <a:tailEnd/>
                    </a:ln>
                  </pic:spPr>
                </pic:pic>
              </a:graphicData>
            </a:graphic>
          </wp:inline>
        </w:drawing>
      </w:r>
    </w:p>
    <w:p w:rsidR="006511E7" w:rsidRPr="00E141B3" w:rsidRDefault="00B66DEA" w:rsidP="00E141B3">
      <w:pPr>
        <w:spacing w:after="100" w:afterAutospacing="1" w:line="324"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Данные временные периоды </w:t>
      </w:r>
      <w:r w:rsidR="00252497">
        <w:rPr>
          <w:rFonts w:ascii="Times New Roman" w:hAnsi="Times New Roman" w:cs="Times New Roman"/>
          <w:color w:val="000000"/>
          <w:sz w:val="28"/>
          <w:szCs w:val="28"/>
        </w:rPr>
        <w:t>определяются в зависимости от характера обязательств организации.</w:t>
      </w:r>
    </w:p>
    <w:p w:rsidR="006511E7" w:rsidRDefault="00252497" w:rsidP="00E141B3">
      <w:pPr>
        <w:spacing w:after="100" w:afterAutospacing="1" w:line="324"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Общее правило поведения предприятия</w:t>
      </w:r>
      <w:r w:rsidR="00C700C7">
        <w:rPr>
          <w:rFonts w:ascii="Times New Roman" w:hAnsi="Times New Roman" w:cs="Times New Roman"/>
          <w:color w:val="000000"/>
          <w:sz w:val="28"/>
          <w:szCs w:val="28"/>
        </w:rPr>
        <w:t xml:space="preserve"> относительно временных периодов</w:t>
      </w:r>
      <w:r w:rsidR="002868F1" w:rsidRPr="002868F1">
        <w:rPr>
          <w:rFonts w:ascii="Times New Roman" w:hAnsi="Times New Roman" w:cs="Times New Roman"/>
          <w:color w:val="000000"/>
          <w:sz w:val="28"/>
          <w:szCs w:val="28"/>
        </w:rPr>
        <w:t xml:space="preserve"> </w:t>
      </w:r>
      <w:r w:rsidR="002868F1" w:rsidRPr="002868F1">
        <w:rPr>
          <w:rFonts w:ascii="Times New Roman" w:hAnsi="Times New Roman" w:cs="Times New Roman"/>
          <w:b/>
          <w:color w:val="000000"/>
          <w:sz w:val="28"/>
          <w:szCs w:val="28"/>
        </w:rPr>
        <w:t>[5]</w:t>
      </w:r>
      <w:r w:rsidR="006511E7">
        <w:rPr>
          <w:rFonts w:ascii="Times New Roman" w:hAnsi="Times New Roman" w:cs="Times New Roman"/>
          <w:color w:val="000000"/>
          <w:sz w:val="28"/>
          <w:szCs w:val="28"/>
        </w:rPr>
        <w:t>.</w:t>
      </w:r>
      <w:r w:rsidR="00E141B3">
        <w:rPr>
          <w:rFonts w:ascii="Times New Roman" w:hAnsi="Times New Roman" w:cs="Times New Roman"/>
          <w:color w:val="000000"/>
          <w:sz w:val="28"/>
          <w:szCs w:val="28"/>
        </w:rPr>
        <w:t xml:space="preserve"> </w:t>
      </w:r>
      <w:r w:rsidR="006511E7">
        <w:rPr>
          <w:rFonts w:ascii="Times New Roman" w:hAnsi="Times New Roman" w:cs="Times New Roman"/>
          <w:color w:val="000000"/>
          <w:sz w:val="28"/>
          <w:szCs w:val="28"/>
        </w:rPr>
        <w:t>Ф</w:t>
      </w:r>
      <w:r w:rsidR="00C700C7">
        <w:rPr>
          <w:rFonts w:ascii="Times New Roman" w:hAnsi="Times New Roman" w:cs="Times New Roman"/>
          <w:color w:val="000000"/>
          <w:sz w:val="28"/>
          <w:szCs w:val="28"/>
        </w:rPr>
        <w:t>ирма заключает договоры, осуществляет свою деятельность, если предполагаемый доход от реализации продукции больше, чем общие (валовые) издержки.</w:t>
      </w:r>
    </w:p>
    <w:p w:rsidR="00B66DEA" w:rsidRDefault="00C700C7" w:rsidP="00E141B3">
      <w:pPr>
        <w:spacing w:after="100" w:afterAutospacing="1" w:line="324"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краткосрочном периоде, если остались непогашенные обязательства, предприятие терпящее убытки, может прекратить свою деятельность (объявление себя банкротом), либо продолжить её. В таком случае реализация произведенной продукции принесёт </w:t>
      </w:r>
      <w:r w:rsidR="006511E7">
        <w:rPr>
          <w:rFonts w:ascii="Times New Roman" w:hAnsi="Times New Roman" w:cs="Times New Roman"/>
          <w:color w:val="000000"/>
          <w:sz w:val="28"/>
          <w:szCs w:val="28"/>
        </w:rPr>
        <w:t>доход</w:t>
      </w:r>
      <w:r>
        <w:rPr>
          <w:rFonts w:ascii="Times New Roman" w:hAnsi="Times New Roman" w:cs="Times New Roman"/>
          <w:color w:val="000000"/>
          <w:sz w:val="28"/>
          <w:szCs w:val="28"/>
        </w:rPr>
        <w:t xml:space="preserve"> и позволит привести убытки к минимуму. </w:t>
      </w:r>
    </w:p>
    <w:p w:rsidR="006511E7" w:rsidRDefault="00C700C7" w:rsidP="00E141B3">
      <w:pPr>
        <w:spacing w:after="100" w:afterAutospacing="1" w:line="324"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Если после этого остались неоплаченные </w:t>
      </w:r>
      <w:r w:rsidR="006511E7">
        <w:rPr>
          <w:rFonts w:ascii="Times New Roman" w:hAnsi="Times New Roman" w:cs="Times New Roman"/>
          <w:color w:val="000000"/>
          <w:sz w:val="28"/>
          <w:szCs w:val="28"/>
        </w:rPr>
        <w:t xml:space="preserve">долги по постоянным </w:t>
      </w:r>
      <w:r>
        <w:rPr>
          <w:rFonts w:ascii="Times New Roman" w:hAnsi="Times New Roman" w:cs="Times New Roman"/>
          <w:color w:val="000000"/>
          <w:sz w:val="28"/>
          <w:szCs w:val="28"/>
        </w:rPr>
        <w:t>издержк</w:t>
      </w:r>
      <w:r w:rsidR="006511E7">
        <w:rPr>
          <w:rFonts w:ascii="Times New Roman" w:hAnsi="Times New Roman" w:cs="Times New Roman"/>
          <w:color w:val="000000"/>
          <w:sz w:val="28"/>
          <w:szCs w:val="28"/>
        </w:rPr>
        <w:t>ам,</w:t>
      </w:r>
      <w:r>
        <w:rPr>
          <w:rFonts w:ascii="Times New Roman" w:hAnsi="Times New Roman" w:cs="Times New Roman"/>
          <w:color w:val="000000"/>
          <w:sz w:val="28"/>
          <w:szCs w:val="28"/>
        </w:rPr>
        <w:t xml:space="preserve"> то предприятие, находясь в краткосрочном периоде, не может прекратить свою деятельность, не объявляя себя банкротом. </w:t>
      </w:r>
    </w:p>
    <w:p w:rsidR="006511E7" w:rsidRPr="00C700C7" w:rsidRDefault="006511E7" w:rsidP="00E141B3">
      <w:pPr>
        <w:spacing w:after="100" w:afterAutospacing="1" w:line="324"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Когда погашено последнее обязательство по самым длительным видам издержек, краткосрочный период переходит в долгосрочный. Предприятие может решать свою судьбу – выходить с рынка, менять вид деятельности или заключать новые обязательства.</w:t>
      </w:r>
    </w:p>
    <w:p w:rsidR="000B137A" w:rsidRPr="000B137A" w:rsidRDefault="000B137A" w:rsidP="00E141B3">
      <w:pPr>
        <w:spacing w:after="100" w:afterAutospacing="1" w:line="360" w:lineRule="auto"/>
        <w:ind w:firstLine="567"/>
        <w:jc w:val="both"/>
        <w:rPr>
          <w:rFonts w:ascii="Times New Roman" w:hAnsi="Times New Roman" w:cs="Times New Roman"/>
          <w:b/>
          <w:color w:val="000000"/>
          <w:sz w:val="28"/>
          <w:szCs w:val="28"/>
        </w:rPr>
        <w:sectPr w:rsidR="000B137A" w:rsidRPr="000B137A">
          <w:footerReference w:type="default" r:id="rId16"/>
          <w:pgSz w:w="11906" w:h="16838"/>
          <w:pgMar w:top="1134" w:right="850" w:bottom="1134" w:left="1701" w:header="708" w:footer="708" w:gutter="0"/>
          <w:cols w:space="708"/>
          <w:docGrid w:linePitch="360"/>
        </w:sectPr>
      </w:pPr>
    </w:p>
    <w:p w:rsidR="00847128" w:rsidRDefault="00847128" w:rsidP="008C7996">
      <w:pPr>
        <w:spacing w:after="100" w:afterAutospacing="1" w:line="360" w:lineRule="auto"/>
        <w:ind w:firstLine="567"/>
        <w:jc w:val="both"/>
        <w:rPr>
          <w:rFonts w:ascii="Times New Roman" w:hAnsi="Times New Roman" w:cs="Times New Roman"/>
          <w:b/>
          <w:color w:val="000000"/>
          <w:sz w:val="28"/>
          <w:szCs w:val="28"/>
        </w:rPr>
      </w:pPr>
      <w:r>
        <w:rPr>
          <w:rFonts w:ascii="Times New Roman" w:hAnsi="Times New Roman" w:cs="Times New Roman"/>
          <w:b/>
          <w:iCs/>
          <w:color w:val="000000"/>
          <w:sz w:val="28"/>
          <w:szCs w:val="28"/>
        </w:rPr>
        <w:lastRenderedPageBreak/>
        <w:t>Глава 2</w:t>
      </w:r>
      <w:r w:rsidRPr="00D21CF7">
        <w:rPr>
          <w:rFonts w:ascii="Times New Roman" w:hAnsi="Times New Roman" w:cs="Times New Roman"/>
          <w:b/>
          <w:iCs/>
          <w:color w:val="000000"/>
          <w:sz w:val="28"/>
          <w:szCs w:val="28"/>
        </w:rPr>
        <w:t xml:space="preserve">. </w:t>
      </w:r>
      <w:r w:rsidRPr="00D21CF7">
        <w:rPr>
          <w:rFonts w:ascii="Times New Roman" w:hAnsi="Times New Roman" w:cs="Times New Roman"/>
          <w:b/>
          <w:color w:val="000000"/>
          <w:sz w:val="28"/>
          <w:szCs w:val="28"/>
        </w:rPr>
        <w:t>Совокупный, средний и предельный продукт.</w:t>
      </w:r>
    </w:p>
    <w:p w:rsidR="008A23AA" w:rsidRDefault="008A23AA" w:rsidP="008C7996">
      <w:pPr>
        <w:spacing w:after="100" w:afterAutospacing="1"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рассмотрения влияния переменного фактора на производство необходимы следующие экономические понятия. </w:t>
      </w:r>
    </w:p>
    <w:p w:rsidR="007024AC" w:rsidRDefault="008A23AA" w:rsidP="008C7996">
      <w:pPr>
        <w:pStyle w:val="ad"/>
        <w:shd w:val="clear" w:color="auto" w:fill="FFFFFF"/>
        <w:spacing w:before="0" w:beforeAutospacing="0" w:after="150" w:afterAutospacing="0" w:line="360" w:lineRule="auto"/>
        <w:ind w:firstLine="567"/>
        <w:jc w:val="both"/>
        <w:rPr>
          <w:rStyle w:val="a3"/>
          <w:i/>
          <w:iCs/>
          <w:color w:val="000000"/>
          <w:sz w:val="28"/>
          <w:szCs w:val="28"/>
        </w:rPr>
      </w:pPr>
      <w:r w:rsidRPr="007024AC">
        <w:rPr>
          <w:b/>
          <w:color w:val="000000"/>
          <w:sz w:val="28"/>
          <w:szCs w:val="28"/>
        </w:rPr>
        <w:t>Совокупный продукт</w:t>
      </w:r>
      <w:r w:rsidR="00014EB1">
        <w:rPr>
          <w:b/>
          <w:color w:val="000000"/>
          <w:sz w:val="28"/>
          <w:szCs w:val="28"/>
        </w:rPr>
        <w:t xml:space="preserve"> (общий)</w:t>
      </w:r>
      <w:r w:rsidR="002868F1" w:rsidRPr="002868F1">
        <w:rPr>
          <w:b/>
          <w:color w:val="000000"/>
          <w:sz w:val="28"/>
          <w:szCs w:val="28"/>
        </w:rPr>
        <w:t xml:space="preserve"> [2]</w:t>
      </w:r>
      <w:r>
        <w:rPr>
          <w:color w:val="000000"/>
          <w:sz w:val="28"/>
          <w:szCs w:val="28"/>
        </w:rPr>
        <w:t xml:space="preserve"> </w:t>
      </w:r>
      <w:r w:rsidR="007024AC">
        <w:rPr>
          <w:color w:val="000000"/>
          <w:sz w:val="28"/>
          <w:szCs w:val="28"/>
        </w:rPr>
        <w:t>–</w:t>
      </w:r>
      <w:r w:rsidR="00B66DEA">
        <w:rPr>
          <w:color w:val="000000"/>
          <w:sz w:val="28"/>
          <w:szCs w:val="28"/>
        </w:rPr>
        <w:t xml:space="preserve"> это количество экономического блага, произведенное с использованием некоторого количества переменного фактора.</w:t>
      </w:r>
      <w:r w:rsidR="00014EB1">
        <w:rPr>
          <w:color w:val="000000"/>
          <w:sz w:val="28"/>
          <w:szCs w:val="28"/>
        </w:rPr>
        <w:t xml:space="preserve"> </w:t>
      </w:r>
      <w:r w:rsidR="007024AC" w:rsidRPr="007024AC">
        <w:rPr>
          <w:color w:val="000000"/>
          <w:sz w:val="28"/>
          <w:szCs w:val="28"/>
        </w:rPr>
        <w:t>Общий продукт переменного фактора</w:t>
      </w:r>
      <w:r w:rsidR="007024AC" w:rsidRPr="007024AC">
        <w:rPr>
          <w:rStyle w:val="apple-converted-space"/>
          <w:color w:val="000000"/>
          <w:sz w:val="28"/>
          <w:szCs w:val="28"/>
        </w:rPr>
        <w:t> </w:t>
      </w:r>
      <w:r w:rsidR="00014EB1">
        <w:rPr>
          <w:rStyle w:val="apple-converted-space"/>
          <w:color w:val="000000"/>
          <w:sz w:val="28"/>
          <w:szCs w:val="28"/>
        </w:rPr>
        <w:t xml:space="preserve"> </w:t>
      </w:r>
      <w:r w:rsidR="007024AC" w:rsidRPr="007024AC">
        <w:rPr>
          <w:rStyle w:val="ae"/>
          <w:color w:val="000000"/>
          <w:sz w:val="28"/>
          <w:szCs w:val="28"/>
        </w:rPr>
        <w:t>L</w:t>
      </w:r>
      <w:r w:rsidR="007024AC" w:rsidRPr="007024AC">
        <w:rPr>
          <w:rStyle w:val="apple-converted-space"/>
          <w:color w:val="000000"/>
          <w:sz w:val="28"/>
          <w:szCs w:val="28"/>
        </w:rPr>
        <w:t> </w:t>
      </w:r>
      <w:r w:rsidR="007024AC" w:rsidRPr="007024AC">
        <w:rPr>
          <w:color w:val="000000"/>
          <w:sz w:val="28"/>
          <w:szCs w:val="28"/>
        </w:rPr>
        <w:t>может быть показан следующей производственной функцией, отражающ</w:t>
      </w:r>
      <w:r w:rsidR="00014EB1">
        <w:rPr>
          <w:color w:val="000000"/>
          <w:sz w:val="28"/>
          <w:szCs w:val="28"/>
        </w:rPr>
        <w:t xml:space="preserve">ей </w:t>
      </w:r>
      <w:r w:rsidR="007024AC" w:rsidRPr="007024AC">
        <w:rPr>
          <w:color w:val="000000"/>
          <w:sz w:val="28"/>
          <w:szCs w:val="28"/>
        </w:rPr>
        <w:t>отношение между общим выпуском продукции и количеством фактора</w:t>
      </w:r>
      <w:r w:rsidR="007024AC" w:rsidRPr="007024AC">
        <w:rPr>
          <w:rStyle w:val="apple-converted-space"/>
          <w:color w:val="000000"/>
          <w:sz w:val="28"/>
          <w:szCs w:val="28"/>
        </w:rPr>
        <w:t> </w:t>
      </w:r>
      <w:r w:rsidR="007024AC" w:rsidRPr="007024AC">
        <w:rPr>
          <w:rStyle w:val="ae"/>
          <w:color w:val="000000"/>
          <w:sz w:val="28"/>
          <w:szCs w:val="28"/>
        </w:rPr>
        <w:t>L</w:t>
      </w:r>
      <w:r w:rsidR="007024AC" w:rsidRPr="007024AC">
        <w:rPr>
          <w:color w:val="000000"/>
          <w:sz w:val="28"/>
          <w:szCs w:val="28"/>
        </w:rPr>
        <w:t>, при постоянном количестве фактора</w:t>
      </w:r>
      <w:r w:rsidR="007024AC" w:rsidRPr="007024AC">
        <w:rPr>
          <w:rStyle w:val="apple-converted-space"/>
          <w:color w:val="000000"/>
          <w:sz w:val="28"/>
          <w:szCs w:val="28"/>
        </w:rPr>
        <w:t> </w:t>
      </w:r>
      <w:r w:rsidR="007024AC" w:rsidRPr="007024AC">
        <w:rPr>
          <w:rStyle w:val="ae"/>
          <w:color w:val="000000"/>
          <w:sz w:val="28"/>
          <w:szCs w:val="28"/>
        </w:rPr>
        <w:t>K</w:t>
      </w:r>
      <w:r w:rsidR="007024AC" w:rsidRPr="007024AC">
        <w:rPr>
          <w:color w:val="000000"/>
          <w:sz w:val="28"/>
          <w:szCs w:val="28"/>
        </w:rPr>
        <w:t>:</w:t>
      </w:r>
      <w:r w:rsidR="007024AC">
        <w:rPr>
          <w:color w:val="000000"/>
          <w:sz w:val="28"/>
          <w:szCs w:val="28"/>
        </w:rPr>
        <w:t xml:space="preserve"> </w:t>
      </w:r>
      <w:r w:rsidR="007024AC" w:rsidRPr="007024AC">
        <w:rPr>
          <w:rStyle w:val="a3"/>
          <w:i/>
          <w:iCs/>
          <w:color w:val="000000"/>
          <w:sz w:val="28"/>
          <w:szCs w:val="28"/>
          <w:lang w:val="en-US"/>
        </w:rPr>
        <w:t>Q</w:t>
      </w:r>
      <w:r w:rsidR="007024AC" w:rsidRPr="007024AC">
        <w:rPr>
          <w:rStyle w:val="a3"/>
          <w:i/>
          <w:iCs/>
          <w:color w:val="000000"/>
          <w:sz w:val="28"/>
          <w:szCs w:val="28"/>
        </w:rPr>
        <w:t xml:space="preserve"> = </w:t>
      </w:r>
      <w:r w:rsidR="007024AC" w:rsidRPr="007024AC">
        <w:rPr>
          <w:rStyle w:val="a3"/>
          <w:i/>
          <w:iCs/>
          <w:color w:val="000000"/>
          <w:sz w:val="28"/>
          <w:szCs w:val="28"/>
          <w:lang w:val="en-US"/>
        </w:rPr>
        <w:t>f</w:t>
      </w:r>
      <w:r w:rsidR="007024AC" w:rsidRPr="007024AC">
        <w:rPr>
          <w:rStyle w:val="a3"/>
          <w:i/>
          <w:iCs/>
          <w:color w:val="000000"/>
          <w:sz w:val="28"/>
          <w:szCs w:val="28"/>
        </w:rPr>
        <w:t xml:space="preserve"> (</w:t>
      </w:r>
      <w:r w:rsidR="007024AC" w:rsidRPr="007024AC">
        <w:rPr>
          <w:rStyle w:val="a3"/>
          <w:i/>
          <w:iCs/>
          <w:color w:val="000000"/>
          <w:sz w:val="28"/>
          <w:szCs w:val="28"/>
          <w:lang w:val="en-US"/>
        </w:rPr>
        <w:t>L</w:t>
      </w:r>
      <w:r w:rsidR="007024AC" w:rsidRPr="007024AC">
        <w:rPr>
          <w:rStyle w:val="a3"/>
          <w:i/>
          <w:iCs/>
          <w:color w:val="000000"/>
          <w:sz w:val="28"/>
          <w:szCs w:val="28"/>
        </w:rPr>
        <w:t xml:space="preserve">), при </w:t>
      </w:r>
      <w:r w:rsidR="007024AC" w:rsidRPr="007024AC">
        <w:rPr>
          <w:rStyle w:val="a3"/>
          <w:i/>
          <w:iCs/>
          <w:color w:val="000000"/>
          <w:sz w:val="28"/>
          <w:szCs w:val="28"/>
          <w:lang w:val="en-US"/>
        </w:rPr>
        <w:t>K</w:t>
      </w:r>
      <w:r w:rsidR="007024AC" w:rsidRPr="007024AC">
        <w:rPr>
          <w:rStyle w:val="a3"/>
          <w:i/>
          <w:iCs/>
          <w:color w:val="000000"/>
          <w:sz w:val="28"/>
          <w:szCs w:val="28"/>
        </w:rPr>
        <w:t xml:space="preserve"> </w:t>
      </w:r>
      <w:r w:rsidR="00014EB1">
        <w:rPr>
          <w:rStyle w:val="apple-converted-space"/>
          <w:color w:val="000000"/>
          <w:sz w:val="28"/>
          <w:szCs w:val="28"/>
        </w:rPr>
        <w:t>–</w:t>
      </w:r>
      <w:r w:rsidR="00014EB1">
        <w:rPr>
          <w:color w:val="000000"/>
          <w:sz w:val="28"/>
          <w:szCs w:val="28"/>
        </w:rPr>
        <w:t xml:space="preserve"> </w:t>
      </w:r>
      <w:r w:rsidR="007024AC" w:rsidRPr="007024AC">
        <w:rPr>
          <w:rStyle w:val="a3"/>
          <w:i/>
          <w:iCs/>
          <w:color w:val="000000"/>
          <w:sz w:val="28"/>
          <w:szCs w:val="28"/>
          <w:lang w:val="en-US"/>
        </w:rPr>
        <w:t>const</w:t>
      </w:r>
      <w:r w:rsidR="00014EB1">
        <w:rPr>
          <w:rStyle w:val="a3"/>
          <w:i/>
          <w:iCs/>
          <w:color w:val="000000"/>
          <w:sz w:val="28"/>
          <w:szCs w:val="28"/>
        </w:rPr>
        <w:t>.</w:t>
      </w:r>
    </w:p>
    <w:p w:rsidR="00014EB1" w:rsidRPr="00014EB1" w:rsidRDefault="007024AC" w:rsidP="008C7996">
      <w:pPr>
        <w:pStyle w:val="ad"/>
        <w:shd w:val="clear" w:color="auto" w:fill="FFFFFF"/>
        <w:spacing w:before="0" w:beforeAutospacing="0" w:after="150" w:afterAutospacing="0" w:line="360" w:lineRule="auto"/>
        <w:ind w:firstLine="567"/>
        <w:jc w:val="both"/>
        <w:rPr>
          <w:color w:val="000000"/>
          <w:sz w:val="28"/>
          <w:szCs w:val="28"/>
        </w:rPr>
      </w:pPr>
      <w:r w:rsidRPr="00014EB1">
        <w:rPr>
          <w:b/>
          <w:color w:val="000000"/>
          <w:sz w:val="28"/>
          <w:szCs w:val="28"/>
        </w:rPr>
        <w:t>Предельный продукт</w:t>
      </w:r>
      <w:r w:rsidRPr="00014EB1">
        <w:rPr>
          <w:color w:val="000000"/>
          <w:sz w:val="28"/>
          <w:szCs w:val="28"/>
        </w:rPr>
        <w:t xml:space="preserve"> переменного фактора производства</w:t>
      </w:r>
      <w:r w:rsidR="002868F1" w:rsidRPr="002868F1">
        <w:rPr>
          <w:color w:val="000000"/>
          <w:sz w:val="28"/>
          <w:szCs w:val="28"/>
        </w:rPr>
        <w:t xml:space="preserve"> </w:t>
      </w:r>
      <w:r w:rsidR="002868F1" w:rsidRPr="002868F1">
        <w:rPr>
          <w:b/>
          <w:color w:val="000000"/>
          <w:sz w:val="28"/>
          <w:szCs w:val="28"/>
        </w:rPr>
        <w:t>[2]</w:t>
      </w:r>
      <w:r w:rsidRPr="00014EB1">
        <w:rPr>
          <w:color w:val="000000"/>
          <w:sz w:val="28"/>
          <w:szCs w:val="28"/>
        </w:rPr>
        <w:t xml:space="preserve"> </w:t>
      </w:r>
      <w:r w:rsidR="00014EB1">
        <w:rPr>
          <w:rStyle w:val="apple-converted-space"/>
          <w:color w:val="000000"/>
          <w:sz w:val="28"/>
          <w:szCs w:val="28"/>
        </w:rPr>
        <w:t>–</w:t>
      </w:r>
      <w:r w:rsidR="00014EB1">
        <w:rPr>
          <w:color w:val="000000"/>
          <w:sz w:val="28"/>
          <w:szCs w:val="28"/>
        </w:rPr>
        <w:t xml:space="preserve"> </w:t>
      </w:r>
      <w:r w:rsidR="00014EB1" w:rsidRPr="00014EB1">
        <w:rPr>
          <w:color w:val="000000"/>
          <w:sz w:val="28"/>
          <w:szCs w:val="28"/>
        </w:rPr>
        <w:t xml:space="preserve">величина, показывающая изменение объема выпуска продукции, в результате использования дополнительной единицы </w:t>
      </w:r>
      <w:r w:rsidR="00014EB1">
        <w:rPr>
          <w:color w:val="000000"/>
          <w:sz w:val="28"/>
          <w:szCs w:val="28"/>
        </w:rPr>
        <w:t>переменного</w:t>
      </w:r>
      <w:r w:rsidR="00503D4A">
        <w:rPr>
          <w:color w:val="000000"/>
          <w:sz w:val="28"/>
          <w:szCs w:val="28"/>
        </w:rPr>
        <w:t xml:space="preserve"> фактора</w:t>
      </w:r>
      <w:r w:rsidR="00014EB1" w:rsidRPr="00014EB1">
        <w:rPr>
          <w:color w:val="000000"/>
          <w:sz w:val="28"/>
          <w:szCs w:val="28"/>
        </w:rPr>
        <w:t xml:space="preserve"> при неизменном количестве остальных.</w:t>
      </w:r>
      <w:r w:rsidR="00503D4A">
        <w:rPr>
          <w:color w:val="000000"/>
          <w:sz w:val="28"/>
          <w:szCs w:val="28"/>
        </w:rPr>
        <w:t xml:space="preserve"> Другими словами, это отношение совокупного продукта, полученного в результате приращения количества использованного переменного фактора производства.</w:t>
      </w:r>
    </w:p>
    <w:p w:rsidR="00014EB1" w:rsidRPr="00014EB1" w:rsidRDefault="00014EB1" w:rsidP="008C7996">
      <w:pPr>
        <w:pStyle w:val="ad"/>
        <w:shd w:val="clear" w:color="auto" w:fill="FFFFFF"/>
        <w:spacing w:before="0" w:beforeAutospacing="0" w:after="150" w:afterAutospacing="0" w:line="360" w:lineRule="auto"/>
        <w:ind w:firstLine="567"/>
        <w:jc w:val="both"/>
        <w:rPr>
          <w:b/>
          <w:color w:val="000000"/>
          <w:sz w:val="28"/>
          <w:szCs w:val="28"/>
        </w:rPr>
      </w:pPr>
      <w:r w:rsidRPr="00014EB1">
        <w:rPr>
          <w:rStyle w:val="ae"/>
          <w:b/>
          <w:bCs/>
          <w:color w:val="000000"/>
          <w:sz w:val="28"/>
          <w:szCs w:val="28"/>
        </w:rPr>
        <w:t>MP</w:t>
      </w:r>
      <w:r w:rsidRPr="00014EB1">
        <w:rPr>
          <w:rStyle w:val="ae"/>
          <w:b/>
          <w:bCs/>
          <w:color w:val="000000"/>
          <w:sz w:val="28"/>
          <w:szCs w:val="28"/>
          <w:vertAlign w:val="subscript"/>
        </w:rPr>
        <w:t>L</w:t>
      </w:r>
      <w:r w:rsidRPr="00014EB1">
        <w:rPr>
          <w:rStyle w:val="apple-converted-space"/>
          <w:b/>
          <w:bCs/>
          <w:color w:val="000000"/>
          <w:sz w:val="28"/>
          <w:szCs w:val="28"/>
        </w:rPr>
        <w:t> </w:t>
      </w:r>
      <w:r w:rsidRPr="00014EB1">
        <w:rPr>
          <w:rStyle w:val="a3"/>
          <w:color w:val="000000"/>
          <w:sz w:val="28"/>
          <w:szCs w:val="28"/>
        </w:rPr>
        <w:t>= Δ</w:t>
      </w:r>
      <w:r w:rsidRPr="00014EB1">
        <w:rPr>
          <w:rStyle w:val="ae"/>
          <w:b/>
          <w:bCs/>
          <w:color w:val="000000"/>
          <w:sz w:val="28"/>
          <w:szCs w:val="28"/>
        </w:rPr>
        <w:t>Q</w:t>
      </w:r>
      <w:r w:rsidRPr="00014EB1">
        <w:rPr>
          <w:rStyle w:val="apple-converted-space"/>
          <w:b/>
          <w:bCs/>
          <w:color w:val="000000"/>
          <w:sz w:val="28"/>
          <w:szCs w:val="28"/>
        </w:rPr>
        <w:t> </w:t>
      </w:r>
      <w:r w:rsidRPr="00014EB1">
        <w:rPr>
          <w:rStyle w:val="a3"/>
          <w:color w:val="000000"/>
          <w:sz w:val="28"/>
          <w:szCs w:val="28"/>
        </w:rPr>
        <w:t>/ Δ</w:t>
      </w:r>
      <w:r w:rsidRPr="00014EB1">
        <w:rPr>
          <w:rStyle w:val="ae"/>
          <w:b/>
          <w:bCs/>
          <w:color w:val="000000"/>
          <w:sz w:val="28"/>
          <w:szCs w:val="28"/>
        </w:rPr>
        <w:t>L</w:t>
      </w:r>
      <w:r>
        <w:rPr>
          <w:rStyle w:val="ae"/>
          <w:b/>
          <w:bCs/>
          <w:color w:val="000000"/>
          <w:sz w:val="28"/>
          <w:szCs w:val="28"/>
        </w:rPr>
        <w:t xml:space="preserve">, </w:t>
      </w:r>
      <w:r w:rsidRPr="00014EB1">
        <w:rPr>
          <w:color w:val="000000"/>
          <w:sz w:val="28"/>
          <w:szCs w:val="28"/>
        </w:rPr>
        <w:t>где Δ</w:t>
      </w:r>
      <w:r w:rsidRPr="00014EB1">
        <w:rPr>
          <w:rStyle w:val="ae"/>
          <w:color w:val="000000"/>
          <w:sz w:val="28"/>
          <w:szCs w:val="28"/>
        </w:rPr>
        <w:t>Q</w:t>
      </w:r>
      <w:r w:rsidRPr="00014EB1">
        <w:rPr>
          <w:rStyle w:val="apple-converted-space"/>
          <w:color w:val="000000"/>
          <w:sz w:val="28"/>
          <w:szCs w:val="28"/>
        </w:rPr>
        <w:t> –</w:t>
      </w:r>
      <w:r w:rsidRPr="00014EB1">
        <w:rPr>
          <w:color w:val="000000"/>
          <w:sz w:val="28"/>
          <w:szCs w:val="28"/>
        </w:rPr>
        <w:t xml:space="preserve"> изменение объема выпуска продукции; Δ</w:t>
      </w:r>
      <w:r w:rsidRPr="00014EB1">
        <w:rPr>
          <w:rStyle w:val="ae"/>
          <w:color w:val="000000"/>
          <w:sz w:val="28"/>
          <w:szCs w:val="28"/>
        </w:rPr>
        <w:t>L</w:t>
      </w:r>
      <w:r w:rsidRPr="00014EB1">
        <w:rPr>
          <w:rStyle w:val="apple-converted-space"/>
          <w:color w:val="000000"/>
          <w:sz w:val="28"/>
          <w:szCs w:val="28"/>
        </w:rPr>
        <w:t> –</w:t>
      </w:r>
      <w:r w:rsidRPr="00014EB1">
        <w:rPr>
          <w:color w:val="000000"/>
          <w:sz w:val="28"/>
          <w:szCs w:val="28"/>
        </w:rPr>
        <w:t xml:space="preserve"> изменение количества фактора</w:t>
      </w:r>
      <w:r w:rsidRPr="00014EB1">
        <w:rPr>
          <w:rStyle w:val="apple-converted-space"/>
          <w:color w:val="000000"/>
          <w:sz w:val="28"/>
          <w:szCs w:val="28"/>
        </w:rPr>
        <w:t> </w:t>
      </w:r>
      <w:r w:rsidRPr="00014EB1">
        <w:rPr>
          <w:rStyle w:val="ae"/>
          <w:color w:val="000000"/>
          <w:sz w:val="28"/>
          <w:szCs w:val="28"/>
        </w:rPr>
        <w:t>L</w:t>
      </w:r>
      <w:r w:rsidRPr="00014EB1">
        <w:rPr>
          <w:color w:val="000000"/>
          <w:sz w:val="28"/>
          <w:szCs w:val="28"/>
        </w:rPr>
        <w:t>.</w:t>
      </w:r>
    </w:p>
    <w:p w:rsidR="007024AC" w:rsidRDefault="007024AC" w:rsidP="008C7996">
      <w:pPr>
        <w:spacing w:after="100" w:afterAutospacing="1"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Предельный продукт характеризует предельную производительность данного фактора производства.</w:t>
      </w:r>
    </w:p>
    <w:p w:rsidR="00014EB1" w:rsidRDefault="00014EB1" w:rsidP="008C7996">
      <w:pPr>
        <w:pStyle w:val="ad"/>
        <w:shd w:val="clear" w:color="auto" w:fill="FFFFFF"/>
        <w:spacing w:before="0" w:beforeAutospacing="0" w:after="150" w:afterAutospacing="0" w:line="360" w:lineRule="auto"/>
        <w:ind w:firstLine="567"/>
        <w:jc w:val="both"/>
        <w:rPr>
          <w:color w:val="000000"/>
          <w:sz w:val="28"/>
          <w:szCs w:val="28"/>
        </w:rPr>
      </w:pPr>
      <w:r w:rsidRPr="00014EB1">
        <w:rPr>
          <w:rStyle w:val="a3"/>
          <w:color w:val="000000"/>
          <w:sz w:val="28"/>
          <w:szCs w:val="28"/>
        </w:rPr>
        <w:t>Средний продукт</w:t>
      </w:r>
      <w:r w:rsidR="002868F1" w:rsidRPr="002868F1">
        <w:rPr>
          <w:rStyle w:val="a3"/>
          <w:color w:val="000000"/>
          <w:sz w:val="28"/>
          <w:szCs w:val="28"/>
        </w:rPr>
        <w:t xml:space="preserve"> [2]</w:t>
      </w:r>
      <w:r>
        <w:rPr>
          <w:rStyle w:val="apple-converted-space"/>
          <w:color w:val="000000"/>
          <w:sz w:val="28"/>
          <w:szCs w:val="28"/>
        </w:rPr>
        <w:t xml:space="preserve"> –</w:t>
      </w:r>
      <w:r>
        <w:rPr>
          <w:color w:val="000000"/>
          <w:sz w:val="28"/>
          <w:szCs w:val="28"/>
        </w:rPr>
        <w:t xml:space="preserve"> </w:t>
      </w:r>
      <w:r w:rsidRPr="00014EB1">
        <w:rPr>
          <w:color w:val="000000"/>
          <w:sz w:val="28"/>
          <w:szCs w:val="28"/>
        </w:rPr>
        <w:t xml:space="preserve">величина, показывающая количество объема продукции, приходящееся на единицу переменного фактора производства. </w:t>
      </w:r>
      <w:r>
        <w:rPr>
          <w:color w:val="000000"/>
          <w:sz w:val="28"/>
          <w:szCs w:val="28"/>
        </w:rPr>
        <w:t xml:space="preserve">Отражает отношение </w:t>
      </w:r>
      <w:r w:rsidR="00503D4A">
        <w:rPr>
          <w:color w:val="000000"/>
          <w:sz w:val="28"/>
          <w:szCs w:val="28"/>
        </w:rPr>
        <w:t>общего продукта</w:t>
      </w:r>
      <w:r>
        <w:rPr>
          <w:color w:val="000000"/>
          <w:sz w:val="28"/>
          <w:szCs w:val="28"/>
        </w:rPr>
        <w:t xml:space="preserve"> к количеству</w:t>
      </w:r>
      <w:r w:rsidR="00503D4A">
        <w:rPr>
          <w:color w:val="000000"/>
          <w:sz w:val="28"/>
          <w:szCs w:val="28"/>
        </w:rPr>
        <w:t xml:space="preserve"> затраченного на производство</w:t>
      </w:r>
      <w:r w:rsidRPr="00014EB1">
        <w:rPr>
          <w:color w:val="000000"/>
          <w:sz w:val="28"/>
          <w:szCs w:val="28"/>
        </w:rPr>
        <w:t xml:space="preserve">  перемен</w:t>
      </w:r>
      <w:r>
        <w:rPr>
          <w:color w:val="000000"/>
          <w:sz w:val="28"/>
          <w:szCs w:val="28"/>
        </w:rPr>
        <w:t>н</w:t>
      </w:r>
      <w:r w:rsidRPr="00014EB1">
        <w:rPr>
          <w:color w:val="000000"/>
          <w:sz w:val="28"/>
          <w:szCs w:val="28"/>
        </w:rPr>
        <w:t>ого фактора</w:t>
      </w:r>
      <w:r>
        <w:rPr>
          <w:color w:val="000000"/>
          <w:sz w:val="28"/>
          <w:szCs w:val="28"/>
        </w:rPr>
        <w:t xml:space="preserve"> </w:t>
      </w:r>
      <w:r w:rsidRPr="00014EB1">
        <w:rPr>
          <w:rStyle w:val="apple-converted-space"/>
          <w:color w:val="000000"/>
          <w:sz w:val="28"/>
          <w:szCs w:val="28"/>
        </w:rPr>
        <w:t> </w:t>
      </w:r>
      <w:r w:rsidRPr="00014EB1">
        <w:rPr>
          <w:rStyle w:val="ae"/>
          <w:color w:val="000000"/>
          <w:sz w:val="28"/>
          <w:szCs w:val="28"/>
        </w:rPr>
        <w:t>L</w:t>
      </w:r>
      <w:r w:rsidRPr="00014EB1">
        <w:rPr>
          <w:color w:val="000000"/>
          <w:sz w:val="28"/>
          <w:szCs w:val="28"/>
        </w:rPr>
        <w:t>:</w:t>
      </w:r>
      <w:r>
        <w:rPr>
          <w:color w:val="000000"/>
          <w:sz w:val="28"/>
          <w:szCs w:val="28"/>
        </w:rPr>
        <w:t xml:space="preserve">  </w:t>
      </w:r>
      <w:r w:rsidRPr="00014EB1">
        <w:rPr>
          <w:rStyle w:val="ae"/>
          <w:b/>
          <w:bCs/>
          <w:color w:val="000000"/>
          <w:sz w:val="28"/>
          <w:szCs w:val="28"/>
        </w:rPr>
        <w:t>AP</w:t>
      </w:r>
      <w:r w:rsidRPr="00014EB1">
        <w:rPr>
          <w:rStyle w:val="ae"/>
          <w:b/>
          <w:bCs/>
          <w:color w:val="000000"/>
          <w:sz w:val="28"/>
          <w:szCs w:val="28"/>
          <w:vertAlign w:val="subscript"/>
        </w:rPr>
        <w:t>L</w:t>
      </w:r>
      <w:r w:rsidRPr="00014EB1">
        <w:rPr>
          <w:rStyle w:val="apple-converted-space"/>
          <w:b/>
          <w:bCs/>
          <w:color w:val="000000"/>
          <w:sz w:val="28"/>
          <w:szCs w:val="28"/>
        </w:rPr>
        <w:t> </w:t>
      </w:r>
      <w:r w:rsidRPr="00014EB1">
        <w:rPr>
          <w:rStyle w:val="a3"/>
          <w:color w:val="000000"/>
          <w:sz w:val="28"/>
          <w:szCs w:val="28"/>
        </w:rPr>
        <w:t>=</w:t>
      </w:r>
      <w:r w:rsidRPr="00014EB1">
        <w:rPr>
          <w:rStyle w:val="apple-converted-space"/>
          <w:b/>
          <w:bCs/>
          <w:color w:val="000000"/>
          <w:sz w:val="28"/>
          <w:szCs w:val="28"/>
        </w:rPr>
        <w:t> </w:t>
      </w:r>
      <w:r w:rsidRPr="00014EB1">
        <w:rPr>
          <w:rStyle w:val="ae"/>
          <w:b/>
          <w:bCs/>
          <w:color w:val="000000"/>
          <w:sz w:val="28"/>
          <w:szCs w:val="28"/>
        </w:rPr>
        <w:t>Q</w:t>
      </w:r>
      <w:r w:rsidRPr="00014EB1">
        <w:rPr>
          <w:rStyle w:val="apple-converted-space"/>
          <w:b/>
          <w:bCs/>
          <w:color w:val="000000"/>
          <w:sz w:val="28"/>
          <w:szCs w:val="28"/>
        </w:rPr>
        <w:t> </w:t>
      </w:r>
      <w:r w:rsidRPr="00014EB1">
        <w:rPr>
          <w:rStyle w:val="a3"/>
          <w:color w:val="000000"/>
          <w:sz w:val="28"/>
          <w:szCs w:val="28"/>
        </w:rPr>
        <w:t>/</w:t>
      </w:r>
      <w:r w:rsidRPr="00014EB1">
        <w:rPr>
          <w:rStyle w:val="apple-converted-space"/>
          <w:b/>
          <w:bCs/>
          <w:color w:val="000000"/>
          <w:sz w:val="28"/>
          <w:szCs w:val="28"/>
        </w:rPr>
        <w:t> </w:t>
      </w:r>
      <w:r w:rsidRPr="00014EB1">
        <w:rPr>
          <w:rStyle w:val="ae"/>
          <w:b/>
          <w:bCs/>
          <w:color w:val="000000"/>
          <w:sz w:val="28"/>
          <w:szCs w:val="28"/>
        </w:rPr>
        <w:t>L</w:t>
      </w:r>
      <w:r>
        <w:rPr>
          <w:rStyle w:val="ae"/>
          <w:b/>
          <w:bCs/>
          <w:color w:val="000000"/>
          <w:sz w:val="28"/>
          <w:szCs w:val="28"/>
        </w:rPr>
        <w:t xml:space="preserve">, </w:t>
      </w:r>
      <w:r w:rsidRPr="00014EB1">
        <w:rPr>
          <w:color w:val="000000"/>
          <w:sz w:val="28"/>
          <w:szCs w:val="28"/>
        </w:rPr>
        <w:t>где</w:t>
      </w:r>
      <w:r w:rsidRPr="00014EB1">
        <w:rPr>
          <w:rStyle w:val="apple-converted-space"/>
          <w:color w:val="000000"/>
          <w:sz w:val="28"/>
          <w:szCs w:val="28"/>
        </w:rPr>
        <w:t> </w:t>
      </w:r>
      <w:r w:rsidRPr="00014EB1">
        <w:rPr>
          <w:rStyle w:val="ae"/>
          <w:color w:val="000000"/>
          <w:sz w:val="28"/>
          <w:szCs w:val="28"/>
        </w:rPr>
        <w:t>Q</w:t>
      </w:r>
      <w:r w:rsidRPr="00014EB1">
        <w:rPr>
          <w:rStyle w:val="apple-converted-space"/>
          <w:color w:val="000000"/>
          <w:sz w:val="28"/>
          <w:szCs w:val="28"/>
        </w:rPr>
        <w:t> </w:t>
      </w:r>
      <w:r>
        <w:rPr>
          <w:rStyle w:val="apple-converted-space"/>
          <w:color w:val="000000"/>
          <w:sz w:val="28"/>
          <w:szCs w:val="28"/>
        </w:rPr>
        <w:t>–</w:t>
      </w:r>
      <w:r>
        <w:rPr>
          <w:color w:val="000000"/>
          <w:sz w:val="28"/>
          <w:szCs w:val="28"/>
        </w:rPr>
        <w:t xml:space="preserve"> </w:t>
      </w:r>
      <w:r w:rsidRPr="00014EB1">
        <w:rPr>
          <w:color w:val="000000"/>
          <w:sz w:val="28"/>
          <w:szCs w:val="28"/>
        </w:rPr>
        <w:t>объем выпускаемой продукции;</w:t>
      </w:r>
      <w:r>
        <w:rPr>
          <w:color w:val="000000"/>
          <w:sz w:val="28"/>
          <w:szCs w:val="28"/>
        </w:rPr>
        <w:t xml:space="preserve"> </w:t>
      </w:r>
      <w:r w:rsidRPr="00014EB1">
        <w:rPr>
          <w:rStyle w:val="ae"/>
          <w:color w:val="000000"/>
          <w:sz w:val="28"/>
          <w:szCs w:val="28"/>
        </w:rPr>
        <w:t>L</w:t>
      </w:r>
      <w:r w:rsidRPr="00014EB1">
        <w:rPr>
          <w:rStyle w:val="apple-converted-space"/>
          <w:color w:val="000000"/>
          <w:sz w:val="28"/>
          <w:szCs w:val="28"/>
        </w:rPr>
        <w:t> </w:t>
      </w:r>
      <w:r>
        <w:rPr>
          <w:rStyle w:val="apple-converted-space"/>
          <w:color w:val="000000"/>
          <w:sz w:val="28"/>
          <w:szCs w:val="28"/>
        </w:rPr>
        <w:t>–</w:t>
      </w:r>
      <w:r>
        <w:rPr>
          <w:color w:val="000000"/>
          <w:sz w:val="28"/>
          <w:szCs w:val="28"/>
        </w:rPr>
        <w:t xml:space="preserve"> </w:t>
      </w:r>
      <w:r w:rsidRPr="00014EB1">
        <w:rPr>
          <w:color w:val="000000"/>
          <w:sz w:val="28"/>
          <w:szCs w:val="28"/>
        </w:rPr>
        <w:t>количество переменного фактора производства</w:t>
      </w:r>
      <w:r w:rsidRPr="00014EB1">
        <w:rPr>
          <w:rStyle w:val="apple-converted-space"/>
          <w:color w:val="000000"/>
          <w:sz w:val="28"/>
          <w:szCs w:val="28"/>
        </w:rPr>
        <w:t> </w:t>
      </w:r>
      <w:r w:rsidRPr="00014EB1">
        <w:rPr>
          <w:rStyle w:val="ae"/>
          <w:color w:val="000000"/>
          <w:sz w:val="28"/>
          <w:szCs w:val="28"/>
        </w:rPr>
        <w:t>L</w:t>
      </w:r>
      <w:r w:rsidRPr="00014EB1">
        <w:rPr>
          <w:color w:val="000000"/>
          <w:sz w:val="28"/>
          <w:szCs w:val="28"/>
        </w:rPr>
        <w:t>.</w:t>
      </w:r>
    </w:p>
    <w:p w:rsidR="00014EB1" w:rsidRDefault="00014EB1" w:rsidP="008C7996">
      <w:pPr>
        <w:pStyle w:val="ad"/>
        <w:shd w:val="clear" w:color="auto" w:fill="FFFFFF"/>
        <w:spacing w:before="0" w:beforeAutospacing="0" w:after="150" w:afterAutospacing="0" w:line="360" w:lineRule="auto"/>
        <w:ind w:firstLine="567"/>
        <w:jc w:val="both"/>
        <w:rPr>
          <w:color w:val="000000"/>
          <w:sz w:val="28"/>
          <w:szCs w:val="28"/>
          <w:shd w:val="clear" w:color="auto" w:fill="FFFFFF"/>
        </w:rPr>
      </w:pPr>
      <w:r w:rsidRPr="00014EB1">
        <w:rPr>
          <w:color w:val="000000"/>
          <w:sz w:val="28"/>
          <w:szCs w:val="28"/>
          <w:shd w:val="clear" w:color="auto" w:fill="FFFFFF"/>
        </w:rPr>
        <w:lastRenderedPageBreak/>
        <w:t xml:space="preserve">Средний продукт характеризует производительность переменного фактора производства, поэтому очень часто средний продукт труда называют </w:t>
      </w:r>
      <w:r w:rsidRPr="00014EB1">
        <w:rPr>
          <w:i/>
          <w:color w:val="000000"/>
          <w:sz w:val="28"/>
          <w:szCs w:val="28"/>
          <w:shd w:val="clear" w:color="auto" w:fill="FFFFFF"/>
        </w:rPr>
        <w:t>производительностью труда</w:t>
      </w:r>
      <w:r w:rsidRPr="00014EB1">
        <w:rPr>
          <w:color w:val="000000"/>
          <w:sz w:val="28"/>
          <w:szCs w:val="28"/>
          <w:shd w:val="clear" w:color="auto" w:fill="FFFFFF"/>
        </w:rPr>
        <w:t>.</w:t>
      </w:r>
    </w:p>
    <w:p w:rsidR="002868F1" w:rsidRDefault="009A2541" w:rsidP="008C7996">
      <w:pPr>
        <w:pStyle w:val="ad"/>
        <w:shd w:val="clear" w:color="auto" w:fill="FFFFFF"/>
        <w:spacing w:before="0" w:beforeAutospacing="0" w:after="150" w:afterAutospacing="0" w:line="360" w:lineRule="auto"/>
        <w:ind w:firstLine="567"/>
        <w:jc w:val="both"/>
        <w:rPr>
          <w:color w:val="000000"/>
          <w:sz w:val="28"/>
          <w:szCs w:val="28"/>
          <w:lang w:val="en-US"/>
        </w:rPr>
      </w:pPr>
      <w:r>
        <w:rPr>
          <w:color w:val="000000"/>
          <w:sz w:val="28"/>
          <w:szCs w:val="28"/>
        </w:rPr>
        <w:t>Если говорить о графическом изображении с</w:t>
      </w:r>
      <w:r w:rsidRPr="009A2541">
        <w:rPr>
          <w:color w:val="000000"/>
          <w:sz w:val="28"/>
          <w:szCs w:val="28"/>
        </w:rPr>
        <w:t>овокупн</w:t>
      </w:r>
      <w:r>
        <w:rPr>
          <w:color w:val="000000"/>
          <w:sz w:val="28"/>
          <w:szCs w:val="28"/>
        </w:rPr>
        <w:t>ого, среднего</w:t>
      </w:r>
      <w:r w:rsidRPr="009A2541">
        <w:rPr>
          <w:color w:val="000000"/>
          <w:sz w:val="28"/>
          <w:szCs w:val="28"/>
        </w:rPr>
        <w:t xml:space="preserve"> и предельн</w:t>
      </w:r>
      <w:r>
        <w:rPr>
          <w:color w:val="000000"/>
          <w:sz w:val="28"/>
          <w:szCs w:val="28"/>
        </w:rPr>
        <w:t>ого</w:t>
      </w:r>
      <w:r w:rsidRPr="009A2541">
        <w:rPr>
          <w:color w:val="000000"/>
          <w:sz w:val="28"/>
          <w:szCs w:val="28"/>
        </w:rPr>
        <w:t xml:space="preserve"> продукт</w:t>
      </w:r>
      <w:r>
        <w:rPr>
          <w:color w:val="000000"/>
          <w:sz w:val="28"/>
          <w:szCs w:val="28"/>
        </w:rPr>
        <w:t>а</w:t>
      </w:r>
      <w:r w:rsidR="008E2D8D">
        <w:rPr>
          <w:color w:val="000000"/>
          <w:sz w:val="28"/>
          <w:szCs w:val="28"/>
        </w:rPr>
        <w:t xml:space="preserve"> (рис. 1.)</w:t>
      </w:r>
      <w:r>
        <w:rPr>
          <w:color w:val="000000"/>
          <w:sz w:val="28"/>
          <w:szCs w:val="28"/>
        </w:rPr>
        <w:t xml:space="preserve">, то </w:t>
      </w:r>
      <w:r w:rsidRPr="009A2541">
        <w:rPr>
          <w:i/>
          <w:color w:val="000000"/>
          <w:sz w:val="28"/>
          <w:szCs w:val="28"/>
          <w:u w:val="single"/>
        </w:rPr>
        <w:t>кривая совокупного продукта</w:t>
      </w:r>
      <w:r>
        <w:rPr>
          <w:i/>
          <w:color w:val="000000"/>
          <w:sz w:val="28"/>
          <w:szCs w:val="28"/>
          <w:u w:val="single"/>
        </w:rPr>
        <w:t xml:space="preserve"> (</w:t>
      </w:r>
      <w:r w:rsidRPr="009A2541">
        <w:rPr>
          <w:rStyle w:val="a3"/>
          <w:b w:val="0"/>
          <w:i/>
          <w:iCs/>
          <w:color w:val="000000"/>
          <w:sz w:val="28"/>
          <w:szCs w:val="28"/>
          <w:u w:val="single"/>
          <w:lang w:val="en-US"/>
        </w:rPr>
        <w:t>Q</w:t>
      </w:r>
      <w:r w:rsidRPr="009A2541">
        <w:rPr>
          <w:rStyle w:val="a3"/>
          <w:b w:val="0"/>
          <w:i/>
          <w:iCs/>
          <w:color w:val="000000"/>
          <w:sz w:val="28"/>
          <w:szCs w:val="28"/>
          <w:u w:val="single"/>
        </w:rPr>
        <w:t xml:space="preserve"> = </w:t>
      </w:r>
      <w:r w:rsidRPr="009A2541">
        <w:rPr>
          <w:rStyle w:val="a3"/>
          <w:b w:val="0"/>
          <w:i/>
          <w:iCs/>
          <w:color w:val="000000"/>
          <w:sz w:val="28"/>
          <w:szCs w:val="28"/>
          <w:u w:val="single"/>
          <w:lang w:val="en-US"/>
        </w:rPr>
        <w:t>f</w:t>
      </w:r>
      <w:r w:rsidRPr="009A2541">
        <w:rPr>
          <w:rStyle w:val="a3"/>
          <w:b w:val="0"/>
          <w:i/>
          <w:iCs/>
          <w:color w:val="000000"/>
          <w:sz w:val="28"/>
          <w:szCs w:val="28"/>
          <w:u w:val="single"/>
        </w:rPr>
        <w:t xml:space="preserve"> (</w:t>
      </w:r>
      <w:r w:rsidRPr="009A2541">
        <w:rPr>
          <w:rStyle w:val="a3"/>
          <w:b w:val="0"/>
          <w:i/>
          <w:iCs/>
          <w:color w:val="000000"/>
          <w:sz w:val="28"/>
          <w:szCs w:val="28"/>
          <w:u w:val="single"/>
          <w:lang w:val="en-US"/>
        </w:rPr>
        <w:t>L</w:t>
      </w:r>
      <w:r>
        <w:rPr>
          <w:rStyle w:val="a3"/>
          <w:b w:val="0"/>
          <w:i/>
          <w:iCs/>
          <w:color w:val="000000"/>
          <w:sz w:val="28"/>
          <w:szCs w:val="28"/>
          <w:u w:val="single"/>
        </w:rPr>
        <w:t>))</w:t>
      </w:r>
      <w:r w:rsidRPr="009A2541">
        <w:rPr>
          <w:color w:val="000000"/>
          <w:sz w:val="28"/>
          <w:szCs w:val="28"/>
        </w:rPr>
        <w:t xml:space="preserve"> </w:t>
      </w:r>
      <w:r w:rsidRPr="00014EB1">
        <w:rPr>
          <w:color w:val="000000"/>
          <w:sz w:val="28"/>
          <w:szCs w:val="28"/>
        </w:rPr>
        <w:t>показывает зависимость между затратами переменного фактора и общим объемом произведенной продукции.</w:t>
      </w:r>
      <w:r>
        <w:rPr>
          <w:color w:val="000000"/>
          <w:sz w:val="28"/>
          <w:szCs w:val="28"/>
        </w:rPr>
        <w:t xml:space="preserve"> </w:t>
      </w:r>
    </w:p>
    <w:p w:rsidR="008E2D8D" w:rsidRPr="008E2D8D" w:rsidRDefault="00014EB1" w:rsidP="008C7996">
      <w:pPr>
        <w:pStyle w:val="ad"/>
        <w:shd w:val="clear" w:color="auto" w:fill="FFFFFF"/>
        <w:spacing w:before="0" w:beforeAutospacing="0" w:after="150" w:afterAutospacing="0" w:line="360" w:lineRule="auto"/>
        <w:ind w:firstLine="567"/>
        <w:jc w:val="both"/>
        <w:rPr>
          <w:color w:val="000000"/>
          <w:sz w:val="28"/>
          <w:szCs w:val="28"/>
        </w:rPr>
      </w:pPr>
      <w:r w:rsidRPr="008E2D8D">
        <w:rPr>
          <w:i/>
          <w:color w:val="000000"/>
          <w:sz w:val="28"/>
          <w:szCs w:val="28"/>
          <w:u w:val="single"/>
        </w:rPr>
        <w:t>Кривая среднего продукта</w:t>
      </w:r>
      <w:r w:rsidR="008E2D8D" w:rsidRPr="008E2D8D">
        <w:rPr>
          <w:i/>
          <w:color w:val="000000"/>
          <w:sz w:val="28"/>
          <w:szCs w:val="28"/>
          <w:u w:val="single"/>
        </w:rPr>
        <w:t xml:space="preserve"> (</w:t>
      </w:r>
      <w:r w:rsidR="008E2D8D" w:rsidRPr="008E2D8D">
        <w:rPr>
          <w:rStyle w:val="ae"/>
          <w:bCs/>
          <w:i w:val="0"/>
          <w:color w:val="000000"/>
          <w:sz w:val="28"/>
          <w:szCs w:val="28"/>
          <w:u w:val="single"/>
        </w:rPr>
        <w:t>AP</w:t>
      </w:r>
      <w:r w:rsidR="008E2D8D" w:rsidRPr="008E2D8D">
        <w:rPr>
          <w:rStyle w:val="ae"/>
          <w:bCs/>
          <w:i w:val="0"/>
          <w:color w:val="000000"/>
          <w:sz w:val="28"/>
          <w:szCs w:val="28"/>
          <w:u w:val="single"/>
          <w:vertAlign w:val="subscript"/>
        </w:rPr>
        <w:t>L</w:t>
      </w:r>
      <w:r w:rsidR="008E2D8D" w:rsidRPr="008E2D8D">
        <w:rPr>
          <w:i/>
          <w:color w:val="000000"/>
          <w:sz w:val="28"/>
          <w:szCs w:val="28"/>
          <w:u w:val="single"/>
        </w:rPr>
        <w:t>)</w:t>
      </w:r>
      <w:r w:rsidRPr="00014EB1">
        <w:rPr>
          <w:color w:val="000000"/>
          <w:sz w:val="28"/>
          <w:szCs w:val="28"/>
        </w:rPr>
        <w:t xml:space="preserve"> показывает производительность переменного фактора при использовании его в различных объемах.</w:t>
      </w:r>
      <w:r w:rsidR="009A2541">
        <w:rPr>
          <w:color w:val="000000"/>
          <w:sz w:val="28"/>
          <w:szCs w:val="28"/>
        </w:rPr>
        <w:t xml:space="preserve"> </w:t>
      </w:r>
      <w:r w:rsidR="008E2D8D">
        <w:rPr>
          <w:color w:val="000000"/>
          <w:sz w:val="28"/>
          <w:szCs w:val="28"/>
        </w:rPr>
        <w:br/>
      </w:r>
      <w:r w:rsidR="00E712E0" w:rsidRPr="008E2D8D">
        <w:rPr>
          <w:i/>
          <w:color w:val="000000"/>
          <w:sz w:val="28"/>
          <w:szCs w:val="28"/>
          <w:u w:val="single"/>
        </w:rPr>
        <w:t>Кривая предельного продукта</w:t>
      </w:r>
      <w:r w:rsidR="008E2D8D" w:rsidRPr="008E2D8D">
        <w:rPr>
          <w:i/>
          <w:color w:val="000000"/>
          <w:sz w:val="28"/>
          <w:szCs w:val="28"/>
          <w:u w:val="single"/>
        </w:rPr>
        <w:t xml:space="preserve"> (</w:t>
      </w:r>
      <w:r w:rsidR="008E2D8D" w:rsidRPr="008E2D8D">
        <w:rPr>
          <w:rStyle w:val="ae"/>
          <w:bCs/>
          <w:i w:val="0"/>
          <w:color w:val="000000"/>
          <w:sz w:val="28"/>
          <w:szCs w:val="28"/>
          <w:u w:val="single"/>
        </w:rPr>
        <w:t>MP</w:t>
      </w:r>
      <w:r w:rsidR="008E2D8D" w:rsidRPr="008E2D8D">
        <w:rPr>
          <w:rStyle w:val="ae"/>
          <w:bCs/>
          <w:i w:val="0"/>
          <w:color w:val="000000"/>
          <w:sz w:val="28"/>
          <w:szCs w:val="28"/>
          <w:u w:val="single"/>
          <w:vertAlign w:val="subscript"/>
        </w:rPr>
        <w:t>L</w:t>
      </w:r>
      <w:r w:rsidR="008E2D8D" w:rsidRPr="008E2D8D">
        <w:rPr>
          <w:rStyle w:val="apple-converted-space"/>
          <w:bCs/>
          <w:i/>
          <w:color w:val="000000"/>
          <w:sz w:val="28"/>
          <w:szCs w:val="28"/>
          <w:u w:val="single"/>
        </w:rPr>
        <w:t>) </w:t>
      </w:r>
      <w:r w:rsidR="00E712E0" w:rsidRPr="008E2D8D">
        <w:rPr>
          <w:i/>
          <w:color w:val="000000"/>
          <w:sz w:val="28"/>
          <w:szCs w:val="28"/>
          <w:u w:val="single"/>
        </w:rPr>
        <w:t xml:space="preserve"> </w:t>
      </w:r>
      <w:r w:rsidR="00E712E0" w:rsidRPr="009A2541">
        <w:rPr>
          <w:color w:val="000000"/>
          <w:sz w:val="28"/>
          <w:szCs w:val="28"/>
        </w:rPr>
        <w:t xml:space="preserve">показывает изменение совокупного продукта при изменении количества переменного фактора. </w:t>
      </w:r>
    </w:p>
    <w:p w:rsidR="009A2541" w:rsidRDefault="009A2541" w:rsidP="008C7996">
      <w:pPr>
        <w:pStyle w:val="ad"/>
        <w:keepNext/>
        <w:shd w:val="clear" w:color="auto" w:fill="FFFFFF"/>
        <w:spacing w:before="0" w:beforeAutospacing="0" w:after="150" w:afterAutospacing="0" w:line="360" w:lineRule="auto"/>
        <w:ind w:firstLine="567"/>
        <w:jc w:val="both"/>
      </w:pPr>
      <w:r>
        <w:rPr>
          <w:noProof/>
        </w:rPr>
        <w:drawing>
          <wp:inline distT="0" distB="0" distL="0" distR="0">
            <wp:extent cx="4750392" cy="4962525"/>
            <wp:effectExtent l="19050" t="0" r="0" b="0"/>
            <wp:docPr id="3" name="Рисунок 1" descr="http://economicportal.ru/img/facts/total_produ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conomicportal.ru/img/facts/total_product.jpg"/>
                    <pic:cNvPicPr>
                      <a:picLocks noChangeAspect="1" noChangeArrowheads="1"/>
                    </pic:cNvPicPr>
                  </pic:nvPicPr>
                  <pic:blipFill>
                    <a:blip r:embed="rId17"/>
                    <a:srcRect/>
                    <a:stretch>
                      <a:fillRect/>
                    </a:stretch>
                  </pic:blipFill>
                  <pic:spPr bwMode="auto">
                    <a:xfrm>
                      <a:off x="0" y="0"/>
                      <a:ext cx="4755728" cy="4968099"/>
                    </a:xfrm>
                    <a:prstGeom prst="rect">
                      <a:avLst/>
                    </a:prstGeom>
                    <a:noFill/>
                    <a:ln w="9525">
                      <a:noFill/>
                      <a:miter lim="800000"/>
                      <a:headEnd/>
                      <a:tailEnd/>
                    </a:ln>
                  </pic:spPr>
                </pic:pic>
              </a:graphicData>
            </a:graphic>
          </wp:inline>
        </w:drawing>
      </w:r>
    </w:p>
    <w:p w:rsidR="009A2541" w:rsidRPr="008C7996" w:rsidRDefault="008E2D8D" w:rsidP="008C7996">
      <w:pPr>
        <w:pStyle w:val="af"/>
        <w:ind w:firstLine="567"/>
        <w:jc w:val="both"/>
        <w:rPr>
          <w:rFonts w:ascii="Times New Roman" w:hAnsi="Times New Roman" w:cs="Times New Roman"/>
          <w:b w:val="0"/>
          <w:color w:val="000000"/>
          <w:sz w:val="24"/>
          <w:szCs w:val="22"/>
          <w:u w:val="single"/>
        </w:rPr>
      </w:pPr>
      <w:r w:rsidRPr="008E2D8D">
        <w:rPr>
          <w:rFonts w:ascii="Times New Roman" w:hAnsi="Times New Roman" w:cs="Times New Roman"/>
          <w:color w:val="auto"/>
          <w:sz w:val="24"/>
          <w:szCs w:val="22"/>
          <w:u w:val="single"/>
        </w:rPr>
        <w:t>Рис.</w:t>
      </w:r>
      <w:r w:rsidR="009A2541" w:rsidRPr="008E2D8D">
        <w:rPr>
          <w:rFonts w:ascii="Times New Roman" w:hAnsi="Times New Roman" w:cs="Times New Roman"/>
          <w:color w:val="auto"/>
          <w:sz w:val="24"/>
          <w:szCs w:val="22"/>
          <w:u w:val="single"/>
        </w:rPr>
        <w:t xml:space="preserve"> </w:t>
      </w:r>
      <w:r w:rsidR="003D0715" w:rsidRPr="008E2D8D">
        <w:rPr>
          <w:rFonts w:ascii="Times New Roman" w:hAnsi="Times New Roman" w:cs="Times New Roman"/>
          <w:color w:val="auto"/>
          <w:sz w:val="24"/>
          <w:szCs w:val="22"/>
          <w:u w:val="single"/>
        </w:rPr>
        <w:fldChar w:fldCharType="begin"/>
      </w:r>
      <w:r w:rsidR="009A2541" w:rsidRPr="008E2D8D">
        <w:rPr>
          <w:rFonts w:ascii="Times New Roman" w:hAnsi="Times New Roman" w:cs="Times New Roman"/>
          <w:color w:val="auto"/>
          <w:sz w:val="24"/>
          <w:szCs w:val="22"/>
          <w:u w:val="single"/>
        </w:rPr>
        <w:instrText xml:space="preserve"> SEQ Рисунок \* ARABIC </w:instrText>
      </w:r>
      <w:r w:rsidR="003D0715" w:rsidRPr="008E2D8D">
        <w:rPr>
          <w:rFonts w:ascii="Times New Roman" w:hAnsi="Times New Roman" w:cs="Times New Roman"/>
          <w:color w:val="auto"/>
          <w:sz w:val="24"/>
          <w:szCs w:val="22"/>
          <w:u w:val="single"/>
        </w:rPr>
        <w:fldChar w:fldCharType="separate"/>
      </w:r>
      <w:r w:rsidR="00C50492">
        <w:rPr>
          <w:rFonts w:ascii="Times New Roman" w:hAnsi="Times New Roman" w:cs="Times New Roman"/>
          <w:noProof/>
          <w:color w:val="auto"/>
          <w:sz w:val="24"/>
          <w:szCs w:val="22"/>
          <w:u w:val="single"/>
        </w:rPr>
        <w:t>1</w:t>
      </w:r>
      <w:r w:rsidR="003D0715" w:rsidRPr="008E2D8D">
        <w:rPr>
          <w:rFonts w:ascii="Times New Roman" w:hAnsi="Times New Roman" w:cs="Times New Roman"/>
          <w:color w:val="auto"/>
          <w:sz w:val="24"/>
          <w:szCs w:val="22"/>
          <w:u w:val="single"/>
        </w:rPr>
        <w:fldChar w:fldCharType="end"/>
      </w:r>
      <w:r w:rsidR="009A2541" w:rsidRPr="008E2D8D">
        <w:rPr>
          <w:rFonts w:ascii="Times New Roman" w:hAnsi="Times New Roman" w:cs="Times New Roman"/>
          <w:color w:val="auto"/>
          <w:sz w:val="24"/>
          <w:szCs w:val="22"/>
          <w:u w:val="single"/>
        </w:rPr>
        <w:t xml:space="preserve">. </w:t>
      </w:r>
      <w:r w:rsidR="009A2541" w:rsidRPr="008E2D8D">
        <w:rPr>
          <w:rFonts w:ascii="Times New Roman" w:hAnsi="Times New Roman" w:cs="Times New Roman"/>
          <w:b w:val="0"/>
          <w:color w:val="000000"/>
          <w:sz w:val="24"/>
          <w:szCs w:val="22"/>
          <w:u w:val="single"/>
        </w:rPr>
        <w:t>Совокупный, средний и предельный продукт.</w:t>
      </w:r>
    </w:p>
    <w:p w:rsidR="00082AC1" w:rsidRPr="00082AC1" w:rsidRDefault="00082AC1" w:rsidP="008C7996">
      <w:pPr>
        <w:pStyle w:val="ad"/>
        <w:shd w:val="clear" w:color="auto" w:fill="FFFFFF"/>
        <w:spacing w:before="0" w:beforeAutospacing="0" w:after="150" w:afterAutospacing="0" w:line="360" w:lineRule="auto"/>
        <w:ind w:firstLine="567"/>
        <w:jc w:val="both"/>
        <w:rPr>
          <w:color w:val="000000"/>
          <w:sz w:val="28"/>
          <w:szCs w:val="28"/>
        </w:rPr>
      </w:pPr>
      <w:r w:rsidRPr="00082AC1">
        <w:rPr>
          <w:color w:val="000000"/>
          <w:sz w:val="28"/>
          <w:szCs w:val="28"/>
        </w:rPr>
        <w:lastRenderedPageBreak/>
        <w:t>На графиках по горизонтальной оси откладывается количество</w:t>
      </w:r>
      <w:r>
        <w:rPr>
          <w:color w:val="000000"/>
          <w:sz w:val="28"/>
          <w:szCs w:val="28"/>
        </w:rPr>
        <w:t xml:space="preserve"> переменного</w:t>
      </w:r>
      <w:r w:rsidRPr="00082AC1">
        <w:rPr>
          <w:color w:val="000000"/>
          <w:sz w:val="28"/>
          <w:szCs w:val="28"/>
        </w:rPr>
        <w:t xml:space="preserve"> фактора производства (количество </w:t>
      </w:r>
      <w:r>
        <w:rPr>
          <w:color w:val="000000"/>
          <w:sz w:val="28"/>
          <w:szCs w:val="28"/>
        </w:rPr>
        <w:t xml:space="preserve">фактора  </w:t>
      </w:r>
      <w:r w:rsidRPr="00082AC1">
        <w:rPr>
          <w:rStyle w:val="ae"/>
          <w:color w:val="000000"/>
          <w:sz w:val="28"/>
          <w:szCs w:val="28"/>
        </w:rPr>
        <w:t>L</w:t>
      </w:r>
      <w:r>
        <w:rPr>
          <w:color w:val="000000"/>
          <w:sz w:val="28"/>
          <w:szCs w:val="28"/>
        </w:rPr>
        <w:t xml:space="preserve">), а по вертикальной – </w:t>
      </w:r>
      <w:r w:rsidRPr="00082AC1">
        <w:rPr>
          <w:color w:val="000000"/>
          <w:sz w:val="28"/>
          <w:szCs w:val="28"/>
        </w:rPr>
        <w:t>количество</w:t>
      </w:r>
      <w:r>
        <w:rPr>
          <w:color w:val="000000"/>
          <w:sz w:val="28"/>
          <w:szCs w:val="28"/>
        </w:rPr>
        <w:t xml:space="preserve"> </w:t>
      </w:r>
      <w:r w:rsidRPr="00082AC1">
        <w:rPr>
          <w:color w:val="000000"/>
          <w:sz w:val="28"/>
          <w:szCs w:val="28"/>
        </w:rPr>
        <w:t>общего, предельного и среднего продуктов фактора</w:t>
      </w:r>
      <w:r>
        <w:rPr>
          <w:color w:val="000000"/>
          <w:sz w:val="28"/>
          <w:szCs w:val="28"/>
        </w:rPr>
        <w:t xml:space="preserve"> </w:t>
      </w:r>
      <w:r w:rsidRPr="00082AC1">
        <w:rPr>
          <w:rStyle w:val="apple-converted-space"/>
          <w:color w:val="000000"/>
          <w:sz w:val="28"/>
          <w:szCs w:val="28"/>
        </w:rPr>
        <w:t> </w:t>
      </w:r>
      <w:r w:rsidRPr="00082AC1">
        <w:rPr>
          <w:rStyle w:val="ae"/>
          <w:color w:val="000000"/>
          <w:sz w:val="28"/>
          <w:szCs w:val="28"/>
        </w:rPr>
        <w:t>L</w:t>
      </w:r>
      <w:r w:rsidRPr="00082AC1">
        <w:rPr>
          <w:color w:val="000000"/>
          <w:sz w:val="28"/>
          <w:szCs w:val="28"/>
        </w:rPr>
        <w:t>. На кривых общего и предельного продукта о</w:t>
      </w:r>
      <w:r>
        <w:rPr>
          <w:color w:val="000000"/>
          <w:sz w:val="28"/>
          <w:szCs w:val="28"/>
        </w:rPr>
        <w:t>т</w:t>
      </w:r>
      <w:r w:rsidRPr="00082AC1">
        <w:rPr>
          <w:color w:val="000000"/>
          <w:sz w:val="28"/>
          <w:szCs w:val="28"/>
        </w:rPr>
        <w:t>кладываются три точки (</w:t>
      </w:r>
      <w:r w:rsidRPr="0098129C">
        <w:rPr>
          <w:rStyle w:val="ae"/>
          <w:i w:val="0"/>
          <w:color w:val="000000"/>
          <w:sz w:val="28"/>
          <w:szCs w:val="28"/>
        </w:rPr>
        <w:t>A</w:t>
      </w:r>
      <w:r w:rsidRPr="0098129C">
        <w:rPr>
          <w:i/>
          <w:color w:val="000000"/>
          <w:sz w:val="28"/>
          <w:szCs w:val="28"/>
        </w:rPr>
        <w:t>,</w:t>
      </w:r>
      <w:r w:rsidRPr="0098129C">
        <w:rPr>
          <w:rStyle w:val="apple-converted-space"/>
          <w:i/>
          <w:color w:val="000000"/>
          <w:sz w:val="28"/>
          <w:szCs w:val="28"/>
        </w:rPr>
        <w:t> </w:t>
      </w:r>
      <w:r w:rsidRPr="0098129C">
        <w:rPr>
          <w:rStyle w:val="ae"/>
          <w:i w:val="0"/>
          <w:color w:val="000000"/>
          <w:sz w:val="28"/>
          <w:szCs w:val="28"/>
        </w:rPr>
        <w:t>B</w:t>
      </w:r>
      <w:r w:rsidRPr="0098129C">
        <w:rPr>
          <w:i/>
          <w:color w:val="000000"/>
          <w:sz w:val="28"/>
          <w:szCs w:val="28"/>
        </w:rPr>
        <w:t>,</w:t>
      </w:r>
      <w:r w:rsidRPr="0098129C">
        <w:rPr>
          <w:rStyle w:val="apple-converted-space"/>
          <w:i/>
          <w:color w:val="000000"/>
          <w:sz w:val="28"/>
          <w:szCs w:val="28"/>
        </w:rPr>
        <w:t> </w:t>
      </w:r>
      <w:r w:rsidRPr="0098129C">
        <w:rPr>
          <w:rStyle w:val="ae"/>
          <w:i w:val="0"/>
          <w:color w:val="000000"/>
          <w:sz w:val="28"/>
          <w:szCs w:val="28"/>
        </w:rPr>
        <w:t>C</w:t>
      </w:r>
      <w:r w:rsidRPr="00082AC1">
        <w:rPr>
          <w:color w:val="000000"/>
          <w:sz w:val="28"/>
          <w:szCs w:val="28"/>
        </w:rPr>
        <w:t>) иллюстрирующие три стадии в их тенденции.</w:t>
      </w:r>
    </w:p>
    <w:p w:rsidR="00082AC1" w:rsidRPr="00082AC1" w:rsidRDefault="0098129C" w:rsidP="008C7996">
      <w:pPr>
        <w:pStyle w:val="ad"/>
        <w:shd w:val="clear" w:color="auto" w:fill="FFFFFF"/>
        <w:spacing w:before="0" w:beforeAutospacing="0" w:after="150" w:afterAutospacing="0" w:line="360" w:lineRule="auto"/>
        <w:ind w:firstLine="567"/>
        <w:jc w:val="both"/>
        <w:rPr>
          <w:color w:val="000000"/>
          <w:sz w:val="28"/>
          <w:szCs w:val="28"/>
        </w:rPr>
      </w:pPr>
      <w:r>
        <w:rPr>
          <w:color w:val="000000"/>
          <w:sz w:val="28"/>
          <w:szCs w:val="28"/>
        </w:rPr>
        <w:t>Н</w:t>
      </w:r>
      <w:r w:rsidR="00082AC1" w:rsidRPr="00082AC1">
        <w:rPr>
          <w:color w:val="000000"/>
          <w:sz w:val="28"/>
          <w:szCs w:val="28"/>
        </w:rPr>
        <w:t>а отрезке</w:t>
      </w:r>
      <w:r w:rsidR="00082AC1" w:rsidRPr="00082AC1">
        <w:rPr>
          <w:rStyle w:val="apple-converted-space"/>
          <w:color w:val="000000"/>
          <w:sz w:val="28"/>
          <w:szCs w:val="28"/>
        </w:rPr>
        <w:t> </w:t>
      </w:r>
      <w:r w:rsidR="00082AC1" w:rsidRPr="00082AC1">
        <w:rPr>
          <w:rStyle w:val="ae"/>
          <w:color w:val="000000"/>
          <w:sz w:val="28"/>
          <w:szCs w:val="28"/>
        </w:rPr>
        <w:t>ОА</w:t>
      </w:r>
      <w:r w:rsidR="00082AC1" w:rsidRPr="00082AC1">
        <w:rPr>
          <w:rStyle w:val="apple-converted-space"/>
          <w:color w:val="000000"/>
          <w:sz w:val="28"/>
          <w:szCs w:val="28"/>
        </w:rPr>
        <w:t> </w:t>
      </w:r>
      <w:r w:rsidR="00082AC1" w:rsidRPr="00082AC1">
        <w:rPr>
          <w:color w:val="000000"/>
          <w:sz w:val="28"/>
          <w:szCs w:val="28"/>
        </w:rPr>
        <w:t xml:space="preserve">происходит ускорение роста общего продукта, т.к. на этой стадии предельный продукт имеет тенденцию к увеличению. Это означает, что каждая дополнительная </w:t>
      </w:r>
      <w:r w:rsidR="00082AC1">
        <w:rPr>
          <w:color w:val="000000"/>
          <w:sz w:val="28"/>
          <w:szCs w:val="28"/>
        </w:rPr>
        <w:t>фактора</w:t>
      </w:r>
      <w:r w:rsidR="00082AC1" w:rsidRPr="00082AC1">
        <w:rPr>
          <w:rStyle w:val="apple-converted-space"/>
          <w:color w:val="000000"/>
          <w:sz w:val="28"/>
          <w:szCs w:val="28"/>
        </w:rPr>
        <w:t> </w:t>
      </w:r>
      <w:r w:rsidR="00082AC1" w:rsidRPr="00082AC1">
        <w:rPr>
          <w:rStyle w:val="ae"/>
          <w:color w:val="000000"/>
          <w:sz w:val="28"/>
          <w:szCs w:val="28"/>
        </w:rPr>
        <w:t>L</w:t>
      </w:r>
      <w:r w:rsidR="00082AC1" w:rsidRPr="00082AC1">
        <w:rPr>
          <w:rStyle w:val="apple-converted-space"/>
          <w:color w:val="000000"/>
          <w:sz w:val="28"/>
          <w:szCs w:val="28"/>
        </w:rPr>
        <w:t> </w:t>
      </w:r>
      <w:r w:rsidR="00082AC1" w:rsidRPr="00082AC1">
        <w:rPr>
          <w:color w:val="000000"/>
          <w:sz w:val="28"/>
          <w:szCs w:val="28"/>
        </w:rPr>
        <w:t>увеличивает объем выпуска на еще большую величину</w:t>
      </w:r>
      <w:r w:rsidR="00082AC1">
        <w:rPr>
          <w:color w:val="000000"/>
          <w:sz w:val="28"/>
          <w:szCs w:val="28"/>
        </w:rPr>
        <w:t>,</w:t>
      </w:r>
      <w:r w:rsidR="00082AC1" w:rsidRPr="00082AC1">
        <w:rPr>
          <w:color w:val="000000"/>
          <w:sz w:val="28"/>
          <w:szCs w:val="28"/>
        </w:rPr>
        <w:t xml:space="preserve"> чем предыдущая. Точка</w:t>
      </w:r>
      <w:r w:rsidR="00082AC1" w:rsidRPr="0098129C">
        <w:rPr>
          <w:rStyle w:val="apple-converted-space"/>
          <w:color w:val="000000"/>
          <w:sz w:val="28"/>
          <w:szCs w:val="28"/>
        </w:rPr>
        <w:t> </w:t>
      </w:r>
      <w:r w:rsidR="00082AC1" w:rsidRPr="0098129C">
        <w:rPr>
          <w:rStyle w:val="ae"/>
          <w:i w:val="0"/>
          <w:color w:val="000000"/>
          <w:sz w:val="28"/>
          <w:szCs w:val="28"/>
        </w:rPr>
        <w:t>А</w:t>
      </w:r>
      <w:r w:rsidR="00082AC1" w:rsidRPr="00082AC1">
        <w:rPr>
          <w:rStyle w:val="apple-converted-space"/>
          <w:color w:val="000000"/>
          <w:sz w:val="28"/>
          <w:szCs w:val="28"/>
        </w:rPr>
        <w:t> </w:t>
      </w:r>
      <w:r w:rsidR="00082AC1" w:rsidRPr="00082AC1">
        <w:rPr>
          <w:color w:val="000000"/>
          <w:sz w:val="28"/>
          <w:szCs w:val="28"/>
        </w:rPr>
        <w:t>иллюстрирует максимальную величину предельного продукта.</w:t>
      </w:r>
    </w:p>
    <w:p w:rsidR="00082AC1" w:rsidRPr="00082AC1" w:rsidRDefault="0098129C" w:rsidP="008C7996">
      <w:pPr>
        <w:pStyle w:val="ad"/>
        <w:shd w:val="clear" w:color="auto" w:fill="FFFFFF"/>
        <w:spacing w:before="0" w:beforeAutospacing="0" w:after="150" w:afterAutospacing="0" w:line="360" w:lineRule="auto"/>
        <w:ind w:firstLine="567"/>
        <w:jc w:val="both"/>
        <w:rPr>
          <w:color w:val="000000"/>
          <w:sz w:val="28"/>
          <w:szCs w:val="28"/>
        </w:rPr>
      </w:pPr>
      <w:r>
        <w:rPr>
          <w:color w:val="000000"/>
          <w:sz w:val="28"/>
          <w:szCs w:val="28"/>
        </w:rPr>
        <w:t>Н</w:t>
      </w:r>
      <w:r w:rsidR="00082AC1" w:rsidRPr="00082AC1">
        <w:rPr>
          <w:color w:val="000000"/>
          <w:sz w:val="28"/>
          <w:szCs w:val="28"/>
        </w:rPr>
        <w:t>а отрезке</w:t>
      </w:r>
      <w:r w:rsidR="00082AC1" w:rsidRPr="00082AC1">
        <w:rPr>
          <w:rStyle w:val="apple-converted-space"/>
          <w:color w:val="000000"/>
          <w:sz w:val="28"/>
          <w:szCs w:val="28"/>
        </w:rPr>
        <w:t> </w:t>
      </w:r>
      <w:r w:rsidR="00082AC1" w:rsidRPr="00082AC1">
        <w:rPr>
          <w:rStyle w:val="ae"/>
          <w:color w:val="000000"/>
          <w:sz w:val="28"/>
          <w:szCs w:val="28"/>
        </w:rPr>
        <w:t>АС</w:t>
      </w:r>
      <w:r w:rsidR="00082AC1" w:rsidRPr="00082AC1">
        <w:rPr>
          <w:rStyle w:val="apple-converted-space"/>
          <w:color w:val="000000"/>
          <w:sz w:val="28"/>
          <w:szCs w:val="28"/>
        </w:rPr>
        <w:t> </w:t>
      </w:r>
      <w:r w:rsidR="00082AC1" w:rsidRPr="00082AC1">
        <w:rPr>
          <w:color w:val="000000"/>
          <w:sz w:val="28"/>
          <w:szCs w:val="28"/>
        </w:rPr>
        <w:t xml:space="preserve">происходит замедление роста общего продукта, т.к. предельный продукт начинает снижаться, но еще в пределах положительного значения. </w:t>
      </w:r>
      <w:r>
        <w:rPr>
          <w:color w:val="000000"/>
          <w:sz w:val="28"/>
          <w:szCs w:val="28"/>
        </w:rPr>
        <w:t>Потому</w:t>
      </w:r>
      <w:r w:rsidR="00082AC1" w:rsidRPr="00082AC1">
        <w:rPr>
          <w:color w:val="000000"/>
          <w:sz w:val="28"/>
          <w:szCs w:val="28"/>
        </w:rPr>
        <w:t xml:space="preserve">, что каждая дополнительная единица </w:t>
      </w:r>
      <w:r>
        <w:rPr>
          <w:color w:val="000000"/>
          <w:sz w:val="28"/>
          <w:szCs w:val="28"/>
        </w:rPr>
        <w:t>фактора</w:t>
      </w:r>
      <w:r w:rsidR="00082AC1" w:rsidRPr="00082AC1">
        <w:rPr>
          <w:rStyle w:val="apple-converted-space"/>
          <w:color w:val="000000"/>
          <w:sz w:val="28"/>
          <w:szCs w:val="28"/>
        </w:rPr>
        <w:t> </w:t>
      </w:r>
      <w:r w:rsidR="00082AC1" w:rsidRPr="00082AC1">
        <w:rPr>
          <w:rStyle w:val="ae"/>
          <w:color w:val="000000"/>
          <w:sz w:val="28"/>
          <w:szCs w:val="28"/>
        </w:rPr>
        <w:t>L</w:t>
      </w:r>
      <w:r w:rsidR="00082AC1" w:rsidRPr="00082AC1">
        <w:rPr>
          <w:rStyle w:val="apple-converted-space"/>
          <w:color w:val="000000"/>
          <w:sz w:val="28"/>
          <w:szCs w:val="28"/>
        </w:rPr>
        <w:t> </w:t>
      </w:r>
      <w:r w:rsidR="00082AC1" w:rsidRPr="00082AC1">
        <w:rPr>
          <w:color w:val="000000"/>
          <w:sz w:val="28"/>
          <w:szCs w:val="28"/>
        </w:rPr>
        <w:t>увеличивает объем выпуска на меньшую величину</w:t>
      </w:r>
      <w:r w:rsidR="00082AC1">
        <w:rPr>
          <w:color w:val="000000"/>
          <w:sz w:val="28"/>
          <w:szCs w:val="28"/>
        </w:rPr>
        <w:t>,</w:t>
      </w:r>
      <w:r w:rsidR="00082AC1" w:rsidRPr="00082AC1">
        <w:rPr>
          <w:color w:val="000000"/>
          <w:sz w:val="28"/>
          <w:szCs w:val="28"/>
        </w:rPr>
        <w:t xml:space="preserve"> чем предыдущая. Точка</w:t>
      </w:r>
      <w:r w:rsidR="00082AC1">
        <w:rPr>
          <w:color w:val="000000"/>
          <w:sz w:val="28"/>
          <w:szCs w:val="28"/>
        </w:rPr>
        <w:t xml:space="preserve"> </w:t>
      </w:r>
      <w:r w:rsidR="00082AC1" w:rsidRPr="0098129C">
        <w:rPr>
          <w:rStyle w:val="ae"/>
          <w:i w:val="0"/>
          <w:color w:val="000000"/>
          <w:sz w:val="28"/>
          <w:szCs w:val="28"/>
        </w:rPr>
        <w:t>В</w:t>
      </w:r>
      <w:r w:rsidR="00082AC1" w:rsidRPr="00082AC1">
        <w:rPr>
          <w:rStyle w:val="apple-converted-space"/>
          <w:color w:val="000000"/>
          <w:sz w:val="28"/>
          <w:szCs w:val="28"/>
        </w:rPr>
        <w:t> </w:t>
      </w:r>
      <w:r w:rsidR="00082AC1" w:rsidRPr="00082AC1">
        <w:rPr>
          <w:color w:val="000000"/>
          <w:sz w:val="28"/>
          <w:szCs w:val="28"/>
        </w:rPr>
        <w:t>показывает такую величину общего продукта, при котором предельных продукт равен среднему продукту</w:t>
      </w:r>
      <w:r w:rsidR="00082AC1" w:rsidRPr="00082AC1">
        <w:rPr>
          <w:rStyle w:val="apple-converted-space"/>
          <w:color w:val="000000"/>
          <w:sz w:val="28"/>
          <w:szCs w:val="28"/>
        </w:rPr>
        <w:t> </w:t>
      </w:r>
      <w:r w:rsidR="00082AC1" w:rsidRPr="00082AC1">
        <w:rPr>
          <w:rStyle w:val="ae"/>
          <w:color w:val="000000"/>
          <w:sz w:val="28"/>
          <w:szCs w:val="28"/>
        </w:rPr>
        <w:t>(MP = AP)</w:t>
      </w:r>
      <w:r w:rsidR="00082AC1">
        <w:rPr>
          <w:rStyle w:val="ae"/>
          <w:color w:val="000000"/>
          <w:sz w:val="28"/>
          <w:szCs w:val="28"/>
        </w:rPr>
        <w:t xml:space="preserve">, </w:t>
      </w:r>
      <w:r>
        <w:rPr>
          <w:rStyle w:val="ae"/>
          <w:i w:val="0"/>
          <w:color w:val="000000"/>
          <w:sz w:val="28"/>
          <w:szCs w:val="28"/>
        </w:rPr>
        <w:t>при том, что средний продукт принимает значение своего максимума</w:t>
      </w:r>
      <w:r w:rsidR="00082AC1" w:rsidRPr="00082AC1">
        <w:rPr>
          <w:color w:val="000000"/>
          <w:sz w:val="28"/>
          <w:szCs w:val="28"/>
        </w:rPr>
        <w:t>.</w:t>
      </w:r>
    </w:p>
    <w:p w:rsidR="00082AC1" w:rsidRDefault="00082AC1" w:rsidP="008C7996">
      <w:pPr>
        <w:pStyle w:val="ad"/>
        <w:shd w:val="clear" w:color="auto" w:fill="FFFFFF"/>
        <w:spacing w:before="0" w:beforeAutospacing="0" w:after="150" w:afterAutospacing="0" w:line="360" w:lineRule="auto"/>
        <w:ind w:firstLine="567"/>
        <w:jc w:val="both"/>
        <w:rPr>
          <w:color w:val="000000"/>
          <w:sz w:val="28"/>
          <w:szCs w:val="28"/>
        </w:rPr>
      </w:pPr>
      <w:r w:rsidRPr="00082AC1">
        <w:rPr>
          <w:color w:val="000000"/>
          <w:sz w:val="28"/>
          <w:szCs w:val="28"/>
        </w:rPr>
        <w:t>Точка</w:t>
      </w:r>
      <w:r w:rsidRPr="00082AC1">
        <w:rPr>
          <w:rStyle w:val="apple-converted-space"/>
          <w:color w:val="000000"/>
          <w:sz w:val="28"/>
          <w:szCs w:val="28"/>
        </w:rPr>
        <w:t> </w:t>
      </w:r>
      <w:r w:rsidRPr="0098129C">
        <w:rPr>
          <w:rStyle w:val="ae"/>
          <w:i w:val="0"/>
          <w:color w:val="000000"/>
          <w:sz w:val="28"/>
          <w:szCs w:val="28"/>
        </w:rPr>
        <w:t>С</w:t>
      </w:r>
      <w:r w:rsidRPr="0098129C">
        <w:rPr>
          <w:rStyle w:val="apple-converted-space"/>
          <w:i/>
          <w:color w:val="000000"/>
          <w:sz w:val="28"/>
          <w:szCs w:val="28"/>
        </w:rPr>
        <w:t> </w:t>
      </w:r>
      <w:r w:rsidRPr="00082AC1">
        <w:rPr>
          <w:color w:val="000000"/>
          <w:sz w:val="28"/>
          <w:szCs w:val="28"/>
        </w:rPr>
        <w:t xml:space="preserve">иллюстрирует такую ситуацию, когда общий продукт достигает своего максимума, а каждая дополнительная единица </w:t>
      </w:r>
      <w:r w:rsidR="0098129C">
        <w:rPr>
          <w:color w:val="000000"/>
          <w:sz w:val="28"/>
          <w:szCs w:val="28"/>
        </w:rPr>
        <w:t xml:space="preserve">фактора </w:t>
      </w:r>
      <w:r w:rsidR="0098129C" w:rsidRPr="00082AC1">
        <w:rPr>
          <w:rStyle w:val="apple-converted-space"/>
          <w:color w:val="000000"/>
          <w:sz w:val="28"/>
          <w:szCs w:val="28"/>
        </w:rPr>
        <w:t> </w:t>
      </w:r>
      <w:r w:rsidR="0098129C" w:rsidRPr="00082AC1">
        <w:rPr>
          <w:rStyle w:val="ae"/>
          <w:color w:val="000000"/>
          <w:sz w:val="28"/>
          <w:szCs w:val="28"/>
        </w:rPr>
        <w:t>L</w:t>
      </w:r>
      <w:r w:rsidRPr="00082AC1">
        <w:rPr>
          <w:color w:val="000000"/>
          <w:sz w:val="28"/>
          <w:szCs w:val="28"/>
        </w:rPr>
        <w:t xml:space="preserve"> не оказывает</w:t>
      </w:r>
      <w:r w:rsidR="0098129C">
        <w:rPr>
          <w:color w:val="000000"/>
          <w:sz w:val="28"/>
          <w:szCs w:val="28"/>
        </w:rPr>
        <w:t xml:space="preserve"> никакого воздействия</w:t>
      </w:r>
      <w:r w:rsidRPr="00082AC1">
        <w:rPr>
          <w:color w:val="000000"/>
          <w:sz w:val="28"/>
          <w:szCs w:val="28"/>
        </w:rPr>
        <w:t xml:space="preserve"> на объем производства, т.е. предельный продукт равен 0 (</w:t>
      </w:r>
      <w:r w:rsidRPr="00082AC1">
        <w:rPr>
          <w:rStyle w:val="ae"/>
          <w:color w:val="000000"/>
          <w:sz w:val="28"/>
          <w:szCs w:val="28"/>
        </w:rPr>
        <w:t>MP</w:t>
      </w:r>
      <w:r w:rsidRPr="00082AC1">
        <w:rPr>
          <w:rStyle w:val="ae"/>
          <w:color w:val="000000"/>
          <w:sz w:val="28"/>
          <w:szCs w:val="28"/>
          <w:vertAlign w:val="subscript"/>
        </w:rPr>
        <w:t>L</w:t>
      </w:r>
      <w:r w:rsidRPr="00082AC1">
        <w:rPr>
          <w:rStyle w:val="apple-converted-space"/>
          <w:color w:val="000000"/>
          <w:sz w:val="28"/>
          <w:szCs w:val="28"/>
        </w:rPr>
        <w:t> </w:t>
      </w:r>
      <w:r w:rsidRPr="00082AC1">
        <w:rPr>
          <w:color w:val="000000"/>
          <w:sz w:val="28"/>
          <w:szCs w:val="28"/>
        </w:rPr>
        <w:t>= 0). Так как после точки</w:t>
      </w:r>
      <w:r w:rsidRPr="00082AC1">
        <w:rPr>
          <w:rStyle w:val="apple-converted-space"/>
          <w:color w:val="000000"/>
          <w:sz w:val="28"/>
          <w:szCs w:val="28"/>
        </w:rPr>
        <w:t> </w:t>
      </w:r>
      <w:r w:rsidRPr="0098129C">
        <w:rPr>
          <w:rStyle w:val="ae"/>
          <w:i w:val="0"/>
          <w:color w:val="000000"/>
          <w:sz w:val="28"/>
          <w:szCs w:val="28"/>
        </w:rPr>
        <w:t>С</w:t>
      </w:r>
      <w:r w:rsidRPr="00082AC1">
        <w:rPr>
          <w:rStyle w:val="apple-converted-space"/>
          <w:color w:val="000000"/>
          <w:sz w:val="28"/>
          <w:szCs w:val="28"/>
        </w:rPr>
        <w:t> </w:t>
      </w:r>
      <w:r w:rsidRPr="00082AC1">
        <w:rPr>
          <w:color w:val="000000"/>
          <w:sz w:val="28"/>
          <w:szCs w:val="28"/>
        </w:rPr>
        <w:t>предельный продукт продолж</w:t>
      </w:r>
      <w:r w:rsidR="0098129C">
        <w:rPr>
          <w:color w:val="000000"/>
          <w:sz w:val="28"/>
          <w:szCs w:val="28"/>
        </w:rPr>
        <w:t>ает</w:t>
      </w:r>
      <w:r w:rsidRPr="00082AC1">
        <w:rPr>
          <w:color w:val="000000"/>
          <w:sz w:val="28"/>
          <w:szCs w:val="28"/>
        </w:rPr>
        <w:t xml:space="preserve"> снижаться</w:t>
      </w:r>
      <w:r w:rsidR="0098129C">
        <w:rPr>
          <w:color w:val="000000"/>
          <w:sz w:val="28"/>
          <w:szCs w:val="28"/>
        </w:rPr>
        <w:t xml:space="preserve"> и</w:t>
      </w:r>
      <w:r w:rsidRPr="00082AC1">
        <w:rPr>
          <w:color w:val="000000"/>
          <w:sz w:val="28"/>
          <w:szCs w:val="28"/>
        </w:rPr>
        <w:t xml:space="preserve"> принимает отрицательное значение</w:t>
      </w:r>
      <w:r w:rsidR="0098129C">
        <w:rPr>
          <w:color w:val="000000"/>
          <w:sz w:val="28"/>
          <w:szCs w:val="28"/>
        </w:rPr>
        <w:t xml:space="preserve"> – </w:t>
      </w:r>
      <w:r w:rsidRPr="00082AC1">
        <w:rPr>
          <w:color w:val="000000"/>
          <w:sz w:val="28"/>
          <w:szCs w:val="28"/>
        </w:rPr>
        <w:t>общий продукт соответственно начинает сокращаться.</w:t>
      </w:r>
    </w:p>
    <w:p w:rsidR="00082AC1" w:rsidRDefault="0098129C" w:rsidP="008C7996">
      <w:pPr>
        <w:pStyle w:val="ad"/>
        <w:shd w:val="clear" w:color="auto" w:fill="FFFFFF"/>
        <w:spacing w:before="0" w:beforeAutospacing="0" w:after="150" w:afterAutospacing="0" w:line="360" w:lineRule="auto"/>
        <w:ind w:firstLine="567"/>
        <w:jc w:val="both"/>
        <w:rPr>
          <w:rFonts w:ascii="Arial" w:hAnsi="Arial" w:cs="Arial"/>
          <w:color w:val="000000"/>
          <w:sz w:val="20"/>
          <w:szCs w:val="20"/>
        </w:rPr>
      </w:pPr>
      <w:r>
        <w:rPr>
          <w:color w:val="000000"/>
          <w:sz w:val="28"/>
          <w:szCs w:val="28"/>
        </w:rPr>
        <w:t xml:space="preserve">Рассмотренные выше закономерности относительно кривых общего, среднего и предельного продукта составляют особое правило, названное в экономике </w:t>
      </w:r>
      <w:r w:rsidR="003A4D61">
        <w:rPr>
          <w:color w:val="000000"/>
          <w:sz w:val="28"/>
          <w:szCs w:val="28"/>
        </w:rPr>
        <w:t xml:space="preserve">законом убывающей предельной производительности факторов </w:t>
      </w:r>
      <w:r w:rsidR="00906FDE">
        <w:rPr>
          <w:color w:val="000000"/>
          <w:sz w:val="28"/>
          <w:szCs w:val="28"/>
        </w:rPr>
        <w:t xml:space="preserve">производства </w:t>
      </w:r>
      <w:r w:rsidR="003A4D61">
        <w:rPr>
          <w:color w:val="000000"/>
          <w:sz w:val="28"/>
          <w:szCs w:val="28"/>
        </w:rPr>
        <w:t xml:space="preserve">или </w:t>
      </w:r>
      <w:r>
        <w:rPr>
          <w:color w:val="000000"/>
          <w:sz w:val="28"/>
          <w:szCs w:val="28"/>
        </w:rPr>
        <w:t>законом убывающей отдачи</w:t>
      </w:r>
      <w:r w:rsidR="003A4D61">
        <w:rPr>
          <w:color w:val="000000"/>
          <w:sz w:val="28"/>
          <w:szCs w:val="28"/>
        </w:rPr>
        <w:t>, о котором и пойдет речь в следующей (третьей) главе.</w:t>
      </w:r>
    </w:p>
    <w:p w:rsidR="00082AC1" w:rsidRPr="00082AC1" w:rsidRDefault="00082AC1" w:rsidP="008C7996">
      <w:pPr>
        <w:spacing w:after="100" w:afterAutospacing="1" w:line="360" w:lineRule="auto"/>
        <w:ind w:firstLine="567"/>
        <w:jc w:val="both"/>
        <w:rPr>
          <w:rFonts w:ascii="Times New Roman" w:hAnsi="Times New Roman" w:cs="Times New Roman"/>
          <w:color w:val="000000"/>
          <w:sz w:val="28"/>
          <w:szCs w:val="28"/>
        </w:rPr>
        <w:sectPr w:rsidR="00082AC1" w:rsidRPr="00082AC1">
          <w:pgSz w:w="11906" w:h="16838"/>
          <w:pgMar w:top="1134" w:right="850" w:bottom="1134" w:left="1701" w:header="708" w:footer="708" w:gutter="0"/>
          <w:cols w:space="708"/>
          <w:docGrid w:linePitch="360"/>
        </w:sectPr>
      </w:pPr>
    </w:p>
    <w:p w:rsidR="004B69D9" w:rsidRPr="00D21CF7" w:rsidRDefault="00847128" w:rsidP="008C7996">
      <w:pPr>
        <w:spacing w:after="100" w:afterAutospacing="1" w:line="360" w:lineRule="auto"/>
        <w:ind w:firstLine="567"/>
        <w:jc w:val="both"/>
        <w:rPr>
          <w:rFonts w:ascii="Times New Roman" w:hAnsi="Times New Roman" w:cs="Times New Roman"/>
          <w:color w:val="000000"/>
          <w:sz w:val="28"/>
          <w:szCs w:val="28"/>
        </w:rPr>
      </w:pPr>
      <w:r>
        <w:rPr>
          <w:rFonts w:ascii="Times New Roman" w:hAnsi="Times New Roman" w:cs="Times New Roman"/>
          <w:b/>
          <w:iCs/>
          <w:color w:val="000000"/>
          <w:sz w:val="28"/>
          <w:szCs w:val="28"/>
        </w:rPr>
        <w:lastRenderedPageBreak/>
        <w:t>Глава 3</w:t>
      </w:r>
      <w:r w:rsidR="00F179DE" w:rsidRPr="00D21CF7">
        <w:rPr>
          <w:rFonts w:ascii="Times New Roman" w:hAnsi="Times New Roman" w:cs="Times New Roman"/>
          <w:b/>
          <w:iCs/>
          <w:color w:val="000000"/>
          <w:sz w:val="28"/>
          <w:szCs w:val="28"/>
        </w:rPr>
        <w:t xml:space="preserve">. </w:t>
      </w:r>
      <w:r w:rsidR="00D21CF7" w:rsidRPr="00D21CF7">
        <w:rPr>
          <w:rFonts w:ascii="Times New Roman" w:hAnsi="Times New Roman" w:cs="Times New Roman"/>
          <w:b/>
          <w:color w:val="000000"/>
          <w:sz w:val="28"/>
          <w:szCs w:val="28"/>
        </w:rPr>
        <w:t>Закон убывающей отдачи.</w:t>
      </w:r>
      <w:r w:rsidR="00D21CF7" w:rsidRPr="00D21CF7">
        <w:rPr>
          <w:rFonts w:ascii="Times New Roman" w:hAnsi="Times New Roman" w:cs="Times New Roman"/>
          <w:color w:val="000000"/>
          <w:sz w:val="28"/>
          <w:szCs w:val="28"/>
        </w:rPr>
        <w:t xml:space="preserve"> </w:t>
      </w:r>
    </w:p>
    <w:p w:rsidR="00D21CF7" w:rsidRDefault="00D21CF7" w:rsidP="008C7996">
      <w:pPr>
        <w:spacing w:after="100" w:afterAutospacing="1"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Суть закона убывающей отдачи (производительности) в том, что если при неизменном технологическом уровне производства фирма увеличивает объем производства путем последовательного присоединения дополнительных единиц переменного ресурса</w:t>
      </w:r>
      <w:r w:rsidR="0098129C">
        <w:rPr>
          <w:rFonts w:ascii="Times New Roman" w:hAnsi="Times New Roman" w:cs="Times New Roman"/>
          <w:color w:val="000000"/>
          <w:sz w:val="28"/>
          <w:szCs w:val="28"/>
        </w:rPr>
        <w:t xml:space="preserve"> </w:t>
      </w:r>
      <w:r w:rsidR="0098129C" w:rsidRPr="00082AC1">
        <w:rPr>
          <w:rStyle w:val="ae"/>
          <w:rFonts w:ascii="Times New Roman" w:hAnsi="Times New Roman" w:cs="Times New Roman"/>
          <w:color w:val="000000"/>
          <w:sz w:val="28"/>
          <w:szCs w:val="28"/>
        </w:rPr>
        <w:t>L</w:t>
      </w:r>
      <w:r>
        <w:rPr>
          <w:rFonts w:ascii="Times New Roman" w:hAnsi="Times New Roman" w:cs="Times New Roman"/>
          <w:color w:val="000000"/>
          <w:sz w:val="28"/>
          <w:szCs w:val="28"/>
        </w:rPr>
        <w:t xml:space="preserve"> к неизменному постоянному ресурсу, то начиная с определенного момента, отдача от присоединения переменного ресурса перестает возрастать, а затем – начнет убывать</w:t>
      </w:r>
      <w:r w:rsidR="00505C4A">
        <w:rPr>
          <w:rFonts w:ascii="Times New Roman" w:hAnsi="Times New Roman" w:cs="Times New Roman"/>
          <w:color w:val="000000"/>
          <w:sz w:val="28"/>
          <w:szCs w:val="28"/>
        </w:rPr>
        <w:t xml:space="preserve"> </w:t>
      </w:r>
      <w:r w:rsidR="00505C4A" w:rsidRPr="00505C4A">
        <w:rPr>
          <w:rFonts w:ascii="Times New Roman" w:hAnsi="Times New Roman" w:cs="Times New Roman"/>
          <w:color w:val="000000"/>
          <w:sz w:val="28"/>
          <w:szCs w:val="28"/>
        </w:rPr>
        <w:t>[6]</w:t>
      </w:r>
      <w:r>
        <w:rPr>
          <w:rFonts w:ascii="Times New Roman" w:hAnsi="Times New Roman" w:cs="Times New Roman"/>
          <w:color w:val="000000"/>
          <w:sz w:val="28"/>
          <w:szCs w:val="28"/>
        </w:rPr>
        <w:t>.</w:t>
      </w:r>
    </w:p>
    <w:p w:rsidR="00CA298F" w:rsidRDefault="00D21CF7" w:rsidP="008C7996">
      <w:pPr>
        <w:spacing w:after="100" w:afterAutospacing="1"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Другими словами, производитель должен  использовать факторы производства с соблюдением определенной пропорциональности между постоянными и переменными факторами. Произвольное увеличение количества переменных факторов на единицу постоянного </w:t>
      </w:r>
      <w:r w:rsidR="00175327">
        <w:rPr>
          <w:rFonts w:ascii="Times New Roman" w:hAnsi="Times New Roman" w:cs="Times New Roman"/>
          <w:color w:val="000000"/>
          <w:sz w:val="28"/>
          <w:szCs w:val="28"/>
        </w:rPr>
        <w:t xml:space="preserve">фактора влечет за собой к прекращению роста отдачи от использования ресурсов, а после этого – к её сокращению. </w:t>
      </w:r>
    </w:p>
    <w:p w:rsidR="00D21CF7" w:rsidRDefault="00175327" w:rsidP="008C7996">
      <w:pPr>
        <w:spacing w:after="100" w:afterAutospacing="1"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Данный закон действует при неизменном технологическом уровне производства. </w:t>
      </w:r>
      <w:r w:rsidR="00180C57">
        <w:rPr>
          <w:rFonts w:ascii="Times New Roman" w:hAnsi="Times New Roman" w:cs="Times New Roman"/>
          <w:color w:val="000000"/>
          <w:sz w:val="28"/>
          <w:szCs w:val="28"/>
        </w:rPr>
        <w:t>В условиях которого при единовременном увеличении всех факторов производства результат будет иным. Будет иметь место эффект масштаба производства. А</w:t>
      </w:r>
      <w:r>
        <w:rPr>
          <w:rFonts w:ascii="Times New Roman" w:hAnsi="Times New Roman" w:cs="Times New Roman"/>
          <w:color w:val="000000"/>
          <w:sz w:val="28"/>
          <w:szCs w:val="28"/>
        </w:rPr>
        <w:t xml:space="preserve"> переход к более прогрессивной технологии повышает отдачу ресурсов</w:t>
      </w:r>
      <w:r w:rsidR="00180C57">
        <w:rPr>
          <w:rFonts w:ascii="Times New Roman" w:hAnsi="Times New Roman" w:cs="Times New Roman"/>
          <w:color w:val="000000"/>
          <w:sz w:val="28"/>
          <w:szCs w:val="28"/>
        </w:rPr>
        <w:t xml:space="preserve">, как правило, </w:t>
      </w:r>
      <w:r>
        <w:rPr>
          <w:rFonts w:ascii="Times New Roman" w:hAnsi="Times New Roman" w:cs="Times New Roman"/>
          <w:color w:val="000000"/>
          <w:sz w:val="28"/>
          <w:szCs w:val="28"/>
        </w:rPr>
        <w:t>независимо от соотношения постоянных и переменных факторов</w:t>
      </w:r>
      <w:r w:rsidR="00A15374" w:rsidRPr="00A15374">
        <w:rPr>
          <w:rFonts w:ascii="Times New Roman" w:hAnsi="Times New Roman" w:cs="Times New Roman"/>
          <w:color w:val="000000"/>
          <w:sz w:val="28"/>
          <w:szCs w:val="28"/>
        </w:rPr>
        <w:t xml:space="preserve"> [5]</w:t>
      </w:r>
      <w:r>
        <w:rPr>
          <w:rFonts w:ascii="Times New Roman" w:hAnsi="Times New Roman" w:cs="Times New Roman"/>
          <w:color w:val="000000"/>
          <w:sz w:val="28"/>
          <w:szCs w:val="28"/>
        </w:rPr>
        <w:t>.</w:t>
      </w:r>
    </w:p>
    <w:p w:rsidR="00CA298F" w:rsidRDefault="00CA298F" w:rsidP="008C7996">
      <w:pPr>
        <w:spacing w:after="100" w:afterAutospacing="1"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Следует подчеркнуть, что этот закон основан на пред</w:t>
      </w:r>
      <w:r w:rsidR="000113F3">
        <w:rPr>
          <w:rFonts w:ascii="Times New Roman" w:hAnsi="Times New Roman" w:cs="Times New Roman"/>
          <w:color w:val="000000"/>
          <w:sz w:val="28"/>
          <w:szCs w:val="28"/>
        </w:rPr>
        <w:t>по</w:t>
      </w:r>
      <w:r>
        <w:rPr>
          <w:rFonts w:ascii="Times New Roman" w:hAnsi="Times New Roman" w:cs="Times New Roman"/>
          <w:color w:val="000000"/>
          <w:sz w:val="28"/>
          <w:szCs w:val="28"/>
        </w:rPr>
        <w:t xml:space="preserve">ложении, согласно которому все единицы переменных ресурсов качественно однородны. </w:t>
      </w:r>
      <w:r w:rsidR="000113F3">
        <w:rPr>
          <w:rFonts w:ascii="Times New Roman" w:hAnsi="Times New Roman" w:cs="Times New Roman"/>
          <w:color w:val="000000"/>
          <w:sz w:val="28"/>
          <w:szCs w:val="28"/>
        </w:rPr>
        <w:t>Имеется в виду</w:t>
      </w:r>
      <w:r>
        <w:rPr>
          <w:rFonts w:ascii="Times New Roman" w:hAnsi="Times New Roman" w:cs="Times New Roman"/>
          <w:color w:val="000000"/>
          <w:sz w:val="28"/>
          <w:szCs w:val="28"/>
        </w:rPr>
        <w:t>, что каждый добавочный сотрудник, например, обладает такими же способностями, образованием, квалификацией, навыками и т.д.</w:t>
      </w:r>
    </w:p>
    <w:p w:rsidR="00175327" w:rsidRDefault="00175327" w:rsidP="008C7996">
      <w:pPr>
        <w:spacing w:after="100" w:afterAutospacing="1"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Закон убывающей отдачи применим ко всем видам переменных факторов во всех от</w:t>
      </w:r>
      <w:r w:rsidR="007002D5">
        <w:rPr>
          <w:rFonts w:ascii="Times New Roman" w:hAnsi="Times New Roman" w:cs="Times New Roman"/>
          <w:color w:val="000000"/>
          <w:sz w:val="28"/>
          <w:szCs w:val="28"/>
        </w:rPr>
        <w:t>раслях. При постепенном введении</w:t>
      </w:r>
      <w:r>
        <w:rPr>
          <w:rFonts w:ascii="Times New Roman" w:hAnsi="Times New Roman" w:cs="Times New Roman"/>
          <w:color w:val="000000"/>
          <w:sz w:val="28"/>
          <w:szCs w:val="28"/>
        </w:rPr>
        <w:t xml:space="preserve"> в производство дополнительных переменных единиц</w:t>
      </w:r>
      <w:r w:rsidR="00180C57">
        <w:rPr>
          <w:rFonts w:ascii="Times New Roman" w:hAnsi="Times New Roman" w:cs="Times New Roman"/>
          <w:color w:val="000000"/>
          <w:sz w:val="28"/>
          <w:szCs w:val="28"/>
        </w:rPr>
        <w:t xml:space="preserve">, </w:t>
      </w:r>
      <w:r w:rsidR="004E0FEA">
        <w:rPr>
          <w:rFonts w:ascii="Times New Roman" w:hAnsi="Times New Roman" w:cs="Times New Roman"/>
          <w:color w:val="000000"/>
          <w:sz w:val="28"/>
          <w:szCs w:val="28"/>
        </w:rPr>
        <w:t xml:space="preserve">при условии неизменности прочих </w:t>
      </w:r>
      <w:r w:rsidR="004E0FEA">
        <w:rPr>
          <w:rFonts w:ascii="Times New Roman" w:hAnsi="Times New Roman" w:cs="Times New Roman"/>
          <w:color w:val="000000"/>
          <w:sz w:val="28"/>
          <w:szCs w:val="28"/>
        </w:rPr>
        <w:lastRenderedPageBreak/>
        <w:t>факторов, отдача от эт</w:t>
      </w:r>
      <w:r w:rsidR="00180C57">
        <w:rPr>
          <w:rFonts w:ascii="Times New Roman" w:hAnsi="Times New Roman" w:cs="Times New Roman"/>
          <w:color w:val="000000"/>
          <w:sz w:val="28"/>
          <w:szCs w:val="28"/>
        </w:rPr>
        <w:t>их единиц сначала быстро растет</w:t>
      </w:r>
      <w:r w:rsidR="004E0FEA">
        <w:rPr>
          <w:rFonts w:ascii="Times New Roman" w:hAnsi="Times New Roman" w:cs="Times New Roman"/>
          <w:color w:val="000000"/>
          <w:sz w:val="28"/>
          <w:szCs w:val="28"/>
        </w:rPr>
        <w:t>, потом прекращает рост, после чего вообще, сокращается</w:t>
      </w:r>
      <w:r w:rsidR="00D20772" w:rsidRPr="00D20772">
        <w:rPr>
          <w:rFonts w:ascii="Times New Roman" w:hAnsi="Times New Roman" w:cs="Times New Roman"/>
          <w:color w:val="000000"/>
          <w:sz w:val="28"/>
          <w:szCs w:val="28"/>
        </w:rPr>
        <w:t xml:space="preserve"> </w:t>
      </w:r>
      <w:r w:rsidR="00D20772" w:rsidRPr="00D20772">
        <w:rPr>
          <w:rFonts w:ascii="Times New Roman" w:hAnsi="Times New Roman" w:cs="Times New Roman"/>
          <w:b/>
          <w:color w:val="000000"/>
          <w:sz w:val="28"/>
          <w:szCs w:val="28"/>
        </w:rPr>
        <w:t>[3]</w:t>
      </w:r>
      <w:r w:rsidR="004E0FEA">
        <w:rPr>
          <w:rFonts w:ascii="Times New Roman" w:hAnsi="Times New Roman" w:cs="Times New Roman"/>
          <w:color w:val="000000"/>
          <w:sz w:val="28"/>
          <w:szCs w:val="28"/>
        </w:rPr>
        <w:t>.</w:t>
      </w:r>
    </w:p>
    <w:p w:rsidR="007002D5" w:rsidRDefault="004E0FEA" w:rsidP="008C7996">
      <w:pPr>
        <w:spacing w:after="100" w:afterAutospacing="1"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Например, предприятие использует только один переменный ресурс – труд, отдачей от которого является производительность. По мере загруженности оборудования из-за увеличения числа нанимаемых рабочих выпуск продукции быстро возрастает.</w:t>
      </w:r>
      <w:r w:rsidR="0042112B">
        <w:rPr>
          <w:rFonts w:ascii="Times New Roman" w:hAnsi="Times New Roman" w:cs="Times New Roman"/>
          <w:color w:val="000000"/>
          <w:sz w:val="28"/>
          <w:szCs w:val="28"/>
        </w:rPr>
        <w:t xml:space="preserve"> Дальнейшее увеличение числа рабочих будет приводить замедлению роста отдачи, пока не будет достигнуто максимальное число сотрудников для полной загрузки оборудования, т.е. (будут заняты все рабочие места, во все смены работы производства). </w:t>
      </w:r>
      <w:r>
        <w:rPr>
          <w:rFonts w:ascii="Times New Roman" w:hAnsi="Times New Roman" w:cs="Times New Roman"/>
          <w:color w:val="000000"/>
          <w:sz w:val="28"/>
          <w:szCs w:val="28"/>
        </w:rPr>
        <w:t xml:space="preserve"> После </w:t>
      </w:r>
      <w:r w:rsidR="0042112B">
        <w:rPr>
          <w:rFonts w:ascii="Times New Roman" w:hAnsi="Times New Roman" w:cs="Times New Roman"/>
          <w:color w:val="000000"/>
          <w:sz w:val="28"/>
          <w:szCs w:val="28"/>
        </w:rPr>
        <w:t>этого</w:t>
      </w:r>
      <w:r>
        <w:rPr>
          <w:rFonts w:ascii="Times New Roman" w:hAnsi="Times New Roman" w:cs="Times New Roman"/>
          <w:color w:val="000000"/>
          <w:sz w:val="28"/>
          <w:szCs w:val="28"/>
        </w:rPr>
        <w:t xml:space="preserve"> (без добавления другого фактора - капитала)</w:t>
      </w:r>
      <w:r w:rsidR="0042112B">
        <w:rPr>
          <w:rFonts w:ascii="Times New Roman" w:hAnsi="Times New Roman" w:cs="Times New Roman"/>
          <w:color w:val="000000"/>
          <w:sz w:val="28"/>
          <w:szCs w:val="28"/>
        </w:rPr>
        <w:t xml:space="preserve"> оборудование будет служить отрицательным фактором для производства, т.к. оно не будет совершенствоваться, чиниться и приобретаться. А также дополнительные «лишние» сотрудники окажутся негативным влиянием на штат, потому как рабочие будут мешать сами друг другу, отвлекать от рабочего процесса, «просиживать свою заработную плату». В связи с этим, отдача от такого производства в итог</w:t>
      </w:r>
      <w:r w:rsidR="00181537">
        <w:rPr>
          <w:rFonts w:ascii="Times New Roman" w:hAnsi="Times New Roman" w:cs="Times New Roman"/>
          <w:color w:val="000000"/>
          <w:sz w:val="28"/>
          <w:szCs w:val="28"/>
        </w:rPr>
        <w:t>е будет сокращаться до минимума, а может принять и отрицательное значение.</w:t>
      </w:r>
    </w:p>
    <w:p w:rsidR="004E0FEA" w:rsidRDefault="000B7570" w:rsidP="008C7996">
      <w:pPr>
        <w:spacing w:after="100" w:afterAutospacing="1" w:line="360" w:lineRule="auto"/>
        <w:ind w:firstLine="567"/>
        <w:jc w:val="both"/>
        <w:rPr>
          <w:rFonts w:ascii="Times New Roman" w:hAnsi="Times New Roman" w:cs="Times New Roman"/>
          <w:color w:val="000000"/>
          <w:sz w:val="28"/>
          <w:szCs w:val="28"/>
        </w:rPr>
      </w:pPr>
      <w:r w:rsidRPr="000B7570">
        <w:rPr>
          <w:noProof/>
        </w:rPr>
        <w:t xml:space="preserve"> </w:t>
      </w:r>
      <w:r>
        <w:rPr>
          <w:noProof/>
        </w:rPr>
        <w:drawing>
          <wp:inline distT="0" distB="0" distL="0" distR="0">
            <wp:extent cx="4696453" cy="3429000"/>
            <wp:effectExtent l="19050" t="0" r="8897" b="0"/>
            <wp:docPr id="5" name="Рисунок 13" descr="http://modern-econ.ru/images/stories/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modern-econ.ru/images/stories/024.jpg"/>
                    <pic:cNvPicPr>
                      <a:picLocks noChangeAspect="1" noChangeArrowheads="1"/>
                    </pic:cNvPicPr>
                  </pic:nvPicPr>
                  <pic:blipFill>
                    <a:blip r:embed="rId18"/>
                    <a:srcRect/>
                    <a:stretch>
                      <a:fillRect/>
                    </a:stretch>
                  </pic:blipFill>
                  <pic:spPr bwMode="auto">
                    <a:xfrm>
                      <a:off x="0" y="0"/>
                      <a:ext cx="4697653" cy="3429876"/>
                    </a:xfrm>
                    <a:prstGeom prst="rect">
                      <a:avLst/>
                    </a:prstGeom>
                    <a:noFill/>
                    <a:ln w="9525">
                      <a:noFill/>
                      <a:miter lim="800000"/>
                      <a:headEnd/>
                      <a:tailEnd/>
                    </a:ln>
                  </pic:spPr>
                </pic:pic>
              </a:graphicData>
            </a:graphic>
          </wp:inline>
        </w:drawing>
      </w:r>
    </w:p>
    <w:p w:rsidR="007002D5" w:rsidRPr="007002D5" w:rsidRDefault="007002D5" w:rsidP="007002D5">
      <w:pPr>
        <w:pStyle w:val="ad"/>
        <w:shd w:val="clear" w:color="auto" w:fill="FFFFFF"/>
        <w:spacing w:line="360" w:lineRule="auto"/>
        <w:ind w:firstLine="567"/>
        <w:jc w:val="both"/>
        <w:rPr>
          <w:color w:val="000000"/>
          <w:sz w:val="28"/>
          <w:szCs w:val="28"/>
        </w:rPr>
      </w:pPr>
      <w:r w:rsidRPr="007002D5">
        <w:rPr>
          <w:color w:val="000000"/>
          <w:sz w:val="28"/>
          <w:szCs w:val="28"/>
        </w:rPr>
        <w:lastRenderedPageBreak/>
        <w:t>Табл. 22-1 представляет собой наглядную числовую иллюстрацию закона убывающей отдачи. В столбце (2) представлены данные о совокупном продукте, который может быть произведен в результате сочетания того или иного объема трудовых ресурсов, указанного в столбце (1), с фиксированным объемом средств производства.</w:t>
      </w:r>
    </w:p>
    <w:p w:rsidR="007002D5" w:rsidRPr="007002D5" w:rsidRDefault="007002D5" w:rsidP="007002D5">
      <w:pPr>
        <w:pStyle w:val="ad"/>
        <w:shd w:val="clear" w:color="auto" w:fill="FFFFFF"/>
        <w:spacing w:line="360" w:lineRule="auto"/>
        <w:jc w:val="both"/>
        <w:rPr>
          <w:color w:val="000000"/>
          <w:sz w:val="28"/>
          <w:szCs w:val="28"/>
        </w:rPr>
      </w:pPr>
      <w:r w:rsidRPr="007002D5">
        <w:rPr>
          <w:noProof/>
          <w:color w:val="000000"/>
          <w:sz w:val="28"/>
          <w:szCs w:val="28"/>
        </w:rPr>
        <w:drawing>
          <wp:inline distT="0" distB="0" distL="0" distR="0">
            <wp:extent cx="5934075" cy="2390775"/>
            <wp:effectExtent l="19050" t="0" r="9525" b="0"/>
            <wp:docPr id="16" name="Рисунок 16" descr="Закон убывающей отдач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Закон убывающей отдачи"/>
                    <pic:cNvPicPr>
                      <a:picLocks noChangeAspect="1" noChangeArrowheads="1"/>
                    </pic:cNvPicPr>
                  </pic:nvPicPr>
                  <pic:blipFill>
                    <a:blip r:embed="rId19"/>
                    <a:srcRect/>
                    <a:stretch>
                      <a:fillRect/>
                    </a:stretch>
                  </pic:blipFill>
                  <pic:spPr bwMode="auto">
                    <a:xfrm>
                      <a:off x="0" y="0"/>
                      <a:ext cx="5934075" cy="2390775"/>
                    </a:xfrm>
                    <a:prstGeom prst="rect">
                      <a:avLst/>
                    </a:prstGeom>
                    <a:noFill/>
                    <a:ln w="9525">
                      <a:noFill/>
                      <a:miter lim="800000"/>
                      <a:headEnd/>
                      <a:tailEnd/>
                    </a:ln>
                  </pic:spPr>
                </pic:pic>
              </a:graphicData>
            </a:graphic>
          </wp:inline>
        </w:drawing>
      </w:r>
    </w:p>
    <w:p w:rsidR="007002D5" w:rsidRPr="007002D5" w:rsidRDefault="007002D5" w:rsidP="007002D5">
      <w:pPr>
        <w:pStyle w:val="ad"/>
        <w:shd w:val="clear" w:color="auto" w:fill="FFFFFF"/>
        <w:spacing w:line="360" w:lineRule="auto"/>
        <w:ind w:firstLine="567"/>
        <w:jc w:val="both"/>
        <w:rPr>
          <w:color w:val="000000"/>
          <w:sz w:val="28"/>
          <w:szCs w:val="28"/>
        </w:rPr>
      </w:pPr>
      <w:r w:rsidRPr="007002D5">
        <w:rPr>
          <w:color w:val="000000"/>
          <w:sz w:val="28"/>
          <w:szCs w:val="28"/>
        </w:rPr>
        <w:t>Предельный продукт (столбец 3) показывает изменение общего объема производства, связанное с вложением каждой дополнительной единицы труда. Обратите внимание, что при отсутствии трудовых затрат объем производства равен нулю; предприятие без людей не производит никакой продукции. Первые два рабочих демонстрируют растущую отдачу, их предельные продукты составляют 10 и 15 единиц соответственно. Но затем, начиная с третьего рабочего, предельный продукт — прирост общего объема производства — последовательно убывает, так что у восьмого рабочего он сводится к нулю, а у девятого приобретает отрицательное значение.</w:t>
      </w:r>
    </w:p>
    <w:p w:rsidR="007002D5" w:rsidRDefault="007002D5" w:rsidP="007002D5">
      <w:pPr>
        <w:spacing w:after="100" w:afterAutospacing="1"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Приведенный выше пример иллюстрирует действие закона убывающей отдачи (</w:t>
      </w:r>
      <w:r w:rsidRPr="002018F9">
        <w:rPr>
          <w:rFonts w:ascii="Times New Roman" w:hAnsi="Times New Roman" w:cs="Times New Roman"/>
          <w:color w:val="000000"/>
          <w:sz w:val="28"/>
          <w:szCs w:val="28"/>
        </w:rPr>
        <w:t>производительности) и показыва</w:t>
      </w:r>
      <w:r>
        <w:rPr>
          <w:rFonts w:ascii="Times New Roman" w:hAnsi="Times New Roman" w:cs="Times New Roman"/>
          <w:color w:val="000000"/>
          <w:sz w:val="28"/>
          <w:szCs w:val="28"/>
        </w:rPr>
        <w:t>е</w:t>
      </w:r>
      <w:r w:rsidRPr="002018F9">
        <w:rPr>
          <w:rFonts w:ascii="Times New Roman" w:hAnsi="Times New Roman" w:cs="Times New Roman"/>
          <w:color w:val="000000"/>
          <w:sz w:val="28"/>
          <w:szCs w:val="28"/>
        </w:rPr>
        <w:t>т</w:t>
      </w:r>
      <w:r>
        <w:rPr>
          <w:rFonts w:ascii="Times New Roman" w:hAnsi="Times New Roman" w:cs="Times New Roman"/>
          <w:color w:val="000000"/>
          <w:sz w:val="28"/>
          <w:szCs w:val="28"/>
        </w:rPr>
        <w:t xml:space="preserve"> значимость предварительного анализа и оценки предпринимателем производственных возможностей, вероятности достижения поставленных задач в условиях современного рынка, а также временных сроков и последовательности своих действий на их протяжении.</w:t>
      </w:r>
      <w:r w:rsidRPr="000B7570">
        <w:t xml:space="preserve"> </w:t>
      </w:r>
    </w:p>
    <w:p w:rsidR="007002D5" w:rsidRPr="00D21CF7" w:rsidRDefault="007002D5" w:rsidP="008C7996">
      <w:pPr>
        <w:spacing w:after="100" w:afterAutospacing="1" w:line="360" w:lineRule="auto"/>
        <w:ind w:firstLine="567"/>
        <w:jc w:val="both"/>
        <w:rPr>
          <w:rFonts w:ascii="Times New Roman" w:hAnsi="Times New Roman" w:cs="Times New Roman"/>
          <w:b/>
          <w:color w:val="000000"/>
          <w:sz w:val="28"/>
          <w:szCs w:val="28"/>
        </w:rPr>
        <w:sectPr w:rsidR="007002D5" w:rsidRPr="00D21CF7">
          <w:pgSz w:w="11906" w:h="16838"/>
          <w:pgMar w:top="1134" w:right="850" w:bottom="1134" w:left="1701" w:header="708" w:footer="708" w:gutter="0"/>
          <w:cols w:space="708"/>
          <w:docGrid w:linePitch="360"/>
        </w:sectPr>
      </w:pPr>
    </w:p>
    <w:p w:rsidR="00F179DE" w:rsidRPr="00847128" w:rsidRDefault="00847128" w:rsidP="008C7996">
      <w:pPr>
        <w:spacing w:after="100" w:afterAutospacing="1" w:line="360" w:lineRule="auto"/>
        <w:ind w:firstLine="567"/>
        <w:jc w:val="both"/>
        <w:rPr>
          <w:rFonts w:ascii="Times New Roman" w:hAnsi="Times New Roman" w:cs="Times New Roman"/>
          <w:b/>
          <w:color w:val="000000"/>
          <w:sz w:val="28"/>
          <w:szCs w:val="28"/>
        </w:rPr>
      </w:pPr>
      <w:r w:rsidRPr="00847128">
        <w:rPr>
          <w:rFonts w:ascii="Times New Roman" w:hAnsi="Times New Roman" w:cs="Times New Roman"/>
          <w:b/>
          <w:iCs/>
          <w:color w:val="000000"/>
          <w:sz w:val="28"/>
          <w:szCs w:val="28"/>
        </w:rPr>
        <w:lastRenderedPageBreak/>
        <w:t>Глава 4.</w:t>
      </w:r>
      <w:r w:rsidRPr="00847128">
        <w:rPr>
          <w:rFonts w:ascii="Times New Roman" w:hAnsi="Times New Roman" w:cs="Times New Roman"/>
          <w:iCs/>
          <w:color w:val="000000"/>
          <w:sz w:val="28"/>
          <w:szCs w:val="28"/>
        </w:rPr>
        <w:t xml:space="preserve"> </w:t>
      </w:r>
      <w:r w:rsidR="00F179DE" w:rsidRPr="00847128">
        <w:rPr>
          <w:rFonts w:ascii="Times New Roman" w:hAnsi="Times New Roman" w:cs="Times New Roman"/>
          <w:b/>
          <w:color w:val="000000"/>
          <w:sz w:val="28"/>
          <w:szCs w:val="28"/>
        </w:rPr>
        <w:t>Практикум.</w:t>
      </w:r>
    </w:p>
    <w:p w:rsidR="006A2C21" w:rsidRPr="00D21CF7" w:rsidRDefault="006A2C21"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rPr>
        <w:t>Рассчитаем по таблице издержки: постоянные (</w:t>
      </w:r>
      <w:r w:rsidRPr="00D21CF7">
        <w:rPr>
          <w:rFonts w:ascii="Times New Roman" w:hAnsi="Times New Roman" w:cs="Times New Roman"/>
          <w:color w:val="000000"/>
          <w:sz w:val="28"/>
          <w:szCs w:val="28"/>
          <w:lang w:val="en-US"/>
        </w:rPr>
        <w:t>TFC</w:t>
      </w:r>
      <w:r w:rsidRPr="00D21CF7">
        <w:rPr>
          <w:rFonts w:ascii="Times New Roman" w:hAnsi="Times New Roman" w:cs="Times New Roman"/>
          <w:color w:val="000000"/>
          <w:sz w:val="28"/>
          <w:szCs w:val="28"/>
        </w:rPr>
        <w:t>), переменные (</w:t>
      </w:r>
      <w:r w:rsidRPr="00D21CF7">
        <w:rPr>
          <w:rFonts w:ascii="Times New Roman" w:hAnsi="Times New Roman" w:cs="Times New Roman"/>
          <w:color w:val="000000"/>
          <w:sz w:val="28"/>
          <w:szCs w:val="28"/>
          <w:lang w:val="en-US"/>
        </w:rPr>
        <w:t>TVC</w:t>
      </w:r>
      <w:r w:rsidRPr="00D21CF7">
        <w:rPr>
          <w:rFonts w:ascii="Times New Roman" w:hAnsi="Times New Roman" w:cs="Times New Roman"/>
          <w:color w:val="000000"/>
          <w:sz w:val="28"/>
          <w:szCs w:val="28"/>
        </w:rPr>
        <w:t>), предельные (</w:t>
      </w:r>
      <w:r w:rsidRPr="00D21CF7">
        <w:rPr>
          <w:rFonts w:ascii="Times New Roman" w:hAnsi="Times New Roman" w:cs="Times New Roman"/>
          <w:color w:val="000000"/>
          <w:sz w:val="28"/>
          <w:szCs w:val="28"/>
          <w:lang w:val="en-US"/>
        </w:rPr>
        <w:t>MC</w:t>
      </w:r>
      <w:r w:rsidRPr="00D21CF7">
        <w:rPr>
          <w:rFonts w:ascii="Times New Roman" w:hAnsi="Times New Roman" w:cs="Times New Roman"/>
          <w:color w:val="000000"/>
          <w:sz w:val="28"/>
          <w:szCs w:val="28"/>
        </w:rPr>
        <w:t>), средние общие (</w:t>
      </w:r>
      <w:r w:rsidRPr="00D21CF7">
        <w:rPr>
          <w:rFonts w:ascii="Times New Roman" w:hAnsi="Times New Roman" w:cs="Times New Roman"/>
          <w:color w:val="000000"/>
          <w:sz w:val="28"/>
          <w:szCs w:val="28"/>
          <w:lang w:val="en-US"/>
        </w:rPr>
        <w:t>ATC</w:t>
      </w:r>
      <w:r w:rsidRPr="00D21CF7">
        <w:rPr>
          <w:rFonts w:ascii="Times New Roman" w:hAnsi="Times New Roman" w:cs="Times New Roman"/>
          <w:color w:val="000000"/>
          <w:sz w:val="28"/>
          <w:szCs w:val="28"/>
        </w:rPr>
        <w:t>), средние постоянные (</w:t>
      </w:r>
      <w:r w:rsidRPr="00D21CF7">
        <w:rPr>
          <w:rFonts w:ascii="Times New Roman" w:hAnsi="Times New Roman" w:cs="Times New Roman"/>
          <w:color w:val="000000"/>
          <w:sz w:val="28"/>
          <w:szCs w:val="28"/>
          <w:lang w:val="en-US"/>
        </w:rPr>
        <w:t>AFC</w:t>
      </w:r>
      <w:r w:rsidRPr="00D21CF7">
        <w:rPr>
          <w:rFonts w:ascii="Times New Roman" w:hAnsi="Times New Roman" w:cs="Times New Roman"/>
          <w:color w:val="000000"/>
          <w:sz w:val="28"/>
          <w:szCs w:val="28"/>
        </w:rPr>
        <w:t>), средние переменные (</w:t>
      </w:r>
      <w:r w:rsidRPr="00D21CF7">
        <w:rPr>
          <w:rFonts w:ascii="Times New Roman" w:hAnsi="Times New Roman" w:cs="Times New Roman"/>
          <w:color w:val="000000"/>
          <w:sz w:val="28"/>
          <w:szCs w:val="28"/>
          <w:lang w:val="en-US"/>
        </w:rPr>
        <w:t>AVC</w:t>
      </w:r>
      <w:r w:rsidRPr="00D21CF7">
        <w:rPr>
          <w:rFonts w:ascii="Times New Roman" w:hAnsi="Times New Roman" w:cs="Times New Roman"/>
          <w:color w:val="000000"/>
          <w:sz w:val="28"/>
          <w:szCs w:val="28"/>
        </w:rPr>
        <w:t xml:space="preserve">). </w:t>
      </w:r>
    </w:p>
    <w:tbl>
      <w:tblPr>
        <w:tblStyle w:val="ac"/>
        <w:tblW w:w="4722" w:type="pct"/>
        <w:jc w:val="center"/>
        <w:tblLook w:val="04A0"/>
      </w:tblPr>
      <w:tblGrid>
        <w:gridCol w:w="1389"/>
        <w:gridCol w:w="1134"/>
        <w:gridCol w:w="1134"/>
        <w:gridCol w:w="1133"/>
        <w:gridCol w:w="992"/>
        <w:gridCol w:w="992"/>
        <w:gridCol w:w="1135"/>
        <w:gridCol w:w="1130"/>
      </w:tblGrid>
      <w:tr w:rsidR="00505C4A" w:rsidRPr="00505C4A" w:rsidTr="00505C4A">
        <w:trPr>
          <w:trHeight w:val="175"/>
          <w:jc w:val="center"/>
        </w:trPr>
        <w:tc>
          <w:tcPr>
            <w:tcW w:w="768" w:type="pct"/>
            <w:vAlign w:val="center"/>
          </w:tcPr>
          <w:p w:rsidR="004B69D9" w:rsidRPr="00505C4A" w:rsidRDefault="004B69D9" w:rsidP="00505C4A">
            <w:pPr>
              <w:spacing w:after="100" w:afterAutospacing="1" w:line="360" w:lineRule="auto"/>
              <w:rPr>
                <w:rFonts w:ascii="Times New Roman" w:hAnsi="Times New Roman" w:cs="Times New Roman"/>
                <w:b/>
                <w:color w:val="000000"/>
                <w:sz w:val="28"/>
                <w:szCs w:val="28"/>
              </w:rPr>
            </w:pPr>
            <w:r w:rsidRPr="00505C4A">
              <w:rPr>
                <w:rFonts w:ascii="Times New Roman" w:hAnsi="Times New Roman" w:cs="Times New Roman"/>
                <w:b/>
                <w:color w:val="000000"/>
                <w:sz w:val="28"/>
                <w:szCs w:val="28"/>
              </w:rPr>
              <w:t xml:space="preserve">Выпуск </w:t>
            </w:r>
            <w:r w:rsidRPr="00505C4A">
              <w:rPr>
                <w:rFonts w:ascii="Times New Roman" w:hAnsi="Times New Roman" w:cs="Times New Roman"/>
                <w:b/>
                <w:color w:val="000000"/>
                <w:sz w:val="28"/>
                <w:szCs w:val="28"/>
                <w:lang w:val="en-US"/>
              </w:rPr>
              <w:t>Q</w:t>
            </w:r>
            <w:r w:rsidRPr="00505C4A">
              <w:rPr>
                <w:rFonts w:ascii="Times New Roman" w:hAnsi="Times New Roman" w:cs="Times New Roman"/>
                <w:b/>
                <w:color w:val="000000"/>
                <w:sz w:val="28"/>
                <w:szCs w:val="28"/>
              </w:rPr>
              <w:t>, шт.</w:t>
            </w:r>
          </w:p>
        </w:tc>
        <w:tc>
          <w:tcPr>
            <w:tcW w:w="627" w:type="pct"/>
            <w:vAlign w:val="center"/>
          </w:tcPr>
          <w:p w:rsidR="004B69D9" w:rsidRPr="00505C4A" w:rsidRDefault="004B69D9" w:rsidP="00505C4A">
            <w:pPr>
              <w:spacing w:after="100" w:afterAutospacing="1" w:line="360" w:lineRule="auto"/>
              <w:rPr>
                <w:rFonts w:ascii="Times New Roman" w:hAnsi="Times New Roman" w:cs="Times New Roman"/>
                <w:b/>
                <w:color w:val="000000"/>
                <w:sz w:val="28"/>
                <w:szCs w:val="28"/>
                <w:lang w:val="en-US"/>
              </w:rPr>
            </w:pPr>
            <w:r w:rsidRPr="00505C4A">
              <w:rPr>
                <w:rFonts w:ascii="Times New Roman" w:hAnsi="Times New Roman" w:cs="Times New Roman"/>
                <w:b/>
                <w:color w:val="000000"/>
                <w:sz w:val="28"/>
                <w:szCs w:val="28"/>
                <w:lang w:val="en-US"/>
              </w:rPr>
              <w:t>TC</w:t>
            </w:r>
          </w:p>
        </w:tc>
        <w:tc>
          <w:tcPr>
            <w:tcW w:w="627" w:type="pct"/>
            <w:vAlign w:val="center"/>
          </w:tcPr>
          <w:p w:rsidR="004B69D9" w:rsidRPr="00505C4A" w:rsidRDefault="004B69D9" w:rsidP="00505C4A">
            <w:pPr>
              <w:spacing w:after="100" w:afterAutospacing="1" w:line="360" w:lineRule="auto"/>
              <w:ind w:firstLine="34"/>
              <w:jc w:val="both"/>
              <w:rPr>
                <w:rFonts w:ascii="Times New Roman" w:hAnsi="Times New Roman" w:cs="Times New Roman"/>
                <w:b/>
                <w:color w:val="000000"/>
                <w:sz w:val="28"/>
                <w:szCs w:val="28"/>
                <w:lang w:val="en-US"/>
              </w:rPr>
            </w:pPr>
            <w:r w:rsidRPr="00505C4A">
              <w:rPr>
                <w:rFonts w:ascii="Times New Roman" w:hAnsi="Times New Roman" w:cs="Times New Roman"/>
                <w:b/>
                <w:color w:val="000000"/>
                <w:sz w:val="28"/>
                <w:szCs w:val="28"/>
                <w:lang w:val="en-US"/>
              </w:rPr>
              <w:t>TFC</w:t>
            </w:r>
          </w:p>
        </w:tc>
        <w:tc>
          <w:tcPr>
            <w:tcW w:w="627" w:type="pct"/>
            <w:vAlign w:val="center"/>
          </w:tcPr>
          <w:p w:rsidR="004B69D9" w:rsidRPr="00505C4A" w:rsidRDefault="004B69D9" w:rsidP="00505C4A">
            <w:pPr>
              <w:spacing w:after="100" w:afterAutospacing="1" w:line="360" w:lineRule="auto"/>
              <w:ind w:firstLine="34"/>
              <w:jc w:val="both"/>
              <w:rPr>
                <w:rFonts w:ascii="Times New Roman" w:hAnsi="Times New Roman" w:cs="Times New Roman"/>
                <w:b/>
                <w:color w:val="000000"/>
                <w:sz w:val="28"/>
                <w:szCs w:val="28"/>
                <w:lang w:val="en-US"/>
              </w:rPr>
            </w:pPr>
            <w:r w:rsidRPr="00505C4A">
              <w:rPr>
                <w:rFonts w:ascii="Times New Roman" w:hAnsi="Times New Roman" w:cs="Times New Roman"/>
                <w:b/>
                <w:color w:val="000000"/>
                <w:sz w:val="28"/>
                <w:szCs w:val="28"/>
                <w:lang w:val="en-US"/>
              </w:rPr>
              <w:t>TVC</w:t>
            </w:r>
          </w:p>
        </w:tc>
        <w:tc>
          <w:tcPr>
            <w:tcW w:w="549" w:type="pct"/>
            <w:vAlign w:val="center"/>
          </w:tcPr>
          <w:p w:rsidR="004B69D9" w:rsidRPr="00505C4A" w:rsidRDefault="004B69D9" w:rsidP="00505C4A">
            <w:pPr>
              <w:spacing w:after="100" w:afterAutospacing="1" w:line="360" w:lineRule="auto"/>
              <w:ind w:firstLine="34"/>
              <w:jc w:val="both"/>
              <w:rPr>
                <w:rFonts w:ascii="Times New Roman" w:hAnsi="Times New Roman" w:cs="Times New Roman"/>
                <w:b/>
                <w:color w:val="000000"/>
                <w:sz w:val="28"/>
                <w:szCs w:val="28"/>
                <w:lang w:val="en-US"/>
              </w:rPr>
            </w:pPr>
            <w:r w:rsidRPr="00505C4A">
              <w:rPr>
                <w:rFonts w:ascii="Times New Roman" w:hAnsi="Times New Roman" w:cs="Times New Roman"/>
                <w:b/>
                <w:color w:val="000000"/>
                <w:sz w:val="28"/>
                <w:szCs w:val="28"/>
                <w:lang w:val="en-US"/>
              </w:rPr>
              <w:t>MC</w:t>
            </w:r>
          </w:p>
        </w:tc>
        <w:tc>
          <w:tcPr>
            <w:tcW w:w="549" w:type="pct"/>
            <w:vAlign w:val="center"/>
          </w:tcPr>
          <w:p w:rsidR="004B69D9" w:rsidRPr="00505C4A" w:rsidRDefault="004B69D9" w:rsidP="00505C4A">
            <w:pPr>
              <w:spacing w:after="100" w:afterAutospacing="1" w:line="360" w:lineRule="auto"/>
              <w:ind w:firstLine="34"/>
              <w:jc w:val="both"/>
              <w:rPr>
                <w:rFonts w:ascii="Times New Roman" w:hAnsi="Times New Roman" w:cs="Times New Roman"/>
                <w:b/>
                <w:color w:val="000000"/>
                <w:sz w:val="28"/>
                <w:szCs w:val="28"/>
                <w:lang w:val="en-US"/>
              </w:rPr>
            </w:pPr>
            <w:r w:rsidRPr="00505C4A">
              <w:rPr>
                <w:rFonts w:ascii="Times New Roman" w:hAnsi="Times New Roman" w:cs="Times New Roman"/>
                <w:b/>
                <w:color w:val="000000"/>
                <w:sz w:val="28"/>
                <w:szCs w:val="28"/>
                <w:lang w:val="en-US"/>
              </w:rPr>
              <w:t>ATC</w:t>
            </w:r>
          </w:p>
        </w:tc>
        <w:tc>
          <w:tcPr>
            <w:tcW w:w="628" w:type="pct"/>
            <w:vAlign w:val="center"/>
          </w:tcPr>
          <w:p w:rsidR="004B69D9" w:rsidRPr="00505C4A" w:rsidRDefault="004B69D9" w:rsidP="00505C4A">
            <w:pPr>
              <w:spacing w:after="100" w:afterAutospacing="1" w:line="360" w:lineRule="auto"/>
              <w:ind w:firstLine="34"/>
              <w:jc w:val="both"/>
              <w:rPr>
                <w:rFonts w:ascii="Times New Roman" w:hAnsi="Times New Roman" w:cs="Times New Roman"/>
                <w:b/>
                <w:color w:val="000000"/>
                <w:sz w:val="28"/>
                <w:szCs w:val="28"/>
                <w:lang w:val="en-US"/>
              </w:rPr>
            </w:pPr>
            <w:r w:rsidRPr="00505C4A">
              <w:rPr>
                <w:rFonts w:ascii="Times New Roman" w:hAnsi="Times New Roman" w:cs="Times New Roman"/>
                <w:b/>
                <w:color w:val="000000"/>
                <w:sz w:val="28"/>
                <w:szCs w:val="28"/>
                <w:lang w:val="en-US"/>
              </w:rPr>
              <w:t>AFC</w:t>
            </w:r>
          </w:p>
        </w:tc>
        <w:tc>
          <w:tcPr>
            <w:tcW w:w="627" w:type="pct"/>
            <w:vAlign w:val="center"/>
          </w:tcPr>
          <w:p w:rsidR="004B69D9" w:rsidRPr="00505C4A" w:rsidRDefault="004B69D9" w:rsidP="00505C4A">
            <w:pPr>
              <w:spacing w:after="100" w:afterAutospacing="1" w:line="360" w:lineRule="auto"/>
              <w:ind w:firstLine="34"/>
              <w:jc w:val="both"/>
              <w:rPr>
                <w:rFonts w:ascii="Times New Roman" w:hAnsi="Times New Roman" w:cs="Times New Roman"/>
                <w:b/>
                <w:color w:val="000000"/>
                <w:sz w:val="28"/>
                <w:szCs w:val="28"/>
                <w:lang w:val="en-US"/>
              </w:rPr>
            </w:pPr>
            <w:r w:rsidRPr="00505C4A">
              <w:rPr>
                <w:rFonts w:ascii="Times New Roman" w:hAnsi="Times New Roman" w:cs="Times New Roman"/>
                <w:b/>
                <w:color w:val="000000"/>
                <w:sz w:val="28"/>
                <w:szCs w:val="28"/>
                <w:lang w:val="en-US"/>
              </w:rPr>
              <w:t>AVC</w:t>
            </w:r>
          </w:p>
        </w:tc>
      </w:tr>
      <w:tr w:rsidR="00505C4A" w:rsidRPr="00505C4A" w:rsidTr="00505C4A">
        <w:trPr>
          <w:trHeight w:val="819"/>
          <w:jc w:val="center"/>
        </w:trPr>
        <w:tc>
          <w:tcPr>
            <w:tcW w:w="768" w:type="pct"/>
            <w:vAlign w:val="center"/>
          </w:tcPr>
          <w:p w:rsidR="004B69D9" w:rsidRPr="00505C4A" w:rsidRDefault="004B69D9"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0</w:t>
            </w:r>
          </w:p>
          <w:p w:rsidR="004B69D9" w:rsidRPr="00505C4A" w:rsidRDefault="004B69D9"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1</w:t>
            </w:r>
          </w:p>
          <w:p w:rsidR="004B69D9" w:rsidRPr="00505C4A" w:rsidRDefault="004B69D9"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2</w:t>
            </w:r>
          </w:p>
          <w:p w:rsidR="004B69D9" w:rsidRPr="00505C4A" w:rsidRDefault="004B69D9"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3</w:t>
            </w:r>
          </w:p>
          <w:p w:rsidR="004B69D9" w:rsidRPr="00505C4A" w:rsidRDefault="004B69D9"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4</w:t>
            </w:r>
          </w:p>
          <w:p w:rsidR="004B69D9" w:rsidRPr="00505C4A" w:rsidRDefault="004B69D9"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5</w:t>
            </w:r>
          </w:p>
          <w:p w:rsidR="004B69D9" w:rsidRPr="00505C4A" w:rsidRDefault="004B69D9"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6</w:t>
            </w:r>
          </w:p>
        </w:tc>
        <w:tc>
          <w:tcPr>
            <w:tcW w:w="627" w:type="pct"/>
            <w:vAlign w:val="center"/>
          </w:tcPr>
          <w:p w:rsidR="004B69D9" w:rsidRPr="00505C4A" w:rsidRDefault="006A2C21"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20</w:t>
            </w:r>
          </w:p>
          <w:p w:rsidR="006A2C21" w:rsidRPr="00505C4A" w:rsidRDefault="006A2C21"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40</w:t>
            </w:r>
          </w:p>
          <w:p w:rsidR="006A2C21" w:rsidRPr="00505C4A" w:rsidRDefault="006A2C21"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60</w:t>
            </w:r>
          </w:p>
          <w:p w:rsidR="006A2C21" w:rsidRPr="00505C4A" w:rsidRDefault="006A2C21"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90</w:t>
            </w:r>
          </w:p>
          <w:p w:rsidR="006A2C21" w:rsidRPr="00505C4A" w:rsidRDefault="006A2C21"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130</w:t>
            </w:r>
          </w:p>
          <w:p w:rsidR="006A2C21" w:rsidRPr="00505C4A" w:rsidRDefault="006A2C21"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200</w:t>
            </w:r>
          </w:p>
          <w:p w:rsidR="006A2C21" w:rsidRPr="00505C4A" w:rsidRDefault="006A2C21"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280</w:t>
            </w:r>
          </w:p>
        </w:tc>
        <w:tc>
          <w:tcPr>
            <w:tcW w:w="627" w:type="pct"/>
            <w:vAlign w:val="center"/>
          </w:tcPr>
          <w:p w:rsidR="004B69D9" w:rsidRPr="00505C4A" w:rsidRDefault="006A2C21"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20</w:t>
            </w:r>
          </w:p>
          <w:p w:rsidR="006A2C21" w:rsidRPr="00505C4A" w:rsidRDefault="006A2C21"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20</w:t>
            </w:r>
          </w:p>
          <w:p w:rsidR="006A2C21" w:rsidRPr="00505C4A" w:rsidRDefault="006A2C21"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20</w:t>
            </w:r>
          </w:p>
          <w:p w:rsidR="006A2C21" w:rsidRPr="00505C4A" w:rsidRDefault="006A2C21"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20</w:t>
            </w:r>
          </w:p>
          <w:p w:rsidR="006A2C21" w:rsidRPr="00505C4A" w:rsidRDefault="006A2C21"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20</w:t>
            </w:r>
          </w:p>
          <w:p w:rsidR="006A2C21" w:rsidRPr="00505C4A" w:rsidRDefault="006A2C21"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20</w:t>
            </w:r>
          </w:p>
          <w:p w:rsidR="006A2C21" w:rsidRPr="00505C4A" w:rsidRDefault="006A2C21"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20</w:t>
            </w:r>
          </w:p>
        </w:tc>
        <w:tc>
          <w:tcPr>
            <w:tcW w:w="627" w:type="pct"/>
            <w:vAlign w:val="center"/>
          </w:tcPr>
          <w:p w:rsidR="004B69D9" w:rsidRPr="00505C4A" w:rsidRDefault="006A2C21"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0</w:t>
            </w:r>
          </w:p>
          <w:p w:rsidR="006A2C21" w:rsidRPr="00505C4A" w:rsidRDefault="006A2C21"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20</w:t>
            </w:r>
          </w:p>
          <w:p w:rsidR="006A2C21" w:rsidRPr="00505C4A" w:rsidRDefault="006A2C21"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40</w:t>
            </w:r>
          </w:p>
          <w:p w:rsidR="006A2C21" w:rsidRPr="00505C4A" w:rsidRDefault="006A2C21"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70</w:t>
            </w:r>
          </w:p>
          <w:p w:rsidR="006A2C21" w:rsidRPr="00505C4A" w:rsidRDefault="006A2C21"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110</w:t>
            </w:r>
          </w:p>
          <w:p w:rsidR="006A2C21" w:rsidRPr="00505C4A" w:rsidRDefault="006A2C21"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180</w:t>
            </w:r>
          </w:p>
          <w:p w:rsidR="006A2C21" w:rsidRPr="00505C4A" w:rsidRDefault="006A2C21"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260</w:t>
            </w:r>
          </w:p>
        </w:tc>
        <w:tc>
          <w:tcPr>
            <w:tcW w:w="549" w:type="pct"/>
            <w:vAlign w:val="center"/>
          </w:tcPr>
          <w:p w:rsidR="004B69D9" w:rsidRPr="00505C4A" w:rsidRDefault="006836DC"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w:t>
            </w:r>
          </w:p>
          <w:p w:rsidR="006836DC" w:rsidRPr="00505C4A" w:rsidRDefault="006836DC"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20</w:t>
            </w:r>
          </w:p>
          <w:p w:rsidR="006836DC" w:rsidRPr="00505C4A" w:rsidRDefault="006836DC"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20</w:t>
            </w:r>
          </w:p>
          <w:p w:rsidR="006836DC" w:rsidRPr="00505C4A" w:rsidRDefault="006836DC"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30</w:t>
            </w:r>
          </w:p>
          <w:p w:rsidR="006836DC" w:rsidRPr="00505C4A" w:rsidRDefault="006836DC"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40</w:t>
            </w:r>
          </w:p>
          <w:p w:rsidR="006836DC" w:rsidRPr="00505C4A" w:rsidRDefault="006836DC"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70</w:t>
            </w:r>
          </w:p>
          <w:p w:rsidR="006836DC" w:rsidRPr="00505C4A" w:rsidRDefault="006836DC"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80</w:t>
            </w:r>
          </w:p>
        </w:tc>
        <w:tc>
          <w:tcPr>
            <w:tcW w:w="549" w:type="pct"/>
            <w:vAlign w:val="center"/>
          </w:tcPr>
          <w:p w:rsidR="004B69D9" w:rsidRPr="00505C4A" w:rsidRDefault="006836DC"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w:t>
            </w:r>
          </w:p>
          <w:p w:rsidR="006836DC" w:rsidRPr="00505C4A" w:rsidRDefault="006836DC"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40</w:t>
            </w:r>
          </w:p>
          <w:p w:rsidR="006836DC" w:rsidRPr="00505C4A" w:rsidRDefault="006836DC"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30</w:t>
            </w:r>
          </w:p>
          <w:p w:rsidR="006836DC" w:rsidRPr="00505C4A" w:rsidRDefault="006836DC"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30</w:t>
            </w:r>
          </w:p>
          <w:p w:rsidR="006836DC" w:rsidRPr="00505C4A" w:rsidRDefault="006836DC"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32.5</w:t>
            </w:r>
          </w:p>
          <w:p w:rsidR="006836DC" w:rsidRPr="00505C4A" w:rsidRDefault="006836DC"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40</w:t>
            </w:r>
          </w:p>
          <w:p w:rsidR="006836DC" w:rsidRPr="00505C4A" w:rsidRDefault="006836DC" w:rsidP="00505C4A">
            <w:pPr>
              <w:spacing w:after="100" w:afterAutospacing="1" w:line="360" w:lineRule="auto"/>
              <w:jc w:val="center"/>
              <w:rPr>
                <w:rFonts w:ascii="Times New Roman" w:hAnsi="Times New Roman" w:cs="Times New Roman"/>
                <w:color w:val="000000"/>
                <w:sz w:val="28"/>
                <w:szCs w:val="28"/>
                <w:vertAlign w:val="subscript"/>
                <w:lang w:val="en-US"/>
              </w:rPr>
            </w:pPr>
            <w:r w:rsidRPr="00505C4A">
              <w:rPr>
                <w:rFonts w:ascii="Times New Roman" w:hAnsi="Times New Roman" w:cs="Times New Roman"/>
                <w:color w:val="000000"/>
                <w:sz w:val="28"/>
                <w:szCs w:val="28"/>
                <w:lang w:val="en-US"/>
              </w:rPr>
              <w:t xml:space="preserve">46 </w:t>
            </w:r>
            <w:r w:rsidRPr="00505C4A">
              <w:rPr>
                <w:rFonts w:ascii="Times New Roman" w:hAnsi="Times New Roman" w:cs="Times New Roman"/>
                <w:color w:val="000000"/>
                <w:sz w:val="28"/>
                <w:szCs w:val="28"/>
                <w:vertAlign w:val="superscript"/>
                <w:lang w:val="en-US"/>
              </w:rPr>
              <w:t>2</w:t>
            </w:r>
            <w:r w:rsidRPr="00505C4A">
              <w:rPr>
                <w:rFonts w:ascii="Times New Roman" w:hAnsi="Times New Roman" w:cs="Times New Roman"/>
                <w:color w:val="000000"/>
                <w:sz w:val="28"/>
                <w:szCs w:val="28"/>
                <w:lang w:val="en-US"/>
              </w:rPr>
              <w:t>/</w:t>
            </w:r>
            <w:r w:rsidRPr="00505C4A">
              <w:rPr>
                <w:rFonts w:ascii="Times New Roman" w:hAnsi="Times New Roman" w:cs="Times New Roman"/>
                <w:color w:val="000000"/>
                <w:sz w:val="28"/>
                <w:szCs w:val="28"/>
                <w:vertAlign w:val="subscript"/>
                <w:lang w:val="en-US"/>
              </w:rPr>
              <w:t>3</w:t>
            </w:r>
          </w:p>
        </w:tc>
        <w:tc>
          <w:tcPr>
            <w:tcW w:w="628" w:type="pct"/>
            <w:vAlign w:val="center"/>
          </w:tcPr>
          <w:p w:rsidR="004B69D9" w:rsidRPr="00505C4A" w:rsidRDefault="006836DC"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w:t>
            </w:r>
          </w:p>
          <w:p w:rsidR="00505C4A" w:rsidRPr="00505C4A" w:rsidRDefault="006836DC" w:rsidP="00505C4A">
            <w:pPr>
              <w:spacing w:after="100" w:afterAutospacing="1" w:line="360" w:lineRule="auto"/>
              <w:jc w:val="center"/>
              <w:rPr>
                <w:rFonts w:ascii="Times New Roman" w:hAnsi="Times New Roman" w:cs="Times New Roman"/>
                <w:color w:val="000000"/>
                <w:sz w:val="28"/>
                <w:szCs w:val="28"/>
              </w:rPr>
            </w:pPr>
            <w:r w:rsidRPr="00505C4A">
              <w:rPr>
                <w:rFonts w:ascii="Times New Roman" w:hAnsi="Times New Roman" w:cs="Times New Roman"/>
                <w:color w:val="000000"/>
                <w:sz w:val="28"/>
                <w:szCs w:val="28"/>
                <w:lang w:val="en-US"/>
              </w:rPr>
              <w:t>20</w:t>
            </w:r>
          </w:p>
          <w:p w:rsidR="006836DC" w:rsidRPr="00505C4A" w:rsidRDefault="006836DC"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10</w:t>
            </w:r>
          </w:p>
          <w:p w:rsidR="006836DC" w:rsidRPr="00505C4A" w:rsidRDefault="006836DC" w:rsidP="00505C4A">
            <w:pPr>
              <w:spacing w:after="100" w:afterAutospacing="1" w:line="360" w:lineRule="auto"/>
              <w:jc w:val="center"/>
              <w:rPr>
                <w:rFonts w:ascii="Times New Roman" w:hAnsi="Times New Roman" w:cs="Times New Roman"/>
                <w:color w:val="000000"/>
                <w:sz w:val="28"/>
                <w:szCs w:val="28"/>
              </w:rPr>
            </w:pPr>
            <w:r w:rsidRPr="00505C4A">
              <w:rPr>
                <w:rFonts w:ascii="Times New Roman" w:hAnsi="Times New Roman" w:cs="Times New Roman"/>
                <w:color w:val="000000"/>
                <w:sz w:val="28"/>
                <w:szCs w:val="28"/>
                <w:lang w:val="en-US"/>
              </w:rPr>
              <w:t xml:space="preserve">6 </w:t>
            </w:r>
            <w:r w:rsidRPr="00505C4A">
              <w:rPr>
                <w:rFonts w:ascii="Times New Roman" w:hAnsi="Times New Roman" w:cs="Times New Roman"/>
                <w:color w:val="000000"/>
                <w:sz w:val="28"/>
                <w:szCs w:val="28"/>
                <w:vertAlign w:val="superscript"/>
                <w:lang w:val="en-US"/>
              </w:rPr>
              <w:t>2</w:t>
            </w:r>
            <w:r w:rsidRPr="00505C4A">
              <w:rPr>
                <w:rFonts w:ascii="Times New Roman" w:hAnsi="Times New Roman" w:cs="Times New Roman"/>
                <w:color w:val="000000"/>
                <w:sz w:val="28"/>
                <w:szCs w:val="28"/>
                <w:lang w:val="en-US"/>
              </w:rPr>
              <w:t>/</w:t>
            </w:r>
            <w:r w:rsidRPr="00505C4A">
              <w:rPr>
                <w:rFonts w:ascii="Times New Roman" w:hAnsi="Times New Roman" w:cs="Times New Roman"/>
                <w:color w:val="000000"/>
                <w:sz w:val="28"/>
                <w:szCs w:val="28"/>
                <w:vertAlign w:val="subscript"/>
                <w:lang w:val="en-US"/>
              </w:rPr>
              <w:t>3</w:t>
            </w:r>
          </w:p>
          <w:p w:rsidR="006836DC" w:rsidRPr="00505C4A" w:rsidRDefault="006836DC"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5</w:t>
            </w:r>
          </w:p>
          <w:p w:rsidR="006836DC" w:rsidRPr="00505C4A" w:rsidRDefault="006836DC"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4</w:t>
            </w:r>
          </w:p>
          <w:p w:rsidR="006836DC" w:rsidRPr="00505C4A" w:rsidRDefault="006836DC" w:rsidP="00505C4A">
            <w:pPr>
              <w:spacing w:after="100" w:afterAutospacing="1" w:line="360" w:lineRule="auto"/>
              <w:jc w:val="center"/>
              <w:rPr>
                <w:rFonts w:ascii="Times New Roman" w:hAnsi="Times New Roman" w:cs="Times New Roman"/>
                <w:color w:val="000000"/>
                <w:sz w:val="28"/>
                <w:szCs w:val="28"/>
                <w:vertAlign w:val="subscript"/>
                <w:lang w:val="en-US"/>
              </w:rPr>
            </w:pPr>
            <w:r w:rsidRPr="00505C4A">
              <w:rPr>
                <w:rFonts w:ascii="Times New Roman" w:hAnsi="Times New Roman" w:cs="Times New Roman"/>
                <w:color w:val="000000"/>
                <w:sz w:val="28"/>
                <w:szCs w:val="28"/>
                <w:lang w:val="en-US"/>
              </w:rPr>
              <w:t xml:space="preserve">3 </w:t>
            </w:r>
            <w:r w:rsidRPr="00505C4A">
              <w:rPr>
                <w:rFonts w:ascii="Times New Roman" w:hAnsi="Times New Roman" w:cs="Times New Roman"/>
                <w:color w:val="000000"/>
                <w:sz w:val="28"/>
                <w:szCs w:val="28"/>
                <w:vertAlign w:val="superscript"/>
                <w:lang w:val="en-US"/>
              </w:rPr>
              <w:t>1</w:t>
            </w:r>
            <w:r w:rsidRPr="00505C4A">
              <w:rPr>
                <w:rFonts w:ascii="Times New Roman" w:hAnsi="Times New Roman" w:cs="Times New Roman"/>
                <w:color w:val="000000"/>
                <w:sz w:val="28"/>
                <w:szCs w:val="28"/>
                <w:lang w:val="en-US"/>
              </w:rPr>
              <w:t>/</w:t>
            </w:r>
            <w:r w:rsidRPr="00505C4A">
              <w:rPr>
                <w:rFonts w:ascii="Times New Roman" w:hAnsi="Times New Roman" w:cs="Times New Roman"/>
                <w:color w:val="000000"/>
                <w:sz w:val="28"/>
                <w:szCs w:val="28"/>
                <w:vertAlign w:val="subscript"/>
                <w:lang w:val="en-US"/>
              </w:rPr>
              <w:t>3</w:t>
            </w:r>
          </w:p>
        </w:tc>
        <w:tc>
          <w:tcPr>
            <w:tcW w:w="627" w:type="pct"/>
            <w:vAlign w:val="center"/>
          </w:tcPr>
          <w:p w:rsidR="004B69D9" w:rsidRPr="00505C4A" w:rsidRDefault="006836DC"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w:t>
            </w:r>
          </w:p>
          <w:p w:rsidR="006836DC" w:rsidRPr="00505C4A" w:rsidRDefault="006836DC"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20</w:t>
            </w:r>
          </w:p>
          <w:p w:rsidR="006836DC" w:rsidRPr="00505C4A" w:rsidRDefault="006836DC"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20</w:t>
            </w:r>
          </w:p>
          <w:p w:rsidR="006836DC" w:rsidRPr="00505C4A" w:rsidRDefault="006836DC" w:rsidP="00505C4A">
            <w:pPr>
              <w:spacing w:after="100" w:afterAutospacing="1" w:line="360" w:lineRule="auto"/>
              <w:jc w:val="center"/>
              <w:rPr>
                <w:rFonts w:ascii="Times New Roman" w:hAnsi="Times New Roman" w:cs="Times New Roman"/>
                <w:color w:val="000000"/>
                <w:sz w:val="28"/>
                <w:szCs w:val="28"/>
                <w:vertAlign w:val="subscript"/>
                <w:lang w:val="en-US"/>
              </w:rPr>
            </w:pPr>
            <w:r w:rsidRPr="00505C4A">
              <w:rPr>
                <w:rFonts w:ascii="Times New Roman" w:hAnsi="Times New Roman" w:cs="Times New Roman"/>
                <w:color w:val="000000"/>
                <w:sz w:val="28"/>
                <w:szCs w:val="28"/>
                <w:lang w:val="en-US"/>
              </w:rPr>
              <w:t xml:space="preserve">23 </w:t>
            </w:r>
            <w:r w:rsidRPr="00505C4A">
              <w:rPr>
                <w:rFonts w:ascii="Times New Roman" w:hAnsi="Times New Roman" w:cs="Times New Roman"/>
                <w:color w:val="000000"/>
                <w:sz w:val="28"/>
                <w:szCs w:val="28"/>
                <w:vertAlign w:val="superscript"/>
                <w:lang w:val="en-US"/>
              </w:rPr>
              <w:t>1</w:t>
            </w:r>
            <w:r w:rsidRPr="00505C4A">
              <w:rPr>
                <w:rFonts w:ascii="Times New Roman" w:hAnsi="Times New Roman" w:cs="Times New Roman"/>
                <w:color w:val="000000"/>
                <w:sz w:val="28"/>
                <w:szCs w:val="28"/>
                <w:lang w:val="en-US"/>
              </w:rPr>
              <w:t>/</w:t>
            </w:r>
            <w:r w:rsidRPr="00505C4A">
              <w:rPr>
                <w:rFonts w:ascii="Times New Roman" w:hAnsi="Times New Roman" w:cs="Times New Roman"/>
                <w:color w:val="000000"/>
                <w:sz w:val="28"/>
                <w:szCs w:val="28"/>
                <w:vertAlign w:val="subscript"/>
                <w:lang w:val="en-US"/>
              </w:rPr>
              <w:t>3</w:t>
            </w:r>
          </w:p>
          <w:p w:rsidR="006836DC" w:rsidRPr="00505C4A" w:rsidRDefault="006836DC"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27.5</w:t>
            </w:r>
          </w:p>
          <w:p w:rsidR="006836DC" w:rsidRPr="00505C4A" w:rsidRDefault="006836DC"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36</w:t>
            </w:r>
          </w:p>
          <w:p w:rsidR="006836DC" w:rsidRPr="00505C4A" w:rsidRDefault="006836DC" w:rsidP="00505C4A">
            <w:pPr>
              <w:spacing w:after="100" w:afterAutospacing="1" w:line="360" w:lineRule="auto"/>
              <w:jc w:val="center"/>
              <w:rPr>
                <w:rFonts w:ascii="Times New Roman" w:hAnsi="Times New Roman" w:cs="Times New Roman"/>
                <w:color w:val="000000"/>
                <w:sz w:val="28"/>
                <w:szCs w:val="28"/>
                <w:lang w:val="en-US"/>
              </w:rPr>
            </w:pPr>
            <w:r w:rsidRPr="00505C4A">
              <w:rPr>
                <w:rFonts w:ascii="Times New Roman" w:hAnsi="Times New Roman" w:cs="Times New Roman"/>
                <w:color w:val="000000"/>
                <w:sz w:val="28"/>
                <w:szCs w:val="28"/>
                <w:lang w:val="en-US"/>
              </w:rPr>
              <w:t xml:space="preserve">46 </w:t>
            </w:r>
            <w:r w:rsidRPr="00505C4A">
              <w:rPr>
                <w:rFonts w:ascii="Times New Roman" w:hAnsi="Times New Roman" w:cs="Times New Roman"/>
                <w:color w:val="000000"/>
                <w:sz w:val="28"/>
                <w:szCs w:val="28"/>
                <w:vertAlign w:val="superscript"/>
                <w:lang w:val="en-US"/>
              </w:rPr>
              <w:t>2</w:t>
            </w:r>
            <w:r w:rsidRPr="00505C4A">
              <w:rPr>
                <w:rFonts w:ascii="Times New Roman" w:hAnsi="Times New Roman" w:cs="Times New Roman"/>
                <w:color w:val="000000"/>
                <w:sz w:val="28"/>
                <w:szCs w:val="28"/>
                <w:lang w:val="en-US"/>
              </w:rPr>
              <w:t>/</w:t>
            </w:r>
            <w:r w:rsidRPr="00505C4A">
              <w:rPr>
                <w:rFonts w:ascii="Times New Roman" w:hAnsi="Times New Roman" w:cs="Times New Roman"/>
                <w:color w:val="000000"/>
                <w:sz w:val="28"/>
                <w:szCs w:val="28"/>
                <w:vertAlign w:val="subscript"/>
                <w:lang w:val="en-US"/>
              </w:rPr>
              <w:t>3</w:t>
            </w:r>
          </w:p>
        </w:tc>
      </w:tr>
    </w:tbl>
    <w:p w:rsidR="006A2C21" w:rsidRPr="00D21CF7" w:rsidRDefault="006A2C21" w:rsidP="008C7996">
      <w:pPr>
        <w:spacing w:after="100" w:afterAutospacing="1" w:line="360" w:lineRule="auto"/>
        <w:ind w:firstLine="567"/>
        <w:jc w:val="both"/>
        <w:rPr>
          <w:rFonts w:ascii="Times New Roman" w:hAnsi="Times New Roman" w:cs="Times New Roman"/>
          <w:b/>
          <w:color w:val="000000"/>
          <w:sz w:val="28"/>
          <w:szCs w:val="28"/>
        </w:rPr>
      </w:pPr>
    </w:p>
    <w:p w:rsidR="00F179DE" w:rsidRPr="00D21CF7" w:rsidRDefault="006A2C21"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rPr>
        <w:t>Для обоснования приведенных в таблице значени</w:t>
      </w:r>
      <w:r w:rsidR="00D14BBE" w:rsidRPr="00D21CF7">
        <w:rPr>
          <w:rFonts w:ascii="Times New Roman" w:hAnsi="Times New Roman" w:cs="Times New Roman"/>
          <w:color w:val="000000"/>
          <w:sz w:val="28"/>
          <w:szCs w:val="28"/>
        </w:rPr>
        <w:t>й, я считаю, что нужно обоснование.</w:t>
      </w:r>
    </w:p>
    <w:p w:rsidR="00D14BBE" w:rsidRPr="00D21CF7" w:rsidRDefault="00D14BBE"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lang w:val="en-US"/>
        </w:rPr>
        <w:t>TC</w:t>
      </w:r>
      <w:r w:rsidRPr="00D21CF7">
        <w:rPr>
          <w:rFonts w:ascii="Times New Roman" w:hAnsi="Times New Roman" w:cs="Times New Roman"/>
          <w:color w:val="000000"/>
          <w:sz w:val="28"/>
          <w:szCs w:val="28"/>
        </w:rPr>
        <w:t xml:space="preserve"> </w:t>
      </w:r>
      <w:r w:rsidR="006836DC" w:rsidRPr="00D21CF7">
        <w:rPr>
          <w:rFonts w:ascii="Times New Roman" w:hAnsi="Times New Roman" w:cs="Times New Roman"/>
          <w:color w:val="000000"/>
          <w:sz w:val="28"/>
          <w:szCs w:val="28"/>
        </w:rPr>
        <w:t xml:space="preserve">(общие издержки) = </w:t>
      </w:r>
      <w:r w:rsidR="006836DC" w:rsidRPr="00D21CF7">
        <w:rPr>
          <w:rFonts w:ascii="Times New Roman" w:hAnsi="Times New Roman" w:cs="Times New Roman"/>
          <w:color w:val="000000"/>
          <w:sz w:val="28"/>
          <w:szCs w:val="28"/>
          <w:lang w:val="en-US"/>
        </w:rPr>
        <w:t>TFC</w:t>
      </w:r>
      <w:r w:rsidR="006836DC" w:rsidRPr="00D21CF7">
        <w:rPr>
          <w:rFonts w:ascii="Times New Roman" w:hAnsi="Times New Roman" w:cs="Times New Roman"/>
          <w:color w:val="000000"/>
          <w:sz w:val="28"/>
          <w:szCs w:val="28"/>
        </w:rPr>
        <w:t xml:space="preserve"> + </w:t>
      </w:r>
      <w:r w:rsidR="006836DC" w:rsidRPr="00D21CF7">
        <w:rPr>
          <w:rFonts w:ascii="Times New Roman" w:hAnsi="Times New Roman" w:cs="Times New Roman"/>
          <w:color w:val="000000"/>
          <w:sz w:val="28"/>
          <w:szCs w:val="28"/>
          <w:lang w:val="en-US"/>
        </w:rPr>
        <w:t>TVC</w:t>
      </w:r>
      <w:r w:rsidR="00374EC8" w:rsidRPr="00D21CF7">
        <w:rPr>
          <w:rFonts w:ascii="Times New Roman" w:hAnsi="Times New Roman" w:cs="Times New Roman"/>
          <w:color w:val="000000"/>
          <w:sz w:val="28"/>
          <w:szCs w:val="28"/>
        </w:rPr>
        <w:t>;</w:t>
      </w:r>
    </w:p>
    <w:p w:rsidR="006836DC" w:rsidRPr="00D21CF7" w:rsidRDefault="006836DC"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lang w:val="en-US"/>
        </w:rPr>
        <w:t>TFC</w:t>
      </w:r>
      <w:r w:rsidRPr="00D21CF7">
        <w:rPr>
          <w:rFonts w:ascii="Times New Roman" w:hAnsi="Times New Roman" w:cs="Times New Roman"/>
          <w:color w:val="000000"/>
          <w:sz w:val="28"/>
          <w:szCs w:val="28"/>
        </w:rPr>
        <w:t xml:space="preserve"> (</w:t>
      </w:r>
      <w:r w:rsidR="00374EC8" w:rsidRPr="00D21CF7">
        <w:rPr>
          <w:rFonts w:ascii="Times New Roman" w:hAnsi="Times New Roman" w:cs="Times New Roman"/>
          <w:color w:val="000000"/>
          <w:sz w:val="28"/>
          <w:szCs w:val="28"/>
        </w:rPr>
        <w:t>постоянные издержки</w:t>
      </w:r>
      <w:r w:rsidRPr="00D21CF7">
        <w:rPr>
          <w:rFonts w:ascii="Times New Roman" w:hAnsi="Times New Roman" w:cs="Times New Roman"/>
          <w:color w:val="000000"/>
          <w:sz w:val="28"/>
          <w:szCs w:val="28"/>
        </w:rPr>
        <w:t xml:space="preserve">) = </w:t>
      </w:r>
      <w:r w:rsidR="00374EC8" w:rsidRPr="00D21CF7">
        <w:rPr>
          <w:rFonts w:ascii="Times New Roman" w:hAnsi="Times New Roman" w:cs="Times New Roman"/>
          <w:color w:val="000000"/>
          <w:sz w:val="28"/>
          <w:szCs w:val="28"/>
          <w:lang w:val="en-US"/>
        </w:rPr>
        <w:t>Const</w:t>
      </w:r>
      <w:r w:rsidR="00374EC8" w:rsidRPr="00D21CF7">
        <w:rPr>
          <w:rFonts w:ascii="Times New Roman" w:hAnsi="Times New Roman" w:cs="Times New Roman"/>
          <w:color w:val="000000"/>
          <w:sz w:val="28"/>
          <w:szCs w:val="28"/>
        </w:rPr>
        <w:t>, величина постоянная;</w:t>
      </w:r>
    </w:p>
    <w:p w:rsidR="006836DC" w:rsidRPr="00D21CF7" w:rsidRDefault="006836DC"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lang w:val="en-US"/>
        </w:rPr>
        <w:t>TVC</w:t>
      </w:r>
      <w:r w:rsidRPr="00D21CF7">
        <w:rPr>
          <w:rFonts w:ascii="Times New Roman" w:hAnsi="Times New Roman" w:cs="Times New Roman"/>
          <w:color w:val="000000"/>
          <w:sz w:val="28"/>
          <w:szCs w:val="28"/>
        </w:rPr>
        <w:t xml:space="preserve"> (</w:t>
      </w:r>
      <w:r w:rsidR="00374EC8" w:rsidRPr="00D21CF7">
        <w:rPr>
          <w:rFonts w:ascii="Times New Roman" w:hAnsi="Times New Roman" w:cs="Times New Roman"/>
          <w:color w:val="000000"/>
          <w:sz w:val="28"/>
          <w:szCs w:val="28"/>
        </w:rPr>
        <w:t>переменные издержки</w:t>
      </w:r>
      <w:r w:rsidRPr="00D21CF7">
        <w:rPr>
          <w:rFonts w:ascii="Times New Roman" w:hAnsi="Times New Roman" w:cs="Times New Roman"/>
          <w:color w:val="000000"/>
          <w:sz w:val="28"/>
          <w:szCs w:val="28"/>
        </w:rPr>
        <w:t xml:space="preserve">) = </w:t>
      </w:r>
      <w:r w:rsidRPr="00D21CF7">
        <w:rPr>
          <w:rFonts w:ascii="Times New Roman" w:hAnsi="Times New Roman" w:cs="Times New Roman"/>
          <w:color w:val="000000"/>
          <w:sz w:val="28"/>
          <w:szCs w:val="28"/>
          <w:lang w:val="en-US"/>
        </w:rPr>
        <w:t>TC</w:t>
      </w:r>
      <w:r w:rsidRPr="00D21CF7">
        <w:rPr>
          <w:rFonts w:ascii="Times New Roman" w:hAnsi="Times New Roman" w:cs="Times New Roman"/>
          <w:color w:val="000000"/>
          <w:sz w:val="28"/>
          <w:szCs w:val="28"/>
        </w:rPr>
        <w:t xml:space="preserve"> – </w:t>
      </w:r>
      <w:r w:rsidRPr="00D21CF7">
        <w:rPr>
          <w:rFonts w:ascii="Times New Roman" w:hAnsi="Times New Roman" w:cs="Times New Roman"/>
          <w:color w:val="000000"/>
          <w:sz w:val="28"/>
          <w:szCs w:val="28"/>
          <w:lang w:val="en-US"/>
        </w:rPr>
        <w:t>TFC</w:t>
      </w:r>
      <w:r w:rsidR="00374EC8" w:rsidRPr="00D21CF7">
        <w:rPr>
          <w:rFonts w:ascii="Times New Roman" w:hAnsi="Times New Roman" w:cs="Times New Roman"/>
          <w:color w:val="000000"/>
          <w:sz w:val="28"/>
          <w:szCs w:val="28"/>
        </w:rPr>
        <w:t xml:space="preserve">, при </w:t>
      </w:r>
      <w:r w:rsidR="00374EC8" w:rsidRPr="00D21CF7">
        <w:rPr>
          <w:rFonts w:ascii="Times New Roman" w:hAnsi="Times New Roman" w:cs="Times New Roman"/>
          <w:color w:val="000000"/>
          <w:sz w:val="28"/>
          <w:szCs w:val="28"/>
          <w:lang w:val="en-US"/>
        </w:rPr>
        <w:t>Q</w:t>
      </w:r>
      <w:r w:rsidR="00374EC8" w:rsidRPr="00D21CF7">
        <w:rPr>
          <w:rFonts w:ascii="Times New Roman" w:hAnsi="Times New Roman" w:cs="Times New Roman"/>
          <w:color w:val="000000"/>
          <w:sz w:val="28"/>
          <w:szCs w:val="28"/>
        </w:rPr>
        <w:t>=0 равна 0;</w:t>
      </w:r>
    </w:p>
    <w:p w:rsidR="00D14BBE" w:rsidRPr="00D21CF7" w:rsidRDefault="00D14BBE"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lang w:val="en-US"/>
        </w:rPr>
        <w:t>MC</w:t>
      </w:r>
      <w:r w:rsidR="006836DC" w:rsidRPr="00D21CF7">
        <w:rPr>
          <w:rFonts w:ascii="Times New Roman" w:hAnsi="Times New Roman" w:cs="Times New Roman"/>
          <w:color w:val="000000"/>
          <w:sz w:val="28"/>
          <w:szCs w:val="28"/>
        </w:rPr>
        <w:t xml:space="preserve"> (</w:t>
      </w:r>
      <w:r w:rsidR="00374EC8" w:rsidRPr="00D21CF7">
        <w:rPr>
          <w:rFonts w:ascii="Times New Roman" w:hAnsi="Times New Roman" w:cs="Times New Roman"/>
          <w:color w:val="000000"/>
          <w:sz w:val="28"/>
          <w:szCs w:val="28"/>
        </w:rPr>
        <w:t>предельные издержки</w:t>
      </w:r>
      <w:r w:rsidR="006836DC" w:rsidRPr="00D21CF7">
        <w:rPr>
          <w:rFonts w:ascii="Times New Roman" w:hAnsi="Times New Roman" w:cs="Times New Roman"/>
          <w:color w:val="000000"/>
          <w:sz w:val="28"/>
          <w:szCs w:val="28"/>
        </w:rPr>
        <w:t xml:space="preserve">) = </w:t>
      </w:r>
      <w:r w:rsidR="006836DC" w:rsidRPr="00D21CF7">
        <w:rPr>
          <w:rFonts w:ascii="Times New Roman" w:hAnsi="Times New Roman" w:cs="Times New Roman"/>
          <w:color w:val="000000"/>
          <w:sz w:val="28"/>
          <w:szCs w:val="28"/>
          <w:lang w:val="en-US"/>
        </w:rPr>
        <w:t>d</w:t>
      </w:r>
      <w:r w:rsidR="006836DC" w:rsidRPr="00D21CF7">
        <w:rPr>
          <w:rFonts w:ascii="Times New Roman" w:hAnsi="Times New Roman" w:cs="Times New Roman"/>
          <w:color w:val="000000"/>
          <w:sz w:val="28"/>
          <w:szCs w:val="28"/>
        </w:rPr>
        <w:t xml:space="preserve"> </w:t>
      </w:r>
      <w:r w:rsidR="006836DC" w:rsidRPr="00D21CF7">
        <w:rPr>
          <w:rFonts w:ascii="Times New Roman" w:hAnsi="Times New Roman" w:cs="Times New Roman"/>
          <w:color w:val="000000"/>
          <w:sz w:val="28"/>
          <w:szCs w:val="28"/>
          <w:lang w:val="en-US"/>
        </w:rPr>
        <w:t>TC</w:t>
      </w:r>
      <w:r w:rsidR="006836DC" w:rsidRPr="00D21CF7">
        <w:rPr>
          <w:rFonts w:ascii="Times New Roman" w:hAnsi="Times New Roman" w:cs="Times New Roman"/>
          <w:color w:val="000000"/>
          <w:sz w:val="28"/>
          <w:szCs w:val="28"/>
        </w:rPr>
        <w:t xml:space="preserve"> / </w:t>
      </w:r>
      <w:r w:rsidR="006836DC" w:rsidRPr="00D21CF7">
        <w:rPr>
          <w:rFonts w:ascii="Times New Roman" w:hAnsi="Times New Roman" w:cs="Times New Roman"/>
          <w:color w:val="000000"/>
          <w:sz w:val="28"/>
          <w:szCs w:val="28"/>
          <w:lang w:val="en-US"/>
        </w:rPr>
        <w:t>d</w:t>
      </w:r>
      <w:r w:rsidR="006836DC" w:rsidRPr="00D21CF7">
        <w:rPr>
          <w:rFonts w:ascii="Times New Roman" w:hAnsi="Times New Roman" w:cs="Times New Roman"/>
          <w:color w:val="000000"/>
          <w:sz w:val="28"/>
          <w:szCs w:val="28"/>
        </w:rPr>
        <w:t xml:space="preserve"> </w:t>
      </w:r>
      <w:r w:rsidR="006836DC" w:rsidRPr="00D21CF7">
        <w:rPr>
          <w:rFonts w:ascii="Times New Roman" w:hAnsi="Times New Roman" w:cs="Times New Roman"/>
          <w:color w:val="000000"/>
          <w:sz w:val="28"/>
          <w:szCs w:val="28"/>
          <w:lang w:val="en-US"/>
        </w:rPr>
        <w:t>Q</w:t>
      </w:r>
      <w:r w:rsidR="006836DC" w:rsidRPr="00D21CF7">
        <w:rPr>
          <w:rFonts w:ascii="Times New Roman" w:hAnsi="Times New Roman" w:cs="Times New Roman"/>
          <w:color w:val="000000"/>
          <w:sz w:val="28"/>
          <w:szCs w:val="28"/>
        </w:rPr>
        <w:t xml:space="preserve"> = </w:t>
      </w:r>
      <w:r w:rsidR="006836DC" w:rsidRPr="00D21CF7">
        <w:rPr>
          <w:rFonts w:ascii="Times New Roman" w:hAnsi="Times New Roman" w:cs="Times New Roman"/>
          <w:color w:val="000000"/>
          <w:sz w:val="28"/>
          <w:szCs w:val="28"/>
          <w:lang w:val="en-US"/>
        </w:rPr>
        <w:t>d</w:t>
      </w:r>
      <w:r w:rsidR="006836DC" w:rsidRPr="00D21CF7">
        <w:rPr>
          <w:rFonts w:ascii="Times New Roman" w:hAnsi="Times New Roman" w:cs="Times New Roman"/>
          <w:color w:val="000000"/>
          <w:sz w:val="28"/>
          <w:szCs w:val="28"/>
        </w:rPr>
        <w:t xml:space="preserve"> </w:t>
      </w:r>
      <w:r w:rsidR="006836DC" w:rsidRPr="00D21CF7">
        <w:rPr>
          <w:rFonts w:ascii="Times New Roman" w:hAnsi="Times New Roman" w:cs="Times New Roman"/>
          <w:color w:val="000000"/>
          <w:sz w:val="28"/>
          <w:szCs w:val="28"/>
          <w:lang w:val="en-US"/>
        </w:rPr>
        <w:t>TVC</w:t>
      </w:r>
      <w:r w:rsidR="006836DC" w:rsidRPr="00D21CF7">
        <w:rPr>
          <w:rFonts w:ascii="Times New Roman" w:hAnsi="Times New Roman" w:cs="Times New Roman"/>
          <w:color w:val="000000"/>
          <w:sz w:val="28"/>
          <w:szCs w:val="28"/>
        </w:rPr>
        <w:t xml:space="preserve"> / </w:t>
      </w:r>
      <w:r w:rsidR="006836DC" w:rsidRPr="00D21CF7">
        <w:rPr>
          <w:rFonts w:ascii="Times New Roman" w:hAnsi="Times New Roman" w:cs="Times New Roman"/>
          <w:color w:val="000000"/>
          <w:sz w:val="28"/>
          <w:szCs w:val="28"/>
          <w:lang w:val="en-US"/>
        </w:rPr>
        <w:t>d</w:t>
      </w:r>
      <w:r w:rsidR="006836DC" w:rsidRPr="00D21CF7">
        <w:rPr>
          <w:rFonts w:ascii="Times New Roman" w:hAnsi="Times New Roman" w:cs="Times New Roman"/>
          <w:color w:val="000000"/>
          <w:sz w:val="28"/>
          <w:szCs w:val="28"/>
        </w:rPr>
        <w:t xml:space="preserve"> </w:t>
      </w:r>
      <w:r w:rsidR="006836DC" w:rsidRPr="00D21CF7">
        <w:rPr>
          <w:rFonts w:ascii="Times New Roman" w:hAnsi="Times New Roman" w:cs="Times New Roman"/>
          <w:color w:val="000000"/>
          <w:sz w:val="28"/>
          <w:szCs w:val="28"/>
          <w:lang w:val="en-US"/>
        </w:rPr>
        <w:t>Q</w:t>
      </w:r>
      <w:r w:rsidR="00374EC8" w:rsidRPr="00D21CF7">
        <w:rPr>
          <w:rFonts w:ascii="Times New Roman" w:hAnsi="Times New Roman" w:cs="Times New Roman"/>
          <w:color w:val="000000"/>
          <w:sz w:val="28"/>
          <w:szCs w:val="28"/>
        </w:rPr>
        <w:t>;</w:t>
      </w:r>
    </w:p>
    <w:p w:rsidR="00D14BBE" w:rsidRPr="00D21CF7" w:rsidRDefault="00D14BBE"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lang w:val="en-US"/>
        </w:rPr>
        <w:t>ATC</w:t>
      </w:r>
      <w:r w:rsidRPr="00D21CF7">
        <w:rPr>
          <w:rFonts w:ascii="Times New Roman" w:hAnsi="Times New Roman" w:cs="Times New Roman"/>
          <w:color w:val="000000"/>
          <w:sz w:val="28"/>
          <w:szCs w:val="28"/>
        </w:rPr>
        <w:t xml:space="preserve"> </w:t>
      </w:r>
      <w:r w:rsidR="006836DC" w:rsidRPr="00D21CF7">
        <w:rPr>
          <w:rFonts w:ascii="Times New Roman" w:hAnsi="Times New Roman" w:cs="Times New Roman"/>
          <w:color w:val="000000"/>
          <w:sz w:val="28"/>
          <w:szCs w:val="28"/>
        </w:rPr>
        <w:t>(</w:t>
      </w:r>
      <w:r w:rsidR="00374EC8" w:rsidRPr="00D21CF7">
        <w:rPr>
          <w:rFonts w:ascii="Times New Roman" w:hAnsi="Times New Roman" w:cs="Times New Roman"/>
          <w:color w:val="000000"/>
          <w:sz w:val="28"/>
          <w:szCs w:val="28"/>
        </w:rPr>
        <w:t>ср</w:t>
      </w:r>
      <w:r w:rsidR="00505C4A">
        <w:rPr>
          <w:rFonts w:ascii="Times New Roman" w:hAnsi="Times New Roman" w:cs="Times New Roman"/>
          <w:color w:val="000000"/>
          <w:sz w:val="28"/>
          <w:szCs w:val="28"/>
        </w:rPr>
        <w:t>.</w:t>
      </w:r>
      <w:r w:rsidR="00374EC8" w:rsidRPr="00D21CF7">
        <w:rPr>
          <w:rFonts w:ascii="Times New Roman" w:hAnsi="Times New Roman" w:cs="Times New Roman"/>
          <w:color w:val="000000"/>
          <w:sz w:val="28"/>
          <w:szCs w:val="28"/>
        </w:rPr>
        <w:t xml:space="preserve"> общие издержки</w:t>
      </w:r>
      <w:r w:rsidR="006836DC" w:rsidRPr="00D21CF7">
        <w:rPr>
          <w:rFonts w:ascii="Times New Roman" w:hAnsi="Times New Roman" w:cs="Times New Roman"/>
          <w:color w:val="000000"/>
          <w:sz w:val="28"/>
          <w:szCs w:val="28"/>
        </w:rPr>
        <w:t xml:space="preserve">) = </w:t>
      </w:r>
      <w:r w:rsidR="006836DC" w:rsidRPr="00D21CF7">
        <w:rPr>
          <w:rFonts w:ascii="Times New Roman" w:hAnsi="Times New Roman" w:cs="Times New Roman"/>
          <w:color w:val="000000"/>
          <w:sz w:val="28"/>
          <w:szCs w:val="28"/>
          <w:lang w:val="en-US"/>
        </w:rPr>
        <w:t>AFC</w:t>
      </w:r>
      <w:r w:rsidR="006836DC" w:rsidRPr="00D21CF7">
        <w:rPr>
          <w:rFonts w:ascii="Times New Roman" w:hAnsi="Times New Roman" w:cs="Times New Roman"/>
          <w:color w:val="000000"/>
          <w:sz w:val="28"/>
          <w:szCs w:val="28"/>
        </w:rPr>
        <w:t xml:space="preserve"> + </w:t>
      </w:r>
      <w:r w:rsidR="006836DC" w:rsidRPr="00D21CF7">
        <w:rPr>
          <w:rFonts w:ascii="Times New Roman" w:hAnsi="Times New Roman" w:cs="Times New Roman"/>
          <w:color w:val="000000"/>
          <w:sz w:val="28"/>
          <w:szCs w:val="28"/>
          <w:lang w:val="en-US"/>
        </w:rPr>
        <w:t>AVC</w:t>
      </w:r>
      <w:r w:rsidR="006836DC" w:rsidRPr="00D21CF7">
        <w:rPr>
          <w:rFonts w:ascii="Times New Roman" w:hAnsi="Times New Roman" w:cs="Times New Roman"/>
          <w:color w:val="000000"/>
          <w:sz w:val="28"/>
          <w:szCs w:val="28"/>
        </w:rPr>
        <w:t xml:space="preserve"> = </w:t>
      </w:r>
      <w:r w:rsidR="006836DC" w:rsidRPr="00D21CF7">
        <w:rPr>
          <w:rFonts w:ascii="Times New Roman" w:hAnsi="Times New Roman" w:cs="Times New Roman"/>
          <w:color w:val="000000"/>
          <w:sz w:val="28"/>
          <w:szCs w:val="28"/>
          <w:lang w:val="en-US"/>
        </w:rPr>
        <w:t>TC</w:t>
      </w:r>
      <w:r w:rsidR="006836DC" w:rsidRPr="00D21CF7">
        <w:rPr>
          <w:rFonts w:ascii="Times New Roman" w:hAnsi="Times New Roman" w:cs="Times New Roman"/>
          <w:color w:val="000000"/>
          <w:sz w:val="28"/>
          <w:szCs w:val="28"/>
        </w:rPr>
        <w:t xml:space="preserve"> / </w:t>
      </w:r>
      <w:r w:rsidR="006836DC" w:rsidRPr="00D21CF7">
        <w:rPr>
          <w:rFonts w:ascii="Times New Roman" w:hAnsi="Times New Roman" w:cs="Times New Roman"/>
          <w:color w:val="000000"/>
          <w:sz w:val="28"/>
          <w:szCs w:val="28"/>
          <w:lang w:val="en-US"/>
        </w:rPr>
        <w:t>Q</w:t>
      </w:r>
      <w:r w:rsidR="006836DC" w:rsidRPr="00D21CF7">
        <w:rPr>
          <w:rFonts w:ascii="Times New Roman" w:hAnsi="Times New Roman" w:cs="Times New Roman"/>
          <w:color w:val="000000"/>
          <w:sz w:val="28"/>
          <w:szCs w:val="28"/>
        </w:rPr>
        <w:t xml:space="preserve"> = (</w:t>
      </w:r>
      <w:r w:rsidR="006836DC" w:rsidRPr="00D21CF7">
        <w:rPr>
          <w:rFonts w:ascii="Times New Roman" w:hAnsi="Times New Roman" w:cs="Times New Roman"/>
          <w:color w:val="000000"/>
          <w:sz w:val="28"/>
          <w:szCs w:val="28"/>
          <w:lang w:val="en-US"/>
        </w:rPr>
        <w:t>TFC</w:t>
      </w:r>
      <w:r w:rsidR="006836DC" w:rsidRPr="00D21CF7">
        <w:rPr>
          <w:rFonts w:ascii="Times New Roman" w:hAnsi="Times New Roman" w:cs="Times New Roman"/>
          <w:color w:val="000000"/>
          <w:sz w:val="28"/>
          <w:szCs w:val="28"/>
        </w:rPr>
        <w:t xml:space="preserve"> + </w:t>
      </w:r>
      <w:r w:rsidR="006836DC" w:rsidRPr="00D21CF7">
        <w:rPr>
          <w:rFonts w:ascii="Times New Roman" w:hAnsi="Times New Roman" w:cs="Times New Roman"/>
          <w:color w:val="000000"/>
          <w:sz w:val="28"/>
          <w:szCs w:val="28"/>
          <w:lang w:val="en-US"/>
        </w:rPr>
        <w:t>TVC</w:t>
      </w:r>
      <w:r w:rsidR="006836DC" w:rsidRPr="00D21CF7">
        <w:rPr>
          <w:rFonts w:ascii="Times New Roman" w:hAnsi="Times New Roman" w:cs="Times New Roman"/>
          <w:color w:val="000000"/>
          <w:sz w:val="28"/>
          <w:szCs w:val="28"/>
        </w:rPr>
        <w:t xml:space="preserve">) / </w:t>
      </w:r>
      <w:r w:rsidR="006836DC" w:rsidRPr="00D21CF7">
        <w:rPr>
          <w:rFonts w:ascii="Times New Roman" w:hAnsi="Times New Roman" w:cs="Times New Roman"/>
          <w:color w:val="000000"/>
          <w:sz w:val="28"/>
          <w:szCs w:val="28"/>
          <w:lang w:val="en-US"/>
        </w:rPr>
        <w:t>Q</w:t>
      </w:r>
      <w:r w:rsidR="00374EC8" w:rsidRPr="00D21CF7">
        <w:rPr>
          <w:rFonts w:ascii="Times New Roman" w:hAnsi="Times New Roman" w:cs="Times New Roman"/>
          <w:color w:val="000000"/>
          <w:sz w:val="28"/>
          <w:szCs w:val="28"/>
        </w:rPr>
        <w:t>;</w:t>
      </w:r>
    </w:p>
    <w:p w:rsidR="00D14BBE" w:rsidRPr="00D21CF7" w:rsidRDefault="00D14BBE"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lang w:val="en-US"/>
        </w:rPr>
        <w:lastRenderedPageBreak/>
        <w:t>AFC</w:t>
      </w:r>
      <w:r w:rsidRPr="00D21CF7">
        <w:rPr>
          <w:rFonts w:ascii="Times New Roman" w:hAnsi="Times New Roman" w:cs="Times New Roman"/>
          <w:color w:val="000000"/>
          <w:sz w:val="28"/>
          <w:szCs w:val="28"/>
        </w:rPr>
        <w:t xml:space="preserve"> </w:t>
      </w:r>
      <w:r w:rsidR="00374EC8" w:rsidRPr="00D21CF7">
        <w:rPr>
          <w:rFonts w:ascii="Times New Roman" w:hAnsi="Times New Roman" w:cs="Times New Roman"/>
          <w:color w:val="000000"/>
          <w:sz w:val="28"/>
          <w:szCs w:val="28"/>
        </w:rPr>
        <w:t xml:space="preserve">(средние постоянные издержки) = </w:t>
      </w:r>
      <w:r w:rsidR="00374EC8" w:rsidRPr="00D21CF7">
        <w:rPr>
          <w:rFonts w:ascii="Times New Roman" w:hAnsi="Times New Roman" w:cs="Times New Roman"/>
          <w:color w:val="000000"/>
          <w:sz w:val="28"/>
          <w:szCs w:val="28"/>
          <w:lang w:val="en-US"/>
        </w:rPr>
        <w:t>TFC</w:t>
      </w:r>
      <w:r w:rsidR="00374EC8" w:rsidRPr="00D21CF7">
        <w:rPr>
          <w:rFonts w:ascii="Times New Roman" w:hAnsi="Times New Roman" w:cs="Times New Roman"/>
          <w:color w:val="000000"/>
          <w:sz w:val="28"/>
          <w:szCs w:val="28"/>
        </w:rPr>
        <w:t xml:space="preserve"> / </w:t>
      </w:r>
      <w:r w:rsidR="00374EC8" w:rsidRPr="00D21CF7">
        <w:rPr>
          <w:rFonts w:ascii="Times New Roman" w:hAnsi="Times New Roman" w:cs="Times New Roman"/>
          <w:color w:val="000000"/>
          <w:sz w:val="28"/>
          <w:szCs w:val="28"/>
          <w:lang w:val="en-US"/>
        </w:rPr>
        <w:t>Q</w:t>
      </w:r>
      <w:r w:rsidR="00374EC8" w:rsidRPr="00D21CF7">
        <w:rPr>
          <w:rFonts w:ascii="Times New Roman" w:hAnsi="Times New Roman" w:cs="Times New Roman"/>
          <w:color w:val="000000"/>
          <w:sz w:val="28"/>
          <w:szCs w:val="28"/>
        </w:rPr>
        <w:t>;</w:t>
      </w:r>
    </w:p>
    <w:p w:rsidR="00D14BBE" w:rsidRPr="00D21CF7" w:rsidRDefault="00D14BBE"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lang w:val="en-US"/>
        </w:rPr>
        <w:t>AVC</w:t>
      </w:r>
      <w:r w:rsidR="00374EC8" w:rsidRPr="00D21CF7">
        <w:rPr>
          <w:rFonts w:ascii="Times New Roman" w:hAnsi="Times New Roman" w:cs="Times New Roman"/>
          <w:color w:val="000000"/>
          <w:sz w:val="28"/>
          <w:szCs w:val="28"/>
        </w:rPr>
        <w:t xml:space="preserve"> (средние переменные издержки) = </w:t>
      </w:r>
      <w:r w:rsidR="00374EC8" w:rsidRPr="00D21CF7">
        <w:rPr>
          <w:rFonts w:ascii="Times New Roman" w:hAnsi="Times New Roman" w:cs="Times New Roman"/>
          <w:color w:val="000000"/>
          <w:sz w:val="28"/>
          <w:szCs w:val="28"/>
          <w:lang w:val="en-US"/>
        </w:rPr>
        <w:t>TVC</w:t>
      </w:r>
      <w:r w:rsidR="00374EC8" w:rsidRPr="00D21CF7">
        <w:rPr>
          <w:rFonts w:ascii="Times New Roman" w:hAnsi="Times New Roman" w:cs="Times New Roman"/>
          <w:color w:val="000000"/>
          <w:sz w:val="28"/>
          <w:szCs w:val="28"/>
        </w:rPr>
        <w:t xml:space="preserve"> / </w:t>
      </w:r>
      <w:r w:rsidR="00374EC8" w:rsidRPr="00D21CF7">
        <w:rPr>
          <w:rFonts w:ascii="Times New Roman" w:hAnsi="Times New Roman" w:cs="Times New Roman"/>
          <w:color w:val="000000"/>
          <w:sz w:val="28"/>
          <w:szCs w:val="28"/>
          <w:lang w:val="en-US"/>
        </w:rPr>
        <w:t>Q</w:t>
      </w:r>
      <w:r w:rsidR="00374EC8" w:rsidRPr="00D21CF7">
        <w:rPr>
          <w:rFonts w:ascii="Times New Roman" w:hAnsi="Times New Roman" w:cs="Times New Roman"/>
          <w:color w:val="000000"/>
          <w:sz w:val="28"/>
          <w:szCs w:val="28"/>
        </w:rPr>
        <w:t>;</w:t>
      </w:r>
    </w:p>
    <w:p w:rsidR="00374EC8" w:rsidRPr="00D21CF7" w:rsidRDefault="00374EC8" w:rsidP="00505C4A">
      <w:pPr>
        <w:spacing w:after="100" w:afterAutospacing="1" w:line="360" w:lineRule="auto"/>
        <w:ind w:firstLine="567"/>
        <w:rPr>
          <w:rFonts w:ascii="Times New Roman" w:hAnsi="Times New Roman" w:cs="Times New Roman"/>
          <w:color w:val="000000"/>
          <w:sz w:val="28"/>
          <w:szCs w:val="28"/>
        </w:rPr>
      </w:pPr>
      <w:r w:rsidRPr="00D21CF7">
        <w:rPr>
          <w:rFonts w:ascii="Times New Roman" w:hAnsi="Times New Roman" w:cs="Times New Roman"/>
          <w:color w:val="000000"/>
          <w:sz w:val="28"/>
          <w:szCs w:val="28"/>
        </w:rPr>
        <w:t xml:space="preserve">Заполнение первой строки таблицы, </w:t>
      </w:r>
      <w:r w:rsidRPr="00D21CF7">
        <w:rPr>
          <w:rFonts w:ascii="Times New Roman" w:hAnsi="Times New Roman" w:cs="Times New Roman"/>
          <w:color w:val="000000"/>
          <w:sz w:val="28"/>
          <w:szCs w:val="28"/>
          <w:lang w:val="en-US"/>
        </w:rPr>
        <w:t>Q</w:t>
      </w:r>
      <w:r w:rsidRPr="00D21CF7">
        <w:rPr>
          <w:rFonts w:ascii="Times New Roman" w:hAnsi="Times New Roman" w:cs="Times New Roman"/>
          <w:color w:val="000000"/>
          <w:sz w:val="28"/>
          <w:szCs w:val="28"/>
        </w:rPr>
        <w:t xml:space="preserve">=0, </w:t>
      </w:r>
      <w:r w:rsidRPr="00D21CF7">
        <w:rPr>
          <w:rFonts w:ascii="Times New Roman" w:hAnsi="Times New Roman" w:cs="Times New Roman"/>
          <w:color w:val="000000"/>
          <w:sz w:val="28"/>
          <w:szCs w:val="28"/>
          <w:lang w:val="en-US"/>
        </w:rPr>
        <w:t>TC</w:t>
      </w:r>
      <w:r w:rsidRPr="00D21CF7">
        <w:rPr>
          <w:rFonts w:ascii="Times New Roman" w:hAnsi="Times New Roman" w:cs="Times New Roman"/>
          <w:color w:val="000000"/>
          <w:sz w:val="28"/>
          <w:szCs w:val="28"/>
        </w:rPr>
        <w:t xml:space="preserve">=20. </w:t>
      </w:r>
      <w:r w:rsidR="00505C4A">
        <w:rPr>
          <w:rFonts w:ascii="Times New Roman" w:hAnsi="Times New Roman" w:cs="Times New Roman"/>
          <w:color w:val="000000"/>
          <w:sz w:val="28"/>
          <w:szCs w:val="28"/>
        </w:rPr>
        <w:br/>
      </w:r>
      <w:r w:rsidRPr="00D21CF7">
        <w:rPr>
          <w:rFonts w:ascii="Times New Roman" w:hAnsi="Times New Roman" w:cs="Times New Roman"/>
          <w:color w:val="000000"/>
          <w:sz w:val="28"/>
          <w:szCs w:val="28"/>
        </w:rPr>
        <w:t>Из исходных данных следует:</w:t>
      </w:r>
      <w:r w:rsidRPr="00D21CF7">
        <w:rPr>
          <w:rFonts w:ascii="Times New Roman" w:hAnsi="Times New Roman" w:cs="Times New Roman"/>
          <w:color w:val="000000"/>
          <w:sz w:val="28"/>
          <w:szCs w:val="28"/>
        </w:rPr>
        <w:br/>
      </w:r>
      <w:r w:rsidRPr="00D21CF7">
        <w:rPr>
          <w:rFonts w:ascii="Times New Roman" w:hAnsi="Times New Roman" w:cs="Times New Roman"/>
          <w:color w:val="000000"/>
          <w:sz w:val="28"/>
          <w:szCs w:val="28"/>
          <w:lang w:val="en-US"/>
        </w:rPr>
        <w:t>TVC</w:t>
      </w:r>
      <w:r w:rsidRPr="00D21CF7">
        <w:rPr>
          <w:rFonts w:ascii="Times New Roman" w:hAnsi="Times New Roman" w:cs="Times New Roman"/>
          <w:color w:val="000000"/>
          <w:sz w:val="28"/>
          <w:szCs w:val="28"/>
        </w:rPr>
        <w:t xml:space="preserve"> = 20 – 20 = 0,</w:t>
      </w:r>
      <w:r w:rsidRPr="00D21CF7">
        <w:rPr>
          <w:rFonts w:ascii="Times New Roman" w:hAnsi="Times New Roman" w:cs="Times New Roman"/>
          <w:color w:val="000000"/>
          <w:sz w:val="28"/>
          <w:szCs w:val="28"/>
        </w:rPr>
        <w:br/>
      </w:r>
      <w:r w:rsidRPr="00D21CF7">
        <w:rPr>
          <w:rFonts w:ascii="Times New Roman" w:hAnsi="Times New Roman" w:cs="Times New Roman"/>
          <w:color w:val="000000"/>
          <w:sz w:val="28"/>
          <w:szCs w:val="28"/>
          <w:lang w:val="en-US"/>
        </w:rPr>
        <w:t>MC</w:t>
      </w:r>
      <w:r w:rsidRPr="00D21CF7">
        <w:rPr>
          <w:rFonts w:ascii="Times New Roman" w:hAnsi="Times New Roman" w:cs="Times New Roman"/>
          <w:color w:val="000000"/>
          <w:sz w:val="28"/>
          <w:szCs w:val="28"/>
        </w:rPr>
        <w:t xml:space="preserve">, </w:t>
      </w:r>
      <w:r w:rsidRPr="00D21CF7">
        <w:rPr>
          <w:rFonts w:ascii="Times New Roman" w:hAnsi="Times New Roman" w:cs="Times New Roman"/>
          <w:color w:val="000000"/>
          <w:sz w:val="28"/>
          <w:szCs w:val="28"/>
          <w:lang w:val="en-US"/>
        </w:rPr>
        <w:t>ATC</w:t>
      </w:r>
      <w:r w:rsidRPr="00D21CF7">
        <w:rPr>
          <w:rFonts w:ascii="Times New Roman" w:hAnsi="Times New Roman" w:cs="Times New Roman"/>
          <w:color w:val="000000"/>
          <w:sz w:val="28"/>
          <w:szCs w:val="28"/>
        </w:rPr>
        <w:t xml:space="preserve">, </w:t>
      </w:r>
      <w:r w:rsidRPr="00D21CF7">
        <w:rPr>
          <w:rFonts w:ascii="Times New Roman" w:hAnsi="Times New Roman" w:cs="Times New Roman"/>
          <w:color w:val="000000"/>
          <w:sz w:val="28"/>
          <w:szCs w:val="28"/>
          <w:lang w:val="en-US"/>
        </w:rPr>
        <w:t>AFC</w:t>
      </w:r>
      <w:r w:rsidRPr="00D21CF7">
        <w:rPr>
          <w:rFonts w:ascii="Times New Roman" w:hAnsi="Times New Roman" w:cs="Times New Roman"/>
          <w:color w:val="000000"/>
          <w:sz w:val="28"/>
          <w:szCs w:val="28"/>
        </w:rPr>
        <w:t xml:space="preserve">, </w:t>
      </w:r>
      <w:r w:rsidRPr="00D21CF7">
        <w:rPr>
          <w:rFonts w:ascii="Times New Roman" w:hAnsi="Times New Roman" w:cs="Times New Roman"/>
          <w:color w:val="000000"/>
          <w:sz w:val="28"/>
          <w:szCs w:val="28"/>
          <w:lang w:val="en-US"/>
        </w:rPr>
        <w:t>AVC</w:t>
      </w:r>
      <w:r w:rsidRPr="00D21CF7">
        <w:rPr>
          <w:rFonts w:ascii="Times New Roman" w:hAnsi="Times New Roman" w:cs="Times New Roman"/>
          <w:color w:val="000000"/>
          <w:sz w:val="28"/>
          <w:szCs w:val="28"/>
        </w:rPr>
        <w:t xml:space="preserve"> не имеют значения, </w:t>
      </w:r>
      <w:r w:rsidR="00505C4A">
        <w:rPr>
          <w:rFonts w:ascii="Times New Roman" w:hAnsi="Times New Roman" w:cs="Times New Roman"/>
          <w:color w:val="000000"/>
          <w:sz w:val="28"/>
          <w:szCs w:val="28"/>
        </w:rPr>
        <w:br/>
      </w:r>
      <w:r w:rsidRPr="00D21CF7">
        <w:rPr>
          <w:rFonts w:ascii="Times New Roman" w:hAnsi="Times New Roman" w:cs="Times New Roman"/>
          <w:color w:val="000000"/>
          <w:sz w:val="28"/>
          <w:szCs w:val="28"/>
        </w:rPr>
        <w:t xml:space="preserve">т.к. отсутствует изменение величин </w:t>
      </w:r>
      <w:r w:rsidRPr="00D21CF7">
        <w:rPr>
          <w:rFonts w:ascii="Times New Roman" w:hAnsi="Times New Roman" w:cs="Times New Roman"/>
          <w:color w:val="000000"/>
          <w:sz w:val="28"/>
          <w:szCs w:val="28"/>
          <w:lang w:val="en-US"/>
        </w:rPr>
        <w:t>Q</w:t>
      </w:r>
      <w:r w:rsidRPr="00D21CF7">
        <w:rPr>
          <w:rFonts w:ascii="Times New Roman" w:hAnsi="Times New Roman" w:cs="Times New Roman"/>
          <w:color w:val="000000"/>
          <w:sz w:val="28"/>
          <w:szCs w:val="28"/>
        </w:rPr>
        <w:t xml:space="preserve">, </w:t>
      </w:r>
      <w:r w:rsidRPr="00D21CF7">
        <w:rPr>
          <w:rFonts w:ascii="Times New Roman" w:hAnsi="Times New Roman" w:cs="Times New Roman"/>
          <w:color w:val="000000"/>
          <w:sz w:val="28"/>
          <w:szCs w:val="28"/>
          <w:lang w:val="en-US"/>
        </w:rPr>
        <w:t>TC</w:t>
      </w:r>
      <w:r w:rsidRPr="00D21CF7">
        <w:rPr>
          <w:rFonts w:ascii="Times New Roman" w:hAnsi="Times New Roman" w:cs="Times New Roman"/>
          <w:color w:val="000000"/>
          <w:sz w:val="28"/>
          <w:szCs w:val="28"/>
        </w:rPr>
        <w:t xml:space="preserve">, </w:t>
      </w:r>
      <w:r w:rsidRPr="00D21CF7">
        <w:rPr>
          <w:rFonts w:ascii="Times New Roman" w:hAnsi="Times New Roman" w:cs="Times New Roman"/>
          <w:color w:val="000000"/>
          <w:sz w:val="28"/>
          <w:szCs w:val="28"/>
          <w:lang w:val="en-US"/>
        </w:rPr>
        <w:t>TFC</w:t>
      </w:r>
      <w:r w:rsidRPr="00D21CF7">
        <w:rPr>
          <w:rFonts w:ascii="Times New Roman" w:hAnsi="Times New Roman" w:cs="Times New Roman"/>
          <w:color w:val="000000"/>
          <w:sz w:val="28"/>
          <w:szCs w:val="28"/>
        </w:rPr>
        <w:t xml:space="preserve"> и </w:t>
      </w:r>
      <w:r w:rsidRPr="00D21CF7">
        <w:rPr>
          <w:rFonts w:ascii="Times New Roman" w:hAnsi="Times New Roman" w:cs="Times New Roman"/>
          <w:color w:val="000000"/>
          <w:sz w:val="28"/>
          <w:szCs w:val="28"/>
          <w:lang w:val="en-US"/>
        </w:rPr>
        <w:t>TVC</w:t>
      </w:r>
      <w:r w:rsidRPr="00D21CF7">
        <w:rPr>
          <w:rFonts w:ascii="Times New Roman" w:hAnsi="Times New Roman" w:cs="Times New Roman"/>
          <w:color w:val="000000"/>
          <w:sz w:val="28"/>
          <w:szCs w:val="28"/>
        </w:rPr>
        <w:t>.</w:t>
      </w:r>
    </w:p>
    <w:p w:rsidR="00374EC8" w:rsidRPr="00D21CF7" w:rsidRDefault="00374EC8" w:rsidP="00505C4A">
      <w:pPr>
        <w:spacing w:after="100" w:afterAutospacing="1" w:line="360" w:lineRule="auto"/>
        <w:ind w:firstLine="567"/>
        <w:rPr>
          <w:rFonts w:ascii="Times New Roman" w:hAnsi="Times New Roman" w:cs="Times New Roman"/>
          <w:color w:val="000000"/>
          <w:sz w:val="28"/>
          <w:szCs w:val="28"/>
        </w:rPr>
      </w:pPr>
      <w:r w:rsidRPr="00D21CF7">
        <w:rPr>
          <w:rFonts w:ascii="Times New Roman" w:hAnsi="Times New Roman" w:cs="Times New Roman"/>
          <w:color w:val="000000"/>
          <w:sz w:val="28"/>
          <w:szCs w:val="28"/>
        </w:rPr>
        <w:t xml:space="preserve">Заполнение второй строки таблицы, </w:t>
      </w:r>
      <w:r w:rsidRPr="00D21CF7">
        <w:rPr>
          <w:rFonts w:ascii="Times New Roman" w:hAnsi="Times New Roman" w:cs="Times New Roman"/>
          <w:color w:val="000000"/>
          <w:sz w:val="28"/>
          <w:szCs w:val="28"/>
          <w:lang w:val="en-US"/>
        </w:rPr>
        <w:t>Q</w:t>
      </w:r>
      <w:r w:rsidRPr="00D21CF7">
        <w:rPr>
          <w:rFonts w:ascii="Times New Roman" w:hAnsi="Times New Roman" w:cs="Times New Roman"/>
          <w:color w:val="000000"/>
          <w:sz w:val="28"/>
          <w:szCs w:val="28"/>
        </w:rPr>
        <w:t xml:space="preserve">=1, </w:t>
      </w:r>
      <w:r w:rsidRPr="00D21CF7">
        <w:rPr>
          <w:rFonts w:ascii="Times New Roman" w:hAnsi="Times New Roman" w:cs="Times New Roman"/>
          <w:color w:val="000000"/>
          <w:sz w:val="28"/>
          <w:szCs w:val="28"/>
          <w:lang w:val="en-US"/>
        </w:rPr>
        <w:t>TC</w:t>
      </w:r>
      <w:r w:rsidRPr="00D21CF7">
        <w:rPr>
          <w:rFonts w:ascii="Times New Roman" w:hAnsi="Times New Roman" w:cs="Times New Roman"/>
          <w:color w:val="000000"/>
          <w:sz w:val="28"/>
          <w:szCs w:val="28"/>
        </w:rPr>
        <w:t xml:space="preserve">=40. </w:t>
      </w:r>
      <w:r w:rsidR="00505C4A">
        <w:rPr>
          <w:rFonts w:ascii="Times New Roman" w:hAnsi="Times New Roman" w:cs="Times New Roman"/>
          <w:color w:val="000000"/>
          <w:sz w:val="28"/>
          <w:szCs w:val="28"/>
        </w:rPr>
        <w:br/>
      </w:r>
      <w:r w:rsidRPr="00D21CF7">
        <w:rPr>
          <w:rFonts w:ascii="Times New Roman" w:hAnsi="Times New Roman" w:cs="Times New Roman"/>
          <w:color w:val="000000"/>
          <w:sz w:val="28"/>
          <w:szCs w:val="28"/>
        </w:rPr>
        <w:t>Из исходных данных следует:</w:t>
      </w:r>
    </w:p>
    <w:p w:rsidR="00374EC8" w:rsidRPr="00CA298F" w:rsidRDefault="00374EC8"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lang w:val="en-US"/>
        </w:rPr>
        <w:t>TVC</w:t>
      </w:r>
      <w:r w:rsidRPr="00CA298F">
        <w:rPr>
          <w:rFonts w:ascii="Times New Roman" w:hAnsi="Times New Roman" w:cs="Times New Roman"/>
          <w:color w:val="000000"/>
          <w:sz w:val="28"/>
          <w:szCs w:val="28"/>
        </w:rPr>
        <w:t xml:space="preserve"> = 40 – 20 = 20,</w:t>
      </w:r>
    </w:p>
    <w:p w:rsidR="00374EC8" w:rsidRPr="00CA298F" w:rsidRDefault="00374EC8"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lang w:val="en-US"/>
        </w:rPr>
        <w:t>MC</w:t>
      </w:r>
      <w:r w:rsidRPr="00CA298F">
        <w:rPr>
          <w:rFonts w:ascii="Times New Roman" w:hAnsi="Times New Roman" w:cs="Times New Roman"/>
          <w:color w:val="000000"/>
          <w:sz w:val="28"/>
          <w:szCs w:val="28"/>
        </w:rPr>
        <w:t xml:space="preserve"> = (</w:t>
      </w:r>
      <w:r w:rsidR="00C12EFA" w:rsidRPr="00CA298F">
        <w:rPr>
          <w:rFonts w:ascii="Times New Roman" w:hAnsi="Times New Roman" w:cs="Times New Roman"/>
          <w:color w:val="000000"/>
          <w:sz w:val="28"/>
          <w:szCs w:val="28"/>
        </w:rPr>
        <w:t>4</w:t>
      </w:r>
      <w:r w:rsidRPr="00CA298F">
        <w:rPr>
          <w:rFonts w:ascii="Times New Roman" w:hAnsi="Times New Roman" w:cs="Times New Roman"/>
          <w:color w:val="000000"/>
          <w:sz w:val="28"/>
          <w:szCs w:val="28"/>
        </w:rPr>
        <w:t xml:space="preserve">0 – </w:t>
      </w:r>
      <w:r w:rsidR="00C12EFA" w:rsidRPr="00CA298F">
        <w:rPr>
          <w:rFonts w:ascii="Times New Roman" w:hAnsi="Times New Roman" w:cs="Times New Roman"/>
          <w:color w:val="000000"/>
          <w:sz w:val="28"/>
          <w:szCs w:val="28"/>
        </w:rPr>
        <w:t>2</w:t>
      </w:r>
      <w:r w:rsidRPr="00CA298F">
        <w:rPr>
          <w:rFonts w:ascii="Times New Roman" w:hAnsi="Times New Roman" w:cs="Times New Roman"/>
          <w:color w:val="000000"/>
          <w:sz w:val="28"/>
          <w:szCs w:val="28"/>
        </w:rPr>
        <w:t>0) / (</w:t>
      </w:r>
      <w:r w:rsidR="00C12EFA" w:rsidRPr="00CA298F">
        <w:rPr>
          <w:rFonts w:ascii="Times New Roman" w:hAnsi="Times New Roman" w:cs="Times New Roman"/>
          <w:color w:val="000000"/>
          <w:sz w:val="28"/>
          <w:szCs w:val="28"/>
        </w:rPr>
        <w:t>1</w:t>
      </w:r>
      <w:r w:rsidRPr="00CA298F">
        <w:rPr>
          <w:rFonts w:ascii="Times New Roman" w:hAnsi="Times New Roman" w:cs="Times New Roman"/>
          <w:color w:val="000000"/>
          <w:sz w:val="28"/>
          <w:szCs w:val="28"/>
        </w:rPr>
        <w:t xml:space="preserve"> – </w:t>
      </w:r>
      <w:r w:rsidR="00C12EFA" w:rsidRPr="00CA298F">
        <w:rPr>
          <w:rFonts w:ascii="Times New Roman" w:hAnsi="Times New Roman" w:cs="Times New Roman"/>
          <w:color w:val="000000"/>
          <w:sz w:val="28"/>
          <w:szCs w:val="28"/>
        </w:rPr>
        <w:t>0</w:t>
      </w:r>
      <w:r w:rsidRPr="00CA298F">
        <w:rPr>
          <w:rFonts w:ascii="Times New Roman" w:hAnsi="Times New Roman" w:cs="Times New Roman"/>
          <w:color w:val="000000"/>
          <w:sz w:val="28"/>
          <w:szCs w:val="28"/>
        </w:rPr>
        <w:t>) = 20 / 1 = 20,</w:t>
      </w:r>
    </w:p>
    <w:p w:rsidR="00374EC8" w:rsidRPr="00CA298F" w:rsidRDefault="00374EC8"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lang w:val="en-US"/>
        </w:rPr>
        <w:t>ATC</w:t>
      </w:r>
      <w:r w:rsidRPr="00CA298F">
        <w:rPr>
          <w:rFonts w:ascii="Times New Roman" w:hAnsi="Times New Roman" w:cs="Times New Roman"/>
          <w:color w:val="000000"/>
          <w:sz w:val="28"/>
          <w:szCs w:val="28"/>
        </w:rPr>
        <w:t xml:space="preserve"> = </w:t>
      </w:r>
      <w:r w:rsidR="00C12EFA" w:rsidRPr="00CA298F">
        <w:rPr>
          <w:rFonts w:ascii="Times New Roman" w:hAnsi="Times New Roman" w:cs="Times New Roman"/>
          <w:color w:val="000000"/>
          <w:sz w:val="28"/>
          <w:szCs w:val="28"/>
        </w:rPr>
        <w:t>40 / 1 = 40,</w:t>
      </w:r>
    </w:p>
    <w:p w:rsidR="00C12EFA" w:rsidRPr="00CA298F" w:rsidRDefault="00C12EFA"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lang w:val="en-US"/>
        </w:rPr>
        <w:t>AFC</w:t>
      </w:r>
      <w:r w:rsidRPr="00CA298F">
        <w:rPr>
          <w:rFonts w:ascii="Times New Roman" w:hAnsi="Times New Roman" w:cs="Times New Roman"/>
          <w:color w:val="000000"/>
          <w:sz w:val="28"/>
          <w:szCs w:val="28"/>
        </w:rPr>
        <w:t xml:space="preserve"> = 20 / 1 = 20,</w:t>
      </w:r>
    </w:p>
    <w:p w:rsidR="00C12EFA" w:rsidRPr="00D21CF7" w:rsidRDefault="00C12EFA"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lang w:val="en-US"/>
        </w:rPr>
        <w:t>AVC</w:t>
      </w:r>
      <w:r w:rsidRPr="00CA298F">
        <w:rPr>
          <w:rFonts w:ascii="Times New Roman" w:hAnsi="Times New Roman" w:cs="Times New Roman"/>
          <w:color w:val="000000"/>
          <w:sz w:val="28"/>
          <w:szCs w:val="28"/>
        </w:rPr>
        <w:t xml:space="preserve"> = 20 / 1 = 20.</w:t>
      </w:r>
    </w:p>
    <w:p w:rsidR="00C12EFA" w:rsidRPr="00D21CF7" w:rsidRDefault="00C12EFA"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rPr>
        <w:t xml:space="preserve">Заполнение третьей строки таблицы, </w:t>
      </w:r>
      <w:r w:rsidRPr="00D21CF7">
        <w:rPr>
          <w:rFonts w:ascii="Times New Roman" w:hAnsi="Times New Roman" w:cs="Times New Roman"/>
          <w:color w:val="000000"/>
          <w:sz w:val="28"/>
          <w:szCs w:val="28"/>
          <w:lang w:val="en-US"/>
        </w:rPr>
        <w:t>Q</w:t>
      </w:r>
      <w:r w:rsidRPr="00D21CF7">
        <w:rPr>
          <w:rFonts w:ascii="Times New Roman" w:hAnsi="Times New Roman" w:cs="Times New Roman"/>
          <w:color w:val="000000"/>
          <w:sz w:val="28"/>
          <w:szCs w:val="28"/>
        </w:rPr>
        <w:t xml:space="preserve">=2, </w:t>
      </w:r>
      <w:r w:rsidRPr="00D21CF7">
        <w:rPr>
          <w:rFonts w:ascii="Times New Roman" w:hAnsi="Times New Roman" w:cs="Times New Roman"/>
          <w:color w:val="000000"/>
          <w:sz w:val="28"/>
          <w:szCs w:val="28"/>
          <w:lang w:val="en-US"/>
        </w:rPr>
        <w:t>TC</w:t>
      </w:r>
      <w:r w:rsidRPr="00D21CF7">
        <w:rPr>
          <w:rFonts w:ascii="Times New Roman" w:hAnsi="Times New Roman" w:cs="Times New Roman"/>
          <w:color w:val="000000"/>
          <w:sz w:val="28"/>
          <w:szCs w:val="28"/>
        </w:rPr>
        <w:t xml:space="preserve">=60. </w:t>
      </w:r>
      <w:r w:rsidR="00505C4A">
        <w:rPr>
          <w:rFonts w:ascii="Times New Roman" w:hAnsi="Times New Roman" w:cs="Times New Roman"/>
          <w:color w:val="000000"/>
          <w:sz w:val="28"/>
          <w:szCs w:val="28"/>
        </w:rPr>
        <w:br/>
      </w:r>
      <w:r w:rsidRPr="00D21CF7">
        <w:rPr>
          <w:rFonts w:ascii="Times New Roman" w:hAnsi="Times New Roman" w:cs="Times New Roman"/>
          <w:color w:val="000000"/>
          <w:sz w:val="28"/>
          <w:szCs w:val="28"/>
        </w:rPr>
        <w:t>Из исходных данных следует:</w:t>
      </w:r>
    </w:p>
    <w:p w:rsidR="00C12EFA" w:rsidRPr="00CA298F" w:rsidRDefault="00C12EFA"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lang w:val="en-US"/>
        </w:rPr>
        <w:t>TVC</w:t>
      </w:r>
      <w:r w:rsidRPr="00CA298F">
        <w:rPr>
          <w:rFonts w:ascii="Times New Roman" w:hAnsi="Times New Roman" w:cs="Times New Roman"/>
          <w:color w:val="000000"/>
          <w:sz w:val="28"/>
          <w:szCs w:val="28"/>
        </w:rPr>
        <w:t xml:space="preserve"> = 60 – 20 = 40,</w:t>
      </w:r>
    </w:p>
    <w:p w:rsidR="00C12EFA" w:rsidRPr="00CA298F" w:rsidRDefault="00C12EFA"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lang w:val="en-US"/>
        </w:rPr>
        <w:t>MC</w:t>
      </w:r>
      <w:r w:rsidRPr="00CA298F">
        <w:rPr>
          <w:rFonts w:ascii="Times New Roman" w:hAnsi="Times New Roman" w:cs="Times New Roman"/>
          <w:color w:val="000000"/>
          <w:sz w:val="28"/>
          <w:szCs w:val="28"/>
        </w:rPr>
        <w:t xml:space="preserve"> = (60 – 40) / (2 – 1) = 20 / 1 = 20,</w:t>
      </w:r>
    </w:p>
    <w:p w:rsidR="00C12EFA" w:rsidRPr="00D21CF7" w:rsidRDefault="00C12EFA"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lang w:val="en-US"/>
        </w:rPr>
        <w:t>ATC</w:t>
      </w:r>
      <w:r w:rsidRPr="00D21CF7">
        <w:rPr>
          <w:rFonts w:ascii="Times New Roman" w:hAnsi="Times New Roman" w:cs="Times New Roman"/>
          <w:color w:val="000000"/>
          <w:sz w:val="28"/>
          <w:szCs w:val="28"/>
        </w:rPr>
        <w:t xml:space="preserve"> = 60 / 2 = 30,</w:t>
      </w:r>
    </w:p>
    <w:p w:rsidR="00C12EFA" w:rsidRPr="00D21CF7" w:rsidRDefault="00C12EFA"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lang w:val="en-US"/>
        </w:rPr>
        <w:t>AFC</w:t>
      </w:r>
      <w:r w:rsidRPr="00D21CF7">
        <w:rPr>
          <w:rFonts w:ascii="Times New Roman" w:hAnsi="Times New Roman" w:cs="Times New Roman"/>
          <w:color w:val="000000"/>
          <w:sz w:val="28"/>
          <w:szCs w:val="28"/>
        </w:rPr>
        <w:t xml:space="preserve"> = 20 / 2 = 10,</w:t>
      </w:r>
    </w:p>
    <w:p w:rsidR="00C12EFA" w:rsidRPr="00D21CF7" w:rsidRDefault="00C12EFA"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lang w:val="en-US"/>
        </w:rPr>
        <w:t>AVC</w:t>
      </w:r>
      <w:r w:rsidRPr="00D21CF7">
        <w:rPr>
          <w:rFonts w:ascii="Times New Roman" w:hAnsi="Times New Roman" w:cs="Times New Roman"/>
          <w:color w:val="000000"/>
          <w:sz w:val="28"/>
          <w:szCs w:val="28"/>
        </w:rPr>
        <w:t xml:space="preserve"> = 40 / 2 = 20.</w:t>
      </w:r>
    </w:p>
    <w:p w:rsidR="00C12EFA" w:rsidRDefault="00C12EFA"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rPr>
        <w:lastRenderedPageBreak/>
        <w:t>Подобным образом заполняются и все оставшиеся</w:t>
      </w:r>
      <w:r w:rsidR="00FE2837" w:rsidRPr="00D21CF7">
        <w:rPr>
          <w:rFonts w:ascii="Times New Roman" w:hAnsi="Times New Roman" w:cs="Times New Roman"/>
          <w:color w:val="000000"/>
          <w:sz w:val="28"/>
          <w:szCs w:val="28"/>
        </w:rPr>
        <w:t xml:space="preserve"> строки таблицы.</w:t>
      </w:r>
      <w:r w:rsidRPr="00D21CF7">
        <w:rPr>
          <w:rFonts w:ascii="Times New Roman" w:hAnsi="Times New Roman" w:cs="Times New Roman"/>
          <w:color w:val="000000"/>
          <w:sz w:val="28"/>
          <w:szCs w:val="28"/>
        </w:rPr>
        <w:t xml:space="preserve"> </w:t>
      </w:r>
    </w:p>
    <w:p w:rsidR="00847128" w:rsidRDefault="00847128" w:rsidP="008C7996">
      <w:pPr>
        <w:spacing w:after="100" w:afterAutospacing="1"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Оценим динамику изменения всех показателей в таблице по очереди.</w:t>
      </w:r>
    </w:p>
    <w:p w:rsidR="00847128" w:rsidRDefault="00847128" w:rsidP="008C7996">
      <w:pPr>
        <w:pStyle w:val="ab"/>
        <w:numPr>
          <w:ilvl w:val="0"/>
          <w:numId w:val="2"/>
        </w:numPr>
        <w:spacing w:after="100" w:afterAutospacing="1" w:line="360" w:lineRule="auto"/>
        <w:ind w:left="0"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Переменные издержки растут с увеличением объемов производства, прямо пропорционально общим издержкам, так как постоянные издержки имеют постоянное значение и не влияют на </w:t>
      </w:r>
      <w:r>
        <w:rPr>
          <w:rFonts w:ascii="Times New Roman" w:hAnsi="Times New Roman" w:cs="Times New Roman"/>
          <w:color w:val="000000"/>
          <w:sz w:val="28"/>
          <w:szCs w:val="28"/>
          <w:lang w:val="en-US"/>
        </w:rPr>
        <w:t>TVC</w:t>
      </w:r>
      <w:r>
        <w:rPr>
          <w:rFonts w:ascii="Times New Roman" w:hAnsi="Times New Roman" w:cs="Times New Roman"/>
          <w:color w:val="000000"/>
          <w:sz w:val="28"/>
          <w:szCs w:val="28"/>
        </w:rPr>
        <w:t>.</w:t>
      </w:r>
    </w:p>
    <w:p w:rsidR="00847128" w:rsidRDefault="00847128" w:rsidP="008C7996">
      <w:pPr>
        <w:pStyle w:val="ab"/>
        <w:numPr>
          <w:ilvl w:val="0"/>
          <w:numId w:val="2"/>
        </w:numPr>
        <w:spacing w:after="100" w:afterAutospacing="1" w:line="360" w:lineRule="auto"/>
        <w:ind w:left="0"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Предельные издержки</w:t>
      </w:r>
      <w:r w:rsidR="00127A41">
        <w:rPr>
          <w:rFonts w:ascii="Times New Roman" w:hAnsi="Times New Roman" w:cs="Times New Roman"/>
          <w:color w:val="000000"/>
          <w:sz w:val="28"/>
          <w:szCs w:val="28"/>
        </w:rPr>
        <w:t xml:space="preserve"> с каждой дополнительной единицей объема производства  постепенно увеличиваются, но сначала медленно, а потом с резким скачком вверх.</w:t>
      </w:r>
    </w:p>
    <w:p w:rsidR="00127A41" w:rsidRDefault="00127A41" w:rsidP="008C7996">
      <w:pPr>
        <w:pStyle w:val="ab"/>
        <w:numPr>
          <w:ilvl w:val="0"/>
          <w:numId w:val="2"/>
        </w:numPr>
        <w:spacing w:after="100" w:afterAutospacing="1" w:line="360" w:lineRule="auto"/>
        <w:ind w:left="0"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Средние общие издержки, как </w:t>
      </w:r>
      <w:r w:rsidRPr="00D21CF7">
        <w:rPr>
          <w:rFonts w:ascii="Times New Roman" w:hAnsi="Times New Roman" w:cs="Times New Roman"/>
          <w:color w:val="000000"/>
          <w:sz w:val="28"/>
          <w:szCs w:val="28"/>
        </w:rPr>
        <w:t>количество общих издержек на одну единицу выпускаемой продукции</w:t>
      </w:r>
      <w:r>
        <w:rPr>
          <w:rFonts w:ascii="Times New Roman" w:hAnsi="Times New Roman" w:cs="Times New Roman"/>
          <w:color w:val="000000"/>
          <w:sz w:val="28"/>
          <w:szCs w:val="28"/>
        </w:rPr>
        <w:t>, сначала уменьшается, в связи с небольшим приростом общих издержек, потом находиться в неподвижном состоянии, что говорит о пропорциональном приросте общих издержек и объема производства. При д</w:t>
      </w:r>
      <w:r w:rsidR="006D3CDD">
        <w:rPr>
          <w:rFonts w:ascii="Times New Roman" w:hAnsi="Times New Roman" w:cs="Times New Roman"/>
          <w:color w:val="000000"/>
          <w:sz w:val="28"/>
          <w:szCs w:val="28"/>
        </w:rPr>
        <w:t>альнейшем производстве средние общие издержки будут увеличиваться, т.к. на каждую дополнительную единицу продукта приходится все больший прирост общих издержек, которые, как уже говорилось, зависят от переменных издержек.</w:t>
      </w:r>
    </w:p>
    <w:p w:rsidR="006D3CDD" w:rsidRDefault="006D3CDD" w:rsidP="008C7996">
      <w:pPr>
        <w:pStyle w:val="ab"/>
        <w:numPr>
          <w:ilvl w:val="0"/>
          <w:numId w:val="2"/>
        </w:numPr>
        <w:spacing w:after="100" w:afterAutospacing="1" w:line="360" w:lineRule="auto"/>
        <w:ind w:left="0"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Средние постоянные издержки, как и следует из определения, с увеличением объемов производства будут стремиться принять минимальное значение.</w:t>
      </w:r>
    </w:p>
    <w:p w:rsidR="006D3CDD" w:rsidRDefault="006D3CDD" w:rsidP="008C7996">
      <w:pPr>
        <w:pStyle w:val="ab"/>
        <w:numPr>
          <w:ilvl w:val="0"/>
          <w:numId w:val="2"/>
        </w:numPr>
        <w:spacing w:after="100" w:afterAutospacing="1" w:line="360" w:lineRule="auto"/>
        <w:ind w:left="0"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Средние переменные издержки</w:t>
      </w:r>
      <w:r w:rsidR="00E73E10">
        <w:rPr>
          <w:rFonts w:ascii="Times New Roman" w:hAnsi="Times New Roman" w:cs="Times New Roman"/>
          <w:color w:val="000000"/>
          <w:sz w:val="28"/>
          <w:szCs w:val="28"/>
        </w:rPr>
        <w:t>, подобно предельным издержкам сначала находятся на одном уровне, из-за равномерности прироста переменных издержек по отношению к приросту объемов производства, а потом постепенно</w:t>
      </w:r>
      <w:r w:rsidR="00D54145">
        <w:rPr>
          <w:rFonts w:ascii="Times New Roman" w:hAnsi="Times New Roman" w:cs="Times New Roman"/>
          <w:color w:val="000000"/>
          <w:sz w:val="28"/>
          <w:szCs w:val="28"/>
        </w:rPr>
        <w:t xml:space="preserve"> и почти равномерно</w:t>
      </w:r>
      <w:r w:rsidR="00E73E10">
        <w:rPr>
          <w:rFonts w:ascii="Times New Roman" w:hAnsi="Times New Roman" w:cs="Times New Roman"/>
          <w:color w:val="000000"/>
          <w:sz w:val="28"/>
          <w:szCs w:val="28"/>
        </w:rPr>
        <w:t xml:space="preserve"> начинают увеличиваться, </w:t>
      </w:r>
      <w:r w:rsidR="00D54145">
        <w:rPr>
          <w:rFonts w:ascii="Times New Roman" w:hAnsi="Times New Roman" w:cs="Times New Roman"/>
          <w:color w:val="000000"/>
          <w:sz w:val="28"/>
          <w:szCs w:val="28"/>
        </w:rPr>
        <w:t>несмотря на резкое и сильное увеличение переменных издержек.</w:t>
      </w:r>
    </w:p>
    <w:p w:rsidR="00D54145" w:rsidRDefault="00D54145" w:rsidP="008C7996">
      <w:pPr>
        <w:pStyle w:val="ab"/>
        <w:spacing w:after="100" w:afterAutospacing="1" w:line="360" w:lineRule="auto"/>
        <w:ind w:left="0" w:firstLine="567"/>
        <w:jc w:val="both"/>
        <w:rPr>
          <w:rFonts w:ascii="Times New Roman" w:hAnsi="Times New Roman" w:cs="Times New Roman"/>
          <w:color w:val="000000"/>
          <w:sz w:val="28"/>
          <w:szCs w:val="28"/>
        </w:rPr>
      </w:pPr>
    </w:p>
    <w:p w:rsidR="00D54145" w:rsidRPr="00847128" w:rsidRDefault="00D54145" w:rsidP="008C7996">
      <w:pPr>
        <w:pStyle w:val="ab"/>
        <w:spacing w:after="100" w:afterAutospacing="1" w:line="360" w:lineRule="auto"/>
        <w:ind w:left="0" w:firstLine="567"/>
        <w:jc w:val="both"/>
        <w:rPr>
          <w:rFonts w:ascii="Times New Roman" w:hAnsi="Times New Roman" w:cs="Times New Roman"/>
          <w:color w:val="000000"/>
          <w:sz w:val="28"/>
          <w:szCs w:val="28"/>
        </w:rPr>
        <w:sectPr w:rsidR="00D54145" w:rsidRPr="00847128">
          <w:pgSz w:w="11906" w:h="16838"/>
          <w:pgMar w:top="1134" w:right="850" w:bottom="1134" w:left="1701" w:header="708" w:footer="708" w:gutter="0"/>
          <w:cols w:space="708"/>
          <w:docGrid w:linePitch="360"/>
        </w:sectPr>
      </w:pPr>
      <w:r>
        <w:rPr>
          <w:rFonts w:ascii="Times New Roman" w:hAnsi="Times New Roman" w:cs="Times New Roman"/>
          <w:color w:val="000000"/>
          <w:sz w:val="28"/>
          <w:szCs w:val="28"/>
        </w:rPr>
        <w:t>Таким образом, мы проследили закономерности изменения</w:t>
      </w:r>
      <w:r w:rsidR="0012774D">
        <w:rPr>
          <w:rFonts w:ascii="Times New Roman" w:hAnsi="Times New Roman" w:cs="Times New Roman"/>
          <w:color w:val="000000"/>
          <w:sz w:val="28"/>
          <w:szCs w:val="28"/>
        </w:rPr>
        <w:t xml:space="preserve"> разных видов</w:t>
      </w:r>
      <w:r>
        <w:rPr>
          <w:rFonts w:ascii="Times New Roman" w:hAnsi="Times New Roman" w:cs="Times New Roman"/>
          <w:color w:val="000000"/>
          <w:sz w:val="28"/>
          <w:szCs w:val="28"/>
        </w:rPr>
        <w:t xml:space="preserve"> издержек при указанных исходных данных.</w:t>
      </w:r>
    </w:p>
    <w:p w:rsidR="00F179DE" w:rsidRDefault="00F179DE" w:rsidP="008C7996">
      <w:pPr>
        <w:spacing w:after="100" w:afterAutospacing="1" w:line="360" w:lineRule="auto"/>
        <w:ind w:firstLine="567"/>
        <w:jc w:val="both"/>
        <w:rPr>
          <w:rFonts w:ascii="Times New Roman" w:hAnsi="Times New Roman" w:cs="Times New Roman"/>
          <w:b/>
          <w:color w:val="000000"/>
          <w:sz w:val="28"/>
          <w:szCs w:val="28"/>
        </w:rPr>
      </w:pPr>
      <w:r w:rsidRPr="00D21CF7">
        <w:rPr>
          <w:rFonts w:ascii="Times New Roman" w:hAnsi="Times New Roman" w:cs="Times New Roman"/>
          <w:b/>
          <w:color w:val="000000"/>
          <w:sz w:val="28"/>
          <w:szCs w:val="28"/>
        </w:rPr>
        <w:lastRenderedPageBreak/>
        <w:t>Заключение.</w:t>
      </w:r>
    </w:p>
    <w:p w:rsidR="00AB488B" w:rsidRDefault="0047353B" w:rsidP="008C7996">
      <w:pPr>
        <w:spacing w:after="100" w:afterAutospacing="1" w:line="360" w:lineRule="auto"/>
        <w:ind w:firstLine="567"/>
        <w:jc w:val="both"/>
        <w:rPr>
          <w:rFonts w:ascii="Times New Roman" w:hAnsi="Times New Roman" w:cs="Times New Roman"/>
          <w:color w:val="333333"/>
          <w:sz w:val="28"/>
          <w:szCs w:val="28"/>
        </w:rPr>
      </w:pPr>
      <w:r>
        <w:rPr>
          <w:rFonts w:ascii="Times New Roman" w:hAnsi="Times New Roman" w:cs="Times New Roman"/>
          <w:color w:val="333333"/>
          <w:sz w:val="28"/>
          <w:szCs w:val="28"/>
        </w:rPr>
        <w:t>Рассмотрев деятельность предприятия со стороны производственных затрат и результатов этой деятельности, сделаем выводы по каждой поставленной задаче.</w:t>
      </w:r>
    </w:p>
    <w:p w:rsidR="0047353B" w:rsidRDefault="0047353B" w:rsidP="008C7996">
      <w:pPr>
        <w:spacing w:after="100" w:afterAutospacing="1" w:line="360" w:lineRule="auto"/>
        <w:ind w:firstLine="567"/>
        <w:jc w:val="both"/>
        <w:rPr>
          <w:rFonts w:ascii="Times New Roman" w:hAnsi="Times New Roman" w:cs="Times New Roman"/>
          <w:color w:val="000000"/>
          <w:sz w:val="28"/>
          <w:szCs w:val="28"/>
        </w:rPr>
      </w:pPr>
      <w:r w:rsidRPr="00D21CF7">
        <w:rPr>
          <w:rFonts w:ascii="Times New Roman" w:hAnsi="Times New Roman" w:cs="Times New Roman"/>
          <w:color w:val="000000"/>
          <w:sz w:val="28"/>
          <w:szCs w:val="28"/>
        </w:rPr>
        <w:t xml:space="preserve">Издержки производства – это денежное выражение </w:t>
      </w:r>
      <w:r w:rsidR="00503D4A">
        <w:rPr>
          <w:rFonts w:ascii="Times New Roman" w:hAnsi="Times New Roman" w:cs="Times New Roman"/>
          <w:color w:val="000000"/>
          <w:sz w:val="28"/>
          <w:szCs w:val="28"/>
        </w:rPr>
        <w:t xml:space="preserve">стоимости </w:t>
      </w:r>
      <w:r w:rsidRPr="00D21CF7">
        <w:rPr>
          <w:rFonts w:ascii="Times New Roman" w:hAnsi="Times New Roman" w:cs="Times New Roman"/>
          <w:color w:val="000000"/>
          <w:sz w:val="28"/>
          <w:szCs w:val="28"/>
        </w:rPr>
        <w:t xml:space="preserve">производственных ресурсов, </w:t>
      </w:r>
      <w:r w:rsidR="00503D4A">
        <w:rPr>
          <w:rFonts w:ascii="Times New Roman" w:hAnsi="Times New Roman" w:cs="Times New Roman"/>
          <w:color w:val="000000"/>
          <w:sz w:val="28"/>
          <w:szCs w:val="28"/>
        </w:rPr>
        <w:t>потребляющихся в процессе производства экономических благ</w:t>
      </w:r>
      <w:r w:rsidRPr="00D21CF7">
        <w:rPr>
          <w:rFonts w:ascii="Times New Roman" w:hAnsi="Times New Roman" w:cs="Times New Roman"/>
          <w:color w:val="000000"/>
          <w:sz w:val="28"/>
          <w:szCs w:val="28"/>
        </w:rPr>
        <w:t>.</w:t>
      </w:r>
      <w:r>
        <w:rPr>
          <w:rFonts w:ascii="Times New Roman" w:hAnsi="Times New Roman" w:cs="Times New Roman"/>
          <w:color w:val="000000"/>
          <w:sz w:val="28"/>
          <w:szCs w:val="28"/>
        </w:rPr>
        <w:t xml:space="preserve"> И</w:t>
      </w:r>
      <w:r w:rsidR="00503D4A">
        <w:rPr>
          <w:rFonts w:ascii="Times New Roman" w:hAnsi="Times New Roman" w:cs="Times New Roman"/>
          <w:color w:val="000000"/>
          <w:sz w:val="28"/>
          <w:szCs w:val="28"/>
        </w:rPr>
        <w:t>здержки</w:t>
      </w:r>
      <w:r>
        <w:rPr>
          <w:rFonts w:ascii="Times New Roman" w:hAnsi="Times New Roman" w:cs="Times New Roman"/>
          <w:color w:val="000000"/>
          <w:sz w:val="28"/>
          <w:szCs w:val="28"/>
        </w:rPr>
        <w:t xml:space="preserve"> подразделяют на явные (внешние или бухгалтерские) и неявные (внутренние или альтернативные). А также на постоянные, переменные, которые составляют валовые (общие) издержки. На совокупные (средние) постоянные, совокупные переменные, совокупные валовые и предельные издержки. Все они находятся в определенной математической зависимости от изменения количества объема производства.</w:t>
      </w:r>
    </w:p>
    <w:p w:rsidR="00503D4A" w:rsidRDefault="00503D4A" w:rsidP="008C7996">
      <w:pPr>
        <w:spacing w:after="100" w:afterAutospacing="1"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Совокупный продукт – это количество экономического блага, произведенного с использованием некоторого количества переменного фактора. Средний продукт – это отношение общего продукта к количеству затраченного на его производство переменного фактора. Предельный продукт – это прирост совокупного продукта, полученный в результате приращения количества использованного переменного фактора производства. Динамика этих показателей используется для анализа производственной функции (зависимости </w:t>
      </w:r>
      <w:r w:rsidR="00B5609D">
        <w:rPr>
          <w:rFonts w:ascii="Times New Roman" w:hAnsi="Times New Roman" w:cs="Times New Roman"/>
          <w:color w:val="000000"/>
          <w:sz w:val="28"/>
          <w:szCs w:val="28"/>
        </w:rPr>
        <w:t>между затратами ресурсов – издержками производства и выпуском продукции</w:t>
      </w:r>
      <w:r>
        <w:rPr>
          <w:rFonts w:ascii="Times New Roman" w:hAnsi="Times New Roman" w:cs="Times New Roman"/>
          <w:color w:val="000000"/>
          <w:sz w:val="28"/>
          <w:szCs w:val="28"/>
        </w:rPr>
        <w:t>)</w:t>
      </w:r>
      <w:r w:rsidR="00B5609D">
        <w:rPr>
          <w:rFonts w:ascii="Times New Roman" w:hAnsi="Times New Roman" w:cs="Times New Roman"/>
          <w:color w:val="000000"/>
          <w:sz w:val="28"/>
          <w:szCs w:val="28"/>
        </w:rPr>
        <w:t>.</w:t>
      </w:r>
    </w:p>
    <w:p w:rsidR="00B5609D" w:rsidRDefault="00B5609D" w:rsidP="008C7996">
      <w:pPr>
        <w:spacing w:after="0" w:line="36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Закон убывающей отдачи (производительности) – правило, согласно которому при неизменности прочих факторов и увеличении объема производства путем использования дополнительных единиц переменного ресурса, начиная с определенного момента, отдача от присоединения переменного ресурса перестает возрастать, а затем – начинает убывать. </w:t>
      </w:r>
    </w:p>
    <w:p w:rsidR="00B5609D" w:rsidRPr="00AB488B" w:rsidRDefault="00B5609D" w:rsidP="008C7996">
      <w:pPr>
        <w:spacing w:after="100" w:afterAutospacing="1" w:line="312"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работе приведены примеры демонстрирующие все вышеперечисленные закономерности. </w:t>
      </w:r>
    </w:p>
    <w:p w:rsidR="00207EC3" w:rsidRPr="00D21CF7" w:rsidRDefault="00207EC3" w:rsidP="00D21CF7">
      <w:pPr>
        <w:spacing w:after="100" w:afterAutospacing="1" w:line="360" w:lineRule="auto"/>
        <w:rPr>
          <w:rFonts w:ascii="Times New Roman" w:hAnsi="Times New Roman" w:cs="Times New Roman"/>
          <w:b/>
          <w:sz w:val="28"/>
          <w:szCs w:val="28"/>
        </w:rPr>
      </w:pPr>
      <w:r w:rsidRPr="00D21CF7">
        <w:rPr>
          <w:rFonts w:ascii="Times New Roman" w:hAnsi="Times New Roman" w:cs="Times New Roman"/>
          <w:b/>
          <w:sz w:val="28"/>
          <w:szCs w:val="28"/>
        </w:rPr>
        <w:lastRenderedPageBreak/>
        <w:t>Список литературы</w:t>
      </w:r>
      <w:r w:rsidR="000113F3">
        <w:rPr>
          <w:rFonts w:ascii="Times New Roman" w:hAnsi="Times New Roman" w:cs="Times New Roman"/>
          <w:b/>
          <w:sz w:val="28"/>
          <w:szCs w:val="28"/>
        </w:rPr>
        <w:t>.</w:t>
      </w:r>
    </w:p>
    <w:p w:rsidR="00207EC3" w:rsidRPr="00206E5D" w:rsidRDefault="000113F3" w:rsidP="00206E5D">
      <w:pPr>
        <w:pStyle w:val="Pa6"/>
        <w:spacing w:after="100" w:afterAutospacing="1"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1</w:t>
      </w:r>
      <w:r w:rsidR="00207EC3" w:rsidRPr="00206E5D">
        <w:rPr>
          <w:rFonts w:ascii="Times New Roman" w:hAnsi="Times New Roman" w:cs="Times New Roman"/>
          <w:color w:val="000000"/>
          <w:sz w:val="28"/>
          <w:szCs w:val="28"/>
        </w:rPr>
        <w:t>. Микроэкономика: учебник для бакалавров / И.Э. Белоусова, Р.В. Бубликова, Е.И. Иванова и др.; под ред. Г.А. Родиной, С.В. Та</w:t>
      </w:r>
      <w:r w:rsidR="00207EC3" w:rsidRPr="00206E5D">
        <w:rPr>
          <w:rFonts w:ascii="Times New Roman" w:hAnsi="Times New Roman" w:cs="Times New Roman"/>
          <w:color w:val="000000"/>
          <w:sz w:val="28"/>
          <w:szCs w:val="28"/>
        </w:rPr>
        <w:softHyphen/>
        <w:t xml:space="preserve">расовой. — М.: Юрайт, 2012. </w:t>
      </w:r>
    </w:p>
    <w:p w:rsidR="00206E5D" w:rsidRDefault="000113F3" w:rsidP="00206E5D">
      <w:pPr>
        <w:pStyle w:val="Pa6"/>
        <w:spacing w:after="100" w:afterAutospacing="1"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2</w:t>
      </w:r>
      <w:r w:rsidR="00206E5D" w:rsidRPr="00206E5D">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206E5D">
        <w:rPr>
          <w:rFonts w:ascii="Times New Roman" w:hAnsi="Times New Roman" w:cs="Times New Roman"/>
          <w:color w:val="000000"/>
          <w:sz w:val="28"/>
          <w:szCs w:val="28"/>
        </w:rPr>
        <w:t>Микроэкономика. /</w:t>
      </w:r>
      <w:r w:rsidR="00206E5D" w:rsidRPr="00206E5D">
        <w:rPr>
          <w:rFonts w:ascii="Times New Roman" w:hAnsi="Times New Roman" w:cs="Times New Roman"/>
          <w:color w:val="000000"/>
          <w:sz w:val="28"/>
          <w:szCs w:val="28"/>
        </w:rPr>
        <w:t xml:space="preserve"> Гальперин В.М., Игнатьев С.М., Моргунов В.И. </w:t>
      </w:r>
      <w:r w:rsidRPr="00206E5D">
        <w:rPr>
          <w:rFonts w:ascii="Times New Roman" w:hAnsi="Times New Roman" w:cs="Times New Roman"/>
          <w:color w:val="000000"/>
          <w:sz w:val="28"/>
          <w:szCs w:val="28"/>
        </w:rPr>
        <w:t>—</w:t>
      </w:r>
      <w:r w:rsidR="00206E5D" w:rsidRPr="00206E5D">
        <w:rPr>
          <w:rFonts w:ascii="Times New Roman" w:hAnsi="Times New Roman" w:cs="Times New Roman"/>
          <w:color w:val="000000"/>
          <w:sz w:val="28"/>
          <w:szCs w:val="28"/>
        </w:rPr>
        <w:t xml:space="preserve"> СПб</w:t>
      </w:r>
      <w:r>
        <w:rPr>
          <w:rFonts w:ascii="Times New Roman" w:hAnsi="Times New Roman" w:cs="Times New Roman"/>
          <w:color w:val="000000"/>
          <w:sz w:val="28"/>
          <w:szCs w:val="28"/>
        </w:rPr>
        <w:t>.</w:t>
      </w:r>
      <w:r w:rsidR="00206E5D" w:rsidRPr="00206E5D">
        <w:rPr>
          <w:rFonts w:ascii="Times New Roman" w:hAnsi="Times New Roman" w:cs="Times New Roman"/>
          <w:color w:val="000000"/>
          <w:sz w:val="28"/>
          <w:szCs w:val="28"/>
        </w:rPr>
        <w:t>: Экономическая школа, 1997.</w:t>
      </w:r>
    </w:p>
    <w:p w:rsidR="000113F3" w:rsidRPr="00206E5D" w:rsidRDefault="000113F3" w:rsidP="000113F3">
      <w:pPr>
        <w:pStyle w:val="Pa6"/>
        <w:spacing w:after="100" w:afterAutospacing="1"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3</w:t>
      </w:r>
      <w:r w:rsidRPr="00206E5D">
        <w:rPr>
          <w:rFonts w:ascii="Times New Roman" w:hAnsi="Times New Roman" w:cs="Times New Roman"/>
          <w:color w:val="000000"/>
          <w:sz w:val="28"/>
          <w:szCs w:val="28"/>
        </w:rPr>
        <w:t xml:space="preserve">. Экономика: Бизнес-курс МБА. </w:t>
      </w:r>
      <w:r>
        <w:rPr>
          <w:rFonts w:ascii="Times New Roman" w:hAnsi="Times New Roman" w:cs="Times New Roman"/>
          <w:color w:val="000000"/>
          <w:sz w:val="28"/>
          <w:szCs w:val="28"/>
        </w:rPr>
        <w:t xml:space="preserve">/ </w:t>
      </w:r>
      <w:r w:rsidRPr="00206E5D">
        <w:rPr>
          <w:rFonts w:ascii="Times New Roman" w:hAnsi="Times New Roman" w:cs="Times New Roman"/>
          <w:i/>
          <w:iCs/>
          <w:color w:val="000000"/>
          <w:sz w:val="28"/>
          <w:szCs w:val="28"/>
        </w:rPr>
        <w:t>Елисеев А.С.</w:t>
      </w:r>
      <w:r w:rsidRPr="00206E5D">
        <w:rPr>
          <w:rFonts w:ascii="Times New Roman" w:hAnsi="Times New Roman" w:cs="Times New Roman"/>
          <w:color w:val="000000"/>
          <w:sz w:val="28"/>
          <w:szCs w:val="28"/>
        </w:rPr>
        <w:t xml:space="preserve">— М.: Дашков и К°, 2010. </w:t>
      </w:r>
    </w:p>
    <w:p w:rsidR="00206E5D" w:rsidRDefault="00206E5D" w:rsidP="00206E5D">
      <w:pPr>
        <w:pStyle w:val="Pa6"/>
        <w:spacing w:after="100" w:afterAutospacing="1"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4</w:t>
      </w:r>
      <w:r w:rsidR="00207EC3" w:rsidRPr="00206E5D">
        <w:rPr>
          <w:rFonts w:ascii="Times New Roman" w:hAnsi="Times New Roman" w:cs="Times New Roman"/>
          <w:color w:val="000000"/>
          <w:sz w:val="28"/>
          <w:szCs w:val="28"/>
        </w:rPr>
        <w:t>. Компьютерная обучающая программа по дисциплине «Эконо</w:t>
      </w:r>
      <w:r w:rsidR="00207EC3" w:rsidRPr="00206E5D">
        <w:rPr>
          <w:rFonts w:ascii="Times New Roman" w:hAnsi="Times New Roman" w:cs="Times New Roman"/>
          <w:color w:val="000000"/>
          <w:sz w:val="28"/>
          <w:szCs w:val="28"/>
        </w:rPr>
        <w:softHyphen/>
        <w:t>мическая теория» / А.Н. Романов, В.С. Торопцов, Д.Б. Григорович, Л.А. Галкина, С.В. Галкина, Н.И. Лобова, В.Ф. Протас, И.П. Н</w:t>
      </w:r>
      <w:r>
        <w:rPr>
          <w:rFonts w:ascii="Times New Roman" w:hAnsi="Times New Roman" w:cs="Times New Roman"/>
          <w:color w:val="000000"/>
          <w:sz w:val="28"/>
          <w:szCs w:val="28"/>
        </w:rPr>
        <w:t>ико</w:t>
      </w:r>
      <w:r>
        <w:rPr>
          <w:rFonts w:ascii="Times New Roman" w:hAnsi="Times New Roman" w:cs="Times New Roman"/>
          <w:color w:val="000000"/>
          <w:sz w:val="28"/>
          <w:szCs w:val="28"/>
        </w:rPr>
        <w:softHyphen/>
        <w:t xml:space="preserve">лаева. — М.: ВЗФЭИ, 2000.  </w:t>
      </w:r>
    </w:p>
    <w:p w:rsidR="000113F3" w:rsidRDefault="000113F3" w:rsidP="000113F3">
      <w:pPr>
        <w:pStyle w:val="ad"/>
        <w:shd w:val="clear" w:color="auto" w:fill="FFFFFF"/>
        <w:spacing w:before="0" w:beforeAutospacing="0" w:line="360" w:lineRule="auto"/>
        <w:textAlignment w:val="baseline"/>
        <w:rPr>
          <w:color w:val="000000"/>
          <w:sz w:val="28"/>
          <w:szCs w:val="28"/>
        </w:rPr>
      </w:pPr>
      <w:r>
        <w:rPr>
          <w:color w:val="000000"/>
          <w:sz w:val="28"/>
          <w:szCs w:val="28"/>
        </w:rPr>
        <w:t>5</w:t>
      </w:r>
      <w:r w:rsidRPr="00206E5D">
        <w:rPr>
          <w:color w:val="000000"/>
          <w:sz w:val="28"/>
          <w:szCs w:val="28"/>
        </w:rPr>
        <w:t>. Основы предпринимательской деятельности. // М., 1997.</w:t>
      </w:r>
    </w:p>
    <w:p w:rsidR="00206E5D" w:rsidRPr="000113F3" w:rsidRDefault="000113F3" w:rsidP="000113F3">
      <w:pPr>
        <w:pStyle w:val="Pa6"/>
        <w:spacing w:after="100" w:afterAutospacing="1"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6</w:t>
      </w:r>
      <w:r w:rsidR="00E712E0" w:rsidRPr="00206E5D">
        <w:rPr>
          <w:rFonts w:ascii="Times New Roman" w:hAnsi="Times New Roman" w:cs="Times New Roman"/>
          <w:color w:val="000000"/>
          <w:sz w:val="28"/>
          <w:szCs w:val="28"/>
        </w:rPr>
        <w:t xml:space="preserve">. </w:t>
      </w:r>
      <w:r w:rsidRPr="00206E5D">
        <w:rPr>
          <w:rFonts w:ascii="Times New Roman" w:hAnsi="Times New Roman" w:cs="Times New Roman"/>
          <w:color w:val="000000"/>
          <w:sz w:val="28"/>
          <w:szCs w:val="28"/>
        </w:rPr>
        <w:t xml:space="preserve">Современная микроэкономика: анализ и применение. </w:t>
      </w:r>
      <w:r>
        <w:rPr>
          <w:rFonts w:ascii="Times New Roman" w:hAnsi="Times New Roman" w:cs="Times New Roman"/>
          <w:color w:val="000000"/>
          <w:sz w:val="28"/>
          <w:szCs w:val="28"/>
        </w:rPr>
        <w:t xml:space="preserve"> / </w:t>
      </w:r>
      <w:r w:rsidR="00E712E0" w:rsidRPr="00206E5D">
        <w:rPr>
          <w:rFonts w:ascii="Times New Roman" w:hAnsi="Times New Roman" w:cs="Times New Roman"/>
          <w:color w:val="000000"/>
          <w:sz w:val="28"/>
          <w:szCs w:val="28"/>
        </w:rPr>
        <w:t>Хайман Д.Н.</w:t>
      </w:r>
      <w:r>
        <w:rPr>
          <w:rFonts w:ascii="Times New Roman" w:hAnsi="Times New Roman" w:cs="Times New Roman"/>
          <w:color w:val="000000"/>
          <w:sz w:val="28"/>
          <w:szCs w:val="28"/>
        </w:rPr>
        <w:t xml:space="preserve"> </w:t>
      </w:r>
      <w:r w:rsidRPr="00206E5D">
        <w:rPr>
          <w:rFonts w:ascii="Times New Roman" w:hAnsi="Times New Roman" w:cs="Times New Roman"/>
          <w:color w:val="000000"/>
          <w:sz w:val="28"/>
          <w:szCs w:val="28"/>
        </w:rPr>
        <w:t>—</w:t>
      </w:r>
      <w:r w:rsidR="00E712E0" w:rsidRPr="00206E5D">
        <w:rPr>
          <w:rFonts w:ascii="Times New Roman" w:hAnsi="Times New Roman" w:cs="Times New Roman"/>
          <w:color w:val="000000"/>
          <w:sz w:val="28"/>
          <w:szCs w:val="28"/>
        </w:rPr>
        <w:t xml:space="preserve"> М.: Финансы и статистика. 1992.</w:t>
      </w:r>
    </w:p>
    <w:sectPr w:rsidR="00206E5D" w:rsidRPr="000113F3" w:rsidSect="008F6D30">
      <w:footerReference w:type="default" r:id="rId2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4FE7" w:rsidRDefault="00A84FE7" w:rsidP="00B711D8">
      <w:pPr>
        <w:spacing w:after="0" w:line="240" w:lineRule="auto"/>
      </w:pPr>
      <w:r>
        <w:separator/>
      </w:r>
    </w:p>
  </w:endnote>
  <w:endnote w:type="continuationSeparator" w:id="1">
    <w:p w:rsidR="00A84FE7" w:rsidRDefault="00A84FE7" w:rsidP="00B711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PetersburgC">
    <w:altName w:val="PetersburgC"/>
    <w:panose1 w:val="00000000000000000000"/>
    <w:charset w:val="CC"/>
    <w:family w:val="roman"/>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FDE" w:rsidRPr="00B711D8" w:rsidRDefault="00906FDE" w:rsidP="00B711D8">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FDE" w:rsidRDefault="00906FDE" w:rsidP="00B711D8">
    <w:pPr>
      <w:pStyle w:val="a9"/>
    </w:pPr>
  </w:p>
  <w:p w:rsidR="00906FDE" w:rsidRPr="00B711D8" w:rsidRDefault="00906FDE" w:rsidP="00B711D8">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FDE" w:rsidRPr="00B711D8" w:rsidRDefault="00906FDE" w:rsidP="00B711D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4FE7" w:rsidRDefault="00A84FE7" w:rsidP="00B711D8">
      <w:pPr>
        <w:spacing w:after="0" w:line="240" w:lineRule="auto"/>
      </w:pPr>
      <w:r>
        <w:separator/>
      </w:r>
    </w:p>
  </w:footnote>
  <w:footnote w:type="continuationSeparator" w:id="1">
    <w:p w:rsidR="00A84FE7" w:rsidRDefault="00A84FE7" w:rsidP="00B711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68817"/>
      <w:docPartObj>
        <w:docPartGallery w:val="Page Numbers (Top of Page)"/>
        <w:docPartUnique/>
      </w:docPartObj>
    </w:sdtPr>
    <w:sdtContent>
      <w:p w:rsidR="002E2962" w:rsidRDefault="003D0715">
        <w:pPr>
          <w:pStyle w:val="a7"/>
          <w:jc w:val="right"/>
        </w:pPr>
      </w:p>
    </w:sdtContent>
  </w:sdt>
  <w:p w:rsidR="002E2962" w:rsidRDefault="002E2962">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68818"/>
      <w:docPartObj>
        <w:docPartGallery w:val="Page Numbers (Top of Page)"/>
        <w:docPartUnique/>
      </w:docPartObj>
    </w:sdtPr>
    <w:sdtContent>
      <w:p w:rsidR="002E2962" w:rsidRDefault="003D0715">
        <w:pPr>
          <w:pStyle w:val="a7"/>
          <w:jc w:val="right"/>
        </w:pPr>
        <w:fldSimple w:instr=" PAGE   \* MERGEFORMAT ">
          <w:r w:rsidR="00C50492">
            <w:rPr>
              <w:noProof/>
            </w:rPr>
            <w:t>12</w:t>
          </w:r>
        </w:fldSimple>
      </w:p>
    </w:sdtContent>
  </w:sdt>
  <w:p w:rsidR="002E2962" w:rsidRDefault="002E2962">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3000"/>
    <w:multiLevelType w:val="hybridMultilevel"/>
    <w:tmpl w:val="D688CD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CA0493B"/>
    <w:multiLevelType w:val="hybridMultilevel"/>
    <w:tmpl w:val="20605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C52660E"/>
    <w:multiLevelType w:val="hybridMultilevel"/>
    <w:tmpl w:val="C9A8D052"/>
    <w:lvl w:ilvl="0" w:tplc="4DFAE430">
      <w:start w:val="1"/>
      <w:numFmt w:val="decimal"/>
      <w:lvlText w:val="%1)"/>
      <w:lvlJc w:val="left"/>
      <w:pPr>
        <w:ind w:left="1080" w:hanging="72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ABC51A4"/>
    <w:multiLevelType w:val="hybridMultilevel"/>
    <w:tmpl w:val="158872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25602"/>
  </w:hdrShapeDefaults>
  <w:footnotePr>
    <w:footnote w:id="0"/>
    <w:footnote w:id="1"/>
  </w:footnotePr>
  <w:endnotePr>
    <w:endnote w:id="0"/>
    <w:endnote w:id="1"/>
  </w:endnotePr>
  <w:compat>
    <w:useFELayout/>
  </w:compat>
  <w:rsids>
    <w:rsidRoot w:val="00CD2467"/>
    <w:rsid w:val="000113F3"/>
    <w:rsid w:val="00014EB1"/>
    <w:rsid w:val="0003733C"/>
    <w:rsid w:val="00043AB2"/>
    <w:rsid w:val="00082AC1"/>
    <w:rsid w:val="000B137A"/>
    <w:rsid w:val="000B24F5"/>
    <w:rsid w:val="000B7570"/>
    <w:rsid w:val="000F1DE7"/>
    <w:rsid w:val="0012774D"/>
    <w:rsid w:val="00127A41"/>
    <w:rsid w:val="00175327"/>
    <w:rsid w:val="00180C57"/>
    <w:rsid w:val="00181537"/>
    <w:rsid w:val="002018F9"/>
    <w:rsid w:val="00206E5D"/>
    <w:rsid w:val="00207EC3"/>
    <w:rsid w:val="00244711"/>
    <w:rsid w:val="00247785"/>
    <w:rsid w:val="00252497"/>
    <w:rsid w:val="00261609"/>
    <w:rsid w:val="00267148"/>
    <w:rsid w:val="002868F1"/>
    <w:rsid w:val="002A6E17"/>
    <w:rsid w:val="002A6E18"/>
    <w:rsid w:val="002E2962"/>
    <w:rsid w:val="0030414D"/>
    <w:rsid w:val="003406D7"/>
    <w:rsid w:val="00351A3C"/>
    <w:rsid w:val="00374EC8"/>
    <w:rsid w:val="003A4D61"/>
    <w:rsid w:val="003B6E7C"/>
    <w:rsid w:val="003D0715"/>
    <w:rsid w:val="003F2642"/>
    <w:rsid w:val="0042112B"/>
    <w:rsid w:val="0047353B"/>
    <w:rsid w:val="0048029C"/>
    <w:rsid w:val="004A71FA"/>
    <w:rsid w:val="004B69D9"/>
    <w:rsid w:val="004E0FEA"/>
    <w:rsid w:val="004E7545"/>
    <w:rsid w:val="00503D4A"/>
    <w:rsid w:val="00505C4A"/>
    <w:rsid w:val="00524BD7"/>
    <w:rsid w:val="00583784"/>
    <w:rsid w:val="006511E7"/>
    <w:rsid w:val="00666AF8"/>
    <w:rsid w:val="006826F4"/>
    <w:rsid w:val="006836DC"/>
    <w:rsid w:val="006A2C21"/>
    <w:rsid w:val="006D3CDD"/>
    <w:rsid w:val="007002D5"/>
    <w:rsid w:val="007024AC"/>
    <w:rsid w:val="007910B1"/>
    <w:rsid w:val="007D5F37"/>
    <w:rsid w:val="00830CD0"/>
    <w:rsid w:val="00840361"/>
    <w:rsid w:val="00847128"/>
    <w:rsid w:val="00867373"/>
    <w:rsid w:val="00873E16"/>
    <w:rsid w:val="008A23AA"/>
    <w:rsid w:val="008C7996"/>
    <w:rsid w:val="008E2D8D"/>
    <w:rsid w:val="008F6D30"/>
    <w:rsid w:val="00905DA8"/>
    <w:rsid w:val="00906FDE"/>
    <w:rsid w:val="00914528"/>
    <w:rsid w:val="00975651"/>
    <w:rsid w:val="0098129C"/>
    <w:rsid w:val="009A2541"/>
    <w:rsid w:val="009B1164"/>
    <w:rsid w:val="009D6083"/>
    <w:rsid w:val="00A15374"/>
    <w:rsid w:val="00A84FE7"/>
    <w:rsid w:val="00AA3F36"/>
    <w:rsid w:val="00AB488B"/>
    <w:rsid w:val="00AC2546"/>
    <w:rsid w:val="00AC39B4"/>
    <w:rsid w:val="00B5609D"/>
    <w:rsid w:val="00B66DEA"/>
    <w:rsid w:val="00B711D8"/>
    <w:rsid w:val="00BA3737"/>
    <w:rsid w:val="00C1067F"/>
    <w:rsid w:val="00C1162B"/>
    <w:rsid w:val="00C12EFA"/>
    <w:rsid w:val="00C50492"/>
    <w:rsid w:val="00C700C7"/>
    <w:rsid w:val="00CA298F"/>
    <w:rsid w:val="00CD2467"/>
    <w:rsid w:val="00D14BBE"/>
    <w:rsid w:val="00D20772"/>
    <w:rsid w:val="00D21CF7"/>
    <w:rsid w:val="00D54145"/>
    <w:rsid w:val="00DC44FB"/>
    <w:rsid w:val="00DF4AAF"/>
    <w:rsid w:val="00E141B3"/>
    <w:rsid w:val="00E528F4"/>
    <w:rsid w:val="00E70043"/>
    <w:rsid w:val="00E712E0"/>
    <w:rsid w:val="00E73E10"/>
    <w:rsid w:val="00EE1DEA"/>
    <w:rsid w:val="00EE5D95"/>
    <w:rsid w:val="00EF29BA"/>
    <w:rsid w:val="00F179DE"/>
    <w:rsid w:val="00F73712"/>
    <w:rsid w:val="00FA0512"/>
    <w:rsid w:val="00FA48AE"/>
    <w:rsid w:val="00FB7AAF"/>
    <w:rsid w:val="00FE2837"/>
    <w:rsid w:val="00FE7570"/>
    <w:rsid w:val="00FF24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D30"/>
  </w:style>
  <w:style w:type="paragraph" w:styleId="2">
    <w:name w:val="heading 2"/>
    <w:basedOn w:val="a"/>
    <w:link w:val="20"/>
    <w:uiPriority w:val="9"/>
    <w:qFormat/>
    <w:rsid w:val="0018153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D2467"/>
    <w:rPr>
      <w:b/>
      <w:bCs/>
    </w:rPr>
  </w:style>
  <w:style w:type="paragraph" w:customStyle="1" w:styleId="Pa6">
    <w:name w:val="Pa6"/>
    <w:basedOn w:val="a"/>
    <w:next w:val="a"/>
    <w:uiPriority w:val="99"/>
    <w:rsid w:val="00CD2467"/>
    <w:pPr>
      <w:autoSpaceDE w:val="0"/>
      <w:autoSpaceDN w:val="0"/>
      <w:adjustRightInd w:val="0"/>
      <w:spacing w:after="0" w:line="211" w:lineRule="atLeast"/>
    </w:pPr>
    <w:rPr>
      <w:rFonts w:ascii="PetersburgC" w:hAnsi="PetersburgC"/>
      <w:sz w:val="24"/>
      <w:szCs w:val="24"/>
    </w:rPr>
  </w:style>
  <w:style w:type="character" w:styleId="a4">
    <w:name w:val="Hyperlink"/>
    <w:basedOn w:val="a0"/>
    <w:uiPriority w:val="99"/>
    <w:unhideWhenUsed/>
    <w:rsid w:val="00873E16"/>
    <w:rPr>
      <w:color w:val="0000FF" w:themeColor="hyperlink"/>
      <w:u w:val="single"/>
    </w:rPr>
  </w:style>
  <w:style w:type="paragraph" w:styleId="a5">
    <w:name w:val="Balloon Text"/>
    <w:basedOn w:val="a"/>
    <w:link w:val="a6"/>
    <w:uiPriority w:val="99"/>
    <w:semiHidden/>
    <w:unhideWhenUsed/>
    <w:rsid w:val="00F179D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179DE"/>
    <w:rPr>
      <w:rFonts w:ascii="Tahoma" w:hAnsi="Tahoma" w:cs="Tahoma"/>
      <w:sz w:val="16"/>
      <w:szCs w:val="16"/>
    </w:rPr>
  </w:style>
  <w:style w:type="paragraph" w:styleId="a7">
    <w:name w:val="header"/>
    <w:basedOn w:val="a"/>
    <w:link w:val="a8"/>
    <w:uiPriority w:val="99"/>
    <w:unhideWhenUsed/>
    <w:rsid w:val="00B711D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711D8"/>
  </w:style>
  <w:style w:type="paragraph" w:styleId="a9">
    <w:name w:val="footer"/>
    <w:basedOn w:val="a"/>
    <w:link w:val="aa"/>
    <w:uiPriority w:val="99"/>
    <w:unhideWhenUsed/>
    <w:rsid w:val="00B711D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711D8"/>
  </w:style>
  <w:style w:type="paragraph" w:styleId="ab">
    <w:name w:val="List Paragraph"/>
    <w:basedOn w:val="a"/>
    <w:uiPriority w:val="34"/>
    <w:qFormat/>
    <w:rsid w:val="00EE1DEA"/>
    <w:pPr>
      <w:ind w:left="720"/>
      <w:contextualSpacing/>
    </w:pPr>
  </w:style>
  <w:style w:type="table" w:styleId="ac">
    <w:name w:val="Table Grid"/>
    <w:basedOn w:val="a1"/>
    <w:uiPriority w:val="59"/>
    <w:rsid w:val="004B69D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Normal (Web)"/>
    <w:basedOn w:val="a"/>
    <w:uiPriority w:val="99"/>
    <w:unhideWhenUsed/>
    <w:rsid w:val="00D21C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D21CF7"/>
  </w:style>
  <w:style w:type="character" w:customStyle="1" w:styleId="20">
    <w:name w:val="Заголовок 2 Знак"/>
    <w:basedOn w:val="a0"/>
    <w:link w:val="2"/>
    <w:uiPriority w:val="9"/>
    <w:rsid w:val="00181537"/>
    <w:rPr>
      <w:rFonts w:ascii="Times New Roman" w:eastAsia="Times New Roman" w:hAnsi="Times New Roman" w:cs="Times New Roman"/>
      <w:b/>
      <w:bCs/>
      <w:sz w:val="36"/>
      <w:szCs w:val="36"/>
    </w:rPr>
  </w:style>
  <w:style w:type="character" w:styleId="ae">
    <w:name w:val="Emphasis"/>
    <w:basedOn w:val="a0"/>
    <w:uiPriority w:val="20"/>
    <w:qFormat/>
    <w:rsid w:val="007024AC"/>
    <w:rPr>
      <w:i/>
      <w:iCs/>
    </w:rPr>
  </w:style>
  <w:style w:type="paragraph" w:styleId="af">
    <w:name w:val="caption"/>
    <w:basedOn w:val="a"/>
    <w:next w:val="a"/>
    <w:uiPriority w:val="35"/>
    <w:unhideWhenUsed/>
    <w:qFormat/>
    <w:rsid w:val="009A2541"/>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59452816">
      <w:bodyDiv w:val="1"/>
      <w:marLeft w:val="0"/>
      <w:marRight w:val="0"/>
      <w:marTop w:val="0"/>
      <w:marBottom w:val="0"/>
      <w:divBdr>
        <w:top w:val="none" w:sz="0" w:space="0" w:color="auto"/>
        <w:left w:val="none" w:sz="0" w:space="0" w:color="auto"/>
        <w:bottom w:val="none" w:sz="0" w:space="0" w:color="auto"/>
        <w:right w:val="none" w:sz="0" w:space="0" w:color="auto"/>
      </w:divBdr>
    </w:div>
    <w:div w:id="225146181">
      <w:bodyDiv w:val="1"/>
      <w:marLeft w:val="0"/>
      <w:marRight w:val="0"/>
      <w:marTop w:val="0"/>
      <w:marBottom w:val="0"/>
      <w:divBdr>
        <w:top w:val="none" w:sz="0" w:space="0" w:color="auto"/>
        <w:left w:val="none" w:sz="0" w:space="0" w:color="auto"/>
        <w:bottom w:val="none" w:sz="0" w:space="0" w:color="auto"/>
        <w:right w:val="none" w:sz="0" w:space="0" w:color="auto"/>
      </w:divBdr>
    </w:div>
    <w:div w:id="453210517">
      <w:bodyDiv w:val="1"/>
      <w:marLeft w:val="0"/>
      <w:marRight w:val="0"/>
      <w:marTop w:val="0"/>
      <w:marBottom w:val="0"/>
      <w:divBdr>
        <w:top w:val="none" w:sz="0" w:space="0" w:color="auto"/>
        <w:left w:val="none" w:sz="0" w:space="0" w:color="auto"/>
        <w:bottom w:val="none" w:sz="0" w:space="0" w:color="auto"/>
        <w:right w:val="none" w:sz="0" w:space="0" w:color="auto"/>
      </w:divBdr>
    </w:div>
    <w:div w:id="746880263">
      <w:bodyDiv w:val="1"/>
      <w:marLeft w:val="0"/>
      <w:marRight w:val="0"/>
      <w:marTop w:val="0"/>
      <w:marBottom w:val="0"/>
      <w:divBdr>
        <w:top w:val="none" w:sz="0" w:space="0" w:color="auto"/>
        <w:left w:val="none" w:sz="0" w:space="0" w:color="auto"/>
        <w:bottom w:val="none" w:sz="0" w:space="0" w:color="auto"/>
        <w:right w:val="none" w:sz="0" w:space="0" w:color="auto"/>
      </w:divBdr>
    </w:div>
    <w:div w:id="799373593">
      <w:bodyDiv w:val="1"/>
      <w:marLeft w:val="0"/>
      <w:marRight w:val="0"/>
      <w:marTop w:val="0"/>
      <w:marBottom w:val="0"/>
      <w:divBdr>
        <w:top w:val="none" w:sz="0" w:space="0" w:color="auto"/>
        <w:left w:val="none" w:sz="0" w:space="0" w:color="auto"/>
        <w:bottom w:val="none" w:sz="0" w:space="0" w:color="auto"/>
        <w:right w:val="none" w:sz="0" w:space="0" w:color="auto"/>
      </w:divBdr>
    </w:div>
    <w:div w:id="873542615">
      <w:bodyDiv w:val="1"/>
      <w:marLeft w:val="0"/>
      <w:marRight w:val="0"/>
      <w:marTop w:val="0"/>
      <w:marBottom w:val="0"/>
      <w:divBdr>
        <w:top w:val="none" w:sz="0" w:space="0" w:color="auto"/>
        <w:left w:val="none" w:sz="0" w:space="0" w:color="auto"/>
        <w:bottom w:val="none" w:sz="0" w:space="0" w:color="auto"/>
        <w:right w:val="none" w:sz="0" w:space="0" w:color="auto"/>
      </w:divBdr>
    </w:div>
    <w:div w:id="1058746452">
      <w:bodyDiv w:val="1"/>
      <w:marLeft w:val="0"/>
      <w:marRight w:val="0"/>
      <w:marTop w:val="0"/>
      <w:marBottom w:val="0"/>
      <w:divBdr>
        <w:top w:val="none" w:sz="0" w:space="0" w:color="auto"/>
        <w:left w:val="none" w:sz="0" w:space="0" w:color="auto"/>
        <w:bottom w:val="none" w:sz="0" w:space="0" w:color="auto"/>
        <w:right w:val="none" w:sz="0" w:space="0" w:color="auto"/>
      </w:divBdr>
    </w:div>
    <w:div w:id="1076899762">
      <w:bodyDiv w:val="1"/>
      <w:marLeft w:val="0"/>
      <w:marRight w:val="0"/>
      <w:marTop w:val="0"/>
      <w:marBottom w:val="0"/>
      <w:divBdr>
        <w:top w:val="none" w:sz="0" w:space="0" w:color="auto"/>
        <w:left w:val="none" w:sz="0" w:space="0" w:color="auto"/>
        <w:bottom w:val="none" w:sz="0" w:space="0" w:color="auto"/>
        <w:right w:val="none" w:sz="0" w:space="0" w:color="auto"/>
      </w:divBdr>
    </w:div>
    <w:div w:id="1153452144">
      <w:bodyDiv w:val="1"/>
      <w:marLeft w:val="0"/>
      <w:marRight w:val="0"/>
      <w:marTop w:val="0"/>
      <w:marBottom w:val="0"/>
      <w:divBdr>
        <w:top w:val="none" w:sz="0" w:space="0" w:color="auto"/>
        <w:left w:val="none" w:sz="0" w:space="0" w:color="auto"/>
        <w:bottom w:val="none" w:sz="0" w:space="0" w:color="auto"/>
        <w:right w:val="none" w:sz="0" w:space="0" w:color="auto"/>
      </w:divBdr>
    </w:div>
    <w:div w:id="1217013024">
      <w:bodyDiv w:val="1"/>
      <w:marLeft w:val="0"/>
      <w:marRight w:val="0"/>
      <w:marTop w:val="0"/>
      <w:marBottom w:val="0"/>
      <w:divBdr>
        <w:top w:val="none" w:sz="0" w:space="0" w:color="auto"/>
        <w:left w:val="none" w:sz="0" w:space="0" w:color="auto"/>
        <w:bottom w:val="none" w:sz="0" w:space="0" w:color="auto"/>
        <w:right w:val="none" w:sz="0" w:space="0" w:color="auto"/>
      </w:divBdr>
    </w:div>
    <w:div w:id="1358845499">
      <w:bodyDiv w:val="1"/>
      <w:marLeft w:val="0"/>
      <w:marRight w:val="0"/>
      <w:marTop w:val="0"/>
      <w:marBottom w:val="0"/>
      <w:divBdr>
        <w:top w:val="none" w:sz="0" w:space="0" w:color="auto"/>
        <w:left w:val="none" w:sz="0" w:space="0" w:color="auto"/>
        <w:bottom w:val="none" w:sz="0" w:space="0" w:color="auto"/>
        <w:right w:val="none" w:sz="0" w:space="0" w:color="auto"/>
      </w:divBdr>
    </w:div>
    <w:div w:id="1542815113">
      <w:bodyDiv w:val="1"/>
      <w:marLeft w:val="0"/>
      <w:marRight w:val="0"/>
      <w:marTop w:val="0"/>
      <w:marBottom w:val="0"/>
      <w:divBdr>
        <w:top w:val="none" w:sz="0" w:space="0" w:color="auto"/>
        <w:left w:val="none" w:sz="0" w:space="0" w:color="auto"/>
        <w:bottom w:val="none" w:sz="0" w:space="0" w:color="auto"/>
        <w:right w:val="none" w:sz="0" w:space="0" w:color="auto"/>
      </w:divBdr>
    </w:div>
    <w:div w:id="1701470405">
      <w:bodyDiv w:val="1"/>
      <w:marLeft w:val="0"/>
      <w:marRight w:val="0"/>
      <w:marTop w:val="0"/>
      <w:marBottom w:val="0"/>
      <w:divBdr>
        <w:top w:val="none" w:sz="0" w:space="0" w:color="auto"/>
        <w:left w:val="none" w:sz="0" w:space="0" w:color="auto"/>
        <w:bottom w:val="none" w:sz="0" w:space="0" w:color="auto"/>
        <w:right w:val="none" w:sz="0" w:space="0" w:color="auto"/>
      </w:divBdr>
    </w:div>
    <w:div w:id="1746492846">
      <w:bodyDiv w:val="1"/>
      <w:marLeft w:val="0"/>
      <w:marRight w:val="0"/>
      <w:marTop w:val="0"/>
      <w:marBottom w:val="0"/>
      <w:divBdr>
        <w:top w:val="none" w:sz="0" w:space="0" w:color="auto"/>
        <w:left w:val="none" w:sz="0" w:space="0" w:color="auto"/>
        <w:bottom w:val="none" w:sz="0" w:space="0" w:color="auto"/>
        <w:right w:val="none" w:sz="0" w:space="0" w:color="auto"/>
      </w:divBdr>
    </w:div>
    <w:div w:id="1842236411">
      <w:bodyDiv w:val="1"/>
      <w:marLeft w:val="0"/>
      <w:marRight w:val="0"/>
      <w:marTop w:val="0"/>
      <w:marBottom w:val="0"/>
      <w:divBdr>
        <w:top w:val="none" w:sz="0" w:space="0" w:color="auto"/>
        <w:left w:val="none" w:sz="0" w:space="0" w:color="auto"/>
        <w:bottom w:val="none" w:sz="0" w:space="0" w:color="auto"/>
        <w:right w:val="none" w:sz="0" w:space="0" w:color="auto"/>
      </w:divBdr>
    </w:div>
    <w:div w:id="1857499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gif"/><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gif"/><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footer" Target="footer1.xm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8E8B0-0667-468A-9A19-1A38CD494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1100</TotalTime>
  <Pages>21</Pages>
  <Words>3490</Words>
  <Characters>19899</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23343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Ритулька</dc:creator>
  <cp:keywords/>
  <dc:description/>
  <cp:lastModifiedBy>Ритулька</cp:lastModifiedBy>
  <cp:revision>17</cp:revision>
  <cp:lastPrinted>2014-05-27T19:32:00Z</cp:lastPrinted>
  <dcterms:created xsi:type="dcterms:W3CDTF">2014-05-09T17:34:00Z</dcterms:created>
  <dcterms:modified xsi:type="dcterms:W3CDTF">2014-05-27T19:33:00Z</dcterms:modified>
</cp:coreProperties>
</file>