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867" w:rsidRDefault="00204867" w:rsidP="00204867">
      <w:pPr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Федеральное государственное образовательное </w:t>
      </w:r>
    </w:p>
    <w:p w:rsidR="00204867" w:rsidRDefault="00204867" w:rsidP="00204867">
      <w:pPr>
        <w:jc w:val="center"/>
        <w:rPr>
          <w:b/>
        </w:rPr>
      </w:pPr>
      <w:r>
        <w:rPr>
          <w:rStyle w:val="a3"/>
          <w:b w:val="0"/>
          <w:sz w:val="28"/>
          <w:szCs w:val="28"/>
        </w:rPr>
        <w:t>бюджетное учреждение</w:t>
      </w:r>
      <w:r>
        <w:rPr>
          <w:b/>
          <w:bCs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высшего профессионального образования</w:t>
      </w:r>
    </w:p>
    <w:p w:rsidR="00204867" w:rsidRDefault="00204867" w:rsidP="00204867">
      <w:pPr>
        <w:jc w:val="center"/>
        <w:rPr>
          <w:rStyle w:val="a3"/>
        </w:rPr>
      </w:pPr>
    </w:p>
    <w:p w:rsidR="00204867" w:rsidRDefault="00204867" w:rsidP="00204867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«ФИНАНСОВЫЙ УНИВЕРСИТЕТ </w:t>
      </w:r>
    </w:p>
    <w:p w:rsidR="00204867" w:rsidRDefault="00204867" w:rsidP="00204867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ПРИ ПРАВИТЕЛЬСТВЕ РОССИЙСКОЙ ФЕДЕРАЦИИ»</w:t>
      </w: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  <w:r>
        <w:rPr>
          <w:sz w:val="32"/>
        </w:rPr>
        <w:t>КОНТРОЛЬНАЯ  РАБОТА</w:t>
      </w:r>
    </w:p>
    <w:p w:rsidR="000A3E74" w:rsidRDefault="000A3E74" w:rsidP="000A3E74">
      <w:pPr>
        <w:jc w:val="center"/>
        <w:rPr>
          <w:sz w:val="32"/>
        </w:rPr>
      </w:pPr>
      <w:r>
        <w:rPr>
          <w:sz w:val="32"/>
        </w:rPr>
        <w:t>по  дисциплине  «Философия»</w:t>
      </w:r>
    </w:p>
    <w:p w:rsidR="000A3E74" w:rsidRDefault="000A3E74" w:rsidP="000A3E74">
      <w:pPr>
        <w:jc w:val="center"/>
        <w:rPr>
          <w:sz w:val="32"/>
        </w:rPr>
      </w:pPr>
      <w:r>
        <w:rPr>
          <w:sz w:val="32"/>
        </w:rPr>
        <w:t>Вариант 2</w:t>
      </w:r>
      <w:r w:rsidRPr="00CA2EDD">
        <w:rPr>
          <w:sz w:val="32"/>
        </w:rPr>
        <w:t xml:space="preserve">. </w:t>
      </w:r>
      <w:r>
        <w:rPr>
          <w:sz w:val="32"/>
        </w:rPr>
        <w:t>Диалектика и метафизика</w:t>
      </w:r>
    </w:p>
    <w:p w:rsidR="000A3E74" w:rsidRDefault="000A3E74" w:rsidP="000A3E74">
      <w:pPr>
        <w:rPr>
          <w:sz w:val="32"/>
        </w:rPr>
      </w:pPr>
    </w:p>
    <w:p w:rsidR="000A3E74" w:rsidRDefault="000A3E74" w:rsidP="000A3E74">
      <w:pPr>
        <w:rPr>
          <w:sz w:val="32"/>
        </w:rPr>
      </w:pPr>
    </w:p>
    <w:p w:rsidR="000A3E74" w:rsidRDefault="000A3E74" w:rsidP="000A3E74">
      <w:pPr>
        <w:rPr>
          <w:sz w:val="32"/>
        </w:rPr>
      </w:pPr>
    </w:p>
    <w:p w:rsidR="000A3E74" w:rsidRDefault="000A3E74" w:rsidP="000A3E74">
      <w:pPr>
        <w:rPr>
          <w:sz w:val="32"/>
        </w:rPr>
      </w:pPr>
    </w:p>
    <w:p w:rsidR="000A3E74" w:rsidRDefault="000A3E74" w:rsidP="000A3E74">
      <w:pPr>
        <w:rPr>
          <w:sz w:val="32"/>
        </w:rPr>
      </w:pPr>
    </w:p>
    <w:p w:rsidR="000A3E74" w:rsidRDefault="000A3E74" w:rsidP="000A3E74">
      <w:pPr>
        <w:rPr>
          <w:sz w:val="32"/>
        </w:rPr>
      </w:pPr>
    </w:p>
    <w:p w:rsidR="000A3E74" w:rsidRDefault="000A3E74" w:rsidP="000A3E74">
      <w:pPr>
        <w:rPr>
          <w:sz w:val="32"/>
        </w:rPr>
      </w:pPr>
    </w:p>
    <w:p w:rsidR="000A3E74" w:rsidRDefault="000A3E74" w:rsidP="000A3E74">
      <w:pPr>
        <w:rPr>
          <w:sz w:val="32"/>
        </w:rPr>
      </w:pPr>
    </w:p>
    <w:p w:rsidR="000A3E74" w:rsidRDefault="009056D6" w:rsidP="000A3E74">
      <w:pPr>
        <w:jc w:val="right"/>
        <w:rPr>
          <w:sz w:val="32"/>
        </w:rPr>
      </w:pPr>
      <w:r>
        <w:rPr>
          <w:b/>
          <w:bCs/>
          <w:sz w:val="32"/>
        </w:rPr>
        <w:t>Выполнил</w:t>
      </w:r>
      <w:r w:rsidR="000A3E74">
        <w:rPr>
          <w:b/>
          <w:bCs/>
          <w:sz w:val="32"/>
        </w:rPr>
        <w:t xml:space="preserve">: </w:t>
      </w:r>
      <w:r>
        <w:rPr>
          <w:sz w:val="32"/>
        </w:rPr>
        <w:t>студент</w:t>
      </w:r>
      <w:r w:rsidR="000A3E74">
        <w:rPr>
          <w:sz w:val="32"/>
        </w:rPr>
        <w:t xml:space="preserve">  </w:t>
      </w:r>
      <w:r w:rsidR="003F58C9">
        <w:rPr>
          <w:sz w:val="32"/>
        </w:rPr>
        <w:t>Х курса</w:t>
      </w:r>
    </w:p>
    <w:p w:rsidR="000A3E74" w:rsidRDefault="001B4545" w:rsidP="000A3E74">
      <w:pPr>
        <w:jc w:val="right"/>
        <w:rPr>
          <w:sz w:val="32"/>
        </w:rPr>
      </w:pPr>
      <w:r>
        <w:rPr>
          <w:sz w:val="32"/>
        </w:rPr>
        <w:t xml:space="preserve">факультета </w:t>
      </w:r>
    </w:p>
    <w:p w:rsidR="000A3E74" w:rsidRDefault="000A3E74" w:rsidP="000A3E74">
      <w:pPr>
        <w:jc w:val="right"/>
        <w:rPr>
          <w:sz w:val="32"/>
        </w:rPr>
      </w:pPr>
      <w:r>
        <w:rPr>
          <w:sz w:val="32"/>
        </w:rPr>
        <w:t xml:space="preserve">направления бакалавр </w:t>
      </w:r>
      <w:proofErr w:type="gramStart"/>
      <w:r>
        <w:rPr>
          <w:sz w:val="32"/>
        </w:rPr>
        <w:t>бизнес-информатики</w:t>
      </w:r>
      <w:proofErr w:type="gramEnd"/>
    </w:p>
    <w:p w:rsidR="000A3E74" w:rsidRDefault="000A3E74" w:rsidP="000A3E74">
      <w:pPr>
        <w:jc w:val="right"/>
        <w:rPr>
          <w:sz w:val="32"/>
        </w:rPr>
      </w:pPr>
      <w:r>
        <w:rPr>
          <w:sz w:val="32"/>
        </w:rPr>
        <w:t>группы дневной</w:t>
      </w:r>
    </w:p>
    <w:p w:rsidR="000A3E74" w:rsidRDefault="009056D6" w:rsidP="000A3E74">
      <w:pPr>
        <w:jc w:val="right"/>
        <w:rPr>
          <w:sz w:val="32"/>
        </w:rPr>
      </w:pPr>
      <w:r>
        <w:rPr>
          <w:sz w:val="32"/>
        </w:rPr>
        <w:t>ХХХХХХХХ</w:t>
      </w:r>
      <w:r w:rsidR="000A3E74">
        <w:rPr>
          <w:sz w:val="32"/>
        </w:rPr>
        <w:t xml:space="preserve">. </w:t>
      </w:r>
    </w:p>
    <w:p w:rsidR="000A3E74" w:rsidRDefault="000A3E74" w:rsidP="000A3E74">
      <w:pPr>
        <w:jc w:val="right"/>
        <w:rPr>
          <w:sz w:val="32"/>
        </w:rPr>
      </w:pPr>
      <w:r>
        <w:rPr>
          <w:sz w:val="32"/>
        </w:rPr>
        <w:t xml:space="preserve">№ </w:t>
      </w:r>
      <w:proofErr w:type="spellStart"/>
      <w:r>
        <w:rPr>
          <w:sz w:val="32"/>
        </w:rPr>
        <w:t>л.д</w:t>
      </w:r>
      <w:proofErr w:type="spellEnd"/>
      <w:r>
        <w:rPr>
          <w:sz w:val="32"/>
        </w:rPr>
        <w:t>.</w:t>
      </w:r>
      <w:r w:rsidRPr="00D7222B">
        <w:rPr>
          <w:sz w:val="32"/>
        </w:rPr>
        <w:t xml:space="preserve"> </w:t>
      </w:r>
      <w:r w:rsidR="009056D6">
        <w:rPr>
          <w:sz w:val="32"/>
        </w:rPr>
        <w:t>ХХХ</w:t>
      </w:r>
      <w:proofErr w:type="gramStart"/>
      <w:r w:rsidR="009056D6">
        <w:rPr>
          <w:sz w:val="32"/>
        </w:rPr>
        <w:t>.Х</w:t>
      </w:r>
      <w:proofErr w:type="gramEnd"/>
      <w:r w:rsidR="009056D6">
        <w:rPr>
          <w:sz w:val="32"/>
        </w:rPr>
        <w:t>Х/ХХХХХХ</w:t>
      </w:r>
    </w:p>
    <w:p w:rsidR="000A3E74" w:rsidRDefault="000A3E74" w:rsidP="000A3E74">
      <w:pPr>
        <w:jc w:val="right"/>
        <w:rPr>
          <w:sz w:val="32"/>
        </w:rPr>
      </w:pPr>
    </w:p>
    <w:p w:rsidR="000A3E74" w:rsidRDefault="000A3E74" w:rsidP="000A3E74">
      <w:pPr>
        <w:jc w:val="right"/>
        <w:rPr>
          <w:sz w:val="32"/>
        </w:rPr>
      </w:pPr>
      <w:r>
        <w:rPr>
          <w:b/>
          <w:bCs/>
          <w:sz w:val="32"/>
        </w:rPr>
        <w:t xml:space="preserve">Проверил: </w:t>
      </w:r>
      <w:r w:rsidR="009056D6">
        <w:rPr>
          <w:rStyle w:val="a3"/>
          <w:rFonts w:ascii="Trebuchet MS" w:hAnsi="Trebuchet MS"/>
          <w:color w:val="333333"/>
          <w:sz w:val="28"/>
          <w:szCs w:val="28"/>
          <w:shd w:val="clear" w:color="auto" w:fill="FFFFFF"/>
        </w:rPr>
        <w:t>ХХХХХХХХХ</w:t>
      </w:r>
    </w:p>
    <w:p w:rsidR="000A3E74" w:rsidRDefault="000A3E74" w:rsidP="000A3E74">
      <w:pPr>
        <w:rPr>
          <w:sz w:val="32"/>
        </w:rPr>
      </w:pPr>
    </w:p>
    <w:p w:rsidR="000A3E74" w:rsidRDefault="000A3E74" w:rsidP="000A3E74">
      <w:pPr>
        <w:jc w:val="both"/>
        <w:rPr>
          <w:sz w:val="32"/>
        </w:rPr>
      </w:pPr>
    </w:p>
    <w:p w:rsidR="000A3E74" w:rsidRDefault="000A3E74" w:rsidP="000A3E74">
      <w:pPr>
        <w:jc w:val="both"/>
        <w:rPr>
          <w:sz w:val="32"/>
        </w:rPr>
      </w:pPr>
    </w:p>
    <w:p w:rsidR="000A3E74" w:rsidRDefault="000A3E74" w:rsidP="000A3E74">
      <w:pPr>
        <w:jc w:val="both"/>
        <w:rPr>
          <w:sz w:val="32"/>
        </w:rPr>
      </w:pPr>
    </w:p>
    <w:p w:rsidR="000A3E74" w:rsidRDefault="000A3E74" w:rsidP="000A3E74">
      <w:pPr>
        <w:jc w:val="both"/>
        <w:rPr>
          <w:sz w:val="32"/>
        </w:rPr>
      </w:pPr>
    </w:p>
    <w:p w:rsidR="000A3E74" w:rsidRDefault="000A3E74" w:rsidP="000A3E74">
      <w:pPr>
        <w:jc w:val="both"/>
        <w:rPr>
          <w:sz w:val="32"/>
        </w:rPr>
      </w:pPr>
    </w:p>
    <w:p w:rsidR="000A3E74" w:rsidRDefault="000A3E74" w:rsidP="000A3E74">
      <w:pPr>
        <w:jc w:val="center"/>
        <w:rPr>
          <w:sz w:val="32"/>
        </w:rPr>
      </w:pPr>
      <w:r>
        <w:rPr>
          <w:sz w:val="32"/>
        </w:rPr>
        <w:t>Тула 2013г.</w:t>
      </w:r>
    </w:p>
    <w:p w:rsidR="000A3E74" w:rsidRDefault="000A3E74" w:rsidP="000A3E74">
      <w:pPr>
        <w:spacing w:line="360" w:lineRule="auto"/>
        <w:jc w:val="center"/>
        <w:rPr>
          <w:b/>
          <w:sz w:val="28"/>
          <w:szCs w:val="28"/>
        </w:rPr>
      </w:pPr>
      <w:r w:rsidRPr="000A3E74">
        <w:rPr>
          <w:b/>
          <w:sz w:val="28"/>
          <w:szCs w:val="28"/>
        </w:rPr>
        <w:lastRenderedPageBreak/>
        <w:t>Содержание</w:t>
      </w:r>
    </w:p>
    <w:p w:rsidR="003F6B62" w:rsidRPr="003F6B62" w:rsidRDefault="003F6B62" w:rsidP="003F6B62">
      <w:pPr>
        <w:spacing w:line="360" w:lineRule="auto"/>
        <w:ind w:firstLine="709"/>
        <w:rPr>
          <w:sz w:val="28"/>
          <w:szCs w:val="28"/>
        </w:rPr>
      </w:pPr>
      <w:r w:rsidRPr="003F6B62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</w:t>
      </w:r>
      <w:r w:rsidR="00F72EE1">
        <w:rPr>
          <w:sz w:val="28"/>
          <w:szCs w:val="28"/>
        </w:rPr>
        <w:t>.</w:t>
      </w:r>
      <w:r>
        <w:rPr>
          <w:sz w:val="28"/>
          <w:szCs w:val="28"/>
        </w:rPr>
        <w:t>…3</w:t>
      </w:r>
    </w:p>
    <w:p w:rsidR="003F6B62" w:rsidRPr="003F6B62" w:rsidRDefault="000A3E74" w:rsidP="003F6B62">
      <w:pPr>
        <w:pStyle w:val="a4"/>
        <w:numPr>
          <w:ilvl w:val="0"/>
          <w:numId w:val="1"/>
        </w:numPr>
        <w:spacing w:line="360" w:lineRule="auto"/>
        <w:rPr>
          <w:color w:val="000000"/>
          <w:sz w:val="28"/>
          <w:szCs w:val="28"/>
        </w:rPr>
      </w:pPr>
      <w:r w:rsidRPr="000A3E74">
        <w:rPr>
          <w:color w:val="000000"/>
          <w:sz w:val="28"/>
          <w:szCs w:val="28"/>
        </w:rPr>
        <w:t>Диалектика и метафизика</w:t>
      </w:r>
      <w:r w:rsidR="003F6B62">
        <w:rPr>
          <w:color w:val="000000"/>
          <w:sz w:val="28"/>
          <w:szCs w:val="28"/>
        </w:rPr>
        <w:t>……………………………………………</w:t>
      </w:r>
      <w:r w:rsidR="00F72EE1">
        <w:rPr>
          <w:color w:val="000000"/>
          <w:sz w:val="28"/>
          <w:szCs w:val="28"/>
        </w:rPr>
        <w:t>.</w:t>
      </w:r>
      <w:r w:rsidR="003F6B62">
        <w:rPr>
          <w:color w:val="000000"/>
          <w:sz w:val="28"/>
          <w:szCs w:val="28"/>
        </w:rPr>
        <w:t>…4</w:t>
      </w:r>
    </w:p>
    <w:p w:rsidR="000A3E74" w:rsidRPr="000A3E74" w:rsidRDefault="000A3E74" w:rsidP="000A3E74">
      <w:pPr>
        <w:pStyle w:val="a4"/>
        <w:numPr>
          <w:ilvl w:val="0"/>
          <w:numId w:val="1"/>
        </w:numPr>
        <w:spacing w:line="360" w:lineRule="auto"/>
        <w:rPr>
          <w:color w:val="000000"/>
          <w:sz w:val="28"/>
          <w:szCs w:val="28"/>
        </w:rPr>
      </w:pPr>
      <w:r w:rsidRPr="000A3E74">
        <w:rPr>
          <w:color w:val="000000"/>
          <w:sz w:val="28"/>
          <w:szCs w:val="28"/>
        </w:rPr>
        <w:t>Историческое развитие диалектики как метода познания</w:t>
      </w:r>
      <w:r w:rsidR="00F72EE1">
        <w:rPr>
          <w:color w:val="000000"/>
          <w:sz w:val="28"/>
          <w:szCs w:val="28"/>
        </w:rPr>
        <w:t>……………7</w:t>
      </w:r>
    </w:p>
    <w:p w:rsidR="000A3E74" w:rsidRPr="000A3E74" w:rsidRDefault="000A3E74" w:rsidP="000A3E74">
      <w:pPr>
        <w:pStyle w:val="a4"/>
        <w:numPr>
          <w:ilvl w:val="0"/>
          <w:numId w:val="1"/>
        </w:numPr>
        <w:spacing w:line="360" w:lineRule="auto"/>
        <w:rPr>
          <w:color w:val="000000"/>
          <w:sz w:val="28"/>
          <w:szCs w:val="28"/>
        </w:rPr>
      </w:pPr>
      <w:r w:rsidRPr="000A3E74">
        <w:rPr>
          <w:color w:val="000000"/>
          <w:sz w:val="28"/>
          <w:szCs w:val="28"/>
        </w:rPr>
        <w:t xml:space="preserve">Отличие диалектики марксизма от диалектики </w:t>
      </w:r>
      <w:r>
        <w:rPr>
          <w:color w:val="000000"/>
          <w:sz w:val="28"/>
          <w:szCs w:val="28"/>
        </w:rPr>
        <w:t xml:space="preserve"> </w:t>
      </w:r>
      <w:r w:rsidRPr="000A3E74">
        <w:rPr>
          <w:color w:val="000000"/>
          <w:sz w:val="28"/>
          <w:szCs w:val="28"/>
        </w:rPr>
        <w:t>Г. Гегеля</w:t>
      </w:r>
      <w:r w:rsidR="003F6B62">
        <w:rPr>
          <w:color w:val="000000"/>
          <w:sz w:val="28"/>
          <w:szCs w:val="28"/>
        </w:rPr>
        <w:t>………</w:t>
      </w:r>
      <w:r w:rsidR="00F72EE1">
        <w:rPr>
          <w:color w:val="000000"/>
          <w:sz w:val="28"/>
          <w:szCs w:val="28"/>
        </w:rPr>
        <w:t>..</w:t>
      </w:r>
      <w:r w:rsidR="003F6B62">
        <w:rPr>
          <w:color w:val="000000"/>
          <w:sz w:val="28"/>
          <w:szCs w:val="28"/>
        </w:rPr>
        <w:t>….</w:t>
      </w:r>
      <w:r w:rsidR="00752D1D">
        <w:rPr>
          <w:color w:val="000000"/>
          <w:sz w:val="28"/>
          <w:szCs w:val="28"/>
        </w:rPr>
        <w:t>9</w:t>
      </w:r>
    </w:p>
    <w:p w:rsidR="000A3E74" w:rsidRPr="000A3E74" w:rsidRDefault="000A3E74" w:rsidP="003F6B62">
      <w:pPr>
        <w:pStyle w:val="a4"/>
        <w:spacing w:line="360" w:lineRule="auto"/>
        <w:rPr>
          <w:color w:val="000000"/>
          <w:sz w:val="28"/>
          <w:szCs w:val="28"/>
        </w:rPr>
      </w:pPr>
      <w:r w:rsidRPr="000A3E74">
        <w:rPr>
          <w:color w:val="000000"/>
          <w:sz w:val="28"/>
          <w:szCs w:val="28"/>
        </w:rPr>
        <w:t>Заключение</w:t>
      </w:r>
      <w:r w:rsidR="003F6B62">
        <w:rPr>
          <w:color w:val="000000"/>
          <w:sz w:val="28"/>
          <w:szCs w:val="28"/>
        </w:rPr>
        <w:t>……………………………………………………………..</w:t>
      </w:r>
      <w:r w:rsidR="00752D1D">
        <w:rPr>
          <w:color w:val="000000"/>
          <w:sz w:val="28"/>
          <w:szCs w:val="28"/>
        </w:rPr>
        <w:t>12</w:t>
      </w:r>
    </w:p>
    <w:p w:rsidR="000A3E74" w:rsidRPr="000A3E74" w:rsidRDefault="000A3E74" w:rsidP="000A3E74">
      <w:pPr>
        <w:spacing w:line="360" w:lineRule="auto"/>
        <w:rPr>
          <w:color w:val="000000"/>
          <w:sz w:val="28"/>
          <w:szCs w:val="28"/>
        </w:rPr>
      </w:pPr>
    </w:p>
    <w:p w:rsidR="000A3E74" w:rsidRPr="000A3E74" w:rsidRDefault="000A3E74" w:rsidP="000A3E74">
      <w:pPr>
        <w:spacing w:line="360" w:lineRule="auto"/>
        <w:rPr>
          <w:color w:val="000000"/>
          <w:sz w:val="28"/>
          <w:szCs w:val="28"/>
        </w:rPr>
      </w:pPr>
    </w:p>
    <w:p w:rsidR="000A3E74" w:rsidRPr="000A3E74" w:rsidRDefault="000A3E74" w:rsidP="000A3E74">
      <w:pPr>
        <w:spacing w:line="360" w:lineRule="auto"/>
        <w:rPr>
          <w:color w:val="000000"/>
          <w:sz w:val="28"/>
          <w:szCs w:val="28"/>
        </w:rPr>
      </w:pPr>
    </w:p>
    <w:p w:rsidR="000A3E74" w:rsidRPr="000A3E74" w:rsidRDefault="000A3E74" w:rsidP="000A3E74">
      <w:pPr>
        <w:spacing w:line="360" w:lineRule="auto"/>
        <w:rPr>
          <w:color w:val="000000"/>
          <w:sz w:val="28"/>
          <w:szCs w:val="28"/>
        </w:rPr>
      </w:pPr>
    </w:p>
    <w:p w:rsidR="000A3E74" w:rsidRPr="000A3E74" w:rsidRDefault="000A3E74" w:rsidP="000A3E74">
      <w:pPr>
        <w:spacing w:line="360" w:lineRule="auto"/>
        <w:rPr>
          <w:color w:val="000000"/>
          <w:sz w:val="28"/>
          <w:szCs w:val="28"/>
        </w:rPr>
      </w:pPr>
    </w:p>
    <w:p w:rsidR="000A3E74" w:rsidRPr="000A3E74" w:rsidRDefault="000A3E74" w:rsidP="000A3E74">
      <w:pPr>
        <w:spacing w:line="360" w:lineRule="auto"/>
        <w:rPr>
          <w:color w:val="000000"/>
          <w:sz w:val="28"/>
          <w:szCs w:val="28"/>
        </w:rPr>
      </w:pPr>
    </w:p>
    <w:p w:rsidR="000A3E74" w:rsidRPr="000A3E74" w:rsidRDefault="000A3E74" w:rsidP="000A3E74">
      <w:pPr>
        <w:spacing w:line="360" w:lineRule="auto"/>
        <w:rPr>
          <w:color w:val="000000"/>
          <w:sz w:val="28"/>
          <w:szCs w:val="28"/>
        </w:rPr>
      </w:pPr>
    </w:p>
    <w:p w:rsidR="000A3E74" w:rsidRPr="000A3E74" w:rsidRDefault="000A3E74" w:rsidP="000A3E74">
      <w:pPr>
        <w:spacing w:line="360" w:lineRule="auto"/>
        <w:rPr>
          <w:color w:val="000000"/>
          <w:sz w:val="28"/>
          <w:szCs w:val="28"/>
        </w:rPr>
      </w:pPr>
    </w:p>
    <w:p w:rsidR="000A3E74" w:rsidRPr="003F6B62" w:rsidRDefault="000A3E74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  <w:bookmarkStart w:id="0" w:name="_GoBack"/>
      <w:bookmarkEnd w:id="0"/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005096" w:rsidRDefault="00005096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005096" w:rsidRDefault="00005096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005096" w:rsidRDefault="00005096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005096" w:rsidRDefault="00005096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005096" w:rsidRDefault="00005096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C46D96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>Введение</w:t>
      </w:r>
    </w:p>
    <w:p w:rsidR="00C46D96" w:rsidRDefault="00C46D96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C46D96" w:rsidRPr="00C46D96" w:rsidRDefault="00C46D96" w:rsidP="00C46D9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F6B62" w:rsidRDefault="00807F7E" w:rsidP="0092695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данной работе мы изучим основы </w:t>
      </w:r>
      <w:r w:rsidR="00A16A3F">
        <w:rPr>
          <w:color w:val="000000"/>
          <w:sz w:val="28"/>
          <w:szCs w:val="28"/>
        </w:rPr>
        <w:t xml:space="preserve">диалектики и метафизики. </w:t>
      </w:r>
    </w:p>
    <w:p w:rsidR="00A16A3F" w:rsidRPr="00926953" w:rsidRDefault="001F0A25" w:rsidP="0092695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Раскроем основные моменты развития диалектики, как метода познания в </w:t>
      </w:r>
      <w:r w:rsidR="00005096">
        <w:rPr>
          <w:color w:val="000000"/>
          <w:sz w:val="28"/>
          <w:szCs w:val="28"/>
        </w:rPr>
        <w:t xml:space="preserve">периодах античности, немецкой классической философии и марксизма в Новом времени. </w:t>
      </w:r>
    </w:p>
    <w:p w:rsidR="003F6B62" w:rsidRPr="00926953" w:rsidRDefault="00807F7E" w:rsidP="0092695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третьем вопросе о</w:t>
      </w:r>
      <w:r w:rsidR="00926953" w:rsidRPr="00926953">
        <w:rPr>
          <w:color w:val="000000"/>
          <w:sz w:val="28"/>
          <w:szCs w:val="28"/>
        </w:rPr>
        <w:t>собое внимание следует уделить таким периодам формирования диалектики, как диалектика Гегеля и диалектика марксизма, т.к. именно между ними заключается самый важный переломный момент развития диалектики. Дело в том, что одна из них является идеалистической, а вторая - материалистической диалектикой, поэтому в своей работе я постараюсь выявить их четкие различия. </w:t>
      </w: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</w:p>
    <w:p w:rsidR="003F6B62" w:rsidRDefault="003F6B62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F72EE1" w:rsidRDefault="00F72EE1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122392" w:rsidRDefault="00122392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122392" w:rsidRDefault="00122392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F72EE1" w:rsidRDefault="00F72EE1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F72EE1" w:rsidRDefault="00F72EE1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F72EE1" w:rsidRDefault="00F72EE1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005096" w:rsidRDefault="00005096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C46D96" w:rsidRDefault="00C46D96" w:rsidP="00F72EE1">
      <w:pPr>
        <w:spacing w:line="360" w:lineRule="auto"/>
        <w:rPr>
          <w:b/>
          <w:color w:val="000000"/>
          <w:sz w:val="32"/>
          <w:szCs w:val="32"/>
        </w:rPr>
      </w:pPr>
    </w:p>
    <w:p w:rsidR="000A3E74" w:rsidRPr="003F6B62" w:rsidRDefault="000A3E74" w:rsidP="003F6B62">
      <w:pPr>
        <w:spacing w:line="360" w:lineRule="auto"/>
        <w:jc w:val="center"/>
        <w:rPr>
          <w:b/>
          <w:color w:val="000000"/>
          <w:sz w:val="32"/>
          <w:szCs w:val="32"/>
        </w:rPr>
      </w:pPr>
      <w:r w:rsidRPr="003F6B62">
        <w:rPr>
          <w:b/>
          <w:color w:val="000000"/>
          <w:sz w:val="32"/>
          <w:szCs w:val="32"/>
        </w:rPr>
        <w:lastRenderedPageBreak/>
        <w:t>Диалектика</w:t>
      </w:r>
      <w:r w:rsidR="00F72EE1">
        <w:rPr>
          <w:b/>
          <w:color w:val="000000"/>
          <w:sz w:val="32"/>
          <w:szCs w:val="32"/>
        </w:rPr>
        <w:t xml:space="preserve"> и метафизика</w:t>
      </w:r>
    </w:p>
    <w:p w:rsidR="000A3E74" w:rsidRPr="003F6B62" w:rsidRDefault="000A3E74" w:rsidP="003F6B62">
      <w:pPr>
        <w:spacing w:line="360" w:lineRule="auto"/>
        <w:ind w:firstLine="709"/>
        <w:jc w:val="both"/>
        <w:rPr>
          <w:b/>
          <w:i/>
          <w:color w:val="000000"/>
          <w:sz w:val="28"/>
          <w:szCs w:val="28"/>
        </w:rPr>
      </w:pPr>
    </w:p>
    <w:p w:rsidR="000A3E74" w:rsidRPr="00AC55F9" w:rsidRDefault="000A3E74" w:rsidP="00AC55F9">
      <w:pPr>
        <w:spacing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  Слово «</w:t>
      </w:r>
      <w:r w:rsidRPr="00F72EE1">
        <w:rPr>
          <w:b/>
          <w:color w:val="000000"/>
          <w:sz w:val="28"/>
          <w:szCs w:val="28"/>
        </w:rPr>
        <w:t>диалектика</w:t>
      </w:r>
      <w:r w:rsidRPr="00AC55F9">
        <w:rPr>
          <w:color w:val="000000"/>
          <w:sz w:val="28"/>
          <w:szCs w:val="28"/>
        </w:rPr>
        <w:t>» пришло к нам из древнегреческой философии. Его впервые ввел в философию Сократ, который считал, что для постижения истины необходимо разработать искусство спора (</w:t>
      </w:r>
      <w:proofErr w:type="spellStart"/>
      <w:r w:rsidRPr="00AC55F9">
        <w:rPr>
          <w:color w:val="000000"/>
          <w:sz w:val="28"/>
          <w:szCs w:val="28"/>
        </w:rPr>
        <w:t>dialektike</w:t>
      </w:r>
      <w:proofErr w:type="spellEnd"/>
      <w:r w:rsidRPr="00AC55F9">
        <w:rPr>
          <w:color w:val="000000"/>
          <w:sz w:val="28"/>
          <w:szCs w:val="28"/>
        </w:rPr>
        <w:t xml:space="preserve"> </w:t>
      </w:r>
      <w:proofErr w:type="spellStart"/>
      <w:r w:rsidRPr="00AC55F9">
        <w:rPr>
          <w:color w:val="000000"/>
          <w:sz w:val="28"/>
          <w:szCs w:val="28"/>
        </w:rPr>
        <w:t>techne</w:t>
      </w:r>
      <w:proofErr w:type="spellEnd"/>
      <w:r w:rsidRPr="00AC55F9">
        <w:rPr>
          <w:color w:val="000000"/>
          <w:sz w:val="28"/>
          <w:szCs w:val="28"/>
        </w:rPr>
        <w:t>).</w:t>
      </w:r>
      <w:r w:rsidR="00AC55F9" w:rsidRPr="00AC55F9">
        <w:rPr>
          <w:color w:val="000000"/>
          <w:sz w:val="28"/>
          <w:szCs w:val="28"/>
        </w:rPr>
        <w:t>[</w:t>
      </w:r>
      <w:r w:rsidR="00AC55F9">
        <w:rPr>
          <w:color w:val="000000"/>
          <w:sz w:val="28"/>
          <w:szCs w:val="28"/>
        </w:rPr>
        <w:t>4, с.9</w:t>
      </w:r>
      <w:r w:rsidR="00AC55F9" w:rsidRPr="00AC55F9">
        <w:rPr>
          <w:color w:val="000000"/>
          <w:sz w:val="28"/>
          <w:szCs w:val="28"/>
        </w:rPr>
        <w:t>]</w:t>
      </w:r>
      <w:r w:rsidRPr="00AC55F9">
        <w:rPr>
          <w:color w:val="000000"/>
          <w:sz w:val="28"/>
          <w:szCs w:val="28"/>
        </w:rPr>
        <w:t xml:space="preserve"> Этот подход был воспринят и развит Платоном, который разрабатывал технику расчленения и связывания понятий, приводящую к их полному определению. Аристотель называл диалектиком Зенона Элейского, так как тот анализировал противоречия, возникавшие при попытке мыслить множественность и движение.</w:t>
      </w:r>
      <w:r w:rsidRPr="00AC55F9">
        <w:rPr>
          <w:rStyle w:val="apple-converted-space"/>
          <w:color w:val="000000"/>
          <w:sz w:val="28"/>
          <w:szCs w:val="28"/>
        </w:rPr>
        <w:t> </w:t>
      </w:r>
    </w:p>
    <w:p w:rsidR="000A3E74" w:rsidRPr="00AC55F9" w:rsidRDefault="000A3E74" w:rsidP="00AC55F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Диалектика – логическая форма и способ рефлексивного теоретического мышления, имеющего своим предметом противоречия мыслимого содержания этого мышления.</w:t>
      </w:r>
      <w:r w:rsidR="00AC55F9" w:rsidRPr="00AC55F9">
        <w:rPr>
          <w:color w:val="000000"/>
          <w:sz w:val="28"/>
          <w:szCs w:val="28"/>
        </w:rPr>
        <w:t>[</w:t>
      </w:r>
      <w:r w:rsidR="00AC55F9">
        <w:rPr>
          <w:color w:val="000000"/>
          <w:sz w:val="28"/>
          <w:szCs w:val="28"/>
        </w:rPr>
        <w:t>6</w:t>
      </w:r>
      <w:r w:rsidR="00AC55F9" w:rsidRPr="00AC55F9">
        <w:rPr>
          <w:color w:val="000000"/>
          <w:sz w:val="28"/>
          <w:szCs w:val="28"/>
        </w:rPr>
        <w:t>]</w:t>
      </w:r>
      <w:r w:rsidRPr="00AC55F9">
        <w:rPr>
          <w:color w:val="000000"/>
          <w:sz w:val="28"/>
          <w:szCs w:val="28"/>
        </w:rPr>
        <w:br/>
        <w:t>Первоначально этим термином обозначались:</w:t>
      </w:r>
    </w:p>
    <w:p w:rsidR="000A3E74" w:rsidRPr="00AC55F9" w:rsidRDefault="000A3E74" w:rsidP="00AC55F9">
      <w:pPr>
        <w:pStyle w:val="a4"/>
        <w:numPr>
          <w:ilvl w:val="0"/>
          <w:numId w:val="6"/>
        </w:num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способность вести спор посредством вопросов и ответов</w:t>
      </w:r>
    </w:p>
    <w:p w:rsidR="000A3E74" w:rsidRPr="00AC55F9" w:rsidRDefault="000A3E74" w:rsidP="00AC55F9">
      <w:pPr>
        <w:pStyle w:val="a4"/>
        <w:numPr>
          <w:ilvl w:val="0"/>
          <w:numId w:val="6"/>
        </w:num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 искусство классификации понятий, разделения вещей на роды и виды.</w:t>
      </w: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Диалектика означает искусство вести беседу, рассуждать.</w:t>
      </w: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AC55F9">
        <w:rPr>
          <w:color w:val="000000"/>
          <w:sz w:val="28"/>
          <w:szCs w:val="28"/>
          <w:shd w:val="clear" w:color="auto" w:fill="FFFFFF"/>
        </w:rPr>
        <w:t>Платон  представлял диалектику как движение мысли от многообразных конкретных значений к общим понятиям и обратно.</w:t>
      </w:r>
      <w:r w:rsidR="00AC55F9" w:rsidRPr="00AC55F9">
        <w:rPr>
          <w:color w:val="000000"/>
          <w:sz w:val="28"/>
          <w:szCs w:val="28"/>
          <w:shd w:val="clear" w:color="auto" w:fill="FFFFFF"/>
        </w:rPr>
        <w:t xml:space="preserve"> </w:t>
      </w:r>
      <w:r w:rsidR="00AC55F9">
        <w:rPr>
          <w:color w:val="000000"/>
          <w:sz w:val="28"/>
          <w:szCs w:val="28"/>
          <w:shd w:val="clear" w:color="auto" w:fill="FFFFFF"/>
          <w:lang w:val="en-US"/>
        </w:rPr>
        <w:t>[</w:t>
      </w:r>
      <w:r w:rsidR="00AC55F9">
        <w:rPr>
          <w:color w:val="000000"/>
          <w:sz w:val="28"/>
          <w:szCs w:val="28"/>
          <w:shd w:val="clear" w:color="auto" w:fill="FFFFFF"/>
        </w:rPr>
        <w:t>3, с. 24</w:t>
      </w:r>
      <w:r w:rsidR="00AC55F9">
        <w:rPr>
          <w:color w:val="000000"/>
          <w:sz w:val="28"/>
          <w:szCs w:val="28"/>
          <w:shd w:val="clear" w:color="auto" w:fill="FFFFFF"/>
          <w:lang w:val="en-US"/>
        </w:rPr>
        <w:t>]</w:t>
      </w: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В средневековой  культуре диалектика не получила развития.  Проблема противоречия, как и в </w:t>
      </w:r>
      <w:proofErr w:type="gramStart"/>
      <w:r w:rsidRPr="00AC55F9">
        <w:rPr>
          <w:color w:val="000000"/>
          <w:sz w:val="28"/>
          <w:szCs w:val="28"/>
        </w:rPr>
        <w:t>целом</w:t>
      </w:r>
      <w:proofErr w:type="gramEnd"/>
      <w:r w:rsidRPr="00AC55F9">
        <w:rPr>
          <w:color w:val="000000"/>
          <w:sz w:val="28"/>
          <w:szCs w:val="28"/>
        </w:rPr>
        <w:t xml:space="preserve"> проблема развития, были вытеснены из философии. Этот период в философии характеризуется как период господства метафизического метода. </w:t>
      </w:r>
    </w:p>
    <w:p w:rsid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Восстановление диалектики, ее обогащение и развитие происходило особенно интенсивно в немецкой классической философии, главным образом в философии Гегеля. </w:t>
      </w:r>
    </w:p>
    <w:p w:rsidR="00AC55F9" w:rsidRDefault="00AC55F9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lastRenderedPageBreak/>
        <w:t>В настоящее время </w:t>
      </w:r>
      <w:r w:rsidRPr="00AC55F9">
        <w:rPr>
          <w:bCs/>
          <w:color w:val="000000"/>
          <w:sz w:val="28"/>
          <w:szCs w:val="28"/>
        </w:rPr>
        <w:t>диалектика</w:t>
      </w:r>
      <w:r w:rsidRPr="00AC55F9">
        <w:rPr>
          <w:color w:val="000000"/>
          <w:sz w:val="28"/>
          <w:szCs w:val="28"/>
        </w:rPr>
        <w:t> рассматривается как теория развития, которая основывается на противоречивом характере отношений всех форм бытия.</w:t>
      </w:r>
    </w:p>
    <w:p w:rsidR="00AC55F9" w:rsidRPr="00AC55F9" w:rsidRDefault="00AC55F9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Для диалектики основополагающими идеями выступают:</w:t>
      </w:r>
    </w:p>
    <w:p w:rsidR="00AC55F9" w:rsidRPr="00AC55F9" w:rsidRDefault="00AC55F9" w:rsidP="00AC55F9">
      <w:pPr>
        <w:numPr>
          <w:ilvl w:val="0"/>
          <w:numId w:val="9"/>
        </w:numPr>
        <w:spacing w:after="200" w:line="360" w:lineRule="auto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принцип всеобщей связи;</w:t>
      </w:r>
    </w:p>
    <w:p w:rsidR="00AC55F9" w:rsidRPr="00AC55F9" w:rsidRDefault="00AC55F9" w:rsidP="00AC55F9">
      <w:pPr>
        <w:numPr>
          <w:ilvl w:val="0"/>
          <w:numId w:val="9"/>
        </w:numPr>
        <w:spacing w:after="200" w:line="360" w:lineRule="auto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принцип развития всех форм бытия.</w:t>
      </w:r>
    </w:p>
    <w:p w:rsidR="00AC55F9" w:rsidRPr="00AC55F9" w:rsidRDefault="00AC55F9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Виды законов диалектики:</w:t>
      </w:r>
    </w:p>
    <w:p w:rsidR="00AC55F9" w:rsidRPr="00AC55F9" w:rsidRDefault="00AC55F9" w:rsidP="00AC55F9">
      <w:pPr>
        <w:pStyle w:val="a4"/>
        <w:numPr>
          <w:ilvl w:val="0"/>
          <w:numId w:val="11"/>
        </w:numPr>
        <w:spacing w:after="200" w:line="360" w:lineRule="auto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Закон единства и борьбы противоположностей</w:t>
      </w:r>
    </w:p>
    <w:p w:rsidR="00AC55F9" w:rsidRPr="00AC55F9" w:rsidRDefault="00AC55F9" w:rsidP="00AC55F9">
      <w:pPr>
        <w:pStyle w:val="a4"/>
        <w:numPr>
          <w:ilvl w:val="0"/>
          <w:numId w:val="11"/>
        </w:numPr>
        <w:spacing w:after="200" w:line="360" w:lineRule="auto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Закон перехода количественных изменений в </w:t>
      </w:r>
      <w:proofErr w:type="gramStart"/>
      <w:r w:rsidRPr="00AC55F9">
        <w:rPr>
          <w:color w:val="000000"/>
          <w:sz w:val="28"/>
          <w:szCs w:val="28"/>
        </w:rPr>
        <w:t>качественные</w:t>
      </w:r>
      <w:proofErr w:type="gramEnd"/>
    </w:p>
    <w:p w:rsidR="00A64C9F" w:rsidRDefault="00AC55F9" w:rsidP="00F72EE1">
      <w:pPr>
        <w:pStyle w:val="a4"/>
        <w:numPr>
          <w:ilvl w:val="0"/>
          <w:numId w:val="11"/>
        </w:numPr>
        <w:spacing w:after="200" w:line="360" w:lineRule="auto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Закон отрицания </w:t>
      </w:r>
      <w:proofErr w:type="spellStart"/>
      <w:proofErr w:type="gramStart"/>
      <w:r w:rsidRPr="00AC55F9">
        <w:rPr>
          <w:color w:val="000000"/>
          <w:sz w:val="28"/>
          <w:szCs w:val="28"/>
        </w:rPr>
        <w:t>отрицания</w:t>
      </w:r>
      <w:proofErr w:type="spellEnd"/>
      <w:proofErr w:type="gramEnd"/>
    </w:p>
    <w:p w:rsidR="00F72EE1" w:rsidRPr="00F72EE1" w:rsidRDefault="00F72EE1" w:rsidP="00F72EE1">
      <w:pPr>
        <w:pStyle w:val="a4"/>
        <w:spacing w:after="200" w:line="360" w:lineRule="auto"/>
        <w:jc w:val="both"/>
        <w:rPr>
          <w:color w:val="000000"/>
          <w:sz w:val="28"/>
          <w:szCs w:val="28"/>
        </w:rPr>
      </w:pPr>
    </w:p>
    <w:p w:rsidR="000A3E74" w:rsidRPr="00F72EE1" w:rsidRDefault="000A3E74" w:rsidP="00AC55F9">
      <w:pPr>
        <w:spacing w:after="200" w:line="360" w:lineRule="auto"/>
        <w:ind w:firstLine="709"/>
        <w:jc w:val="both"/>
      </w:pPr>
      <w:r w:rsidRPr="00F72EE1">
        <w:rPr>
          <w:b/>
          <w:color w:val="000000"/>
          <w:sz w:val="28"/>
          <w:szCs w:val="28"/>
        </w:rPr>
        <w:t>Метафизика</w:t>
      </w:r>
      <w:r w:rsidRPr="00AC55F9">
        <w:rPr>
          <w:color w:val="000000"/>
          <w:sz w:val="28"/>
          <w:szCs w:val="28"/>
        </w:rPr>
        <w:t xml:space="preserve"> – раздел философии, занимающийся исследованиями первоначальной природы реальности, бытия и мира как такового.</w:t>
      </w:r>
      <w:r w:rsidRPr="00AC55F9">
        <w:rPr>
          <w:color w:val="000000"/>
          <w:sz w:val="28"/>
          <w:szCs w:val="28"/>
        </w:rPr>
        <w:br/>
        <w:t>Первоначально слово «Метафизика» использовалось как обозначение сборника 14 трактатов Аристотеля с рассуждениями о первых причинах («первых родах сущего»).</w:t>
      </w:r>
      <w:r w:rsidR="00F41410">
        <w:rPr>
          <w:color w:val="000000"/>
          <w:sz w:val="28"/>
          <w:szCs w:val="28"/>
        </w:rPr>
        <w:t xml:space="preserve"> </w:t>
      </w:r>
      <w:r w:rsidR="00F41410" w:rsidRPr="00F41410">
        <w:rPr>
          <w:color w:val="000000"/>
          <w:sz w:val="28"/>
          <w:szCs w:val="28"/>
        </w:rPr>
        <w:t>[</w:t>
      </w:r>
      <w:r w:rsidR="00F41410">
        <w:rPr>
          <w:color w:val="000000"/>
          <w:sz w:val="28"/>
          <w:szCs w:val="28"/>
        </w:rPr>
        <w:t>4, с. 3</w:t>
      </w:r>
      <w:r w:rsidR="00F41410" w:rsidRPr="00F72EE1">
        <w:rPr>
          <w:color w:val="000000"/>
          <w:sz w:val="28"/>
          <w:szCs w:val="28"/>
        </w:rPr>
        <w:t>]</w:t>
      </w:r>
      <w:r w:rsidR="00F41410">
        <w:rPr>
          <w:color w:val="000000"/>
          <w:sz w:val="28"/>
          <w:szCs w:val="28"/>
        </w:rPr>
        <w:t xml:space="preserve"> </w:t>
      </w:r>
      <w:r w:rsidR="00F72EE1" w:rsidRPr="00F72EE1">
        <w:rPr>
          <w:color w:val="000000"/>
          <w:sz w:val="28"/>
          <w:szCs w:val="28"/>
        </w:rPr>
        <w:t xml:space="preserve">У Платона философия - это высший тип знания, восходящий от "эмпирической реальности к бестелесным сущностям ("идеям") по </w:t>
      </w:r>
      <w:proofErr w:type="spellStart"/>
      <w:r w:rsidR="00F72EE1" w:rsidRPr="00F72EE1">
        <w:rPr>
          <w:color w:val="000000"/>
          <w:sz w:val="28"/>
          <w:szCs w:val="28"/>
        </w:rPr>
        <w:t>иерерахической</w:t>
      </w:r>
      <w:proofErr w:type="spellEnd"/>
      <w:r w:rsidR="00F72EE1" w:rsidRPr="00F72EE1">
        <w:rPr>
          <w:color w:val="000000"/>
          <w:sz w:val="28"/>
          <w:szCs w:val="28"/>
        </w:rPr>
        <w:t xml:space="preserve"> "лестнице" понятий" и нисходящий "обратно к чувственному миру"</w:t>
      </w:r>
      <w:r w:rsidR="00F72EE1">
        <w:rPr>
          <w:color w:val="000000"/>
          <w:sz w:val="28"/>
          <w:szCs w:val="28"/>
        </w:rPr>
        <w:t>.</w:t>
      </w:r>
    </w:p>
    <w:p w:rsidR="000A3E74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Долгое время метафизика обслуживала теологию, потом понималась как анти-диалектика. </w:t>
      </w:r>
    </w:p>
    <w:p w:rsidR="00F72EE1" w:rsidRDefault="00F72EE1" w:rsidP="00F72EE1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F72EE1">
        <w:rPr>
          <w:color w:val="000000"/>
          <w:sz w:val="28"/>
          <w:szCs w:val="28"/>
        </w:rPr>
        <w:t>Следует заметить, что размышляя о метафизике, Хайдеггер интерпретирует ее по-своему, и эта интерпретация отличается от традиционного понимания метафизики, которая часто рассматривалась как синоним философии вообще или как синоним фил</w:t>
      </w:r>
      <w:r>
        <w:rPr>
          <w:color w:val="000000"/>
          <w:sz w:val="28"/>
          <w:szCs w:val="28"/>
        </w:rPr>
        <w:t>ософии, игнорирующей диалектику</w:t>
      </w:r>
    </w:p>
    <w:p w:rsidR="00A64C9F" w:rsidRPr="00AC55F9" w:rsidRDefault="00A64C9F" w:rsidP="00F72EE1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Метафизика есть воплощение, </w:t>
      </w:r>
      <w:r w:rsidRPr="00A64C9F">
        <w:rPr>
          <w:color w:val="000000"/>
          <w:sz w:val="28"/>
          <w:szCs w:val="28"/>
        </w:rPr>
        <w:t xml:space="preserve">в котором мы пытаемся охватить своими вопросами совокупное целое сущего и спрашиваем о нем так, что сами, спрашивающие, </w:t>
      </w:r>
      <w:proofErr w:type="gramStart"/>
      <w:r w:rsidRPr="00A64C9F">
        <w:rPr>
          <w:color w:val="000000"/>
          <w:sz w:val="28"/>
          <w:szCs w:val="28"/>
        </w:rPr>
        <w:t>оказываемся</w:t>
      </w:r>
      <w:proofErr w:type="gramEnd"/>
      <w:r w:rsidRPr="00A64C9F">
        <w:rPr>
          <w:color w:val="000000"/>
          <w:sz w:val="28"/>
          <w:szCs w:val="28"/>
        </w:rPr>
        <w:t xml:space="preserve"> поставлены под вопрос.</w:t>
      </w:r>
      <w:r>
        <w:rPr>
          <w:color w:val="000000"/>
          <w:sz w:val="28"/>
          <w:szCs w:val="28"/>
        </w:rPr>
        <w:t xml:space="preserve"> </w:t>
      </w:r>
    </w:p>
    <w:p w:rsidR="000A3E74" w:rsidRPr="00AC55F9" w:rsidRDefault="000A3E74" w:rsidP="00F72EE1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Метафизические вопросы</w:t>
      </w:r>
      <w:proofErr w:type="gramStart"/>
      <w:r w:rsidRPr="00AC55F9">
        <w:rPr>
          <w:color w:val="000000"/>
          <w:sz w:val="28"/>
          <w:szCs w:val="28"/>
        </w:rPr>
        <w:t xml:space="preserve"> :</w:t>
      </w:r>
      <w:proofErr w:type="gramEnd"/>
    </w:p>
    <w:p w:rsidR="000A3E74" w:rsidRPr="00AC55F9" w:rsidRDefault="000A3E74" w:rsidP="00F72EE1">
      <w:pPr>
        <w:numPr>
          <w:ilvl w:val="0"/>
          <w:numId w:val="8"/>
        </w:numPr>
        <w:shd w:val="clear" w:color="auto" w:fill="FFFFFF"/>
        <w:spacing w:before="100" w:beforeAutospacing="1" w:after="24" w:line="360" w:lineRule="auto"/>
        <w:ind w:left="768"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Что есть причина причин? Каковы истоки истоков? Каковы начала начал?</w:t>
      </w:r>
    </w:p>
    <w:p w:rsidR="000A3E74" w:rsidRPr="00AC55F9" w:rsidRDefault="000A3E74" w:rsidP="00F72EE1">
      <w:pPr>
        <w:numPr>
          <w:ilvl w:val="0"/>
          <w:numId w:val="8"/>
        </w:numPr>
        <w:shd w:val="clear" w:color="auto" w:fill="FFFFFF"/>
        <w:spacing w:before="100" w:beforeAutospacing="1" w:after="24" w:line="360" w:lineRule="auto"/>
        <w:ind w:left="768"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Что есть «непосредственное», «наличное»? Где — буквально или понятийно-</w:t>
      </w:r>
      <w:proofErr w:type="spellStart"/>
      <w:r w:rsidRPr="00AC55F9">
        <w:rPr>
          <w:color w:val="000000"/>
          <w:sz w:val="28"/>
          <w:szCs w:val="28"/>
        </w:rPr>
        <w:t>топологически</w:t>
      </w:r>
      <w:proofErr w:type="spellEnd"/>
      <w:r w:rsidRPr="00AC55F9">
        <w:rPr>
          <w:color w:val="000000"/>
          <w:sz w:val="28"/>
          <w:szCs w:val="28"/>
        </w:rPr>
        <w:t> — эти начала располагаются? Отчего они не усматриваются «просто», что мешает и мешает ли им что-то быть видимыми «непосредственно», без дополнительных «операций»?</w:t>
      </w:r>
    </w:p>
    <w:p w:rsidR="000A3E74" w:rsidRPr="00AC55F9" w:rsidRDefault="000A3E74" w:rsidP="00F72EE1">
      <w:pPr>
        <w:numPr>
          <w:ilvl w:val="0"/>
          <w:numId w:val="8"/>
        </w:numPr>
        <w:shd w:val="clear" w:color="auto" w:fill="FFFFFF"/>
        <w:spacing w:before="100" w:beforeAutospacing="1" w:after="24" w:line="360" w:lineRule="auto"/>
        <w:ind w:left="768"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Каковы требования к «операциям», исполнение которых могло бы гарантировать получение достоверных ответов на эти вопросы? Кто или что вообще ставит эти вопросы (почему эти вопросы вообще существуют)?</w:t>
      </w:r>
      <w:r w:rsidR="00F72EE1">
        <w:rPr>
          <w:color w:val="000000"/>
          <w:sz w:val="28"/>
          <w:szCs w:val="28"/>
        </w:rPr>
        <w:t xml:space="preserve"> </w:t>
      </w:r>
      <w:r w:rsidR="00F72EE1" w:rsidRPr="00F72EE1">
        <w:rPr>
          <w:color w:val="000000"/>
          <w:sz w:val="28"/>
          <w:szCs w:val="28"/>
        </w:rPr>
        <w:t>[</w:t>
      </w:r>
      <w:r w:rsidR="00F72EE1">
        <w:rPr>
          <w:color w:val="000000"/>
          <w:sz w:val="28"/>
          <w:szCs w:val="28"/>
        </w:rPr>
        <w:t>6</w:t>
      </w:r>
      <w:r w:rsidR="00F72EE1" w:rsidRPr="00F72EE1">
        <w:rPr>
          <w:color w:val="000000"/>
          <w:sz w:val="28"/>
          <w:szCs w:val="28"/>
        </w:rPr>
        <w:t>]</w:t>
      </w:r>
    </w:p>
    <w:p w:rsidR="000A3E74" w:rsidRPr="00AC55F9" w:rsidRDefault="000A3E74" w:rsidP="00F72EE1">
      <w:pPr>
        <w:spacing w:after="20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0A3E74" w:rsidRPr="00F72EE1" w:rsidRDefault="00F72EE1" w:rsidP="00F72EE1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F72EE1">
        <w:rPr>
          <w:color w:val="000000"/>
          <w:sz w:val="28"/>
          <w:szCs w:val="28"/>
        </w:rPr>
        <w:t>Соответственно основные понятия тут не обобщения, не формулы всеобщих свойств некоторой предметной области (</w:t>
      </w:r>
      <w:proofErr w:type="spellStart"/>
      <w:r w:rsidRPr="00F72EE1">
        <w:rPr>
          <w:color w:val="000000"/>
          <w:sz w:val="28"/>
          <w:szCs w:val="28"/>
        </w:rPr>
        <w:t>животное</w:t>
      </w:r>
      <w:proofErr w:type="gramStart"/>
      <w:r w:rsidRPr="00F72EE1">
        <w:rPr>
          <w:color w:val="000000"/>
          <w:sz w:val="28"/>
          <w:szCs w:val="28"/>
        </w:rPr>
        <w:t>,я</w:t>
      </w:r>
      <w:proofErr w:type="gramEnd"/>
      <w:r w:rsidRPr="00F72EE1">
        <w:rPr>
          <w:color w:val="000000"/>
          <w:sz w:val="28"/>
          <w:szCs w:val="28"/>
        </w:rPr>
        <w:t>зык</w:t>
      </w:r>
      <w:proofErr w:type="spellEnd"/>
      <w:r w:rsidRPr="00F72EE1">
        <w:rPr>
          <w:color w:val="000000"/>
          <w:sz w:val="28"/>
          <w:szCs w:val="28"/>
        </w:rPr>
        <w:t xml:space="preserve">), но понятия особого рода. Они схватывают каждый раз целое, они предельные смыслы, вбирающие понятия. Но они охватывающие понятия еще и во втором, равно существенном и связанном с первым смысле: они всегда захватывают заодно и понимающего человека и его бытие не задним числом, а так, что первого нет без второго, и наоборот. Нет никакого схватывания целого без захваченности </w:t>
      </w:r>
      <w:proofErr w:type="gramStart"/>
      <w:r w:rsidRPr="00F72EE1">
        <w:rPr>
          <w:color w:val="000000"/>
          <w:sz w:val="28"/>
          <w:szCs w:val="28"/>
        </w:rPr>
        <w:t>философствующей</w:t>
      </w:r>
      <w:proofErr w:type="gramEnd"/>
      <w:r w:rsidRPr="00F72EE1">
        <w:rPr>
          <w:color w:val="000000"/>
          <w:sz w:val="28"/>
          <w:szCs w:val="28"/>
        </w:rPr>
        <w:t xml:space="preserve"> </w:t>
      </w:r>
      <w:proofErr w:type="spellStart"/>
      <w:r w:rsidRPr="00F72EE1">
        <w:rPr>
          <w:color w:val="000000"/>
          <w:sz w:val="28"/>
          <w:szCs w:val="28"/>
        </w:rPr>
        <w:t>экзистенции</w:t>
      </w:r>
      <w:proofErr w:type="spellEnd"/>
      <w:r w:rsidRPr="00F72EE1">
        <w:rPr>
          <w:color w:val="000000"/>
          <w:sz w:val="28"/>
          <w:szCs w:val="28"/>
        </w:rPr>
        <w:t xml:space="preserve">. Метафизическая мысль есть мышление охватывающими понятиями в этом двояком значении: мысль, нацеленная на целое и захватывающая </w:t>
      </w:r>
      <w:proofErr w:type="spellStart"/>
      <w:r w:rsidRPr="00F72EE1">
        <w:rPr>
          <w:color w:val="000000"/>
          <w:sz w:val="28"/>
          <w:szCs w:val="28"/>
        </w:rPr>
        <w:t>экзистенцию</w:t>
      </w:r>
      <w:proofErr w:type="spellEnd"/>
      <w:r w:rsidRPr="00F72EE1">
        <w:rPr>
          <w:color w:val="000000"/>
          <w:sz w:val="28"/>
          <w:szCs w:val="28"/>
        </w:rPr>
        <w:t>.</w:t>
      </w: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597301" w:rsidRDefault="00F72EE1" w:rsidP="00F72EE1">
      <w:pPr>
        <w:spacing w:after="200" w:line="360" w:lineRule="auto"/>
        <w:ind w:firstLine="709"/>
        <w:jc w:val="center"/>
        <w:rPr>
          <w:b/>
          <w:color w:val="000000"/>
          <w:sz w:val="32"/>
          <w:szCs w:val="32"/>
        </w:rPr>
      </w:pPr>
      <w:r w:rsidRPr="00597301">
        <w:rPr>
          <w:b/>
          <w:color w:val="000000"/>
          <w:sz w:val="32"/>
          <w:szCs w:val="32"/>
        </w:rPr>
        <w:lastRenderedPageBreak/>
        <w:t>Историческое развитие диалектики как метода познания</w:t>
      </w:r>
    </w:p>
    <w:p w:rsidR="00597301" w:rsidRDefault="00597301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B642F7" w:rsidRPr="00AC55F9" w:rsidRDefault="00B642F7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Рассмотрим развитие диалектики по каждому периоду</w:t>
      </w:r>
      <w:r w:rsidR="008C5F41">
        <w:rPr>
          <w:color w:val="000000"/>
          <w:sz w:val="28"/>
          <w:szCs w:val="28"/>
        </w:rPr>
        <w:t xml:space="preserve"> и дадим краткую характеристику</w:t>
      </w:r>
      <w:r>
        <w:rPr>
          <w:color w:val="000000"/>
          <w:sz w:val="28"/>
          <w:szCs w:val="28"/>
        </w:rPr>
        <w:t xml:space="preserve">: </w:t>
      </w:r>
    </w:p>
    <w:p w:rsidR="000A3E74" w:rsidRDefault="00B642F7" w:rsidP="00AC55F9">
      <w:pPr>
        <w:spacing w:after="20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B642F7">
        <w:rPr>
          <w:b/>
          <w:color w:val="000000"/>
          <w:sz w:val="28"/>
          <w:szCs w:val="28"/>
        </w:rPr>
        <w:t>Античность</w:t>
      </w:r>
    </w:p>
    <w:p w:rsidR="004A01A6" w:rsidRPr="00B642F7" w:rsidRDefault="008C5F41" w:rsidP="00AC55F9">
      <w:pPr>
        <w:spacing w:after="20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rStyle w:val="apple-converted-space"/>
          <w:color w:val="000000"/>
          <w:sz w:val="27"/>
          <w:szCs w:val="27"/>
          <w:shd w:val="clear" w:color="auto" w:fill="FFFFFF"/>
        </w:rPr>
        <w:t xml:space="preserve"> Первой была </w:t>
      </w:r>
      <w:r>
        <w:rPr>
          <w:color w:val="000000"/>
          <w:sz w:val="27"/>
          <w:szCs w:val="27"/>
          <w:shd w:val="clear" w:color="auto" w:fill="FFFFFF"/>
        </w:rPr>
        <w:t xml:space="preserve">диалектика древних (Гераклит,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Демокрит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, Платон, Аристотель и др.). Это была стихийная диалектика, которая объединялась с </w:t>
      </w:r>
      <w:proofErr w:type="gramStart"/>
      <w:r>
        <w:rPr>
          <w:color w:val="000000"/>
          <w:sz w:val="27"/>
          <w:szCs w:val="27"/>
          <w:shd w:val="clear" w:color="auto" w:fill="FFFFFF"/>
        </w:rPr>
        <w:t>такими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же наивными материализмом и идеализмом. </w:t>
      </w:r>
      <w:r w:rsidRPr="008C5F41">
        <w:rPr>
          <w:color w:val="000000"/>
          <w:sz w:val="27"/>
          <w:szCs w:val="27"/>
          <w:shd w:val="clear" w:color="auto" w:fill="FFFFFF"/>
        </w:rPr>
        <w:t xml:space="preserve">Философы ранней греческой классики говорили о всеобщем и вечном движении, в то же </w:t>
      </w:r>
      <w:proofErr w:type="gramStart"/>
      <w:r w:rsidRPr="008C5F41">
        <w:rPr>
          <w:color w:val="000000"/>
          <w:sz w:val="27"/>
          <w:szCs w:val="27"/>
          <w:shd w:val="clear" w:color="auto" w:fill="FFFFFF"/>
        </w:rPr>
        <w:t>время</w:t>
      </w:r>
      <w:proofErr w:type="gramEnd"/>
      <w:r w:rsidRPr="008C5F41">
        <w:rPr>
          <w:color w:val="000000"/>
          <w:sz w:val="27"/>
          <w:szCs w:val="27"/>
          <w:shd w:val="clear" w:color="auto" w:fill="FFFFFF"/>
        </w:rPr>
        <w:t xml:space="preserve"> представляя себе космос в виде завершённого и прекрасного целого, в виде чего-то вечного и пребывающего в покое.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0A3E74" w:rsidRDefault="00B642F7" w:rsidP="00AC55F9">
      <w:pPr>
        <w:spacing w:after="20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B642F7">
        <w:rPr>
          <w:b/>
          <w:color w:val="000000"/>
          <w:sz w:val="28"/>
          <w:szCs w:val="28"/>
        </w:rPr>
        <w:t xml:space="preserve">Немецкая классическая философия </w:t>
      </w:r>
    </w:p>
    <w:p w:rsidR="008C5F41" w:rsidRPr="008C5F41" w:rsidRDefault="008C5F41" w:rsidP="008C5F41">
      <w:pPr>
        <w:spacing w:after="200" w:line="360" w:lineRule="auto"/>
        <w:ind w:firstLine="709"/>
        <w:jc w:val="both"/>
        <w:rPr>
          <w:sz w:val="28"/>
          <w:szCs w:val="28"/>
        </w:rPr>
      </w:pPr>
      <w:r w:rsidRPr="008C5F41">
        <w:rPr>
          <w:sz w:val="28"/>
          <w:szCs w:val="28"/>
        </w:rPr>
        <w:t>Немецкий классический </w:t>
      </w:r>
      <w:hyperlink r:id="rId9" w:tooltip="Идеализм" w:history="1">
        <w:r w:rsidRPr="008C5F41">
          <w:rPr>
            <w:rStyle w:val="a5"/>
            <w:color w:val="auto"/>
            <w:sz w:val="28"/>
            <w:szCs w:val="28"/>
            <w:u w:val="none"/>
          </w:rPr>
          <w:t>идеализм</w:t>
        </w:r>
      </w:hyperlink>
      <w:r w:rsidRPr="008C5F41">
        <w:rPr>
          <w:sz w:val="28"/>
          <w:szCs w:val="28"/>
        </w:rPr>
        <w:t> рассматривал действительность не только как предмет </w:t>
      </w:r>
      <w:hyperlink r:id="rId10" w:tooltip="Познание" w:history="1">
        <w:r w:rsidRPr="008C5F41">
          <w:rPr>
            <w:rStyle w:val="a5"/>
            <w:color w:val="auto"/>
            <w:sz w:val="28"/>
            <w:szCs w:val="28"/>
            <w:u w:val="none"/>
          </w:rPr>
          <w:t>познания</w:t>
        </w:r>
      </w:hyperlink>
      <w:r w:rsidRPr="008C5F41">
        <w:rPr>
          <w:sz w:val="28"/>
          <w:szCs w:val="28"/>
        </w:rPr>
        <w:t>, но и как предмет деятельности. Так, в </w:t>
      </w:r>
      <w:hyperlink r:id="rId11" w:tooltip="Гносеология" w:history="1">
        <w:r w:rsidRPr="008C5F41">
          <w:rPr>
            <w:rStyle w:val="a5"/>
            <w:color w:val="auto"/>
            <w:sz w:val="28"/>
            <w:szCs w:val="28"/>
            <w:u w:val="none"/>
          </w:rPr>
          <w:t>теории познания</w:t>
        </w:r>
      </w:hyperlink>
      <w:r w:rsidRPr="008C5F41">
        <w:rPr>
          <w:sz w:val="28"/>
          <w:szCs w:val="28"/>
        </w:rPr>
        <w:t> </w:t>
      </w:r>
      <w:hyperlink r:id="rId12" w:tooltip="Кант, Иммануил" w:history="1">
        <w:r w:rsidRPr="008C5F41">
          <w:rPr>
            <w:rStyle w:val="a5"/>
            <w:color w:val="auto"/>
            <w:sz w:val="28"/>
            <w:szCs w:val="28"/>
            <w:u w:val="none"/>
          </w:rPr>
          <w:t>Кант</w:t>
        </w:r>
      </w:hyperlink>
      <w:r w:rsidRPr="008C5F41">
        <w:rPr>
          <w:sz w:val="28"/>
          <w:szCs w:val="28"/>
        </w:rPr>
        <w:t xml:space="preserve"> развивает диалектические идеи в учении об «антиномиях». Позже в теории познания </w:t>
      </w:r>
      <w:hyperlink r:id="rId13" w:tooltip="Фихте, Иоганн Готлиб" w:history="1">
        <w:r w:rsidRPr="008C5F41">
          <w:rPr>
            <w:rStyle w:val="a5"/>
            <w:color w:val="auto"/>
            <w:sz w:val="28"/>
            <w:szCs w:val="28"/>
            <w:u w:val="none"/>
          </w:rPr>
          <w:t>Фихте</w:t>
        </w:r>
      </w:hyperlink>
      <w:r w:rsidRPr="008C5F41">
        <w:rPr>
          <w:sz w:val="28"/>
          <w:szCs w:val="28"/>
        </w:rPr>
        <w:t> развил «антитетический» метод выведения категорий, содержащий важные диалектические идеи. </w:t>
      </w:r>
      <w:hyperlink r:id="rId14" w:tooltip="Шеллинг, Фридрих Вильгельм Йозеф фон" w:history="1">
        <w:r w:rsidRPr="008C5F41">
          <w:rPr>
            <w:rStyle w:val="a5"/>
            <w:color w:val="auto"/>
            <w:sz w:val="28"/>
            <w:szCs w:val="28"/>
            <w:u w:val="none"/>
          </w:rPr>
          <w:t>Шеллинг</w:t>
        </w:r>
      </w:hyperlink>
      <w:r w:rsidRPr="008C5F41">
        <w:rPr>
          <w:sz w:val="28"/>
          <w:szCs w:val="28"/>
        </w:rPr>
        <w:t> вслед за Кантом развивает диалектическое понимание процессов природы.</w:t>
      </w:r>
      <w:r>
        <w:rPr>
          <w:sz w:val="28"/>
          <w:szCs w:val="28"/>
        </w:rPr>
        <w:t xml:space="preserve"> </w:t>
      </w:r>
      <w:r w:rsidRPr="008C5F41">
        <w:rPr>
          <w:sz w:val="28"/>
          <w:szCs w:val="28"/>
        </w:rPr>
        <w:t>Существенную роль понятие диалектики играет в философии </w:t>
      </w:r>
      <w:hyperlink r:id="rId15" w:tooltip="Гегель" w:history="1">
        <w:r w:rsidRPr="008C5F41">
          <w:rPr>
            <w:rStyle w:val="a5"/>
            <w:color w:val="auto"/>
            <w:sz w:val="28"/>
            <w:szCs w:val="28"/>
            <w:u w:val="none"/>
          </w:rPr>
          <w:t>Гегеля</w:t>
        </w:r>
      </w:hyperlink>
      <w:r w:rsidRPr="008C5F41">
        <w:rPr>
          <w:sz w:val="28"/>
          <w:szCs w:val="28"/>
        </w:rPr>
        <w:t>. Для него диалектика — это такой переход одного определения в другое, в котором обнаруживается, что эти определения односторонни и ограниченны, то есть содержат </w:t>
      </w:r>
      <w:hyperlink r:id="rId16" w:tooltip="Отрицание" w:history="1">
        <w:r w:rsidRPr="008C5F41">
          <w:rPr>
            <w:rStyle w:val="a5"/>
            <w:color w:val="auto"/>
            <w:sz w:val="28"/>
            <w:szCs w:val="28"/>
            <w:u w:val="none"/>
          </w:rPr>
          <w:t>отрицание</w:t>
        </w:r>
      </w:hyperlink>
      <w:r w:rsidRPr="008C5F41">
        <w:rPr>
          <w:sz w:val="28"/>
          <w:szCs w:val="28"/>
        </w:rPr>
        <w:t xml:space="preserve"> самих себя. Глубинной основой гегелевской диалектики является средневековая концепция истории — развитие применительно к человеческому обществу христианской доктрины Бога и человека, так что </w:t>
      </w:r>
      <w:proofErr w:type="spellStart"/>
      <w:r w:rsidRPr="008C5F41">
        <w:rPr>
          <w:sz w:val="28"/>
          <w:szCs w:val="28"/>
        </w:rPr>
        <w:t>диалектик</w:t>
      </w:r>
      <w:proofErr w:type="gramStart"/>
      <w:r w:rsidRPr="008C5F41">
        <w:rPr>
          <w:sz w:val="28"/>
          <w:szCs w:val="28"/>
        </w:rPr>
        <w:t>a</w:t>
      </w:r>
      <w:proofErr w:type="spellEnd"/>
      <w:proofErr w:type="gramEnd"/>
      <w:r w:rsidRPr="008C5F41">
        <w:rPr>
          <w:sz w:val="28"/>
          <w:szCs w:val="28"/>
        </w:rPr>
        <w:t xml:space="preserve"> Гегеля — это распространение не только на общество, но и на природу ключевых идей христианского п</w:t>
      </w:r>
      <w:r>
        <w:rPr>
          <w:sz w:val="28"/>
          <w:szCs w:val="28"/>
        </w:rPr>
        <w:t>онимания связи Бога и человека.</w:t>
      </w:r>
    </w:p>
    <w:p w:rsidR="00B642F7" w:rsidRPr="00B642F7" w:rsidRDefault="00B642F7" w:rsidP="00AC55F9">
      <w:pPr>
        <w:spacing w:after="20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Марксизм</w:t>
      </w:r>
    </w:p>
    <w:p w:rsidR="00C46D96" w:rsidRDefault="008C5F41" w:rsidP="008C5F41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8C5F41">
        <w:rPr>
          <w:color w:val="000000"/>
          <w:sz w:val="28"/>
          <w:szCs w:val="28"/>
        </w:rPr>
        <w:t xml:space="preserve">Понятие диалектики в своих произведениях использовали Карл Маркс и Фридрих Энгельс, которые перевели её в материалистическую плоскость. </w:t>
      </w:r>
      <w:proofErr w:type="gramStart"/>
      <w:r w:rsidRPr="008C5F41">
        <w:rPr>
          <w:color w:val="000000"/>
          <w:sz w:val="28"/>
          <w:szCs w:val="28"/>
        </w:rPr>
        <w:t>Отличие своей диалектики от гегелевской Маркс выразил в утверждении, что философия Гегеля перевернута с ног на голову.</w:t>
      </w:r>
      <w:proofErr w:type="gramEnd"/>
      <w:r w:rsidRPr="008C5F41">
        <w:rPr>
          <w:color w:val="000000"/>
          <w:sz w:val="28"/>
          <w:szCs w:val="28"/>
        </w:rPr>
        <w:t xml:space="preserve"> Именно поэтому следует отличать диалектику Гегеля от её интерпретации в диалектике марксизма.</w:t>
      </w:r>
    </w:p>
    <w:p w:rsidR="00240EDC" w:rsidRPr="009056D6" w:rsidRDefault="00240EDC" w:rsidP="00240EDC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240EDC">
        <w:rPr>
          <w:color w:val="000000"/>
          <w:sz w:val="28"/>
          <w:szCs w:val="28"/>
        </w:rPr>
        <w:t xml:space="preserve">Маркс понимает философию как науку и пытается построить её по научному методу. Сознание Марксом </w:t>
      </w:r>
      <w:proofErr w:type="gramStart"/>
      <w:r w:rsidRPr="00240EDC">
        <w:rPr>
          <w:color w:val="000000"/>
          <w:sz w:val="28"/>
          <w:szCs w:val="28"/>
        </w:rPr>
        <w:t>понимается</w:t>
      </w:r>
      <w:proofErr w:type="gramEnd"/>
      <w:r w:rsidRPr="00240EDC">
        <w:rPr>
          <w:color w:val="000000"/>
          <w:sz w:val="28"/>
          <w:szCs w:val="28"/>
        </w:rPr>
        <w:t xml:space="preserve"> как свойство материи отражать саму себя, а не как самостоятельная сущность.</w:t>
      </w:r>
      <w:r>
        <w:rPr>
          <w:color w:val="000000"/>
          <w:sz w:val="28"/>
          <w:szCs w:val="28"/>
        </w:rPr>
        <w:t xml:space="preserve"> </w:t>
      </w:r>
      <w:r w:rsidRPr="00240EDC">
        <w:rPr>
          <w:color w:val="000000"/>
          <w:sz w:val="28"/>
          <w:szCs w:val="28"/>
        </w:rPr>
        <w:t xml:space="preserve">[6] </w:t>
      </w:r>
      <w:hyperlink r:id="rId17" w:tooltip="Материя (философия)" w:history="1">
        <w:r w:rsidRPr="00240EDC">
          <w:rPr>
            <w:rStyle w:val="a5"/>
            <w:color w:val="auto"/>
            <w:sz w:val="28"/>
            <w:szCs w:val="28"/>
            <w:u w:val="none"/>
          </w:rPr>
          <w:t>Материя</w:t>
        </w:r>
      </w:hyperlink>
      <w:r w:rsidRPr="00240EDC">
        <w:rPr>
          <w:sz w:val="28"/>
          <w:szCs w:val="28"/>
        </w:rPr>
        <w:t> </w:t>
      </w:r>
      <w:r w:rsidRPr="00240EDC">
        <w:rPr>
          <w:color w:val="000000"/>
          <w:sz w:val="28"/>
          <w:szCs w:val="28"/>
        </w:rPr>
        <w:t>находится в постоянном движении и развивается. Диалектика же выступает в качестве закона развития этой материи.</w:t>
      </w:r>
    </w:p>
    <w:p w:rsidR="00084171" w:rsidRPr="00084171" w:rsidRDefault="00084171" w:rsidP="00240EDC">
      <w:pPr>
        <w:spacing w:after="20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084171">
        <w:rPr>
          <w:color w:val="000000"/>
          <w:sz w:val="28"/>
          <w:szCs w:val="28"/>
        </w:rPr>
        <w:t xml:space="preserve">Основные идеи исторического материализма были сформулированы К. Марксом и Ф. Энгельсом уже в своих первых работах, таких, как "Экономическо-философские рукописи 1884 года", "Святое семейство", "Немецкая идеология" и особенно в работах "Нищета философии" и "Манифест коммунистической партии". Дальнейшее развитие и углубление эта теория получила в последующих трудах основоположников этого учения. </w:t>
      </w:r>
      <w:r>
        <w:rPr>
          <w:color w:val="000000"/>
          <w:sz w:val="28"/>
          <w:szCs w:val="28"/>
          <w:lang w:val="en-US"/>
        </w:rPr>
        <w:t>[2</w:t>
      </w:r>
      <w:r>
        <w:rPr>
          <w:color w:val="000000"/>
          <w:sz w:val="28"/>
          <w:szCs w:val="28"/>
        </w:rPr>
        <w:t>, с. 94</w:t>
      </w:r>
      <w:r>
        <w:rPr>
          <w:color w:val="000000"/>
          <w:sz w:val="28"/>
          <w:szCs w:val="28"/>
          <w:lang w:val="en-US"/>
        </w:rPr>
        <w:t>]</w:t>
      </w:r>
    </w:p>
    <w:p w:rsidR="00240EDC" w:rsidRPr="00084171" w:rsidRDefault="00240EDC" w:rsidP="00240EDC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C46D96" w:rsidRDefault="00C46D96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C46D96" w:rsidRDefault="00C46D96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C46D96" w:rsidRDefault="00C46D96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4A36A2" w:rsidRDefault="004A36A2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4A36A2" w:rsidRDefault="004A36A2" w:rsidP="00752D1D">
      <w:pPr>
        <w:spacing w:after="200" w:line="360" w:lineRule="auto"/>
        <w:jc w:val="both"/>
        <w:rPr>
          <w:color w:val="000000"/>
          <w:sz w:val="28"/>
          <w:szCs w:val="28"/>
        </w:rPr>
      </w:pPr>
    </w:p>
    <w:p w:rsidR="004A36A2" w:rsidRDefault="004A36A2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4A36A2" w:rsidRDefault="004A36A2" w:rsidP="00AC55F9">
      <w:pPr>
        <w:spacing w:after="200" w:line="360" w:lineRule="auto"/>
        <w:ind w:firstLine="709"/>
        <w:jc w:val="both"/>
        <w:rPr>
          <w:b/>
          <w:color w:val="000000"/>
          <w:sz w:val="32"/>
          <w:szCs w:val="32"/>
        </w:rPr>
      </w:pPr>
      <w:r w:rsidRPr="004A36A2">
        <w:rPr>
          <w:b/>
          <w:color w:val="000000"/>
          <w:sz w:val="32"/>
          <w:szCs w:val="32"/>
        </w:rPr>
        <w:lastRenderedPageBreak/>
        <w:t>Отличие диалектики марксизма от диалектики  Г. Гегеля</w:t>
      </w:r>
    </w:p>
    <w:p w:rsidR="004A36A2" w:rsidRPr="004A36A2" w:rsidRDefault="004A36A2" w:rsidP="00AC55F9">
      <w:pPr>
        <w:spacing w:after="200" w:line="360" w:lineRule="auto"/>
        <w:ind w:firstLine="709"/>
        <w:jc w:val="both"/>
        <w:rPr>
          <w:b/>
          <w:color w:val="000000"/>
          <w:sz w:val="32"/>
          <w:szCs w:val="32"/>
        </w:rPr>
      </w:pPr>
    </w:p>
    <w:p w:rsidR="00AC55F9" w:rsidRPr="00AC55F9" w:rsidRDefault="00AC55F9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Для Гегеля философия – это способ самопознания сущности мира, а таковой Гегель провозглашал саморазвивающуюся идею. Поэтому задачу философии Гегель видел в том</w:t>
      </w:r>
      <w:proofErr w:type="gramStart"/>
      <w:r w:rsidRPr="00AC55F9">
        <w:rPr>
          <w:color w:val="000000"/>
          <w:sz w:val="28"/>
          <w:szCs w:val="28"/>
        </w:rPr>
        <w:t>.</w:t>
      </w:r>
      <w:proofErr w:type="gramEnd"/>
      <w:r w:rsidRPr="00AC55F9">
        <w:rPr>
          <w:color w:val="000000"/>
          <w:sz w:val="28"/>
          <w:szCs w:val="28"/>
        </w:rPr>
        <w:t xml:space="preserve"> </w:t>
      </w:r>
      <w:proofErr w:type="gramStart"/>
      <w:r w:rsidRPr="00AC55F9">
        <w:rPr>
          <w:color w:val="000000"/>
          <w:sz w:val="28"/>
          <w:szCs w:val="28"/>
        </w:rPr>
        <w:t>ч</w:t>
      </w:r>
      <w:proofErr w:type="gramEnd"/>
      <w:r w:rsidRPr="00AC55F9">
        <w:rPr>
          <w:color w:val="000000"/>
          <w:sz w:val="28"/>
          <w:szCs w:val="28"/>
        </w:rPr>
        <w:t>тобы изобразить процесс саморазвития идеи. Но в этом случае на первое место выдвигается вопрос о методе философии.</w:t>
      </w:r>
    </w:p>
    <w:p w:rsidR="00B55116" w:rsidRDefault="00AC55F9" w:rsidP="00B55116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 Гегель утверждал, что само содержание философии должно двигать себя вперед по мере развития этого содержания. Это и есть диалектика. Никакого другого способа описания самодвижения идеи нет и быть не может, поскольку диалектично, т.е. внутренне про</w:t>
      </w:r>
      <w:r w:rsidR="00B55116">
        <w:rPr>
          <w:color w:val="000000"/>
          <w:sz w:val="28"/>
          <w:szCs w:val="28"/>
        </w:rPr>
        <w:t>тиворечиво и взаимосвязано само</w:t>
      </w:r>
      <w:r w:rsidRPr="00AC55F9">
        <w:rPr>
          <w:color w:val="000000"/>
          <w:sz w:val="28"/>
          <w:szCs w:val="28"/>
        </w:rPr>
        <w:t>развитие идеи. Характеризуя философию, Гегель выдвигает принцип, который в современной терминологии может быть обозначен как принцип системности.</w:t>
      </w:r>
      <w:r w:rsidRPr="00AC55F9">
        <w:rPr>
          <w:color w:val="000000"/>
          <w:sz w:val="28"/>
          <w:szCs w:val="28"/>
        </w:rPr>
        <w:br/>
        <w:t>Для Гегеля философия есть наука о мышлении, но не наука о внешней форме мысли, не старая формальная логика, а содержательная наука, содержательная диалектическая логика.</w:t>
      </w:r>
    </w:p>
    <w:p w:rsidR="00B55116" w:rsidRDefault="00B55116" w:rsidP="00B55116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B55116">
        <w:rPr>
          <w:color w:val="000000"/>
          <w:sz w:val="28"/>
          <w:szCs w:val="28"/>
        </w:rPr>
        <w:t>Огромна заслуга Гегеля в развитии социальной философии. Он разработал учение о гражданском обществе, о правах человека, о частной собственности. В своих трудах “Феноменология духа” (1807), “Основы философии права” (1821) он показал диалектику человека и общества, универсальное значение труда. Большое внимание уделял выяснению механизма товарного фетишизма, природе стоимости, цены и денег.</w:t>
      </w:r>
      <w:r>
        <w:rPr>
          <w:color w:val="000000"/>
          <w:sz w:val="28"/>
          <w:szCs w:val="28"/>
        </w:rPr>
        <w:t xml:space="preserve"> </w:t>
      </w:r>
    </w:p>
    <w:p w:rsidR="00752D1D" w:rsidRDefault="00752D1D" w:rsidP="00B55116">
      <w:pPr>
        <w:spacing w:after="20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752D1D" w:rsidRDefault="00752D1D" w:rsidP="00B55116">
      <w:pPr>
        <w:spacing w:after="20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752D1D" w:rsidRDefault="00752D1D" w:rsidP="00B55116">
      <w:pPr>
        <w:spacing w:after="200"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B55116" w:rsidRDefault="00B55116" w:rsidP="00B55116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B55116">
        <w:rPr>
          <w:bCs/>
          <w:color w:val="000000"/>
          <w:sz w:val="28"/>
          <w:szCs w:val="28"/>
        </w:rPr>
        <w:lastRenderedPageBreak/>
        <w:t>Философия марксизма возникла</w:t>
      </w:r>
      <w:r w:rsidRPr="00B55116">
        <w:rPr>
          <w:b/>
          <w:bCs/>
          <w:color w:val="000000"/>
          <w:sz w:val="28"/>
          <w:szCs w:val="28"/>
        </w:rPr>
        <w:t> </w:t>
      </w:r>
      <w:r w:rsidRPr="00B55116">
        <w:rPr>
          <w:color w:val="000000"/>
          <w:sz w:val="28"/>
          <w:szCs w:val="28"/>
        </w:rPr>
        <w:t>в 40-е гг. XIX в.</w:t>
      </w:r>
      <w:r>
        <w:rPr>
          <w:color w:val="000000"/>
          <w:sz w:val="28"/>
          <w:szCs w:val="28"/>
        </w:rPr>
        <w:t xml:space="preserve"> </w:t>
      </w:r>
      <w:r w:rsidRPr="00B55116">
        <w:rPr>
          <w:color w:val="000000"/>
          <w:sz w:val="28"/>
          <w:szCs w:val="28"/>
        </w:rPr>
        <w:t xml:space="preserve">Ее теоретическими источниками были самые значительные философские, экономические и социально-политические теории конца XVIII — начала XIX вв. и, в частности, </w:t>
      </w:r>
      <w:r w:rsidR="00122392">
        <w:rPr>
          <w:color w:val="000000"/>
          <w:sz w:val="28"/>
          <w:szCs w:val="28"/>
        </w:rPr>
        <w:t xml:space="preserve"> </w:t>
      </w:r>
      <w:r w:rsidRPr="00B55116">
        <w:rPr>
          <w:color w:val="000000"/>
          <w:sz w:val="28"/>
          <w:szCs w:val="28"/>
        </w:rPr>
        <w:t>немецкая классическая философия в лице таких мыс</w:t>
      </w:r>
      <w:r w:rsidR="00122392">
        <w:rPr>
          <w:color w:val="000000"/>
          <w:sz w:val="28"/>
          <w:szCs w:val="28"/>
        </w:rPr>
        <w:t xml:space="preserve">лителей, как Гегель и Фейербах, </w:t>
      </w:r>
      <w:r w:rsidRPr="00B55116">
        <w:rPr>
          <w:color w:val="000000"/>
          <w:sz w:val="28"/>
          <w:szCs w:val="28"/>
        </w:rPr>
        <w:t>работы социалистов-утопистов и труды французских историк</w:t>
      </w:r>
      <w:r w:rsidR="00122392">
        <w:rPr>
          <w:color w:val="000000"/>
          <w:sz w:val="28"/>
          <w:szCs w:val="28"/>
        </w:rPr>
        <w:t>ов эпохи Реставрации.</w:t>
      </w:r>
      <w:proofErr w:type="gramEnd"/>
    </w:p>
    <w:p w:rsidR="00240EDC" w:rsidRPr="009056D6" w:rsidRDefault="00B55116" w:rsidP="00122392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B55116">
        <w:rPr>
          <w:bCs/>
          <w:color w:val="000000"/>
          <w:sz w:val="28"/>
          <w:szCs w:val="28"/>
        </w:rPr>
        <w:t>Фундаментом, теоретической основой философии марксизма является диалектический материализм</w:t>
      </w:r>
      <w:r w:rsidRPr="00B55116">
        <w:rPr>
          <w:color w:val="000000"/>
          <w:sz w:val="28"/>
          <w:szCs w:val="28"/>
        </w:rPr>
        <w:t>, по мысли Энгельса, наука о наиболее общих законах движения и развития природы, общества и мышления. Материалистический характер философии марксизма проявляется в том, что она признает материю в качестве единственной основы существующего мира; сознание рассматривается как свойство высокоорганизованной формы материи, специфическая функция человеческого мозга, обладающая способностью отражать объективно существующий мир.</w:t>
      </w:r>
    </w:p>
    <w:p w:rsidR="00240EDC" w:rsidRPr="00084171" w:rsidRDefault="00240EDC" w:rsidP="00240EDC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240EDC">
        <w:rPr>
          <w:color w:val="000000"/>
          <w:sz w:val="28"/>
          <w:szCs w:val="28"/>
        </w:rPr>
        <w:t>Ма</w:t>
      </w:r>
      <w:proofErr w:type="gramStart"/>
      <w:r w:rsidRPr="00240EDC">
        <w:rPr>
          <w:color w:val="000000"/>
          <w:sz w:val="28"/>
          <w:szCs w:val="28"/>
        </w:rPr>
        <w:t>ркс сл</w:t>
      </w:r>
      <w:proofErr w:type="gramEnd"/>
      <w:r w:rsidRPr="00240EDC">
        <w:rPr>
          <w:color w:val="000000"/>
          <w:sz w:val="28"/>
          <w:szCs w:val="28"/>
        </w:rPr>
        <w:t>едующим образом описывает разницу между его диалектикой и диалектикой Гегеля</w:t>
      </w:r>
      <w:r w:rsidR="00084171" w:rsidRPr="00084171">
        <w:rPr>
          <w:color w:val="000000"/>
          <w:sz w:val="28"/>
          <w:szCs w:val="28"/>
        </w:rPr>
        <w:t xml:space="preserve"> [6]</w:t>
      </w:r>
      <w:r w:rsidRPr="00240EDC">
        <w:rPr>
          <w:color w:val="000000"/>
          <w:sz w:val="28"/>
          <w:szCs w:val="28"/>
        </w:rPr>
        <w:t>:</w:t>
      </w:r>
      <w:r w:rsidR="00084171" w:rsidRPr="00084171">
        <w:rPr>
          <w:color w:val="000000"/>
          <w:sz w:val="28"/>
          <w:szCs w:val="28"/>
        </w:rPr>
        <w:t xml:space="preserve"> </w:t>
      </w:r>
    </w:p>
    <w:p w:rsidR="00240EDC" w:rsidRPr="00240EDC" w:rsidRDefault="00240EDC" w:rsidP="00240EDC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240EDC">
        <w:rPr>
          <w:i/>
          <w:iCs/>
          <w:color w:val="000000"/>
          <w:sz w:val="28"/>
          <w:szCs w:val="28"/>
        </w:rPr>
        <w:t xml:space="preserve">Мой диалектический метод по своей основе не только отличен </w:t>
      </w:r>
      <w:proofErr w:type="gramStart"/>
      <w:r w:rsidRPr="00240EDC">
        <w:rPr>
          <w:i/>
          <w:iCs/>
          <w:color w:val="000000"/>
          <w:sz w:val="28"/>
          <w:szCs w:val="28"/>
        </w:rPr>
        <w:t>от</w:t>
      </w:r>
      <w:proofErr w:type="gramEnd"/>
      <w:r w:rsidRPr="00240EDC">
        <w:rPr>
          <w:i/>
          <w:iCs/>
          <w:color w:val="000000"/>
          <w:sz w:val="28"/>
          <w:szCs w:val="28"/>
        </w:rPr>
        <w:t xml:space="preserve"> гегелевского, но является его прямой противоположностью. Для Гегеля процесс мышления, который он превращает даже под именем идеи в самостоятельный субъект, есть демиург действительного, которое составляет лишь его внешнее проявление. У меня же, наоборот, идеальное есть не что иное, как материальное, пересаженное в человеческую голову и преобразованное в ней.</w:t>
      </w:r>
    </w:p>
    <w:p w:rsidR="00752D1D" w:rsidRDefault="00752D1D" w:rsidP="00122392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752D1D" w:rsidRDefault="00752D1D" w:rsidP="00122392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B55116" w:rsidRPr="00122392" w:rsidRDefault="00B55116" w:rsidP="00122392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B55116">
        <w:rPr>
          <w:color w:val="000000"/>
          <w:sz w:val="28"/>
          <w:szCs w:val="28"/>
        </w:rPr>
        <w:lastRenderedPageBreak/>
        <w:t xml:space="preserve"> Диалектическая сущность марксизма определяется признанием всеобщей взаимосвязи предметов и явлений мира, находящихся в постоянном движении и развитии.</w:t>
      </w:r>
      <w:r w:rsidR="00122392" w:rsidRPr="00122392">
        <w:rPr>
          <w:color w:val="000000"/>
          <w:sz w:val="28"/>
          <w:szCs w:val="28"/>
        </w:rPr>
        <w:t xml:space="preserve"> [</w:t>
      </w:r>
      <w:r w:rsidR="00122392">
        <w:rPr>
          <w:color w:val="000000"/>
          <w:sz w:val="28"/>
          <w:szCs w:val="28"/>
        </w:rPr>
        <w:t>3, с. 154</w:t>
      </w:r>
      <w:r w:rsidR="00122392" w:rsidRPr="00084171">
        <w:rPr>
          <w:color w:val="000000"/>
          <w:sz w:val="28"/>
          <w:szCs w:val="28"/>
        </w:rPr>
        <w:t>]</w:t>
      </w:r>
    </w:p>
    <w:p w:rsidR="00B55116" w:rsidRDefault="00B55116" w:rsidP="00B55116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 w:rsidRPr="00B55116">
        <w:rPr>
          <w:color w:val="000000"/>
          <w:sz w:val="28"/>
          <w:szCs w:val="28"/>
        </w:rPr>
        <w:t>Составной частью марксистской философии выступает исторический материализм, изучающий наиболее общие законы развития человеческого общества. Главное отличие философии марксизма от всех предыдущих учений заключается в распространении материализма на понимание истории общественного развития, в выяснении роли человеческой практики в познании, тесном единстве и взаимовлиянии материализма и диалектики.</w:t>
      </w:r>
      <w:r w:rsidR="00122392">
        <w:rPr>
          <w:color w:val="000000"/>
          <w:sz w:val="28"/>
          <w:szCs w:val="28"/>
        </w:rPr>
        <w:t xml:space="preserve"> </w:t>
      </w:r>
      <w:r w:rsidR="00122392" w:rsidRPr="00122392">
        <w:rPr>
          <w:color w:val="000000"/>
          <w:sz w:val="28"/>
          <w:szCs w:val="28"/>
        </w:rPr>
        <w:t>Диалектический материализм считает, что материя первична, а сознание вторично.</w:t>
      </w:r>
      <w:r w:rsidR="00752D1D">
        <w:rPr>
          <w:color w:val="000000"/>
          <w:sz w:val="28"/>
          <w:szCs w:val="28"/>
        </w:rPr>
        <w:t xml:space="preserve"> </w:t>
      </w:r>
    </w:p>
    <w:p w:rsidR="00752D1D" w:rsidRPr="00B55116" w:rsidRDefault="00752D1D" w:rsidP="00B55116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образом, мы сравнили два направления, обратив внимание на отличия и схожести в данных и определениях. </w:t>
      </w:r>
    </w:p>
    <w:p w:rsidR="00B55116" w:rsidRPr="00AC55F9" w:rsidRDefault="00B55116" w:rsidP="00B55116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752D1D" w:rsidRPr="00AC55F9" w:rsidRDefault="00752D1D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B55116" w:rsidRDefault="00B55116" w:rsidP="00752D1D">
      <w:pPr>
        <w:spacing w:after="200" w:line="360" w:lineRule="auto"/>
        <w:rPr>
          <w:b/>
          <w:color w:val="000000"/>
          <w:sz w:val="32"/>
          <w:szCs w:val="32"/>
        </w:rPr>
      </w:pPr>
    </w:p>
    <w:p w:rsidR="00B55116" w:rsidRDefault="00B55116" w:rsidP="00C46D96">
      <w:pPr>
        <w:spacing w:after="200" w:line="360" w:lineRule="auto"/>
        <w:ind w:firstLine="709"/>
        <w:jc w:val="center"/>
        <w:rPr>
          <w:b/>
          <w:color w:val="000000"/>
          <w:sz w:val="32"/>
          <w:szCs w:val="32"/>
        </w:rPr>
      </w:pPr>
    </w:p>
    <w:p w:rsidR="000A3E74" w:rsidRDefault="00C46D96" w:rsidP="00C46D96">
      <w:pPr>
        <w:spacing w:after="200" w:line="360" w:lineRule="auto"/>
        <w:ind w:firstLine="709"/>
        <w:jc w:val="center"/>
        <w:rPr>
          <w:b/>
          <w:color w:val="000000"/>
          <w:sz w:val="32"/>
          <w:szCs w:val="32"/>
        </w:rPr>
      </w:pPr>
      <w:r w:rsidRPr="00C46D96">
        <w:rPr>
          <w:b/>
          <w:color w:val="000000"/>
          <w:sz w:val="32"/>
          <w:szCs w:val="32"/>
        </w:rPr>
        <w:t>Заключение</w:t>
      </w:r>
    </w:p>
    <w:p w:rsidR="00C46D96" w:rsidRDefault="00C46D96" w:rsidP="00C46D96">
      <w:pPr>
        <w:spacing w:after="200" w:line="360" w:lineRule="auto"/>
        <w:ind w:firstLine="709"/>
        <w:rPr>
          <w:b/>
          <w:color w:val="000000"/>
          <w:sz w:val="32"/>
          <w:szCs w:val="32"/>
        </w:rPr>
      </w:pPr>
    </w:p>
    <w:p w:rsidR="000A3E74" w:rsidRDefault="003916EC" w:rsidP="003916EC">
      <w:pPr>
        <w:spacing w:after="20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ходе данной работы мы познали основные понятия и особенности диалектики и метафизики. На некоторых примерах более углубленно поняли это, поставили основные метафизические вопросы. </w:t>
      </w:r>
    </w:p>
    <w:p w:rsidR="003916EC" w:rsidRDefault="003916EC" w:rsidP="003916EC">
      <w:pPr>
        <w:spacing w:after="20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Также, по эпохам соотнесли развитие диалектики в каждый период.  Нашли основные этапы и действия, узнали о людях,  что развивали данную часть философии. </w:t>
      </w:r>
    </w:p>
    <w:p w:rsidR="000A3E74" w:rsidRPr="00AC55F9" w:rsidRDefault="003916EC" w:rsidP="00B55116">
      <w:pPr>
        <w:spacing w:after="200"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конечном итоге, сравнили диалектику Гегеля и марксизма. Указали основ</w:t>
      </w:r>
      <w:r w:rsidR="00B55116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ые черты каждой </w:t>
      </w:r>
      <w:r w:rsidR="00B55116">
        <w:rPr>
          <w:color w:val="000000"/>
          <w:sz w:val="28"/>
          <w:szCs w:val="28"/>
        </w:rPr>
        <w:t xml:space="preserve">и их отличия.  А так же указали их связи друг с другом. Таким образом, показали, что направление марксизма без философии Гегеля не существовало бы в известной нам форме. </w:t>
      </w: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0A3E74" w:rsidRPr="00AC55F9" w:rsidRDefault="000A3E74" w:rsidP="00AC55F9">
      <w:pPr>
        <w:spacing w:after="200" w:line="360" w:lineRule="auto"/>
        <w:ind w:firstLine="709"/>
        <w:jc w:val="both"/>
        <w:rPr>
          <w:color w:val="000000"/>
          <w:sz w:val="28"/>
          <w:szCs w:val="28"/>
        </w:rPr>
      </w:pPr>
    </w:p>
    <w:p w:rsidR="00AC55F9" w:rsidRDefault="00AC55F9" w:rsidP="00AC55F9">
      <w:pPr>
        <w:spacing w:line="360" w:lineRule="auto"/>
        <w:rPr>
          <w:color w:val="000000"/>
          <w:sz w:val="28"/>
          <w:szCs w:val="28"/>
        </w:rPr>
      </w:pPr>
    </w:p>
    <w:p w:rsidR="00B55116" w:rsidRDefault="00B55116" w:rsidP="00AC55F9">
      <w:pPr>
        <w:spacing w:line="360" w:lineRule="auto"/>
        <w:rPr>
          <w:color w:val="000000"/>
          <w:sz w:val="32"/>
          <w:szCs w:val="32"/>
          <w:shd w:val="clear" w:color="auto" w:fill="FFFFFF"/>
        </w:rPr>
      </w:pPr>
    </w:p>
    <w:p w:rsidR="009B5288" w:rsidRPr="00AC55F9" w:rsidRDefault="000A3E74" w:rsidP="00AC55F9">
      <w:pPr>
        <w:spacing w:line="360" w:lineRule="auto"/>
        <w:ind w:firstLine="709"/>
        <w:jc w:val="center"/>
        <w:rPr>
          <w:color w:val="000000"/>
          <w:sz w:val="32"/>
          <w:szCs w:val="32"/>
          <w:shd w:val="clear" w:color="auto" w:fill="FFFFFF"/>
        </w:rPr>
      </w:pPr>
      <w:r w:rsidRPr="00AC55F9">
        <w:rPr>
          <w:color w:val="000000"/>
          <w:sz w:val="32"/>
          <w:szCs w:val="32"/>
          <w:shd w:val="clear" w:color="auto" w:fill="FFFFFF"/>
        </w:rPr>
        <w:t>Список использованной литературы</w:t>
      </w:r>
    </w:p>
    <w:p w:rsidR="000A3E74" w:rsidRPr="00AC55F9" w:rsidRDefault="000A3E74" w:rsidP="00AC55F9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0A3E74" w:rsidRPr="00AC55F9" w:rsidRDefault="000A3E74" w:rsidP="00AC55F9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0A3E74" w:rsidRPr="00AC55F9" w:rsidRDefault="000A3E74" w:rsidP="00AC55F9">
      <w:pPr>
        <w:pStyle w:val="a4"/>
        <w:numPr>
          <w:ilvl w:val="0"/>
          <w:numId w:val="3"/>
        </w:num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Философия: Учебник/Островский Э.В. </w:t>
      </w:r>
      <w:r w:rsidRPr="00AC55F9">
        <w:rPr>
          <w:color w:val="000000"/>
          <w:sz w:val="28"/>
          <w:szCs w:val="28"/>
        </w:rPr>
        <w:softHyphen/>
        <w:t>–  М.: Вузовский учебник: ИНФРА-М, 2012. – 313 с.</w:t>
      </w:r>
    </w:p>
    <w:p w:rsidR="000A3E74" w:rsidRDefault="000A3E74" w:rsidP="00AC55F9">
      <w:pPr>
        <w:pStyle w:val="a4"/>
        <w:numPr>
          <w:ilvl w:val="0"/>
          <w:numId w:val="3"/>
        </w:num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Философия. Учебник для вузов / под ред. проф. В.Н. Лавриненко, проф. В.П. </w:t>
      </w:r>
      <w:proofErr w:type="spellStart"/>
      <w:r w:rsidRPr="00AC55F9">
        <w:rPr>
          <w:color w:val="000000"/>
          <w:sz w:val="28"/>
          <w:szCs w:val="28"/>
        </w:rPr>
        <w:t>Ратникова</w:t>
      </w:r>
      <w:proofErr w:type="spellEnd"/>
      <w:r w:rsidRPr="00AC55F9">
        <w:rPr>
          <w:color w:val="000000"/>
          <w:sz w:val="28"/>
          <w:szCs w:val="28"/>
        </w:rPr>
        <w:t xml:space="preserve">. – 4-е изд., </w:t>
      </w:r>
      <w:proofErr w:type="spellStart"/>
      <w:r w:rsidRPr="00AC55F9">
        <w:rPr>
          <w:color w:val="000000"/>
          <w:sz w:val="28"/>
          <w:szCs w:val="28"/>
        </w:rPr>
        <w:t>перераб</w:t>
      </w:r>
      <w:proofErr w:type="spellEnd"/>
      <w:r w:rsidRPr="00AC55F9">
        <w:rPr>
          <w:color w:val="000000"/>
          <w:sz w:val="28"/>
          <w:szCs w:val="28"/>
        </w:rPr>
        <w:t>. и доп. – М.: ЮНИТИ-ДАНА, 2008</w:t>
      </w:r>
    </w:p>
    <w:p w:rsidR="00AC55F9" w:rsidRDefault="00AC55F9" w:rsidP="00AC55F9">
      <w:pPr>
        <w:pStyle w:val="a4"/>
        <w:numPr>
          <w:ilvl w:val="0"/>
          <w:numId w:val="3"/>
        </w:num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bCs/>
          <w:color w:val="000000"/>
          <w:sz w:val="28"/>
          <w:szCs w:val="28"/>
        </w:rPr>
        <w:t>Философия</w:t>
      </w:r>
      <w:r w:rsidRPr="00AC55F9">
        <w:rPr>
          <w:color w:val="000000"/>
          <w:sz w:val="28"/>
          <w:szCs w:val="28"/>
        </w:rPr>
        <w:t>. Под ред. </w:t>
      </w:r>
      <w:r w:rsidRPr="00AC55F9">
        <w:rPr>
          <w:bCs/>
          <w:color w:val="000000"/>
          <w:sz w:val="28"/>
          <w:szCs w:val="28"/>
        </w:rPr>
        <w:t>Лавриненко</w:t>
      </w:r>
      <w:r w:rsidRPr="00AC55F9">
        <w:rPr>
          <w:color w:val="000000"/>
          <w:sz w:val="28"/>
          <w:szCs w:val="28"/>
        </w:rPr>
        <w:t> </w:t>
      </w:r>
      <w:r w:rsidRPr="00AC55F9">
        <w:rPr>
          <w:bCs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.Н. 2-е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>. и доп.</w:t>
      </w:r>
      <w:r w:rsidRPr="00AC55F9">
        <w:rPr>
          <w:color w:val="000000"/>
          <w:sz w:val="28"/>
          <w:szCs w:val="28"/>
        </w:rPr>
        <w:t>- М.: </w:t>
      </w:r>
      <w:proofErr w:type="spellStart"/>
      <w:r w:rsidRPr="00AC55F9">
        <w:rPr>
          <w:color w:val="000000"/>
          <w:sz w:val="28"/>
          <w:szCs w:val="28"/>
        </w:rPr>
        <w:t>Юристъ</w:t>
      </w:r>
      <w:proofErr w:type="spellEnd"/>
      <w:r w:rsidRPr="00AC55F9">
        <w:rPr>
          <w:color w:val="000000"/>
          <w:sz w:val="28"/>
          <w:szCs w:val="28"/>
        </w:rPr>
        <w:t>, 2004. — 511 с.</w:t>
      </w:r>
    </w:p>
    <w:p w:rsidR="00AC55F9" w:rsidRPr="00AC55F9" w:rsidRDefault="00AC55F9" w:rsidP="00AC55F9">
      <w:pPr>
        <w:pStyle w:val="a4"/>
        <w:numPr>
          <w:ilvl w:val="0"/>
          <w:numId w:val="3"/>
        </w:num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>Хайдеггер М. Основные понятия мет</w:t>
      </w:r>
      <w:r w:rsidR="00F41410">
        <w:rPr>
          <w:color w:val="000000"/>
          <w:sz w:val="28"/>
          <w:szCs w:val="28"/>
        </w:rPr>
        <w:t xml:space="preserve">афизики//Вопросы философии. </w:t>
      </w:r>
      <w:r w:rsidR="00F41410">
        <w:rPr>
          <w:color w:val="000000"/>
          <w:sz w:val="28"/>
          <w:szCs w:val="28"/>
          <w:lang w:val="en-US"/>
        </w:rPr>
        <w:t>2010</w:t>
      </w:r>
      <w:r w:rsidRPr="00AC55F9">
        <w:rPr>
          <w:color w:val="000000"/>
          <w:sz w:val="28"/>
          <w:szCs w:val="28"/>
        </w:rPr>
        <w:t>. N 9. С. 116-122.</w:t>
      </w:r>
    </w:p>
    <w:p w:rsidR="000A3E74" w:rsidRPr="00AC55F9" w:rsidRDefault="00AC55F9" w:rsidP="00AC55F9">
      <w:pPr>
        <w:pStyle w:val="a4"/>
        <w:numPr>
          <w:ilvl w:val="0"/>
          <w:numId w:val="3"/>
        </w:numPr>
        <w:spacing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AC55F9">
        <w:rPr>
          <w:color w:val="000000"/>
          <w:sz w:val="28"/>
          <w:szCs w:val="28"/>
        </w:rPr>
        <w:t xml:space="preserve"> </w:t>
      </w:r>
      <w:r w:rsidR="000A3E74" w:rsidRPr="00AC55F9">
        <w:rPr>
          <w:color w:val="000000"/>
          <w:sz w:val="28"/>
          <w:szCs w:val="28"/>
        </w:rPr>
        <w:t xml:space="preserve">«Античная философия». В. Ф. </w:t>
      </w:r>
      <w:proofErr w:type="spellStart"/>
      <w:r w:rsidR="000A3E74" w:rsidRPr="00AC55F9">
        <w:rPr>
          <w:color w:val="000000"/>
          <w:sz w:val="28"/>
          <w:szCs w:val="28"/>
        </w:rPr>
        <w:t>Асмус</w:t>
      </w:r>
      <w:proofErr w:type="spellEnd"/>
      <w:r w:rsidR="000A3E74" w:rsidRPr="00AC55F9">
        <w:rPr>
          <w:color w:val="000000"/>
          <w:sz w:val="28"/>
          <w:szCs w:val="28"/>
        </w:rPr>
        <w:t>. http://www.centant.pu.ru/sno/lib/asmus /4-7.htm</w:t>
      </w:r>
      <w:r w:rsidR="000A3E74" w:rsidRPr="00AC55F9">
        <w:rPr>
          <w:rStyle w:val="apple-converted-space"/>
          <w:color w:val="000000"/>
          <w:sz w:val="28"/>
          <w:szCs w:val="28"/>
        </w:rPr>
        <w:t xml:space="preserve">  </w:t>
      </w:r>
    </w:p>
    <w:p w:rsidR="005B0F41" w:rsidRPr="005B0F41" w:rsidRDefault="000A3E74" w:rsidP="005B0F41">
      <w:pPr>
        <w:pStyle w:val="a4"/>
        <w:numPr>
          <w:ilvl w:val="0"/>
          <w:numId w:val="3"/>
        </w:numPr>
        <w:spacing w:line="360" w:lineRule="auto"/>
        <w:ind w:firstLine="709"/>
        <w:jc w:val="both"/>
        <w:rPr>
          <w:sz w:val="28"/>
          <w:szCs w:val="28"/>
        </w:rPr>
      </w:pPr>
      <w:r w:rsidRPr="00AC55F9">
        <w:rPr>
          <w:color w:val="000000"/>
          <w:sz w:val="28"/>
          <w:szCs w:val="28"/>
        </w:rPr>
        <w:t>«Википедия» http://ru.wikipedia.org</w:t>
      </w:r>
    </w:p>
    <w:sectPr w:rsidR="005B0F41" w:rsidRPr="005B0F41" w:rsidSect="003F6B62">
      <w:foot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59C" w:rsidRDefault="0063259C" w:rsidP="003F6B62">
      <w:r>
        <w:separator/>
      </w:r>
    </w:p>
  </w:endnote>
  <w:endnote w:type="continuationSeparator" w:id="0">
    <w:p w:rsidR="0063259C" w:rsidRDefault="0063259C" w:rsidP="003F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789323"/>
      <w:docPartObj>
        <w:docPartGallery w:val="Page Numbers (Bottom of Page)"/>
        <w:docPartUnique/>
      </w:docPartObj>
    </w:sdtPr>
    <w:sdtEndPr/>
    <w:sdtContent>
      <w:p w:rsidR="003F6B62" w:rsidRDefault="003F6B62">
        <w:pPr>
          <w:pStyle w:val="a9"/>
          <w:jc w:val="right"/>
        </w:pPr>
      </w:p>
      <w:p w:rsidR="003F6B62" w:rsidRDefault="003F6B62" w:rsidP="003F6B6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8C9">
          <w:rPr>
            <w:noProof/>
          </w:rPr>
          <w:t>13</w:t>
        </w:r>
        <w:r>
          <w:fldChar w:fldCharType="end"/>
        </w:r>
      </w:p>
    </w:sdtContent>
  </w:sdt>
  <w:p w:rsidR="003F6B62" w:rsidRDefault="003F6B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59C" w:rsidRDefault="0063259C" w:rsidP="003F6B62">
      <w:r>
        <w:separator/>
      </w:r>
    </w:p>
  </w:footnote>
  <w:footnote w:type="continuationSeparator" w:id="0">
    <w:p w:rsidR="0063259C" w:rsidRDefault="0063259C" w:rsidP="003F6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47D9C"/>
    <w:multiLevelType w:val="hybridMultilevel"/>
    <w:tmpl w:val="16229F4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2D4D2E"/>
    <w:multiLevelType w:val="hybridMultilevel"/>
    <w:tmpl w:val="CF325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9B2"/>
    <w:multiLevelType w:val="multilevel"/>
    <w:tmpl w:val="57B2B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8D716A"/>
    <w:multiLevelType w:val="hybridMultilevel"/>
    <w:tmpl w:val="11509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A3DBE"/>
    <w:multiLevelType w:val="hybridMultilevel"/>
    <w:tmpl w:val="EAC4EA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B84B82"/>
    <w:multiLevelType w:val="hybridMultilevel"/>
    <w:tmpl w:val="23EEC4A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837C3E"/>
    <w:multiLevelType w:val="hybridMultilevel"/>
    <w:tmpl w:val="E8B04224"/>
    <w:lvl w:ilvl="0" w:tplc="641CDFE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44BEC"/>
    <w:multiLevelType w:val="hybridMultilevel"/>
    <w:tmpl w:val="B3DECCEA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>
    <w:nsid w:val="5B1047E2"/>
    <w:multiLevelType w:val="hybridMultilevel"/>
    <w:tmpl w:val="DA9AD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EF1F49"/>
    <w:multiLevelType w:val="hybridMultilevel"/>
    <w:tmpl w:val="EC866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D0B9F"/>
    <w:multiLevelType w:val="multilevel"/>
    <w:tmpl w:val="EE68A2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867"/>
    <w:rsid w:val="00005096"/>
    <w:rsid w:val="00084171"/>
    <w:rsid w:val="000A3E74"/>
    <w:rsid w:val="00122392"/>
    <w:rsid w:val="001B4545"/>
    <w:rsid w:val="001F0A25"/>
    <w:rsid w:val="00204867"/>
    <w:rsid w:val="00240EDC"/>
    <w:rsid w:val="00267FB4"/>
    <w:rsid w:val="003916EC"/>
    <w:rsid w:val="003E3471"/>
    <w:rsid w:val="003F58C9"/>
    <w:rsid w:val="003F6B62"/>
    <w:rsid w:val="004A01A6"/>
    <w:rsid w:val="004A36A2"/>
    <w:rsid w:val="00597301"/>
    <w:rsid w:val="005B0F41"/>
    <w:rsid w:val="0063259C"/>
    <w:rsid w:val="00752D1D"/>
    <w:rsid w:val="00807F7E"/>
    <w:rsid w:val="008C5F41"/>
    <w:rsid w:val="009056D6"/>
    <w:rsid w:val="00926953"/>
    <w:rsid w:val="00961E79"/>
    <w:rsid w:val="009B5288"/>
    <w:rsid w:val="00A16A3F"/>
    <w:rsid w:val="00A64C9F"/>
    <w:rsid w:val="00AC55F9"/>
    <w:rsid w:val="00B55116"/>
    <w:rsid w:val="00B642F7"/>
    <w:rsid w:val="00C46D96"/>
    <w:rsid w:val="00E364C1"/>
    <w:rsid w:val="00E774FF"/>
    <w:rsid w:val="00F41410"/>
    <w:rsid w:val="00F7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A3E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04867"/>
    <w:rPr>
      <w:b/>
      <w:bCs/>
    </w:rPr>
  </w:style>
  <w:style w:type="paragraph" w:styleId="a4">
    <w:name w:val="List Paragraph"/>
    <w:basedOn w:val="a"/>
    <w:uiPriority w:val="34"/>
    <w:qFormat/>
    <w:rsid w:val="000A3E74"/>
    <w:pPr>
      <w:ind w:left="720"/>
      <w:contextualSpacing/>
    </w:pPr>
  </w:style>
  <w:style w:type="character" w:customStyle="1" w:styleId="apple-converted-space">
    <w:name w:val="apple-converted-space"/>
    <w:basedOn w:val="a0"/>
    <w:rsid w:val="000A3E74"/>
  </w:style>
  <w:style w:type="character" w:styleId="a5">
    <w:name w:val="Hyperlink"/>
    <w:basedOn w:val="a0"/>
    <w:uiPriority w:val="99"/>
    <w:unhideWhenUsed/>
    <w:rsid w:val="000A3E7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A3E74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A3E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A3E74"/>
  </w:style>
  <w:style w:type="character" w:customStyle="1" w:styleId="mw-editsection">
    <w:name w:val="mw-editsection"/>
    <w:basedOn w:val="a0"/>
    <w:rsid w:val="000A3E74"/>
  </w:style>
  <w:style w:type="character" w:customStyle="1" w:styleId="mw-editsection-bracket">
    <w:name w:val="mw-editsection-bracket"/>
    <w:basedOn w:val="a0"/>
    <w:rsid w:val="000A3E74"/>
  </w:style>
  <w:style w:type="character" w:customStyle="1" w:styleId="mw-editsection-divider">
    <w:name w:val="mw-editsection-divider"/>
    <w:basedOn w:val="a0"/>
    <w:rsid w:val="000A3E74"/>
  </w:style>
  <w:style w:type="paragraph" w:styleId="a7">
    <w:name w:val="header"/>
    <w:basedOn w:val="a"/>
    <w:link w:val="a8"/>
    <w:uiPriority w:val="99"/>
    <w:unhideWhenUsed/>
    <w:rsid w:val="003F6B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6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6B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6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B55116"/>
  </w:style>
  <w:style w:type="paragraph" w:styleId="ac">
    <w:name w:val="Balloon Text"/>
    <w:basedOn w:val="a"/>
    <w:link w:val="ad"/>
    <w:uiPriority w:val="99"/>
    <w:semiHidden/>
    <w:unhideWhenUsed/>
    <w:rsid w:val="00752D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52D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A3E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04867"/>
    <w:rPr>
      <w:b/>
      <w:bCs/>
    </w:rPr>
  </w:style>
  <w:style w:type="paragraph" w:styleId="a4">
    <w:name w:val="List Paragraph"/>
    <w:basedOn w:val="a"/>
    <w:uiPriority w:val="34"/>
    <w:qFormat/>
    <w:rsid w:val="000A3E74"/>
    <w:pPr>
      <w:ind w:left="720"/>
      <w:contextualSpacing/>
    </w:pPr>
  </w:style>
  <w:style w:type="character" w:customStyle="1" w:styleId="apple-converted-space">
    <w:name w:val="apple-converted-space"/>
    <w:basedOn w:val="a0"/>
    <w:rsid w:val="000A3E74"/>
  </w:style>
  <w:style w:type="character" w:styleId="a5">
    <w:name w:val="Hyperlink"/>
    <w:basedOn w:val="a0"/>
    <w:uiPriority w:val="99"/>
    <w:unhideWhenUsed/>
    <w:rsid w:val="000A3E7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A3E74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A3E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A3E74"/>
  </w:style>
  <w:style w:type="character" w:customStyle="1" w:styleId="mw-editsection">
    <w:name w:val="mw-editsection"/>
    <w:basedOn w:val="a0"/>
    <w:rsid w:val="000A3E74"/>
  </w:style>
  <w:style w:type="character" w:customStyle="1" w:styleId="mw-editsection-bracket">
    <w:name w:val="mw-editsection-bracket"/>
    <w:basedOn w:val="a0"/>
    <w:rsid w:val="000A3E74"/>
  </w:style>
  <w:style w:type="character" w:customStyle="1" w:styleId="mw-editsection-divider">
    <w:name w:val="mw-editsection-divider"/>
    <w:basedOn w:val="a0"/>
    <w:rsid w:val="000A3E74"/>
  </w:style>
  <w:style w:type="paragraph" w:styleId="a7">
    <w:name w:val="header"/>
    <w:basedOn w:val="a"/>
    <w:link w:val="a8"/>
    <w:uiPriority w:val="99"/>
    <w:unhideWhenUsed/>
    <w:rsid w:val="003F6B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6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6B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6B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B55116"/>
  </w:style>
  <w:style w:type="paragraph" w:styleId="ac">
    <w:name w:val="Balloon Text"/>
    <w:basedOn w:val="a"/>
    <w:link w:val="ad"/>
    <w:uiPriority w:val="99"/>
    <w:semiHidden/>
    <w:unhideWhenUsed/>
    <w:rsid w:val="00752D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52D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4216">
          <w:blockQuote w:val="1"/>
          <w:marLeft w:val="73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39251">
          <w:blockQuote w:val="1"/>
          <w:marLeft w:val="73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%D0%A4%D0%B8%D1%85%D1%82%D0%B5,_%D0%98%D0%BE%D0%B3%D0%B0%D0%BD%D0%BD_%D0%93%D0%BE%D1%82%D0%BB%D0%B8%D0%B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A%D0%B0%D0%BD%D1%82,_%D0%98%D0%BC%D0%BC%D0%B0%D0%BD%D1%83%D0%B8%D0%BB" TargetMode="External"/><Relationship Id="rId17" Type="http://schemas.openxmlformats.org/officeDocument/2006/relationships/hyperlink" Target="http://ru.wikipedia.org/wiki/%D0%9C%D0%B0%D1%82%D0%B5%D1%80%D0%B8%D1%8F_(%D1%84%D0%B8%D0%BB%D0%BE%D1%81%D0%BE%D1%84%D0%B8%D1%8F)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E%D1%82%D1%80%D0%B8%D1%86%D0%B0%D0%BD%D0%B8%D0%B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3%D0%BD%D0%BE%D1%81%D0%B5%D0%BE%D0%BB%D0%BE%D0%B3%D0%B8%D1%8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3%D0%B5%D0%B3%D0%B5%D0%BB%D1%8C" TargetMode="External"/><Relationship Id="rId10" Type="http://schemas.openxmlformats.org/officeDocument/2006/relationships/hyperlink" Target="http://ru.wikipedia.org/wiki/%D0%9F%D0%BE%D0%B7%D0%BD%D0%B0%D0%BD%D0%B8%D0%B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8%D0%B4%D0%B5%D0%B0%D0%BB%D0%B8%D0%B7%D0%BC" TargetMode="External"/><Relationship Id="rId14" Type="http://schemas.openxmlformats.org/officeDocument/2006/relationships/hyperlink" Target="http://ru.wikipedia.org/wiki/%D0%A8%D0%B5%D0%BB%D0%BB%D0%B8%D0%BD%D0%B3,_%D0%A4%D1%80%D0%B8%D0%B4%D1%80%D0%B8%D1%85_%D0%92%D0%B8%D0%BB%D1%8C%D0%B3%D0%B5%D0%BB%D1%8C%D0%BC_%D0%99%D0%BE%D0%B7%D0%B5%D1%84_%D1%84%D0%BE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0B89D-3906-4343-AF12-80DC8733B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10739</TotalTime>
  <Pages>13</Pages>
  <Words>2084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Rimi</dc:creator>
  <cp:lastModifiedBy>Rimi</cp:lastModifiedBy>
  <cp:revision>6</cp:revision>
  <cp:lastPrinted>2014-01-23T15:40:00Z</cp:lastPrinted>
  <dcterms:created xsi:type="dcterms:W3CDTF">2013-12-28T18:43:00Z</dcterms:created>
  <dcterms:modified xsi:type="dcterms:W3CDTF">2014-11-03T09:19:00Z</dcterms:modified>
</cp:coreProperties>
</file>