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7B4" w:rsidRPr="00564CE1" w:rsidRDefault="006F3EFB" w:rsidP="00761480">
      <w:pPr>
        <w:spacing w:after="0" w:line="360" w:lineRule="auto"/>
        <w:rPr>
          <w:rFonts w:ascii="Times New Roman" w:eastAsia="Times New Roman" w:hAnsi="Times New Roman" w:cs="Times New Roman"/>
          <w:b/>
          <w:bCs/>
          <w:iCs/>
          <w:sz w:val="28"/>
          <w:szCs w:val="28"/>
          <w:shd w:val="clear" w:color="auto" w:fill="FFFFFF"/>
          <w:lang w:eastAsia="ru-RU"/>
        </w:rPr>
      </w:pPr>
      <w:r w:rsidRPr="00564CE1">
        <w:rPr>
          <w:rFonts w:ascii="Times New Roman" w:eastAsia="Times New Roman" w:hAnsi="Times New Roman" w:cs="Times New Roman"/>
          <w:b/>
          <w:bCs/>
          <w:iCs/>
          <w:sz w:val="28"/>
          <w:szCs w:val="28"/>
          <w:shd w:val="clear" w:color="auto" w:fill="FFFFFF"/>
          <w:lang w:eastAsia="ru-RU"/>
        </w:rPr>
        <w:t>Содержание</w:t>
      </w:r>
    </w:p>
    <w:p w:rsidR="000C17B4" w:rsidRPr="00564CE1" w:rsidRDefault="000C17B4" w:rsidP="002759FC">
      <w:pPr>
        <w:spacing w:after="0" w:line="360" w:lineRule="auto"/>
        <w:jc w:val="both"/>
        <w:rPr>
          <w:rFonts w:ascii="Times New Roman" w:eastAsia="Times New Roman" w:hAnsi="Times New Roman" w:cs="Times New Roman"/>
          <w:b/>
          <w:bCs/>
          <w:iCs/>
          <w:sz w:val="28"/>
          <w:szCs w:val="28"/>
          <w:shd w:val="clear" w:color="auto" w:fill="FFFFFF"/>
          <w:lang w:eastAsia="ru-RU"/>
        </w:rPr>
      </w:pPr>
    </w:p>
    <w:p w:rsidR="000C17B4" w:rsidRPr="00564CE1" w:rsidRDefault="000C17B4" w:rsidP="002759FC">
      <w:pPr>
        <w:spacing w:after="0" w:line="360" w:lineRule="auto"/>
        <w:jc w:val="both"/>
        <w:rPr>
          <w:rFonts w:ascii="Times New Roman" w:eastAsia="Times New Roman" w:hAnsi="Times New Roman" w:cs="Times New Roman"/>
          <w:b/>
          <w:bCs/>
          <w:i/>
          <w:iCs/>
          <w:sz w:val="28"/>
          <w:szCs w:val="28"/>
          <w:shd w:val="clear" w:color="auto" w:fill="FFFFFF"/>
          <w:lang w:eastAsia="ru-RU"/>
        </w:rPr>
      </w:pPr>
    </w:p>
    <w:p w:rsidR="000C17B4" w:rsidRPr="00564CE1" w:rsidRDefault="000C17B4" w:rsidP="002759FC">
      <w:pPr>
        <w:pStyle w:val="a5"/>
        <w:numPr>
          <w:ilvl w:val="0"/>
          <w:numId w:val="6"/>
        </w:numPr>
        <w:spacing w:after="0" w:line="360" w:lineRule="auto"/>
        <w:ind w:left="-142"/>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1-й вопрос</w:t>
      </w:r>
      <w:r w:rsidR="00E55BF0"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E55BF0" w:rsidRPr="00564CE1">
        <w:rPr>
          <w:rFonts w:ascii="Times New Roman" w:eastAsia="Times New Roman" w:hAnsi="Times New Roman" w:cs="Times New Roman"/>
          <w:bCs/>
          <w:iCs/>
          <w:sz w:val="28"/>
          <w:szCs w:val="28"/>
          <w:shd w:val="clear" w:color="auto" w:fill="FFFFFF"/>
          <w:lang w:eastAsia="ru-RU"/>
        </w:rPr>
        <w:t>…3</w:t>
      </w:r>
    </w:p>
    <w:p w:rsidR="000C17B4" w:rsidRPr="00564CE1" w:rsidRDefault="002759FC" w:rsidP="002759FC">
      <w:pPr>
        <w:pStyle w:val="a5"/>
        <w:spacing w:after="0" w:line="360" w:lineRule="auto"/>
        <w:ind w:left="0"/>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Введение:………………………………………………</w:t>
      </w:r>
      <w:r w:rsidR="009674E9">
        <w:rPr>
          <w:rFonts w:ascii="Times New Roman" w:eastAsia="Times New Roman" w:hAnsi="Times New Roman" w:cs="Times New Roman"/>
          <w:bCs/>
          <w:iCs/>
          <w:sz w:val="28"/>
          <w:szCs w:val="28"/>
          <w:shd w:val="clear" w:color="auto" w:fill="FFFFFF"/>
          <w:lang w:eastAsia="ru-RU"/>
        </w:rPr>
        <w:t>……………………</w:t>
      </w:r>
      <w:r w:rsidRPr="00564CE1">
        <w:rPr>
          <w:rFonts w:ascii="Times New Roman" w:eastAsia="Times New Roman" w:hAnsi="Times New Roman" w:cs="Times New Roman"/>
          <w:bCs/>
          <w:iCs/>
          <w:sz w:val="28"/>
          <w:szCs w:val="28"/>
          <w:shd w:val="clear" w:color="auto" w:fill="FFFFFF"/>
          <w:lang w:eastAsia="ru-RU"/>
        </w:rPr>
        <w:t>……3</w:t>
      </w:r>
    </w:p>
    <w:p w:rsidR="000C17B4" w:rsidRPr="00564CE1" w:rsidRDefault="000C17B4" w:rsidP="00C00F2E">
      <w:pPr>
        <w:pStyle w:val="a5"/>
        <w:spacing w:after="0" w:line="360" w:lineRule="auto"/>
        <w:ind w:left="-284"/>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1 Корпоративная социальная ответственность:</w:t>
      </w:r>
      <w:r w:rsidR="00C00F2E" w:rsidRPr="00564CE1">
        <w:rPr>
          <w:rFonts w:ascii="Times New Roman" w:eastAsia="Times New Roman" w:hAnsi="Times New Roman" w:cs="Times New Roman"/>
          <w:bCs/>
          <w:iCs/>
          <w:sz w:val="28"/>
          <w:szCs w:val="28"/>
          <w:shd w:val="clear" w:color="auto" w:fill="FFFFFF"/>
          <w:lang w:eastAsia="ru-RU"/>
        </w:rPr>
        <w:t>…...</w:t>
      </w:r>
      <w:r w:rsidRPr="00564CE1">
        <w:rPr>
          <w:rFonts w:ascii="Times New Roman" w:eastAsia="Times New Roman" w:hAnsi="Times New Roman" w:cs="Times New Roman"/>
          <w:bCs/>
          <w:iCs/>
          <w:sz w:val="28"/>
          <w:szCs w:val="28"/>
          <w:shd w:val="clear" w:color="auto" w:fill="FFFFFF"/>
          <w:lang w:eastAsia="ru-RU"/>
        </w:rPr>
        <w:t>…</w:t>
      </w:r>
      <w:r w:rsidR="002759FC"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2759FC" w:rsidRPr="00564CE1">
        <w:rPr>
          <w:rFonts w:ascii="Times New Roman" w:eastAsia="Times New Roman" w:hAnsi="Times New Roman" w:cs="Times New Roman"/>
          <w:bCs/>
          <w:iCs/>
          <w:sz w:val="28"/>
          <w:szCs w:val="28"/>
          <w:shd w:val="clear" w:color="auto" w:fill="FFFFFF"/>
          <w:lang w:eastAsia="ru-RU"/>
        </w:rPr>
        <w:t>4</w:t>
      </w:r>
    </w:p>
    <w:p w:rsidR="000C17B4" w:rsidRPr="00564CE1" w:rsidRDefault="00C00F2E" w:rsidP="002759FC">
      <w:pPr>
        <w:pStyle w:val="a5"/>
        <w:spacing w:after="0" w:line="360" w:lineRule="auto"/>
        <w:ind w:left="-284"/>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2 Эволюция концепции социальной ответственности…...</w:t>
      </w:r>
      <w:r w:rsidR="00443894"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443894" w:rsidRPr="00564CE1">
        <w:rPr>
          <w:rFonts w:ascii="Times New Roman" w:eastAsia="Times New Roman" w:hAnsi="Times New Roman" w:cs="Times New Roman"/>
          <w:bCs/>
          <w:iCs/>
          <w:sz w:val="28"/>
          <w:szCs w:val="28"/>
          <w:shd w:val="clear" w:color="auto" w:fill="FFFFFF"/>
          <w:lang w:eastAsia="ru-RU"/>
        </w:rPr>
        <w:t>6</w:t>
      </w:r>
    </w:p>
    <w:p w:rsidR="00F52592" w:rsidRPr="00564CE1" w:rsidRDefault="00F52592" w:rsidP="002759FC">
      <w:pPr>
        <w:pStyle w:val="a5"/>
        <w:spacing w:after="0" w:line="360" w:lineRule="auto"/>
        <w:ind w:left="-284"/>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3.Современные теории КСО</w:t>
      </w:r>
      <w:r w:rsidR="00C00F2E" w:rsidRPr="00564CE1">
        <w:rPr>
          <w:rFonts w:ascii="Times New Roman" w:eastAsia="Times New Roman" w:hAnsi="Times New Roman" w:cs="Times New Roman"/>
          <w:bCs/>
          <w:iCs/>
          <w:sz w:val="28"/>
          <w:szCs w:val="28"/>
          <w:shd w:val="clear" w:color="auto" w:fill="FFFFFF"/>
          <w:lang w:eastAsia="ru-RU"/>
        </w:rPr>
        <w:t>………………………..</w:t>
      </w:r>
      <w:r w:rsidR="00E55BF0"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E55BF0" w:rsidRPr="00564CE1">
        <w:rPr>
          <w:rFonts w:ascii="Times New Roman" w:eastAsia="Times New Roman" w:hAnsi="Times New Roman" w:cs="Times New Roman"/>
          <w:bCs/>
          <w:iCs/>
          <w:sz w:val="28"/>
          <w:szCs w:val="28"/>
          <w:shd w:val="clear" w:color="auto" w:fill="FFFFFF"/>
          <w:lang w:eastAsia="ru-RU"/>
        </w:rPr>
        <w:t>12</w:t>
      </w:r>
    </w:p>
    <w:p w:rsidR="000C17B4" w:rsidRPr="00564CE1" w:rsidRDefault="00443894" w:rsidP="002759FC">
      <w:pPr>
        <w:pStyle w:val="a5"/>
        <w:spacing w:after="0" w:line="360" w:lineRule="auto"/>
        <w:ind w:left="-284"/>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Заключение………………………………………………..…</w:t>
      </w:r>
      <w:r w:rsidR="009674E9">
        <w:rPr>
          <w:rFonts w:ascii="Times New Roman" w:eastAsia="Times New Roman" w:hAnsi="Times New Roman" w:cs="Times New Roman"/>
          <w:bCs/>
          <w:iCs/>
          <w:sz w:val="28"/>
          <w:szCs w:val="28"/>
          <w:shd w:val="clear" w:color="auto" w:fill="FFFFFF"/>
          <w:lang w:eastAsia="ru-RU"/>
        </w:rPr>
        <w:t>…………………….</w:t>
      </w:r>
      <w:r w:rsidR="00564CE1" w:rsidRPr="00564CE1">
        <w:rPr>
          <w:rFonts w:ascii="Times New Roman" w:eastAsia="Times New Roman" w:hAnsi="Times New Roman" w:cs="Times New Roman"/>
          <w:bCs/>
          <w:iCs/>
          <w:sz w:val="28"/>
          <w:szCs w:val="28"/>
          <w:shd w:val="clear" w:color="auto" w:fill="FFFFFF"/>
          <w:lang w:eastAsia="ru-RU"/>
        </w:rPr>
        <w:t>16</w:t>
      </w:r>
    </w:p>
    <w:p w:rsidR="000C17B4" w:rsidRPr="00564CE1" w:rsidRDefault="000C17B4" w:rsidP="002759FC">
      <w:pPr>
        <w:pStyle w:val="a5"/>
        <w:numPr>
          <w:ilvl w:val="0"/>
          <w:numId w:val="3"/>
        </w:numPr>
        <w:spacing w:after="0" w:line="360" w:lineRule="auto"/>
        <w:ind w:left="0" w:hanging="426"/>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2-й вопро</w:t>
      </w:r>
      <w:proofErr w:type="gramStart"/>
      <w:r w:rsidRPr="00564CE1">
        <w:rPr>
          <w:rFonts w:ascii="Times New Roman" w:eastAsia="Times New Roman" w:hAnsi="Times New Roman" w:cs="Times New Roman"/>
          <w:bCs/>
          <w:iCs/>
          <w:sz w:val="28"/>
          <w:szCs w:val="28"/>
          <w:shd w:val="clear" w:color="auto" w:fill="FFFFFF"/>
          <w:lang w:eastAsia="ru-RU"/>
        </w:rPr>
        <w:t>с</w:t>
      </w:r>
      <w:r w:rsidR="00C00F2E" w:rsidRPr="00564CE1">
        <w:rPr>
          <w:rFonts w:ascii="Times New Roman" w:eastAsia="Times New Roman" w:hAnsi="Times New Roman" w:cs="Times New Roman"/>
          <w:bCs/>
          <w:iCs/>
          <w:sz w:val="28"/>
          <w:szCs w:val="28"/>
          <w:shd w:val="clear" w:color="auto" w:fill="FFFFFF"/>
          <w:lang w:eastAsia="ru-RU"/>
        </w:rPr>
        <w:t>(</w:t>
      </w:r>
      <w:proofErr w:type="gramEnd"/>
      <w:r w:rsidR="00C00F2E" w:rsidRPr="00564CE1">
        <w:rPr>
          <w:rFonts w:ascii="Times New Roman" w:eastAsia="Times New Roman" w:hAnsi="Times New Roman" w:cs="Times New Roman"/>
          <w:bCs/>
          <w:iCs/>
          <w:sz w:val="28"/>
          <w:szCs w:val="28"/>
          <w:shd w:val="clear" w:color="auto" w:fill="FFFFFF"/>
          <w:lang w:eastAsia="ru-RU"/>
        </w:rPr>
        <w:t>тестовое задание)........................</w:t>
      </w:r>
      <w:r w:rsidR="00443894" w:rsidRPr="00564CE1">
        <w:rPr>
          <w:rFonts w:ascii="Times New Roman" w:eastAsia="Times New Roman" w:hAnsi="Times New Roman" w:cs="Times New Roman"/>
          <w:bCs/>
          <w:iCs/>
          <w:sz w:val="28"/>
          <w:szCs w:val="28"/>
          <w:shd w:val="clear" w:color="auto" w:fill="FFFFFF"/>
          <w:lang w:eastAsia="ru-RU"/>
        </w:rPr>
        <w:t>.......................</w:t>
      </w:r>
      <w:r w:rsidR="00C00F2E"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564CE1" w:rsidRPr="00564CE1">
        <w:rPr>
          <w:rFonts w:ascii="Times New Roman" w:eastAsia="Times New Roman" w:hAnsi="Times New Roman" w:cs="Times New Roman"/>
          <w:bCs/>
          <w:iCs/>
          <w:sz w:val="28"/>
          <w:szCs w:val="28"/>
          <w:shd w:val="clear" w:color="auto" w:fill="FFFFFF"/>
          <w:lang w:eastAsia="ru-RU"/>
        </w:rPr>
        <w:t>17</w:t>
      </w:r>
    </w:p>
    <w:p w:rsidR="000C17B4" w:rsidRPr="00564CE1" w:rsidRDefault="00930802" w:rsidP="002759FC">
      <w:pPr>
        <w:pStyle w:val="a5"/>
        <w:spacing w:after="0" w:line="360" w:lineRule="auto"/>
        <w:ind w:left="-284"/>
        <w:jc w:val="both"/>
        <w:rPr>
          <w:rFonts w:ascii="Times New Roman" w:eastAsia="Times New Roman" w:hAnsi="Times New Roman" w:cs="Times New Roman"/>
          <w:bCs/>
          <w:iCs/>
          <w:sz w:val="28"/>
          <w:szCs w:val="28"/>
          <w:shd w:val="clear" w:color="auto" w:fill="FFFFFF"/>
          <w:lang w:eastAsia="ru-RU"/>
        </w:rPr>
      </w:pPr>
      <w:r w:rsidRPr="00564CE1">
        <w:rPr>
          <w:rFonts w:ascii="Times New Roman" w:eastAsia="Times New Roman" w:hAnsi="Times New Roman" w:cs="Times New Roman"/>
          <w:bCs/>
          <w:iCs/>
          <w:sz w:val="28"/>
          <w:szCs w:val="28"/>
          <w:shd w:val="clear" w:color="auto" w:fill="FFFFFF"/>
          <w:lang w:eastAsia="ru-RU"/>
        </w:rPr>
        <w:t>Список литературы</w:t>
      </w:r>
      <w:r w:rsidR="000C17B4" w:rsidRPr="00564CE1">
        <w:rPr>
          <w:rFonts w:ascii="Times New Roman" w:eastAsia="Times New Roman" w:hAnsi="Times New Roman" w:cs="Times New Roman"/>
          <w:bCs/>
          <w:iCs/>
          <w:sz w:val="28"/>
          <w:szCs w:val="28"/>
          <w:shd w:val="clear" w:color="auto" w:fill="FFFFFF"/>
          <w:lang w:eastAsia="ru-RU"/>
        </w:rPr>
        <w:t>…………</w:t>
      </w:r>
      <w:r w:rsidR="00C00F2E" w:rsidRPr="00564CE1">
        <w:rPr>
          <w:rFonts w:ascii="Times New Roman" w:eastAsia="Times New Roman" w:hAnsi="Times New Roman" w:cs="Times New Roman"/>
          <w:bCs/>
          <w:iCs/>
          <w:sz w:val="28"/>
          <w:szCs w:val="28"/>
          <w:shd w:val="clear" w:color="auto" w:fill="FFFFFF"/>
          <w:lang w:eastAsia="ru-RU"/>
        </w:rPr>
        <w:t>...</w:t>
      </w:r>
      <w:r w:rsidR="000C17B4" w:rsidRPr="00564CE1">
        <w:rPr>
          <w:rFonts w:ascii="Times New Roman" w:eastAsia="Times New Roman" w:hAnsi="Times New Roman" w:cs="Times New Roman"/>
          <w:bCs/>
          <w:iCs/>
          <w:sz w:val="28"/>
          <w:szCs w:val="28"/>
          <w:shd w:val="clear" w:color="auto" w:fill="FFFFFF"/>
          <w:lang w:eastAsia="ru-RU"/>
        </w:rPr>
        <w:t>……………………</w:t>
      </w:r>
      <w:r w:rsidR="00C00F2E" w:rsidRPr="00564CE1">
        <w:rPr>
          <w:rFonts w:ascii="Times New Roman" w:eastAsia="Times New Roman" w:hAnsi="Times New Roman" w:cs="Times New Roman"/>
          <w:bCs/>
          <w:iCs/>
          <w:sz w:val="28"/>
          <w:szCs w:val="28"/>
          <w:shd w:val="clear" w:color="auto" w:fill="FFFFFF"/>
          <w:lang w:eastAsia="ru-RU"/>
        </w:rPr>
        <w:t>……</w:t>
      </w:r>
      <w:r w:rsidR="009674E9">
        <w:rPr>
          <w:rFonts w:ascii="Times New Roman" w:eastAsia="Times New Roman" w:hAnsi="Times New Roman" w:cs="Times New Roman"/>
          <w:bCs/>
          <w:iCs/>
          <w:sz w:val="28"/>
          <w:szCs w:val="28"/>
          <w:shd w:val="clear" w:color="auto" w:fill="FFFFFF"/>
          <w:lang w:eastAsia="ru-RU"/>
        </w:rPr>
        <w:t>,…………………..</w:t>
      </w:r>
      <w:r w:rsidR="00C00F2E" w:rsidRPr="00564CE1">
        <w:rPr>
          <w:rFonts w:ascii="Times New Roman" w:eastAsia="Times New Roman" w:hAnsi="Times New Roman" w:cs="Times New Roman"/>
          <w:bCs/>
          <w:iCs/>
          <w:sz w:val="28"/>
          <w:szCs w:val="28"/>
          <w:shd w:val="clear" w:color="auto" w:fill="FFFFFF"/>
          <w:lang w:eastAsia="ru-RU"/>
        </w:rPr>
        <w:t>……</w:t>
      </w:r>
      <w:r w:rsidR="00564CE1" w:rsidRPr="00564CE1">
        <w:rPr>
          <w:rFonts w:ascii="Times New Roman" w:eastAsia="Times New Roman" w:hAnsi="Times New Roman" w:cs="Times New Roman"/>
          <w:bCs/>
          <w:iCs/>
          <w:sz w:val="28"/>
          <w:szCs w:val="28"/>
          <w:shd w:val="clear" w:color="auto" w:fill="FFFFFF"/>
          <w:lang w:eastAsia="ru-RU"/>
        </w:rPr>
        <w:t>18</w:t>
      </w:r>
    </w:p>
    <w:p w:rsidR="000C17B4" w:rsidRPr="000C17B4" w:rsidRDefault="000C17B4" w:rsidP="002759FC">
      <w:pPr>
        <w:pStyle w:val="a5"/>
        <w:spacing w:after="0" w:line="360" w:lineRule="auto"/>
        <w:ind w:left="-284"/>
        <w:jc w:val="both"/>
        <w:rPr>
          <w:rFonts w:ascii="Times New Roman" w:eastAsia="Times New Roman" w:hAnsi="Times New Roman" w:cs="Times New Roman"/>
          <w:bCs/>
          <w:iCs/>
          <w:color w:val="333333"/>
          <w:sz w:val="28"/>
          <w:szCs w:val="28"/>
          <w:shd w:val="clear" w:color="auto" w:fill="FFFFFF"/>
          <w:lang w:eastAsia="ru-RU"/>
        </w:rPr>
      </w:pPr>
    </w:p>
    <w:p w:rsidR="000C17B4" w:rsidRPr="000C17B4" w:rsidRDefault="000C17B4" w:rsidP="002759FC">
      <w:pPr>
        <w:spacing w:after="0" w:line="360" w:lineRule="auto"/>
        <w:ind w:left="654"/>
        <w:jc w:val="both"/>
        <w:rPr>
          <w:rFonts w:ascii="Times New Roman" w:eastAsia="Times New Roman" w:hAnsi="Times New Roman" w:cs="Times New Roman"/>
          <w:bCs/>
          <w:iCs/>
          <w:color w:val="333333"/>
          <w:sz w:val="28"/>
          <w:szCs w:val="28"/>
          <w:shd w:val="clear" w:color="auto" w:fill="FFFFFF"/>
          <w:lang w:eastAsia="ru-RU"/>
        </w:rPr>
      </w:pPr>
    </w:p>
    <w:p w:rsidR="000C17B4" w:rsidRPr="000C17B4" w:rsidRDefault="000C17B4" w:rsidP="002759FC">
      <w:pPr>
        <w:spacing w:after="0" w:line="360" w:lineRule="auto"/>
        <w:ind w:left="-426"/>
        <w:jc w:val="both"/>
        <w:rPr>
          <w:rFonts w:ascii="Times New Roman" w:eastAsia="Times New Roman" w:hAnsi="Times New Roman" w:cs="Times New Roman"/>
          <w:b/>
          <w:bCs/>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0C17B4" w:rsidRDefault="000C17B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B80C49" w:rsidRDefault="00B80C49"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B80C49" w:rsidRDefault="00B80C49"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B80C49" w:rsidRDefault="00B80C49"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C00F2E" w:rsidRDefault="00C00F2E" w:rsidP="002759FC">
      <w:pPr>
        <w:tabs>
          <w:tab w:val="left" w:pos="2907"/>
        </w:tabs>
        <w:spacing w:after="0" w:line="360" w:lineRule="auto"/>
        <w:jc w:val="center"/>
        <w:rPr>
          <w:rFonts w:ascii="Times New Roman" w:eastAsia="Times New Roman" w:hAnsi="Times New Roman" w:cs="Times New Roman"/>
          <w:b/>
          <w:bCs/>
          <w:i/>
          <w:iCs/>
          <w:color w:val="333333"/>
          <w:sz w:val="28"/>
          <w:szCs w:val="28"/>
          <w:shd w:val="clear" w:color="auto" w:fill="FFFFFF"/>
          <w:lang w:eastAsia="ru-RU"/>
        </w:rPr>
      </w:pPr>
    </w:p>
    <w:p w:rsidR="00C00F2E" w:rsidRDefault="00C00F2E" w:rsidP="002759FC">
      <w:pPr>
        <w:tabs>
          <w:tab w:val="left" w:pos="2907"/>
        </w:tabs>
        <w:spacing w:after="0" w:line="360" w:lineRule="auto"/>
        <w:jc w:val="center"/>
        <w:rPr>
          <w:rFonts w:ascii="Times New Roman" w:eastAsia="Times New Roman" w:hAnsi="Times New Roman" w:cs="Times New Roman"/>
          <w:b/>
          <w:bCs/>
          <w:i/>
          <w:iCs/>
          <w:color w:val="333333"/>
          <w:sz w:val="28"/>
          <w:szCs w:val="28"/>
          <w:shd w:val="clear" w:color="auto" w:fill="FFFFFF"/>
          <w:lang w:eastAsia="ru-RU"/>
        </w:rPr>
      </w:pPr>
    </w:p>
    <w:p w:rsidR="00E55BF0" w:rsidRDefault="00E55BF0" w:rsidP="00E55BF0">
      <w:pPr>
        <w:spacing w:line="360" w:lineRule="auto"/>
        <w:ind w:firstLine="709"/>
        <w:jc w:val="both"/>
        <w:rPr>
          <w:rFonts w:ascii="Times New Roman" w:hAnsi="Times New Roman"/>
          <w:sz w:val="28"/>
          <w:szCs w:val="28"/>
        </w:rPr>
      </w:pPr>
      <w:r>
        <w:rPr>
          <w:rFonts w:ascii="Times New Roman" w:hAnsi="Times New Roman"/>
          <w:sz w:val="28"/>
          <w:szCs w:val="28"/>
        </w:rPr>
        <w:lastRenderedPageBreak/>
        <w:t>Вопрос 1.</w:t>
      </w:r>
      <w:r w:rsidRPr="00507684">
        <w:rPr>
          <w:rFonts w:ascii="Times New Roman" w:hAnsi="Times New Roman"/>
          <w:sz w:val="28"/>
          <w:szCs w:val="28"/>
        </w:rPr>
        <w:t xml:space="preserve"> Рассмотрите основные этапы эволюции концепции КСО,</w:t>
      </w:r>
      <w:r>
        <w:rPr>
          <w:rFonts w:ascii="Times New Roman" w:hAnsi="Times New Roman"/>
          <w:sz w:val="28"/>
          <w:szCs w:val="28"/>
        </w:rPr>
        <w:t xml:space="preserve"> </w:t>
      </w:r>
      <w:r w:rsidRPr="00507684">
        <w:rPr>
          <w:rFonts w:ascii="Times New Roman" w:hAnsi="Times New Roman"/>
          <w:sz w:val="28"/>
          <w:szCs w:val="28"/>
        </w:rPr>
        <w:t>указав  сходства и отличительные  особенности,  а  также  достоинства  и недостатки  каждого  из  этапов.</w:t>
      </w:r>
      <w:r>
        <w:rPr>
          <w:rFonts w:ascii="Times New Roman" w:hAnsi="Times New Roman"/>
          <w:sz w:val="28"/>
          <w:szCs w:val="28"/>
        </w:rPr>
        <w:t xml:space="preserve"> </w:t>
      </w:r>
      <w:r w:rsidRPr="00507684">
        <w:rPr>
          <w:rFonts w:ascii="Times New Roman" w:hAnsi="Times New Roman"/>
          <w:sz w:val="28"/>
          <w:szCs w:val="28"/>
        </w:rPr>
        <w:t xml:space="preserve">Проанализируйте  современные  теории  КСО (агентская  теория,  модель  пирамиды  КСО  А.  </w:t>
      </w:r>
      <w:proofErr w:type="spellStart"/>
      <w:r w:rsidRPr="00507684">
        <w:rPr>
          <w:rFonts w:ascii="Times New Roman" w:hAnsi="Times New Roman"/>
          <w:sz w:val="28"/>
          <w:szCs w:val="28"/>
        </w:rPr>
        <w:t>Керрола</w:t>
      </w:r>
      <w:proofErr w:type="spellEnd"/>
      <w:r w:rsidRPr="00507684">
        <w:rPr>
          <w:rFonts w:ascii="Times New Roman" w:hAnsi="Times New Roman"/>
          <w:sz w:val="28"/>
          <w:szCs w:val="28"/>
        </w:rPr>
        <w:t>,  теория  оценки эффективности  КСО)  с  точки  зрения  их  использования  в  практической деятельности зарубежных и отечественных компаний.</w:t>
      </w:r>
    </w:p>
    <w:p w:rsidR="00E55BF0" w:rsidRPr="00E55BF0" w:rsidRDefault="00E55BF0" w:rsidP="00E55BF0">
      <w:pPr>
        <w:spacing w:line="360" w:lineRule="auto"/>
        <w:ind w:firstLine="709"/>
        <w:jc w:val="both"/>
        <w:rPr>
          <w:rFonts w:ascii="Times New Roman" w:hAnsi="Times New Roman"/>
          <w:sz w:val="28"/>
          <w:szCs w:val="28"/>
        </w:rPr>
      </w:pPr>
    </w:p>
    <w:p w:rsidR="00B80C49" w:rsidRDefault="00C00F2E" w:rsidP="002759FC">
      <w:pPr>
        <w:tabs>
          <w:tab w:val="left" w:pos="2907"/>
        </w:tabs>
        <w:spacing w:after="0" w:line="360" w:lineRule="auto"/>
        <w:jc w:val="center"/>
        <w:rPr>
          <w:rFonts w:ascii="Times New Roman" w:eastAsia="Times New Roman" w:hAnsi="Times New Roman" w:cs="Times New Roman"/>
          <w:b/>
          <w:bCs/>
          <w:i/>
          <w:iCs/>
          <w:color w:val="333333"/>
          <w:sz w:val="28"/>
          <w:szCs w:val="28"/>
          <w:shd w:val="clear" w:color="auto" w:fill="FFFFFF"/>
          <w:lang w:eastAsia="ru-RU"/>
        </w:rPr>
      </w:pPr>
      <w:r>
        <w:rPr>
          <w:rFonts w:ascii="Times New Roman" w:eastAsia="Times New Roman" w:hAnsi="Times New Roman" w:cs="Times New Roman"/>
          <w:b/>
          <w:bCs/>
          <w:i/>
          <w:iCs/>
          <w:color w:val="333333"/>
          <w:sz w:val="28"/>
          <w:szCs w:val="28"/>
          <w:shd w:val="clear" w:color="auto" w:fill="FFFFFF"/>
          <w:lang w:eastAsia="ru-RU"/>
        </w:rPr>
        <w:t xml:space="preserve">Введение </w:t>
      </w:r>
    </w:p>
    <w:p w:rsidR="00B80C49" w:rsidRDefault="00B80C49"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C820B7" w:rsidRPr="00C820B7" w:rsidRDefault="00C820B7" w:rsidP="00C00F2E">
      <w:pPr>
        <w:shd w:val="clear" w:color="auto" w:fill="FFFFFF"/>
        <w:spacing w:after="0" w:line="360" w:lineRule="auto"/>
        <w:ind w:firstLine="709"/>
        <w:jc w:val="both"/>
        <w:outlineLvl w:val="0"/>
        <w:rPr>
          <w:rFonts w:ascii="Times New Roman" w:eastAsia="Times New Roman" w:hAnsi="Times New Roman" w:cs="Times New Roman"/>
          <w:bCs/>
          <w:color w:val="000000"/>
          <w:kern w:val="36"/>
          <w:sz w:val="28"/>
          <w:szCs w:val="28"/>
          <w:lang w:eastAsia="ru-RU"/>
        </w:rPr>
      </w:pPr>
      <w:r w:rsidRPr="00C820B7">
        <w:rPr>
          <w:rFonts w:ascii="Times New Roman" w:eastAsia="Times New Roman" w:hAnsi="Times New Roman" w:cs="Times New Roman"/>
          <w:bCs/>
          <w:color w:val="000000"/>
          <w:kern w:val="36"/>
          <w:sz w:val="28"/>
          <w:szCs w:val="28"/>
          <w:lang w:eastAsia="ru-RU"/>
        </w:rPr>
        <w:t>Тема корпоративной социальной ответственности (КСО) сегодня одна из самых обсуждаемых в деловом мире. Связано это с тем, что заметно возросла роль бизнеса в развитии общества, повысились требования к открытости в деловой сфере. Многие компании четко осознали, что успешно вести бизнес, функционируя в изолированном пространстве, невозможно. Поэтому интеграция принципа корпоративной социальной ответственности в стратегию развития бизнеса становится характерной чертой ведущих отечественных компаний.</w:t>
      </w:r>
    </w:p>
    <w:p w:rsidR="00C820B7" w:rsidRDefault="00C820B7" w:rsidP="00C00F2E">
      <w:pPr>
        <w:shd w:val="clear" w:color="auto" w:fill="FFFFFF"/>
        <w:spacing w:after="0" w:line="360" w:lineRule="auto"/>
        <w:ind w:firstLine="709"/>
        <w:jc w:val="both"/>
        <w:outlineLvl w:val="0"/>
        <w:rPr>
          <w:rFonts w:ascii="Times New Roman" w:eastAsia="Times New Roman" w:hAnsi="Times New Roman" w:cs="Times New Roman"/>
          <w:bCs/>
          <w:color w:val="000000"/>
          <w:kern w:val="36"/>
          <w:sz w:val="28"/>
          <w:szCs w:val="28"/>
          <w:lang w:eastAsia="ru-RU"/>
        </w:rPr>
      </w:pPr>
      <w:r w:rsidRPr="00C820B7">
        <w:rPr>
          <w:rFonts w:ascii="Times New Roman" w:eastAsia="Times New Roman" w:hAnsi="Times New Roman" w:cs="Times New Roman"/>
          <w:bCs/>
          <w:color w:val="000000"/>
          <w:kern w:val="36"/>
          <w:sz w:val="28"/>
          <w:szCs w:val="28"/>
          <w:lang w:eastAsia="ru-RU"/>
        </w:rPr>
        <w:t xml:space="preserve">Современный мир живет в условиях острых социальных проблем и в этой связи особенно значима социальная ответственность бизнеса - предприятий и организаций, связанных с разработкой, изготовлением и поставкой продукции и услуг, торговлей, финансами, поскольку они обладают основными финансовыми и материальными ресурсами, позволяющими вести работу для решения стоящих перед миром социальных проблем. </w:t>
      </w:r>
    </w:p>
    <w:p w:rsidR="00930802" w:rsidRPr="00E55BF0" w:rsidRDefault="00C820B7" w:rsidP="00E55BF0">
      <w:pPr>
        <w:shd w:val="clear" w:color="auto" w:fill="FFFFFF"/>
        <w:spacing w:after="0" w:line="360" w:lineRule="auto"/>
        <w:ind w:firstLine="709"/>
        <w:jc w:val="both"/>
        <w:outlineLvl w:val="0"/>
        <w:rPr>
          <w:rFonts w:ascii="Times New Roman" w:eastAsia="Times New Roman" w:hAnsi="Times New Roman" w:cs="Times New Roman"/>
          <w:bCs/>
          <w:color w:val="000000"/>
          <w:kern w:val="36"/>
          <w:sz w:val="28"/>
          <w:szCs w:val="28"/>
          <w:lang w:eastAsia="ru-RU"/>
        </w:rPr>
      </w:pPr>
      <w:r w:rsidRPr="00C820B7">
        <w:rPr>
          <w:rFonts w:ascii="Times New Roman" w:eastAsia="Times New Roman" w:hAnsi="Times New Roman" w:cs="Times New Roman"/>
          <w:bCs/>
          <w:color w:val="000000"/>
          <w:kern w:val="36"/>
          <w:sz w:val="28"/>
          <w:szCs w:val="28"/>
          <w:lang w:eastAsia="ru-RU"/>
        </w:rPr>
        <w:t>В мировой практике существует устоявшееся понимание, что такое корпоративная социальная ответственность. Организации, которые оперируют в этой области, определяют данное понятие по-разному.</w:t>
      </w:r>
    </w:p>
    <w:p w:rsidR="00930802" w:rsidRDefault="00930802"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BB3355" w:rsidRPr="00564CE1" w:rsidRDefault="00BB3355" w:rsidP="002759FC">
      <w:pPr>
        <w:spacing w:after="0" w:line="360" w:lineRule="auto"/>
        <w:jc w:val="both"/>
        <w:rPr>
          <w:rFonts w:ascii="Times New Roman" w:eastAsia="Times New Roman" w:hAnsi="Times New Roman" w:cs="Times New Roman"/>
          <w:b/>
          <w:bCs/>
          <w:i/>
          <w:iCs/>
          <w:sz w:val="28"/>
          <w:szCs w:val="28"/>
          <w:shd w:val="clear" w:color="auto" w:fill="FFFFFF"/>
          <w:lang w:eastAsia="ru-RU"/>
        </w:rPr>
      </w:pPr>
      <w:r w:rsidRPr="00564CE1">
        <w:rPr>
          <w:rFonts w:ascii="Times New Roman" w:eastAsia="Times New Roman" w:hAnsi="Times New Roman" w:cs="Times New Roman"/>
          <w:b/>
          <w:bCs/>
          <w:i/>
          <w:iCs/>
          <w:sz w:val="28"/>
          <w:szCs w:val="28"/>
          <w:shd w:val="clear" w:color="auto" w:fill="FFFFFF"/>
          <w:lang w:eastAsia="ru-RU"/>
        </w:rPr>
        <w:lastRenderedPageBreak/>
        <w:t>1. Корпоративная социальная ответственность: сущность, принципы, преимущества</w:t>
      </w:r>
    </w:p>
    <w:p w:rsidR="00BB3355" w:rsidRPr="00564CE1" w:rsidRDefault="00BB3355" w:rsidP="002759FC">
      <w:pPr>
        <w:spacing w:after="0" w:line="360" w:lineRule="auto"/>
        <w:jc w:val="both"/>
        <w:rPr>
          <w:rFonts w:ascii="Times New Roman" w:eastAsia="Times New Roman" w:hAnsi="Times New Roman" w:cs="Times New Roman"/>
          <w:b/>
          <w:bCs/>
          <w:i/>
          <w:iCs/>
          <w:sz w:val="28"/>
          <w:szCs w:val="28"/>
          <w:shd w:val="clear" w:color="auto" w:fill="FFFFFF"/>
          <w:lang w:eastAsia="ru-RU"/>
        </w:rPr>
      </w:pPr>
      <w:r w:rsidRPr="00564CE1">
        <w:rPr>
          <w:rFonts w:ascii="Times New Roman" w:eastAsia="Times New Roman" w:hAnsi="Times New Roman" w:cs="Times New Roman"/>
          <w:b/>
          <w:bCs/>
          <w:i/>
          <w:iCs/>
          <w:sz w:val="28"/>
          <w:szCs w:val="28"/>
          <w:shd w:val="clear" w:color="auto" w:fill="FFFFFF"/>
          <w:lang w:eastAsia="ru-RU"/>
        </w:rPr>
        <w:t>1.1 Понятие и виды КСО</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Идеология корпоративной социальной ответственности (КСО) возникла как ответ бизнеса на давление со стороны растущих левых настроений и профсоюзного движения в последней трети XIX века. Возникшие тогда институты гражданского общества потребовали от предпринимателей предоставления социальных гарантий рабочим и обеспечения охраны их труда, а упадок профессиональных объединений в середине XX века актуализировал для владельцев предприятий задачи сохранения лояльного отношения и поддержания мотивации подчиненных, что вновь заставило их обратиться к КСО. Именно тогда это понятие прочно вошло в теорию и практику корпоративного управления в США.</w:t>
      </w:r>
    </w:p>
    <w:p w:rsidR="00BB3355" w:rsidRPr="00BB3355" w:rsidRDefault="00BB3355"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r w:rsidRPr="00BB3355">
        <w:rPr>
          <w:rFonts w:ascii="Times New Roman" w:eastAsia="Times New Roman" w:hAnsi="Times New Roman" w:cs="Times New Roman"/>
          <w:b/>
          <w:bCs/>
          <w:i/>
          <w:iCs/>
          <w:color w:val="333333"/>
          <w:sz w:val="28"/>
          <w:szCs w:val="28"/>
          <w:shd w:val="clear" w:color="auto" w:fill="FFFFFF"/>
          <w:lang w:eastAsia="ru-RU"/>
        </w:rPr>
        <w:t xml:space="preserve"> Виды КСО</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 xml:space="preserve">Важным представляется разделение социальной политики корпорации в соответствие с её адресатам на </w:t>
      </w:r>
      <w:proofErr w:type="gramStart"/>
      <w:r w:rsidRPr="00564CE1">
        <w:rPr>
          <w:rFonts w:ascii="Times New Roman" w:eastAsia="Times New Roman" w:hAnsi="Times New Roman" w:cs="Times New Roman"/>
          <w:sz w:val="28"/>
          <w:szCs w:val="28"/>
          <w:shd w:val="clear" w:color="auto" w:fill="FFFFFF"/>
          <w:lang w:eastAsia="ru-RU"/>
        </w:rPr>
        <w:t>внутреннюю</w:t>
      </w:r>
      <w:proofErr w:type="gramEnd"/>
      <w:r w:rsidRPr="00564CE1">
        <w:rPr>
          <w:rFonts w:ascii="Times New Roman" w:eastAsia="Times New Roman" w:hAnsi="Times New Roman" w:cs="Times New Roman"/>
          <w:sz w:val="28"/>
          <w:szCs w:val="28"/>
          <w:shd w:val="clear" w:color="auto" w:fill="FFFFFF"/>
          <w:lang w:eastAsia="ru-RU"/>
        </w:rPr>
        <w:t xml:space="preserve"> и внешнюю </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Внутренняя корпоративная социальная политика - социальная политика, проводимая для работников своей компании, а потому ограниченная рамками данной компании.</w:t>
      </w:r>
    </w:p>
    <w:p w:rsidR="00BB3355" w:rsidRPr="00564CE1" w:rsidRDefault="00BB3355" w:rsidP="00C00F2E">
      <w:pPr>
        <w:spacing w:after="0" w:line="360" w:lineRule="auto"/>
        <w:ind w:firstLine="567"/>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 xml:space="preserve">Внешняя корпоративная социальная политика - социальная политика, проводимая для местного сообщества на территории деятельности компании или ее отдельных предприятий </w:t>
      </w:r>
    </w:p>
    <w:p w:rsidR="00BB3355" w:rsidRPr="00564CE1" w:rsidRDefault="00BB3355" w:rsidP="002759FC">
      <w:pPr>
        <w:spacing w:after="0" w:line="360" w:lineRule="auto"/>
        <w:jc w:val="both"/>
        <w:rPr>
          <w:rFonts w:ascii="Times New Roman" w:eastAsia="Times New Roman" w:hAnsi="Times New Roman" w:cs="Times New Roman"/>
          <w:b/>
          <w:bCs/>
          <w:i/>
          <w:iCs/>
          <w:sz w:val="28"/>
          <w:szCs w:val="28"/>
          <w:shd w:val="clear" w:color="auto" w:fill="FFFFFF"/>
          <w:lang w:eastAsia="ru-RU"/>
        </w:rPr>
      </w:pPr>
      <w:r w:rsidRPr="00564CE1">
        <w:rPr>
          <w:rFonts w:ascii="Times New Roman" w:eastAsia="Times New Roman" w:hAnsi="Times New Roman" w:cs="Times New Roman"/>
          <w:b/>
          <w:bCs/>
          <w:i/>
          <w:iCs/>
          <w:sz w:val="28"/>
          <w:szCs w:val="28"/>
          <w:shd w:val="clear" w:color="auto" w:fill="FFFFFF"/>
          <w:lang w:eastAsia="ru-RU"/>
        </w:rPr>
        <w:t xml:space="preserve"> Принципы формирования КСО</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Принципы корпоративной социальной ответственности определяют основные положения, выражающие природу и сущность организации и деятельности по реализации корпоративной социальной ответственности в компании. Если считать, что принцип - это основное, отражающее сущность КСО правило, то можно сделать вывод о том, что несоблюдение требований одного принципа корпоративной социальной ответственности искажает сущность данного понятия.</w:t>
      </w:r>
    </w:p>
    <w:p w:rsidR="00BB3355" w:rsidRPr="00564CE1" w:rsidRDefault="00BB3355" w:rsidP="00C00F2E">
      <w:pPr>
        <w:spacing w:after="0" w:line="360" w:lineRule="auto"/>
        <w:ind w:firstLine="567"/>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lastRenderedPageBreak/>
        <w:t>Принципы социальной ответственности формируются за счёт общественных ожиданий</w:t>
      </w:r>
      <w:proofErr w:type="gramStart"/>
      <w:r w:rsidRPr="00564CE1">
        <w:rPr>
          <w:rFonts w:ascii="Times New Roman" w:eastAsia="Times New Roman" w:hAnsi="Times New Roman" w:cs="Times New Roman"/>
          <w:sz w:val="28"/>
          <w:szCs w:val="28"/>
          <w:shd w:val="clear" w:color="auto" w:fill="FFFFFF"/>
          <w:lang w:eastAsia="ru-RU"/>
        </w:rPr>
        <w:t>. :</w:t>
      </w:r>
      <w:proofErr w:type="gramEnd"/>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1. Открытость.</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Прозрачность (</w:t>
      </w:r>
      <w:proofErr w:type="spellStart"/>
      <w:r w:rsidRPr="00564CE1">
        <w:rPr>
          <w:rFonts w:ascii="Times New Roman" w:eastAsia="Times New Roman" w:hAnsi="Times New Roman" w:cs="Times New Roman"/>
          <w:sz w:val="28"/>
          <w:szCs w:val="28"/>
          <w:shd w:val="clear" w:color="auto" w:fill="FFFFFF"/>
          <w:lang w:eastAsia="ru-RU"/>
        </w:rPr>
        <w:t>транспарентность</w:t>
      </w:r>
      <w:proofErr w:type="spellEnd"/>
      <w:r w:rsidRPr="00564CE1">
        <w:rPr>
          <w:rFonts w:ascii="Times New Roman" w:eastAsia="Times New Roman" w:hAnsi="Times New Roman" w:cs="Times New Roman"/>
          <w:sz w:val="28"/>
          <w:szCs w:val="28"/>
          <w:shd w:val="clear" w:color="auto" w:fill="FFFFFF"/>
          <w:lang w:eastAsia="ru-RU"/>
        </w:rPr>
        <w:t>) принц</w:t>
      </w:r>
      <w:r w:rsidR="00930802" w:rsidRPr="00564CE1">
        <w:rPr>
          <w:rFonts w:ascii="Times New Roman" w:eastAsia="Times New Roman" w:hAnsi="Times New Roman" w:cs="Times New Roman"/>
          <w:sz w:val="28"/>
          <w:szCs w:val="28"/>
          <w:shd w:val="clear" w:color="auto" w:fill="FFFFFF"/>
          <w:lang w:eastAsia="ru-RU"/>
        </w:rPr>
        <w:t>ипы ведения социальной политики.</w:t>
      </w:r>
      <w:r w:rsidRPr="00564CE1">
        <w:rPr>
          <w:rFonts w:ascii="Times New Roman" w:eastAsia="Times New Roman" w:hAnsi="Times New Roman" w:cs="Times New Roman"/>
          <w:sz w:val="28"/>
          <w:szCs w:val="28"/>
          <w:shd w:val="clear" w:color="auto" w:fill="FFFFFF"/>
          <w:lang w:eastAsia="ru-RU"/>
        </w:rPr>
        <w:t xml:space="preserve"> </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Публичность. Любая информация о корпоративной социальной ответственности, за исключением конфиденциальной, должна быть доступна общественности</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Достоверность. Недопустимо сокрытие или фальсификация данных о корпоративной социальной ответственности.</w:t>
      </w:r>
    </w:p>
    <w:p w:rsidR="00930802" w:rsidRPr="00564CE1" w:rsidRDefault="00BB3355" w:rsidP="002759FC">
      <w:pPr>
        <w:spacing w:after="0" w:line="360" w:lineRule="auto"/>
        <w:jc w:val="both"/>
        <w:rPr>
          <w:rFonts w:ascii="Times New Roman" w:eastAsia="Times New Roman" w:hAnsi="Times New Roman" w:cs="Times New Roman"/>
          <w:sz w:val="28"/>
          <w:szCs w:val="28"/>
          <w:shd w:val="clear" w:color="auto" w:fill="FFFFFF"/>
          <w:lang w:eastAsia="ru-RU"/>
        </w:rPr>
      </w:pPr>
      <w:r w:rsidRPr="00564CE1">
        <w:rPr>
          <w:rFonts w:ascii="Times New Roman" w:eastAsia="Times New Roman" w:hAnsi="Times New Roman" w:cs="Times New Roman"/>
          <w:sz w:val="28"/>
          <w:szCs w:val="28"/>
          <w:shd w:val="clear" w:color="auto" w:fill="FFFFFF"/>
          <w:lang w:eastAsia="ru-RU"/>
        </w:rPr>
        <w:t>Диалог. Социальная политика строится на основе ведения диалога со всеми заинтересованными сторонами</w:t>
      </w:r>
    </w:p>
    <w:p w:rsidR="00BB3355" w:rsidRPr="00564CE1" w:rsidRDefault="00BB3355" w:rsidP="002759FC">
      <w:pPr>
        <w:spacing w:after="0" w:line="360" w:lineRule="auto"/>
        <w:jc w:val="both"/>
        <w:rPr>
          <w:rFonts w:ascii="Times New Roman" w:eastAsia="Times New Roman" w:hAnsi="Times New Roman" w:cs="Times New Roman"/>
          <w:sz w:val="28"/>
          <w:szCs w:val="28"/>
          <w:lang w:eastAsia="ru-RU"/>
        </w:rPr>
      </w:pPr>
      <w:r w:rsidRPr="00564CE1">
        <w:rPr>
          <w:rFonts w:ascii="Times New Roman" w:eastAsia="Times New Roman" w:hAnsi="Times New Roman" w:cs="Times New Roman"/>
          <w:sz w:val="28"/>
          <w:szCs w:val="28"/>
          <w:shd w:val="clear" w:color="auto" w:fill="FFFFFF"/>
          <w:lang w:eastAsia="ru-RU"/>
        </w:rPr>
        <w:t>2. Системность.</w:t>
      </w:r>
    </w:p>
    <w:p w:rsidR="00BB3355" w:rsidRPr="00564CE1" w:rsidRDefault="00BB3355" w:rsidP="002759FC">
      <w:pPr>
        <w:spacing w:after="0" w:line="360" w:lineRule="auto"/>
        <w:jc w:val="both"/>
        <w:rPr>
          <w:rFonts w:ascii="Times New Roman" w:eastAsia="Times New Roman" w:hAnsi="Times New Roman" w:cs="Times New Roman"/>
          <w:sz w:val="28"/>
          <w:szCs w:val="28"/>
          <w:shd w:val="clear" w:color="auto" w:fill="FFFFFF"/>
          <w:lang w:eastAsia="ru-RU"/>
        </w:rPr>
      </w:pPr>
      <w:r w:rsidRPr="00564CE1">
        <w:rPr>
          <w:rFonts w:ascii="Times New Roman" w:eastAsia="Times New Roman" w:hAnsi="Times New Roman" w:cs="Times New Roman"/>
          <w:sz w:val="28"/>
          <w:szCs w:val="28"/>
          <w:shd w:val="clear" w:color="auto" w:fill="FFFFFF"/>
          <w:lang w:eastAsia="ru-RU"/>
        </w:rPr>
        <w:t>Компания имеет право называть себя социально ответственной, а это означает, что компания действует по принципам социальной ответственности и осуществляет комплекс социальных программ в приоритетных для неё направлениях</w:t>
      </w:r>
      <w:r w:rsidR="00930802" w:rsidRPr="00564CE1">
        <w:rPr>
          <w:rFonts w:ascii="Times New Roman" w:eastAsia="Times New Roman" w:hAnsi="Times New Roman" w:cs="Times New Roman"/>
          <w:sz w:val="28"/>
          <w:szCs w:val="28"/>
          <w:shd w:val="clear" w:color="auto" w:fill="FFFFFF"/>
          <w:lang w:eastAsia="ru-RU"/>
        </w:rPr>
        <w:t>.</w:t>
      </w:r>
    </w:p>
    <w:p w:rsidR="00930802" w:rsidRPr="00564CE1" w:rsidRDefault="00930802" w:rsidP="002759FC">
      <w:pPr>
        <w:spacing w:after="0" w:line="360" w:lineRule="auto"/>
        <w:jc w:val="both"/>
        <w:rPr>
          <w:rFonts w:ascii="Times New Roman" w:eastAsia="Times New Roman" w:hAnsi="Times New Roman" w:cs="Times New Roman"/>
          <w:sz w:val="28"/>
          <w:szCs w:val="28"/>
          <w:shd w:val="clear" w:color="auto" w:fill="FFFFFF"/>
          <w:lang w:eastAsia="ru-RU"/>
        </w:rPr>
      </w:pPr>
    </w:p>
    <w:p w:rsidR="00930802" w:rsidRPr="00564CE1" w:rsidRDefault="00930802" w:rsidP="002759FC">
      <w:pPr>
        <w:spacing w:after="0" w:line="360" w:lineRule="auto"/>
        <w:jc w:val="both"/>
        <w:rPr>
          <w:rFonts w:ascii="Times New Roman" w:eastAsia="Times New Roman" w:hAnsi="Times New Roman" w:cs="Times New Roman"/>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Default="00930802" w:rsidP="002759FC">
      <w:pPr>
        <w:spacing w:after="0" w:line="360" w:lineRule="auto"/>
        <w:jc w:val="both"/>
        <w:rPr>
          <w:rFonts w:ascii="Times New Roman" w:eastAsia="Times New Roman" w:hAnsi="Times New Roman" w:cs="Times New Roman"/>
          <w:color w:val="333333"/>
          <w:sz w:val="28"/>
          <w:szCs w:val="28"/>
          <w:shd w:val="clear" w:color="auto" w:fill="FFFFFF"/>
          <w:lang w:eastAsia="ru-RU"/>
        </w:rPr>
      </w:pPr>
    </w:p>
    <w:p w:rsidR="00930802" w:rsidRPr="00BB3355" w:rsidRDefault="00930802" w:rsidP="002759FC">
      <w:pPr>
        <w:spacing w:after="0" w:line="360" w:lineRule="auto"/>
        <w:jc w:val="both"/>
        <w:rPr>
          <w:rFonts w:ascii="Times New Roman" w:eastAsia="Times New Roman" w:hAnsi="Times New Roman" w:cs="Times New Roman"/>
          <w:sz w:val="28"/>
          <w:szCs w:val="28"/>
          <w:lang w:eastAsia="ru-RU"/>
        </w:rPr>
      </w:pPr>
    </w:p>
    <w:p w:rsidR="00BB3355" w:rsidRPr="000C17B4" w:rsidRDefault="00BB3355" w:rsidP="002759FC">
      <w:pPr>
        <w:spacing w:line="360" w:lineRule="auto"/>
        <w:jc w:val="both"/>
        <w:rPr>
          <w:rFonts w:ascii="Times New Roman" w:eastAsia="Times New Roman" w:hAnsi="Times New Roman" w:cs="Times New Roman"/>
          <w:color w:val="333333"/>
          <w:sz w:val="28"/>
          <w:szCs w:val="28"/>
          <w:shd w:val="clear" w:color="auto" w:fill="FFFFFF"/>
          <w:lang w:eastAsia="ru-RU"/>
        </w:rPr>
      </w:pPr>
    </w:p>
    <w:p w:rsidR="00E55BF0" w:rsidRDefault="00E55BF0" w:rsidP="002759FC">
      <w:pPr>
        <w:pStyle w:val="a4"/>
        <w:widowControl w:val="0"/>
        <w:shd w:val="clear" w:color="auto" w:fill="FFFFFF"/>
        <w:spacing w:before="0" w:beforeAutospacing="0" w:after="0" w:afterAutospacing="0" w:line="360" w:lineRule="auto"/>
        <w:ind w:firstLine="709"/>
        <w:jc w:val="both"/>
        <w:rPr>
          <w:rStyle w:val="a6"/>
          <w:sz w:val="28"/>
          <w:szCs w:val="28"/>
          <w:shd w:val="clear" w:color="auto" w:fill="FFFFFF"/>
        </w:rPr>
      </w:pPr>
    </w:p>
    <w:p w:rsidR="00E55BF0" w:rsidRDefault="00E55BF0" w:rsidP="002759FC">
      <w:pPr>
        <w:pStyle w:val="a4"/>
        <w:widowControl w:val="0"/>
        <w:shd w:val="clear" w:color="auto" w:fill="FFFFFF"/>
        <w:spacing w:before="0" w:beforeAutospacing="0" w:after="0" w:afterAutospacing="0" w:line="360" w:lineRule="auto"/>
        <w:ind w:firstLine="709"/>
        <w:jc w:val="both"/>
        <w:rPr>
          <w:rStyle w:val="a6"/>
          <w:sz w:val="28"/>
          <w:szCs w:val="28"/>
          <w:shd w:val="clear" w:color="auto" w:fill="FFFFFF"/>
        </w:rPr>
      </w:pPr>
    </w:p>
    <w:p w:rsidR="00F52592" w:rsidRPr="00B80C49" w:rsidRDefault="00F52592" w:rsidP="002759FC">
      <w:pPr>
        <w:pStyle w:val="a4"/>
        <w:widowControl w:val="0"/>
        <w:shd w:val="clear" w:color="auto" w:fill="FFFFFF"/>
        <w:spacing w:before="0" w:beforeAutospacing="0" w:after="0" w:afterAutospacing="0" w:line="360" w:lineRule="auto"/>
        <w:ind w:firstLine="709"/>
        <w:jc w:val="both"/>
        <w:rPr>
          <w:rStyle w:val="a6"/>
          <w:sz w:val="28"/>
          <w:szCs w:val="28"/>
          <w:shd w:val="clear" w:color="auto" w:fill="FFFFFF"/>
        </w:rPr>
      </w:pPr>
      <w:r w:rsidRPr="00B80C49">
        <w:rPr>
          <w:rStyle w:val="a6"/>
          <w:sz w:val="28"/>
          <w:szCs w:val="28"/>
          <w:shd w:val="clear" w:color="auto" w:fill="FFFFFF"/>
        </w:rPr>
        <w:t>2. Эволюция концепции социальной ответственности</w:t>
      </w:r>
    </w:p>
    <w:p w:rsidR="00F52592" w:rsidRDefault="00F52592" w:rsidP="002759FC">
      <w:pPr>
        <w:pStyle w:val="a4"/>
        <w:widowControl w:val="0"/>
        <w:shd w:val="clear" w:color="auto" w:fill="FFFFFF"/>
        <w:spacing w:before="0" w:beforeAutospacing="0" w:after="0" w:afterAutospacing="0" w:line="360" w:lineRule="auto"/>
        <w:ind w:firstLine="709"/>
        <w:jc w:val="both"/>
        <w:rPr>
          <w:rStyle w:val="a6"/>
          <w:b w:val="0"/>
          <w:sz w:val="28"/>
          <w:szCs w:val="28"/>
          <w:shd w:val="clear" w:color="auto" w:fill="FFFFFF"/>
        </w:rPr>
      </w:pPr>
    </w:p>
    <w:p w:rsidR="00F52592" w:rsidRPr="00D26A9B" w:rsidRDefault="00F52592" w:rsidP="002759FC">
      <w:pPr>
        <w:pStyle w:val="a4"/>
        <w:widowControl w:val="0"/>
        <w:shd w:val="clear" w:color="auto" w:fill="FFFFFF"/>
        <w:spacing w:before="0" w:beforeAutospacing="0" w:after="0" w:afterAutospacing="0" w:line="360" w:lineRule="auto"/>
        <w:ind w:firstLine="709"/>
        <w:jc w:val="both"/>
        <w:rPr>
          <w:rStyle w:val="a6"/>
          <w:b w:val="0"/>
          <w:i/>
          <w:sz w:val="28"/>
          <w:shd w:val="clear" w:color="auto" w:fill="FFFFFF"/>
        </w:rPr>
      </w:pPr>
      <w:r w:rsidRPr="00D26A9B">
        <w:rPr>
          <w:rStyle w:val="a6"/>
          <w:b w:val="0"/>
          <w:i/>
          <w:sz w:val="28"/>
          <w:szCs w:val="28"/>
          <w:shd w:val="clear" w:color="auto" w:fill="FFFFFF"/>
        </w:rPr>
        <w:t>Первый этап. Начало XIX в. – 1960-е года XX в. Зарождение концепции</w:t>
      </w:r>
    </w:p>
    <w:p w:rsidR="00F52592" w:rsidRPr="00D26A9B" w:rsidRDefault="00F52592" w:rsidP="002759FC">
      <w:pPr>
        <w:pStyle w:val="a4"/>
        <w:widowControl w:val="0"/>
        <w:shd w:val="clear" w:color="auto" w:fill="FFFFFF"/>
        <w:spacing w:before="0" w:beforeAutospacing="0" w:after="0" w:afterAutospacing="0" w:line="360" w:lineRule="auto"/>
        <w:ind w:firstLine="709"/>
        <w:jc w:val="both"/>
        <w:rPr>
          <w:i/>
          <w:sz w:val="28"/>
          <w:szCs w:val="28"/>
        </w:rPr>
      </w:pPr>
    </w:p>
    <w:p w:rsidR="00F52592" w:rsidRDefault="00F52592"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r w:rsidRPr="00172782">
        <w:rPr>
          <w:sz w:val="28"/>
          <w:szCs w:val="28"/>
          <w:shd w:val="clear" w:color="auto" w:fill="FFFFFF"/>
        </w:rPr>
        <w:t>Зарождение концепции социальной ответственности бизнеса можно отнести к началу XIX в., когда началось движение в защиту прав трудящихся, возникшее после промышленной революции. Возникли организованные рабочие движения, когда в ряде стран были устранены различные препятствия для реализации права на свободу объединений. Одним из основоположников данного воззрения был британский промышленник Роберт Оуэн, разработавший план по улучшению условий жизни рабочих и пытавшийся его осуществить на одной из прядильных фабрик Шотландии. Им были выдвинуты три довода в пользу принятия международных трудовых норм:</w:t>
      </w:r>
    </w:p>
    <w:p w:rsidR="00F52592" w:rsidRPr="00172782" w:rsidRDefault="00F52592"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r w:rsidRPr="00172782">
        <w:rPr>
          <w:sz w:val="28"/>
          <w:szCs w:val="28"/>
          <w:shd w:val="clear" w:color="auto" w:fill="FFFFFF"/>
        </w:rPr>
        <w:t>1. Облегчение практически рабского труда рабочих;</w:t>
      </w:r>
    </w:p>
    <w:p w:rsidR="00F52592" w:rsidRPr="00172782" w:rsidRDefault="00F52592"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r w:rsidRPr="00172782">
        <w:rPr>
          <w:sz w:val="28"/>
          <w:szCs w:val="28"/>
          <w:shd w:val="clear" w:color="auto" w:fill="FFFFFF"/>
        </w:rPr>
        <w:t>2. Удержание трудящихся масс от участия в неформальных объединениях с целью недопущения беспорядков;</w:t>
      </w:r>
    </w:p>
    <w:p w:rsidR="00F52592" w:rsidRPr="00172782" w:rsidRDefault="00F52592"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r w:rsidRPr="00172782">
        <w:rPr>
          <w:sz w:val="28"/>
          <w:szCs w:val="28"/>
          <w:shd w:val="clear" w:color="auto" w:fill="FFFFFF"/>
        </w:rPr>
        <w:t>3. Снижение потерь стран с защищающим трудящихся законодательством, которые создает подобная п</w:t>
      </w:r>
      <w:r w:rsidR="00D26A9B">
        <w:rPr>
          <w:sz w:val="28"/>
          <w:szCs w:val="28"/>
          <w:shd w:val="clear" w:color="auto" w:fill="FFFFFF"/>
        </w:rPr>
        <w:t xml:space="preserve">олитика </w:t>
      </w:r>
      <w:proofErr w:type="gramStart"/>
      <w:r w:rsidR="00D26A9B">
        <w:rPr>
          <w:sz w:val="28"/>
          <w:szCs w:val="28"/>
          <w:shd w:val="clear" w:color="auto" w:fill="FFFFFF"/>
        </w:rPr>
        <w:t>для</w:t>
      </w:r>
      <w:proofErr w:type="gramEnd"/>
      <w:r w:rsidR="00D26A9B">
        <w:rPr>
          <w:sz w:val="28"/>
          <w:szCs w:val="28"/>
          <w:shd w:val="clear" w:color="auto" w:fill="FFFFFF"/>
        </w:rPr>
        <w:t xml:space="preserve"> </w:t>
      </w:r>
      <w:proofErr w:type="gramStart"/>
      <w:r w:rsidR="00D26A9B">
        <w:rPr>
          <w:sz w:val="28"/>
          <w:szCs w:val="28"/>
          <w:shd w:val="clear" w:color="auto" w:fill="FFFFFF"/>
        </w:rPr>
        <w:t>их</w:t>
      </w:r>
      <w:proofErr w:type="gramEnd"/>
      <w:r w:rsidR="00D26A9B">
        <w:rPr>
          <w:sz w:val="28"/>
          <w:szCs w:val="28"/>
          <w:shd w:val="clear" w:color="auto" w:fill="FFFFFF"/>
        </w:rPr>
        <w:t xml:space="preserve"> внешней </w:t>
      </w:r>
      <w:proofErr w:type="spellStart"/>
      <w:r w:rsidR="00D26A9B">
        <w:rPr>
          <w:sz w:val="28"/>
          <w:szCs w:val="28"/>
          <w:shd w:val="clear" w:color="auto" w:fill="FFFFFF"/>
        </w:rPr>
        <w:t>торго</w:t>
      </w:r>
      <w:proofErr w:type="spellEnd"/>
      <w:r w:rsidR="00D26A9B">
        <w:rPr>
          <w:sz w:val="28"/>
          <w:szCs w:val="28"/>
          <w:shd w:val="clear" w:color="auto" w:fill="FFFFFF"/>
        </w:rPr>
        <w:t>.</w:t>
      </w:r>
    </w:p>
    <w:p w:rsidR="00F52592" w:rsidRPr="00172782" w:rsidRDefault="00F52592" w:rsidP="002759FC">
      <w:pPr>
        <w:pStyle w:val="a4"/>
        <w:widowControl w:val="0"/>
        <w:shd w:val="clear" w:color="auto" w:fill="FFFFFF"/>
        <w:spacing w:before="0" w:beforeAutospacing="0" w:after="0" w:afterAutospacing="0" w:line="360" w:lineRule="auto"/>
        <w:ind w:firstLine="709"/>
        <w:jc w:val="both"/>
        <w:rPr>
          <w:sz w:val="28"/>
          <w:szCs w:val="28"/>
        </w:rPr>
      </w:pPr>
      <w:r w:rsidRPr="00172782">
        <w:rPr>
          <w:sz w:val="28"/>
          <w:szCs w:val="28"/>
          <w:shd w:val="clear" w:color="auto" w:fill="FFFFFF"/>
        </w:rPr>
        <w:t xml:space="preserve">В начале XX </w:t>
      </w:r>
      <w:proofErr w:type="gramStart"/>
      <w:r w:rsidRPr="00172782">
        <w:rPr>
          <w:sz w:val="28"/>
          <w:szCs w:val="28"/>
          <w:shd w:val="clear" w:color="auto" w:fill="FFFFFF"/>
        </w:rPr>
        <w:t>в</w:t>
      </w:r>
      <w:proofErr w:type="gramEnd"/>
      <w:r w:rsidRPr="00172782">
        <w:rPr>
          <w:sz w:val="28"/>
          <w:szCs w:val="28"/>
          <w:shd w:val="clear" w:color="auto" w:fill="FFFFFF"/>
        </w:rPr>
        <w:t xml:space="preserve">. зародилась </w:t>
      </w:r>
      <w:proofErr w:type="gramStart"/>
      <w:r w:rsidRPr="00172782">
        <w:rPr>
          <w:sz w:val="28"/>
          <w:szCs w:val="28"/>
          <w:shd w:val="clear" w:color="auto" w:fill="FFFFFF"/>
        </w:rPr>
        <w:t>доктрина</w:t>
      </w:r>
      <w:proofErr w:type="gramEnd"/>
      <w:r w:rsidRPr="00172782">
        <w:rPr>
          <w:sz w:val="28"/>
          <w:szCs w:val="28"/>
          <w:shd w:val="clear" w:color="auto" w:fill="FFFFFF"/>
        </w:rPr>
        <w:t xml:space="preserve"> капиталистической благотворительности</w:t>
      </w:r>
      <w:r w:rsidRPr="00172782">
        <w:rPr>
          <w:iCs/>
          <w:sz w:val="28"/>
          <w:szCs w:val="28"/>
          <w:shd w:val="clear" w:color="auto" w:fill="FFFFFF"/>
        </w:rPr>
        <w:t>.</w:t>
      </w:r>
      <w:r>
        <w:rPr>
          <w:rStyle w:val="apple-converted-space"/>
          <w:iCs/>
          <w:sz w:val="28"/>
          <w:szCs w:val="28"/>
          <w:shd w:val="clear" w:color="auto" w:fill="FFFFFF"/>
        </w:rPr>
        <w:t xml:space="preserve"> </w:t>
      </w:r>
      <w:r w:rsidRPr="00172782">
        <w:rPr>
          <w:sz w:val="28"/>
          <w:szCs w:val="28"/>
          <w:shd w:val="clear" w:color="auto" w:fill="FFFFFF"/>
        </w:rPr>
        <w:t xml:space="preserve">Согласно этой доктрине, прибыльные организации должны жертвовать часть своей прибыли на благо общества (финансировать общественные потребности). Основа доктрины была рассмотрена Э. Карнеги в работе «Евангелие процветания». </w:t>
      </w:r>
      <w:r w:rsidRPr="00172782">
        <w:rPr>
          <w:sz w:val="28"/>
          <w:szCs w:val="28"/>
        </w:rPr>
        <w:t xml:space="preserve">Американский историк Э. </w:t>
      </w:r>
      <w:proofErr w:type="spellStart"/>
      <w:r w:rsidRPr="00172782">
        <w:rPr>
          <w:sz w:val="28"/>
          <w:szCs w:val="28"/>
        </w:rPr>
        <w:t>Лейтон</w:t>
      </w:r>
      <w:proofErr w:type="spellEnd"/>
      <w:r w:rsidRPr="00172782">
        <w:rPr>
          <w:sz w:val="28"/>
          <w:szCs w:val="28"/>
        </w:rPr>
        <w:t xml:space="preserve"> относит зарождение концепции социальной ответственности бизнеса к концу XIX - началу XX в. Первоначальное распространение она получила в среде американских инженеров, видевших демонстрации «большого чувства социальной ответственности» путь к повышению социального престижа </w:t>
      </w:r>
      <w:r w:rsidRPr="00172782">
        <w:rPr>
          <w:sz w:val="28"/>
          <w:szCs w:val="28"/>
        </w:rPr>
        <w:lastRenderedPageBreak/>
        <w:t>своей профессии. Через некоторое время указанную концепцию начали связывать с бизнесом. В 20-х годах в американских деловых кругах широкое распространение получила концепция «служения», согласно которой фирмы должны иметь и другие цели, кроме «делания денег». Деятельность ради этих целей, не имеющих отношения к прибыли, была объединена одним понятием – «служение».</w:t>
      </w:r>
    </w:p>
    <w:p w:rsidR="00F52592" w:rsidRDefault="00F52592" w:rsidP="002759FC">
      <w:pPr>
        <w:pStyle w:val="a4"/>
        <w:widowControl w:val="0"/>
        <w:shd w:val="clear" w:color="auto" w:fill="FFFFFF"/>
        <w:spacing w:before="0" w:beforeAutospacing="0" w:after="0" w:afterAutospacing="0" w:line="360" w:lineRule="auto"/>
        <w:ind w:firstLine="709"/>
        <w:jc w:val="both"/>
        <w:rPr>
          <w:sz w:val="28"/>
          <w:szCs w:val="28"/>
        </w:rPr>
      </w:pPr>
      <w:r w:rsidRPr="00172782">
        <w:rPr>
          <w:sz w:val="28"/>
          <w:szCs w:val="28"/>
        </w:rPr>
        <w:t xml:space="preserve">Концепция «служения» оказалось не долговечной (по причине как её недостаточной ясности и проработанности, так и сложного экономического положения в конце 20-х годов) и постепенно утратила свою популярность в деловых кругах. В последующих два десятилетия на смену ей приходит концепция «социальной ответственности», сначала имевшая преимущественно теоретический характер, а после второй мировой войны распространившаяся и в деловых кругах. Основу современного подхода социальной ответственности корпорации заложила опубликованная в 1953 году книга американского экономиста Г. </w:t>
      </w:r>
      <w:proofErr w:type="spellStart"/>
      <w:r w:rsidRPr="00172782">
        <w:rPr>
          <w:sz w:val="28"/>
          <w:szCs w:val="28"/>
        </w:rPr>
        <w:t>Бауэна</w:t>
      </w:r>
      <w:proofErr w:type="spellEnd"/>
      <w:r w:rsidRPr="00172782">
        <w:rPr>
          <w:sz w:val="28"/>
          <w:szCs w:val="28"/>
        </w:rPr>
        <w:t xml:space="preserve"> «Социальная ответственность бизнесмена», где автор сформулировал доктрину социальной ответственности как обязанность бизнесменов проводить ту политику, принимать те решения и исследовать тем направлениям деятельности, которые желательны с точки зрения целей и ценностей общества.</w:t>
      </w:r>
    </w:p>
    <w:p w:rsidR="00E55BF0" w:rsidRPr="00172782" w:rsidRDefault="00E55BF0" w:rsidP="002759FC">
      <w:pPr>
        <w:pStyle w:val="a4"/>
        <w:widowControl w:val="0"/>
        <w:shd w:val="clear" w:color="auto" w:fill="FFFFFF"/>
        <w:spacing w:before="0" w:beforeAutospacing="0" w:after="0" w:afterAutospacing="0" w:line="360" w:lineRule="auto"/>
        <w:ind w:firstLine="709"/>
        <w:jc w:val="both"/>
        <w:rPr>
          <w:sz w:val="28"/>
          <w:szCs w:val="28"/>
        </w:rPr>
      </w:pPr>
      <w:r>
        <w:rPr>
          <w:b/>
          <w:sz w:val="28"/>
          <w:szCs w:val="28"/>
        </w:rPr>
        <w:t>Вывод по этапу</w:t>
      </w:r>
      <w:r w:rsidRPr="000D6D83">
        <w:rPr>
          <w:sz w:val="28"/>
          <w:szCs w:val="28"/>
        </w:rPr>
        <w:t xml:space="preserve">: </w:t>
      </w:r>
      <w:r>
        <w:rPr>
          <w:sz w:val="28"/>
          <w:szCs w:val="28"/>
        </w:rPr>
        <w:t xml:space="preserve">становление концепции социальной ответственности. Попытки улучшить условия труда работников предприятий, которые на данный период времени были почти сравнимы </w:t>
      </w:r>
      <w:proofErr w:type="gramStart"/>
      <w:r>
        <w:rPr>
          <w:sz w:val="28"/>
          <w:szCs w:val="28"/>
        </w:rPr>
        <w:t>с</w:t>
      </w:r>
      <w:proofErr w:type="gramEnd"/>
      <w:r>
        <w:rPr>
          <w:sz w:val="28"/>
          <w:szCs w:val="28"/>
        </w:rPr>
        <w:t xml:space="preserve"> рабскими. Введение новых концепций таких как</w:t>
      </w:r>
      <w:r w:rsidRPr="00C05304">
        <w:rPr>
          <w:sz w:val="28"/>
          <w:szCs w:val="28"/>
        </w:rPr>
        <w:t xml:space="preserve">: </w:t>
      </w:r>
      <w:r>
        <w:rPr>
          <w:sz w:val="28"/>
          <w:szCs w:val="28"/>
        </w:rPr>
        <w:t xml:space="preserve">концепция </w:t>
      </w:r>
      <w:r w:rsidRPr="00172782">
        <w:rPr>
          <w:sz w:val="28"/>
          <w:szCs w:val="28"/>
          <w:shd w:val="clear" w:color="auto" w:fill="FFFFFF"/>
        </w:rPr>
        <w:t>Роберт</w:t>
      </w:r>
      <w:proofErr w:type="gramStart"/>
      <w:r>
        <w:rPr>
          <w:sz w:val="28"/>
          <w:szCs w:val="28"/>
          <w:shd w:val="clear" w:color="auto" w:fill="FFFFFF"/>
        </w:rPr>
        <w:t>а</w:t>
      </w:r>
      <w:r w:rsidRPr="00172782">
        <w:rPr>
          <w:sz w:val="28"/>
          <w:szCs w:val="28"/>
          <w:shd w:val="clear" w:color="auto" w:fill="FFFFFF"/>
        </w:rPr>
        <w:t xml:space="preserve"> Оуэ</w:t>
      </w:r>
      <w:proofErr w:type="gramEnd"/>
      <w:r w:rsidRPr="00172782">
        <w:rPr>
          <w:sz w:val="28"/>
          <w:szCs w:val="28"/>
          <w:shd w:val="clear" w:color="auto" w:fill="FFFFFF"/>
        </w:rPr>
        <w:t>н</w:t>
      </w:r>
      <w:r>
        <w:rPr>
          <w:sz w:val="28"/>
          <w:szCs w:val="28"/>
          <w:shd w:val="clear" w:color="auto" w:fill="FFFFFF"/>
        </w:rPr>
        <w:t xml:space="preserve">а, </w:t>
      </w:r>
      <w:r w:rsidRPr="00172782">
        <w:rPr>
          <w:sz w:val="28"/>
          <w:szCs w:val="28"/>
          <w:shd w:val="clear" w:color="auto" w:fill="FFFFFF"/>
        </w:rPr>
        <w:t>доктрина капиталистической благотворительности</w:t>
      </w:r>
      <w:r>
        <w:rPr>
          <w:sz w:val="28"/>
          <w:szCs w:val="28"/>
          <w:shd w:val="clear" w:color="auto" w:fill="FFFFFF"/>
        </w:rPr>
        <w:t xml:space="preserve">, </w:t>
      </w:r>
      <w:r w:rsidRPr="00172782">
        <w:rPr>
          <w:sz w:val="28"/>
          <w:szCs w:val="28"/>
          <w:shd w:val="clear" w:color="auto" w:fill="FFFFFF"/>
        </w:rPr>
        <w:t>движение «</w:t>
      </w:r>
      <w:proofErr w:type="spellStart"/>
      <w:r w:rsidRPr="00172782">
        <w:rPr>
          <w:sz w:val="28"/>
          <w:szCs w:val="28"/>
          <w:shd w:val="clear" w:color="auto" w:fill="FFFFFF"/>
        </w:rPr>
        <w:t>Ротари</w:t>
      </w:r>
      <w:proofErr w:type="spellEnd"/>
      <w:r w:rsidRPr="00172782">
        <w:rPr>
          <w:sz w:val="28"/>
          <w:szCs w:val="28"/>
          <w:shd w:val="clear" w:color="auto" w:fill="FFFFFF"/>
        </w:rPr>
        <w:t>»</w:t>
      </w:r>
      <w:r>
        <w:rPr>
          <w:sz w:val="28"/>
          <w:szCs w:val="28"/>
          <w:shd w:val="clear" w:color="auto" w:fill="FFFFFF"/>
        </w:rPr>
        <w:t xml:space="preserve">, </w:t>
      </w:r>
      <w:r w:rsidRPr="00172782">
        <w:rPr>
          <w:sz w:val="28"/>
          <w:szCs w:val="28"/>
        </w:rPr>
        <w:t>концепция «служения»</w:t>
      </w:r>
      <w:r>
        <w:rPr>
          <w:sz w:val="28"/>
          <w:szCs w:val="28"/>
        </w:rPr>
        <w:t xml:space="preserve"> и других. Основным минусом данного этапа как я считаю, является низкая степень реализации данных нововведений. Так как данные концепции не приживались на долгое время.</w:t>
      </w:r>
    </w:p>
    <w:p w:rsidR="00F52592" w:rsidRPr="00D26A9B" w:rsidRDefault="00F52592" w:rsidP="002759FC">
      <w:pPr>
        <w:pStyle w:val="a4"/>
        <w:widowControl w:val="0"/>
        <w:shd w:val="clear" w:color="auto" w:fill="FFFFFF"/>
        <w:spacing w:before="0" w:beforeAutospacing="0" w:after="0" w:afterAutospacing="0" w:line="360" w:lineRule="auto"/>
        <w:ind w:firstLine="709"/>
        <w:jc w:val="both"/>
        <w:rPr>
          <w:i/>
          <w:sz w:val="28"/>
          <w:szCs w:val="28"/>
          <w:lang w:val="uk-UA"/>
        </w:rPr>
      </w:pPr>
      <w:r w:rsidRPr="00D26A9B">
        <w:rPr>
          <w:i/>
          <w:sz w:val="28"/>
          <w:szCs w:val="28"/>
        </w:rPr>
        <w:t xml:space="preserve"> Второй этап - Политический (1960-1980 гг.). Три основные интерпретации концепции КСО</w:t>
      </w:r>
    </w:p>
    <w:p w:rsidR="00F52592" w:rsidRPr="00172782" w:rsidRDefault="00F52592" w:rsidP="002759FC">
      <w:pPr>
        <w:pStyle w:val="a4"/>
        <w:widowControl w:val="0"/>
        <w:shd w:val="clear" w:color="auto" w:fill="FFFFFF"/>
        <w:spacing w:before="0" w:beforeAutospacing="0" w:after="0" w:afterAutospacing="0" w:line="360" w:lineRule="auto"/>
        <w:ind w:firstLine="709"/>
        <w:jc w:val="both"/>
        <w:rPr>
          <w:sz w:val="28"/>
          <w:szCs w:val="28"/>
        </w:rPr>
      </w:pPr>
      <w:r w:rsidRPr="00172782">
        <w:rPr>
          <w:sz w:val="28"/>
          <w:szCs w:val="28"/>
        </w:rPr>
        <w:lastRenderedPageBreak/>
        <w:t>Следующий этап эволюции концепции КСО был связан с и формированием международных институтов взаимодействия</w:t>
      </w:r>
    </w:p>
    <w:p w:rsidR="00F52592" w:rsidRPr="00172782" w:rsidRDefault="00F52592" w:rsidP="002759FC">
      <w:pPr>
        <w:widowControl w:val="0"/>
        <w:spacing w:after="0" w:line="360" w:lineRule="auto"/>
        <w:ind w:firstLine="709"/>
        <w:jc w:val="both"/>
        <w:rPr>
          <w:rFonts w:ascii="Times New Roman" w:hAnsi="Times New Roman"/>
          <w:sz w:val="28"/>
          <w:szCs w:val="28"/>
        </w:rPr>
      </w:pPr>
      <w:proofErr w:type="gramStart"/>
      <w:r w:rsidRPr="00172782">
        <w:rPr>
          <w:rFonts w:ascii="Times New Roman" w:hAnsi="Times New Roman"/>
          <w:sz w:val="28"/>
          <w:szCs w:val="28"/>
        </w:rPr>
        <w:t xml:space="preserve">На выше рассмотренных этапах концепция устойчивого развития была сосредоточена на макро-уровне, о чем свидетельствует появление в </w:t>
      </w:r>
      <w:smartTag w:uri="urn:schemas-microsoft-com:office:smarttags" w:element="metricconverter">
        <w:smartTagPr>
          <w:attr w:name="ProductID" w:val="1970 г"/>
        </w:smartTagPr>
        <w:r w:rsidRPr="00172782">
          <w:rPr>
            <w:rFonts w:ascii="Times New Roman" w:hAnsi="Times New Roman"/>
            <w:sz w:val="28"/>
            <w:szCs w:val="28"/>
          </w:rPr>
          <w:t>1970 г</w:t>
        </w:r>
      </w:smartTag>
      <w:r w:rsidRPr="00172782">
        <w:rPr>
          <w:rFonts w:ascii="Times New Roman" w:hAnsi="Times New Roman"/>
          <w:sz w:val="28"/>
          <w:szCs w:val="28"/>
        </w:rPr>
        <w:t>. первых глобальных моделей, имитировавших мировые процессы («Мир-1» и «Мир-2.</w:t>
      </w:r>
      <w:proofErr w:type="gramEnd"/>
      <w:r w:rsidRPr="00172782">
        <w:rPr>
          <w:rFonts w:ascii="Times New Roman" w:hAnsi="Times New Roman"/>
          <w:sz w:val="28"/>
          <w:szCs w:val="28"/>
        </w:rPr>
        <w:t xml:space="preserve"> В данных моделях были учтены факторы, поддерживающие экономический рост и увеличение численности населения, которые были разделены на физическую и социальную категорию. Первая из них отвечала за работоспособность механизма, и заключалась в ресурсном и сырьевом обеспечении, вторая — за уровень занятости и социальную стабильность. Результаты моделирования показали, что даже при самом оптимистичном сценарии развития экономическая эффективность неуклонно снижалась. Во избежание этого была предложена концепция «нулевого роста», по которой устойчивое развитие свелось к элементарному воспроизводству, сохранению достигнутых позиций.</w:t>
      </w:r>
    </w:p>
    <w:p w:rsidR="00F52592" w:rsidRPr="00172782" w:rsidRDefault="00F52592" w:rsidP="002759FC">
      <w:pPr>
        <w:widowControl w:val="0"/>
        <w:spacing w:after="0" w:line="360" w:lineRule="auto"/>
        <w:ind w:firstLine="709"/>
        <w:jc w:val="both"/>
        <w:rPr>
          <w:rFonts w:ascii="Times New Roman" w:hAnsi="Times New Roman"/>
          <w:sz w:val="28"/>
          <w:szCs w:val="28"/>
        </w:rPr>
      </w:pPr>
      <w:r w:rsidRPr="00172782">
        <w:rPr>
          <w:rFonts w:ascii="Times New Roman" w:hAnsi="Times New Roman"/>
          <w:sz w:val="28"/>
          <w:szCs w:val="28"/>
        </w:rPr>
        <w:t xml:space="preserve">Поскольку первые модели были подвергнуты критике за глобальность, вместо концепции «нулевого роста» была предложена концепция «органического роста» (согласованного развития разных частей глобальной системы) и в 1974 году Михайло </w:t>
      </w:r>
      <w:proofErr w:type="spellStart"/>
      <w:r w:rsidRPr="00172782">
        <w:rPr>
          <w:rFonts w:ascii="Times New Roman" w:hAnsi="Times New Roman"/>
          <w:sz w:val="28"/>
          <w:szCs w:val="28"/>
        </w:rPr>
        <w:t>Месаровичем</w:t>
      </w:r>
      <w:proofErr w:type="spellEnd"/>
      <w:r w:rsidRPr="00172782">
        <w:rPr>
          <w:rFonts w:ascii="Times New Roman" w:hAnsi="Times New Roman"/>
          <w:sz w:val="28"/>
          <w:szCs w:val="28"/>
        </w:rPr>
        <w:t xml:space="preserve"> и Эдуардом Пестелем второй глобальной модели Римского клуба «Человечество на перепутье».</w:t>
      </w:r>
    </w:p>
    <w:p w:rsidR="00F52592" w:rsidRPr="00172782" w:rsidRDefault="00F52592" w:rsidP="002759FC">
      <w:pPr>
        <w:widowControl w:val="0"/>
        <w:spacing w:after="0" w:line="360" w:lineRule="auto"/>
        <w:ind w:firstLine="709"/>
        <w:jc w:val="both"/>
        <w:rPr>
          <w:rFonts w:ascii="Times New Roman" w:hAnsi="Times New Roman"/>
          <w:sz w:val="28"/>
          <w:szCs w:val="28"/>
        </w:rPr>
      </w:pPr>
      <w:r w:rsidRPr="00172782">
        <w:rPr>
          <w:rFonts w:ascii="Times New Roman" w:hAnsi="Times New Roman"/>
          <w:sz w:val="28"/>
          <w:szCs w:val="28"/>
        </w:rPr>
        <w:t>Важным событием для политического этапа эволюции концепции устойчивого развития стала стокгольмская конференция, состоявшаяся 16 июня 1972 года, подготовка к которой протекала параллельно работе Римского клуба и имела иные задачи и приоритеты. По результатам работы конференции была издана Декларация, в которой «впервые раздельно воспринимаемые проблемы были представлены и проанализированы системно», а также сформулированы принципы, согласно которым экономические факторы имеют решающее значение для обеспечения устойчивого развития.</w:t>
      </w:r>
    </w:p>
    <w:p w:rsidR="00CA3998" w:rsidRDefault="00F52592" w:rsidP="002759FC">
      <w:pPr>
        <w:widowControl w:val="0"/>
        <w:spacing w:after="0" w:line="360" w:lineRule="auto"/>
        <w:ind w:firstLine="709"/>
        <w:jc w:val="both"/>
        <w:rPr>
          <w:rFonts w:ascii="Times New Roman" w:hAnsi="Times New Roman"/>
          <w:sz w:val="28"/>
          <w:szCs w:val="28"/>
          <w:shd w:val="clear" w:color="auto" w:fill="FFFFFF"/>
          <w:lang w:eastAsia="ru-RU"/>
        </w:rPr>
      </w:pPr>
      <w:r w:rsidRPr="00172782">
        <w:rPr>
          <w:rFonts w:ascii="Times New Roman" w:hAnsi="Times New Roman"/>
          <w:iCs/>
          <w:sz w:val="28"/>
          <w:szCs w:val="28"/>
          <w:shd w:val="clear" w:color="auto" w:fill="FFFFFF"/>
          <w:lang w:eastAsia="ru-RU"/>
        </w:rPr>
        <w:t>С</w:t>
      </w:r>
      <w:r w:rsidRPr="00172782">
        <w:rPr>
          <w:rFonts w:ascii="Times New Roman" w:hAnsi="Times New Roman"/>
          <w:iCs/>
          <w:sz w:val="28"/>
          <w:szCs w:val="28"/>
          <w:lang w:eastAsia="ru-RU"/>
        </w:rPr>
        <w:t xml:space="preserve"> </w:t>
      </w:r>
      <w:r w:rsidRPr="00172782">
        <w:rPr>
          <w:rFonts w:ascii="Times New Roman" w:hAnsi="Times New Roman"/>
          <w:sz w:val="28"/>
          <w:szCs w:val="28"/>
          <w:shd w:val="clear" w:color="auto" w:fill="FFFFFF"/>
          <w:lang w:eastAsia="ru-RU"/>
        </w:rPr>
        <w:t xml:space="preserve">середины 70-х гг., интерес к данной проблеме стал довольно резко </w:t>
      </w:r>
      <w:r w:rsidRPr="00172782">
        <w:rPr>
          <w:rFonts w:ascii="Times New Roman" w:hAnsi="Times New Roman"/>
          <w:sz w:val="28"/>
          <w:szCs w:val="28"/>
          <w:shd w:val="clear" w:color="auto" w:fill="FFFFFF"/>
          <w:lang w:eastAsia="ru-RU"/>
        </w:rPr>
        <w:lastRenderedPageBreak/>
        <w:t xml:space="preserve">возрастать и наступил значительно более сложный этап развития доктрины, отразивший новые экономические и политические </w:t>
      </w:r>
      <w:proofErr w:type="spellStart"/>
      <w:r w:rsidRPr="00172782">
        <w:rPr>
          <w:rFonts w:ascii="Times New Roman" w:hAnsi="Times New Roman"/>
          <w:sz w:val="28"/>
          <w:szCs w:val="28"/>
          <w:shd w:val="clear" w:color="auto" w:fill="FFFFFF"/>
          <w:lang w:eastAsia="ru-RU"/>
        </w:rPr>
        <w:t>процессы</w:t>
      </w:r>
      <w:proofErr w:type="gramStart"/>
      <w:r w:rsidR="00CA3998">
        <w:rPr>
          <w:rFonts w:ascii="Times New Roman" w:hAnsi="Times New Roman"/>
          <w:sz w:val="28"/>
          <w:szCs w:val="28"/>
          <w:shd w:val="clear" w:color="auto" w:fill="FFFFFF"/>
          <w:lang w:eastAsia="ru-RU"/>
        </w:rPr>
        <w:t>.</w:t>
      </w:r>
      <w:r w:rsidRPr="00172782">
        <w:rPr>
          <w:rFonts w:ascii="Times New Roman" w:hAnsi="Times New Roman"/>
          <w:sz w:val="28"/>
          <w:szCs w:val="28"/>
          <w:shd w:val="clear" w:color="auto" w:fill="FFFFFF"/>
          <w:lang w:eastAsia="ru-RU"/>
        </w:rPr>
        <w:t>П</w:t>
      </w:r>
      <w:proofErr w:type="gramEnd"/>
      <w:r w:rsidRPr="00172782">
        <w:rPr>
          <w:rFonts w:ascii="Times New Roman" w:hAnsi="Times New Roman"/>
          <w:sz w:val="28"/>
          <w:szCs w:val="28"/>
          <w:shd w:val="clear" w:color="auto" w:fill="FFFFFF"/>
          <w:lang w:eastAsia="ru-RU"/>
        </w:rPr>
        <w:t>оэтому</w:t>
      </w:r>
      <w:proofErr w:type="spellEnd"/>
      <w:r w:rsidRPr="00172782">
        <w:rPr>
          <w:rFonts w:ascii="Times New Roman" w:hAnsi="Times New Roman"/>
          <w:sz w:val="28"/>
          <w:szCs w:val="28"/>
          <w:shd w:val="clear" w:color="auto" w:fill="FFFFFF"/>
          <w:lang w:eastAsia="ru-RU"/>
        </w:rPr>
        <w:t xml:space="preserve"> в обществе вызревала потребность в усилении общественного контроля над корпорациями. Идея изменения роли корпораций, выдвинутая в этот период, включала предложения о введении института «общественных деятелей», представителей государственной администрации в советы</w:t>
      </w:r>
      <w:r w:rsidR="00CA3998">
        <w:rPr>
          <w:rFonts w:ascii="Times New Roman" w:hAnsi="Times New Roman"/>
          <w:sz w:val="28"/>
          <w:szCs w:val="28"/>
          <w:shd w:val="clear" w:color="auto" w:fill="FFFFFF"/>
          <w:lang w:eastAsia="ru-RU"/>
        </w:rPr>
        <w:t xml:space="preserve"> директоров крупных предприятий.</w:t>
      </w:r>
      <w:r w:rsidRPr="00172782">
        <w:rPr>
          <w:rFonts w:ascii="Times New Roman" w:hAnsi="Times New Roman"/>
          <w:sz w:val="28"/>
          <w:szCs w:val="28"/>
          <w:shd w:val="clear" w:color="auto" w:fill="FFFFFF"/>
          <w:lang w:eastAsia="ru-RU"/>
        </w:rPr>
        <w:t xml:space="preserve"> </w:t>
      </w:r>
    </w:p>
    <w:p w:rsidR="00F52592" w:rsidRPr="00172782" w:rsidRDefault="00F52592" w:rsidP="002759FC">
      <w:pPr>
        <w:widowControl w:val="0"/>
        <w:spacing w:after="0" w:line="360" w:lineRule="auto"/>
        <w:ind w:firstLine="709"/>
        <w:jc w:val="both"/>
        <w:rPr>
          <w:rFonts w:ascii="Times New Roman" w:hAnsi="Times New Roman"/>
          <w:sz w:val="28"/>
          <w:szCs w:val="28"/>
          <w:lang w:eastAsia="ru-RU"/>
        </w:rPr>
      </w:pPr>
      <w:r w:rsidRPr="00172782">
        <w:rPr>
          <w:rFonts w:ascii="Times New Roman" w:hAnsi="Times New Roman"/>
          <w:sz w:val="28"/>
          <w:szCs w:val="28"/>
          <w:shd w:val="clear" w:color="auto" w:fill="FFFFFF"/>
          <w:lang w:eastAsia="ru-RU"/>
        </w:rPr>
        <w:t>Для этого периода характерно также:</w:t>
      </w:r>
    </w:p>
    <w:p w:rsidR="00F52592" w:rsidRPr="00172782" w:rsidRDefault="00F52592" w:rsidP="002759FC">
      <w:pPr>
        <w:widowControl w:val="0"/>
        <w:numPr>
          <w:ilvl w:val="0"/>
          <w:numId w:val="5"/>
        </w:numPr>
        <w:shd w:val="clear" w:color="auto" w:fill="FFFFFF"/>
        <w:spacing w:after="0" w:line="360" w:lineRule="auto"/>
        <w:ind w:left="0" w:firstLine="709"/>
        <w:jc w:val="both"/>
        <w:rPr>
          <w:rFonts w:ascii="Times New Roman" w:hAnsi="Times New Roman"/>
          <w:sz w:val="28"/>
          <w:szCs w:val="28"/>
          <w:lang w:eastAsia="ru-RU"/>
        </w:rPr>
      </w:pPr>
      <w:r w:rsidRPr="00172782">
        <w:rPr>
          <w:rFonts w:ascii="Times New Roman" w:hAnsi="Times New Roman"/>
          <w:sz w:val="28"/>
          <w:szCs w:val="28"/>
          <w:lang w:eastAsia="ru-RU"/>
        </w:rPr>
        <w:t>Существование разрозненных стандартов в различных областях корпоративного управления, касающихся политики взаимоотношений с работниками, корпоративной этики, подходов к охране окружающей среды. Однако в социальной сфере стандарты и правила не были выработаны;</w:t>
      </w:r>
    </w:p>
    <w:p w:rsidR="00F52592" w:rsidRPr="00172782" w:rsidRDefault="00F52592" w:rsidP="002759FC">
      <w:pPr>
        <w:widowControl w:val="0"/>
        <w:numPr>
          <w:ilvl w:val="0"/>
          <w:numId w:val="5"/>
        </w:numPr>
        <w:shd w:val="clear" w:color="auto" w:fill="FFFFFF"/>
        <w:spacing w:after="0" w:line="360" w:lineRule="auto"/>
        <w:ind w:left="0" w:firstLine="709"/>
        <w:jc w:val="both"/>
        <w:rPr>
          <w:rFonts w:ascii="Times New Roman" w:hAnsi="Times New Roman"/>
          <w:sz w:val="28"/>
          <w:szCs w:val="28"/>
          <w:lang w:eastAsia="ru-RU"/>
        </w:rPr>
      </w:pPr>
      <w:r w:rsidRPr="00172782">
        <w:rPr>
          <w:rFonts w:ascii="Times New Roman" w:hAnsi="Times New Roman"/>
          <w:sz w:val="28"/>
          <w:szCs w:val="28"/>
          <w:lang w:eastAsia="ru-RU"/>
        </w:rPr>
        <w:t>Усиливающееся давление со стороны государства, которое в Великобритании и других странах Западной Европы под воздействием общества выдвинуло более жесткие стандарты в сфере трудового законодательства, охране окружающей среды;</w:t>
      </w:r>
    </w:p>
    <w:p w:rsidR="00F52592" w:rsidRPr="00172782" w:rsidRDefault="00F52592" w:rsidP="002759FC">
      <w:pPr>
        <w:widowControl w:val="0"/>
        <w:numPr>
          <w:ilvl w:val="0"/>
          <w:numId w:val="5"/>
        </w:numPr>
        <w:shd w:val="clear" w:color="auto" w:fill="FFFFFF"/>
        <w:spacing w:after="0" w:line="360" w:lineRule="auto"/>
        <w:ind w:left="0" w:firstLine="709"/>
        <w:jc w:val="both"/>
        <w:rPr>
          <w:rFonts w:ascii="Times New Roman" w:hAnsi="Times New Roman"/>
          <w:sz w:val="28"/>
          <w:szCs w:val="28"/>
          <w:lang w:eastAsia="ru-RU"/>
        </w:rPr>
      </w:pPr>
      <w:r w:rsidRPr="00172782">
        <w:rPr>
          <w:rFonts w:ascii="Times New Roman" w:hAnsi="Times New Roman"/>
          <w:sz w:val="28"/>
          <w:szCs w:val="28"/>
          <w:lang w:eastAsia="ru-RU"/>
        </w:rPr>
        <w:t>Усиливающееся давление профсоюзов в сфере охраны труда и социальной политике.</w:t>
      </w:r>
      <w:r>
        <w:rPr>
          <w:rFonts w:ascii="Times New Roman" w:hAnsi="Times New Roman"/>
          <w:sz w:val="28"/>
          <w:szCs w:val="28"/>
          <w:lang w:eastAsia="ru-RU"/>
        </w:rPr>
        <w:t xml:space="preserve"> </w:t>
      </w:r>
    </w:p>
    <w:p w:rsidR="00F52592" w:rsidRDefault="00F52592"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r w:rsidRPr="00172782">
        <w:rPr>
          <w:sz w:val="28"/>
          <w:szCs w:val="28"/>
          <w:shd w:val="clear" w:color="auto" w:fill="FFFFFF"/>
        </w:rPr>
        <w:t>В этот период возникают три основные интерпретации концепции с</w:t>
      </w:r>
      <w:r w:rsidR="00E55BF0">
        <w:rPr>
          <w:sz w:val="28"/>
          <w:szCs w:val="28"/>
          <w:shd w:val="clear" w:color="auto" w:fill="FFFFFF"/>
        </w:rPr>
        <w:t>оциально-ответственного бизнеса</w:t>
      </w:r>
    </w:p>
    <w:p w:rsidR="00E55BF0" w:rsidRPr="005F3F1C" w:rsidRDefault="00E55BF0" w:rsidP="00E55BF0">
      <w:pPr>
        <w:pStyle w:val="a4"/>
        <w:widowControl w:val="0"/>
        <w:shd w:val="clear" w:color="auto" w:fill="FFFFFF"/>
        <w:spacing w:before="0" w:beforeAutospacing="0" w:after="0" w:afterAutospacing="0" w:line="360" w:lineRule="auto"/>
        <w:ind w:firstLine="709"/>
        <w:jc w:val="both"/>
        <w:rPr>
          <w:sz w:val="28"/>
          <w:szCs w:val="28"/>
        </w:rPr>
      </w:pPr>
      <w:r>
        <w:rPr>
          <w:b/>
          <w:sz w:val="28"/>
          <w:szCs w:val="28"/>
        </w:rPr>
        <w:t>Вывод по</w:t>
      </w:r>
      <w:r w:rsidRPr="005F3F1C">
        <w:rPr>
          <w:b/>
          <w:sz w:val="28"/>
          <w:szCs w:val="28"/>
        </w:rPr>
        <w:t xml:space="preserve"> этап</w:t>
      </w:r>
      <w:r>
        <w:rPr>
          <w:b/>
          <w:sz w:val="28"/>
          <w:szCs w:val="28"/>
        </w:rPr>
        <w:t>у</w:t>
      </w:r>
      <w:r w:rsidRPr="005F3F1C">
        <w:rPr>
          <w:sz w:val="28"/>
          <w:szCs w:val="28"/>
        </w:rPr>
        <w:t xml:space="preserve">: </w:t>
      </w:r>
      <w:r>
        <w:rPr>
          <w:sz w:val="28"/>
          <w:szCs w:val="28"/>
        </w:rPr>
        <w:t xml:space="preserve">осознанное развитие КСО, на политическом и мировом уровне. Обращение внимания на проблемы социального развития общества при сложившихся темпах развития промышленности. Снижение количества введения новых концепций развития. Но на данном этапе уже начинает формироваться устойчивый образ КСО, усиленное развитие профсоюзов и социальных движений в обществе, особенно в странах Западной Европы. Минусом данного этапа я считаю, является низкий уровень осознания проблем социальной ответственности со стороны частных предприятий, так как на данном этапе все еще очень слабо развито регулирование данного вопроса со стороны мирового сообщества. Как и </w:t>
      </w:r>
      <w:r>
        <w:rPr>
          <w:sz w:val="28"/>
          <w:szCs w:val="28"/>
        </w:rPr>
        <w:lastRenderedPageBreak/>
        <w:t xml:space="preserve">говорилось выше проблемы решаются на </w:t>
      </w:r>
      <w:proofErr w:type="gramStart"/>
      <w:r>
        <w:rPr>
          <w:sz w:val="28"/>
          <w:szCs w:val="28"/>
        </w:rPr>
        <w:t>макро уровне</w:t>
      </w:r>
      <w:proofErr w:type="gramEnd"/>
      <w:r>
        <w:rPr>
          <w:sz w:val="28"/>
          <w:szCs w:val="28"/>
        </w:rPr>
        <w:t>, а не на микро.</w:t>
      </w:r>
    </w:p>
    <w:p w:rsidR="00E55BF0" w:rsidRPr="00172782" w:rsidRDefault="00E55BF0" w:rsidP="002759FC">
      <w:pPr>
        <w:pStyle w:val="a4"/>
        <w:widowControl w:val="0"/>
        <w:shd w:val="clear" w:color="auto" w:fill="FFFFFF"/>
        <w:spacing w:before="0" w:beforeAutospacing="0" w:after="0" w:afterAutospacing="0" w:line="360" w:lineRule="auto"/>
        <w:ind w:firstLine="709"/>
        <w:jc w:val="both"/>
        <w:rPr>
          <w:sz w:val="28"/>
          <w:szCs w:val="28"/>
          <w:shd w:val="clear" w:color="auto" w:fill="FFFFFF"/>
        </w:rPr>
      </w:pPr>
    </w:p>
    <w:p w:rsidR="00F52592" w:rsidRPr="00CA3998" w:rsidRDefault="00F52592" w:rsidP="002759FC">
      <w:pPr>
        <w:pStyle w:val="a4"/>
        <w:widowControl w:val="0"/>
        <w:shd w:val="clear" w:color="auto" w:fill="FFFFFF"/>
        <w:spacing w:before="0" w:beforeAutospacing="0" w:after="0" w:afterAutospacing="0" w:line="360" w:lineRule="auto"/>
        <w:ind w:firstLine="709"/>
        <w:jc w:val="both"/>
        <w:rPr>
          <w:i/>
          <w:sz w:val="28"/>
          <w:szCs w:val="28"/>
          <w:lang w:val="uk-UA"/>
        </w:rPr>
      </w:pPr>
      <w:r w:rsidRPr="00CA3998">
        <w:rPr>
          <w:i/>
          <w:sz w:val="28"/>
          <w:szCs w:val="28"/>
        </w:rPr>
        <w:t>Третий этап - этап социально-экономических проблем (с 1992 года по настоящее время)</w:t>
      </w:r>
      <w:r w:rsidRPr="00CA3998">
        <w:rPr>
          <w:i/>
          <w:sz w:val="28"/>
          <w:szCs w:val="28"/>
          <w:lang w:val="uk-UA"/>
        </w:rPr>
        <w:t>.</w:t>
      </w:r>
      <w:r w:rsidRPr="00CA3998">
        <w:rPr>
          <w:i/>
          <w:sz w:val="28"/>
          <w:szCs w:val="28"/>
        </w:rPr>
        <w:t xml:space="preserve"> Окончательное формулирование идеологии и концепции КСО</w:t>
      </w:r>
    </w:p>
    <w:p w:rsidR="00F52592" w:rsidRPr="00172782" w:rsidRDefault="00F52592" w:rsidP="002759FC">
      <w:pPr>
        <w:widowControl w:val="0"/>
        <w:spacing w:after="0" w:line="360" w:lineRule="auto"/>
        <w:ind w:firstLine="709"/>
        <w:jc w:val="both"/>
        <w:rPr>
          <w:rFonts w:ascii="Times New Roman" w:hAnsi="Times New Roman"/>
          <w:sz w:val="28"/>
          <w:szCs w:val="28"/>
        </w:rPr>
      </w:pPr>
      <w:r w:rsidRPr="00172782">
        <w:rPr>
          <w:rFonts w:ascii="Times New Roman" w:hAnsi="Times New Roman"/>
          <w:sz w:val="28"/>
          <w:szCs w:val="28"/>
        </w:rPr>
        <w:t xml:space="preserve">Общеизвестный в настоящее время термин «устойчивое развитие» сформировался в процессе деятельности Международной комиссии по окружающей среде и развитию (МКОСР), возглавляемой премьер-министром Норвегии </w:t>
      </w:r>
      <w:proofErr w:type="spellStart"/>
      <w:r w:rsidRPr="00172782">
        <w:rPr>
          <w:rFonts w:ascii="Times New Roman" w:hAnsi="Times New Roman"/>
          <w:sz w:val="28"/>
          <w:szCs w:val="28"/>
        </w:rPr>
        <w:t>Гру</w:t>
      </w:r>
      <w:proofErr w:type="spellEnd"/>
      <w:r w:rsidRPr="00172782">
        <w:rPr>
          <w:rFonts w:ascii="Times New Roman" w:hAnsi="Times New Roman"/>
          <w:sz w:val="28"/>
          <w:szCs w:val="28"/>
        </w:rPr>
        <w:t xml:space="preserve"> Харлем </w:t>
      </w:r>
      <w:proofErr w:type="spellStart"/>
      <w:r w:rsidRPr="00172782">
        <w:rPr>
          <w:rFonts w:ascii="Times New Roman" w:hAnsi="Times New Roman"/>
          <w:sz w:val="28"/>
          <w:szCs w:val="28"/>
        </w:rPr>
        <w:t>Брундтланд</w:t>
      </w:r>
      <w:proofErr w:type="spellEnd"/>
      <w:r w:rsidRPr="00172782">
        <w:rPr>
          <w:rFonts w:ascii="Times New Roman" w:hAnsi="Times New Roman"/>
          <w:sz w:val="28"/>
          <w:szCs w:val="28"/>
        </w:rPr>
        <w:t xml:space="preserve"> и инициированной в декабре 1983 года генеральным секретарем ООН. Целью работы данной комиссии являлось формирование концепции глобальных перемен («глобальной программы изменений»), обеспечивающей устойчивое развитие к 2000 году, рекомендующей пути социально-экономического развития, способствующей достижению общих целей, выявляющей эффективные инструменты решения долговременных проблем. </w:t>
      </w:r>
      <w:proofErr w:type="gramStart"/>
      <w:r w:rsidRPr="00172782">
        <w:rPr>
          <w:rFonts w:ascii="Times New Roman" w:hAnsi="Times New Roman"/>
          <w:sz w:val="28"/>
          <w:szCs w:val="28"/>
        </w:rPr>
        <w:t>В результате работы комиссии в апреле 1987-ого года на 42-й сессии Генеральной ассамблеи ООН был представлен доклад «Наше общее будущее» («</w:t>
      </w:r>
      <w:proofErr w:type="spellStart"/>
      <w:r w:rsidRPr="00172782">
        <w:rPr>
          <w:rFonts w:ascii="Times New Roman" w:hAnsi="Times New Roman"/>
          <w:sz w:val="28"/>
          <w:szCs w:val="28"/>
        </w:rPr>
        <w:t>Our</w:t>
      </w:r>
      <w:proofErr w:type="spellEnd"/>
      <w:r w:rsidRPr="00172782">
        <w:rPr>
          <w:rFonts w:ascii="Times New Roman" w:hAnsi="Times New Roman"/>
          <w:sz w:val="28"/>
          <w:szCs w:val="28"/>
        </w:rPr>
        <w:t xml:space="preserve"> </w:t>
      </w:r>
      <w:proofErr w:type="spellStart"/>
      <w:r w:rsidRPr="00172782">
        <w:rPr>
          <w:rFonts w:ascii="Times New Roman" w:hAnsi="Times New Roman"/>
          <w:sz w:val="28"/>
          <w:szCs w:val="28"/>
        </w:rPr>
        <w:t>Common</w:t>
      </w:r>
      <w:proofErr w:type="spellEnd"/>
      <w:r w:rsidRPr="00172782">
        <w:rPr>
          <w:rFonts w:ascii="Times New Roman" w:hAnsi="Times New Roman"/>
          <w:sz w:val="28"/>
          <w:szCs w:val="28"/>
        </w:rPr>
        <w:t xml:space="preserve"> </w:t>
      </w:r>
      <w:proofErr w:type="spellStart"/>
      <w:r w:rsidRPr="00172782">
        <w:rPr>
          <w:rFonts w:ascii="Times New Roman" w:hAnsi="Times New Roman"/>
          <w:sz w:val="28"/>
          <w:szCs w:val="28"/>
        </w:rPr>
        <w:t>Future</w:t>
      </w:r>
      <w:proofErr w:type="spellEnd"/>
      <w:r w:rsidRPr="00172782">
        <w:rPr>
          <w:rFonts w:ascii="Times New Roman" w:hAnsi="Times New Roman"/>
          <w:sz w:val="28"/>
          <w:szCs w:val="28"/>
        </w:rPr>
        <w:t>), в котором «устойчивое развитие» определялось как «такое развитие, которое удовлетворяет потребности настоящего времени, но не ставит под угрозу возможности будущих поколений удовлетворять свои собственные потребности» и «сохранение ресурсов для развития современного и будущих поколений» с целью преодоления</w:t>
      </w:r>
      <w:proofErr w:type="gramEnd"/>
      <w:r w:rsidRPr="00172782">
        <w:rPr>
          <w:rFonts w:ascii="Times New Roman" w:hAnsi="Times New Roman"/>
          <w:sz w:val="28"/>
          <w:szCs w:val="28"/>
        </w:rPr>
        <w:t xml:space="preserve"> глобального кризиса мировой системы.</w:t>
      </w:r>
    </w:p>
    <w:p w:rsidR="00F52592" w:rsidRPr="00172782" w:rsidRDefault="00F52592" w:rsidP="002759FC">
      <w:pPr>
        <w:widowControl w:val="0"/>
        <w:spacing w:after="0" w:line="360" w:lineRule="auto"/>
        <w:ind w:firstLine="709"/>
        <w:jc w:val="both"/>
        <w:rPr>
          <w:rFonts w:ascii="Times New Roman" w:hAnsi="Times New Roman"/>
          <w:sz w:val="28"/>
          <w:szCs w:val="28"/>
        </w:rPr>
      </w:pPr>
      <w:r w:rsidRPr="00172782">
        <w:rPr>
          <w:rFonts w:ascii="Times New Roman" w:hAnsi="Times New Roman"/>
          <w:sz w:val="28"/>
          <w:szCs w:val="28"/>
        </w:rPr>
        <w:t>Принципы устойчивого развития были изложены в 1992 году на Всемирной конференции по окружающей среде и развитию (КОСР), прошедшей под эгидой ООН в Рио-де-Жанейро. Её итогом стало окончательное признание мировым сообществом важности устойчивого развития и закрепление самой концепции устойчивого развития (в частности его принципов) в Декларации Конференции ООН по защите окружающей среды и устойчивому развитию</w:t>
      </w:r>
      <w:proofErr w:type="gramStart"/>
      <w:r w:rsidRPr="00172782">
        <w:rPr>
          <w:rFonts w:ascii="Times New Roman" w:hAnsi="Times New Roman"/>
          <w:sz w:val="28"/>
          <w:szCs w:val="28"/>
        </w:rPr>
        <w:t>..</w:t>
      </w:r>
      <w:proofErr w:type="gramEnd"/>
    </w:p>
    <w:p w:rsidR="00443894" w:rsidRDefault="00F52592" w:rsidP="00E55BF0">
      <w:pPr>
        <w:widowControl w:val="0"/>
        <w:spacing w:after="0" w:line="360" w:lineRule="auto"/>
        <w:ind w:firstLine="709"/>
        <w:jc w:val="both"/>
        <w:rPr>
          <w:rFonts w:ascii="Times New Roman" w:hAnsi="Times New Roman"/>
          <w:sz w:val="28"/>
          <w:szCs w:val="28"/>
        </w:rPr>
      </w:pPr>
      <w:r w:rsidRPr="00172782">
        <w:rPr>
          <w:rFonts w:ascii="Times New Roman" w:hAnsi="Times New Roman"/>
          <w:sz w:val="28"/>
          <w:szCs w:val="28"/>
        </w:rPr>
        <w:t xml:space="preserve">Фактически, на этом этапе была окончательно сформулирована </w:t>
      </w:r>
      <w:r w:rsidRPr="00172782">
        <w:rPr>
          <w:rFonts w:ascii="Times New Roman" w:hAnsi="Times New Roman"/>
          <w:sz w:val="28"/>
          <w:szCs w:val="28"/>
        </w:rPr>
        <w:lastRenderedPageBreak/>
        <w:t>идеология, направленность концепции, осуществлена постановка задач и целей.</w:t>
      </w:r>
    </w:p>
    <w:p w:rsidR="00E55BF0" w:rsidRPr="00A94D05" w:rsidRDefault="00E55BF0" w:rsidP="00E55BF0">
      <w:pPr>
        <w:widowControl w:val="0"/>
        <w:spacing w:after="0" w:line="360" w:lineRule="auto"/>
        <w:ind w:firstLine="709"/>
        <w:jc w:val="both"/>
        <w:rPr>
          <w:rFonts w:ascii="Times New Roman" w:hAnsi="Times New Roman"/>
          <w:sz w:val="28"/>
          <w:szCs w:val="28"/>
        </w:rPr>
      </w:pPr>
      <w:r>
        <w:rPr>
          <w:rFonts w:ascii="Times New Roman" w:hAnsi="Times New Roman"/>
          <w:b/>
          <w:sz w:val="28"/>
          <w:szCs w:val="28"/>
        </w:rPr>
        <w:t xml:space="preserve">Вывод по </w:t>
      </w:r>
      <w:r w:rsidRPr="00A94D05">
        <w:rPr>
          <w:rFonts w:ascii="Times New Roman" w:hAnsi="Times New Roman"/>
          <w:b/>
          <w:sz w:val="28"/>
          <w:szCs w:val="28"/>
        </w:rPr>
        <w:t>этап</w:t>
      </w:r>
      <w:r>
        <w:rPr>
          <w:rFonts w:ascii="Times New Roman" w:hAnsi="Times New Roman"/>
          <w:b/>
          <w:sz w:val="28"/>
          <w:szCs w:val="28"/>
        </w:rPr>
        <w:t>у</w:t>
      </w:r>
      <w:r w:rsidRPr="00A94D05">
        <w:rPr>
          <w:rFonts w:ascii="Times New Roman" w:hAnsi="Times New Roman"/>
          <w:sz w:val="28"/>
          <w:szCs w:val="28"/>
        </w:rPr>
        <w:t xml:space="preserve">: </w:t>
      </w:r>
      <w:r>
        <w:rPr>
          <w:rFonts w:ascii="Times New Roman" w:hAnsi="Times New Roman"/>
          <w:sz w:val="28"/>
          <w:szCs w:val="28"/>
        </w:rPr>
        <w:t xml:space="preserve">всемирное признание проблемы социальной ответственности корпораций, а так же документальное и законодательное принятие решений по данному вопросу. Проведение </w:t>
      </w:r>
      <w:r w:rsidRPr="00A94D05">
        <w:rPr>
          <w:rFonts w:ascii="Times New Roman" w:eastAsia="Times New Roman" w:hAnsi="Times New Roman"/>
          <w:sz w:val="28"/>
          <w:szCs w:val="28"/>
          <w:lang w:eastAsia="ru-RU"/>
        </w:rPr>
        <w:t>Всемирно</w:t>
      </w:r>
      <w:r>
        <w:rPr>
          <w:rFonts w:ascii="Times New Roman" w:eastAsia="Times New Roman" w:hAnsi="Times New Roman"/>
          <w:sz w:val="28"/>
          <w:szCs w:val="28"/>
          <w:lang w:eastAsia="ru-RU"/>
        </w:rPr>
        <w:t>го</w:t>
      </w:r>
      <w:r w:rsidRPr="00A94D05">
        <w:rPr>
          <w:rFonts w:ascii="Times New Roman" w:eastAsia="Times New Roman" w:hAnsi="Times New Roman"/>
          <w:sz w:val="28"/>
          <w:szCs w:val="28"/>
          <w:lang w:eastAsia="ru-RU"/>
        </w:rPr>
        <w:t xml:space="preserve"> саммит</w:t>
      </w:r>
      <w:r>
        <w:rPr>
          <w:rFonts w:ascii="Times New Roman" w:eastAsia="Times New Roman" w:hAnsi="Times New Roman"/>
          <w:sz w:val="28"/>
          <w:szCs w:val="28"/>
          <w:lang w:eastAsia="ru-RU"/>
        </w:rPr>
        <w:t>а в</w:t>
      </w:r>
      <w:r w:rsidRPr="00A94D05">
        <w:rPr>
          <w:rFonts w:ascii="Times New Roman" w:eastAsia="Times New Roman" w:hAnsi="Times New Roman"/>
          <w:sz w:val="28"/>
          <w:szCs w:val="28"/>
          <w:lang w:eastAsia="ru-RU"/>
        </w:rPr>
        <w:t xml:space="preserve"> 1992 год</w:t>
      </w:r>
      <w:r>
        <w:rPr>
          <w:rFonts w:ascii="Times New Roman" w:eastAsia="Times New Roman" w:hAnsi="Times New Roman"/>
          <w:sz w:val="28"/>
          <w:szCs w:val="28"/>
          <w:lang w:eastAsia="ru-RU"/>
        </w:rPr>
        <w:t>у</w:t>
      </w:r>
      <w:r w:rsidRPr="00A94D05">
        <w:rPr>
          <w:rFonts w:ascii="Times New Roman" w:eastAsia="Times New Roman" w:hAnsi="Times New Roman"/>
          <w:sz w:val="28"/>
          <w:szCs w:val="28"/>
          <w:lang w:eastAsia="ru-RU"/>
        </w:rPr>
        <w:t xml:space="preserve"> в Рио-де-Жанейро</w:t>
      </w:r>
      <w:r>
        <w:rPr>
          <w:rFonts w:ascii="Times New Roman" w:eastAsia="Times New Roman" w:hAnsi="Times New Roman"/>
          <w:sz w:val="28"/>
          <w:szCs w:val="28"/>
          <w:lang w:eastAsia="ru-RU"/>
        </w:rPr>
        <w:t xml:space="preserve">. Окончательное формирование взглядов на КСО и ее проблемы. </w:t>
      </w:r>
    </w:p>
    <w:tbl>
      <w:tblPr>
        <w:tblStyle w:val="a9"/>
        <w:tblW w:w="0" w:type="auto"/>
        <w:tblLook w:val="04A0"/>
      </w:tblPr>
      <w:tblGrid>
        <w:gridCol w:w="4785"/>
        <w:gridCol w:w="4786"/>
      </w:tblGrid>
      <w:tr w:rsidR="009674E9" w:rsidTr="009674E9">
        <w:tc>
          <w:tcPr>
            <w:tcW w:w="4785" w:type="dxa"/>
          </w:tcPr>
          <w:p w:rsidR="009674E9" w:rsidRDefault="009674E9" w:rsidP="009674E9">
            <w:pPr>
              <w:widowControl w:val="0"/>
              <w:spacing w:line="360" w:lineRule="auto"/>
              <w:jc w:val="center"/>
              <w:rPr>
                <w:rFonts w:ascii="Times New Roman" w:hAnsi="Times New Roman"/>
                <w:sz w:val="28"/>
                <w:szCs w:val="28"/>
              </w:rPr>
            </w:pPr>
            <w:r>
              <w:rPr>
                <w:rFonts w:ascii="Times New Roman" w:hAnsi="Times New Roman"/>
                <w:sz w:val="28"/>
                <w:szCs w:val="28"/>
              </w:rPr>
              <w:t>Этап</w:t>
            </w:r>
          </w:p>
        </w:tc>
        <w:tc>
          <w:tcPr>
            <w:tcW w:w="4786" w:type="dxa"/>
          </w:tcPr>
          <w:p w:rsidR="009674E9" w:rsidRDefault="009674E9" w:rsidP="009674E9">
            <w:pPr>
              <w:widowControl w:val="0"/>
              <w:spacing w:line="360" w:lineRule="auto"/>
              <w:jc w:val="center"/>
              <w:rPr>
                <w:rFonts w:ascii="Times New Roman" w:hAnsi="Times New Roman"/>
                <w:sz w:val="28"/>
                <w:szCs w:val="28"/>
              </w:rPr>
            </w:pPr>
            <w:r>
              <w:rPr>
                <w:rFonts w:ascii="Times New Roman" w:hAnsi="Times New Roman"/>
                <w:sz w:val="28"/>
                <w:szCs w:val="28"/>
              </w:rPr>
              <w:t>Содержание</w:t>
            </w:r>
          </w:p>
        </w:tc>
      </w:tr>
      <w:tr w:rsidR="009674E9" w:rsidTr="009674E9">
        <w:tc>
          <w:tcPr>
            <w:tcW w:w="4785" w:type="dxa"/>
          </w:tcPr>
          <w:p w:rsidR="003407A3" w:rsidRPr="00D26A9B" w:rsidRDefault="003407A3" w:rsidP="003407A3">
            <w:pPr>
              <w:pStyle w:val="a4"/>
              <w:widowControl w:val="0"/>
              <w:shd w:val="clear" w:color="auto" w:fill="FFFFFF"/>
              <w:spacing w:before="0" w:beforeAutospacing="0" w:after="0" w:afterAutospacing="0" w:line="360" w:lineRule="auto"/>
              <w:ind w:firstLine="709"/>
              <w:jc w:val="both"/>
              <w:rPr>
                <w:rStyle w:val="a6"/>
                <w:b w:val="0"/>
                <w:i/>
                <w:sz w:val="28"/>
                <w:shd w:val="clear" w:color="auto" w:fill="FFFFFF"/>
              </w:rPr>
            </w:pPr>
            <w:r w:rsidRPr="00D26A9B">
              <w:rPr>
                <w:rStyle w:val="a6"/>
                <w:b w:val="0"/>
                <w:i/>
                <w:sz w:val="28"/>
                <w:szCs w:val="28"/>
                <w:shd w:val="clear" w:color="auto" w:fill="FFFFFF"/>
              </w:rPr>
              <w:t>Первый этап. Начало XIX в. – 1960-е года XX в. Зарождение концепции</w:t>
            </w:r>
          </w:p>
          <w:p w:rsidR="009674E9" w:rsidRDefault="009674E9" w:rsidP="00E55BF0">
            <w:pPr>
              <w:widowControl w:val="0"/>
              <w:spacing w:line="360" w:lineRule="auto"/>
              <w:jc w:val="both"/>
              <w:rPr>
                <w:rFonts w:ascii="Times New Roman" w:hAnsi="Times New Roman"/>
                <w:sz w:val="28"/>
                <w:szCs w:val="28"/>
              </w:rPr>
            </w:pPr>
          </w:p>
        </w:tc>
        <w:tc>
          <w:tcPr>
            <w:tcW w:w="4786" w:type="dxa"/>
          </w:tcPr>
          <w:p w:rsidR="009674E9" w:rsidRPr="003407A3" w:rsidRDefault="003407A3" w:rsidP="003407A3">
            <w:pPr>
              <w:widowControl w:val="0"/>
              <w:jc w:val="both"/>
              <w:rPr>
                <w:rFonts w:ascii="Times New Roman" w:hAnsi="Times New Roman"/>
                <w:sz w:val="24"/>
                <w:szCs w:val="24"/>
              </w:rPr>
            </w:pPr>
            <w:r w:rsidRPr="003407A3">
              <w:rPr>
                <w:rFonts w:ascii="Times New Roman" w:hAnsi="Times New Roman"/>
                <w:sz w:val="24"/>
                <w:szCs w:val="24"/>
              </w:rPr>
              <w:t xml:space="preserve">Американский историк Э. </w:t>
            </w:r>
            <w:proofErr w:type="spellStart"/>
            <w:r w:rsidRPr="003407A3">
              <w:rPr>
                <w:rFonts w:ascii="Times New Roman" w:hAnsi="Times New Roman"/>
                <w:sz w:val="24"/>
                <w:szCs w:val="24"/>
              </w:rPr>
              <w:t>Лейтон</w:t>
            </w:r>
            <w:proofErr w:type="spellEnd"/>
            <w:r w:rsidRPr="003407A3">
              <w:rPr>
                <w:rFonts w:ascii="Times New Roman" w:hAnsi="Times New Roman"/>
                <w:sz w:val="24"/>
                <w:szCs w:val="24"/>
              </w:rPr>
              <w:t xml:space="preserve"> относит зарождение концепции социальной ответственности бизнеса к концу XIX - началу XX в. Первоначальное распространение она получила в среде американских инженеров, видевших демонстрации «большого чувства социальной ответственности» путь к повышению социального престижа своей профессии. Через некоторое время указанную концепцию начали связывать с бизнесом. В 20-х годах в американских деловых кругах широкое распространение получила концепция «служения», согласно которой фирмы должны иметь и другие цели, кроме «делания денег». Деятельность ради этих целей, не имеющих отношения к прибыли, была объединена одним понятием – «служение».</w:t>
            </w:r>
          </w:p>
        </w:tc>
      </w:tr>
      <w:tr w:rsidR="009674E9" w:rsidTr="009674E9">
        <w:tc>
          <w:tcPr>
            <w:tcW w:w="4785" w:type="dxa"/>
          </w:tcPr>
          <w:p w:rsidR="003407A3" w:rsidRPr="00D26A9B" w:rsidRDefault="003407A3" w:rsidP="003407A3">
            <w:pPr>
              <w:pStyle w:val="a4"/>
              <w:widowControl w:val="0"/>
              <w:shd w:val="clear" w:color="auto" w:fill="FFFFFF"/>
              <w:spacing w:before="0" w:beforeAutospacing="0" w:after="0" w:afterAutospacing="0" w:line="360" w:lineRule="auto"/>
              <w:ind w:firstLine="709"/>
              <w:jc w:val="both"/>
              <w:rPr>
                <w:i/>
                <w:sz w:val="28"/>
                <w:szCs w:val="28"/>
                <w:lang w:val="uk-UA"/>
              </w:rPr>
            </w:pPr>
            <w:r w:rsidRPr="00D26A9B">
              <w:rPr>
                <w:i/>
                <w:sz w:val="28"/>
                <w:szCs w:val="28"/>
              </w:rPr>
              <w:t>Второй этап - Политический (1960-1980 гг.). Три основные интерпретации концепции КСО</w:t>
            </w:r>
          </w:p>
          <w:p w:rsidR="009674E9" w:rsidRPr="003407A3" w:rsidRDefault="009674E9" w:rsidP="00E55BF0">
            <w:pPr>
              <w:widowControl w:val="0"/>
              <w:spacing w:line="360" w:lineRule="auto"/>
              <w:jc w:val="both"/>
              <w:rPr>
                <w:rFonts w:ascii="Times New Roman" w:hAnsi="Times New Roman"/>
                <w:sz w:val="28"/>
                <w:szCs w:val="28"/>
                <w:lang w:val="uk-UA"/>
              </w:rPr>
            </w:pPr>
          </w:p>
        </w:tc>
        <w:tc>
          <w:tcPr>
            <w:tcW w:w="4786" w:type="dxa"/>
          </w:tcPr>
          <w:p w:rsidR="009674E9" w:rsidRPr="00FE6D37" w:rsidRDefault="00FE6D37" w:rsidP="00FE6D37">
            <w:pPr>
              <w:widowControl w:val="0"/>
              <w:jc w:val="both"/>
              <w:rPr>
                <w:rFonts w:ascii="Times New Roman" w:hAnsi="Times New Roman"/>
                <w:sz w:val="24"/>
                <w:szCs w:val="24"/>
              </w:rPr>
            </w:pPr>
            <w:r w:rsidRPr="00FE6D37">
              <w:rPr>
                <w:rFonts w:ascii="Times New Roman" w:hAnsi="Times New Roman"/>
                <w:sz w:val="24"/>
                <w:szCs w:val="24"/>
              </w:rPr>
              <w:t>Этот этап известен как корпоративная социальная</w:t>
            </w:r>
            <w:r>
              <w:rPr>
                <w:rFonts w:ascii="Times New Roman" w:hAnsi="Times New Roman"/>
                <w:sz w:val="24"/>
                <w:szCs w:val="24"/>
              </w:rPr>
              <w:t xml:space="preserve"> </w:t>
            </w:r>
            <w:r w:rsidRPr="00FE6D37">
              <w:rPr>
                <w:rFonts w:ascii="Times New Roman" w:hAnsi="Times New Roman"/>
                <w:sz w:val="24"/>
                <w:szCs w:val="24"/>
              </w:rPr>
              <w:t>восприимчивость. Результатом развития теории КСО в рамках корпоративной</w:t>
            </w:r>
            <w:r>
              <w:rPr>
                <w:rFonts w:ascii="Times New Roman" w:hAnsi="Times New Roman"/>
                <w:sz w:val="24"/>
                <w:szCs w:val="24"/>
              </w:rPr>
              <w:t xml:space="preserve"> </w:t>
            </w:r>
            <w:r w:rsidRPr="00FE6D37">
              <w:rPr>
                <w:rFonts w:ascii="Times New Roman" w:hAnsi="Times New Roman"/>
                <w:sz w:val="24"/>
                <w:szCs w:val="24"/>
              </w:rPr>
              <w:t>социальной восприимчивости стало формирование инструментального подхода к</w:t>
            </w:r>
            <w:r>
              <w:rPr>
                <w:rFonts w:ascii="Times New Roman" w:hAnsi="Times New Roman"/>
                <w:sz w:val="24"/>
                <w:szCs w:val="24"/>
              </w:rPr>
              <w:t xml:space="preserve"> </w:t>
            </w:r>
            <w:r w:rsidRPr="00FE6D37">
              <w:rPr>
                <w:rFonts w:ascii="Times New Roman" w:hAnsi="Times New Roman"/>
                <w:sz w:val="24"/>
                <w:szCs w:val="24"/>
              </w:rPr>
              <w:t xml:space="preserve">взаимодействию между бизнесом и обществом. При этом были забыты </w:t>
            </w:r>
            <w:proofErr w:type="spellStart"/>
            <w:r w:rsidRPr="00FE6D37">
              <w:rPr>
                <w:rFonts w:ascii="Times New Roman" w:hAnsi="Times New Roman"/>
                <w:sz w:val="24"/>
                <w:szCs w:val="24"/>
              </w:rPr>
              <w:t>достиженияпервого</w:t>
            </w:r>
            <w:proofErr w:type="spellEnd"/>
            <w:r w:rsidRPr="00FE6D37">
              <w:rPr>
                <w:rFonts w:ascii="Times New Roman" w:hAnsi="Times New Roman"/>
                <w:sz w:val="24"/>
                <w:szCs w:val="24"/>
              </w:rPr>
              <w:t xml:space="preserve"> этапа развития в рамках нормативного подхода, утрачено понимание</w:t>
            </w:r>
            <w:r>
              <w:rPr>
                <w:rFonts w:ascii="Times New Roman" w:hAnsi="Times New Roman"/>
                <w:sz w:val="24"/>
                <w:szCs w:val="24"/>
              </w:rPr>
              <w:t xml:space="preserve"> </w:t>
            </w:r>
            <w:r w:rsidRPr="00FE6D37">
              <w:rPr>
                <w:rFonts w:ascii="Times New Roman" w:hAnsi="Times New Roman"/>
                <w:sz w:val="24"/>
                <w:szCs w:val="24"/>
              </w:rPr>
              <w:t>ответственности бизнеса перед обществом.</w:t>
            </w:r>
          </w:p>
        </w:tc>
      </w:tr>
      <w:tr w:rsidR="009674E9" w:rsidTr="009674E9">
        <w:tc>
          <w:tcPr>
            <w:tcW w:w="4785" w:type="dxa"/>
          </w:tcPr>
          <w:p w:rsidR="009674E9" w:rsidRPr="00CA3998" w:rsidRDefault="009674E9" w:rsidP="009674E9">
            <w:pPr>
              <w:pStyle w:val="a4"/>
              <w:widowControl w:val="0"/>
              <w:shd w:val="clear" w:color="auto" w:fill="FFFFFF"/>
              <w:spacing w:before="0" w:beforeAutospacing="0" w:after="0" w:afterAutospacing="0" w:line="360" w:lineRule="auto"/>
              <w:ind w:firstLine="709"/>
              <w:jc w:val="both"/>
              <w:rPr>
                <w:i/>
                <w:sz w:val="28"/>
                <w:szCs w:val="28"/>
                <w:lang w:val="uk-UA"/>
              </w:rPr>
            </w:pPr>
            <w:r w:rsidRPr="00CA3998">
              <w:rPr>
                <w:i/>
                <w:sz w:val="28"/>
                <w:szCs w:val="28"/>
              </w:rPr>
              <w:t>Третий этап - этап социально-экономических проблем (с 1992 года по настоящее время)</w:t>
            </w:r>
            <w:r w:rsidRPr="00CA3998">
              <w:rPr>
                <w:i/>
                <w:sz w:val="28"/>
                <w:szCs w:val="28"/>
                <w:lang w:val="uk-UA"/>
              </w:rPr>
              <w:t>.</w:t>
            </w:r>
            <w:r w:rsidRPr="00CA3998">
              <w:rPr>
                <w:i/>
                <w:sz w:val="28"/>
                <w:szCs w:val="28"/>
              </w:rPr>
              <w:t xml:space="preserve"> Окончательное формулирование идеологии и </w:t>
            </w:r>
            <w:r w:rsidRPr="00CA3998">
              <w:rPr>
                <w:i/>
                <w:sz w:val="28"/>
                <w:szCs w:val="28"/>
              </w:rPr>
              <w:lastRenderedPageBreak/>
              <w:t>концепции КСО</w:t>
            </w:r>
          </w:p>
          <w:p w:rsidR="009674E9" w:rsidRDefault="009674E9" w:rsidP="00E55BF0">
            <w:pPr>
              <w:widowControl w:val="0"/>
              <w:spacing w:line="360" w:lineRule="auto"/>
              <w:jc w:val="both"/>
              <w:rPr>
                <w:rFonts w:ascii="Times New Roman" w:hAnsi="Times New Roman"/>
                <w:sz w:val="28"/>
                <w:szCs w:val="28"/>
              </w:rPr>
            </w:pPr>
          </w:p>
        </w:tc>
        <w:tc>
          <w:tcPr>
            <w:tcW w:w="4786" w:type="dxa"/>
          </w:tcPr>
          <w:p w:rsidR="009674E9" w:rsidRPr="003407A3" w:rsidRDefault="003407A3" w:rsidP="003407A3">
            <w:pPr>
              <w:widowControl w:val="0"/>
              <w:jc w:val="both"/>
              <w:rPr>
                <w:rFonts w:ascii="Times New Roman" w:hAnsi="Times New Roman"/>
                <w:sz w:val="24"/>
                <w:szCs w:val="24"/>
              </w:rPr>
            </w:pPr>
            <w:r w:rsidRPr="003407A3">
              <w:rPr>
                <w:rFonts w:ascii="Times New Roman" w:hAnsi="Times New Roman"/>
                <w:sz w:val="24"/>
                <w:szCs w:val="24"/>
              </w:rPr>
              <w:lastRenderedPageBreak/>
              <w:t xml:space="preserve">Социальная ответственность бизнеса в его современном смысле родилась на всемирном саммите 1992 году в Рио-де-Жанейро. Именно начиная с 1992 года, на Западе все более широкое распространение получает точка зрения, в соответствии с которой, частные компании по собственной </w:t>
            </w:r>
            <w:r w:rsidRPr="003407A3">
              <w:rPr>
                <w:rFonts w:ascii="Times New Roman" w:hAnsi="Times New Roman"/>
                <w:sz w:val="24"/>
                <w:szCs w:val="24"/>
              </w:rPr>
              <w:lastRenderedPageBreak/>
              <w:t>инициативе должны играть существенную роль в достижении «общественных целей» под флагом «корпоративного граж</w:t>
            </w:r>
            <w:r>
              <w:rPr>
                <w:rFonts w:ascii="Times New Roman" w:hAnsi="Times New Roman"/>
                <w:sz w:val="24"/>
                <w:szCs w:val="24"/>
              </w:rPr>
              <w:t>данства»</w:t>
            </w:r>
            <w:proofErr w:type="gramStart"/>
            <w:r>
              <w:rPr>
                <w:rFonts w:ascii="Times New Roman" w:hAnsi="Times New Roman"/>
                <w:sz w:val="24"/>
                <w:szCs w:val="24"/>
              </w:rPr>
              <w:t xml:space="preserve"> </w:t>
            </w:r>
            <w:r w:rsidRPr="003407A3">
              <w:rPr>
                <w:rFonts w:ascii="Times New Roman" w:hAnsi="Times New Roman"/>
                <w:sz w:val="24"/>
                <w:szCs w:val="24"/>
              </w:rPr>
              <w:t>.</w:t>
            </w:r>
            <w:proofErr w:type="gramEnd"/>
            <w:r w:rsidRPr="003407A3">
              <w:rPr>
                <w:rFonts w:ascii="Times New Roman" w:hAnsi="Times New Roman"/>
                <w:sz w:val="24"/>
                <w:szCs w:val="24"/>
              </w:rPr>
              <w:t xml:space="preserve"> Корпорации должны вести бизнес с учетом интересов различных «заинтересованных сторон» (</w:t>
            </w:r>
            <w:proofErr w:type="spellStart"/>
            <w:r w:rsidRPr="003407A3">
              <w:rPr>
                <w:rFonts w:ascii="Times New Roman" w:hAnsi="Times New Roman"/>
                <w:sz w:val="24"/>
                <w:szCs w:val="24"/>
              </w:rPr>
              <w:t>stakeholders</w:t>
            </w:r>
            <w:proofErr w:type="spellEnd"/>
            <w:r w:rsidRPr="003407A3">
              <w:rPr>
                <w:rFonts w:ascii="Times New Roman" w:hAnsi="Times New Roman"/>
                <w:sz w:val="24"/>
                <w:szCs w:val="24"/>
              </w:rPr>
              <w:t>), чтобы сообща достигать заявленной цели «устойчивого развития». Понятие «устойчивое развитие» в целом весьма расплывчато, считается, что у него есть три важнейших аспекта: экономический (в смысле действий компании в большем контексте локальной экономики региона), социальный и экологический.</w:t>
            </w:r>
          </w:p>
        </w:tc>
      </w:tr>
    </w:tbl>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Default="00E55BF0" w:rsidP="00E55BF0">
      <w:pPr>
        <w:widowControl w:val="0"/>
        <w:spacing w:after="0" w:line="360" w:lineRule="auto"/>
        <w:ind w:firstLine="709"/>
        <w:jc w:val="both"/>
        <w:rPr>
          <w:rFonts w:ascii="Times New Roman" w:hAnsi="Times New Roman"/>
          <w:sz w:val="28"/>
          <w:szCs w:val="28"/>
        </w:rPr>
      </w:pPr>
    </w:p>
    <w:p w:rsidR="00E55BF0" w:rsidRPr="00E55BF0" w:rsidRDefault="00E55BF0" w:rsidP="00E55BF0">
      <w:pPr>
        <w:widowControl w:val="0"/>
        <w:spacing w:after="0" w:line="360" w:lineRule="auto"/>
        <w:ind w:firstLine="709"/>
        <w:jc w:val="both"/>
        <w:rPr>
          <w:rFonts w:ascii="Times New Roman" w:hAnsi="Times New Roman"/>
          <w:sz w:val="28"/>
          <w:szCs w:val="28"/>
        </w:rPr>
      </w:pPr>
    </w:p>
    <w:p w:rsidR="00443894" w:rsidRDefault="00443894" w:rsidP="002759FC">
      <w:pPr>
        <w:spacing w:after="0" w:line="360" w:lineRule="auto"/>
        <w:jc w:val="both"/>
        <w:rPr>
          <w:rFonts w:ascii="Times New Roman" w:eastAsia="Times New Roman" w:hAnsi="Times New Roman" w:cs="Times New Roman"/>
          <w:b/>
          <w:bCs/>
          <w:i/>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E55BF0" w:rsidRDefault="00E55BF0" w:rsidP="00443894">
      <w:pPr>
        <w:spacing w:after="0" w:line="360" w:lineRule="auto"/>
        <w:jc w:val="center"/>
        <w:rPr>
          <w:rFonts w:ascii="Times New Roman" w:eastAsia="Times New Roman" w:hAnsi="Times New Roman" w:cs="Times New Roman"/>
          <w:bCs/>
          <w:iCs/>
          <w:color w:val="333333"/>
          <w:sz w:val="28"/>
          <w:szCs w:val="28"/>
          <w:shd w:val="clear" w:color="auto" w:fill="FFFFFF"/>
          <w:lang w:eastAsia="ru-RU"/>
        </w:rPr>
      </w:pPr>
    </w:p>
    <w:p w:rsidR="00CA3998" w:rsidRDefault="00CA3998" w:rsidP="00443894">
      <w:pPr>
        <w:spacing w:after="0" w:line="360" w:lineRule="auto"/>
        <w:jc w:val="center"/>
        <w:rPr>
          <w:rFonts w:ascii="Times New Roman" w:eastAsia="Times New Roman" w:hAnsi="Times New Roman" w:cs="Times New Roman"/>
          <w:b/>
          <w:bCs/>
          <w:i/>
          <w:iCs/>
          <w:color w:val="333333"/>
          <w:sz w:val="28"/>
          <w:szCs w:val="28"/>
          <w:shd w:val="clear" w:color="auto" w:fill="FFFFFF"/>
          <w:lang w:eastAsia="ru-RU"/>
        </w:rPr>
      </w:pPr>
      <w:r>
        <w:rPr>
          <w:rFonts w:ascii="Times New Roman" w:eastAsia="Times New Roman" w:hAnsi="Times New Roman" w:cs="Times New Roman"/>
          <w:bCs/>
          <w:iCs/>
          <w:color w:val="333333"/>
          <w:sz w:val="28"/>
          <w:szCs w:val="28"/>
          <w:shd w:val="clear" w:color="auto" w:fill="FFFFFF"/>
          <w:lang w:eastAsia="ru-RU"/>
        </w:rPr>
        <w:t>3</w:t>
      </w:r>
      <w:r w:rsidRPr="00CA3998">
        <w:rPr>
          <w:rFonts w:ascii="Times New Roman" w:eastAsia="Times New Roman" w:hAnsi="Times New Roman" w:cs="Times New Roman"/>
          <w:b/>
          <w:bCs/>
          <w:iCs/>
          <w:color w:val="333333"/>
          <w:sz w:val="28"/>
          <w:szCs w:val="28"/>
          <w:shd w:val="clear" w:color="auto" w:fill="FFFFFF"/>
          <w:lang w:eastAsia="ru-RU"/>
        </w:rPr>
        <w:t>.Современные теории КСО</w:t>
      </w:r>
    </w:p>
    <w:p w:rsidR="00B80C49" w:rsidRDefault="00B80C49" w:rsidP="002759FC">
      <w:pPr>
        <w:spacing w:line="360" w:lineRule="auto"/>
        <w:ind w:firstLine="709"/>
        <w:jc w:val="both"/>
        <w:rPr>
          <w:rFonts w:ascii="Times New Roman" w:hAnsi="Times New Roman" w:cs="Times New Roman"/>
          <w:sz w:val="28"/>
          <w:szCs w:val="28"/>
        </w:rPr>
      </w:pPr>
    </w:p>
    <w:p w:rsidR="00B80C49" w:rsidRPr="00B80C49" w:rsidRDefault="00B80C49" w:rsidP="002759FC">
      <w:pPr>
        <w:spacing w:line="360" w:lineRule="auto"/>
        <w:jc w:val="both"/>
        <w:rPr>
          <w:rFonts w:ascii="Times New Roman" w:hAnsi="Times New Roman" w:cs="Times New Roman"/>
          <w:sz w:val="28"/>
          <w:szCs w:val="28"/>
        </w:rPr>
      </w:pPr>
      <w:r w:rsidRPr="00B80C49">
        <w:rPr>
          <w:rFonts w:ascii="Times New Roman" w:hAnsi="Times New Roman" w:cs="Times New Roman"/>
          <w:sz w:val="28"/>
          <w:szCs w:val="28"/>
        </w:rPr>
        <w:t>Агентская  теория КСО</w:t>
      </w:r>
    </w:p>
    <w:p w:rsidR="00B80C49" w:rsidRDefault="00B80C49" w:rsidP="002759FC">
      <w:pPr>
        <w:spacing w:line="360" w:lineRule="auto"/>
        <w:jc w:val="both"/>
        <w:rPr>
          <w:rFonts w:ascii="Times New Roman" w:hAnsi="Times New Roman" w:cs="Times New Roman"/>
          <w:sz w:val="28"/>
          <w:szCs w:val="28"/>
        </w:rPr>
      </w:pPr>
      <w:r w:rsidRPr="00911CCE">
        <w:rPr>
          <w:rFonts w:ascii="Times New Roman" w:hAnsi="Times New Roman" w:cs="Times New Roman"/>
          <w:sz w:val="28"/>
          <w:szCs w:val="28"/>
        </w:rPr>
        <w:t>Центральным  ядром  агентской  теории  является  модель  взаимоотношений</w:t>
      </w:r>
      <w:r>
        <w:rPr>
          <w:rFonts w:ascii="Times New Roman" w:hAnsi="Times New Roman" w:cs="Times New Roman"/>
          <w:sz w:val="28"/>
          <w:szCs w:val="28"/>
        </w:rPr>
        <w:t xml:space="preserve"> </w:t>
      </w:r>
      <w:r w:rsidRPr="00911CCE">
        <w:rPr>
          <w:rFonts w:ascii="Times New Roman" w:hAnsi="Times New Roman" w:cs="Times New Roman"/>
          <w:sz w:val="28"/>
          <w:szCs w:val="28"/>
        </w:rPr>
        <w:t xml:space="preserve">«принципал-агент»,  согласно  которой  принципал  поручает  за  определенное </w:t>
      </w:r>
      <w:r>
        <w:rPr>
          <w:rFonts w:ascii="Times New Roman" w:hAnsi="Times New Roman" w:cs="Times New Roman"/>
          <w:sz w:val="28"/>
          <w:szCs w:val="28"/>
        </w:rPr>
        <w:t xml:space="preserve"> </w:t>
      </w:r>
      <w:r w:rsidRPr="00911CCE">
        <w:rPr>
          <w:rFonts w:ascii="Times New Roman" w:hAnsi="Times New Roman" w:cs="Times New Roman"/>
          <w:sz w:val="28"/>
          <w:szCs w:val="28"/>
        </w:rPr>
        <w:t>вознаграждение  агенту  действовать  от  его  имени  и  в  интересах  максимизации</w:t>
      </w:r>
      <w:r>
        <w:rPr>
          <w:rFonts w:ascii="Times New Roman" w:hAnsi="Times New Roman" w:cs="Times New Roman"/>
          <w:sz w:val="28"/>
          <w:szCs w:val="28"/>
        </w:rPr>
        <w:t xml:space="preserve"> </w:t>
      </w:r>
      <w:r w:rsidRPr="00911CCE">
        <w:rPr>
          <w:rFonts w:ascii="Times New Roman" w:hAnsi="Times New Roman" w:cs="Times New Roman"/>
          <w:sz w:val="28"/>
          <w:szCs w:val="28"/>
        </w:rPr>
        <w:t>благосостояния принципала.  Агентская теория  строится на предположении, что</w:t>
      </w:r>
      <w:r>
        <w:rPr>
          <w:rFonts w:ascii="Times New Roman" w:hAnsi="Times New Roman" w:cs="Times New Roman"/>
          <w:sz w:val="28"/>
          <w:szCs w:val="28"/>
        </w:rPr>
        <w:t xml:space="preserve"> </w:t>
      </w:r>
      <w:r w:rsidRPr="00911CCE">
        <w:rPr>
          <w:rFonts w:ascii="Times New Roman" w:hAnsi="Times New Roman" w:cs="Times New Roman"/>
          <w:sz w:val="28"/>
          <w:szCs w:val="28"/>
        </w:rPr>
        <w:t>агенты,  нанятые  принципалами,  действуют  с  целью  увеличения  полезности  для</w:t>
      </w:r>
      <w:r>
        <w:rPr>
          <w:rFonts w:ascii="Times New Roman" w:hAnsi="Times New Roman" w:cs="Times New Roman"/>
          <w:sz w:val="28"/>
          <w:szCs w:val="28"/>
        </w:rPr>
        <w:t xml:space="preserve"> </w:t>
      </w:r>
      <w:r w:rsidRPr="00911CCE">
        <w:rPr>
          <w:rFonts w:ascii="Times New Roman" w:hAnsi="Times New Roman" w:cs="Times New Roman"/>
          <w:sz w:val="28"/>
          <w:szCs w:val="28"/>
        </w:rPr>
        <w:t xml:space="preserve">себя,  а  не  для  принципала.  Это  происходит  в  ситуации,  когда  последствия  </w:t>
      </w:r>
      <w:proofErr w:type="spellStart"/>
      <w:proofErr w:type="gramStart"/>
      <w:r w:rsidRPr="00911CCE">
        <w:rPr>
          <w:rFonts w:ascii="Times New Roman" w:hAnsi="Times New Roman" w:cs="Times New Roman"/>
          <w:sz w:val="28"/>
          <w:szCs w:val="28"/>
        </w:rPr>
        <w:t>эко-номических</w:t>
      </w:r>
      <w:proofErr w:type="spellEnd"/>
      <w:proofErr w:type="gramEnd"/>
      <w:r w:rsidRPr="00911CCE">
        <w:rPr>
          <w:rFonts w:ascii="Times New Roman" w:hAnsi="Times New Roman" w:cs="Times New Roman"/>
          <w:sz w:val="28"/>
          <w:szCs w:val="28"/>
        </w:rPr>
        <w:t xml:space="preserve"> действий агентов ложатся на их плечи не полностью; существенная</w:t>
      </w:r>
      <w:r>
        <w:rPr>
          <w:rFonts w:ascii="Times New Roman" w:hAnsi="Times New Roman" w:cs="Times New Roman"/>
          <w:sz w:val="28"/>
          <w:szCs w:val="28"/>
        </w:rPr>
        <w:t xml:space="preserve"> </w:t>
      </w:r>
      <w:r w:rsidRPr="00911CCE">
        <w:rPr>
          <w:rFonts w:ascii="Times New Roman" w:hAnsi="Times New Roman" w:cs="Times New Roman"/>
          <w:sz w:val="28"/>
          <w:szCs w:val="28"/>
        </w:rPr>
        <w:t>часть  этих  последствий  приходится  на  долю  принципала,  т.е.  агент  делит  риск</w:t>
      </w:r>
      <w:r>
        <w:rPr>
          <w:rFonts w:ascii="Times New Roman" w:hAnsi="Times New Roman" w:cs="Times New Roman"/>
          <w:sz w:val="28"/>
          <w:szCs w:val="28"/>
        </w:rPr>
        <w:t xml:space="preserve"> </w:t>
      </w:r>
      <w:r w:rsidRPr="00911CCE">
        <w:rPr>
          <w:rFonts w:ascii="Times New Roman" w:hAnsi="Times New Roman" w:cs="Times New Roman"/>
          <w:sz w:val="28"/>
          <w:szCs w:val="28"/>
        </w:rPr>
        <w:t>своей деятельности с принципалом</w:t>
      </w:r>
    </w:p>
    <w:p w:rsidR="00B80C49" w:rsidRDefault="00B80C49" w:rsidP="002759FC">
      <w:pPr>
        <w:spacing w:line="360" w:lineRule="auto"/>
        <w:ind w:firstLine="709"/>
        <w:jc w:val="both"/>
        <w:rPr>
          <w:rFonts w:ascii="Times New Roman" w:hAnsi="Times New Roman" w:cs="Times New Roman"/>
          <w:sz w:val="28"/>
          <w:szCs w:val="28"/>
        </w:rPr>
      </w:pPr>
      <w:r w:rsidRPr="00911CCE">
        <w:rPr>
          <w:rFonts w:ascii="Times New Roman" w:hAnsi="Times New Roman" w:cs="Times New Roman"/>
          <w:sz w:val="28"/>
          <w:szCs w:val="28"/>
        </w:rPr>
        <w:t xml:space="preserve">Конфликт  интересов  агентов  и  принципалов  возникает  в  условиях  </w:t>
      </w:r>
      <w:proofErr w:type="spellStart"/>
      <w:proofErr w:type="gramStart"/>
      <w:r w:rsidRPr="00911CCE">
        <w:rPr>
          <w:rFonts w:ascii="Times New Roman" w:hAnsi="Times New Roman" w:cs="Times New Roman"/>
          <w:sz w:val="28"/>
          <w:szCs w:val="28"/>
        </w:rPr>
        <w:t>ин-формационной</w:t>
      </w:r>
      <w:proofErr w:type="spellEnd"/>
      <w:proofErr w:type="gramEnd"/>
      <w:r w:rsidRPr="00911CCE">
        <w:rPr>
          <w:rFonts w:ascii="Times New Roman" w:hAnsi="Times New Roman" w:cs="Times New Roman"/>
          <w:sz w:val="28"/>
          <w:szCs w:val="28"/>
        </w:rPr>
        <w:t xml:space="preserve">  </w:t>
      </w:r>
      <w:proofErr w:type="spellStart"/>
      <w:r w:rsidRPr="00911CCE">
        <w:rPr>
          <w:rFonts w:ascii="Times New Roman" w:hAnsi="Times New Roman" w:cs="Times New Roman"/>
          <w:sz w:val="28"/>
          <w:szCs w:val="28"/>
        </w:rPr>
        <w:t>ассиметрии</w:t>
      </w:r>
      <w:proofErr w:type="spellEnd"/>
      <w:r w:rsidRPr="00911CCE">
        <w:rPr>
          <w:rFonts w:ascii="Times New Roman" w:hAnsi="Times New Roman" w:cs="Times New Roman"/>
          <w:sz w:val="28"/>
          <w:szCs w:val="28"/>
        </w:rPr>
        <w:t xml:space="preserve">  и  неполных  контрактов.  Теория  неполных  </w:t>
      </w:r>
      <w:proofErr w:type="spellStart"/>
      <w:proofErr w:type="gramStart"/>
      <w:r w:rsidRPr="00911CCE">
        <w:rPr>
          <w:rFonts w:ascii="Times New Roman" w:hAnsi="Times New Roman" w:cs="Times New Roman"/>
          <w:sz w:val="28"/>
          <w:szCs w:val="28"/>
        </w:rPr>
        <w:t>контрак-тов</w:t>
      </w:r>
      <w:proofErr w:type="spellEnd"/>
      <w:proofErr w:type="gramEnd"/>
      <w:r w:rsidRPr="00911CCE">
        <w:rPr>
          <w:rFonts w:ascii="Times New Roman" w:hAnsi="Times New Roman" w:cs="Times New Roman"/>
          <w:sz w:val="28"/>
          <w:szCs w:val="28"/>
        </w:rPr>
        <w:t xml:space="preserve">  исходит  из  того,  что  принципалу  сложно  достоверно  оценить  действия</w:t>
      </w:r>
      <w:r>
        <w:rPr>
          <w:rFonts w:ascii="Times New Roman" w:hAnsi="Times New Roman" w:cs="Times New Roman"/>
          <w:sz w:val="28"/>
          <w:szCs w:val="28"/>
        </w:rPr>
        <w:t xml:space="preserve"> </w:t>
      </w:r>
      <w:r w:rsidRPr="00911CCE">
        <w:rPr>
          <w:rFonts w:ascii="Times New Roman" w:hAnsi="Times New Roman" w:cs="Times New Roman"/>
          <w:sz w:val="28"/>
          <w:szCs w:val="28"/>
        </w:rPr>
        <w:t xml:space="preserve">агента и их последствия. Поэтому невозможно составить такой контракт, по </w:t>
      </w:r>
      <w:proofErr w:type="spellStart"/>
      <w:proofErr w:type="gramStart"/>
      <w:r w:rsidRPr="00911CCE">
        <w:rPr>
          <w:rFonts w:ascii="Times New Roman" w:hAnsi="Times New Roman" w:cs="Times New Roman"/>
          <w:sz w:val="28"/>
          <w:szCs w:val="28"/>
        </w:rPr>
        <w:t>ко-торому</w:t>
      </w:r>
      <w:proofErr w:type="spellEnd"/>
      <w:proofErr w:type="gramEnd"/>
      <w:r w:rsidRPr="00911CCE">
        <w:rPr>
          <w:rFonts w:ascii="Times New Roman" w:hAnsi="Times New Roman" w:cs="Times New Roman"/>
          <w:sz w:val="28"/>
          <w:szCs w:val="28"/>
        </w:rPr>
        <w:t xml:space="preserve"> вознаграждение агента напрямую зависело бы</w:t>
      </w:r>
      <w:r w:rsidR="00930802">
        <w:rPr>
          <w:rFonts w:ascii="Times New Roman" w:hAnsi="Times New Roman" w:cs="Times New Roman"/>
          <w:sz w:val="28"/>
          <w:szCs w:val="28"/>
        </w:rPr>
        <w:t xml:space="preserve"> от его усилий.</w:t>
      </w:r>
    </w:p>
    <w:p w:rsidR="00B80C49" w:rsidRPr="00B80C49" w:rsidRDefault="00B80C49" w:rsidP="002759FC">
      <w:pPr>
        <w:spacing w:line="360" w:lineRule="auto"/>
        <w:ind w:firstLine="709"/>
        <w:jc w:val="both"/>
        <w:rPr>
          <w:rFonts w:ascii="Times New Roman" w:hAnsi="Times New Roman" w:cs="Times New Roman"/>
          <w:sz w:val="28"/>
          <w:szCs w:val="28"/>
        </w:rPr>
      </w:pPr>
      <w:r w:rsidRPr="00B80C49">
        <w:rPr>
          <w:rFonts w:ascii="Times New Roman" w:hAnsi="Times New Roman" w:cs="Times New Roman"/>
          <w:sz w:val="28"/>
          <w:szCs w:val="28"/>
        </w:rPr>
        <w:t xml:space="preserve"> Модель  пирамиды  КСО  А.  </w:t>
      </w:r>
      <w:proofErr w:type="spellStart"/>
      <w:r w:rsidRPr="00B80C49">
        <w:rPr>
          <w:rFonts w:ascii="Times New Roman" w:hAnsi="Times New Roman" w:cs="Times New Roman"/>
          <w:sz w:val="28"/>
          <w:szCs w:val="28"/>
        </w:rPr>
        <w:t>Керрола</w:t>
      </w:r>
      <w:proofErr w:type="spellEnd"/>
    </w:p>
    <w:p w:rsidR="00B80C49" w:rsidRDefault="00B80C49" w:rsidP="00E55BF0">
      <w:pPr>
        <w:spacing w:line="360" w:lineRule="auto"/>
        <w:ind w:firstLine="709"/>
        <w:jc w:val="both"/>
        <w:rPr>
          <w:rFonts w:ascii="Times New Roman" w:hAnsi="Times New Roman" w:cs="Times New Roman"/>
          <w:noProof/>
          <w:sz w:val="28"/>
          <w:szCs w:val="28"/>
          <w:lang w:eastAsia="ru-RU"/>
        </w:rPr>
      </w:pPr>
      <w:r w:rsidRPr="00507684">
        <w:rPr>
          <w:rFonts w:ascii="Times New Roman" w:hAnsi="Times New Roman" w:cs="Times New Roman"/>
          <w:sz w:val="28"/>
          <w:szCs w:val="28"/>
        </w:rPr>
        <w:t>В 1979 г. американским ученым А. </w:t>
      </w:r>
      <w:proofErr w:type="spellStart"/>
      <w:r w:rsidRPr="00507684">
        <w:rPr>
          <w:rFonts w:ascii="Times New Roman" w:hAnsi="Times New Roman" w:cs="Times New Roman"/>
          <w:sz w:val="28"/>
          <w:szCs w:val="28"/>
        </w:rPr>
        <w:t>Кероллом</w:t>
      </w:r>
      <w:proofErr w:type="spellEnd"/>
      <w:r w:rsidRPr="00507684">
        <w:rPr>
          <w:rFonts w:ascii="Times New Roman" w:hAnsi="Times New Roman" w:cs="Times New Roman"/>
          <w:sz w:val="28"/>
          <w:szCs w:val="28"/>
        </w:rPr>
        <w:t xml:space="preserve"> была предложена трактовка КСО, которая подразумевала «соответствие экономическим, правовым, этическим и дискреционным ожиданиям, предъявляемым обществом организации в данный момент». Данный подход, на основе которого позднее была разработана соответствующая модель, является одним из основных для современных исследований по проблемам КСО. Согласно </w:t>
      </w:r>
      <w:r w:rsidRPr="00507684">
        <w:rPr>
          <w:rFonts w:ascii="Times New Roman" w:hAnsi="Times New Roman" w:cs="Times New Roman"/>
          <w:sz w:val="28"/>
          <w:szCs w:val="28"/>
        </w:rPr>
        <w:lastRenderedPageBreak/>
        <w:t>этой модели, корпоративная социальная ответственность представляет собой многоуровневую ответственность, которую целесообразно представить в виде пирамиды</w:t>
      </w:r>
      <w:r w:rsidR="00E55BF0">
        <w:rPr>
          <w:rFonts w:ascii="Times New Roman" w:hAnsi="Times New Roman" w:cs="Times New Roman"/>
          <w:noProof/>
          <w:sz w:val="28"/>
          <w:szCs w:val="28"/>
          <w:lang w:eastAsia="ru-RU"/>
        </w:rPr>
        <w:t>.</w:t>
      </w:r>
    </w:p>
    <w:p w:rsidR="00B80C49" w:rsidRDefault="00B80C49" w:rsidP="002759FC">
      <w:pPr>
        <w:spacing w:line="360" w:lineRule="auto"/>
        <w:ind w:firstLine="709"/>
        <w:jc w:val="both"/>
        <w:rPr>
          <w:rFonts w:ascii="Times New Roman" w:hAnsi="Times New Roman" w:cs="Times New Roman"/>
          <w:sz w:val="28"/>
          <w:szCs w:val="28"/>
        </w:rPr>
      </w:pPr>
      <w:r w:rsidRPr="00507684">
        <w:rPr>
          <w:rFonts w:ascii="Times New Roman" w:hAnsi="Times New Roman" w:cs="Times New Roman"/>
          <w:sz w:val="28"/>
          <w:szCs w:val="28"/>
        </w:rPr>
        <w:t xml:space="preserve">Лежащая в основе пирамиды экономическая ответственность непосредственно определяется базовой функцией компании на рынке как производителя товаров и услуг, позволяющих удовлетворять потребности потребителей и, соответственно, извлекать прибыль. Иными словами любая бизнес-структура, реализующая свою экономическую ответственность перед обществом, является социально ответственной. Правовая ответственность подразумевает необходимость законопослушности бизнеса в условиях рыночной экономики, соответствие его деятельности ожиданиям общества, фиксированным в правовых нормах. Этическая ответственность, в свою очередь, требует от </w:t>
      </w:r>
      <w:proofErr w:type="spellStart"/>
      <w:proofErr w:type="gramStart"/>
      <w:r w:rsidRPr="00507684">
        <w:rPr>
          <w:rFonts w:ascii="Times New Roman" w:hAnsi="Times New Roman" w:cs="Times New Roman"/>
          <w:sz w:val="28"/>
          <w:szCs w:val="28"/>
        </w:rPr>
        <w:t>бизнес-сообщества</w:t>
      </w:r>
      <w:proofErr w:type="spellEnd"/>
      <w:proofErr w:type="gramEnd"/>
      <w:r w:rsidRPr="00507684">
        <w:rPr>
          <w:rFonts w:ascii="Times New Roman" w:hAnsi="Times New Roman" w:cs="Times New Roman"/>
          <w:sz w:val="28"/>
          <w:szCs w:val="28"/>
        </w:rPr>
        <w:t xml:space="preserve"> созвучности ожиданиям общества, не оговоренным в правовых нормах, но основанным на существующих нормах морали. Филантропическая (дискреционная) ответственность побуждает бизнес к действиям, направленным на поддержание и развитие благосостояния общества через добровольное участие в реализации социальных программ. Безусловно, трактовка КСО как «пирамиды» сама по себе не снимает всех вопросов, относящихся к социальной ответственности, но позволяет их в определенной степени систематизировать. На наш взгляд, рассмотренные уровни более всего отражают функции КСО.</w:t>
      </w:r>
    </w:p>
    <w:p w:rsidR="00B80C49" w:rsidRDefault="00B80C49" w:rsidP="002759FC">
      <w:pPr>
        <w:spacing w:line="360" w:lineRule="auto"/>
        <w:ind w:firstLine="709"/>
        <w:jc w:val="both"/>
        <w:rPr>
          <w:rFonts w:ascii="Times New Roman" w:hAnsi="Times New Roman" w:cs="Times New Roman"/>
          <w:sz w:val="28"/>
          <w:szCs w:val="28"/>
        </w:rPr>
      </w:pPr>
    </w:p>
    <w:p w:rsidR="00B80C49" w:rsidRPr="00B80C49" w:rsidRDefault="00B80C49" w:rsidP="002759FC">
      <w:pPr>
        <w:spacing w:line="360" w:lineRule="auto"/>
        <w:ind w:firstLine="709"/>
        <w:jc w:val="both"/>
        <w:rPr>
          <w:rFonts w:ascii="Times New Roman" w:hAnsi="Times New Roman" w:cs="Times New Roman"/>
          <w:i/>
          <w:sz w:val="28"/>
          <w:szCs w:val="28"/>
        </w:rPr>
      </w:pPr>
      <w:r w:rsidRPr="00B80C49">
        <w:rPr>
          <w:rFonts w:ascii="Times New Roman" w:hAnsi="Times New Roman" w:cs="Times New Roman"/>
          <w:i/>
          <w:sz w:val="28"/>
          <w:szCs w:val="28"/>
        </w:rPr>
        <w:t>Оценка эффективности КСО.</w:t>
      </w:r>
    </w:p>
    <w:p w:rsidR="00B80C49" w:rsidRDefault="00B80C49" w:rsidP="002759FC">
      <w:pPr>
        <w:spacing w:line="360" w:lineRule="auto"/>
        <w:ind w:firstLine="709"/>
        <w:jc w:val="both"/>
        <w:rPr>
          <w:rFonts w:ascii="Times New Roman" w:hAnsi="Times New Roman" w:cs="Times New Roman"/>
          <w:sz w:val="28"/>
          <w:szCs w:val="28"/>
        </w:rPr>
      </w:pPr>
      <w:r w:rsidRPr="00911CCE">
        <w:rPr>
          <w:rFonts w:ascii="Times New Roman" w:hAnsi="Times New Roman" w:cs="Times New Roman"/>
          <w:sz w:val="28"/>
          <w:szCs w:val="28"/>
        </w:rPr>
        <w:t xml:space="preserve">В современном мире огромную власть, сравнимую с политической, имеют корпорации. Принципы этики бизнеса и взаимодействия компаний с внешней средой привлекают большое внимание </w:t>
      </w:r>
      <w:proofErr w:type="spellStart"/>
      <w:proofErr w:type="gramStart"/>
      <w:r w:rsidRPr="00911CCE">
        <w:rPr>
          <w:rFonts w:ascii="Times New Roman" w:hAnsi="Times New Roman" w:cs="Times New Roman"/>
          <w:sz w:val="28"/>
          <w:szCs w:val="28"/>
        </w:rPr>
        <w:t>бизнес-сообщества</w:t>
      </w:r>
      <w:proofErr w:type="spellEnd"/>
      <w:proofErr w:type="gramEnd"/>
      <w:r w:rsidRPr="00911CCE">
        <w:rPr>
          <w:rFonts w:ascii="Times New Roman" w:hAnsi="Times New Roman" w:cs="Times New Roman"/>
          <w:sz w:val="28"/>
          <w:szCs w:val="28"/>
        </w:rPr>
        <w:t xml:space="preserve"> и широкой общественности. Все большую роль играет осознание компанией своей ответственности перед собственным персоналом, перед партнерами, </w:t>
      </w:r>
      <w:r w:rsidRPr="00911CCE">
        <w:rPr>
          <w:rFonts w:ascii="Times New Roman" w:hAnsi="Times New Roman" w:cs="Times New Roman"/>
          <w:sz w:val="28"/>
          <w:szCs w:val="28"/>
        </w:rPr>
        <w:lastRenderedPageBreak/>
        <w:t xml:space="preserve">государством и обществом. Наличие корпоративной социальной ответственности (КСО) у компании имеет непосредственное влияние на ее репутацию, как общественную, так и деловую, то есть на процессы ее деятельности и, как результат, прибыли. То есть стратегия КСО - важный инструмент, используемый корпорациями для управления </w:t>
      </w:r>
      <w:proofErr w:type="spellStart"/>
      <w:r w:rsidRPr="00911CCE">
        <w:rPr>
          <w:rFonts w:ascii="Times New Roman" w:hAnsi="Times New Roman" w:cs="Times New Roman"/>
          <w:sz w:val="28"/>
          <w:szCs w:val="28"/>
        </w:rPr>
        <w:t>репутационными</w:t>
      </w:r>
      <w:proofErr w:type="spellEnd"/>
      <w:r w:rsidRPr="00911CCE">
        <w:rPr>
          <w:rFonts w:ascii="Times New Roman" w:hAnsi="Times New Roman" w:cs="Times New Roman"/>
          <w:sz w:val="28"/>
          <w:szCs w:val="28"/>
        </w:rPr>
        <w:t xml:space="preserve"> рисками и для достижения конкурентных преимуществ.</w:t>
      </w:r>
    </w:p>
    <w:p w:rsidR="00B80C49" w:rsidRDefault="00B80C49" w:rsidP="002759FC">
      <w:pPr>
        <w:spacing w:line="360" w:lineRule="auto"/>
        <w:ind w:firstLine="709"/>
        <w:jc w:val="both"/>
        <w:rPr>
          <w:rFonts w:ascii="Times New Roman" w:hAnsi="Times New Roman" w:cs="Times New Roman"/>
          <w:sz w:val="28"/>
          <w:szCs w:val="28"/>
        </w:rPr>
      </w:pPr>
      <w:r w:rsidRPr="00911CCE">
        <w:rPr>
          <w:rFonts w:ascii="Times New Roman" w:hAnsi="Times New Roman" w:cs="Times New Roman"/>
          <w:sz w:val="28"/>
          <w:szCs w:val="28"/>
        </w:rPr>
        <w:t>Чаще всего при оценке уровня социальной ответственности бизнеса применяют разделение показателей на три группы: экономические показатели; экологические показатели</w:t>
      </w:r>
      <w:proofErr w:type="gramStart"/>
      <w:r w:rsidRPr="00911CCE">
        <w:rPr>
          <w:rFonts w:ascii="Times New Roman" w:hAnsi="Times New Roman" w:cs="Times New Roman"/>
          <w:sz w:val="28"/>
          <w:szCs w:val="28"/>
        </w:rPr>
        <w:t xml:space="preserve">;. </w:t>
      </w:r>
      <w:proofErr w:type="gramEnd"/>
      <w:r w:rsidRPr="00911CCE">
        <w:rPr>
          <w:rFonts w:ascii="Times New Roman" w:hAnsi="Times New Roman" w:cs="Times New Roman"/>
          <w:sz w:val="28"/>
          <w:szCs w:val="28"/>
        </w:rPr>
        <w:t>социальные показатели.</w:t>
      </w:r>
    </w:p>
    <w:p w:rsidR="00B80C49" w:rsidRDefault="00B80C49"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К экономическим показателям относят величину социальных инвестиций на одного работника, отношение социальных инвестиций к прибыли и т.д. В группе экологических показателей чаще всего встречаются количество случаев превышения экологических норм, количество нарушений технологических регламентов. К социальным показателям относят текучесть кадров, дефицит рабочей силы, оценку вклада предприятия в социальную сферу.</w:t>
      </w:r>
    </w:p>
    <w:p w:rsidR="00B80C49" w:rsidRDefault="00B80C49"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 xml:space="preserve">Помимо методик оценивающих количественные и качественные показатели так же существуют методики, принимающие во внимание взаимоотношения со </w:t>
      </w:r>
      <w:proofErr w:type="spellStart"/>
      <w:r w:rsidRPr="00DF0ABC">
        <w:rPr>
          <w:rFonts w:ascii="Times New Roman" w:hAnsi="Times New Roman" w:cs="Times New Roman"/>
          <w:sz w:val="28"/>
          <w:szCs w:val="28"/>
        </w:rPr>
        <w:t>стейкхолдерами</w:t>
      </w:r>
      <w:proofErr w:type="spellEnd"/>
      <w:r w:rsidRPr="00DF0ABC">
        <w:rPr>
          <w:rFonts w:ascii="Times New Roman" w:hAnsi="Times New Roman" w:cs="Times New Roman"/>
          <w:sz w:val="28"/>
          <w:szCs w:val="28"/>
        </w:rPr>
        <w:t xml:space="preserve"> (группами заинтересованных лиц). Одной из таких методик является оценка корпоративной социальной ответственности рейтингового агентства «Репутация», в которую входят такие разделы оценки как:− экономическая результативность;− организационное управление;− экология и охрана окружающей среды;− взаимодействие с потребителем;− взаимодействие с обществом;− трудовые отношения.</w:t>
      </w:r>
    </w:p>
    <w:p w:rsidR="00B80C49" w:rsidRPr="00DF0ABC" w:rsidRDefault="00B80C49"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 xml:space="preserve">В ходе рейтингового обследования уровня социальной ответственности организации подлежит оценке та информация, которая характеризует протекающие процессы в организации, напрямую связанные с </w:t>
      </w:r>
      <w:r w:rsidRPr="00DF0ABC">
        <w:rPr>
          <w:rFonts w:ascii="Times New Roman" w:hAnsi="Times New Roman" w:cs="Times New Roman"/>
          <w:sz w:val="28"/>
          <w:szCs w:val="28"/>
        </w:rPr>
        <w:lastRenderedPageBreak/>
        <w:t>формированием, а также реализацией на практике политики социальной ответственности</w:t>
      </w:r>
      <w:r>
        <w:rPr>
          <w:rFonts w:ascii="Times New Roman" w:hAnsi="Times New Roman" w:cs="Times New Roman"/>
          <w:sz w:val="28"/>
          <w:szCs w:val="28"/>
        </w:rPr>
        <w:t xml:space="preserve">. </w:t>
      </w:r>
      <w:r w:rsidRPr="00DF0ABC">
        <w:rPr>
          <w:rFonts w:ascii="Times New Roman" w:hAnsi="Times New Roman" w:cs="Times New Roman"/>
          <w:sz w:val="28"/>
          <w:szCs w:val="28"/>
        </w:rPr>
        <w:t>При составлении рейтинговых оценок в учет принимаются не отдельные разовые мероприятия, которые демонстрирующие социальную ответственность организации, а комплексное воздействие организации как целостной системы на окружающую среду и общество</w:t>
      </w:r>
      <w:proofErr w:type="gramStart"/>
      <w:r w:rsidRPr="00DF0ABC">
        <w:rPr>
          <w:rFonts w:ascii="Times New Roman" w:hAnsi="Times New Roman" w:cs="Times New Roman"/>
          <w:sz w:val="28"/>
          <w:szCs w:val="28"/>
        </w:rPr>
        <w:t>..</w:t>
      </w:r>
      <w:proofErr w:type="gramEnd"/>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sz w:val="28"/>
          <w:szCs w:val="28"/>
          <w:lang w:eastAsia="ru-RU"/>
        </w:rPr>
      </w:pPr>
    </w:p>
    <w:p w:rsidR="002759FC" w:rsidRDefault="002759FC" w:rsidP="002759FC">
      <w:pPr>
        <w:spacing w:after="0" w:line="360" w:lineRule="auto"/>
        <w:jc w:val="both"/>
        <w:rPr>
          <w:rFonts w:ascii="Times New Roman" w:eastAsia="Times New Roman" w:hAnsi="Times New Roman" w:cs="Times New Roman"/>
          <w:b/>
          <w:sz w:val="28"/>
          <w:szCs w:val="28"/>
          <w:lang w:eastAsia="ru-RU"/>
        </w:rPr>
      </w:pPr>
    </w:p>
    <w:p w:rsidR="002759FC" w:rsidRDefault="002759FC" w:rsidP="002759FC">
      <w:pPr>
        <w:spacing w:after="0" w:line="360" w:lineRule="auto"/>
        <w:jc w:val="both"/>
        <w:rPr>
          <w:rFonts w:ascii="Times New Roman" w:eastAsia="Times New Roman" w:hAnsi="Times New Roman" w:cs="Times New Roman"/>
          <w:b/>
          <w:sz w:val="28"/>
          <w:szCs w:val="28"/>
          <w:lang w:eastAsia="ru-RU"/>
        </w:rPr>
      </w:pPr>
    </w:p>
    <w:p w:rsidR="002759FC" w:rsidRDefault="002759FC" w:rsidP="002759FC">
      <w:pPr>
        <w:spacing w:after="0" w:line="360" w:lineRule="auto"/>
        <w:jc w:val="both"/>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564CE1" w:rsidRDefault="00564CE1" w:rsidP="002759FC">
      <w:pPr>
        <w:spacing w:after="0" w:line="360" w:lineRule="auto"/>
        <w:jc w:val="center"/>
        <w:rPr>
          <w:rFonts w:ascii="Times New Roman" w:eastAsia="Times New Roman" w:hAnsi="Times New Roman" w:cs="Times New Roman"/>
          <w:b/>
          <w:sz w:val="28"/>
          <w:szCs w:val="28"/>
          <w:lang w:eastAsia="ru-RU"/>
        </w:rPr>
      </w:pPr>
    </w:p>
    <w:p w:rsidR="00B80C49" w:rsidRDefault="00B80C49" w:rsidP="002759FC">
      <w:pPr>
        <w:spacing w:after="0" w:line="360" w:lineRule="auto"/>
        <w:jc w:val="center"/>
        <w:rPr>
          <w:rFonts w:ascii="Times New Roman" w:eastAsia="Times New Roman" w:hAnsi="Times New Roman" w:cs="Times New Roman"/>
          <w:b/>
          <w:sz w:val="28"/>
          <w:szCs w:val="28"/>
          <w:lang w:eastAsia="ru-RU"/>
        </w:rPr>
      </w:pPr>
      <w:r w:rsidRPr="00B80C49">
        <w:rPr>
          <w:rFonts w:ascii="Times New Roman" w:eastAsia="Times New Roman" w:hAnsi="Times New Roman" w:cs="Times New Roman"/>
          <w:b/>
          <w:sz w:val="28"/>
          <w:szCs w:val="28"/>
          <w:lang w:eastAsia="ru-RU"/>
        </w:rPr>
        <w:t>Заключение</w:t>
      </w:r>
      <w:r>
        <w:rPr>
          <w:rFonts w:ascii="Times New Roman" w:eastAsia="Times New Roman" w:hAnsi="Times New Roman" w:cs="Times New Roman"/>
          <w:b/>
          <w:sz w:val="28"/>
          <w:szCs w:val="28"/>
          <w:lang w:eastAsia="ru-RU"/>
        </w:rPr>
        <w:t>:</w:t>
      </w:r>
    </w:p>
    <w:p w:rsidR="002759FC" w:rsidRPr="002759FC" w:rsidRDefault="002759FC" w:rsidP="002759FC">
      <w:pPr>
        <w:pStyle w:val="a4"/>
        <w:spacing w:before="168" w:beforeAutospacing="0" w:after="0" w:afterAutospacing="0" w:line="360" w:lineRule="auto"/>
        <w:jc w:val="both"/>
        <w:rPr>
          <w:color w:val="000000"/>
          <w:sz w:val="28"/>
          <w:szCs w:val="28"/>
        </w:rPr>
      </w:pPr>
      <w:r w:rsidRPr="002759FC">
        <w:rPr>
          <w:color w:val="000000"/>
          <w:sz w:val="28"/>
          <w:szCs w:val="28"/>
        </w:rPr>
        <w:t xml:space="preserve"> Разнообразие и даже противоречивость взглядов на корпоративную социальную ответственность делают поиск точного ее </w:t>
      </w:r>
      <w:proofErr w:type="gramStart"/>
      <w:r w:rsidRPr="002759FC">
        <w:rPr>
          <w:color w:val="000000"/>
          <w:sz w:val="28"/>
          <w:szCs w:val="28"/>
        </w:rPr>
        <w:t>определения</w:t>
      </w:r>
      <w:proofErr w:type="gramEnd"/>
      <w:r w:rsidRPr="002759FC">
        <w:rPr>
          <w:color w:val="000000"/>
          <w:sz w:val="28"/>
          <w:szCs w:val="28"/>
        </w:rPr>
        <w:t xml:space="preserve"> по крайней мере нецелесообразным. </w:t>
      </w:r>
      <w:proofErr w:type="gramStart"/>
      <w:r w:rsidRPr="002759FC">
        <w:rPr>
          <w:color w:val="000000"/>
          <w:sz w:val="28"/>
          <w:szCs w:val="28"/>
        </w:rPr>
        <w:t xml:space="preserve">Более логичным и «удобным» кажется предложение А. </w:t>
      </w:r>
      <w:proofErr w:type="spellStart"/>
      <w:r w:rsidRPr="002759FC">
        <w:rPr>
          <w:color w:val="000000"/>
          <w:sz w:val="28"/>
          <w:szCs w:val="28"/>
        </w:rPr>
        <w:t>Окойе</w:t>
      </w:r>
      <w:proofErr w:type="spellEnd"/>
      <w:r w:rsidRPr="002759FC">
        <w:rPr>
          <w:color w:val="000000"/>
          <w:sz w:val="28"/>
          <w:szCs w:val="28"/>
        </w:rPr>
        <w:t xml:space="preserve"> - рассматривать корпоративную социальную ответственность как понятие, изначально, по своей природе предполагающе</w:t>
      </w:r>
      <w:r>
        <w:rPr>
          <w:color w:val="000000"/>
          <w:sz w:val="28"/>
          <w:szCs w:val="28"/>
        </w:rPr>
        <w:t xml:space="preserve">е споры и разногласия </w:t>
      </w:r>
      <w:r w:rsidRPr="002759FC">
        <w:rPr>
          <w:color w:val="000000"/>
          <w:sz w:val="28"/>
          <w:szCs w:val="28"/>
        </w:rPr>
        <w:t>Подобным основанием, которое бы не ограничивало дискуссию о КСО до каких-то пределов, а служило гарантом развития различных точек зрения, можно назвать, конечно же, знаменитую пирамиду корпоративной социальной ответственности А. Кэрролла.</w:t>
      </w:r>
      <w:proofErr w:type="gramEnd"/>
      <w:r w:rsidRPr="002759FC">
        <w:rPr>
          <w:color w:val="000000"/>
          <w:sz w:val="28"/>
          <w:szCs w:val="28"/>
        </w:rPr>
        <w:t xml:space="preserve"> Данная модель - это своеобразный «общий знаменатель» всех стратегий и подходов к КСО. Напомним, что пирамида Кэрролла - это четыре взаимосвязанных блока: экономические обязанности, обязанности по соблюдению закона, этические обязанности, филантропические обязанности. Под первыми понимают обязанности компании приносить прибыль своим владельцам или акционерам, создавать и сохранять рабочие места, а также способствовать развитию национальной экономики и общества в целом; под вторыми - обязанности компаний «играть только по правилам», под третьими - обязанности компании осуществлять свою деятельность лишь в соответствии с теми принципами, которые считаются честными, справедливыми и правильными, и, наконец, под четвертыми - обязанности бизнеса участвовать в благотворительности</w:t>
      </w:r>
      <w:r>
        <w:rPr>
          <w:color w:val="000000"/>
          <w:sz w:val="28"/>
          <w:szCs w:val="28"/>
        </w:rPr>
        <w:t xml:space="preserve"> </w:t>
      </w:r>
    </w:p>
    <w:p w:rsidR="002759FC" w:rsidRPr="002759FC" w:rsidRDefault="002759FC" w:rsidP="002759FC">
      <w:pPr>
        <w:spacing w:after="0" w:line="360" w:lineRule="auto"/>
        <w:jc w:val="both"/>
        <w:rPr>
          <w:rFonts w:ascii="Times New Roman" w:eastAsia="Times New Roman" w:hAnsi="Times New Roman" w:cs="Times New Roman"/>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Default="00B80C49" w:rsidP="002759FC">
      <w:pPr>
        <w:spacing w:after="0" w:line="360" w:lineRule="auto"/>
        <w:jc w:val="both"/>
        <w:rPr>
          <w:rFonts w:ascii="Times New Roman" w:eastAsia="Times New Roman" w:hAnsi="Times New Roman" w:cs="Times New Roman"/>
          <w:b/>
          <w:sz w:val="28"/>
          <w:szCs w:val="28"/>
          <w:lang w:eastAsia="ru-RU"/>
        </w:rPr>
      </w:pPr>
    </w:p>
    <w:p w:rsidR="002759FC" w:rsidRDefault="002759FC" w:rsidP="002759FC">
      <w:pPr>
        <w:spacing w:after="0" w:line="360" w:lineRule="auto"/>
        <w:jc w:val="both"/>
        <w:rPr>
          <w:rFonts w:ascii="Times New Roman" w:eastAsia="Times New Roman" w:hAnsi="Times New Roman" w:cs="Times New Roman"/>
          <w:b/>
          <w:sz w:val="28"/>
          <w:szCs w:val="28"/>
          <w:lang w:eastAsia="ru-RU"/>
        </w:rPr>
      </w:pPr>
    </w:p>
    <w:p w:rsidR="00B80C49" w:rsidRPr="00930802" w:rsidRDefault="00B80C49" w:rsidP="002759FC">
      <w:pPr>
        <w:spacing w:after="0" w:line="360" w:lineRule="auto"/>
        <w:jc w:val="both"/>
        <w:rPr>
          <w:rFonts w:ascii="Times New Roman" w:eastAsia="Times New Roman" w:hAnsi="Times New Roman" w:cs="Times New Roman"/>
          <w:b/>
          <w:sz w:val="28"/>
          <w:szCs w:val="28"/>
          <w:lang w:eastAsia="ru-RU"/>
        </w:rPr>
      </w:pPr>
      <w:r w:rsidRPr="00930802">
        <w:rPr>
          <w:rFonts w:ascii="Times New Roman" w:eastAsia="Times New Roman" w:hAnsi="Times New Roman" w:cs="Times New Roman"/>
          <w:b/>
          <w:sz w:val="28"/>
          <w:szCs w:val="28"/>
          <w:lang w:eastAsia="ru-RU"/>
        </w:rPr>
        <w:t>2 вопрос:</w:t>
      </w:r>
    </w:p>
    <w:p w:rsidR="00B80C49" w:rsidRPr="00930802" w:rsidRDefault="00B80C49" w:rsidP="002759FC">
      <w:pPr>
        <w:spacing w:after="0" w:line="360" w:lineRule="auto"/>
        <w:jc w:val="both"/>
        <w:rPr>
          <w:rFonts w:ascii="Times New Roman" w:eastAsia="Times New Roman" w:hAnsi="Times New Roman" w:cs="Times New Roman"/>
          <w:b/>
          <w:sz w:val="28"/>
          <w:szCs w:val="28"/>
          <w:lang w:eastAsia="ru-RU"/>
        </w:rPr>
      </w:pPr>
    </w:p>
    <w:p w:rsidR="00930802" w:rsidRDefault="00930802" w:rsidP="002759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Тест</w:t>
      </w:r>
    </w:p>
    <w:p w:rsidR="00930802" w:rsidRPr="00DF0ABC"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 xml:space="preserve">Социальная  ответственность  корпораций  проявляется  </w:t>
      </w:r>
      <w:proofErr w:type="gramStart"/>
      <w:r w:rsidRPr="00DF0ABC">
        <w:rPr>
          <w:rFonts w:ascii="Times New Roman" w:hAnsi="Times New Roman" w:cs="Times New Roman"/>
          <w:sz w:val="28"/>
          <w:szCs w:val="28"/>
        </w:rPr>
        <w:t>в</w:t>
      </w:r>
      <w:proofErr w:type="gramEnd"/>
      <w:r w:rsidRPr="00DF0ABC">
        <w:rPr>
          <w:rFonts w:ascii="Times New Roman" w:hAnsi="Times New Roman" w:cs="Times New Roman"/>
          <w:sz w:val="28"/>
          <w:szCs w:val="28"/>
        </w:rPr>
        <w:t xml:space="preserve"> </w:t>
      </w:r>
    </w:p>
    <w:p w:rsidR="00930802"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 xml:space="preserve">отношении </w:t>
      </w:r>
      <w:proofErr w:type="gramStart"/>
      <w:r w:rsidRPr="00DF0ABC">
        <w:rPr>
          <w:rFonts w:ascii="Times New Roman" w:hAnsi="Times New Roman" w:cs="Times New Roman"/>
          <w:sz w:val="28"/>
          <w:szCs w:val="28"/>
        </w:rPr>
        <w:t>к</w:t>
      </w:r>
      <w:proofErr w:type="gramEnd"/>
      <w:r w:rsidRPr="00DF0ABC">
        <w:rPr>
          <w:rFonts w:ascii="Times New Roman" w:hAnsi="Times New Roman" w:cs="Times New Roman"/>
          <w:sz w:val="28"/>
          <w:szCs w:val="28"/>
        </w:rPr>
        <w:t>:</w:t>
      </w:r>
    </w:p>
    <w:p w:rsidR="00930802" w:rsidRPr="00DF0ABC"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1) потребителям;</w:t>
      </w:r>
    </w:p>
    <w:p w:rsidR="00930802" w:rsidRPr="00DF0ABC"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2) сотрудникам;</w:t>
      </w:r>
    </w:p>
    <w:p w:rsidR="00930802" w:rsidRPr="00DF0ABC"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3) обществу в целом;</w:t>
      </w:r>
    </w:p>
    <w:p w:rsidR="00930802" w:rsidRPr="00DF0ABC"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4) клиентам;</w:t>
      </w:r>
    </w:p>
    <w:p w:rsidR="00930802" w:rsidRDefault="00930802" w:rsidP="002759FC">
      <w:pPr>
        <w:spacing w:line="360" w:lineRule="auto"/>
        <w:ind w:firstLine="709"/>
        <w:jc w:val="both"/>
        <w:rPr>
          <w:rFonts w:ascii="Times New Roman" w:hAnsi="Times New Roman" w:cs="Times New Roman"/>
          <w:sz w:val="28"/>
          <w:szCs w:val="28"/>
        </w:rPr>
      </w:pPr>
      <w:r w:rsidRPr="00DF0ABC">
        <w:rPr>
          <w:rFonts w:ascii="Times New Roman" w:hAnsi="Times New Roman" w:cs="Times New Roman"/>
          <w:sz w:val="28"/>
          <w:szCs w:val="28"/>
        </w:rPr>
        <w:t>5) верны все ответы.</w:t>
      </w:r>
    </w:p>
    <w:p w:rsidR="00B80C49" w:rsidRPr="00930802" w:rsidRDefault="00B80C49" w:rsidP="002759FC">
      <w:pPr>
        <w:spacing w:after="0" w:line="360" w:lineRule="auto"/>
        <w:jc w:val="both"/>
        <w:rPr>
          <w:rFonts w:ascii="Times New Roman" w:eastAsia="Times New Roman" w:hAnsi="Times New Roman" w:cs="Times New Roman"/>
          <w:b/>
          <w:sz w:val="28"/>
          <w:szCs w:val="28"/>
          <w:lang w:eastAsia="ru-RU"/>
        </w:rPr>
      </w:pPr>
    </w:p>
    <w:p w:rsidR="00930802" w:rsidRPr="00DF0ABC" w:rsidRDefault="00930802" w:rsidP="002759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r w:rsidRPr="00930802">
        <w:rPr>
          <w:rFonts w:ascii="Times New Roman" w:hAnsi="Times New Roman" w:cs="Times New Roman"/>
          <w:sz w:val="28"/>
          <w:szCs w:val="28"/>
        </w:rPr>
        <w:t xml:space="preserve">: </w:t>
      </w:r>
      <w:r>
        <w:rPr>
          <w:rFonts w:ascii="Times New Roman" w:hAnsi="Times New Roman" w:cs="Times New Roman"/>
          <w:sz w:val="28"/>
          <w:szCs w:val="28"/>
        </w:rPr>
        <w:t>5</w:t>
      </w:r>
    </w:p>
    <w:p w:rsidR="00B80C49" w:rsidRPr="00930802" w:rsidRDefault="00B80C49" w:rsidP="002759FC">
      <w:pPr>
        <w:spacing w:after="0" w:line="360" w:lineRule="auto"/>
        <w:jc w:val="both"/>
        <w:rPr>
          <w:rFonts w:ascii="Times New Roman" w:eastAsia="Times New Roman" w:hAnsi="Times New Roman" w:cs="Times New Roman"/>
          <w:b/>
          <w:sz w:val="28"/>
          <w:szCs w:val="28"/>
          <w:lang w:eastAsia="ru-RU"/>
        </w:rPr>
      </w:pPr>
    </w:p>
    <w:p w:rsidR="00B80C49" w:rsidRPr="00930802" w:rsidRDefault="00B80C49"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Default="00930802" w:rsidP="002759FC">
      <w:pPr>
        <w:spacing w:after="0" w:line="360" w:lineRule="auto"/>
        <w:jc w:val="both"/>
        <w:rPr>
          <w:rFonts w:ascii="Times New Roman" w:eastAsia="Times New Roman" w:hAnsi="Times New Roman" w:cs="Times New Roman"/>
          <w:b/>
          <w:sz w:val="28"/>
          <w:szCs w:val="28"/>
          <w:lang w:eastAsia="ru-RU"/>
        </w:rPr>
      </w:pPr>
    </w:p>
    <w:p w:rsidR="002759FC" w:rsidRPr="00930802" w:rsidRDefault="002759FC" w:rsidP="002759FC">
      <w:pPr>
        <w:spacing w:after="0" w:line="360" w:lineRule="auto"/>
        <w:jc w:val="both"/>
        <w:rPr>
          <w:rFonts w:ascii="Times New Roman" w:eastAsia="Times New Roman" w:hAnsi="Times New Roman" w:cs="Times New Roman"/>
          <w:b/>
          <w:sz w:val="28"/>
          <w:szCs w:val="28"/>
          <w:lang w:eastAsia="ru-RU"/>
        </w:rPr>
      </w:pPr>
    </w:p>
    <w:p w:rsidR="00930802" w:rsidRPr="00930802" w:rsidRDefault="00930802" w:rsidP="002759FC">
      <w:pPr>
        <w:spacing w:after="0" w:line="360" w:lineRule="auto"/>
        <w:jc w:val="both"/>
        <w:rPr>
          <w:rFonts w:ascii="Times New Roman" w:eastAsia="Times New Roman" w:hAnsi="Times New Roman" w:cs="Times New Roman"/>
          <w:b/>
          <w:sz w:val="28"/>
          <w:szCs w:val="28"/>
          <w:lang w:eastAsia="ru-RU"/>
        </w:rPr>
      </w:pPr>
    </w:p>
    <w:p w:rsidR="00930802" w:rsidRDefault="00930802" w:rsidP="002759FC">
      <w:pPr>
        <w:tabs>
          <w:tab w:val="left" w:pos="6521"/>
        </w:tabs>
        <w:spacing w:after="0" w:line="360" w:lineRule="auto"/>
        <w:jc w:val="both"/>
        <w:rPr>
          <w:rFonts w:ascii="Times New Roman" w:eastAsia="Times New Roman" w:hAnsi="Times New Roman" w:cs="Times New Roman"/>
          <w:b/>
          <w:sz w:val="28"/>
          <w:szCs w:val="28"/>
          <w:lang w:eastAsia="ru-RU"/>
        </w:rPr>
      </w:pPr>
      <w:r w:rsidRPr="00930802">
        <w:rPr>
          <w:rFonts w:ascii="Times New Roman" w:eastAsia="Times New Roman" w:hAnsi="Times New Roman" w:cs="Times New Roman"/>
          <w:b/>
          <w:sz w:val="28"/>
          <w:szCs w:val="28"/>
          <w:lang w:eastAsia="ru-RU"/>
        </w:rPr>
        <w:t>Список литературы:</w:t>
      </w:r>
    </w:p>
    <w:p w:rsidR="00930802" w:rsidRDefault="00930802" w:rsidP="002759FC">
      <w:pPr>
        <w:tabs>
          <w:tab w:val="left" w:pos="6521"/>
        </w:tabs>
        <w:spacing w:after="0" w:line="360" w:lineRule="auto"/>
        <w:jc w:val="both"/>
        <w:rPr>
          <w:rFonts w:ascii="Times New Roman" w:eastAsia="Times New Roman" w:hAnsi="Times New Roman" w:cs="Times New Roman"/>
          <w:b/>
          <w:sz w:val="28"/>
          <w:szCs w:val="28"/>
          <w:lang w:eastAsia="ru-RU"/>
        </w:rPr>
      </w:pPr>
    </w:p>
    <w:p w:rsidR="00930802" w:rsidRPr="00172782" w:rsidRDefault="00930802" w:rsidP="002759FC">
      <w:pPr>
        <w:widowControl w:val="0"/>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1. </w:t>
      </w:r>
      <w:proofErr w:type="spellStart"/>
      <w:r>
        <w:rPr>
          <w:rFonts w:ascii="Times New Roman" w:hAnsi="Times New Roman"/>
          <w:sz w:val="28"/>
          <w:szCs w:val="28"/>
          <w:lang w:eastAsia="ru-RU"/>
        </w:rPr>
        <w:t>Благов</w:t>
      </w:r>
      <w:proofErr w:type="spellEnd"/>
      <w:r>
        <w:rPr>
          <w:rFonts w:ascii="Times New Roman" w:hAnsi="Times New Roman"/>
          <w:sz w:val="28"/>
          <w:szCs w:val="28"/>
          <w:lang w:eastAsia="ru-RU"/>
        </w:rPr>
        <w:t>, Ю.</w:t>
      </w:r>
      <w:r w:rsidRPr="00172782">
        <w:rPr>
          <w:rFonts w:ascii="Times New Roman" w:hAnsi="Times New Roman"/>
          <w:sz w:val="28"/>
          <w:szCs w:val="28"/>
          <w:lang w:eastAsia="ru-RU"/>
        </w:rPr>
        <w:t>Е. Корпоративная социальная ответственность: эволюция концепции. - СПб</w:t>
      </w:r>
      <w:proofErr w:type="gramStart"/>
      <w:r w:rsidRPr="00172782">
        <w:rPr>
          <w:rFonts w:ascii="Times New Roman" w:hAnsi="Times New Roman"/>
          <w:sz w:val="28"/>
          <w:szCs w:val="28"/>
          <w:lang w:eastAsia="ru-RU"/>
        </w:rPr>
        <w:t xml:space="preserve">.: </w:t>
      </w:r>
      <w:proofErr w:type="gramEnd"/>
      <w:r w:rsidRPr="00172782">
        <w:rPr>
          <w:rFonts w:ascii="Times New Roman" w:hAnsi="Times New Roman"/>
          <w:sz w:val="28"/>
          <w:szCs w:val="28"/>
          <w:lang w:eastAsia="ru-RU"/>
        </w:rPr>
        <w:t>СПбГУ, 2010</w:t>
      </w:r>
    </w:p>
    <w:p w:rsidR="00930802" w:rsidRPr="00172782" w:rsidRDefault="00930802" w:rsidP="002759FC">
      <w:pPr>
        <w:widowControl w:val="0"/>
        <w:shd w:val="clear" w:color="auto" w:fill="FFFFFF"/>
        <w:spacing w:after="0" w:line="360" w:lineRule="auto"/>
        <w:jc w:val="both"/>
        <w:rPr>
          <w:rFonts w:ascii="Times New Roman" w:hAnsi="Times New Roman"/>
          <w:sz w:val="28"/>
          <w:szCs w:val="28"/>
          <w:lang w:eastAsia="ru-RU"/>
        </w:rPr>
      </w:pPr>
      <w:r w:rsidRPr="00172782">
        <w:rPr>
          <w:rFonts w:ascii="Times New Roman" w:hAnsi="Times New Roman"/>
          <w:sz w:val="28"/>
          <w:szCs w:val="28"/>
          <w:lang w:eastAsia="ru-RU"/>
        </w:rPr>
        <w:t xml:space="preserve">2. Зарецкий А.Д., Иванова Т.Е. Корпоративная социальная ответственность: мировая и отечественная практика: учебное пособие. Издание 2-е, доп. и </w:t>
      </w:r>
      <w:proofErr w:type="spellStart"/>
      <w:r w:rsidRPr="00172782">
        <w:rPr>
          <w:rFonts w:ascii="Times New Roman" w:hAnsi="Times New Roman"/>
          <w:sz w:val="28"/>
          <w:szCs w:val="28"/>
          <w:lang w:eastAsia="ru-RU"/>
        </w:rPr>
        <w:t>перераб</w:t>
      </w:r>
      <w:proofErr w:type="spellEnd"/>
      <w:r w:rsidRPr="00172782">
        <w:rPr>
          <w:rFonts w:ascii="Times New Roman" w:hAnsi="Times New Roman"/>
          <w:sz w:val="28"/>
          <w:szCs w:val="28"/>
          <w:lang w:eastAsia="ru-RU"/>
        </w:rPr>
        <w:t xml:space="preserve">. - Краснодар: Просвещение-Юг, 2013. - 360 </w:t>
      </w:r>
      <w:proofErr w:type="gramStart"/>
      <w:r w:rsidRPr="00172782">
        <w:rPr>
          <w:rFonts w:ascii="Times New Roman" w:hAnsi="Times New Roman"/>
          <w:sz w:val="28"/>
          <w:szCs w:val="28"/>
          <w:lang w:eastAsia="ru-RU"/>
        </w:rPr>
        <w:t>с</w:t>
      </w:r>
      <w:proofErr w:type="gramEnd"/>
      <w:r w:rsidRPr="00172782">
        <w:rPr>
          <w:rFonts w:ascii="Times New Roman" w:hAnsi="Times New Roman"/>
          <w:sz w:val="28"/>
          <w:szCs w:val="28"/>
          <w:lang w:eastAsia="ru-RU"/>
        </w:rPr>
        <w:t>.</w:t>
      </w:r>
    </w:p>
    <w:p w:rsidR="00930802" w:rsidRPr="00172782" w:rsidRDefault="00930802" w:rsidP="002759FC">
      <w:pPr>
        <w:widowControl w:val="0"/>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t>3 Коротков Э.</w:t>
      </w:r>
      <w:r w:rsidRPr="00172782">
        <w:rPr>
          <w:rFonts w:ascii="Times New Roman" w:hAnsi="Times New Roman"/>
          <w:sz w:val="28"/>
          <w:szCs w:val="28"/>
          <w:lang w:eastAsia="ru-RU"/>
        </w:rPr>
        <w:t>М., Корпоративная социальная ответственность. Учебник для бакалавров</w:t>
      </w:r>
    </w:p>
    <w:p w:rsidR="00930802" w:rsidRPr="00172782" w:rsidRDefault="00930802" w:rsidP="002759FC">
      <w:pPr>
        <w:widowControl w:val="0"/>
        <w:shd w:val="clear" w:color="auto" w:fill="FFFFFF"/>
        <w:spacing w:after="0" w:line="360" w:lineRule="auto"/>
        <w:jc w:val="both"/>
        <w:rPr>
          <w:rFonts w:ascii="Times New Roman" w:hAnsi="Times New Roman"/>
          <w:sz w:val="28"/>
          <w:szCs w:val="28"/>
          <w:lang w:eastAsia="ru-RU"/>
        </w:rPr>
      </w:pPr>
      <w:r w:rsidRPr="00172782">
        <w:rPr>
          <w:rFonts w:ascii="Times New Roman" w:hAnsi="Times New Roman"/>
          <w:sz w:val="28"/>
          <w:szCs w:val="28"/>
          <w:lang w:eastAsia="ru-RU"/>
        </w:rPr>
        <w:t>4. Корпоративная социальная ответственность: общественные ожидания. Потребители, менеджеры, СМИ и чиновники оценивают социальную роль</w:t>
      </w:r>
      <w:r>
        <w:rPr>
          <w:rFonts w:ascii="Times New Roman" w:hAnsi="Times New Roman"/>
          <w:sz w:val="28"/>
          <w:szCs w:val="28"/>
          <w:lang w:eastAsia="ru-RU"/>
        </w:rPr>
        <w:t xml:space="preserve"> бизнеса в России / под ред. С.</w:t>
      </w:r>
      <w:r w:rsidRPr="00172782">
        <w:rPr>
          <w:rFonts w:ascii="Times New Roman" w:hAnsi="Times New Roman"/>
          <w:sz w:val="28"/>
          <w:szCs w:val="28"/>
          <w:lang w:eastAsia="ru-RU"/>
        </w:rPr>
        <w:t>Е. Литовченко. – М.: Ассоциация менеджеров, 2004.</w:t>
      </w:r>
    </w:p>
    <w:p w:rsidR="00930802" w:rsidRPr="00172782" w:rsidRDefault="00930802" w:rsidP="002759FC">
      <w:pPr>
        <w:widowControl w:val="0"/>
        <w:shd w:val="clear" w:color="auto" w:fill="FFFFFF"/>
        <w:spacing w:after="0" w:line="360" w:lineRule="auto"/>
        <w:jc w:val="both"/>
        <w:rPr>
          <w:rFonts w:ascii="Times New Roman" w:hAnsi="Times New Roman"/>
          <w:sz w:val="28"/>
          <w:szCs w:val="28"/>
          <w:lang w:eastAsia="ru-RU"/>
        </w:rPr>
      </w:pPr>
      <w:r w:rsidRPr="00172782">
        <w:rPr>
          <w:rFonts w:ascii="Times New Roman" w:hAnsi="Times New Roman"/>
          <w:sz w:val="28"/>
          <w:szCs w:val="28"/>
          <w:lang w:eastAsia="ru-RU"/>
        </w:rPr>
        <w:t>5. Корпоративная социальная ответственность: управленческий аспект: монография / Под общ</w:t>
      </w:r>
      <w:proofErr w:type="gramStart"/>
      <w:r w:rsidRPr="00172782">
        <w:rPr>
          <w:rFonts w:ascii="Times New Roman" w:hAnsi="Times New Roman"/>
          <w:sz w:val="28"/>
          <w:szCs w:val="28"/>
          <w:lang w:eastAsia="ru-RU"/>
        </w:rPr>
        <w:t>.</w:t>
      </w:r>
      <w:proofErr w:type="gramEnd"/>
      <w:r w:rsidRPr="00172782">
        <w:rPr>
          <w:rFonts w:ascii="Times New Roman" w:hAnsi="Times New Roman"/>
          <w:sz w:val="28"/>
          <w:szCs w:val="28"/>
          <w:lang w:eastAsia="ru-RU"/>
        </w:rPr>
        <w:t xml:space="preserve"> </w:t>
      </w:r>
      <w:proofErr w:type="gramStart"/>
      <w:r w:rsidRPr="00172782">
        <w:rPr>
          <w:rFonts w:ascii="Times New Roman" w:hAnsi="Times New Roman"/>
          <w:sz w:val="28"/>
          <w:szCs w:val="28"/>
          <w:lang w:eastAsia="ru-RU"/>
        </w:rPr>
        <w:t>р</w:t>
      </w:r>
      <w:proofErr w:type="gramEnd"/>
      <w:r w:rsidRPr="00172782">
        <w:rPr>
          <w:rFonts w:ascii="Times New Roman" w:hAnsi="Times New Roman"/>
          <w:sz w:val="28"/>
          <w:szCs w:val="28"/>
          <w:lang w:eastAsia="ru-RU"/>
        </w:rPr>
        <w:t xml:space="preserve">ед. И.Ю. Беляевой, М.А. </w:t>
      </w:r>
      <w:proofErr w:type="spellStart"/>
      <w:r w:rsidRPr="00172782">
        <w:rPr>
          <w:rFonts w:ascii="Times New Roman" w:hAnsi="Times New Roman"/>
          <w:sz w:val="28"/>
          <w:szCs w:val="28"/>
          <w:lang w:eastAsia="ru-RU"/>
        </w:rPr>
        <w:t>Эскиндарова</w:t>
      </w:r>
      <w:proofErr w:type="spellEnd"/>
      <w:r w:rsidRPr="00172782">
        <w:rPr>
          <w:rFonts w:ascii="Times New Roman" w:hAnsi="Times New Roman"/>
          <w:sz w:val="28"/>
          <w:szCs w:val="28"/>
          <w:lang w:eastAsia="ru-RU"/>
        </w:rPr>
        <w:t>. – М.: КНОРУС, 2008.</w:t>
      </w:r>
    </w:p>
    <w:p w:rsidR="00930802" w:rsidRPr="00930802" w:rsidRDefault="00930802" w:rsidP="002759FC">
      <w:pPr>
        <w:tabs>
          <w:tab w:val="left" w:pos="6521"/>
        </w:tabs>
        <w:spacing w:after="0" w:line="360" w:lineRule="auto"/>
        <w:jc w:val="both"/>
        <w:rPr>
          <w:rFonts w:ascii="Times New Roman" w:eastAsia="Times New Roman" w:hAnsi="Times New Roman" w:cs="Times New Roman"/>
          <w:sz w:val="28"/>
          <w:szCs w:val="28"/>
          <w:lang w:eastAsia="ru-RU"/>
        </w:rPr>
      </w:pPr>
    </w:p>
    <w:sectPr w:rsidR="00930802" w:rsidRPr="00930802" w:rsidSect="009C61E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678" w:rsidRDefault="00CD0678" w:rsidP="00FE6D37">
      <w:pPr>
        <w:spacing w:after="0" w:line="240" w:lineRule="auto"/>
      </w:pPr>
      <w:r>
        <w:separator/>
      </w:r>
    </w:p>
  </w:endnote>
  <w:endnote w:type="continuationSeparator" w:id="0">
    <w:p w:rsidR="00CD0678" w:rsidRDefault="00CD0678" w:rsidP="00FE6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PragmaticaC">
    <w:altName w:val="Arial"/>
    <w:panose1 w:val="00000000000000000000"/>
    <w:charset w:val="CC"/>
    <w:family w:val="swiss"/>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955"/>
      <w:docPartObj>
        <w:docPartGallery w:val="Page Numbers (Bottom of Page)"/>
        <w:docPartUnique/>
      </w:docPartObj>
    </w:sdtPr>
    <w:sdtContent>
      <w:p w:rsidR="00FE6D37" w:rsidRDefault="003B1652">
        <w:pPr>
          <w:pStyle w:val="ac"/>
          <w:jc w:val="right"/>
        </w:pPr>
        <w:fldSimple w:instr=" PAGE   \* MERGEFORMAT ">
          <w:r w:rsidR="00761480">
            <w:rPr>
              <w:noProof/>
            </w:rPr>
            <w:t>16</w:t>
          </w:r>
        </w:fldSimple>
      </w:p>
    </w:sdtContent>
  </w:sdt>
  <w:p w:rsidR="00FE6D37" w:rsidRDefault="00FE6D3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678" w:rsidRDefault="00CD0678" w:rsidP="00FE6D37">
      <w:pPr>
        <w:spacing w:after="0" w:line="240" w:lineRule="auto"/>
      </w:pPr>
      <w:r>
        <w:separator/>
      </w:r>
    </w:p>
  </w:footnote>
  <w:footnote w:type="continuationSeparator" w:id="0">
    <w:p w:rsidR="00CD0678" w:rsidRDefault="00CD0678" w:rsidP="00FE6D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2689B"/>
    <w:multiLevelType w:val="multilevel"/>
    <w:tmpl w:val="72AE1834"/>
    <w:lvl w:ilvl="0">
      <w:start w:val="1"/>
      <w:numFmt w:val="decimal"/>
      <w:lvlText w:val="%1."/>
      <w:lvlJc w:val="left"/>
      <w:pPr>
        <w:ind w:left="1014" w:hanging="360"/>
      </w:pPr>
      <w:rPr>
        <w:rFonts w:hint="default"/>
      </w:rPr>
    </w:lvl>
    <w:lvl w:ilvl="1">
      <w:start w:val="1"/>
      <w:numFmt w:val="decimal"/>
      <w:isLgl/>
      <w:lvlText w:val="%1.%2"/>
      <w:lvlJc w:val="left"/>
      <w:pPr>
        <w:ind w:left="1104" w:hanging="450"/>
      </w:pPr>
      <w:rPr>
        <w:rFonts w:hint="default"/>
      </w:rPr>
    </w:lvl>
    <w:lvl w:ilvl="2">
      <w:start w:val="1"/>
      <w:numFmt w:val="decimal"/>
      <w:isLgl/>
      <w:lvlText w:val="%1.%2.%3"/>
      <w:lvlJc w:val="left"/>
      <w:pPr>
        <w:ind w:left="1374" w:hanging="720"/>
      </w:pPr>
      <w:rPr>
        <w:rFonts w:hint="default"/>
      </w:rPr>
    </w:lvl>
    <w:lvl w:ilvl="3">
      <w:start w:val="1"/>
      <w:numFmt w:val="decimal"/>
      <w:isLgl/>
      <w:lvlText w:val="%1.%2.%3.%4"/>
      <w:lvlJc w:val="left"/>
      <w:pPr>
        <w:ind w:left="1734" w:hanging="1080"/>
      </w:pPr>
      <w:rPr>
        <w:rFonts w:hint="default"/>
      </w:rPr>
    </w:lvl>
    <w:lvl w:ilvl="4">
      <w:start w:val="1"/>
      <w:numFmt w:val="decimal"/>
      <w:isLgl/>
      <w:lvlText w:val="%1.%2.%3.%4.%5"/>
      <w:lvlJc w:val="left"/>
      <w:pPr>
        <w:ind w:left="1734" w:hanging="1080"/>
      </w:pPr>
      <w:rPr>
        <w:rFonts w:hint="default"/>
      </w:rPr>
    </w:lvl>
    <w:lvl w:ilvl="5">
      <w:start w:val="1"/>
      <w:numFmt w:val="decimal"/>
      <w:isLgl/>
      <w:lvlText w:val="%1.%2.%3.%4.%5.%6"/>
      <w:lvlJc w:val="left"/>
      <w:pPr>
        <w:ind w:left="2094" w:hanging="1440"/>
      </w:pPr>
      <w:rPr>
        <w:rFonts w:hint="default"/>
      </w:rPr>
    </w:lvl>
    <w:lvl w:ilvl="6">
      <w:start w:val="1"/>
      <w:numFmt w:val="decimal"/>
      <w:isLgl/>
      <w:lvlText w:val="%1.%2.%3.%4.%5.%6.%7"/>
      <w:lvlJc w:val="left"/>
      <w:pPr>
        <w:ind w:left="2094" w:hanging="1440"/>
      </w:pPr>
      <w:rPr>
        <w:rFonts w:hint="default"/>
      </w:rPr>
    </w:lvl>
    <w:lvl w:ilvl="7">
      <w:start w:val="1"/>
      <w:numFmt w:val="decimal"/>
      <w:isLgl/>
      <w:lvlText w:val="%1.%2.%3.%4.%5.%6.%7.%8"/>
      <w:lvlJc w:val="left"/>
      <w:pPr>
        <w:ind w:left="2454" w:hanging="1800"/>
      </w:pPr>
      <w:rPr>
        <w:rFonts w:hint="default"/>
      </w:rPr>
    </w:lvl>
    <w:lvl w:ilvl="8">
      <w:start w:val="1"/>
      <w:numFmt w:val="decimal"/>
      <w:isLgl/>
      <w:lvlText w:val="%1.%2.%3.%4.%5.%6.%7.%8.%9"/>
      <w:lvlJc w:val="left"/>
      <w:pPr>
        <w:ind w:left="2814" w:hanging="2160"/>
      </w:pPr>
      <w:rPr>
        <w:rFonts w:hint="default"/>
      </w:rPr>
    </w:lvl>
  </w:abstractNum>
  <w:abstractNum w:abstractNumId="1">
    <w:nsid w:val="22ED1949"/>
    <w:multiLevelType w:val="multilevel"/>
    <w:tmpl w:val="55BEC0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470B4557"/>
    <w:multiLevelType w:val="hybridMultilevel"/>
    <w:tmpl w:val="B7605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4B73A24"/>
    <w:multiLevelType w:val="hybridMultilevel"/>
    <w:tmpl w:val="18D289C8"/>
    <w:lvl w:ilvl="0" w:tplc="AE2C513E">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4">
    <w:nsid w:val="56E00DFF"/>
    <w:multiLevelType w:val="hybridMultilevel"/>
    <w:tmpl w:val="47C2655C"/>
    <w:lvl w:ilvl="0" w:tplc="F9BAFD84">
      <w:start w:val="1"/>
      <w:numFmt w:val="bullet"/>
      <w:lvlText w:val=""/>
      <w:lvlJc w:val="left"/>
      <w:pPr>
        <w:tabs>
          <w:tab w:val="num" w:pos="720"/>
        </w:tabs>
        <w:ind w:left="720" w:hanging="360"/>
      </w:pPr>
      <w:rPr>
        <w:rFonts w:ascii="Wingdings" w:hAnsi="Wingdings" w:hint="default"/>
      </w:rPr>
    </w:lvl>
    <w:lvl w:ilvl="1" w:tplc="4CF2714C" w:tentative="1">
      <w:start w:val="1"/>
      <w:numFmt w:val="bullet"/>
      <w:lvlText w:val=""/>
      <w:lvlJc w:val="left"/>
      <w:pPr>
        <w:tabs>
          <w:tab w:val="num" w:pos="1440"/>
        </w:tabs>
        <w:ind w:left="1440" w:hanging="360"/>
      </w:pPr>
      <w:rPr>
        <w:rFonts w:ascii="Wingdings" w:hAnsi="Wingdings" w:hint="default"/>
      </w:rPr>
    </w:lvl>
    <w:lvl w:ilvl="2" w:tplc="D6F2849C" w:tentative="1">
      <w:start w:val="1"/>
      <w:numFmt w:val="bullet"/>
      <w:lvlText w:val=""/>
      <w:lvlJc w:val="left"/>
      <w:pPr>
        <w:tabs>
          <w:tab w:val="num" w:pos="2160"/>
        </w:tabs>
        <w:ind w:left="2160" w:hanging="360"/>
      </w:pPr>
      <w:rPr>
        <w:rFonts w:ascii="Wingdings" w:hAnsi="Wingdings" w:hint="default"/>
      </w:rPr>
    </w:lvl>
    <w:lvl w:ilvl="3" w:tplc="E856DC1A" w:tentative="1">
      <w:start w:val="1"/>
      <w:numFmt w:val="bullet"/>
      <w:lvlText w:val=""/>
      <w:lvlJc w:val="left"/>
      <w:pPr>
        <w:tabs>
          <w:tab w:val="num" w:pos="2880"/>
        </w:tabs>
        <w:ind w:left="2880" w:hanging="360"/>
      </w:pPr>
      <w:rPr>
        <w:rFonts w:ascii="Wingdings" w:hAnsi="Wingdings" w:hint="default"/>
      </w:rPr>
    </w:lvl>
    <w:lvl w:ilvl="4" w:tplc="80DC09A8" w:tentative="1">
      <w:start w:val="1"/>
      <w:numFmt w:val="bullet"/>
      <w:lvlText w:val=""/>
      <w:lvlJc w:val="left"/>
      <w:pPr>
        <w:tabs>
          <w:tab w:val="num" w:pos="3600"/>
        </w:tabs>
        <w:ind w:left="3600" w:hanging="360"/>
      </w:pPr>
      <w:rPr>
        <w:rFonts w:ascii="Wingdings" w:hAnsi="Wingdings" w:hint="default"/>
      </w:rPr>
    </w:lvl>
    <w:lvl w:ilvl="5" w:tplc="BEE0390A" w:tentative="1">
      <w:start w:val="1"/>
      <w:numFmt w:val="bullet"/>
      <w:lvlText w:val=""/>
      <w:lvlJc w:val="left"/>
      <w:pPr>
        <w:tabs>
          <w:tab w:val="num" w:pos="4320"/>
        </w:tabs>
        <w:ind w:left="4320" w:hanging="360"/>
      </w:pPr>
      <w:rPr>
        <w:rFonts w:ascii="Wingdings" w:hAnsi="Wingdings" w:hint="default"/>
      </w:rPr>
    </w:lvl>
    <w:lvl w:ilvl="6" w:tplc="B34A8BC4" w:tentative="1">
      <w:start w:val="1"/>
      <w:numFmt w:val="bullet"/>
      <w:lvlText w:val=""/>
      <w:lvlJc w:val="left"/>
      <w:pPr>
        <w:tabs>
          <w:tab w:val="num" w:pos="5040"/>
        </w:tabs>
        <w:ind w:left="5040" w:hanging="360"/>
      </w:pPr>
      <w:rPr>
        <w:rFonts w:ascii="Wingdings" w:hAnsi="Wingdings" w:hint="default"/>
      </w:rPr>
    </w:lvl>
    <w:lvl w:ilvl="7" w:tplc="5A76B7CE" w:tentative="1">
      <w:start w:val="1"/>
      <w:numFmt w:val="bullet"/>
      <w:lvlText w:val=""/>
      <w:lvlJc w:val="left"/>
      <w:pPr>
        <w:tabs>
          <w:tab w:val="num" w:pos="5760"/>
        </w:tabs>
        <w:ind w:left="5760" w:hanging="360"/>
      </w:pPr>
      <w:rPr>
        <w:rFonts w:ascii="Wingdings" w:hAnsi="Wingdings" w:hint="default"/>
      </w:rPr>
    </w:lvl>
    <w:lvl w:ilvl="8" w:tplc="E1587D12" w:tentative="1">
      <w:start w:val="1"/>
      <w:numFmt w:val="bullet"/>
      <w:lvlText w:val=""/>
      <w:lvlJc w:val="left"/>
      <w:pPr>
        <w:tabs>
          <w:tab w:val="num" w:pos="6480"/>
        </w:tabs>
        <w:ind w:left="6480" w:hanging="360"/>
      </w:pPr>
      <w:rPr>
        <w:rFonts w:ascii="Wingdings" w:hAnsi="Wingdings" w:hint="default"/>
      </w:rPr>
    </w:lvl>
  </w:abstractNum>
  <w:abstractNum w:abstractNumId="5">
    <w:nsid w:val="719834AB"/>
    <w:multiLevelType w:val="hybridMultilevel"/>
    <w:tmpl w:val="28826336"/>
    <w:lvl w:ilvl="0" w:tplc="04190001">
      <w:start w:val="1"/>
      <w:numFmt w:val="bullet"/>
      <w:lvlText w:val=""/>
      <w:lvlJc w:val="left"/>
      <w:pPr>
        <w:ind w:left="654" w:hanging="360"/>
      </w:pPr>
      <w:rPr>
        <w:rFonts w:ascii="Symbol" w:hAnsi="Symbol" w:hint="default"/>
      </w:rPr>
    </w:lvl>
    <w:lvl w:ilvl="1" w:tplc="04190003" w:tentative="1">
      <w:start w:val="1"/>
      <w:numFmt w:val="bullet"/>
      <w:lvlText w:val="o"/>
      <w:lvlJc w:val="left"/>
      <w:pPr>
        <w:ind w:left="1374" w:hanging="360"/>
      </w:pPr>
      <w:rPr>
        <w:rFonts w:ascii="Courier New" w:hAnsi="Courier New" w:cs="Courier New" w:hint="default"/>
      </w:rPr>
    </w:lvl>
    <w:lvl w:ilvl="2" w:tplc="04190005" w:tentative="1">
      <w:start w:val="1"/>
      <w:numFmt w:val="bullet"/>
      <w:lvlText w:val=""/>
      <w:lvlJc w:val="left"/>
      <w:pPr>
        <w:ind w:left="2094" w:hanging="360"/>
      </w:pPr>
      <w:rPr>
        <w:rFonts w:ascii="Wingdings" w:hAnsi="Wingdings" w:hint="default"/>
      </w:rPr>
    </w:lvl>
    <w:lvl w:ilvl="3" w:tplc="04190001" w:tentative="1">
      <w:start w:val="1"/>
      <w:numFmt w:val="bullet"/>
      <w:lvlText w:val=""/>
      <w:lvlJc w:val="left"/>
      <w:pPr>
        <w:ind w:left="2814" w:hanging="360"/>
      </w:pPr>
      <w:rPr>
        <w:rFonts w:ascii="Symbol" w:hAnsi="Symbol" w:hint="default"/>
      </w:rPr>
    </w:lvl>
    <w:lvl w:ilvl="4" w:tplc="04190003" w:tentative="1">
      <w:start w:val="1"/>
      <w:numFmt w:val="bullet"/>
      <w:lvlText w:val="o"/>
      <w:lvlJc w:val="left"/>
      <w:pPr>
        <w:ind w:left="3534" w:hanging="360"/>
      </w:pPr>
      <w:rPr>
        <w:rFonts w:ascii="Courier New" w:hAnsi="Courier New" w:cs="Courier New" w:hint="default"/>
      </w:rPr>
    </w:lvl>
    <w:lvl w:ilvl="5" w:tplc="04190005" w:tentative="1">
      <w:start w:val="1"/>
      <w:numFmt w:val="bullet"/>
      <w:lvlText w:val=""/>
      <w:lvlJc w:val="left"/>
      <w:pPr>
        <w:ind w:left="4254" w:hanging="360"/>
      </w:pPr>
      <w:rPr>
        <w:rFonts w:ascii="Wingdings" w:hAnsi="Wingdings" w:hint="default"/>
      </w:rPr>
    </w:lvl>
    <w:lvl w:ilvl="6" w:tplc="04190001" w:tentative="1">
      <w:start w:val="1"/>
      <w:numFmt w:val="bullet"/>
      <w:lvlText w:val=""/>
      <w:lvlJc w:val="left"/>
      <w:pPr>
        <w:ind w:left="4974" w:hanging="360"/>
      </w:pPr>
      <w:rPr>
        <w:rFonts w:ascii="Symbol" w:hAnsi="Symbol" w:hint="default"/>
      </w:rPr>
    </w:lvl>
    <w:lvl w:ilvl="7" w:tplc="04190003" w:tentative="1">
      <w:start w:val="1"/>
      <w:numFmt w:val="bullet"/>
      <w:lvlText w:val="o"/>
      <w:lvlJc w:val="left"/>
      <w:pPr>
        <w:ind w:left="5694" w:hanging="360"/>
      </w:pPr>
      <w:rPr>
        <w:rFonts w:ascii="Courier New" w:hAnsi="Courier New" w:cs="Courier New" w:hint="default"/>
      </w:rPr>
    </w:lvl>
    <w:lvl w:ilvl="8" w:tplc="04190005" w:tentative="1">
      <w:start w:val="1"/>
      <w:numFmt w:val="bullet"/>
      <w:lvlText w:val=""/>
      <w:lvlJc w:val="left"/>
      <w:pPr>
        <w:ind w:left="6414" w:hanging="360"/>
      </w:pPr>
      <w:rPr>
        <w:rFonts w:ascii="Wingdings" w:hAnsi="Wingdings" w:hint="default"/>
      </w:rPr>
    </w:lvl>
  </w:abstractNum>
  <w:abstractNum w:abstractNumId="6">
    <w:nsid w:val="77930262"/>
    <w:multiLevelType w:val="hybridMultilevel"/>
    <w:tmpl w:val="BC9051E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0"/>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BB3355"/>
    <w:rsid w:val="00007099"/>
    <w:rsid w:val="00063E4A"/>
    <w:rsid w:val="000C17B4"/>
    <w:rsid w:val="002759FC"/>
    <w:rsid w:val="002C3D7A"/>
    <w:rsid w:val="0032380E"/>
    <w:rsid w:val="003407A3"/>
    <w:rsid w:val="00381237"/>
    <w:rsid w:val="003B1652"/>
    <w:rsid w:val="00443894"/>
    <w:rsid w:val="00470480"/>
    <w:rsid w:val="00564CE1"/>
    <w:rsid w:val="005C0301"/>
    <w:rsid w:val="006F3EFB"/>
    <w:rsid w:val="007364E7"/>
    <w:rsid w:val="00761480"/>
    <w:rsid w:val="007A45A5"/>
    <w:rsid w:val="008D530B"/>
    <w:rsid w:val="008F55AE"/>
    <w:rsid w:val="00930802"/>
    <w:rsid w:val="009674E9"/>
    <w:rsid w:val="009C61EA"/>
    <w:rsid w:val="00B80C49"/>
    <w:rsid w:val="00BB3355"/>
    <w:rsid w:val="00C00F2E"/>
    <w:rsid w:val="00C51CB0"/>
    <w:rsid w:val="00C820B7"/>
    <w:rsid w:val="00CA3998"/>
    <w:rsid w:val="00CD0678"/>
    <w:rsid w:val="00CE2B7B"/>
    <w:rsid w:val="00D26A9B"/>
    <w:rsid w:val="00D77B50"/>
    <w:rsid w:val="00E240C5"/>
    <w:rsid w:val="00E55BF0"/>
    <w:rsid w:val="00F52592"/>
    <w:rsid w:val="00FE6D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7B4"/>
  </w:style>
  <w:style w:type="paragraph" w:styleId="1">
    <w:name w:val="heading 1"/>
    <w:basedOn w:val="a"/>
    <w:link w:val="10"/>
    <w:uiPriority w:val="9"/>
    <w:qFormat/>
    <w:rsid w:val="00C820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BB3355"/>
  </w:style>
  <w:style w:type="character" w:styleId="a3">
    <w:name w:val="Hyperlink"/>
    <w:basedOn w:val="a0"/>
    <w:uiPriority w:val="99"/>
    <w:semiHidden/>
    <w:unhideWhenUsed/>
    <w:rsid w:val="00BB3355"/>
    <w:rPr>
      <w:color w:val="0000FF"/>
      <w:u w:val="single"/>
    </w:rPr>
  </w:style>
  <w:style w:type="paragraph" w:styleId="a4">
    <w:name w:val="Normal (Web)"/>
    <w:basedOn w:val="a"/>
    <w:uiPriority w:val="99"/>
    <w:unhideWhenUsed/>
    <w:rsid w:val="00BB33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C17B4"/>
    <w:pPr>
      <w:ind w:left="720"/>
      <w:contextualSpacing/>
    </w:pPr>
  </w:style>
  <w:style w:type="character" w:styleId="a6">
    <w:name w:val="Strong"/>
    <w:basedOn w:val="a0"/>
    <w:uiPriority w:val="99"/>
    <w:qFormat/>
    <w:rsid w:val="00F52592"/>
    <w:rPr>
      <w:rFonts w:cs="Times New Roman"/>
      <w:b/>
      <w:bCs/>
    </w:rPr>
  </w:style>
  <w:style w:type="paragraph" w:styleId="a7">
    <w:name w:val="Balloon Text"/>
    <w:basedOn w:val="a"/>
    <w:link w:val="a8"/>
    <w:uiPriority w:val="99"/>
    <w:semiHidden/>
    <w:unhideWhenUsed/>
    <w:rsid w:val="00B80C4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0C49"/>
    <w:rPr>
      <w:rFonts w:ascii="Tahoma" w:hAnsi="Tahoma" w:cs="Tahoma"/>
      <w:sz w:val="16"/>
      <w:szCs w:val="16"/>
    </w:rPr>
  </w:style>
  <w:style w:type="character" w:customStyle="1" w:styleId="10">
    <w:name w:val="Заголовок 1 Знак"/>
    <w:basedOn w:val="a0"/>
    <w:link w:val="1"/>
    <w:uiPriority w:val="9"/>
    <w:rsid w:val="00C820B7"/>
    <w:rPr>
      <w:rFonts w:ascii="Times New Roman" w:eastAsia="Times New Roman" w:hAnsi="Times New Roman" w:cs="Times New Roman"/>
      <w:b/>
      <w:bCs/>
      <w:kern w:val="36"/>
      <w:sz w:val="48"/>
      <w:szCs w:val="48"/>
      <w:lang w:eastAsia="ru-RU"/>
    </w:rPr>
  </w:style>
  <w:style w:type="paragraph" w:customStyle="1" w:styleId="Default">
    <w:name w:val="Default"/>
    <w:rsid w:val="006F3EFB"/>
    <w:pPr>
      <w:autoSpaceDE w:val="0"/>
      <w:autoSpaceDN w:val="0"/>
      <w:adjustRightInd w:val="0"/>
      <w:spacing w:after="0" w:line="240" w:lineRule="auto"/>
    </w:pPr>
    <w:rPr>
      <w:rFonts w:ascii="PetersburgC" w:hAnsi="PetersburgC" w:cs="PetersburgC"/>
      <w:color w:val="000000"/>
      <w:sz w:val="24"/>
      <w:szCs w:val="24"/>
    </w:rPr>
  </w:style>
  <w:style w:type="paragraph" w:customStyle="1" w:styleId="Pa12">
    <w:name w:val="Pa12"/>
    <w:basedOn w:val="Default"/>
    <w:next w:val="Default"/>
    <w:uiPriority w:val="99"/>
    <w:rsid w:val="006F3EFB"/>
    <w:pPr>
      <w:spacing w:line="221" w:lineRule="atLeast"/>
    </w:pPr>
    <w:rPr>
      <w:rFonts w:cstheme="minorBidi"/>
      <w:color w:val="auto"/>
    </w:rPr>
  </w:style>
  <w:style w:type="paragraph" w:customStyle="1" w:styleId="Pa61">
    <w:name w:val="Pa61"/>
    <w:basedOn w:val="Default"/>
    <w:next w:val="Default"/>
    <w:uiPriority w:val="99"/>
    <w:rsid w:val="006F3EFB"/>
    <w:pPr>
      <w:spacing w:line="241" w:lineRule="atLeast"/>
    </w:pPr>
    <w:rPr>
      <w:rFonts w:ascii="PragmaticaC" w:hAnsi="PragmaticaC" w:cstheme="minorBidi"/>
      <w:color w:val="auto"/>
    </w:rPr>
  </w:style>
  <w:style w:type="character" w:customStyle="1" w:styleId="A10">
    <w:name w:val="A10"/>
    <w:uiPriority w:val="99"/>
    <w:rsid w:val="006F3EFB"/>
    <w:rPr>
      <w:rFonts w:cs="PragmaticaC"/>
      <w:b/>
      <w:bCs/>
      <w:color w:val="000000"/>
      <w:sz w:val="20"/>
      <w:szCs w:val="20"/>
    </w:rPr>
  </w:style>
  <w:style w:type="table" w:styleId="a9">
    <w:name w:val="Table Grid"/>
    <w:basedOn w:val="a1"/>
    <w:uiPriority w:val="59"/>
    <w:rsid w:val="009674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FE6D3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E6D37"/>
  </w:style>
  <w:style w:type="paragraph" w:styleId="ac">
    <w:name w:val="footer"/>
    <w:basedOn w:val="a"/>
    <w:link w:val="ad"/>
    <w:uiPriority w:val="99"/>
    <w:unhideWhenUsed/>
    <w:rsid w:val="00FE6D3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E6D37"/>
  </w:style>
</w:styles>
</file>

<file path=word/webSettings.xml><?xml version="1.0" encoding="utf-8"?>
<w:webSettings xmlns:r="http://schemas.openxmlformats.org/officeDocument/2006/relationships" xmlns:w="http://schemas.openxmlformats.org/wordprocessingml/2006/main">
  <w:divs>
    <w:div w:id="83840880">
      <w:bodyDiv w:val="1"/>
      <w:marLeft w:val="0"/>
      <w:marRight w:val="0"/>
      <w:marTop w:val="0"/>
      <w:marBottom w:val="0"/>
      <w:divBdr>
        <w:top w:val="none" w:sz="0" w:space="0" w:color="auto"/>
        <w:left w:val="none" w:sz="0" w:space="0" w:color="auto"/>
        <w:bottom w:val="none" w:sz="0" w:space="0" w:color="auto"/>
        <w:right w:val="none" w:sz="0" w:space="0" w:color="auto"/>
      </w:divBdr>
      <w:divsChild>
        <w:div w:id="1387602447">
          <w:marLeft w:val="547"/>
          <w:marRight w:val="0"/>
          <w:marTop w:val="115"/>
          <w:marBottom w:val="0"/>
          <w:divBdr>
            <w:top w:val="none" w:sz="0" w:space="0" w:color="auto"/>
            <w:left w:val="none" w:sz="0" w:space="0" w:color="auto"/>
            <w:bottom w:val="none" w:sz="0" w:space="0" w:color="auto"/>
            <w:right w:val="none" w:sz="0" w:space="0" w:color="auto"/>
          </w:divBdr>
        </w:div>
        <w:div w:id="526144995">
          <w:marLeft w:val="547"/>
          <w:marRight w:val="0"/>
          <w:marTop w:val="115"/>
          <w:marBottom w:val="0"/>
          <w:divBdr>
            <w:top w:val="none" w:sz="0" w:space="0" w:color="auto"/>
            <w:left w:val="none" w:sz="0" w:space="0" w:color="auto"/>
            <w:bottom w:val="none" w:sz="0" w:space="0" w:color="auto"/>
            <w:right w:val="none" w:sz="0" w:space="0" w:color="auto"/>
          </w:divBdr>
        </w:div>
        <w:div w:id="241112909">
          <w:marLeft w:val="547"/>
          <w:marRight w:val="0"/>
          <w:marTop w:val="115"/>
          <w:marBottom w:val="0"/>
          <w:divBdr>
            <w:top w:val="none" w:sz="0" w:space="0" w:color="auto"/>
            <w:left w:val="none" w:sz="0" w:space="0" w:color="auto"/>
            <w:bottom w:val="none" w:sz="0" w:space="0" w:color="auto"/>
            <w:right w:val="none" w:sz="0" w:space="0" w:color="auto"/>
          </w:divBdr>
        </w:div>
      </w:divsChild>
    </w:div>
    <w:div w:id="235434296">
      <w:bodyDiv w:val="1"/>
      <w:marLeft w:val="0"/>
      <w:marRight w:val="0"/>
      <w:marTop w:val="0"/>
      <w:marBottom w:val="0"/>
      <w:divBdr>
        <w:top w:val="none" w:sz="0" w:space="0" w:color="auto"/>
        <w:left w:val="none" w:sz="0" w:space="0" w:color="auto"/>
        <w:bottom w:val="none" w:sz="0" w:space="0" w:color="auto"/>
        <w:right w:val="none" w:sz="0" w:space="0" w:color="auto"/>
      </w:divBdr>
    </w:div>
    <w:div w:id="994719962">
      <w:bodyDiv w:val="1"/>
      <w:marLeft w:val="0"/>
      <w:marRight w:val="0"/>
      <w:marTop w:val="0"/>
      <w:marBottom w:val="0"/>
      <w:divBdr>
        <w:top w:val="none" w:sz="0" w:space="0" w:color="auto"/>
        <w:left w:val="none" w:sz="0" w:space="0" w:color="auto"/>
        <w:bottom w:val="none" w:sz="0" w:space="0" w:color="auto"/>
        <w:right w:val="none" w:sz="0" w:space="0" w:color="auto"/>
      </w:divBdr>
    </w:div>
    <w:div w:id="1271813306">
      <w:bodyDiv w:val="1"/>
      <w:marLeft w:val="0"/>
      <w:marRight w:val="0"/>
      <w:marTop w:val="0"/>
      <w:marBottom w:val="0"/>
      <w:divBdr>
        <w:top w:val="none" w:sz="0" w:space="0" w:color="auto"/>
        <w:left w:val="none" w:sz="0" w:space="0" w:color="auto"/>
        <w:bottom w:val="none" w:sz="0" w:space="0" w:color="auto"/>
        <w:right w:val="none" w:sz="0" w:space="0" w:color="auto"/>
      </w:divBdr>
    </w:div>
    <w:div w:id="1597715854">
      <w:bodyDiv w:val="1"/>
      <w:marLeft w:val="0"/>
      <w:marRight w:val="0"/>
      <w:marTop w:val="0"/>
      <w:marBottom w:val="0"/>
      <w:divBdr>
        <w:top w:val="none" w:sz="0" w:space="0" w:color="auto"/>
        <w:left w:val="none" w:sz="0" w:space="0" w:color="auto"/>
        <w:bottom w:val="none" w:sz="0" w:space="0" w:color="auto"/>
        <w:right w:val="none" w:sz="0" w:space="0" w:color="auto"/>
      </w:divBdr>
    </w:div>
    <w:div w:id="209747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3507</Words>
  <Characters>19993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Sony</cp:lastModifiedBy>
  <cp:revision>2</cp:revision>
  <dcterms:created xsi:type="dcterms:W3CDTF">2014-11-03T08:51:00Z</dcterms:created>
  <dcterms:modified xsi:type="dcterms:W3CDTF">2014-11-03T08:51:00Z</dcterms:modified>
</cp:coreProperties>
</file>