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BF6" w:rsidRDefault="001C1B66" w:rsidP="00286F63">
      <w:pPr>
        <w:spacing w:after="0" w:line="360" w:lineRule="auto"/>
        <w:ind w:left="170" w:right="57"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ВВЕДЕНИЕ</w:t>
      </w:r>
    </w:p>
    <w:p w:rsidR="00453C24" w:rsidRDefault="00453C24" w:rsidP="00286F63">
      <w:pPr>
        <w:spacing w:after="0" w:line="360" w:lineRule="auto"/>
        <w:ind w:left="170" w:right="57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53C24" w:rsidRDefault="00453C24" w:rsidP="00286F6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C24">
        <w:rPr>
          <w:rFonts w:ascii="Times New Roman" w:hAnsi="Times New Roman" w:cs="Times New Roman"/>
          <w:sz w:val="26"/>
          <w:szCs w:val="26"/>
        </w:rPr>
        <w:t xml:space="preserve">XVIII век сыграл особую роль в развитии Российского государства. Это был период сложного и противоречивого исторического развития, оставивший нерешенными и спорными многие проблемы. Одновременно это было время начала </w:t>
      </w:r>
      <w:proofErr w:type="spellStart"/>
      <w:r w:rsidRPr="00453C24">
        <w:rPr>
          <w:rFonts w:ascii="Times New Roman" w:hAnsi="Times New Roman" w:cs="Times New Roman"/>
          <w:sz w:val="26"/>
          <w:szCs w:val="26"/>
        </w:rPr>
        <w:t>модернизационных</w:t>
      </w:r>
      <w:proofErr w:type="spellEnd"/>
      <w:r w:rsidRPr="00453C24">
        <w:rPr>
          <w:rFonts w:ascii="Times New Roman" w:hAnsi="Times New Roman" w:cs="Times New Roman"/>
          <w:sz w:val="26"/>
          <w:szCs w:val="26"/>
        </w:rPr>
        <w:t xml:space="preserve"> процессов, перемен во всех сферах общественно-политической жизни: экономике, </w:t>
      </w:r>
      <w:bookmarkStart w:id="0" w:name="_GoBack"/>
      <w:bookmarkEnd w:id="0"/>
      <w:r w:rsidRPr="00453C24">
        <w:rPr>
          <w:rFonts w:ascii="Times New Roman" w:hAnsi="Times New Roman" w:cs="Times New Roman"/>
          <w:sz w:val="26"/>
          <w:szCs w:val="26"/>
        </w:rPr>
        <w:t>социальных отношениях, политике</w:t>
      </w:r>
      <w:r>
        <w:rPr>
          <w:rFonts w:ascii="Times New Roman" w:hAnsi="Times New Roman" w:cs="Times New Roman"/>
          <w:sz w:val="26"/>
          <w:szCs w:val="26"/>
        </w:rPr>
        <w:t xml:space="preserve"> внутренней и внешней</w:t>
      </w:r>
      <w:r w:rsidRPr="00453C24">
        <w:rPr>
          <w:rFonts w:ascii="Times New Roman" w:hAnsi="Times New Roman" w:cs="Times New Roman"/>
          <w:sz w:val="26"/>
          <w:szCs w:val="26"/>
        </w:rPr>
        <w:t>, в общественной мысли и культуре.</w:t>
      </w:r>
    </w:p>
    <w:p w:rsidR="00453C24" w:rsidRDefault="00453C24" w:rsidP="00286F6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Русская внешняя политика в первой четверти </w:t>
      </w:r>
      <w:r>
        <w:rPr>
          <w:rFonts w:ascii="Times New Roman" w:hAnsi="Times New Roman" w:cs="Times New Roman"/>
          <w:sz w:val="26"/>
          <w:szCs w:val="26"/>
          <w:lang w:val="en-US"/>
        </w:rPr>
        <w:t>XVIII</w:t>
      </w:r>
      <w:r>
        <w:rPr>
          <w:rFonts w:ascii="Times New Roman" w:hAnsi="Times New Roman" w:cs="Times New Roman"/>
          <w:sz w:val="26"/>
          <w:szCs w:val="26"/>
        </w:rPr>
        <w:t xml:space="preserve"> века отличалась большой активностью: завязывались международные связи, устанавливались торговые отношения со странами Запада и Востока. Особенностью внешней политики была целеустремленная борьба за выход к морю, что являлось решающим условием для ликвидации технико-экономической отсталости России, ее политической и экономической блокады, для развития промышленности и торговли и укрепления международного положения страны. Еще одно направление во внешней политике это обеспечение безопасности южной границы страны от турецко-крымской экспансии.</w:t>
      </w:r>
    </w:p>
    <w:p w:rsidR="00453C24" w:rsidRDefault="00453C24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Во второй половине </w:t>
      </w:r>
      <w:r>
        <w:rPr>
          <w:rFonts w:ascii="Times New Roman" w:hAnsi="Times New Roman" w:cs="Times New Roman"/>
          <w:sz w:val="26"/>
          <w:szCs w:val="26"/>
          <w:lang w:val="en-US"/>
        </w:rPr>
        <w:t>XVIII</w:t>
      </w:r>
      <w:r w:rsidRPr="00453C2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века Россия направила свою политическую активность далеко за пределы Империи. В Европе она выступает как сильный полноправный партнер международных соглашений. В результате войн и дипломатической политики значительно расширяются границы государства.</w:t>
      </w:r>
    </w:p>
    <w:p w:rsidR="00453C24" w:rsidRDefault="00453C24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 третьей четверти </w:t>
      </w:r>
      <w:r>
        <w:rPr>
          <w:rFonts w:ascii="Times New Roman" w:hAnsi="Times New Roman" w:cs="Times New Roman"/>
          <w:sz w:val="26"/>
          <w:szCs w:val="26"/>
          <w:lang w:val="en-US"/>
        </w:rPr>
        <w:t>XVIII</w:t>
      </w:r>
      <w:r w:rsidRPr="00453C2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века во внешнеполитической деятельности России значительное место занял вопрос об освобождении от иноземного господства Украины и </w:t>
      </w:r>
      <w:r w:rsidR="00DA124D">
        <w:rPr>
          <w:rFonts w:ascii="Times New Roman" w:hAnsi="Times New Roman" w:cs="Times New Roman"/>
          <w:sz w:val="26"/>
          <w:szCs w:val="26"/>
        </w:rPr>
        <w:t>Белоруссии,</w:t>
      </w:r>
      <w:r>
        <w:rPr>
          <w:rFonts w:ascii="Times New Roman" w:hAnsi="Times New Roman" w:cs="Times New Roman"/>
          <w:sz w:val="26"/>
          <w:szCs w:val="26"/>
        </w:rPr>
        <w:t xml:space="preserve"> и объединении в одном государстве всех восточных славян.</w:t>
      </w:r>
    </w:p>
    <w:p w:rsidR="00DA124D" w:rsidRDefault="00DA124D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Цель реферата: дать содержательную характеристику внешней политики России в </w:t>
      </w:r>
      <w:r>
        <w:rPr>
          <w:rFonts w:ascii="Times New Roman" w:hAnsi="Times New Roman" w:cs="Times New Roman"/>
          <w:sz w:val="26"/>
          <w:szCs w:val="26"/>
          <w:lang w:val="en-US"/>
        </w:rPr>
        <w:t>XVIII</w:t>
      </w:r>
      <w:r w:rsidRPr="00DA124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веке и проанализировать особенности территориальных приобретений.</w:t>
      </w:r>
    </w:p>
    <w:p w:rsidR="00DA124D" w:rsidRDefault="00DA124D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Задачи: А) проанализировать литературу по теме;</w:t>
      </w:r>
    </w:p>
    <w:p w:rsidR="00DA124D" w:rsidRDefault="00DA124D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Б) рассмотреть и проанализировать внешнюю политику России при Петре </w:t>
      </w: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C25D58">
        <w:rPr>
          <w:rFonts w:ascii="Times New Roman" w:hAnsi="Times New Roman" w:cs="Times New Roman"/>
          <w:sz w:val="26"/>
          <w:szCs w:val="26"/>
        </w:rPr>
        <w:t>, ее итоги и особенности территориальных приобретений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A124D" w:rsidRDefault="00DA124D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В) </w:t>
      </w:r>
      <w:r w:rsidRPr="00DA124D">
        <w:rPr>
          <w:rFonts w:ascii="Times New Roman" w:hAnsi="Times New Roman" w:cs="Times New Roman"/>
          <w:sz w:val="26"/>
          <w:szCs w:val="26"/>
        </w:rPr>
        <w:t xml:space="preserve">рассмотреть и проанализировать внешнюю политику России при </w:t>
      </w:r>
      <w:r>
        <w:rPr>
          <w:rFonts w:ascii="Times New Roman" w:hAnsi="Times New Roman" w:cs="Times New Roman"/>
          <w:sz w:val="26"/>
          <w:szCs w:val="26"/>
        </w:rPr>
        <w:t xml:space="preserve">Екатерине </w:t>
      </w:r>
      <w:r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C25D58">
        <w:rPr>
          <w:rFonts w:ascii="Times New Roman" w:hAnsi="Times New Roman" w:cs="Times New Roman"/>
          <w:sz w:val="26"/>
          <w:szCs w:val="26"/>
        </w:rPr>
        <w:t xml:space="preserve">, </w:t>
      </w:r>
      <w:r w:rsidRPr="00DA124D">
        <w:rPr>
          <w:rFonts w:ascii="Times New Roman" w:hAnsi="Times New Roman" w:cs="Times New Roman"/>
          <w:sz w:val="26"/>
          <w:szCs w:val="26"/>
        </w:rPr>
        <w:t>ее итоги</w:t>
      </w:r>
      <w:r w:rsidR="00C25D58">
        <w:rPr>
          <w:rFonts w:ascii="Times New Roman" w:hAnsi="Times New Roman" w:cs="Times New Roman"/>
          <w:sz w:val="26"/>
          <w:szCs w:val="26"/>
        </w:rPr>
        <w:t xml:space="preserve"> и особенности территориальных приобретений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A124D" w:rsidRDefault="00DA124D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Г) проанализировать внешнюю политику России при Павле </w:t>
      </w: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76558" w:rsidRDefault="00E76558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558">
        <w:rPr>
          <w:rFonts w:ascii="Times New Roman" w:hAnsi="Times New Roman" w:cs="Times New Roman"/>
          <w:sz w:val="26"/>
          <w:szCs w:val="26"/>
        </w:rPr>
        <w:t>При работе над рефератом на</w:t>
      </w:r>
      <w:r>
        <w:rPr>
          <w:rFonts w:ascii="Times New Roman" w:hAnsi="Times New Roman" w:cs="Times New Roman"/>
          <w:sz w:val="26"/>
          <w:szCs w:val="26"/>
        </w:rPr>
        <w:t>ибольший материал мне дал</w:t>
      </w:r>
      <w:r w:rsidR="00137FBD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37FBD">
        <w:rPr>
          <w:rFonts w:ascii="Times New Roman" w:hAnsi="Times New Roman" w:cs="Times New Roman"/>
          <w:sz w:val="26"/>
          <w:szCs w:val="26"/>
        </w:rPr>
        <w:t>хрестоматия</w:t>
      </w:r>
      <w:r>
        <w:rPr>
          <w:rFonts w:ascii="Times New Roman" w:hAnsi="Times New Roman" w:cs="Times New Roman"/>
          <w:sz w:val="26"/>
          <w:szCs w:val="26"/>
        </w:rPr>
        <w:t xml:space="preserve"> Орлова А.С. и Георгиева В.А. «История России </w:t>
      </w:r>
      <w:r w:rsidRPr="00E76558">
        <w:rPr>
          <w:rFonts w:ascii="Times New Roman" w:hAnsi="Times New Roman" w:cs="Times New Roman"/>
          <w:sz w:val="26"/>
          <w:szCs w:val="26"/>
        </w:rPr>
        <w:t>с древнейших времен до наших дней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E76558">
        <w:rPr>
          <w:rFonts w:ascii="Times New Roman" w:hAnsi="Times New Roman" w:cs="Times New Roman"/>
          <w:sz w:val="26"/>
          <w:szCs w:val="26"/>
        </w:rPr>
        <w:t>. В ней наиболее полно описаны и раскрыты темы, представленные в оглавлении.</w:t>
      </w:r>
    </w:p>
    <w:p w:rsidR="00E76558" w:rsidRDefault="00E76558" w:rsidP="00E76558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6558" w:rsidRDefault="00E7655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E76558" w:rsidRDefault="00E76558" w:rsidP="00E76558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37FBD" w:rsidRDefault="00137FBD" w:rsidP="00E76558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37FBD" w:rsidRDefault="00137FBD" w:rsidP="00E76558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37FBD" w:rsidRDefault="00137FBD" w:rsidP="00E76558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37FBD" w:rsidRDefault="00137FBD" w:rsidP="00E76558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37FBD" w:rsidRDefault="00137FBD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 ЦЕЛИ ВНЕШНЕЙ ПОЛИТИКИ РОССИИ В </w:t>
      </w:r>
      <w:r>
        <w:rPr>
          <w:rFonts w:ascii="Times New Roman" w:hAnsi="Times New Roman" w:cs="Times New Roman"/>
          <w:sz w:val="26"/>
          <w:szCs w:val="26"/>
          <w:lang w:val="en-US"/>
        </w:rPr>
        <w:t>XVIII</w:t>
      </w:r>
      <w:r w:rsidRPr="00137FB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ВЕКЕ</w:t>
      </w:r>
    </w:p>
    <w:p w:rsidR="00137FBD" w:rsidRDefault="00137FBD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37FBD" w:rsidRDefault="00137FBD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7FBD">
        <w:rPr>
          <w:rFonts w:ascii="Times New Roman" w:hAnsi="Times New Roman" w:cs="Times New Roman"/>
          <w:sz w:val="26"/>
          <w:szCs w:val="26"/>
        </w:rPr>
        <w:t xml:space="preserve">Основные цели и направления внешней политики России в XVIII в. были определены в период правления Петра I. Царь-реформатор стремился превратить Россию в великую европейскую державу, первоклассную в военном отношении, обладающую выходами к морям -- Черному и Балтийскому. Попытки закрепиться на Черноморском побережье оказались в итоге безуспешными: овладев в 1696 г. крепостью Азов, превращенной в плацдарм для дальнейшего продвижения, Петр был вынужден уступить и Азов, и Таганрог, а азовский флот сжечь (по условиям перемирия с Турцией после поражения </w:t>
      </w:r>
      <w:proofErr w:type="spellStart"/>
      <w:r w:rsidRPr="00137FBD">
        <w:rPr>
          <w:rFonts w:ascii="Times New Roman" w:hAnsi="Times New Roman" w:cs="Times New Roman"/>
          <w:sz w:val="26"/>
          <w:szCs w:val="26"/>
        </w:rPr>
        <w:t>Прутского</w:t>
      </w:r>
      <w:proofErr w:type="spellEnd"/>
      <w:r w:rsidRPr="00137FBD">
        <w:rPr>
          <w:rFonts w:ascii="Times New Roman" w:hAnsi="Times New Roman" w:cs="Times New Roman"/>
          <w:sz w:val="26"/>
          <w:szCs w:val="26"/>
        </w:rPr>
        <w:t xml:space="preserve"> похода 1711 г.).</w:t>
      </w:r>
    </w:p>
    <w:p w:rsidR="00137FBD" w:rsidRDefault="00137FBD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7FBD">
        <w:rPr>
          <w:rFonts w:ascii="Times New Roman" w:hAnsi="Times New Roman" w:cs="Times New Roman"/>
          <w:sz w:val="26"/>
          <w:szCs w:val="26"/>
        </w:rPr>
        <w:t>В период правления Екатерины II (1762--1796) Россия проводила активную внешнюю политику, стремясь решить две главные проблемы -- турецкую и польскую. Сущность первой состояла в том, чтобы выйти, наконец, к Черноморскому побережью: этого требовали и военно-стратегические (обороноспособность южных рубежей), и экономические (свобода торговли в Черном море, возможность экспорта сельскохозяйственной продукции) интересы России. Что касается второй проблемы, то речь шла о судьбе переживавшей затяжной внутриполитический кризис Польши: плодами этого кризиса стремились воспользоваться Австрия, Пруссия и Россия, которая в расширении своих западных границ видела исторически справедливый акт возвращения отторгнутых еще</w:t>
      </w:r>
      <w:r w:rsidR="00502280">
        <w:rPr>
          <w:rFonts w:ascii="Times New Roman" w:hAnsi="Times New Roman" w:cs="Times New Roman"/>
          <w:sz w:val="26"/>
          <w:szCs w:val="26"/>
        </w:rPr>
        <w:t xml:space="preserve"> в XIII-</w:t>
      </w:r>
      <w:r w:rsidRPr="00137FBD">
        <w:rPr>
          <w:rFonts w:ascii="Times New Roman" w:hAnsi="Times New Roman" w:cs="Times New Roman"/>
          <w:sz w:val="26"/>
          <w:szCs w:val="26"/>
        </w:rPr>
        <w:t>XV вв. западнорусских земель.</w:t>
      </w:r>
    </w:p>
    <w:p w:rsidR="00502280" w:rsidRDefault="00502280" w:rsidP="00E76558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02280" w:rsidRDefault="0050228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502280" w:rsidRDefault="00502280" w:rsidP="00E76558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02280" w:rsidRDefault="00502280" w:rsidP="00E76558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02280" w:rsidRDefault="00502280" w:rsidP="00E76558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02280" w:rsidRDefault="00502280" w:rsidP="00E76558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02280" w:rsidRDefault="00502280" w:rsidP="00E76558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02280" w:rsidRDefault="00502280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 </w:t>
      </w:r>
      <w:r w:rsidRPr="00502280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>НЕШНЯЯ</w:t>
      </w:r>
      <w:r w:rsidRPr="0050228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ПОЛИТИКА</w:t>
      </w:r>
      <w:r w:rsidRPr="0050228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ПЕТРА </w:t>
      </w: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ПЕРВОЙ</w:t>
      </w:r>
      <w:r w:rsidRPr="0050228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ЧЕТВЕРТИ</w:t>
      </w:r>
      <w:r w:rsidRPr="0050228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en-US"/>
        </w:rPr>
        <w:t>XVIII</w:t>
      </w:r>
      <w:r w:rsidRPr="0050228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ВЕКА</w:t>
      </w:r>
    </w:p>
    <w:p w:rsidR="00502280" w:rsidRDefault="00502280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02280" w:rsidRDefault="00502280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 </w:t>
      </w:r>
      <w:r w:rsidRPr="00502280">
        <w:rPr>
          <w:rFonts w:ascii="Times New Roman" w:hAnsi="Times New Roman" w:cs="Times New Roman"/>
          <w:sz w:val="26"/>
          <w:szCs w:val="26"/>
        </w:rPr>
        <w:t>Северная война (1700-1721 гг.)</w:t>
      </w:r>
    </w:p>
    <w:p w:rsidR="00502280" w:rsidRDefault="00502280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02280" w:rsidRDefault="005E5DC3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DC3">
        <w:rPr>
          <w:rFonts w:ascii="Times New Roman" w:hAnsi="Times New Roman" w:cs="Times New Roman"/>
          <w:sz w:val="26"/>
          <w:szCs w:val="26"/>
        </w:rPr>
        <w:t>Заключив перемирие с Турцией (1700), Россия в союзе с Саксонией, ее курфюрст Август II был одновременно польским королем, и Данией (так называемый Северный союз) объявила в 1700 г. войну Швеции.</w:t>
      </w:r>
    </w:p>
    <w:p w:rsidR="005E5DC3" w:rsidRDefault="005E5DC3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DC3">
        <w:rPr>
          <w:rFonts w:ascii="Times New Roman" w:hAnsi="Times New Roman" w:cs="Times New Roman"/>
          <w:sz w:val="26"/>
          <w:szCs w:val="26"/>
        </w:rPr>
        <w:t>Карл XII – король Швеции решил разбить противников поодиночке с помощью англо-голландского флота. Он бомбардировал Копенгаген и вывел из войны Данию – единственного союзника России, имевшего флот. Попытка Августа II взять Ригу было отбита шведскими войсками, высадившимися в Прибалтике. При т</w:t>
      </w:r>
      <w:r>
        <w:rPr>
          <w:rFonts w:ascii="Times New Roman" w:hAnsi="Times New Roman" w:cs="Times New Roman"/>
          <w:sz w:val="26"/>
          <w:szCs w:val="26"/>
        </w:rPr>
        <w:t>аких неблагоприятных для союзни</w:t>
      </w:r>
      <w:r w:rsidRPr="005E5DC3">
        <w:rPr>
          <w:rFonts w:ascii="Times New Roman" w:hAnsi="Times New Roman" w:cs="Times New Roman"/>
          <w:sz w:val="26"/>
          <w:szCs w:val="26"/>
        </w:rPr>
        <w:t>ков обстоятельствах русские войска осадили город Нарву. Карл XII, воспользовавшись недостатком опыта, низкой организацией русских войск и предательством иноземных офицеров, внезапным ударом нанес армии Петра жестокое поражение. Были потеряны вся артиллерия и обоз. Только Семеновский и Преображенский полки смогли оказать достойное сопротивление врагу. Карл XII, сочтя русских несерьезным противником, двинул свои войска против Польши и здесь, по образному</w:t>
      </w:r>
      <w:r>
        <w:rPr>
          <w:rFonts w:ascii="Times New Roman" w:hAnsi="Times New Roman" w:cs="Times New Roman"/>
          <w:sz w:val="26"/>
          <w:szCs w:val="26"/>
        </w:rPr>
        <w:t xml:space="preserve"> выражению Петра, «надолго увяз»</w:t>
      </w:r>
      <w:r w:rsidRPr="005E5DC3">
        <w:rPr>
          <w:rFonts w:ascii="Times New Roman" w:hAnsi="Times New Roman" w:cs="Times New Roman"/>
          <w:sz w:val="26"/>
          <w:szCs w:val="26"/>
        </w:rPr>
        <w:t>.</w:t>
      </w:r>
    </w:p>
    <w:p w:rsidR="005E5DC3" w:rsidRDefault="005E5DC3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DC3">
        <w:rPr>
          <w:rFonts w:ascii="Times New Roman" w:hAnsi="Times New Roman" w:cs="Times New Roman"/>
          <w:sz w:val="26"/>
          <w:szCs w:val="26"/>
        </w:rPr>
        <w:t>Успехи на Балтийском побережье не заставили себя ждать. В 1702 г. началось наступление русских войск. Они овладели крепостью у истока Невы из Ладожс</w:t>
      </w:r>
      <w:r>
        <w:rPr>
          <w:rFonts w:ascii="Times New Roman" w:hAnsi="Times New Roman" w:cs="Times New Roman"/>
          <w:sz w:val="26"/>
          <w:szCs w:val="26"/>
        </w:rPr>
        <w:t>кого озера, названной Петром I «ключ-городом»</w:t>
      </w:r>
      <w:r w:rsidRPr="005E5DC3">
        <w:rPr>
          <w:rFonts w:ascii="Times New Roman" w:hAnsi="Times New Roman" w:cs="Times New Roman"/>
          <w:sz w:val="26"/>
          <w:szCs w:val="26"/>
        </w:rPr>
        <w:t xml:space="preserve"> – Шлиссельбургом. 16 (27) мая 1703 г. в устье Невы был заложен город Санкт-Петербург, </w:t>
      </w:r>
      <w:r>
        <w:rPr>
          <w:rFonts w:ascii="Times New Roman" w:hAnsi="Times New Roman" w:cs="Times New Roman"/>
          <w:sz w:val="26"/>
          <w:szCs w:val="26"/>
        </w:rPr>
        <w:t>ставший сто</w:t>
      </w:r>
      <w:r w:rsidRPr="005E5DC3">
        <w:rPr>
          <w:rFonts w:ascii="Times New Roman" w:hAnsi="Times New Roman" w:cs="Times New Roman"/>
          <w:sz w:val="26"/>
          <w:szCs w:val="26"/>
        </w:rPr>
        <w:t>лицей Российского государства. Нача</w:t>
      </w:r>
      <w:r>
        <w:rPr>
          <w:rFonts w:ascii="Times New Roman" w:hAnsi="Times New Roman" w:cs="Times New Roman"/>
          <w:sz w:val="26"/>
          <w:szCs w:val="26"/>
        </w:rPr>
        <w:t>лось строительство русского фло</w:t>
      </w:r>
      <w:r w:rsidRPr="005E5DC3">
        <w:rPr>
          <w:rFonts w:ascii="Times New Roman" w:hAnsi="Times New Roman" w:cs="Times New Roman"/>
          <w:sz w:val="26"/>
          <w:szCs w:val="26"/>
        </w:rPr>
        <w:t xml:space="preserve">та, </w:t>
      </w:r>
      <w:r>
        <w:rPr>
          <w:rFonts w:ascii="Times New Roman" w:hAnsi="Times New Roman" w:cs="Times New Roman"/>
          <w:sz w:val="26"/>
          <w:szCs w:val="26"/>
        </w:rPr>
        <w:t>вышедшего на просторы Балтики: «окно в Европу» было прорубле</w:t>
      </w:r>
      <w:r w:rsidRPr="005E5DC3">
        <w:rPr>
          <w:rFonts w:ascii="Times New Roman" w:hAnsi="Times New Roman" w:cs="Times New Roman"/>
          <w:sz w:val="26"/>
          <w:szCs w:val="26"/>
        </w:rPr>
        <w:t>но. В 1704 г. русские взяли Нарву, Дерпт (ныне Тарту).</w:t>
      </w:r>
    </w:p>
    <w:p w:rsidR="005E5DC3" w:rsidRDefault="005E5DC3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DC3">
        <w:rPr>
          <w:rFonts w:ascii="Times New Roman" w:hAnsi="Times New Roman" w:cs="Times New Roman"/>
          <w:sz w:val="26"/>
          <w:szCs w:val="26"/>
        </w:rPr>
        <w:lastRenderedPageBreak/>
        <w:t>В решающую фазу Северная война вступила после поражения по</w:t>
      </w:r>
      <w:r>
        <w:rPr>
          <w:rFonts w:ascii="Times New Roman" w:hAnsi="Times New Roman" w:cs="Times New Roman"/>
          <w:sz w:val="26"/>
          <w:szCs w:val="26"/>
        </w:rPr>
        <w:t>ль</w:t>
      </w:r>
      <w:r w:rsidRPr="005E5DC3">
        <w:rPr>
          <w:rFonts w:ascii="Times New Roman" w:hAnsi="Times New Roman" w:cs="Times New Roman"/>
          <w:sz w:val="26"/>
          <w:szCs w:val="26"/>
        </w:rPr>
        <w:t xml:space="preserve">ского короля. В 1704 г. власть в Польше перешла в руки шведского ставленника Станислава </w:t>
      </w:r>
      <w:r>
        <w:rPr>
          <w:rFonts w:ascii="Times New Roman" w:hAnsi="Times New Roman" w:cs="Times New Roman"/>
          <w:sz w:val="26"/>
          <w:szCs w:val="26"/>
        </w:rPr>
        <w:t>Лещинского, а в 1706 г. Август «</w:t>
      </w:r>
      <w:r w:rsidRPr="005E5DC3">
        <w:rPr>
          <w:rFonts w:ascii="Times New Roman" w:hAnsi="Times New Roman" w:cs="Times New Roman"/>
          <w:sz w:val="26"/>
          <w:szCs w:val="26"/>
        </w:rPr>
        <w:t>потерял”</w:t>
      </w:r>
      <w:r>
        <w:rPr>
          <w:rFonts w:ascii="Times New Roman" w:hAnsi="Times New Roman" w:cs="Times New Roman"/>
          <w:sz w:val="26"/>
          <w:szCs w:val="26"/>
        </w:rPr>
        <w:t>» сак</w:t>
      </w:r>
      <w:r w:rsidRPr="005E5DC3">
        <w:rPr>
          <w:rFonts w:ascii="Times New Roman" w:hAnsi="Times New Roman" w:cs="Times New Roman"/>
          <w:sz w:val="26"/>
          <w:szCs w:val="26"/>
        </w:rPr>
        <w:t>сонскую корону. Россия осталась в одиночестве, лишившись последнего союзника. Главные силы шведской армии двинулись на Москву. Были заняты Минск, Могилев. Русская армия отступала в соот</w:t>
      </w:r>
      <w:r>
        <w:rPr>
          <w:rFonts w:ascii="Times New Roman" w:hAnsi="Times New Roman" w:cs="Times New Roman"/>
          <w:sz w:val="26"/>
          <w:szCs w:val="26"/>
        </w:rPr>
        <w:t>ветствии с принятой стратегией «томить неприятеля». Однако идти далее на Смо</w:t>
      </w:r>
      <w:r w:rsidRPr="005E5DC3">
        <w:rPr>
          <w:rFonts w:ascii="Times New Roman" w:hAnsi="Times New Roman" w:cs="Times New Roman"/>
          <w:sz w:val="26"/>
          <w:szCs w:val="26"/>
        </w:rPr>
        <w:t>ленск и Москву Карл не решился. Он отвел армию на Украину, где, рассчитывая на поддержку изменника И. Мазепы, предполагал провести зиму, соединившись с шедшим к не</w:t>
      </w:r>
      <w:r>
        <w:rPr>
          <w:rFonts w:ascii="Times New Roman" w:hAnsi="Times New Roman" w:cs="Times New Roman"/>
          <w:sz w:val="26"/>
          <w:szCs w:val="26"/>
        </w:rPr>
        <w:t>му из Прибалтики с большим запа</w:t>
      </w:r>
      <w:r w:rsidRPr="005E5DC3">
        <w:rPr>
          <w:rFonts w:ascii="Times New Roman" w:hAnsi="Times New Roman" w:cs="Times New Roman"/>
          <w:sz w:val="26"/>
          <w:szCs w:val="26"/>
        </w:rPr>
        <w:t xml:space="preserve">сом боеприпасов и продовольствия корпусом генерала </w:t>
      </w:r>
      <w:proofErr w:type="spellStart"/>
      <w:r w:rsidRPr="005E5DC3">
        <w:rPr>
          <w:rFonts w:ascii="Times New Roman" w:hAnsi="Times New Roman" w:cs="Times New Roman"/>
          <w:sz w:val="26"/>
          <w:szCs w:val="26"/>
        </w:rPr>
        <w:t>Левенгаупта</w:t>
      </w:r>
      <w:proofErr w:type="spellEnd"/>
      <w:r w:rsidRPr="005E5DC3">
        <w:rPr>
          <w:rFonts w:ascii="Times New Roman" w:hAnsi="Times New Roman" w:cs="Times New Roman"/>
          <w:sz w:val="26"/>
          <w:szCs w:val="26"/>
        </w:rPr>
        <w:t>.</w:t>
      </w:r>
    </w:p>
    <w:p w:rsidR="005E5DC3" w:rsidRDefault="005E5DC3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DC3">
        <w:rPr>
          <w:rFonts w:ascii="Times New Roman" w:hAnsi="Times New Roman" w:cs="Times New Roman"/>
          <w:sz w:val="26"/>
          <w:szCs w:val="26"/>
        </w:rPr>
        <w:t xml:space="preserve">Однако планам Карла не суждено было сбыться. 28 сентября 1708 г. у деревни Лесной (близ Могилева) корпус </w:t>
      </w:r>
      <w:proofErr w:type="spellStart"/>
      <w:r w:rsidRPr="005E5DC3">
        <w:rPr>
          <w:rFonts w:ascii="Times New Roman" w:hAnsi="Times New Roman" w:cs="Times New Roman"/>
          <w:sz w:val="26"/>
          <w:szCs w:val="26"/>
        </w:rPr>
        <w:t>Левенга</w:t>
      </w:r>
      <w:r>
        <w:rPr>
          <w:rFonts w:ascii="Times New Roman" w:hAnsi="Times New Roman" w:cs="Times New Roman"/>
          <w:sz w:val="26"/>
          <w:szCs w:val="26"/>
        </w:rPr>
        <w:t>у</w:t>
      </w:r>
      <w:r w:rsidR="00EF6F91">
        <w:rPr>
          <w:rFonts w:ascii="Times New Roman" w:hAnsi="Times New Roman" w:cs="Times New Roman"/>
          <w:sz w:val="26"/>
          <w:szCs w:val="26"/>
        </w:rPr>
        <w:t>пта</w:t>
      </w:r>
      <w:proofErr w:type="spellEnd"/>
      <w:r w:rsidR="00EF6F91">
        <w:rPr>
          <w:rFonts w:ascii="Times New Roman" w:hAnsi="Times New Roman" w:cs="Times New Roman"/>
          <w:sz w:val="26"/>
          <w:szCs w:val="26"/>
        </w:rPr>
        <w:t xml:space="preserve"> был перехвачен и разбит «лет</w:t>
      </w:r>
      <w:r>
        <w:rPr>
          <w:rFonts w:ascii="Times New Roman" w:hAnsi="Times New Roman" w:cs="Times New Roman"/>
          <w:sz w:val="26"/>
          <w:szCs w:val="26"/>
        </w:rPr>
        <w:t>учим отрядом»</w:t>
      </w:r>
      <w:r w:rsidRPr="005E5DC3">
        <w:rPr>
          <w:rFonts w:ascii="Times New Roman" w:hAnsi="Times New Roman" w:cs="Times New Roman"/>
          <w:sz w:val="26"/>
          <w:szCs w:val="26"/>
        </w:rPr>
        <w:t>, возглав</w:t>
      </w:r>
      <w:r>
        <w:rPr>
          <w:rFonts w:ascii="Times New Roman" w:hAnsi="Times New Roman" w:cs="Times New Roman"/>
          <w:sz w:val="26"/>
          <w:szCs w:val="26"/>
        </w:rPr>
        <w:t>ляемым самим Петром. В результа</w:t>
      </w:r>
      <w:r w:rsidRPr="005E5DC3">
        <w:rPr>
          <w:rFonts w:ascii="Times New Roman" w:hAnsi="Times New Roman" w:cs="Times New Roman"/>
          <w:sz w:val="26"/>
          <w:szCs w:val="26"/>
        </w:rPr>
        <w:t>те сражения у Лесной Карл XII лиш</w:t>
      </w:r>
      <w:r>
        <w:rPr>
          <w:rFonts w:ascii="Times New Roman" w:hAnsi="Times New Roman" w:cs="Times New Roman"/>
          <w:sz w:val="26"/>
          <w:szCs w:val="26"/>
        </w:rPr>
        <w:t>ился столь нужных ему подкрепле</w:t>
      </w:r>
      <w:r w:rsidRPr="005E5DC3">
        <w:rPr>
          <w:rFonts w:ascii="Times New Roman" w:hAnsi="Times New Roman" w:cs="Times New Roman"/>
          <w:sz w:val="26"/>
          <w:szCs w:val="26"/>
        </w:rPr>
        <w:t>ний и обоза. Была подорвана уверенность шведов в их непобедимости, зато поднялся моральный дух русской а</w:t>
      </w:r>
      <w:r>
        <w:rPr>
          <w:rFonts w:ascii="Times New Roman" w:hAnsi="Times New Roman" w:cs="Times New Roman"/>
          <w:sz w:val="26"/>
          <w:szCs w:val="26"/>
        </w:rPr>
        <w:t>рмии. Петр назвал эту победу «матерью Полтавской баталии»</w:t>
      </w:r>
      <w:r w:rsidRPr="005E5DC3">
        <w:rPr>
          <w:rFonts w:ascii="Times New Roman" w:hAnsi="Times New Roman" w:cs="Times New Roman"/>
          <w:sz w:val="26"/>
          <w:szCs w:val="26"/>
        </w:rPr>
        <w:t xml:space="preserve"> (она произошла ровно за девять месяцев до Полтавы). Расчет Карла XII на усиление шведской армии в связи с переходом на ее сторону гетмана Украины И. Мазепы не оправдался: только незначительная часть казачества, обманутая гетманом, перешла на сторону шведов.</w:t>
      </w:r>
    </w:p>
    <w:p w:rsidR="005E5DC3" w:rsidRDefault="005E5DC3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DC3">
        <w:rPr>
          <w:rFonts w:ascii="Times New Roman" w:hAnsi="Times New Roman" w:cs="Times New Roman"/>
          <w:sz w:val="26"/>
          <w:szCs w:val="26"/>
        </w:rPr>
        <w:t>Ранним утр</w:t>
      </w:r>
      <w:r>
        <w:rPr>
          <w:rFonts w:ascii="Times New Roman" w:hAnsi="Times New Roman" w:cs="Times New Roman"/>
          <w:sz w:val="26"/>
          <w:szCs w:val="26"/>
        </w:rPr>
        <w:t>ом 27 июня 1709 г. произошло ре</w:t>
      </w:r>
      <w:r w:rsidRPr="005E5DC3">
        <w:rPr>
          <w:rFonts w:ascii="Times New Roman" w:hAnsi="Times New Roman" w:cs="Times New Roman"/>
          <w:sz w:val="26"/>
          <w:szCs w:val="26"/>
        </w:rPr>
        <w:t>шающее сражение между войсками Петра I и Карла XII под Полтавой. К 11 часам русские войска полность</w:t>
      </w:r>
      <w:r>
        <w:rPr>
          <w:rFonts w:ascii="Times New Roman" w:hAnsi="Times New Roman" w:cs="Times New Roman"/>
          <w:sz w:val="26"/>
          <w:szCs w:val="26"/>
        </w:rPr>
        <w:t>ю разгромили шведов. Показав чу</w:t>
      </w:r>
      <w:r w:rsidRPr="005E5DC3">
        <w:rPr>
          <w:rFonts w:ascii="Times New Roman" w:hAnsi="Times New Roman" w:cs="Times New Roman"/>
          <w:sz w:val="26"/>
          <w:szCs w:val="26"/>
        </w:rPr>
        <w:t>деса храбрости, в ожесточенном ру</w:t>
      </w:r>
      <w:r>
        <w:rPr>
          <w:rFonts w:ascii="Times New Roman" w:hAnsi="Times New Roman" w:cs="Times New Roman"/>
          <w:sz w:val="26"/>
          <w:szCs w:val="26"/>
        </w:rPr>
        <w:t>копашном бою русская армия опро</w:t>
      </w:r>
      <w:r w:rsidRPr="005E5DC3">
        <w:rPr>
          <w:rFonts w:ascii="Times New Roman" w:hAnsi="Times New Roman" w:cs="Times New Roman"/>
          <w:sz w:val="26"/>
          <w:szCs w:val="26"/>
        </w:rPr>
        <w:t>кинула шведов и обратила их в бегство. Из 30 тыс. шведских солдат 9 тыс. были убиты и 3 тыс. взяты в плен на поле Полтавской битвы. Еще 16 тыс. шведов русские пленили в ходе преследования. Сам Карл XII вместе с предателем И. Мазепой бежал в Турцию.</w:t>
      </w:r>
    </w:p>
    <w:p w:rsidR="005E5DC3" w:rsidRDefault="005E5DC3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DC3">
        <w:rPr>
          <w:rFonts w:ascii="Times New Roman" w:hAnsi="Times New Roman" w:cs="Times New Roman"/>
          <w:sz w:val="26"/>
          <w:szCs w:val="26"/>
        </w:rPr>
        <w:t>Полтавская победа, в результа</w:t>
      </w:r>
      <w:r>
        <w:rPr>
          <w:rFonts w:ascii="Times New Roman" w:hAnsi="Times New Roman" w:cs="Times New Roman"/>
          <w:sz w:val="26"/>
          <w:szCs w:val="26"/>
        </w:rPr>
        <w:t>те которой были уничтожены сухо</w:t>
      </w:r>
      <w:r w:rsidRPr="005E5DC3">
        <w:rPr>
          <w:rFonts w:ascii="Times New Roman" w:hAnsi="Times New Roman" w:cs="Times New Roman"/>
          <w:sz w:val="26"/>
          <w:szCs w:val="26"/>
        </w:rPr>
        <w:t xml:space="preserve">путные войска шведов, определила </w:t>
      </w:r>
      <w:r>
        <w:rPr>
          <w:rFonts w:ascii="Times New Roman" w:hAnsi="Times New Roman" w:cs="Times New Roman"/>
          <w:sz w:val="26"/>
          <w:szCs w:val="26"/>
        </w:rPr>
        <w:t>исход Северной войны. Она проде</w:t>
      </w:r>
      <w:r w:rsidRPr="005E5DC3">
        <w:rPr>
          <w:rFonts w:ascii="Times New Roman" w:hAnsi="Times New Roman" w:cs="Times New Roman"/>
          <w:sz w:val="26"/>
          <w:szCs w:val="26"/>
        </w:rPr>
        <w:t>монстрировала возросшую мощь рус</w:t>
      </w:r>
      <w:r>
        <w:rPr>
          <w:rFonts w:ascii="Times New Roman" w:hAnsi="Times New Roman" w:cs="Times New Roman"/>
          <w:sz w:val="26"/>
          <w:szCs w:val="26"/>
        </w:rPr>
        <w:t>ской армии, укрепила международ</w:t>
      </w:r>
      <w:r w:rsidRPr="005E5DC3">
        <w:rPr>
          <w:rFonts w:ascii="Times New Roman" w:hAnsi="Times New Roman" w:cs="Times New Roman"/>
          <w:sz w:val="26"/>
          <w:szCs w:val="26"/>
        </w:rPr>
        <w:t>ный авторитет России, на сторону которой вновь перешли Польша и Дания, а также Пруссия и Ганновер.</w:t>
      </w:r>
    </w:p>
    <w:p w:rsidR="00137FBD" w:rsidRDefault="005E5DC3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5DC3">
        <w:rPr>
          <w:rFonts w:ascii="Times New Roman" w:hAnsi="Times New Roman" w:cs="Times New Roman"/>
          <w:sz w:val="26"/>
          <w:szCs w:val="26"/>
        </w:rPr>
        <w:lastRenderedPageBreak/>
        <w:t xml:space="preserve">Военные действия против Швеции продолжались еще 12 лет. Это объяснялось вынужденной войной с Турцией, а также необходимостью покончить с господством Швеции на </w:t>
      </w:r>
      <w:r>
        <w:rPr>
          <w:rFonts w:ascii="Times New Roman" w:hAnsi="Times New Roman" w:cs="Times New Roman"/>
          <w:sz w:val="26"/>
          <w:szCs w:val="26"/>
        </w:rPr>
        <w:t xml:space="preserve">море </w:t>
      </w:r>
      <w:r w:rsidRPr="005E5DC3">
        <w:rPr>
          <w:rFonts w:ascii="Times New Roman" w:hAnsi="Times New Roman" w:cs="Times New Roman"/>
          <w:sz w:val="26"/>
          <w:szCs w:val="26"/>
        </w:rPr>
        <w:t>[</w:t>
      </w:r>
      <w:r w:rsidR="007904B3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, стр.110</w:t>
      </w:r>
      <w:r w:rsidRPr="005E5DC3">
        <w:rPr>
          <w:rFonts w:ascii="Times New Roman" w:hAnsi="Times New Roman" w:cs="Times New Roman"/>
          <w:sz w:val="26"/>
          <w:szCs w:val="26"/>
        </w:rPr>
        <w:t>]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60AD1" w:rsidRPr="00243E58" w:rsidRDefault="00260AD1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последнем этапе войны России предстояло сломить сопротивление противника на море, где шведский флот представлял собой грозную силу. Это было сделано в морских сражениях – в 1714 г. у мыса Гангут, в 1720 г. у острова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Гренгам</w:t>
      </w:r>
      <w:proofErr w:type="spellEnd"/>
      <w:r>
        <w:rPr>
          <w:rFonts w:ascii="Times New Roman" w:hAnsi="Times New Roman" w:cs="Times New Roman"/>
          <w:sz w:val="26"/>
          <w:szCs w:val="26"/>
        </w:rPr>
        <w:t>. Новорожденный русский флот показал в этих сражениях великолепные боевые качества своих кора</w:t>
      </w:r>
      <w:r w:rsidR="00243E58">
        <w:rPr>
          <w:rFonts w:ascii="Times New Roman" w:hAnsi="Times New Roman" w:cs="Times New Roman"/>
          <w:sz w:val="26"/>
          <w:szCs w:val="26"/>
        </w:rPr>
        <w:t xml:space="preserve">блей и отличную выучку экипажей </w:t>
      </w:r>
      <w:r w:rsidR="00243E58" w:rsidRPr="00243E58">
        <w:rPr>
          <w:rFonts w:ascii="Times New Roman" w:hAnsi="Times New Roman" w:cs="Times New Roman"/>
          <w:sz w:val="26"/>
          <w:szCs w:val="26"/>
        </w:rPr>
        <w:t>[</w:t>
      </w:r>
      <w:r w:rsidR="00243E58">
        <w:rPr>
          <w:rFonts w:ascii="Times New Roman" w:hAnsi="Times New Roman" w:cs="Times New Roman"/>
          <w:sz w:val="26"/>
          <w:szCs w:val="26"/>
        </w:rPr>
        <w:t>5, стр.38</w:t>
      </w:r>
      <w:r w:rsidR="00243E58" w:rsidRPr="00243E58">
        <w:rPr>
          <w:rFonts w:ascii="Times New Roman" w:hAnsi="Times New Roman" w:cs="Times New Roman"/>
          <w:sz w:val="26"/>
          <w:szCs w:val="26"/>
        </w:rPr>
        <w:t>]</w:t>
      </w:r>
      <w:r w:rsidR="00243E58">
        <w:rPr>
          <w:rFonts w:ascii="Times New Roman" w:hAnsi="Times New Roman" w:cs="Times New Roman"/>
          <w:sz w:val="26"/>
          <w:szCs w:val="26"/>
        </w:rPr>
        <w:t>.</w:t>
      </w:r>
    </w:p>
    <w:p w:rsidR="00260AD1" w:rsidRDefault="00260AD1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Потеряв превосходство на море, Швеция попала в затруднительное положение: русские корабли все чаще обстреливали ее города, русские десанты разоряли побережье, на котором в этой стране концентрировалась почти вся хозяйственная жизнь. Истощенная многолетней войной Швеция вынуждена была пойти на мирные переговоры с Россией. В 1721 г. в небольшом городке </w:t>
      </w:r>
      <w:proofErr w:type="spellStart"/>
      <w:r>
        <w:rPr>
          <w:rFonts w:ascii="Times New Roman" w:hAnsi="Times New Roman" w:cs="Times New Roman"/>
          <w:sz w:val="26"/>
          <w:szCs w:val="26"/>
        </w:rPr>
        <w:t>Ништадте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 Финляндии был заключен мир.</w:t>
      </w:r>
    </w:p>
    <w:p w:rsidR="00260AD1" w:rsidRDefault="00260AD1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</w:t>
      </w:r>
      <w:proofErr w:type="spellStart"/>
      <w:r>
        <w:rPr>
          <w:rFonts w:ascii="Times New Roman" w:hAnsi="Times New Roman" w:cs="Times New Roman"/>
          <w:sz w:val="26"/>
          <w:szCs w:val="26"/>
        </w:rPr>
        <w:t>Ништадтскому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мирному договору Россия не только вернула территории, утраченные в Смутное время, - </w:t>
      </w:r>
      <w:proofErr w:type="spellStart"/>
      <w:r>
        <w:rPr>
          <w:rFonts w:ascii="Times New Roman" w:hAnsi="Times New Roman" w:cs="Times New Roman"/>
          <w:sz w:val="26"/>
          <w:szCs w:val="26"/>
        </w:rPr>
        <w:t>Ингрию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 Южную Карелию, но и включила в свой состав </w:t>
      </w:r>
      <w:proofErr w:type="spellStart"/>
      <w:r>
        <w:rPr>
          <w:rFonts w:ascii="Times New Roman" w:hAnsi="Times New Roman" w:cs="Times New Roman"/>
          <w:sz w:val="26"/>
          <w:szCs w:val="26"/>
        </w:rPr>
        <w:t>Эстляндию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 Лифляндию, что имело огромное значение. Теперь Россия получала надежный выход на Балтику, становилась морской державой. Мощное развитие получила внешняя торговля России: война со Швецией была еще в полном разгаре, а в Петербург по внешнеторговому обороту уже в несколько раз превзошел Архангельск. Выход на Балтику, создание здесь крепостей и сильного флота – все это несравнимо повысило обороноспособность России.</w:t>
      </w:r>
    </w:p>
    <w:p w:rsidR="00260AD1" w:rsidRDefault="00260AD1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Успешный исход войны внес коренные изменения и в международное положение страны: Россия становится великой державой, без участия которой уже не решаются ва</w:t>
      </w:r>
      <w:r w:rsidR="004812B9">
        <w:rPr>
          <w:rFonts w:ascii="Times New Roman" w:hAnsi="Times New Roman" w:cs="Times New Roman"/>
          <w:sz w:val="26"/>
          <w:szCs w:val="26"/>
        </w:rPr>
        <w:t xml:space="preserve">жные внешнеполитические вопросы </w:t>
      </w:r>
      <w:r w:rsidR="004812B9" w:rsidRPr="004812B9">
        <w:rPr>
          <w:rFonts w:ascii="Times New Roman" w:hAnsi="Times New Roman" w:cs="Times New Roman"/>
          <w:sz w:val="26"/>
          <w:szCs w:val="26"/>
        </w:rPr>
        <w:t>[</w:t>
      </w:r>
      <w:r w:rsidR="007904B3">
        <w:rPr>
          <w:rFonts w:ascii="Times New Roman" w:hAnsi="Times New Roman" w:cs="Times New Roman"/>
          <w:sz w:val="26"/>
          <w:szCs w:val="26"/>
        </w:rPr>
        <w:t>2</w:t>
      </w:r>
      <w:r w:rsidR="004812B9">
        <w:rPr>
          <w:rFonts w:ascii="Times New Roman" w:hAnsi="Times New Roman" w:cs="Times New Roman"/>
          <w:sz w:val="26"/>
          <w:szCs w:val="26"/>
        </w:rPr>
        <w:t>, стр.30</w:t>
      </w:r>
      <w:r w:rsidR="004812B9" w:rsidRPr="004812B9">
        <w:rPr>
          <w:rFonts w:ascii="Times New Roman" w:hAnsi="Times New Roman" w:cs="Times New Roman"/>
          <w:sz w:val="26"/>
          <w:szCs w:val="26"/>
        </w:rPr>
        <w:t>]</w:t>
      </w:r>
      <w:r w:rsidR="004812B9">
        <w:rPr>
          <w:rFonts w:ascii="Times New Roman" w:hAnsi="Times New Roman" w:cs="Times New Roman"/>
          <w:sz w:val="26"/>
          <w:szCs w:val="26"/>
        </w:rPr>
        <w:t>.</w:t>
      </w:r>
    </w:p>
    <w:p w:rsidR="004812B9" w:rsidRDefault="004812B9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812B9" w:rsidRDefault="004812B9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2.2 </w:t>
      </w:r>
      <w:r w:rsidRPr="004812B9">
        <w:rPr>
          <w:rFonts w:ascii="Times New Roman" w:hAnsi="Times New Roman" w:cs="Times New Roman"/>
          <w:sz w:val="26"/>
          <w:szCs w:val="26"/>
        </w:rPr>
        <w:t>Русско-турецкая война (1710-1713 гг.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C25D58" w:rsidRDefault="00C25D58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25D58" w:rsidRDefault="00F97717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После поражения в Полтавской битве шведский король Карл </w:t>
      </w:r>
      <w:r>
        <w:rPr>
          <w:rFonts w:ascii="Times New Roman" w:hAnsi="Times New Roman" w:cs="Times New Roman"/>
          <w:sz w:val="26"/>
          <w:szCs w:val="26"/>
          <w:lang w:val="en-US"/>
        </w:rPr>
        <w:t>XII</w:t>
      </w:r>
      <w:r w:rsidRPr="00F9771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укрылся во владениях Османской Империи, городе Бендеры. Петр </w:t>
      </w: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заключил договор с Турцией о выдворении Карла </w:t>
      </w:r>
      <w:r>
        <w:rPr>
          <w:rFonts w:ascii="Times New Roman" w:hAnsi="Times New Roman" w:cs="Times New Roman"/>
          <w:sz w:val="26"/>
          <w:szCs w:val="26"/>
          <w:lang w:val="en-US"/>
        </w:rPr>
        <w:t>XII</w:t>
      </w:r>
      <w:r w:rsidRPr="00F9771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 турецкой территории, однако затем шведскому королю позволили остаться и создавать угрозу южной границе России при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помощи части украинского казачества и крымских татар. Добиваясь высылки Карла </w:t>
      </w:r>
      <w:r>
        <w:rPr>
          <w:rFonts w:ascii="Times New Roman" w:hAnsi="Times New Roman" w:cs="Times New Roman"/>
          <w:sz w:val="26"/>
          <w:szCs w:val="26"/>
          <w:lang w:val="en-US"/>
        </w:rPr>
        <w:t>XII</w:t>
      </w:r>
      <w:r>
        <w:rPr>
          <w:rFonts w:ascii="Times New Roman" w:hAnsi="Times New Roman" w:cs="Times New Roman"/>
          <w:sz w:val="26"/>
          <w:szCs w:val="26"/>
        </w:rPr>
        <w:t xml:space="preserve">, Петр </w:t>
      </w: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F9771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стал угрожать войной Турции, но в ответ 20 ноября 1710 года султан сам объявил войну России. Действительной причиной войны явились захват русскими войсками Азова в 1696 году и появление русского флота в Азовском море.</w:t>
      </w:r>
    </w:p>
    <w:p w:rsidR="00F97717" w:rsidRDefault="00F97717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Война с Турцией ограничилась зимним набегом крымских татар, вассалов Османской империи, на Украину. Россия повела войну на 3 фронта: войска совершили походы против татар на Крым и на Кубань, сам Петр </w:t>
      </w: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>
        <w:rPr>
          <w:rFonts w:ascii="Times New Roman" w:hAnsi="Times New Roman" w:cs="Times New Roman"/>
          <w:sz w:val="26"/>
          <w:szCs w:val="26"/>
        </w:rPr>
        <w:t>, опираясь на помощь правителей Валахии и Молдавии, решил совершить глубокий поход до Дуная, где надеялся поднять на борьбу с турками христианских вассалов Османской империи.</w:t>
      </w:r>
    </w:p>
    <w:p w:rsidR="00F97717" w:rsidRDefault="00F97717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 (17) марта 1711 года Петр </w:t>
      </w: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F9771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выехал к войскам из Москвы с верной подругой Екатериной Алексеевной, которую повелел считать своей женой и царицей (еще до официального венчания). Армия перешла границу Молдавии в июне 1711, но уже 20 июля 1711 года 190 тысяч турок и крымских татар прижали 38 тысячную русскую армию к правому берегу реки Прут, полностью окружив ее. В казалось бы безвыходной ситуации Петру удалось заключить с великим визирем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Прутский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мирный договор, по которому армия и сам царь избежали пленения, но взамен Россия отдала Азов Турции и потеряла выход к Азовскому морю.</w:t>
      </w:r>
    </w:p>
    <w:p w:rsidR="00EF6F91" w:rsidRDefault="00EF6F91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 августа 1711 года боевых действий не велось, хотя в процессе согласования окончательного договора Турция несколько раз угрожала возобновить войну. Только в июне 1713 года был заключен </w:t>
      </w:r>
      <w:proofErr w:type="spellStart"/>
      <w:r>
        <w:rPr>
          <w:rFonts w:ascii="Times New Roman" w:hAnsi="Times New Roman" w:cs="Times New Roman"/>
          <w:sz w:val="26"/>
          <w:szCs w:val="26"/>
        </w:rPr>
        <w:t>Адрианопольский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мирный договор, который в целом подтвердил условия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Прутского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соглашения. Россия получила возможность продолжать Северную войну без 2-го фронта, хотя и потеряла завоевания Азовских походов.</w:t>
      </w:r>
    </w:p>
    <w:p w:rsidR="00EF6F91" w:rsidRDefault="00EF6F91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F6F91" w:rsidRDefault="00EF6F91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 </w:t>
      </w:r>
      <w:r w:rsidRPr="00EF6F91">
        <w:rPr>
          <w:rFonts w:ascii="Times New Roman" w:hAnsi="Times New Roman" w:cs="Times New Roman"/>
          <w:sz w:val="26"/>
          <w:szCs w:val="26"/>
        </w:rPr>
        <w:t>Каспийский поход (1722-1723 гг</w:t>
      </w:r>
      <w:r>
        <w:rPr>
          <w:rFonts w:ascii="Times New Roman" w:hAnsi="Times New Roman" w:cs="Times New Roman"/>
          <w:sz w:val="26"/>
          <w:szCs w:val="26"/>
        </w:rPr>
        <w:t>.)</w:t>
      </w:r>
    </w:p>
    <w:p w:rsidR="00243E58" w:rsidRDefault="00243E58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43E58" w:rsidRDefault="00243E58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3E58">
        <w:rPr>
          <w:rFonts w:ascii="Times New Roman" w:hAnsi="Times New Roman" w:cs="Times New Roman"/>
          <w:sz w:val="26"/>
          <w:szCs w:val="26"/>
        </w:rPr>
        <w:t xml:space="preserve">К другим важным внешнеполитическим меро­приятиям правительства Петра относится Каспийский (Персидский) поход 1722-1723 гг. Воспользовавшись внутриполитическим кризисом в Иране, Россия активизировала внешнюю политику в Закавказье. В 1722 г. она предприняла поход </w:t>
      </w:r>
      <w:r w:rsidRPr="00243E58">
        <w:rPr>
          <w:rFonts w:ascii="Times New Roman" w:hAnsi="Times New Roman" w:cs="Times New Roman"/>
          <w:sz w:val="26"/>
          <w:szCs w:val="26"/>
        </w:rPr>
        <w:lastRenderedPageBreak/>
        <w:t xml:space="preserve">на Кавказ и Иран, в результате которого получила западный берег Каспийского моря с Баку, </w:t>
      </w:r>
      <w:proofErr w:type="spellStart"/>
      <w:r w:rsidRPr="00243E58">
        <w:rPr>
          <w:rFonts w:ascii="Times New Roman" w:hAnsi="Times New Roman" w:cs="Times New Roman"/>
          <w:sz w:val="26"/>
          <w:szCs w:val="26"/>
        </w:rPr>
        <w:t>Репггом</w:t>
      </w:r>
      <w:proofErr w:type="spellEnd"/>
      <w:r w:rsidRPr="00243E5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43E58">
        <w:rPr>
          <w:rFonts w:ascii="Times New Roman" w:hAnsi="Times New Roman" w:cs="Times New Roman"/>
          <w:sz w:val="26"/>
          <w:szCs w:val="26"/>
        </w:rPr>
        <w:t>Астраба</w:t>
      </w:r>
      <w:proofErr w:type="spellEnd"/>
      <w:r w:rsidRPr="00243E58">
        <w:rPr>
          <w:rFonts w:ascii="Times New Roman" w:hAnsi="Times New Roman" w:cs="Times New Roman"/>
          <w:sz w:val="26"/>
          <w:szCs w:val="26"/>
        </w:rPr>
        <w:t>- дом. Дальнейшее продвижение в Закавказье было невозможно из-за вступления в войну Турции. Каспийский поход сыграл положительную роль в деле укрепления дружественных связей и сотрудничества между народами России и Закавказья, в борьбе против турецкой агрессии. В 1724 г. султан заключил Константинопольский мир с Россией, признав территориальные приобретения в ходе Каспийского похода. Россия со своей стороны признала прав</w:t>
      </w:r>
      <w:r>
        <w:rPr>
          <w:rFonts w:ascii="Times New Roman" w:hAnsi="Times New Roman" w:cs="Times New Roman"/>
          <w:sz w:val="26"/>
          <w:szCs w:val="26"/>
        </w:rPr>
        <w:t xml:space="preserve">а Турции на западное Закавказье </w:t>
      </w:r>
      <w:r w:rsidRPr="00243E58">
        <w:rPr>
          <w:rFonts w:ascii="Times New Roman" w:hAnsi="Times New Roman" w:cs="Times New Roman"/>
          <w:sz w:val="26"/>
          <w:szCs w:val="26"/>
        </w:rPr>
        <w:t>[</w:t>
      </w:r>
      <w:r w:rsidR="007904B3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, стр.110</w:t>
      </w:r>
      <w:r w:rsidRPr="00243E58">
        <w:rPr>
          <w:rFonts w:ascii="Times New Roman" w:hAnsi="Times New Roman" w:cs="Times New Roman"/>
          <w:sz w:val="26"/>
          <w:szCs w:val="26"/>
        </w:rPr>
        <w:t>]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43E58" w:rsidRDefault="00243E58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43E58" w:rsidRDefault="00243E58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2.4 </w:t>
      </w:r>
      <w:r w:rsidRPr="00243E58">
        <w:rPr>
          <w:rFonts w:ascii="Times New Roman" w:hAnsi="Times New Roman" w:cs="Times New Roman"/>
          <w:sz w:val="26"/>
          <w:szCs w:val="26"/>
        </w:rPr>
        <w:t>Итоги внешней политики Петра I</w:t>
      </w:r>
    </w:p>
    <w:p w:rsidR="00243E58" w:rsidRDefault="00243E58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43E58" w:rsidRDefault="000A1D71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Основным содержанием внешней политики России петровского времени была борьба за выход к морям, на широкие торговые пути. Осознание ее необходимости для жизненных интересов страны и ее практическая реализация явились огромной исторической заслугой Петра Великого. </w:t>
      </w:r>
    </w:p>
    <w:p w:rsidR="0069474A" w:rsidRDefault="0069474A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Утверждение Росси на берегах Балтийского моря создало благоприятные предпосылки для развития постоянных и беспрепятственных экономических, культурных и политических связей с передовыми в те времена странами Западной Европы.</w:t>
      </w:r>
    </w:p>
    <w:p w:rsidR="0069474A" w:rsidRDefault="0069474A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Непосредственным итогом военного разгром Швеции стало усиление роли России в международных отношениях и закрепление за ней ранга великой державы.</w:t>
      </w:r>
    </w:p>
    <w:p w:rsidR="0069474A" w:rsidRDefault="0069474A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Важное место во внешней политике России петровского времени занимало восточное направление. В основе лежали экономические, политические и военно-стратегические интересы России.</w:t>
      </w:r>
    </w:p>
    <w:p w:rsidR="0069474A" w:rsidRDefault="0069474A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Каспийские походы 1722-123 гг. предотвратили прорыв турок к Каспийскому морю и укрепили позиции России на Северном Кавказе.</w:t>
      </w:r>
    </w:p>
    <w:p w:rsidR="0069474A" w:rsidRDefault="0069474A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Крупных успехов добилась Россия и на своих дальневосточных рубежах, где было достигнуто устойчивое политическое положение и созданы благоприятные условия для торговых связей с Китаем.</w:t>
      </w:r>
    </w:p>
    <w:p w:rsidR="0069474A" w:rsidRDefault="0069474A" w:rsidP="007904B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результате этих огромных внешнеполитических успехов значительно ус</w:t>
      </w:r>
      <w:r w:rsidR="00F443F5">
        <w:rPr>
          <w:rFonts w:ascii="Times New Roman" w:hAnsi="Times New Roman" w:cs="Times New Roman"/>
          <w:sz w:val="26"/>
          <w:szCs w:val="26"/>
        </w:rPr>
        <w:t xml:space="preserve">илился международный вес России </w:t>
      </w:r>
      <w:r w:rsidR="00F443F5" w:rsidRPr="00F443F5">
        <w:rPr>
          <w:rFonts w:ascii="Times New Roman" w:hAnsi="Times New Roman" w:cs="Times New Roman"/>
          <w:sz w:val="26"/>
          <w:szCs w:val="26"/>
        </w:rPr>
        <w:t>[</w:t>
      </w:r>
      <w:r w:rsidR="00346172">
        <w:rPr>
          <w:rFonts w:ascii="Times New Roman" w:hAnsi="Times New Roman" w:cs="Times New Roman"/>
          <w:sz w:val="26"/>
          <w:szCs w:val="26"/>
        </w:rPr>
        <w:t>1</w:t>
      </w:r>
      <w:r w:rsidR="00F443F5">
        <w:rPr>
          <w:rFonts w:ascii="Times New Roman" w:hAnsi="Times New Roman" w:cs="Times New Roman"/>
          <w:sz w:val="26"/>
          <w:szCs w:val="26"/>
        </w:rPr>
        <w:t>, стр.161</w:t>
      </w:r>
      <w:r w:rsidR="00F443F5" w:rsidRPr="00F443F5">
        <w:rPr>
          <w:rFonts w:ascii="Times New Roman" w:hAnsi="Times New Roman" w:cs="Times New Roman"/>
          <w:sz w:val="26"/>
          <w:szCs w:val="26"/>
        </w:rPr>
        <w:t>]</w:t>
      </w:r>
      <w:r w:rsidR="00F443F5">
        <w:rPr>
          <w:rFonts w:ascii="Times New Roman" w:hAnsi="Times New Roman" w:cs="Times New Roman"/>
          <w:sz w:val="26"/>
          <w:szCs w:val="26"/>
        </w:rPr>
        <w:t>.</w:t>
      </w:r>
    </w:p>
    <w:p w:rsidR="00F443F5" w:rsidRDefault="00F443F5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Pr="00286F63" w:rsidRDefault="00211ECD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 ВНЕШНЯЯ ПОЛИТИКА ПРИ НАСЛЕДНИКАХ ПЕТРА </w:t>
      </w:r>
      <w:r>
        <w:rPr>
          <w:rFonts w:ascii="Times New Roman" w:hAnsi="Times New Roman" w:cs="Times New Roman"/>
          <w:sz w:val="26"/>
          <w:szCs w:val="26"/>
          <w:lang w:val="en-US"/>
        </w:rPr>
        <w:t>I</w:t>
      </w:r>
    </w:p>
    <w:p w:rsidR="00211ECD" w:rsidRPr="00286F63" w:rsidRDefault="00211ECD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1ECD">
        <w:rPr>
          <w:rFonts w:ascii="Times New Roman" w:hAnsi="Times New Roman" w:cs="Times New Roman"/>
          <w:sz w:val="26"/>
          <w:szCs w:val="26"/>
        </w:rPr>
        <w:t xml:space="preserve">Внешнеполитические задачи во второй четвер­ти – середине </w:t>
      </w:r>
      <w:r w:rsidRPr="00211ECD">
        <w:rPr>
          <w:rFonts w:ascii="Times New Roman" w:hAnsi="Times New Roman" w:cs="Times New Roman"/>
          <w:sz w:val="26"/>
          <w:szCs w:val="26"/>
          <w:lang w:val="en-US"/>
        </w:rPr>
        <w:t>XVIII</w:t>
      </w:r>
      <w:r w:rsidRPr="00211ECD">
        <w:rPr>
          <w:rFonts w:ascii="Times New Roman" w:hAnsi="Times New Roman" w:cs="Times New Roman"/>
          <w:sz w:val="26"/>
          <w:szCs w:val="26"/>
        </w:rPr>
        <w:t xml:space="preserve"> столетия решались Россией менее энергично, чем это было при Петре </w:t>
      </w:r>
      <w:r w:rsidRPr="00211ECD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211ECD">
        <w:rPr>
          <w:rFonts w:ascii="Times New Roman" w:hAnsi="Times New Roman" w:cs="Times New Roman"/>
          <w:sz w:val="26"/>
          <w:szCs w:val="26"/>
        </w:rPr>
        <w:t>. Страна отходила от нап</w:t>
      </w:r>
      <w:r>
        <w:rPr>
          <w:rFonts w:ascii="Times New Roman" w:hAnsi="Times New Roman" w:cs="Times New Roman"/>
          <w:sz w:val="26"/>
          <w:szCs w:val="26"/>
        </w:rPr>
        <w:t>ряжения петровского времени. Б.</w:t>
      </w:r>
      <w:r w:rsidRPr="00211ECD">
        <w:rPr>
          <w:rFonts w:ascii="Times New Roman" w:hAnsi="Times New Roman" w:cs="Times New Roman"/>
          <w:sz w:val="26"/>
          <w:szCs w:val="26"/>
        </w:rPr>
        <w:t>К. Миних начал перестройку армии на европейский манер. Флот дряхлел, много сил отнимало строительство оборонительных ли­ний на юге и юго-востоке страны. Командные посты в армии находились в руках иноземцев.</w:t>
      </w:r>
    </w:p>
    <w:p w:rsidR="00211ECD" w:rsidRDefault="00211ECD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1ECD">
        <w:rPr>
          <w:rFonts w:ascii="Times New Roman" w:hAnsi="Times New Roman" w:cs="Times New Roman"/>
          <w:sz w:val="26"/>
          <w:szCs w:val="26"/>
        </w:rPr>
        <w:t xml:space="preserve">После смерти Августа II в 1733 г. в Польше началось </w:t>
      </w:r>
      <w:proofErr w:type="spellStart"/>
      <w:r w:rsidRPr="00211ECD">
        <w:rPr>
          <w:rFonts w:ascii="Times New Roman" w:hAnsi="Times New Roman" w:cs="Times New Roman"/>
          <w:sz w:val="26"/>
          <w:szCs w:val="26"/>
        </w:rPr>
        <w:t>безкоролевье</w:t>
      </w:r>
      <w:proofErr w:type="spellEnd"/>
      <w:r w:rsidRPr="00211ECD">
        <w:rPr>
          <w:rFonts w:ascii="Times New Roman" w:hAnsi="Times New Roman" w:cs="Times New Roman"/>
          <w:sz w:val="26"/>
          <w:szCs w:val="26"/>
        </w:rPr>
        <w:t>, обусловленное борьбой шляхетских группировок за власть. Претендентом</w:t>
      </w:r>
      <w:r>
        <w:rPr>
          <w:rFonts w:ascii="Times New Roman" w:hAnsi="Times New Roman" w:cs="Times New Roman"/>
          <w:sz w:val="26"/>
          <w:szCs w:val="26"/>
        </w:rPr>
        <w:t xml:space="preserve"> на польский престол был поддер</w:t>
      </w:r>
      <w:r w:rsidRPr="00211ECD">
        <w:rPr>
          <w:rFonts w:ascii="Times New Roman" w:hAnsi="Times New Roman" w:cs="Times New Roman"/>
          <w:sz w:val="26"/>
          <w:szCs w:val="26"/>
        </w:rPr>
        <w:t>живаемый Францией Станислав Лещинский, зять французского короля. Россия при поддержке Австрии настаивала на воцарении Августа III, сына умершего короля. На престо</w:t>
      </w:r>
      <w:r>
        <w:rPr>
          <w:rFonts w:ascii="Times New Roman" w:hAnsi="Times New Roman" w:cs="Times New Roman"/>
          <w:sz w:val="26"/>
          <w:szCs w:val="26"/>
        </w:rPr>
        <w:t>л же был избран Станислав Лещин</w:t>
      </w:r>
      <w:r w:rsidRPr="00211ECD">
        <w:rPr>
          <w:rFonts w:ascii="Times New Roman" w:hAnsi="Times New Roman" w:cs="Times New Roman"/>
          <w:sz w:val="26"/>
          <w:szCs w:val="26"/>
        </w:rPr>
        <w:t xml:space="preserve">ский, что стало поводом для русско-польской войны 1733-1735 гг. </w:t>
      </w:r>
      <w:r>
        <w:rPr>
          <w:rFonts w:ascii="Times New Roman" w:hAnsi="Times New Roman" w:cs="Times New Roman"/>
          <w:sz w:val="26"/>
          <w:szCs w:val="26"/>
        </w:rPr>
        <w:t>Важ</w:t>
      </w:r>
      <w:r w:rsidRPr="00211ECD">
        <w:rPr>
          <w:rFonts w:ascii="Times New Roman" w:hAnsi="Times New Roman" w:cs="Times New Roman"/>
          <w:sz w:val="26"/>
          <w:szCs w:val="26"/>
        </w:rPr>
        <w:t>нейшим событием войны было взятие войсками Б.-К. Миниха Гданьска (Данцига). Лещинский бежал на французском корабле. Август III стал королем Польши.</w:t>
      </w:r>
    </w:p>
    <w:p w:rsidR="00211ECD" w:rsidRDefault="00211ECD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1ECD">
        <w:rPr>
          <w:rFonts w:ascii="Times New Roman" w:hAnsi="Times New Roman" w:cs="Times New Roman"/>
          <w:sz w:val="26"/>
          <w:szCs w:val="26"/>
        </w:rPr>
        <w:t>Крымские татары нарушали границы России, что стало поводом для русско-ту</w:t>
      </w:r>
      <w:r>
        <w:rPr>
          <w:rFonts w:ascii="Times New Roman" w:hAnsi="Times New Roman" w:cs="Times New Roman"/>
          <w:sz w:val="26"/>
          <w:szCs w:val="26"/>
        </w:rPr>
        <w:t>рецкой войны 1735-1739 гг. Союз</w:t>
      </w:r>
      <w:r w:rsidRPr="00211ECD">
        <w:rPr>
          <w:rFonts w:ascii="Times New Roman" w:hAnsi="Times New Roman" w:cs="Times New Roman"/>
          <w:sz w:val="26"/>
          <w:szCs w:val="26"/>
        </w:rPr>
        <w:t xml:space="preserve">ником России в войне была Австрия. В 1736 г. русская армия взяла Бахчисарай и Азов, а в следующем году – Очаков. </w:t>
      </w:r>
      <w:r>
        <w:rPr>
          <w:rFonts w:ascii="Times New Roman" w:hAnsi="Times New Roman" w:cs="Times New Roman"/>
          <w:sz w:val="26"/>
          <w:szCs w:val="26"/>
        </w:rPr>
        <w:t>Однако генерального сражения Б.</w:t>
      </w:r>
      <w:r w:rsidRPr="00211ECD">
        <w:rPr>
          <w:rFonts w:ascii="Times New Roman" w:hAnsi="Times New Roman" w:cs="Times New Roman"/>
          <w:sz w:val="26"/>
          <w:szCs w:val="26"/>
        </w:rPr>
        <w:t xml:space="preserve">К. Миних избегал, и крымчаки сохранили армию. Лишь в 1739 г. османы были разбиты под </w:t>
      </w:r>
      <w:proofErr w:type="spellStart"/>
      <w:r w:rsidRPr="00211ECD">
        <w:rPr>
          <w:rFonts w:ascii="Times New Roman" w:hAnsi="Times New Roman" w:cs="Times New Roman"/>
          <w:sz w:val="26"/>
          <w:szCs w:val="26"/>
        </w:rPr>
        <w:t>Ставучанами</w:t>
      </w:r>
      <w:proofErr w:type="spellEnd"/>
      <w:r w:rsidRPr="00211ECD">
        <w:rPr>
          <w:rFonts w:ascii="Times New Roman" w:hAnsi="Times New Roman" w:cs="Times New Roman"/>
          <w:sz w:val="26"/>
          <w:szCs w:val="26"/>
        </w:rPr>
        <w:t xml:space="preserve"> (неподалеку от Хотина – сегодня в Черновицкой обл., на р. Днестр). Русская армия готова была перейти Дунай. Однако союзница Ро</w:t>
      </w:r>
      <w:r>
        <w:rPr>
          <w:rFonts w:ascii="Times New Roman" w:hAnsi="Times New Roman" w:cs="Times New Roman"/>
          <w:sz w:val="26"/>
          <w:szCs w:val="26"/>
        </w:rPr>
        <w:t>ссии Австрия, потерпев ряд пора</w:t>
      </w:r>
      <w:r w:rsidRPr="00211ECD">
        <w:rPr>
          <w:rFonts w:ascii="Times New Roman" w:hAnsi="Times New Roman" w:cs="Times New Roman"/>
          <w:sz w:val="26"/>
          <w:szCs w:val="26"/>
        </w:rPr>
        <w:t>жений, пошла на сепаратный мир с Турцией. В 1739 г. Турция и Россия заключили Белградский мир. К России</w:t>
      </w:r>
      <w:r>
        <w:rPr>
          <w:rFonts w:ascii="Times New Roman" w:hAnsi="Times New Roman" w:cs="Times New Roman"/>
          <w:sz w:val="26"/>
          <w:szCs w:val="26"/>
        </w:rPr>
        <w:t xml:space="preserve"> перешли Азов, правда, без укре</w:t>
      </w:r>
      <w:r w:rsidRPr="00211ECD">
        <w:rPr>
          <w:rFonts w:ascii="Times New Roman" w:hAnsi="Times New Roman" w:cs="Times New Roman"/>
          <w:sz w:val="26"/>
          <w:szCs w:val="26"/>
        </w:rPr>
        <w:t>плений, и небольшая территория между Северским Донцом и Бугом. Выход к Черному морю оставался за Турцией.</w:t>
      </w:r>
    </w:p>
    <w:p w:rsidR="00211ECD" w:rsidRDefault="00211ECD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1ECD">
        <w:rPr>
          <w:rFonts w:ascii="Times New Roman" w:hAnsi="Times New Roman" w:cs="Times New Roman"/>
          <w:sz w:val="26"/>
          <w:szCs w:val="26"/>
        </w:rPr>
        <w:lastRenderedPageBreak/>
        <w:t xml:space="preserve">Швеция попыталась взять реванш за пора­жение в Северной войне и объявила войну России. Русско-шведская война (1741-1743) велась на территории Финляндии и закончилась </w:t>
      </w:r>
      <w:proofErr w:type="spellStart"/>
      <w:r w:rsidRPr="00211ECD">
        <w:rPr>
          <w:rFonts w:ascii="Times New Roman" w:hAnsi="Times New Roman" w:cs="Times New Roman"/>
          <w:sz w:val="26"/>
          <w:szCs w:val="26"/>
        </w:rPr>
        <w:t>Абосским</w:t>
      </w:r>
      <w:proofErr w:type="spellEnd"/>
      <w:r w:rsidRPr="00211ECD">
        <w:rPr>
          <w:rFonts w:ascii="Times New Roman" w:hAnsi="Times New Roman" w:cs="Times New Roman"/>
          <w:sz w:val="26"/>
          <w:szCs w:val="26"/>
        </w:rPr>
        <w:t xml:space="preserve"> (г. Турку) миром. Швеция</w:t>
      </w:r>
      <w:r>
        <w:rPr>
          <w:rFonts w:ascii="Times New Roman" w:hAnsi="Times New Roman" w:cs="Times New Roman"/>
          <w:sz w:val="26"/>
          <w:szCs w:val="26"/>
        </w:rPr>
        <w:t xml:space="preserve"> подтвердила итоги Северной вой</w:t>
      </w:r>
      <w:r w:rsidRPr="00211ECD">
        <w:rPr>
          <w:rFonts w:ascii="Times New Roman" w:hAnsi="Times New Roman" w:cs="Times New Roman"/>
          <w:sz w:val="26"/>
          <w:szCs w:val="26"/>
        </w:rPr>
        <w:t xml:space="preserve">ны. К России отошла небольшая территория в Финляндии до реки </w:t>
      </w:r>
      <w:proofErr w:type="spellStart"/>
      <w:r w:rsidRPr="00211ECD">
        <w:rPr>
          <w:rFonts w:ascii="Times New Roman" w:hAnsi="Times New Roman" w:cs="Times New Roman"/>
          <w:sz w:val="26"/>
          <w:szCs w:val="26"/>
        </w:rPr>
        <w:t>Кюмень</w:t>
      </w:r>
      <w:proofErr w:type="spellEnd"/>
      <w:r w:rsidRPr="00211ECD">
        <w:rPr>
          <w:rFonts w:ascii="Times New Roman" w:hAnsi="Times New Roman" w:cs="Times New Roman"/>
          <w:sz w:val="26"/>
          <w:szCs w:val="26"/>
        </w:rPr>
        <w:t>.</w:t>
      </w:r>
    </w:p>
    <w:p w:rsidR="00211ECD" w:rsidRDefault="00211ECD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1ECD">
        <w:rPr>
          <w:rFonts w:ascii="Times New Roman" w:hAnsi="Times New Roman" w:cs="Times New Roman"/>
          <w:sz w:val="26"/>
          <w:szCs w:val="26"/>
        </w:rPr>
        <w:t>В начале XVIII в. восточные и центральные районы К</w:t>
      </w:r>
      <w:r>
        <w:rPr>
          <w:rFonts w:ascii="Times New Roman" w:hAnsi="Times New Roman" w:cs="Times New Roman"/>
          <w:sz w:val="26"/>
          <w:szCs w:val="26"/>
        </w:rPr>
        <w:t>азахстана были ареной междоусоб</w:t>
      </w:r>
      <w:r w:rsidRPr="00211ECD">
        <w:rPr>
          <w:rFonts w:ascii="Times New Roman" w:hAnsi="Times New Roman" w:cs="Times New Roman"/>
          <w:sz w:val="26"/>
          <w:szCs w:val="26"/>
        </w:rPr>
        <w:t xml:space="preserve">ной борьбы и агрессии </w:t>
      </w:r>
      <w:proofErr w:type="spellStart"/>
      <w:r w:rsidRPr="00211ECD">
        <w:rPr>
          <w:rFonts w:ascii="Times New Roman" w:hAnsi="Times New Roman" w:cs="Times New Roman"/>
          <w:sz w:val="26"/>
          <w:szCs w:val="26"/>
        </w:rPr>
        <w:t>джунгар</w:t>
      </w:r>
      <w:proofErr w:type="spellEnd"/>
      <w:r w:rsidRPr="00211ECD">
        <w:rPr>
          <w:rFonts w:ascii="Times New Roman" w:hAnsi="Times New Roman" w:cs="Times New Roman"/>
          <w:sz w:val="26"/>
          <w:szCs w:val="26"/>
        </w:rPr>
        <w:t xml:space="preserve">. Казахи были объединены в три </w:t>
      </w:r>
      <w:proofErr w:type="spellStart"/>
      <w:r w:rsidRPr="00211ECD">
        <w:rPr>
          <w:rFonts w:ascii="Times New Roman" w:hAnsi="Times New Roman" w:cs="Times New Roman"/>
          <w:sz w:val="26"/>
          <w:szCs w:val="26"/>
        </w:rPr>
        <w:t>жуза</w:t>
      </w:r>
      <w:proofErr w:type="spellEnd"/>
      <w:r w:rsidRPr="00211ECD">
        <w:rPr>
          <w:rFonts w:ascii="Times New Roman" w:hAnsi="Times New Roman" w:cs="Times New Roman"/>
          <w:sz w:val="26"/>
          <w:szCs w:val="26"/>
        </w:rPr>
        <w:t xml:space="preserve"> (рода): Младший, Средний и Старший, первый из которых граничил с Россией. В 1731 г. Анна Иоанновна подписала грамоту о принятии Младшего Казахского </w:t>
      </w:r>
      <w:proofErr w:type="spellStart"/>
      <w:r w:rsidRPr="00211ECD">
        <w:rPr>
          <w:rFonts w:ascii="Times New Roman" w:hAnsi="Times New Roman" w:cs="Times New Roman"/>
          <w:sz w:val="26"/>
          <w:szCs w:val="26"/>
        </w:rPr>
        <w:t>жуза</w:t>
      </w:r>
      <w:proofErr w:type="spellEnd"/>
      <w:r w:rsidRPr="00211ECD">
        <w:rPr>
          <w:rFonts w:ascii="Times New Roman" w:hAnsi="Times New Roman" w:cs="Times New Roman"/>
          <w:sz w:val="26"/>
          <w:szCs w:val="26"/>
        </w:rPr>
        <w:t xml:space="preserve"> в состав России. Султан </w:t>
      </w:r>
      <w:proofErr w:type="spellStart"/>
      <w:r w:rsidRPr="00211ECD">
        <w:rPr>
          <w:rFonts w:ascii="Times New Roman" w:hAnsi="Times New Roman" w:cs="Times New Roman"/>
          <w:sz w:val="26"/>
          <w:szCs w:val="26"/>
        </w:rPr>
        <w:t>Абулхайр</w:t>
      </w:r>
      <w:proofErr w:type="spellEnd"/>
      <w:r w:rsidRPr="00211ECD">
        <w:rPr>
          <w:rFonts w:ascii="Times New Roman" w:hAnsi="Times New Roman" w:cs="Times New Roman"/>
          <w:sz w:val="26"/>
          <w:szCs w:val="26"/>
        </w:rPr>
        <w:t xml:space="preserve"> и его старейшины присягнули царю. Спустя д</w:t>
      </w:r>
      <w:r>
        <w:rPr>
          <w:rFonts w:ascii="Times New Roman" w:hAnsi="Times New Roman" w:cs="Times New Roman"/>
          <w:sz w:val="26"/>
          <w:szCs w:val="26"/>
        </w:rPr>
        <w:t>евять лет, в 1740-1743 гг. в со</w:t>
      </w:r>
      <w:r w:rsidRPr="00211ECD">
        <w:rPr>
          <w:rFonts w:ascii="Times New Roman" w:hAnsi="Times New Roman" w:cs="Times New Roman"/>
          <w:sz w:val="26"/>
          <w:szCs w:val="26"/>
        </w:rPr>
        <w:t xml:space="preserve">став России добровольно вошел Средний </w:t>
      </w:r>
      <w:proofErr w:type="spellStart"/>
      <w:r w:rsidRPr="00211ECD">
        <w:rPr>
          <w:rFonts w:ascii="Times New Roman" w:hAnsi="Times New Roman" w:cs="Times New Roman"/>
          <w:sz w:val="26"/>
          <w:szCs w:val="26"/>
        </w:rPr>
        <w:t>жуз</w:t>
      </w:r>
      <w:proofErr w:type="spellEnd"/>
      <w:r w:rsidRPr="00211ECD">
        <w:rPr>
          <w:rFonts w:ascii="Times New Roman" w:hAnsi="Times New Roman" w:cs="Times New Roman"/>
          <w:sz w:val="26"/>
          <w:szCs w:val="26"/>
        </w:rPr>
        <w:t>. Были возведены Оренбург (1742) и крепости на реке Яик.</w:t>
      </w:r>
    </w:p>
    <w:p w:rsidR="00211ECD" w:rsidRDefault="00211ECD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1ECD">
        <w:rPr>
          <w:rFonts w:ascii="Times New Roman" w:hAnsi="Times New Roman" w:cs="Times New Roman"/>
          <w:sz w:val="26"/>
          <w:szCs w:val="26"/>
        </w:rPr>
        <w:t>В 1756-1763 гг. вспыхнула англо-французская война за колонии. В войне участвовали две коалиции держав. Одну из них составляли Пруссия, Англия и Португалия. Их противниками были Франция, Испания, Австрия, Швеция и Саксония, на стороне которых выступила Россия. В России понима</w:t>
      </w:r>
      <w:r>
        <w:rPr>
          <w:rFonts w:ascii="Times New Roman" w:hAnsi="Times New Roman" w:cs="Times New Roman"/>
          <w:sz w:val="26"/>
          <w:szCs w:val="26"/>
        </w:rPr>
        <w:t>ли, что Пруссия стремится захва</w:t>
      </w:r>
      <w:r w:rsidRPr="00211ECD">
        <w:rPr>
          <w:rFonts w:ascii="Times New Roman" w:hAnsi="Times New Roman" w:cs="Times New Roman"/>
          <w:sz w:val="26"/>
          <w:szCs w:val="26"/>
        </w:rPr>
        <w:t>тить Польшу и часть Прибалтики, а это означало бы конец русского влияния в этом регионе.</w:t>
      </w:r>
    </w:p>
    <w:p w:rsidR="00211ECD" w:rsidRDefault="00211ECD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1ECD">
        <w:rPr>
          <w:rFonts w:ascii="Times New Roman" w:hAnsi="Times New Roman" w:cs="Times New Roman"/>
          <w:sz w:val="26"/>
          <w:szCs w:val="26"/>
        </w:rPr>
        <w:t>Летом 1757 г. русская армия двинулась в Восточную Пруссию. Вскоре у деревни Гросс-</w:t>
      </w:r>
      <w:proofErr w:type="spellStart"/>
      <w:r w:rsidRPr="00211ECD">
        <w:rPr>
          <w:rFonts w:ascii="Times New Roman" w:hAnsi="Times New Roman" w:cs="Times New Roman"/>
          <w:sz w:val="26"/>
          <w:szCs w:val="26"/>
        </w:rPr>
        <w:t>Егерсдорф</w:t>
      </w:r>
      <w:proofErr w:type="spellEnd"/>
      <w:r w:rsidRPr="00211ECD">
        <w:rPr>
          <w:rFonts w:ascii="Times New Roman" w:hAnsi="Times New Roman" w:cs="Times New Roman"/>
          <w:sz w:val="26"/>
          <w:szCs w:val="26"/>
        </w:rPr>
        <w:t xml:space="preserve"> р</w:t>
      </w:r>
      <w:r>
        <w:rPr>
          <w:rFonts w:ascii="Times New Roman" w:hAnsi="Times New Roman" w:cs="Times New Roman"/>
          <w:sz w:val="26"/>
          <w:szCs w:val="26"/>
        </w:rPr>
        <w:t>усские войска нанесли первое по</w:t>
      </w:r>
      <w:r w:rsidRPr="00211ECD">
        <w:rPr>
          <w:rFonts w:ascii="Times New Roman" w:hAnsi="Times New Roman" w:cs="Times New Roman"/>
          <w:sz w:val="26"/>
          <w:szCs w:val="26"/>
        </w:rPr>
        <w:t>ражение пруссакам. В 1758 г. был взят Кенигсберг (ныне Калининград).</w:t>
      </w:r>
    </w:p>
    <w:p w:rsidR="00211ECD" w:rsidRDefault="00211ECD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1ECD">
        <w:rPr>
          <w:rFonts w:ascii="Times New Roman" w:hAnsi="Times New Roman" w:cs="Times New Roman"/>
          <w:sz w:val="26"/>
          <w:szCs w:val="26"/>
        </w:rPr>
        <w:t xml:space="preserve">Считавшийся непобедимым прусский король Фридрих II направил против России свои основные силы. В сражении у деревни </w:t>
      </w:r>
      <w:proofErr w:type="spellStart"/>
      <w:r w:rsidRPr="00211ECD">
        <w:rPr>
          <w:rFonts w:ascii="Times New Roman" w:hAnsi="Times New Roman" w:cs="Times New Roman"/>
          <w:sz w:val="26"/>
          <w:szCs w:val="26"/>
        </w:rPr>
        <w:t>Цорндорф</w:t>
      </w:r>
      <w:proofErr w:type="spellEnd"/>
      <w:r w:rsidRPr="00211ECD">
        <w:rPr>
          <w:rFonts w:ascii="Times New Roman" w:hAnsi="Times New Roman" w:cs="Times New Roman"/>
          <w:sz w:val="26"/>
          <w:szCs w:val="26"/>
        </w:rPr>
        <w:t xml:space="preserve"> (1758) и генеральной битве при деревне </w:t>
      </w:r>
      <w:proofErr w:type="spellStart"/>
      <w:r w:rsidRPr="00211ECD">
        <w:rPr>
          <w:rFonts w:ascii="Times New Roman" w:hAnsi="Times New Roman" w:cs="Times New Roman"/>
          <w:sz w:val="26"/>
          <w:szCs w:val="26"/>
        </w:rPr>
        <w:t>Кунерсдорф</w:t>
      </w:r>
      <w:proofErr w:type="spellEnd"/>
      <w:r w:rsidRPr="00211ECD">
        <w:rPr>
          <w:rFonts w:ascii="Times New Roman" w:hAnsi="Times New Roman" w:cs="Times New Roman"/>
          <w:sz w:val="26"/>
          <w:szCs w:val="26"/>
        </w:rPr>
        <w:t xml:space="preserve"> (1759) армия Фридриха П была уничтожена. В 1760 г. русские войс</w:t>
      </w:r>
      <w:r>
        <w:rPr>
          <w:rFonts w:ascii="Times New Roman" w:hAnsi="Times New Roman" w:cs="Times New Roman"/>
          <w:sz w:val="26"/>
          <w:szCs w:val="26"/>
        </w:rPr>
        <w:t>ка вошли в Бер</w:t>
      </w:r>
      <w:r w:rsidRPr="00211ECD">
        <w:rPr>
          <w:rFonts w:ascii="Times New Roman" w:hAnsi="Times New Roman" w:cs="Times New Roman"/>
          <w:sz w:val="26"/>
          <w:szCs w:val="26"/>
        </w:rPr>
        <w:t>лин, где пробыли несколько дней. Ключ от Берлина был передан на вечное хранение в Казанский собор</w:t>
      </w:r>
      <w:r>
        <w:rPr>
          <w:rFonts w:ascii="Times New Roman" w:hAnsi="Times New Roman" w:cs="Times New Roman"/>
          <w:sz w:val="26"/>
          <w:szCs w:val="26"/>
        </w:rPr>
        <w:t xml:space="preserve"> в Петербурге. В сражениях Семи</w:t>
      </w:r>
      <w:r w:rsidRPr="00211ECD">
        <w:rPr>
          <w:rFonts w:ascii="Times New Roman" w:hAnsi="Times New Roman" w:cs="Times New Roman"/>
          <w:sz w:val="26"/>
          <w:szCs w:val="26"/>
        </w:rPr>
        <w:t>летней войны одержали первые к</w:t>
      </w:r>
      <w:r>
        <w:rPr>
          <w:rFonts w:ascii="Times New Roman" w:hAnsi="Times New Roman" w:cs="Times New Roman"/>
          <w:sz w:val="26"/>
          <w:szCs w:val="26"/>
        </w:rPr>
        <w:t>рупные победы П.А. Румянцев и А</w:t>
      </w:r>
      <w:r w:rsidRPr="00211ECD">
        <w:rPr>
          <w:rFonts w:ascii="Times New Roman" w:hAnsi="Times New Roman" w:cs="Times New Roman"/>
          <w:sz w:val="26"/>
          <w:szCs w:val="26"/>
        </w:rPr>
        <w:t>В. Суворов, впоследствии прославившие русское военное искусство.</w:t>
      </w:r>
    </w:p>
    <w:p w:rsidR="00211ECD" w:rsidRPr="0065277C" w:rsidRDefault="00211ECD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1ECD">
        <w:rPr>
          <w:rFonts w:ascii="Times New Roman" w:hAnsi="Times New Roman" w:cs="Times New Roman"/>
          <w:sz w:val="26"/>
          <w:szCs w:val="26"/>
        </w:rPr>
        <w:t>Однако победы русских солдат не дали стране реальных результатов. Разногласия среди союзников и особен</w:t>
      </w:r>
      <w:r>
        <w:rPr>
          <w:rFonts w:ascii="Times New Roman" w:hAnsi="Times New Roman" w:cs="Times New Roman"/>
          <w:sz w:val="26"/>
          <w:szCs w:val="26"/>
        </w:rPr>
        <w:t>но воцарение Петра III резко из</w:t>
      </w:r>
      <w:r w:rsidRPr="00211ECD">
        <w:rPr>
          <w:rFonts w:ascii="Times New Roman" w:hAnsi="Times New Roman" w:cs="Times New Roman"/>
          <w:sz w:val="26"/>
          <w:szCs w:val="26"/>
        </w:rPr>
        <w:t xml:space="preserve">менили позицию России в войне. В 1762 г. Россия заключила мир с Пруссией и вернула ей </w:t>
      </w:r>
      <w:r w:rsidRPr="00211ECD">
        <w:rPr>
          <w:rFonts w:ascii="Times New Roman" w:hAnsi="Times New Roman" w:cs="Times New Roman"/>
          <w:sz w:val="26"/>
          <w:szCs w:val="26"/>
        </w:rPr>
        <w:lastRenderedPageBreak/>
        <w:t>все завоеванны</w:t>
      </w:r>
      <w:r>
        <w:rPr>
          <w:rFonts w:ascii="Times New Roman" w:hAnsi="Times New Roman" w:cs="Times New Roman"/>
          <w:sz w:val="26"/>
          <w:szCs w:val="26"/>
        </w:rPr>
        <w:t>е территории. Однако в ходе вой</w:t>
      </w:r>
      <w:r w:rsidRPr="00211ECD">
        <w:rPr>
          <w:rFonts w:ascii="Times New Roman" w:hAnsi="Times New Roman" w:cs="Times New Roman"/>
          <w:sz w:val="26"/>
          <w:szCs w:val="26"/>
        </w:rPr>
        <w:t>ны Пруссия была ослаблена, а межд</w:t>
      </w:r>
      <w:r>
        <w:rPr>
          <w:rFonts w:ascii="Times New Roman" w:hAnsi="Times New Roman" w:cs="Times New Roman"/>
          <w:sz w:val="26"/>
          <w:szCs w:val="26"/>
        </w:rPr>
        <w:t>ународный авторитет России укре</w:t>
      </w:r>
      <w:r w:rsidRPr="00211ECD">
        <w:rPr>
          <w:rFonts w:ascii="Times New Roman" w:hAnsi="Times New Roman" w:cs="Times New Roman"/>
          <w:sz w:val="26"/>
          <w:szCs w:val="26"/>
        </w:rPr>
        <w:t>пился. Главным же итогом Семилетней войны стала победа Англии над Францией в борьбе за колонии и тор</w:t>
      </w:r>
      <w:r>
        <w:rPr>
          <w:rFonts w:ascii="Times New Roman" w:hAnsi="Times New Roman" w:cs="Times New Roman"/>
          <w:sz w:val="26"/>
          <w:szCs w:val="26"/>
        </w:rPr>
        <w:t>говое первенство. Антинациональ</w:t>
      </w:r>
      <w:r w:rsidRPr="00211ECD">
        <w:rPr>
          <w:rFonts w:ascii="Times New Roman" w:hAnsi="Times New Roman" w:cs="Times New Roman"/>
          <w:sz w:val="26"/>
          <w:szCs w:val="26"/>
        </w:rPr>
        <w:t>ная внешняя политика Петра III, а т</w:t>
      </w:r>
      <w:r>
        <w:rPr>
          <w:rFonts w:ascii="Times New Roman" w:hAnsi="Times New Roman" w:cs="Times New Roman"/>
          <w:sz w:val="26"/>
          <w:szCs w:val="26"/>
        </w:rPr>
        <w:t>акже вспышки социального протес</w:t>
      </w:r>
      <w:r w:rsidRPr="00211ECD">
        <w:rPr>
          <w:rFonts w:ascii="Times New Roman" w:hAnsi="Times New Roman" w:cs="Times New Roman"/>
          <w:sz w:val="26"/>
          <w:szCs w:val="26"/>
        </w:rPr>
        <w:t xml:space="preserve">та подтолкнули гвардейцев на новый </w:t>
      </w:r>
      <w:r w:rsidR="0065277C">
        <w:rPr>
          <w:rFonts w:ascii="Times New Roman" w:hAnsi="Times New Roman" w:cs="Times New Roman"/>
          <w:sz w:val="26"/>
          <w:szCs w:val="26"/>
        </w:rPr>
        <w:t xml:space="preserve">переворот в пользу Екатерины II </w:t>
      </w:r>
      <w:r w:rsidR="0065277C" w:rsidRPr="0065277C">
        <w:rPr>
          <w:rFonts w:ascii="Times New Roman" w:hAnsi="Times New Roman" w:cs="Times New Roman"/>
          <w:sz w:val="26"/>
          <w:szCs w:val="26"/>
        </w:rPr>
        <w:t>[</w:t>
      </w:r>
      <w:r w:rsidR="00346172">
        <w:rPr>
          <w:rFonts w:ascii="Times New Roman" w:hAnsi="Times New Roman" w:cs="Times New Roman"/>
          <w:sz w:val="26"/>
          <w:szCs w:val="26"/>
        </w:rPr>
        <w:t>4</w:t>
      </w:r>
      <w:r w:rsidR="0065277C">
        <w:rPr>
          <w:rFonts w:ascii="Times New Roman" w:hAnsi="Times New Roman" w:cs="Times New Roman"/>
          <w:sz w:val="26"/>
          <w:szCs w:val="26"/>
        </w:rPr>
        <w:t>, стр.145</w:t>
      </w:r>
      <w:r w:rsidR="0065277C" w:rsidRPr="0065277C">
        <w:rPr>
          <w:rFonts w:ascii="Times New Roman" w:hAnsi="Times New Roman" w:cs="Times New Roman"/>
          <w:sz w:val="26"/>
          <w:szCs w:val="26"/>
        </w:rPr>
        <w:t>]</w:t>
      </w:r>
      <w:r w:rsidR="0065277C">
        <w:rPr>
          <w:rFonts w:ascii="Times New Roman" w:hAnsi="Times New Roman" w:cs="Times New Roman"/>
          <w:sz w:val="26"/>
          <w:szCs w:val="26"/>
        </w:rPr>
        <w:t>.</w:t>
      </w:r>
    </w:p>
    <w:p w:rsidR="00211ECD" w:rsidRDefault="00211ECD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211ECD">
      <w:pPr>
        <w:spacing w:after="0" w:line="36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211ECD">
      <w:pPr>
        <w:spacing w:after="0" w:line="36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211ECD">
      <w:pPr>
        <w:spacing w:after="0" w:line="36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211ECD">
      <w:pPr>
        <w:spacing w:after="0" w:line="36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211ECD">
      <w:pPr>
        <w:spacing w:after="0" w:line="36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</w:p>
    <w:p w:rsidR="00211ECD" w:rsidRDefault="00211ECD" w:rsidP="00211ECD">
      <w:pPr>
        <w:spacing w:after="0" w:line="36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</w:p>
    <w:p w:rsidR="00F443F5" w:rsidRPr="004A4BED" w:rsidRDefault="0065277C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F443F5">
        <w:rPr>
          <w:rFonts w:ascii="Times New Roman" w:hAnsi="Times New Roman" w:cs="Times New Roman"/>
          <w:sz w:val="26"/>
          <w:szCs w:val="26"/>
        </w:rPr>
        <w:t xml:space="preserve"> </w:t>
      </w:r>
      <w:r w:rsidR="00F443F5" w:rsidRPr="00F443F5">
        <w:rPr>
          <w:rFonts w:ascii="Times New Roman" w:hAnsi="Times New Roman" w:cs="Times New Roman"/>
          <w:sz w:val="26"/>
          <w:szCs w:val="26"/>
        </w:rPr>
        <w:t>В</w:t>
      </w:r>
      <w:r w:rsidR="00F443F5">
        <w:rPr>
          <w:rFonts w:ascii="Times New Roman" w:hAnsi="Times New Roman" w:cs="Times New Roman"/>
          <w:sz w:val="26"/>
          <w:szCs w:val="26"/>
        </w:rPr>
        <w:t>НЕШНЯЯ ПОЛИТИКА ЕКАТЕРИНЫ</w:t>
      </w:r>
      <w:r w:rsidR="00F443F5" w:rsidRPr="00F443F5">
        <w:rPr>
          <w:rFonts w:ascii="Times New Roman" w:hAnsi="Times New Roman" w:cs="Times New Roman"/>
          <w:sz w:val="26"/>
          <w:szCs w:val="26"/>
        </w:rPr>
        <w:t xml:space="preserve"> I</w:t>
      </w:r>
      <w:r w:rsidR="00F443F5">
        <w:rPr>
          <w:rFonts w:ascii="Times New Roman" w:hAnsi="Times New Roman" w:cs="Times New Roman"/>
          <w:sz w:val="26"/>
          <w:szCs w:val="26"/>
          <w:lang w:val="en-US"/>
        </w:rPr>
        <w:t>I</w:t>
      </w:r>
    </w:p>
    <w:p w:rsidR="00F443F5" w:rsidRPr="004A4BED" w:rsidRDefault="00F443F5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443F5" w:rsidRDefault="0065277C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F443F5">
        <w:rPr>
          <w:rFonts w:ascii="Times New Roman" w:hAnsi="Times New Roman" w:cs="Times New Roman"/>
          <w:sz w:val="26"/>
          <w:szCs w:val="26"/>
        </w:rPr>
        <w:t xml:space="preserve">.1 </w:t>
      </w:r>
      <w:r w:rsidR="007904B3">
        <w:rPr>
          <w:rFonts w:ascii="Times New Roman" w:hAnsi="Times New Roman" w:cs="Times New Roman"/>
          <w:sz w:val="26"/>
          <w:szCs w:val="26"/>
        </w:rPr>
        <w:t>Западное</w:t>
      </w:r>
      <w:r w:rsidR="00F443F5" w:rsidRPr="00F443F5">
        <w:rPr>
          <w:rFonts w:ascii="Times New Roman" w:hAnsi="Times New Roman" w:cs="Times New Roman"/>
          <w:sz w:val="26"/>
          <w:szCs w:val="26"/>
        </w:rPr>
        <w:t xml:space="preserve"> направление внешней политики Екатерины II</w:t>
      </w:r>
    </w:p>
    <w:p w:rsidR="00F443F5" w:rsidRDefault="00F443F5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443F5" w:rsidRDefault="00F443F5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43F5">
        <w:rPr>
          <w:rFonts w:ascii="Times New Roman" w:hAnsi="Times New Roman" w:cs="Times New Roman"/>
          <w:sz w:val="26"/>
          <w:szCs w:val="26"/>
        </w:rPr>
        <w:t>Внешняя политика России во второй четверти XVIII в. все еще продолжала традиции Петра I. Тем не менее нельзя не признать, что внешнеполитические задачи в эти годы решались Россией менее энергично. В значительной мере это объяснялось необходимостью решать социально-экономические вопросы в самой стране и экономическими сложностям</w:t>
      </w:r>
      <w:r w:rsidR="00FA159E">
        <w:rPr>
          <w:rFonts w:ascii="Times New Roman" w:hAnsi="Times New Roman" w:cs="Times New Roman"/>
          <w:sz w:val="26"/>
          <w:szCs w:val="26"/>
        </w:rPr>
        <w:t xml:space="preserve">и, связанными с Северной войной </w:t>
      </w:r>
      <w:r w:rsidR="00FA159E" w:rsidRPr="00FA159E">
        <w:rPr>
          <w:rFonts w:ascii="Times New Roman" w:hAnsi="Times New Roman" w:cs="Times New Roman"/>
          <w:sz w:val="26"/>
          <w:szCs w:val="26"/>
        </w:rPr>
        <w:t>[</w:t>
      </w:r>
      <w:proofErr w:type="gramStart"/>
      <w:r w:rsidR="00346172">
        <w:rPr>
          <w:rFonts w:ascii="Times New Roman" w:hAnsi="Times New Roman" w:cs="Times New Roman"/>
          <w:sz w:val="26"/>
          <w:szCs w:val="26"/>
        </w:rPr>
        <w:t>3</w:t>
      </w:r>
      <w:r w:rsidR="00FA159E">
        <w:rPr>
          <w:rFonts w:ascii="Times New Roman" w:hAnsi="Times New Roman" w:cs="Times New Roman"/>
          <w:sz w:val="26"/>
          <w:szCs w:val="26"/>
        </w:rPr>
        <w:t>,стр.</w:t>
      </w:r>
      <w:proofErr w:type="gramEnd"/>
      <w:r w:rsidR="00FA159E">
        <w:rPr>
          <w:rFonts w:ascii="Times New Roman" w:hAnsi="Times New Roman" w:cs="Times New Roman"/>
          <w:sz w:val="26"/>
          <w:szCs w:val="26"/>
        </w:rPr>
        <w:t>74</w:t>
      </w:r>
      <w:r w:rsidR="00FA159E" w:rsidRPr="00FA159E">
        <w:rPr>
          <w:rFonts w:ascii="Times New Roman" w:hAnsi="Times New Roman" w:cs="Times New Roman"/>
          <w:sz w:val="26"/>
          <w:szCs w:val="26"/>
        </w:rPr>
        <w:t>]</w:t>
      </w:r>
      <w:r w:rsidR="00FA159E">
        <w:rPr>
          <w:rFonts w:ascii="Times New Roman" w:hAnsi="Times New Roman" w:cs="Times New Roman"/>
          <w:sz w:val="26"/>
          <w:szCs w:val="26"/>
        </w:rPr>
        <w:t>.</w:t>
      </w:r>
    </w:p>
    <w:p w:rsidR="00FA159E" w:rsidRDefault="00FA159E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Большое место во внешней политике России продолжает занимать в эти годы Польша. Слабость Речи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Посполитой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позволила осуществить ее первый раздел.</w:t>
      </w:r>
    </w:p>
    <w:p w:rsidR="00FA159E" w:rsidRDefault="00FA159E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то же время усиление Польши противоречило интересам Пруссии, Австрии, России. У был них формальный повод для вмешательства в дела Речи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Посполитой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Польше не разрешалось изменять конституцию. Она же 3 мая 1791 г. приняла новую конституцию. В самой Речи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Посполитой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некоторые магнаты и шляхта обратились к России за помощью. По их призыву в Речь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Посполитую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были введены русские и прусские войска. Создавались условия для нового ее раздела.</w:t>
      </w:r>
    </w:p>
    <w:p w:rsidR="00FA159E" w:rsidRDefault="00FA159E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январе 1793 года был заключен русско-прусский </w:t>
      </w:r>
      <w:proofErr w:type="spellStart"/>
      <w:r>
        <w:rPr>
          <w:rFonts w:ascii="Times New Roman" w:hAnsi="Times New Roman" w:cs="Times New Roman"/>
          <w:sz w:val="26"/>
          <w:szCs w:val="26"/>
        </w:rPr>
        <w:t>договр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по которому к Пруссии отходили польские земли (Гданьск, </w:t>
      </w:r>
      <w:proofErr w:type="spellStart"/>
      <w:r>
        <w:rPr>
          <w:rFonts w:ascii="Times New Roman" w:hAnsi="Times New Roman" w:cs="Times New Roman"/>
          <w:sz w:val="26"/>
          <w:szCs w:val="26"/>
        </w:rPr>
        <w:t>Торунь</w:t>
      </w:r>
      <w:proofErr w:type="spellEnd"/>
      <w:r>
        <w:rPr>
          <w:rFonts w:ascii="Times New Roman" w:hAnsi="Times New Roman" w:cs="Times New Roman"/>
          <w:sz w:val="26"/>
          <w:szCs w:val="26"/>
        </w:rPr>
        <w:t>, Познань). А Россия воссоединялась с Правобережной Украиной и центральной частью Белоруссии, из которой позже была образована Минская губерния.</w:t>
      </w:r>
    </w:p>
    <w:p w:rsidR="00FA159E" w:rsidRDefault="00FA159E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Второй раздел Речи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Посполитой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вызвал подъем в ней национально-освободительного движения, во главе с генералом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Тадеушем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Костюшко. Осенью </w:t>
      </w:r>
      <w:r w:rsidR="007F6134">
        <w:rPr>
          <w:rFonts w:ascii="Times New Roman" w:hAnsi="Times New Roman" w:cs="Times New Roman"/>
          <w:sz w:val="26"/>
          <w:szCs w:val="26"/>
        </w:rPr>
        <w:t xml:space="preserve">1794 года русские войска под командованием </w:t>
      </w:r>
      <w:proofErr w:type="spellStart"/>
      <w:r w:rsidR="007F6134">
        <w:rPr>
          <w:rFonts w:ascii="Times New Roman" w:hAnsi="Times New Roman" w:cs="Times New Roman"/>
          <w:sz w:val="26"/>
          <w:szCs w:val="26"/>
        </w:rPr>
        <w:t>А.В.Суворова</w:t>
      </w:r>
      <w:proofErr w:type="spellEnd"/>
      <w:r w:rsidR="007F6134">
        <w:rPr>
          <w:rFonts w:ascii="Times New Roman" w:hAnsi="Times New Roman" w:cs="Times New Roman"/>
          <w:sz w:val="26"/>
          <w:szCs w:val="26"/>
        </w:rPr>
        <w:t xml:space="preserve"> вошли в Варшаву. Восстание было подавлено, сам же Костюшко был взят в плен.</w:t>
      </w:r>
    </w:p>
    <w:p w:rsidR="007F6134" w:rsidRDefault="007F6134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В 1795 году состоялся третий раздел Речи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Посполитой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положивший конец ее существованию. Соглашение было подписано в октябре 1795 года. Австрия ввела свои войска в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Сандомир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Люблинскую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>
        <w:rPr>
          <w:rFonts w:ascii="Times New Roman" w:hAnsi="Times New Roman" w:cs="Times New Roman"/>
          <w:sz w:val="26"/>
          <w:szCs w:val="26"/>
        </w:rPr>
        <w:t>Хелминскую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земли, а Пруссия – в Краков. К России отошли западная часть Белоруссии, Западная Волынь, Литва и герцогство Курляндское. Последний король Речи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Посполитой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отрекся от престола и до смерти в 1798 г. жил в России.</w:t>
      </w:r>
    </w:p>
    <w:p w:rsidR="007F6134" w:rsidRDefault="007F6134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Воссоединение с Россией Белоруссии и Западной Украины, этнически близких к русскому народу, способствовало взаимному обогащению их культур.</w:t>
      </w:r>
    </w:p>
    <w:p w:rsidR="007F6134" w:rsidRDefault="007F6134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После подавления освободительного движения в Речи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Посполитой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между Россией, Англией и Австрией в конце 1795 года был заключен тройственный союз. В России началась подготовка 60-тысячного экспедиционного корпуса для действий против Франции. Смерть императрицы помешала отправке этого корпуса.</w:t>
      </w:r>
    </w:p>
    <w:p w:rsidR="007F6134" w:rsidRDefault="007F6134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F6134" w:rsidRDefault="0065277C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7F6134">
        <w:rPr>
          <w:rFonts w:ascii="Times New Roman" w:hAnsi="Times New Roman" w:cs="Times New Roman"/>
          <w:sz w:val="26"/>
          <w:szCs w:val="26"/>
        </w:rPr>
        <w:t xml:space="preserve">.2 </w:t>
      </w:r>
      <w:r w:rsidR="004A4BED">
        <w:rPr>
          <w:rFonts w:ascii="Times New Roman" w:hAnsi="Times New Roman" w:cs="Times New Roman"/>
          <w:sz w:val="26"/>
          <w:szCs w:val="26"/>
        </w:rPr>
        <w:t>Восточное</w:t>
      </w:r>
      <w:r w:rsidR="007F6134" w:rsidRPr="007F6134">
        <w:rPr>
          <w:rFonts w:ascii="Times New Roman" w:hAnsi="Times New Roman" w:cs="Times New Roman"/>
          <w:sz w:val="26"/>
          <w:szCs w:val="26"/>
        </w:rPr>
        <w:t xml:space="preserve"> направление внешней политики Екатерины II</w:t>
      </w:r>
    </w:p>
    <w:p w:rsidR="004A4BED" w:rsidRDefault="004A4BED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42E6D" w:rsidRDefault="004A4BED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1768 году Турция объявила войну России. Военные действия велись на территории Молдавии и Валахии, Азовском побережье. В 1770 году русская армия по командованием </w:t>
      </w:r>
      <w:proofErr w:type="spellStart"/>
      <w:r>
        <w:rPr>
          <w:rFonts w:ascii="Times New Roman" w:hAnsi="Times New Roman" w:cs="Times New Roman"/>
          <w:sz w:val="26"/>
          <w:szCs w:val="26"/>
        </w:rPr>
        <w:t>П.А.Румянцева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разгромила превосходящие силы турецкой армии на притоках реки Прут – Ларге и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Кагуле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В этом же году русский флот по командованием </w:t>
      </w:r>
      <w:proofErr w:type="spellStart"/>
      <w:r>
        <w:rPr>
          <w:rFonts w:ascii="Times New Roman" w:hAnsi="Times New Roman" w:cs="Times New Roman"/>
          <w:sz w:val="26"/>
          <w:szCs w:val="26"/>
        </w:rPr>
        <w:t>А.Г.Орлова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Г.А.Спиридова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>
        <w:rPr>
          <w:rFonts w:ascii="Times New Roman" w:hAnsi="Times New Roman" w:cs="Times New Roman"/>
          <w:sz w:val="26"/>
          <w:szCs w:val="26"/>
        </w:rPr>
        <w:t>С.К.Грейга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уничтожил турецкую эскадру в Чесменской бухте (25-26 июня 1770 г.) </w:t>
      </w:r>
      <w:r w:rsidRPr="004A4BED">
        <w:rPr>
          <w:rFonts w:ascii="Times New Roman" w:hAnsi="Times New Roman" w:cs="Times New Roman"/>
          <w:sz w:val="26"/>
          <w:szCs w:val="26"/>
        </w:rPr>
        <w:t>[</w:t>
      </w:r>
      <w:r>
        <w:rPr>
          <w:rFonts w:ascii="Times New Roman" w:hAnsi="Times New Roman" w:cs="Times New Roman"/>
          <w:sz w:val="26"/>
          <w:szCs w:val="26"/>
        </w:rPr>
        <w:t>1, стр.77</w:t>
      </w:r>
      <w:r w:rsidRPr="004A4BED">
        <w:rPr>
          <w:rFonts w:ascii="Times New Roman" w:hAnsi="Times New Roman" w:cs="Times New Roman"/>
          <w:sz w:val="26"/>
          <w:szCs w:val="26"/>
        </w:rPr>
        <w:t>]</w:t>
      </w:r>
      <w:r>
        <w:rPr>
          <w:rFonts w:ascii="Times New Roman" w:hAnsi="Times New Roman" w:cs="Times New Roman"/>
          <w:sz w:val="26"/>
          <w:szCs w:val="26"/>
        </w:rPr>
        <w:t xml:space="preserve">. В 1771 г. русские войска овладели Крымом. Войска под командованием </w:t>
      </w:r>
      <w:proofErr w:type="spellStart"/>
      <w:r>
        <w:rPr>
          <w:rFonts w:ascii="Times New Roman" w:hAnsi="Times New Roman" w:cs="Times New Roman"/>
          <w:sz w:val="26"/>
          <w:szCs w:val="26"/>
        </w:rPr>
        <w:t>А.В.Суворова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взяли турецкую крепость </w:t>
      </w:r>
      <w:proofErr w:type="spellStart"/>
      <w:r>
        <w:rPr>
          <w:rFonts w:ascii="Times New Roman" w:hAnsi="Times New Roman" w:cs="Times New Roman"/>
          <w:sz w:val="26"/>
          <w:szCs w:val="26"/>
        </w:rPr>
        <w:t>Туртукай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(1773 г.) и разгромили турок при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Козлудже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(1774 г.). В 1774 г. Турция была вынуждена подписать </w:t>
      </w:r>
      <w:proofErr w:type="spellStart"/>
      <w:r>
        <w:rPr>
          <w:rFonts w:ascii="Times New Roman" w:hAnsi="Times New Roman" w:cs="Times New Roman"/>
          <w:sz w:val="26"/>
          <w:szCs w:val="26"/>
        </w:rPr>
        <w:t>Кючук-Кайнарджийский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мир. Россия получила земли между Днепром и Южным Бугом, Керчь,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Кабарду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право иметь флот на Черном море, </w:t>
      </w:r>
      <w:r w:rsidR="00A42E6D">
        <w:rPr>
          <w:rFonts w:ascii="Times New Roman" w:hAnsi="Times New Roman" w:cs="Times New Roman"/>
          <w:sz w:val="26"/>
          <w:szCs w:val="26"/>
        </w:rPr>
        <w:t xml:space="preserve">право похода через проливы Босфор и Дарданеллы. Была признана независимость Крымского ханства от Турции. Турция выплачивала контрибуцию России. В 1783 г. Крым был присоединен к России. Генерал-губернатором вновь присоединенных территорий был назначен </w:t>
      </w:r>
      <w:proofErr w:type="spellStart"/>
      <w:r w:rsidR="00A42E6D">
        <w:rPr>
          <w:rFonts w:ascii="Times New Roman" w:hAnsi="Times New Roman" w:cs="Times New Roman"/>
          <w:sz w:val="26"/>
          <w:szCs w:val="26"/>
        </w:rPr>
        <w:t>Г.А.Потемкин</w:t>
      </w:r>
      <w:proofErr w:type="spellEnd"/>
      <w:r w:rsidR="00A42E6D">
        <w:rPr>
          <w:rFonts w:ascii="Times New Roman" w:hAnsi="Times New Roman" w:cs="Times New Roman"/>
          <w:sz w:val="26"/>
          <w:szCs w:val="26"/>
        </w:rPr>
        <w:t>.</w:t>
      </w:r>
    </w:p>
    <w:p w:rsidR="00A42E6D" w:rsidRDefault="00A42E6D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Под протекторат России добровольно перешла Грузия (1783 г.). Это привело к новой русско-турецкой войне (1787-1791 гг.). </w:t>
      </w:r>
      <w:proofErr w:type="spellStart"/>
      <w:r>
        <w:rPr>
          <w:rFonts w:ascii="Times New Roman" w:hAnsi="Times New Roman" w:cs="Times New Roman"/>
          <w:sz w:val="26"/>
          <w:szCs w:val="26"/>
        </w:rPr>
        <w:t>А.В.Суворов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отбил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турецкий десант 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Кинбургскую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косу. В 1788 г. русская армия после длительной осады захватила Очаков. 11 декабря 1790 г. войска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А.В.Суворва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штурмом </w:t>
      </w:r>
      <w:proofErr w:type="spellStart"/>
      <w:r>
        <w:rPr>
          <w:rFonts w:ascii="Times New Roman" w:hAnsi="Times New Roman" w:cs="Times New Roman"/>
          <w:sz w:val="26"/>
          <w:szCs w:val="26"/>
        </w:rPr>
        <w:t>взили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крепость Измаил. Успешными оказались действия и молодого черноморского флота под командованием </w:t>
      </w:r>
      <w:proofErr w:type="spellStart"/>
      <w:r>
        <w:rPr>
          <w:rFonts w:ascii="Times New Roman" w:hAnsi="Times New Roman" w:cs="Times New Roman"/>
          <w:sz w:val="26"/>
          <w:szCs w:val="26"/>
        </w:rPr>
        <w:t>Ф.Ф.Ушаков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Он одержал победы над турецким флотом в Керченском проливе, у форта </w:t>
      </w:r>
      <w:proofErr w:type="spellStart"/>
      <w:r>
        <w:rPr>
          <w:rFonts w:ascii="Times New Roman" w:hAnsi="Times New Roman" w:cs="Times New Roman"/>
          <w:sz w:val="26"/>
          <w:szCs w:val="26"/>
        </w:rPr>
        <w:t>Гаджбей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(1790 г.) и мыса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Калиакрия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(1791 г.).</w:t>
      </w:r>
    </w:p>
    <w:p w:rsidR="00A42E6D" w:rsidRDefault="00ED35CF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1791 г. был подписан </w:t>
      </w:r>
      <w:proofErr w:type="spellStart"/>
      <w:r>
        <w:rPr>
          <w:rFonts w:ascii="Times New Roman" w:hAnsi="Times New Roman" w:cs="Times New Roman"/>
          <w:sz w:val="26"/>
          <w:szCs w:val="26"/>
        </w:rPr>
        <w:t>Ясский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мир с Турцией. Турция признавала Крым владением России. Граница между Россией и Турцией устанавливалась по Днестру. В состав России вошла огромная территория Азовско-Черноморского побережья между реками Буг и Днестр. Россия прочно утвердилась на берегах Черного моря и получила выход в Средиземноморье. В 1780 г. русское правительство приняло «Декларацию о вооруженном </w:t>
      </w:r>
      <w:proofErr w:type="spellStart"/>
      <w:r>
        <w:rPr>
          <w:rFonts w:ascii="Times New Roman" w:hAnsi="Times New Roman" w:cs="Times New Roman"/>
          <w:sz w:val="26"/>
          <w:szCs w:val="26"/>
        </w:rPr>
        <w:t>нетралитете</w:t>
      </w:r>
      <w:proofErr w:type="spellEnd"/>
      <w:r>
        <w:rPr>
          <w:rFonts w:ascii="Times New Roman" w:hAnsi="Times New Roman" w:cs="Times New Roman"/>
          <w:sz w:val="26"/>
          <w:szCs w:val="26"/>
        </w:rPr>
        <w:t>», которая сорвала попытку Англии организовать морскую блокаду восставших американских колоний.</w:t>
      </w:r>
    </w:p>
    <w:p w:rsidR="00ED35CF" w:rsidRDefault="00ED35CF" w:rsidP="00A42E6D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D35CF" w:rsidRDefault="0065277C" w:rsidP="00A42E6D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ED35CF">
        <w:rPr>
          <w:rFonts w:ascii="Times New Roman" w:hAnsi="Times New Roman" w:cs="Times New Roman"/>
          <w:sz w:val="26"/>
          <w:szCs w:val="26"/>
        </w:rPr>
        <w:t xml:space="preserve">.3 </w:t>
      </w:r>
      <w:r w:rsidR="00ED35CF" w:rsidRPr="00ED35CF">
        <w:rPr>
          <w:rFonts w:ascii="Times New Roman" w:hAnsi="Times New Roman" w:cs="Times New Roman"/>
          <w:sz w:val="26"/>
          <w:szCs w:val="26"/>
        </w:rPr>
        <w:t>Итоги внешней политики Екатерины II</w:t>
      </w:r>
    </w:p>
    <w:p w:rsidR="00ED35CF" w:rsidRDefault="00ED35CF" w:rsidP="00A42E6D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D35CF" w:rsidRDefault="00ED35CF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Внешняя политика Екатерины Великой привела к значительному росту территорий России. В ее состав вошли Правобережная Украина и Белоруссия, Южная Прибалтика, Северное Причерноморье, множество новых территорий на Дальнем Востоке. Русской императрице присягали жители греческих островов и Северного Кавказа. Население России увеличилось с 22 до 36 млн. человек. Другим важным итогом внешней политики Екатерины </w:t>
      </w:r>
      <w:r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ED35C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было начало превращения России из великой европейской в великую мировую державу. Русский флот бороздил теперь просторы не только прибрежных морей, но и Средиземного моря, Тихого и Атлантического океанов, поддерживая силой своих орудий </w:t>
      </w:r>
      <w:r w:rsidR="00E31642">
        <w:rPr>
          <w:rFonts w:ascii="Times New Roman" w:hAnsi="Times New Roman" w:cs="Times New Roman"/>
          <w:sz w:val="26"/>
          <w:szCs w:val="26"/>
        </w:rPr>
        <w:t>внешнюю политику России в Европе, Азии и Америки. Однако величие России стоило ее народу колоссального напряжения сил и огромных материальных и людских потерь.</w:t>
      </w:r>
    </w:p>
    <w:p w:rsidR="0065277C" w:rsidRDefault="0065277C" w:rsidP="00ED35C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5277C" w:rsidRDefault="0065277C" w:rsidP="00ED35C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5277C" w:rsidRDefault="0065277C" w:rsidP="00ED35C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5277C" w:rsidRDefault="0065277C" w:rsidP="00ED35C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5277C" w:rsidRDefault="0065277C" w:rsidP="00ED35C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5411" w:rsidRDefault="00495411" w:rsidP="00ED35C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5411" w:rsidRDefault="00495411" w:rsidP="00ED35C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5411" w:rsidRDefault="00495411" w:rsidP="00ED35C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5411" w:rsidRDefault="00495411" w:rsidP="00ED35C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5411" w:rsidRDefault="00495411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 ВНЕШНЯЯ ПОЛИТИКА ПАВЛА </w:t>
      </w:r>
      <w:r>
        <w:rPr>
          <w:rFonts w:ascii="Times New Roman" w:hAnsi="Times New Roman" w:cs="Times New Roman"/>
          <w:sz w:val="26"/>
          <w:szCs w:val="26"/>
          <w:lang w:val="en-US"/>
        </w:rPr>
        <w:t>I</w:t>
      </w:r>
    </w:p>
    <w:p w:rsidR="00495411" w:rsidRDefault="00495411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5411" w:rsidRDefault="00495411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Во внешней политике неуравновешенность Павла </w:t>
      </w: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>
        <w:rPr>
          <w:rFonts w:ascii="Times New Roman" w:hAnsi="Times New Roman" w:cs="Times New Roman"/>
          <w:sz w:val="26"/>
          <w:szCs w:val="26"/>
        </w:rPr>
        <w:t>, произвольность многих его действий проявлялись не менее ярко, чем во внутренней. Здесь он также начал с действий, которые противоречили политике его матери. Хотя идея борьбы с «революционной заразой» была близка императору, он не послал экспедиционный корпус против Франции, как было задумано Екатериной.</w:t>
      </w:r>
    </w:p>
    <w:p w:rsidR="00495411" w:rsidRDefault="00495411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Однако на позиции нейтралитета Павел продержался недолго. Австрия и особенно Англия оказывали на Россию мощное давление, стремясь вовлечь ее в борьбу с Францией. Непосредственным толчком к изменению позиции России стал захват французами острова Мальты. Павел, покровительствующий Мальтийскому рыцарскому ордену, пришел в негодование. В 1798 г. Россия вступила во </w:t>
      </w:r>
      <w:r>
        <w:rPr>
          <w:rFonts w:ascii="Times New Roman" w:hAnsi="Times New Roman" w:cs="Times New Roman"/>
          <w:sz w:val="26"/>
          <w:szCs w:val="26"/>
          <w:lang w:val="en-US"/>
        </w:rPr>
        <w:t>II</w:t>
      </w:r>
      <w:r>
        <w:rPr>
          <w:rFonts w:ascii="Times New Roman" w:hAnsi="Times New Roman" w:cs="Times New Roman"/>
          <w:sz w:val="26"/>
          <w:szCs w:val="26"/>
        </w:rPr>
        <w:t xml:space="preserve"> антифранцузскую коалицию в составе Австрии, Англии, Османской империи и Неаполитанского королевства.</w:t>
      </w:r>
    </w:p>
    <w:p w:rsidR="00495411" w:rsidRDefault="00495411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1799 г. русские войска приняли участие в военных действиях. Если один экспедиционный корпус, высаженный в Голландии, вскоре был разбит французами, то другой, под командованием </w:t>
      </w:r>
      <w:proofErr w:type="spellStart"/>
      <w:r>
        <w:rPr>
          <w:rFonts w:ascii="Times New Roman" w:hAnsi="Times New Roman" w:cs="Times New Roman"/>
          <w:sz w:val="26"/>
          <w:szCs w:val="26"/>
        </w:rPr>
        <w:t>А.В.Суворова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чрезвычайно успешно действовал в Северной Италии. Одержав ряд блестящих побед (на реках </w:t>
      </w:r>
      <w:proofErr w:type="spellStart"/>
      <w:r>
        <w:rPr>
          <w:rFonts w:ascii="Times New Roman" w:hAnsi="Times New Roman" w:cs="Times New Roman"/>
          <w:sz w:val="26"/>
          <w:szCs w:val="26"/>
        </w:rPr>
        <w:t>Треббии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Адде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у города Нови), Суворов позволил союзникам-австрийцам закрепить за собой итальянские земли. </w:t>
      </w:r>
      <w:r w:rsidR="002F26F5">
        <w:rPr>
          <w:rFonts w:ascii="Times New Roman" w:hAnsi="Times New Roman" w:cs="Times New Roman"/>
          <w:sz w:val="26"/>
          <w:szCs w:val="26"/>
        </w:rPr>
        <w:t xml:space="preserve">Столь же удачны были операции русского флота в 1798-1799 гг. под командованием </w:t>
      </w:r>
      <w:proofErr w:type="spellStart"/>
      <w:r w:rsidR="002F26F5">
        <w:rPr>
          <w:rFonts w:ascii="Times New Roman" w:hAnsi="Times New Roman" w:cs="Times New Roman"/>
          <w:sz w:val="26"/>
          <w:szCs w:val="26"/>
        </w:rPr>
        <w:t>Ф.Ф.Ушакова</w:t>
      </w:r>
      <w:proofErr w:type="spellEnd"/>
      <w:r w:rsidR="002F26F5">
        <w:rPr>
          <w:rFonts w:ascii="Times New Roman" w:hAnsi="Times New Roman" w:cs="Times New Roman"/>
          <w:sz w:val="26"/>
          <w:szCs w:val="26"/>
        </w:rPr>
        <w:t>. От французов были очищены Ионические острова, а затем Южная и Центральная Италия.</w:t>
      </w:r>
    </w:p>
    <w:p w:rsidR="002F26F5" w:rsidRDefault="002F26F5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Однако позиция австрийского и английского командования, не столько помогавшего русской армии и флоту, сколько сковывавшего их действия и подставлявшего его под удары противника, вызывала все большее раздражение у Павла. Эти чувства особенно усилились после того, как русский корпус, посланный на помощь Суворову, не смог соединиться с ним и был разбит </w:t>
      </w:r>
      <w:r>
        <w:rPr>
          <w:rFonts w:ascii="Times New Roman" w:hAnsi="Times New Roman" w:cs="Times New Roman"/>
          <w:sz w:val="26"/>
          <w:szCs w:val="26"/>
        </w:rPr>
        <w:lastRenderedPageBreak/>
        <w:t>французами. Попытка Суворова исправить ошибки австрийского командования, совершив героический переход через Альпы, делу не помогла. Англия, отбив у французов Мальту, отказалась возвратить ее ордену, невзирая на все требования царя.</w:t>
      </w:r>
    </w:p>
    <w:p w:rsidR="002F26F5" w:rsidRPr="00F00AAF" w:rsidRDefault="002F26F5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Павел порвал отношения с недавними союзниками. С 1800 г. начал</w:t>
      </w:r>
      <w:r w:rsidR="00F00AAF">
        <w:rPr>
          <w:rFonts w:ascii="Times New Roman" w:hAnsi="Times New Roman" w:cs="Times New Roman"/>
          <w:sz w:val="26"/>
          <w:szCs w:val="26"/>
        </w:rPr>
        <w:t xml:space="preserve">ось сближение России с Францией </w:t>
      </w:r>
      <w:r w:rsidR="00F00AAF" w:rsidRPr="00F00AAF">
        <w:rPr>
          <w:rFonts w:ascii="Times New Roman" w:hAnsi="Times New Roman" w:cs="Times New Roman"/>
          <w:sz w:val="26"/>
          <w:szCs w:val="26"/>
        </w:rPr>
        <w:t>[</w:t>
      </w:r>
      <w:r w:rsidR="00346172">
        <w:rPr>
          <w:rFonts w:ascii="Times New Roman" w:hAnsi="Times New Roman" w:cs="Times New Roman"/>
          <w:sz w:val="26"/>
          <w:szCs w:val="26"/>
        </w:rPr>
        <w:t>2</w:t>
      </w:r>
      <w:r w:rsidR="00F00AAF">
        <w:rPr>
          <w:rFonts w:ascii="Times New Roman" w:hAnsi="Times New Roman" w:cs="Times New Roman"/>
          <w:sz w:val="26"/>
          <w:szCs w:val="26"/>
        </w:rPr>
        <w:t>, стр.88</w:t>
      </w:r>
      <w:r w:rsidR="00F00AAF" w:rsidRPr="00F00AAF">
        <w:rPr>
          <w:rFonts w:ascii="Times New Roman" w:hAnsi="Times New Roman" w:cs="Times New Roman"/>
          <w:sz w:val="26"/>
          <w:szCs w:val="26"/>
        </w:rPr>
        <w:t>]</w:t>
      </w:r>
      <w:r w:rsidR="00F00AAF">
        <w:rPr>
          <w:rFonts w:ascii="Times New Roman" w:hAnsi="Times New Roman" w:cs="Times New Roman"/>
          <w:sz w:val="26"/>
          <w:szCs w:val="26"/>
        </w:rPr>
        <w:t>.</w:t>
      </w:r>
    </w:p>
    <w:p w:rsidR="00E31642" w:rsidRDefault="00E31642" w:rsidP="00ED35C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31642" w:rsidRDefault="00E31642" w:rsidP="00ED35C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31642" w:rsidRDefault="00E31642" w:rsidP="00ED35C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31642" w:rsidRDefault="00E31642" w:rsidP="00ED35C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31642" w:rsidRPr="00ED35CF" w:rsidRDefault="00E31642" w:rsidP="00ED35C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D35CF" w:rsidRDefault="00ED35CF" w:rsidP="00A42E6D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D35CF" w:rsidRDefault="00ED35CF" w:rsidP="00A42E6D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42E6D" w:rsidRPr="004A4BED" w:rsidRDefault="00A42E6D" w:rsidP="00A42E6D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F6134" w:rsidRDefault="007F6134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F6134" w:rsidRDefault="007F6134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F6134" w:rsidRDefault="007F6134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F6134" w:rsidRPr="00FA159E" w:rsidRDefault="007F6134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443F5" w:rsidRPr="00F443F5" w:rsidRDefault="00F443F5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443F5" w:rsidRDefault="00F443F5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443F5" w:rsidRDefault="00F443F5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443F5" w:rsidRDefault="00F443F5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443F5" w:rsidRDefault="00F443F5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443F5" w:rsidRPr="00F443F5" w:rsidRDefault="00F443F5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443F5" w:rsidRDefault="00F443F5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9474A" w:rsidRPr="00243E58" w:rsidRDefault="0069474A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F6F91" w:rsidRDefault="00EF6F91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F6F91" w:rsidRDefault="00EF6F91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97717" w:rsidRPr="00F97717" w:rsidRDefault="00F97717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812B9" w:rsidRDefault="004812B9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812B9" w:rsidRDefault="004812B9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812B9" w:rsidRDefault="004812B9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812B9" w:rsidRDefault="00D83F41" w:rsidP="00F00AAF">
      <w:pPr>
        <w:spacing w:after="0" w:line="360" w:lineRule="auto"/>
        <w:ind w:left="170" w:right="57"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ЗАКЛЮЧЕНИЕ</w:t>
      </w:r>
    </w:p>
    <w:p w:rsidR="00D83F41" w:rsidRDefault="00D83F41" w:rsidP="00D83F41">
      <w:pPr>
        <w:spacing w:after="0" w:line="360" w:lineRule="auto"/>
        <w:ind w:left="170" w:right="57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D83F41" w:rsidRDefault="00D83F41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Внешняя политика России в </w:t>
      </w:r>
      <w:r>
        <w:rPr>
          <w:rFonts w:ascii="Times New Roman" w:hAnsi="Times New Roman" w:cs="Times New Roman"/>
          <w:sz w:val="26"/>
          <w:szCs w:val="26"/>
          <w:lang w:val="en-US"/>
        </w:rPr>
        <w:t>XVIII</w:t>
      </w:r>
      <w:r w:rsidRPr="00D83F4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веке была направлена на решение традиционных задач, унаследованных от предшествующего времени:</w:t>
      </w:r>
    </w:p>
    <w:p w:rsidR="00D83F41" w:rsidRDefault="00D83F41" w:rsidP="00F00AAF">
      <w:pPr>
        <w:pStyle w:val="a7"/>
        <w:numPr>
          <w:ilvl w:val="0"/>
          <w:numId w:val="2"/>
        </w:num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3F41">
        <w:rPr>
          <w:rFonts w:ascii="Times New Roman" w:hAnsi="Times New Roman" w:cs="Times New Roman"/>
          <w:sz w:val="26"/>
          <w:szCs w:val="26"/>
        </w:rPr>
        <w:t>Воссоединение всех украинских и белорусских земель с Россией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83F41" w:rsidRDefault="00D83F41" w:rsidP="00F00AAF">
      <w:pPr>
        <w:pStyle w:val="a7"/>
        <w:numPr>
          <w:ilvl w:val="0"/>
          <w:numId w:val="2"/>
        </w:num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Утверждение России на побережье Черного моря;</w:t>
      </w:r>
    </w:p>
    <w:p w:rsidR="00D83F41" w:rsidRDefault="00D83F41" w:rsidP="00F00AAF">
      <w:pPr>
        <w:pStyle w:val="a7"/>
        <w:numPr>
          <w:ilvl w:val="0"/>
          <w:numId w:val="2"/>
        </w:num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Закрепление позиций России на побережье Балтийского моря.</w:t>
      </w:r>
    </w:p>
    <w:p w:rsidR="00D83F41" w:rsidRDefault="00D83F41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Внешняя политика России осуществлялась самодержавием и определялась в первую очередь интересами дворян. Русский царизм, участвуя в разделе Польши, меньше всего считался с интересами белорусского и украинского народов. Войны с Турцией царизм вел также не ради освобождения народов Закавказья или Балкан от турецкого гнета. </w:t>
      </w:r>
      <w:r w:rsidR="00E33E56">
        <w:rPr>
          <w:rFonts w:ascii="Times New Roman" w:hAnsi="Times New Roman" w:cs="Times New Roman"/>
          <w:sz w:val="26"/>
          <w:szCs w:val="26"/>
        </w:rPr>
        <w:t>Своей внешней политикой самодержавие прежде всего стремилось укрепить феодально-крепостническую систему. Но независимо от намерений царского правительства внешняя политика России в ряде случаев имела положительные последствия для народов, томившихся под чужеземным гнетом.</w:t>
      </w:r>
    </w:p>
    <w:p w:rsidR="00E33E56" w:rsidRDefault="00E33E56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Существенно увеличились территории страны, население (на 75%), доходы (более чем вчетверо). Победы на суше и море прославили русское оружие, воинское искусство.</w:t>
      </w:r>
    </w:p>
    <w:p w:rsidR="00E33E56" w:rsidRPr="00D83F41" w:rsidRDefault="00E33E56" w:rsidP="00F00AAF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3E56">
        <w:rPr>
          <w:rFonts w:ascii="Times New Roman" w:hAnsi="Times New Roman" w:cs="Times New Roman"/>
          <w:sz w:val="26"/>
          <w:szCs w:val="26"/>
        </w:rPr>
        <w:t>Поставленные цели достигнуты, все задачи выполнены. Все материалы, представленные в списке литературы, использованы.</w:t>
      </w:r>
    </w:p>
    <w:p w:rsidR="004812B9" w:rsidRDefault="004812B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4812B9" w:rsidRDefault="00E33E56" w:rsidP="00E33E56">
      <w:pPr>
        <w:spacing w:after="0" w:line="360" w:lineRule="auto"/>
        <w:ind w:left="170" w:right="57"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СПИСОК ИСПОЛЬЗОВАННЫХ ИСТОЧНИКОВ</w:t>
      </w:r>
    </w:p>
    <w:p w:rsidR="00E33E56" w:rsidRDefault="00E33E56" w:rsidP="00E33E56">
      <w:pPr>
        <w:spacing w:after="0" w:line="360" w:lineRule="auto"/>
        <w:ind w:left="170" w:right="57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33E56" w:rsidRDefault="00E33E56" w:rsidP="00F00AAF">
      <w:pPr>
        <w:pStyle w:val="a7"/>
        <w:numPr>
          <w:ilvl w:val="0"/>
          <w:numId w:val="3"/>
        </w:num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Бобылев В.С. «Внешняя политика России эпохи Петра </w:t>
      </w: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>
        <w:rPr>
          <w:rFonts w:ascii="Times New Roman" w:hAnsi="Times New Roman" w:cs="Times New Roman"/>
          <w:sz w:val="26"/>
          <w:szCs w:val="26"/>
        </w:rPr>
        <w:t>: Монография</w:t>
      </w:r>
      <w:proofErr w:type="gramStart"/>
      <w:r>
        <w:rPr>
          <w:rFonts w:ascii="Times New Roman" w:hAnsi="Times New Roman" w:cs="Times New Roman"/>
          <w:sz w:val="26"/>
          <w:szCs w:val="26"/>
        </w:rPr>
        <w:t>».-</w:t>
      </w:r>
      <w:proofErr w:type="gramEnd"/>
      <w:r>
        <w:rPr>
          <w:rFonts w:ascii="Times New Roman" w:hAnsi="Times New Roman" w:cs="Times New Roman"/>
          <w:sz w:val="26"/>
          <w:szCs w:val="26"/>
        </w:rPr>
        <w:t>М</w:t>
      </w:r>
      <w:r w:rsidR="00F00AAF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: Изд-во УДН, 1990.-168 с.</w:t>
      </w:r>
    </w:p>
    <w:p w:rsidR="00E33E56" w:rsidRDefault="00E33E56" w:rsidP="00F00AAF">
      <w:pPr>
        <w:pStyle w:val="a7"/>
        <w:numPr>
          <w:ilvl w:val="0"/>
          <w:numId w:val="3"/>
        </w:num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Левандовский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А.А. «История России </w:t>
      </w:r>
      <w:r>
        <w:rPr>
          <w:rFonts w:ascii="Times New Roman" w:hAnsi="Times New Roman" w:cs="Times New Roman"/>
          <w:sz w:val="26"/>
          <w:szCs w:val="26"/>
          <w:lang w:val="en-US"/>
        </w:rPr>
        <w:t>XVIII</w:t>
      </w:r>
      <w:r w:rsidRPr="00E33E56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  <w:lang w:val="en-US"/>
        </w:rPr>
        <w:t>XIX</w:t>
      </w:r>
      <w:r w:rsidRPr="00E33E5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веков».</w:t>
      </w:r>
      <w:r w:rsidR="00F00A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Учеб.</w:t>
      </w:r>
      <w:r w:rsidR="00F00AAF">
        <w:rPr>
          <w:rFonts w:ascii="Times New Roman" w:hAnsi="Times New Roman" w:cs="Times New Roman"/>
          <w:sz w:val="26"/>
          <w:szCs w:val="26"/>
        </w:rPr>
        <w:t>для</w:t>
      </w:r>
      <w:proofErr w:type="spellEnd"/>
      <w:r w:rsidR="00F00A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00AAF">
        <w:rPr>
          <w:rFonts w:ascii="Times New Roman" w:hAnsi="Times New Roman" w:cs="Times New Roman"/>
          <w:sz w:val="26"/>
          <w:szCs w:val="26"/>
        </w:rPr>
        <w:t>общеобразоват</w:t>
      </w:r>
      <w:proofErr w:type="spellEnd"/>
      <w:r w:rsidR="00F00AAF">
        <w:rPr>
          <w:rFonts w:ascii="Times New Roman" w:hAnsi="Times New Roman" w:cs="Times New Roman"/>
          <w:sz w:val="26"/>
          <w:szCs w:val="26"/>
        </w:rPr>
        <w:t xml:space="preserve">. Учреждений: базовый </w:t>
      </w:r>
      <w:proofErr w:type="gramStart"/>
      <w:r w:rsidR="00F00AAF">
        <w:rPr>
          <w:rFonts w:ascii="Times New Roman" w:hAnsi="Times New Roman" w:cs="Times New Roman"/>
          <w:sz w:val="26"/>
          <w:szCs w:val="26"/>
        </w:rPr>
        <w:t>уровень.-</w:t>
      </w:r>
      <w:proofErr w:type="gramEnd"/>
      <w:r w:rsidR="00F00AAF">
        <w:rPr>
          <w:rFonts w:ascii="Times New Roman" w:hAnsi="Times New Roman" w:cs="Times New Roman"/>
          <w:sz w:val="26"/>
          <w:szCs w:val="26"/>
        </w:rPr>
        <w:t>М.: Просвещение, 2012.-256 с.</w:t>
      </w:r>
    </w:p>
    <w:p w:rsidR="00F00AAF" w:rsidRDefault="00F00AAF" w:rsidP="00F00AAF">
      <w:pPr>
        <w:pStyle w:val="a7"/>
        <w:numPr>
          <w:ilvl w:val="0"/>
          <w:numId w:val="3"/>
        </w:num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Мунчаев Ш.М., Устинов В.М. «История России». Учебник для </w:t>
      </w:r>
      <w:proofErr w:type="gramStart"/>
      <w:r>
        <w:rPr>
          <w:rFonts w:ascii="Times New Roman" w:hAnsi="Times New Roman" w:cs="Times New Roman"/>
          <w:sz w:val="26"/>
          <w:szCs w:val="26"/>
        </w:rPr>
        <w:t>вузов.-</w:t>
      </w:r>
      <w:proofErr w:type="gramEnd"/>
      <w:r>
        <w:rPr>
          <w:rFonts w:ascii="Times New Roman" w:hAnsi="Times New Roman" w:cs="Times New Roman"/>
          <w:sz w:val="26"/>
          <w:szCs w:val="26"/>
        </w:rPr>
        <w:t>М.: Норма, 2005.-592 с.</w:t>
      </w:r>
    </w:p>
    <w:p w:rsidR="00F00AAF" w:rsidRDefault="00F00AAF" w:rsidP="00F00AAF">
      <w:pPr>
        <w:pStyle w:val="a7"/>
        <w:numPr>
          <w:ilvl w:val="0"/>
          <w:numId w:val="3"/>
        </w:num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Орлов А.С., Георгиев В.А. «История России с древнейших времен до наших дней</w:t>
      </w:r>
      <w:proofErr w:type="gramStart"/>
      <w:r>
        <w:rPr>
          <w:rFonts w:ascii="Times New Roman" w:hAnsi="Times New Roman" w:cs="Times New Roman"/>
          <w:sz w:val="26"/>
          <w:szCs w:val="26"/>
        </w:rPr>
        <w:t>».-</w:t>
      </w:r>
      <w:proofErr w:type="gramEnd"/>
      <w:r>
        <w:rPr>
          <w:rFonts w:ascii="Times New Roman" w:hAnsi="Times New Roman" w:cs="Times New Roman"/>
          <w:sz w:val="26"/>
          <w:szCs w:val="26"/>
        </w:rPr>
        <w:t>М.: Проспект,1999. – 544 с.</w:t>
      </w:r>
    </w:p>
    <w:p w:rsidR="00F00AAF" w:rsidRDefault="00F00AAF" w:rsidP="00F00AAF">
      <w:pPr>
        <w:pStyle w:val="a7"/>
        <w:numPr>
          <w:ilvl w:val="0"/>
          <w:numId w:val="3"/>
        </w:num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Павленко Н.И., Ляшенко Л.М., Твардовская В.А. «История России. </w:t>
      </w:r>
      <w:r>
        <w:rPr>
          <w:rFonts w:ascii="Times New Roman" w:hAnsi="Times New Roman" w:cs="Times New Roman"/>
          <w:sz w:val="26"/>
          <w:szCs w:val="26"/>
          <w:lang w:val="en-US"/>
        </w:rPr>
        <w:t>XVIII</w:t>
      </w:r>
      <w:r w:rsidRPr="00F00AA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  <w:lang w:val="en-US"/>
        </w:rPr>
        <w:t>XIX</w:t>
      </w:r>
      <w:r w:rsidRPr="00F00AA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века». 10 </w:t>
      </w:r>
      <w:proofErr w:type="spellStart"/>
      <w:r>
        <w:rPr>
          <w:rFonts w:ascii="Times New Roman" w:hAnsi="Times New Roman" w:cs="Times New Roman"/>
          <w:sz w:val="26"/>
          <w:szCs w:val="26"/>
        </w:rPr>
        <w:t>кл</w:t>
      </w:r>
      <w:proofErr w:type="spellEnd"/>
      <w:r>
        <w:rPr>
          <w:rFonts w:ascii="Times New Roman" w:hAnsi="Times New Roman" w:cs="Times New Roman"/>
          <w:sz w:val="26"/>
          <w:szCs w:val="26"/>
        </w:rPr>
        <w:t>. Профильный уровень: учеб</w:t>
      </w:r>
      <w:proofErr w:type="gramStart"/>
      <w:r>
        <w:rPr>
          <w:rFonts w:ascii="Times New Roman" w:hAnsi="Times New Roman" w:cs="Times New Roman"/>
          <w:sz w:val="26"/>
          <w:szCs w:val="26"/>
        </w:rPr>
        <w:t>. для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общеобразоват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учреждений.-М.:Дрофа</w:t>
      </w:r>
      <w:proofErr w:type="spellEnd"/>
      <w:r>
        <w:rPr>
          <w:rFonts w:ascii="Times New Roman" w:hAnsi="Times New Roman" w:cs="Times New Roman"/>
          <w:sz w:val="26"/>
          <w:szCs w:val="26"/>
        </w:rPr>
        <w:t>, 2008.-463 с.</w:t>
      </w:r>
    </w:p>
    <w:p w:rsidR="00F00AAF" w:rsidRPr="00E33E56" w:rsidRDefault="00F00AAF" w:rsidP="00F00AAF">
      <w:pPr>
        <w:pStyle w:val="a7"/>
        <w:numPr>
          <w:ilvl w:val="0"/>
          <w:numId w:val="3"/>
        </w:num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Павленко Н.И.,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Кобрин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В.Б. «История России с древнейших времен до 1861 года»: учеб</w:t>
      </w:r>
      <w:proofErr w:type="gramStart"/>
      <w:r>
        <w:rPr>
          <w:rFonts w:ascii="Times New Roman" w:hAnsi="Times New Roman" w:cs="Times New Roman"/>
          <w:sz w:val="26"/>
          <w:szCs w:val="26"/>
        </w:rPr>
        <w:t>. для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вузов.-М.: Высш.шк.,2001.-560 с.</w:t>
      </w:r>
    </w:p>
    <w:p w:rsidR="005E5DC3" w:rsidRPr="005E5DC3" w:rsidRDefault="005E5DC3" w:rsidP="005E5DC3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37FBD" w:rsidRPr="00DA124D" w:rsidRDefault="00137FBD" w:rsidP="00E76558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53C24" w:rsidRPr="00453C24" w:rsidRDefault="00453C24" w:rsidP="00453C24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C2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53C24" w:rsidRDefault="00453C24" w:rsidP="00453C24">
      <w:pPr>
        <w:spacing w:after="0" w:line="360" w:lineRule="auto"/>
        <w:ind w:left="170" w:right="5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C1B66" w:rsidRPr="00D90BF6" w:rsidRDefault="001C1B66" w:rsidP="001C1B66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1C1B66" w:rsidRPr="00D90BF6" w:rsidSect="00286F63">
      <w:footerReference w:type="default" r:id="rId7"/>
      <w:footerReference w:type="first" r:id="rId8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643" w:rsidRDefault="00673643" w:rsidP="00475540">
      <w:pPr>
        <w:spacing w:after="0" w:line="240" w:lineRule="auto"/>
      </w:pPr>
      <w:r>
        <w:separator/>
      </w:r>
    </w:p>
  </w:endnote>
  <w:endnote w:type="continuationSeparator" w:id="0">
    <w:p w:rsidR="00673643" w:rsidRDefault="00673643" w:rsidP="00475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65563"/>
      <w:docPartObj>
        <w:docPartGallery w:val="Page Numbers (Bottom of Page)"/>
        <w:docPartUnique/>
      </w:docPartObj>
    </w:sdtPr>
    <w:sdtEndPr/>
    <w:sdtContent>
      <w:p w:rsidR="007904B3" w:rsidRDefault="007904B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6F63">
          <w:rPr>
            <w:noProof/>
          </w:rPr>
          <w:t>3</w:t>
        </w:r>
        <w:r>
          <w:fldChar w:fldCharType="end"/>
        </w:r>
      </w:p>
    </w:sdtContent>
  </w:sdt>
  <w:p w:rsidR="007904B3" w:rsidRDefault="007904B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293883"/>
      <w:docPartObj>
        <w:docPartGallery w:val="Page Numbers (Bottom of Page)"/>
        <w:docPartUnique/>
      </w:docPartObj>
    </w:sdtPr>
    <w:sdtContent>
      <w:p w:rsidR="00286F63" w:rsidRDefault="00286F6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86F63" w:rsidRDefault="00286F6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643" w:rsidRDefault="00673643" w:rsidP="00475540">
      <w:pPr>
        <w:spacing w:after="0" w:line="240" w:lineRule="auto"/>
      </w:pPr>
      <w:r>
        <w:separator/>
      </w:r>
    </w:p>
  </w:footnote>
  <w:footnote w:type="continuationSeparator" w:id="0">
    <w:p w:rsidR="00673643" w:rsidRDefault="00673643" w:rsidP="004755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5C6CC0"/>
    <w:multiLevelType w:val="hybridMultilevel"/>
    <w:tmpl w:val="D2E8C9CC"/>
    <w:lvl w:ilvl="0" w:tplc="6E426504">
      <w:start w:val="1"/>
      <w:numFmt w:val="decimal"/>
      <w:lvlText w:val="%1."/>
      <w:lvlJc w:val="left"/>
      <w:pPr>
        <w:ind w:left="12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9" w:hanging="360"/>
      </w:pPr>
    </w:lvl>
    <w:lvl w:ilvl="2" w:tplc="0419001B" w:tentative="1">
      <w:start w:val="1"/>
      <w:numFmt w:val="lowerRoman"/>
      <w:lvlText w:val="%3."/>
      <w:lvlJc w:val="right"/>
      <w:pPr>
        <w:ind w:left="2679" w:hanging="180"/>
      </w:pPr>
    </w:lvl>
    <w:lvl w:ilvl="3" w:tplc="0419000F" w:tentative="1">
      <w:start w:val="1"/>
      <w:numFmt w:val="decimal"/>
      <w:lvlText w:val="%4."/>
      <w:lvlJc w:val="left"/>
      <w:pPr>
        <w:ind w:left="3399" w:hanging="360"/>
      </w:pPr>
    </w:lvl>
    <w:lvl w:ilvl="4" w:tplc="04190019" w:tentative="1">
      <w:start w:val="1"/>
      <w:numFmt w:val="lowerLetter"/>
      <w:lvlText w:val="%5."/>
      <w:lvlJc w:val="left"/>
      <w:pPr>
        <w:ind w:left="4119" w:hanging="360"/>
      </w:pPr>
    </w:lvl>
    <w:lvl w:ilvl="5" w:tplc="0419001B" w:tentative="1">
      <w:start w:val="1"/>
      <w:numFmt w:val="lowerRoman"/>
      <w:lvlText w:val="%6."/>
      <w:lvlJc w:val="right"/>
      <w:pPr>
        <w:ind w:left="4839" w:hanging="180"/>
      </w:pPr>
    </w:lvl>
    <w:lvl w:ilvl="6" w:tplc="0419000F" w:tentative="1">
      <w:start w:val="1"/>
      <w:numFmt w:val="decimal"/>
      <w:lvlText w:val="%7."/>
      <w:lvlJc w:val="left"/>
      <w:pPr>
        <w:ind w:left="5559" w:hanging="360"/>
      </w:pPr>
    </w:lvl>
    <w:lvl w:ilvl="7" w:tplc="04190019" w:tentative="1">
      <w:start w:val="1"/>
      <w:numFmt w:val="lowerLetter"/>
      <w:lvlText w:val="%8."/>
      <w:lvlJc w:val="left"/>
      <w:pPr>
        <w:ind w:left="6279" w:hanging="360"/>
      </w:pPr>
    </w:lvl>
    <w:lvl w:ilvl="8" w:tplc="0419001B" w:tentative="1">
      <w:start w:val="1"/>
      <w:numFmt w:val="lowerRoman"/>
      <w:lvlText w:val="%9."/>
      <w:lvlJc w:val="right"/>
      <w:pPr>
        <w:ind w:left="6999" w:hanging="180"/>
      </w:pPr>
    </w:lvl>
  </w:abstractNum>
  <w:abstractNum w:abstractNumId="1">
    <w:nsid w:val="4E7776F7"/>
    <w:multiLevelType w:val="multilevel"/>
    <w:tmpl w:val="4FACCA2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5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800"/>
      </w:pPr>
      <w:rPr>
        <w:rFonts w:hint="default"/>
      </w:rPr>
    </w:lvl>
  </w:abstractNum>
  <w:abstractNum w:abstractNumId="2">
    <w:nsid w:val="7DEB74EA"/>
    <w:multiLevelType w:val="hybridMultilevel"/>
    <w:tmpl w:val="3020924A"/>
    <w:lvl w:ilvl="0" w:tplc="4F748656">
      <w:start w:val="1"/>
      <w:numFmt w:val="bullet"/>
      <w:lvlText w:val=""/>
      <w:lvlJc w:val="left"/>
      <w:pPr>
        <w:ind w:left="15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540"/>
    <w:rsid w:val="000A1D71"/>
    <w:rsid w:val="00137FBD"/>
    <w:rsid w:val="001C1B66"/>
    <w:rsid w:val="00211ECD"/>
    <w:rsid w:val="00243E58"/>
    <w:rsid w:val="00260AD1"/>
    <w:rsid w:val="00286F63"/>
    <w:rsid w:val="002F26F5"/>
    <w:rsid w:val="00346172"/>
    <w:rsid w:val="00453C24"/>
    <w:rsid w:val="00475540"/>
    <w:rsid w:val="004812B9"/>
    <w:rsid w:val="00495411"/>
    <w:rsid w:val="004A4BED"/>
    <w:rsid w:val="00502280"/>
    <w:rsid w:val="00574C18"/>
    <w:rsid w:val="005E5DC3"/>
    <w:rsid w:val="0065277C"/>
    <w:rsid w:val="00673643"/>
    <w:rsid w:val="0069474A"/>
    <w:rsid w:val="00770EE4"/>
    <w:rsid w:val="007765F2"/>
    <w:rsid w:val="007904B3"/>
    <w:rsid w:val="007F6134"/>
    <w:rsid w:val="0083363F"/>
    <w:rsid w:val="00940380"/>
    <w:rsid w:val="00A42E6D"/>
    <w:rsid w:val="00B14446"/>
    <w:rsid w:val="00B21870"/>
    <w:rsid w:val="00BD01FB"/>
    <w:rsid w:val="00C25D58"/>
    <w:rsid w:val="00CD6BB3"/>
    <w:rsid w:val="00D83F41"/>
    <w:rsid w:val="00D90BF6"/>
    <w:rsid w:val="00DA124D"/>
    <w:rsid w:val="00E31642"/>
    <w:rsid w:val="00E33E56"/>
    <w:rsid w:val="00E76558"/>
    <w:rsid w:val="00ED35CF"/>
    <w:rsid w:val="00EF6F91"/>
    <w:rsid w:val="00F00AAF"/>
    <w:rsid w:val="00F443F5"/>
    <w:rsid w:val="00F765A7"/>
    <w:rsid w:val="00F97717"/>
    <w:rsid w:val="00FA1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76AD8E-1DF4-40B9-A176-FF6708AC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5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5540"/>
  </w:style>
  <w:style w:type="paragraph" w:styleId="a5">
    <w:name w:val="footer"/>
    <w:basedOn w:val="a"/>
    <w:link w:val="a6"/>
    <w:uiPriority w:val="99"/>
    <w:unhideWhenUsed/>
    <w:rsid w:val="00475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5540"/>
  </w:style>
  <w:style w:type="paragraph" w:styleId="a7">
    <w:name w:val="List Paragraph"/>
    <w:basedOn w:val="a"/>
    <w:uiPriority w:val="34"/>
    <w:qFormat/>
    <w:rsid w:val="007765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18</Pages>
  <Words>4026</Words>
  <Characters>22951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2013-11-24T14:32:00Z</dcterms:created>
  <dcterms:modified xsi:type="dcterms:W3CDTF">2013-11-28T13:21:00Z</dcterms:modified>
</cp:coreProperties>
</file>