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3054" w:rsidRDefault="00983054" w:rsidP="00983054">
      <w:pPr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Задача 1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83054">
        <w:rPr>
          <w:rFonts w:ascii="Times New Roman" w:hAnsi="Times New Roman"/>
          <w:bCs/>
          <w:sz w:val="28"/>
          <w:szCs w:val="28"/>
        </w:rPr>
        <w:t xml:space="preserve">Объем годового выпуска продукта предприятием оценивается в 10 000 единиц. Продукт реализуется по 30,00 за единицу. По результатам проведенного маркетингового исследования стоимостью 40 000,00 на рынке существует неудовлетворенный спрос еще на 10 000 единиц продукта. 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83054">
        <w:rPr>
          <w:rFonts w:ascii="Times New Roman" w:hAnsi="Times New Roman"/>
          <w:bCs/>
          <w:sz w:val="28"/>
          <w:szCs w:val="28"/>
        </w:rPr>
        <w:t xml:space="preserve">Предприятие рассматривает инвестиционный проект по увеличению выпуска продукта длительностью пять лет. 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83054">
        <w:rPr>
          <w:rFonts w:ascii="Times New Roman" w:hAnsi="Times New Roman"/>
          <w:bCs/>
          <w:sz w:val="28"/>
          <w:szCs w:val="28"/>
        </w:rPr>
        <w:t xml:space="preserve">Предприятие обладает инфраструктурными резервами для размещения дополнительного оборудования. Стоимость необходимого оборудования вместе с доставкой и установкой составляет 120 000,00, его нормативный срок службы 6 лет. 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83054">
        <w:rPr>
          <w:rFonts w:ascii="Times New Roman" w:hAnsi="Times New Roman"/>
          <w:bCs/>
          <w:sz w:val="28"/>
          <w:szCs w:val="28"/>
        </w:rPr>
        <w:t xml:space="preserve">Для реализации проекта необходим дополнительный оборотный капитал в 7 000,00. Предполагается, что по завершению проекта возможно будет восстановить 90% затрат на создание оборотного капитала. 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83054">
        <w:rPr>
          <w:rFonts w:ascii="Times New Roman" w:hAnsi="Times New Roman"/>
          <w:bCs/>
          <w:sz w:val="28"/>
          <w:szCs w:val="28"/>
        </w:rPr>
        <w:t xml:space="preserve">Новое оборудование имеет большую производительность и позволяет выпускать в 2 раза больше продукции, чем старое. 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83054">
        <w:rPr>
          <w:rFonts w:ascii="Times New Roman" w:hAnsi="Times New Roman"/>
          <w:bCs/>
          <w:sz w:val="28"/>
          <w:szCs w:val="28"/>
        </w:rPr>
        <w:t xml:space="preserve">Издержки на выпуск продукции на новом оборудовании составляют 25,00 на единицу продукции, а на старом – 28,00. 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83054">
        <w:rPr>
          <w:rFonts w:ascii="Times New Roman" w:hAnsi="Times New Roman"/>
          <w:bCs/>
          <w:sz w:val="28"/>
          <w:szCs w:val="28"/>
        </w:rPr>
        <w:t xml:space="preserve">Ставка налога на прибыль – 20%, стоимость капитала для предприятия – 18%. 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83054">
        <w:rPr>
          <w:rFonts w:ascii="Times New Roman" w:hAnsi="Times New Roman"/>
          <w:bCs/>
          <w:sz w:val="28"/>
          <w:szCs w:val="28"/>
        </w:rPr>
        <w:t xml:space="preserve">Предприятие использует линейный метод начисления амортизации. </w:t>
      </w:r>
    </w:p>
    <w:p w:rsidR="00983054" w:rsidRPr="005709C8" w:rsidRDefault="00983054" w:rsidP="005709C8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983054">
        <w:rPr>
          <w:rFonts w:ascii="Times New Roman" w:hAnsi="Times New Roman"/>
          <w:b/>
          <w:bCs/>
          <w:i/>
          <w:iCs/>
          <w:sz w:val="28"/>
          <w:szCs w:val="28"/>
        </w:rPr>
        <w:t xml:space="preserve">Разработать модель денежных потоков и провести оценку экономической эффективности вариантов проекта: 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983054">
        <w:rPr>
          <w:rFonts w:ascii="Times New Roman" w:hAnsi="Times New Roman"/>
          <w:b/>
          <w:bCs/>
          <w:i/>
          <w:iCs/>
          <w:sz w:val="28"/>
          <w:szCs w:val="28"/>
        </w:rPr>
        <w:t xml:space="preserve">- при возможности производства продукта только на новом оборудовании; 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983054">
        <w:rPr>
          <w:rFonts w:ascii="Times New Roman" w:hAnsi="Times New Roman"/>
          <w:b/>
          <w:bCs/>
          <w:i/>
          <w:iCs/>
          <w:sz w:val="28"/>
          <w:szCs w:val="28"/>
        </w:rPr>
        <w:t>-при возможности производства продукта на новом и старом оборудовании одновременно.</w:t>
      </w:r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b/>
          <w:iCs/>
          <w:sz w:val="28"/>
          <w:szCs w:val="28"/>
          <w:lang w:eastAsia="en-US"/>
        </w:rPr>
      </w:pPr>
      <w:r w:rsidRPr="005709C8">
        <w:rPr>
          <w:rFonts w:ascii="Times New Roman" w:eastAsiaTheme="minorHAnsi" w:hAnsi="Times New Roman"/>
          <w:b/>
          <w:iCs/>
          <w:sz w:val="28"/>
          <w:szCs w:val="28"/>
          <w:lang w:eastAsia="en-US"/>
        </w:rPr>
        <w:t>Решение:</w:t>
      </w:r>
    </w:p>
    <w:p w:rsid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  <w:sectPr w:rsidR="005709C8" w:rsidSect="00237643">
          <w:pgSz w:w="11906" w:h="16838" w:code="9"/>
          <w:pgMar w:top="1440" w:right="992" w:bottom="1440" w:left="1797" w:header="0" w:footer="0" w:gutter="0"/>
          <w:cols w:space="720"/>
          <w:titlePg/>
          <w:docGrid w:linePitch="299"/>
        </w:sectPr>
      </w:pPr>
      <w:r w:rsidRPr="005709C8">
        <w:rPr>
          <w:rFonts w:ascii="Times New Roman" w:eastAsiaTheme="minorHAnsi" w:hAnsi="Times New Roman"/>
          <w:iCs/>
          <w:sz w:val="28"/>
          <w:szCs w:val="28"/>
          <w:lang w:eastAsia="en-US"/>
        </w:rPr>
        <w:lastRenderedPageBreak/>
        <w:t>Маркетинговые исследования мы не учитываем, так как это расходы предшествующего периода.</w:t>
      </w:r>
    </w:p>
    <w:p w:rsid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</w:p>
    <w:p w:rsid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0F76FF96" wp14:editId="3C984905">
            <wp:extent cx="8926915" cy="5018568"/>
            <wp:effectExtent l="0" t="0" r="762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35344" cy="5023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</w:p>
    <w:p w:rsid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</w:p>
    <w:p w:rsid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</w:p>
    <w:p w:rsidR="005709C8" w:rsidRDefault="005709C8" w:rsidP="005709C8">
      <w:pPr>
        <w:spacing w:after="0" w:line="360" w:lineRule="auto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  <w:sectPr w:rsidR="005709C8" w:rsidSect="005709C8">
          <w:pgSz w:w="16838" w:h="11906" w:orient="landscape" w:code="9"/>
          <w:pgMar w:top="992" w:right="1440" w:bottom="1797" w:left="1440" w:header="0" w:footer="0" w:gutter="0"/>
          <w:cols w:space="720"/>
          <w:titlePg/>
          <w:docGrid w:linePitch="299"/>
        </w:sectPr>
      </w:pPr>
      <w:r>
        <w:rPr>
          <w:noProof/>
        </w:rPr>
        <w:drawing>
          <wp:inline distT="0" distB="0" distL="0" distR="0" wp14:anchorId="0ECEA75A" wp14:editId="28F6DE78">
            <wp:extent cx="8771860" cy="4931398"/>
            <wp:effectExtent l="0" t="0" r="0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780142" cy="493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C8" w:rsidRPr="005709C8" w:rsidRDefault="005709C8" w:rsidP="005709C8">
      <w:pPr>
        <w:spacing w:after="0" w:line="360" w:lineRule="auto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  <w:r w:rsidRPr="005709C8">
        <w:rPr>
          <w:rFonts w:ascii="Times New Roman" w:eastAsiaTheme="minorHAnsi" w:hAnsi="Times New Roman"/>
          <w:iCs/>
          <w:sz w:val="28"/>
          <w:szCs w:val="28"/>
          <w:lang w:eastAsia="en-US"/>
        </w:rPr>
        <w:t>1. Рассчитаем выручку на старое и новое оборудование:</w:t>
      </w:r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iCs/>
          <w:sz w:val="28"/>
          <w:szCs w:val="28"/>
          <w:lang w:eastAsia="en-US"/>
        </w:rPr>
      </w:pPr>
      <m:oMathPara>
        <m:oMath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Выр стар.об.=10 000*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30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=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30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0 000</m:t>
          </m:r>
        </m:oMath>
      </m:oMathPara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iCs/>
          <w:sz w:val="28"/>
          <w:szCs w:val="28"/>
          <w:lang w:eastAsia="en-US"/>
        </w:rPr>
      </w:pPr>
      <m:oMathPara>
        <m:oMath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Выр нов.об.=1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0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 000*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30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=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300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 000</m:t>
          </m:r>
        </m:oMath>
      </m:oMathPara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  <w:r w:rsidRPr="005709C8">
        <w:rPr>
          <w:rFonts w:ascii="Times New Roman" w:eastAsiaTheme="minorHAnsi" w:hAnsi="Times New Roman"/>
          <w:iCs/>
          <w:sz w:val="28"/>
          <w:szCs w:val="28"/>
          <w:lang w:eastAsia="en-US"/>
        </w:rPr>
        <w:t>2. Рассчитаем издержки на старое и новое оборудование:</w:t>
      </w:r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iCs/>
          <w:sz w:val="28"/>
          <w:szCs w:val="28"/>
          <w:lang w:eastAsia="en-US"/>
        </w:rPr>
      </w:pPr>
      <m:oMathPara>
        <m:oMath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Изд.стар.об.=10 000*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28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=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28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0 000</m:t>
          </m:r>
        </m:oMath>
      </m:oMathPara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iCs/>
          <w:sz w:val="28"/>
          <w:szCs w:val="28"/>
          <w:lang w:eastAsia="en-US"/>
        </w:rPr>
      </w:pPr>
      <m:oMathPara>
        <m:oMath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Изд. нов.об.=10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 000*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25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=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250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 000</m:t>
          </m:r>
        </m:oMath>
      </m:oMathPara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  <w:r w:rsidRPr="005709C8">
        <w:rPr>
          <w:rFonts w:ascii="Times New Roman" w:eastAsiaTheme="minorHAnsi" w:hAnsi="Times New Roman"/>
          <w:iCs/>
          <w:sz w:val="28"/>
          <w:szCs w:val="28"/>
          <w:lang w:eastAsia="en-US"/>
        </w:rPr>
        <w:t>3. Рассчитаем амортизацию старого и нового оборудования:</w:t>
      </w:r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iCs/>
          <w:sz w:val="28"/>
          <w:szCs w:val="28"/>
          <w:lang w:eastAsia="en-US"/>
        </w:rPr>
      </w:pPr>
      <m:oMathPara>
        <m:oMath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Аст.об.=</m:t>
          </m:r>
          <m:f>
            <m:fPr>
              <m:ctrlPr>
                <w:rPr>
                  <w:rFonts w:ascii="Cambria Math" w:eastAsiaTheme="minorHAnsi" w:hAnsi="Cambria Math"/>
                  <w:i/>
                  <w:iCs/>
                  <w:sz w:val="28"/>
                  <w:szCs w:val="28"/>
                  <w:lang w:eastAsia="en-US"/>
                </w:rPr>
              </m:ctrlPr>
            </m:fPr>
            <m:num>
              <m:r>
                <w:rPr>
                  <w:rFonts w:ascii="Cambria Math" w:eastAsiaTheme="minorHAnsi" w:hAnsi="Cambria Math"/>
                  <w:sz w:val="28"/>
                  <w:szCs w:val="28"/>
                  <w:lang w:eastAsia="en-US"/>
                </w:rPr>
                <m:t>Бал.стоимость на нач. пер.-Бал. стоимость на кон. пер.</m:t>
              </m:r>
            </m:num>
            <m:den>
              <m:r>
                <w:rPr>
                  <w:rFonts w:ascii="Cambria Math" w:eastAsiaTheme="minorHAnsi" w:hAnsi="Cambria Math"/>
                  <w:sz w:val="28"/>
                  <w:szCs w:val="28"/>
                  <w:lang w:eastAsia="en-US"/>
                </w:rPr>
                <m:t>Срок реализации проекта</m:t>
              </m:r>
            </m:den>
          </m:f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=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0</m:t>
          </m:r>
        </m:oMath>
      </m:oMathPara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iCs/>
          <w:sz w:val="28"/>
          <w:szCs w:val="28"/>
          <w:lang w:eastAsia="en-US"/>
        </w:rPr>
      </w:pPr>
      <m:oMathPara>
        <m:oMath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Анов.об.=</m:t>
          </m:r>
          <m:f>
            <m:fPr>
              <m:ctrlPr>
                <w:rPr>
                  <w:rFonts w:ascii="Cambria Math" w:eastAsiaTheme="minorHAnsi" w:hAnsi="Cambria Math"/>
                  <w:i/>
                  <w:iCs/>
                  <w:sz w:val="28"/>
                  <w:szCs w:val="28"/>
                  <w:lang w:eastAsia="en-US"/>
                </w:rPr>
              </m:ctrlPr>
            </m:fPr>
            <m:num>
              <m:r>
                <w:rPr>
                  <w:rFonts w:ascii="Cambria Math" w:eastAsiaTheme="minorHAnsi" w:hAnsi="Cambria Math"/>
                  <w:sz w:val="28"/>
                  <w:szCs w:val="28"/>
                  <w:lang w:eastAsia="en-US"/>
                </w:rPr>
                <m:t>Бал.стоимость на нач. пер.-Бал. стоимость на кон. пер.</m:t>
              </m:r>
            </m:num>
            <m:den>
              <m:r>
                <w:rPr>
                  <w:rFonts w:ascii="Cambria Math" w:eastAsiaTheme="minorHAnsi" w:hAnsi="Cambria Math"/>
                  <w:sz w:val="28"/>
                  <w:szCs w:val="28"/>
                  <w:lang w:eastAsia="en-US"/>
                </w:rPr>
                <m:t>Срок реализации проекта</m:t>
              </m:r>
            </m:den>
          </m:f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=</m:t>
          </m:r>
          <m:f>
            <m:fPr>
              <m:ctrlPr>
                <w:rPr>
                  <w:rFonts w:ascii="Cambria Math" w:eastAsiaTheme="minorHAnsi" w:hAnsi="Cambria Math"/>
                  <w:i/>
                  <w:iCs/>
                  <w:sz w:val="28"/>
                  <w:szCs w:val="28"/>
                  <w:lang w:eastAsia="en-US"/>
                </w:rPr>
              </m:ctrlPr>
            </m:fPr>
            <m:num>
              <m:r>
                <w:rPr>
                  <w:rFonts w:ascii="Cambria Math" w:eastAsiaTheme="minorHAnsi" w:hAnsi="Cambria Math"/>
                  <w:sz w:val="28"/>
                  <w:szCs w:val="28"/>
                  <w:lang w:eastAsia="en-US"/>
                </w:rPr>
                <m:t>120</m:t>
              </m:r>
              <m:r>
                <w:rPr>
                  <w:rFonts w:ascii="Cambria Math" w:eastAsiaTheme="minorHAnsi" w:hAnsi="Cambria Math"/>
                  <w:sz w:val="28"/>
                  <w:szCs w:val="28"/>
                  <w:lang w:eastAsia="en-US"/>
                </w:rPr>
                <m:t>000</m:t>
              </m:r>
            </m:num>
            <m:den>
              <m:r>
                <w:rPr>
                  <w:rFonts w:ascii="Cambria Math" w:eastAsiaTheme="minorHAnsi" w:hAnsi="Cambria Math"/>
                  <w:sz w:val="28"/>
                  <w:szCs w:val="28"/>
                  <w:lang w:eastAsia="en-US"/>
                </w:rPr>
                <m:t>6</m:t>
              </m:r>
            </m:den>
          </m:f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=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2</m:t>
          </m:r>
          <m:r>
            <w:rPr>
              <w:rFonts w:ascii="Cambria Math" w:eastAsiaTheme="minorHAnsi" w:hAnsi="Cambria Math"/>
              <w:sz w:val="28"/>
              <w:szCs w:val="28"/>
              <w:lang w:eastAsia="en-US"/>
            </w:rPr>
            <m:t>0000</m:t>
          </m:r>
        </m:oMath>
      </m:oMathPara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eastAsiaTheme="minorEastAsia" w:hAnsi="Times New Roman"/>
          <w:iCs/>
          <w:sz w:val="28"/>
          <w:szCs w:val="28"/>
          <w:lang w:eastAsia="en-US"/>
        </w:rPr>
        <w:t xml:space="preserve">2. </w:t>
      </w:r>
      <w:r w:rsidRPr="005709C8">
        <w:rPr>
          <w:rFonts w:ascii="Times New Roman" w:hAnsi="Times New Roman"/>
          <w:iCs/>
          <w:sz w:val="28"/>
          <w:szCs w:val="28"/>
        </w:rPr>
        <w:t>Произведем оценку экономической эффективности данного проекта: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1</w:t>
      </w:r>
      <w:r w:rsidRPr="005709C8">
        <w:rPr>
          <w:rFonts w:ascii="Times New Roman" w:hAnsi="Times New Roman"/>
          <w:iCs/>
          <w:sz w:val="28"/>
          <w:szCs w:val="28"/>
        </w:rPr>
        <w:t xml:space="preserve">. Рассчитаем чистую приведенную стоимость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5709C8">
        <w:rPr>
          <w:rFonts w:ascii="Times New Roman" w:hAnsi="Times New Roman"/>
          <w:iCs/>
          <w:sz w:val="28"/>
          <w:szCs w:val="28"/>
        </w:rPr>
        <w:t>, которая показывает разность всех «притоков» и «оттоков» с учетом временной стоимости накапливающихся за весь период существования объекта инвестирования при фиксированной заранее определённой процентной ставке, т.е. это ожидаемая прибыль  инвестиционного проекта:</w:t>
      </w:r>
    </w:p>
    <w:p w:rsidR="005709C8" w:rsidRPr="005709C8" w:rsidRDefault="003D6299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position w:val="-32"/>
          <w:sz w:val="28"/>
          <w:szCs w:val="28"/>
        </w:rPr>
        <w:object w:dxaOrig="5220" w:dyaOrig="7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261.2pt;height:36.85pt" o:ole="">
            <v:imagedata r:id="rId8" o:title=""/>
          </v:shape>
          <o:OLEObject Type="Embed" ProgID="Equation.3" ShapeID="_x0000_i1037" DrawAspect="Content" ObjectID="_1475672880" r:id="rId9"/>
        </w:objec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t>P</w:t>
      </w:r>
      <w:r w:rsidRPr="005709C8">
        <w:rPr>
          <w:rFonts w:ascii="Times New Roman" w:hAnsi="Times New Roman"/>
          <w:iCs/>
          <w:sz w:val="28"/>
          <w:szCs w:val="28"/>
          <w:vertAlign w:val="subscript"/>
          <w:lang w:val="en-US"/>
        </w:rPr>
        <w:t>i</w:t>
      </w:r>
      <w:r w:rsidRPr="005709C8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годовые денежные потоки генерируемые инвестициями в течении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</w:t>
      </w:r>
      <w:r w:rsidRPr="005709C8">
        <w:rPr>
          <w:rFonts w:ascii="Times New Roman" w:hAnsi="Times New Roman"/>
          <w:iCs/>
          <w:sz w:val="28"/>
          <w:szCs w:val="28"/>
        </w:rPr>
        <w:t>-лет;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>норма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дисконта или ставка дисконтирования;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spellStart"/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t>I</w:t>
      </w:r>
      <w:r w:rsidRPr="005709C8">
        <w:rPr>
          <w:rFonts w:ascii="Times New Roman" w:hAnsi="Times New Roman"/>
          <w:iCs/>
          <w:sz w:val="28"/>
          <w:szCs w:val="28"/>
          <w:vertAlign w:val="subscript"/>
          <w:lang w:val="en-US"/>
        </w:rPr>
        <w:t>j</w:t>
      </w:r>
      <w:proofErr w:type="spellEnd"/>
      <w:r w:rsidRPr="005709C8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размер инвестируемого капитала в течении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</w:t>
      </w:r>
      <w:r w:rsidRPr="005709C8">
        <w:rPr>
          <w:rFonts w:ascii="Times New Roman" w:hAnsi="Times New Roman"/>
          <w:iCs/>
          <w:sz w:val="28"/>
          <w:szCs w:val="28"/>
        </w:rPr>
        <w:t>-лет;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  <w:lang w:val="en-US"/>
        </w:rPr>
        <w:t>k</w:t>
      </w:r>
      <w:r w:rsidRPr="005709C8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>предполагаемый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уровень инфляции.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Так как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>
        <w:rPr>
          <w:rFonts w:ascii="Times New Roman" w:hAnsi="Times New Roman"/>
          <w:iCs/>
          <w:sz w:val="28"/>
          <w:szCs w:val="28"/>
        </w:rPr>
        <w:t xml:space="preserve"> &lt;</w:t>
      </w:r>
      <w:r w:rsidRPr="005709C8">
        <w:rPr>
          <w:rFonts w:ascii="Times New Roman" w:hAnsi="Times New Roman"/>
          <w:iCs/>
          <w:sz w:val="28"/>
          <w:szCs w:val="28"/>
        </w:rPr>
        <w:t xml:space="preserve"> 0, то прибыль</w:t>
      </w:r>
      <w:r w:rsidR="003D6299">
        <w:rPr>
          <w:rFonts w:ascii="Times New Roman" w:hAnsi="Times New Roman"/>
          <w:iCs/>
          <w:sz w:val="28"/>
          <w:szCs w:val="28"/>
        </w:rPr>
        <w:t xml:space="preserve"> не существует</w:t>
      </w:r>
      <w:r w:rsidRPr="005709C8">
        <w:rPr>
          <w:rFonts w:ascii="Times New Roman" w:hAnsi="Times New Roman"/>
          <w:iCs/>
          <w:sz w:val="28"/>
          <w:szCs w:val="28"/>
        </w:rPr>
        <w:t>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lastRenderedPageBreak/>
        <w:t xml:space="preserve">3. Индекс рентабельности инвестиций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5709C8">
        <w:rPr>
          <w:rFonts w:ascii="Times New Roman" w:hAnsi="Times New Roman"/>
          <w:iCs/>
          <w:sz w:val="28"/>
          <w:szCs w:val="28"/>
        </w:rPr>
        <w:t>, показывает прибыль или доход на единицу капиталовложений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>:</w:t>
      </w:r>
      <w:proofErr w:type="gramEnd"/>
    </w:p>
    <w:p w:rsidR="005709C8" w:rsidRPr="005709C8" w:rsidRDefault="003D6299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3D6299">
        <w:rPr>
          <w:rFonts w:ascii="Times New Roman" w:hAnsi="Times New Roman"/>
          <w:iCs/>
          <w:position w:val="-32"/>
          <w:sz w:val="28"/>
          <w:szCs w:val="28"/>
        </w:rPr>
        <w:object w:dxaOrig="6180" w:dyaOrig="740">
          <v:shape id="_x0000_i1038" type="#_x0000_t75" style="width:308.95pt;height:36.85pt" o:ole="">
            <v:imagedata r:id="rId10" o:title=""/>
          </v:shape>
          <o:OLEObject Type="Embed" ProgID="Equation.3" ShapeID="_x0000_i1038" DrawAspect="Content" ObjectID="_1475672881" r:id="rId11"/>
        </w:object>
      </w:r>
      <w:r w:rsidR="005709C8" w:rsidRPr="005709C8">
        <w:rPr>
          <w:rFonts w:ascii="Times New Roman" w:hAnsi="Times New Roman"/>
          <w:iCs/>
          <w:sz w:val="28"/>
          <w:szCs w:val="28"/>
        </w:rPr>
        <w:t>, где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t>I</w:t>
      </w:r>
      <w:r w:rsidRPr="005709C8">
        <w:rPr>
          <w:rFonts w:ascii="Times New Roman" w:hAnsi="Times New Roman"/>
          <w:iCs/>
          <w:sz w:val="28"/>
          <w:szCs w:val="28"/>
        </w:rPr>
        <w:t xml:space="preserve"> - </w:t>
      </w:r>
      <w:r w:rsidRPr="005709C8">
        <w:rPr>
          <w:rFonts w:ascii="Times New Roman" w:hAnsi="Times New Roman"/>
          <w:color w:val="000000"/>
          <w:sz w:val="28"/>
          <w:szCs w:val="28"/>
        </w:rPr>
        <w:t>денежные потоки от инвестиционной деятельности.</w:t>
      </w:r>
      <w:proofErr w:type="gramEnd"/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color w:val="000000"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Если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5709C8">
        <w:rPr>
          <w:rFonts w:ascii="Times New Roman" w:hAnsi="Times New Roman"/>
          <w:iCs/>
          <w:sz w:val="28"/>
          <w:szCs w:val="28"/>
        </w:rPr>
        <w:t xml:space="preserve"> &gt; 1, то инвестиционный проект принимается.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>Таким образом, на каждую вложенную денежную единицу, приходится 0,</w:t>
      </w:r>
      <w:r w:rsidR="003D6299">
        <w:rPr>
          <w:rFonts w:ascii="Times New Roman" w:hAnsi="Times New Roman"/>
          <w:iCs/>
          <w:sz w:val="28"/>
          <w:szCs w:val="28"/>
        </w:rPr>
        <w:t>69</w:t>
      </w:r>
      <w:r w:rsidRPr="005709C8">
        <w:rPr>
          <w:rFonts w:ascii="Times New Roman" w:hAnsi="Times New Roman"/>
          <w:iCs/>
          <w:sz w:val="28"/>
          <w:szCs w:val="28"/>
        </w:rPr>
        <w:t xml:space="preserve"> рубля прибыли.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4. Найдем внутреннюю норму доходности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, показывает процентную ставку в коэффициенте дисконтирования,  при которой 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5709C8">
        <w:rPr>
          <w:rFonts w:ascii="Times New Roman" w:hAnsi="Times New Roman"/>
          <w:iCs/>
          <w:sz w:val="28"/>
          <w:szCs w:val="28"/>
        </w:rPr>
        <w:t>=0.</w:t>
      </w:r>
    </w:p>
    <w:p w:rsidR="005709C8" w:rsidRPr="005709C8" w:rsidRDefault="005709C8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position w:val="-30"/>
          <w:sz w:val="28"/>
          <w:szCs w:val="28"/>
        </w:rPr>
        <w:object w:dxaOrig="2865" w:dyaOrig="720">
          <v:shape id="_x0000_i1035" type="#_x0000_t75" style="width:143.15pt;height:36pt" o:ole="">
            <v:imagedata r:id="rId12" o:title=""/>
          </v:shape>
          <o:OLEObject Type="Embed" ProgID="Equation.3" ShapeID="_x0000_i1035" DrawAspect="Content" ObjectID="_1475672882" r:id="rId13"/>
        </w:objec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при оценке инвестиционного проекта сравнивают с нормой дисконта.</w:t>
      </w:r>
      <w:proofErr w:type="gramEnd"/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должно быть больше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 xml:space="preserve"> в этом случае инвестиционный проект принимается (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>&gt;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>).</w:t>
      </w:r>
      <w:proofErr w:type="gramEnd"/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В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Microsoft</w:t>
      </w:r>
      <w:r w:rsidRPr="005709C8">
        <w:rPr>
          <w:rFonts w:ascii="Times New Roman" w:hAnsi="Times New Roman"/>
          <w:iCs/>
          <w:sz w:val="28"/>
          <w:szCs w:val="28"/>
        </w:rPr>
        <w:t xml:space="preserve">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Excel</w:t>
      </w:r>
      <w:r w:rsidRPr="005709C8">
        <w:rPr>
          <w:rFonts w:ascii="Times New Roman" w:hAnsi="Times New Roman"/>
          <w:iCs/>
          <w:sz w:val="28"/>
          <w:szCs w:val="28"/>
        </w:rPr>
        <w:t xml:space="preserve"> для расчета применяют функцию ВСД (рис.6)</w:t>
      </w:r>
    </w:p>
    <w:p w:rsidR="005709C8" w:rsidRPr="005709C8" w:rsidRDefault="003D6299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>
        <w:rPr>
          <w:noProof/>
        </w:rPr>
        <w:drawing>
          <wp:inline distT="0" distB="0" distL="0" distR="0" wp14:anchorId="40EBDE2D" wp14:editId="11F0462A">
            <wp:extent cx="5789295" cy="3254649"/>
            <wp:effectExtent l="0" t="0" r="190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9295" cy="3254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C8" w:rsidRPr="005709C8" w:rsidRDefault="005709C8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lastRenderedPageBreak/>
        <w:t xml:space="preserve">Рис. 6. Расчет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>, применяя функцию ВСД.</w:t>
      </w:r>
    </w:p>
    <w:p w:rsidR="005709C8" w:rsidRPr="005709C8" w:rsidRDefault="005709C8" w:rsidP="005709C8">
      <w:pPr>
        <w:shd w:val="clear" w:color="auto" w:fill="FFFFFF"/>
        <w:spacing w:after="0" w:line="360" w:lineRule="auto"/>
        <w:jc w:val="both"/>
        <w:outlineLvl w:val="0"/>
        <w:rPr>
          <w:rFonts w:ascii="Times New Roman" w:hAnsi="Times New Roman"/>
          <w:iCs/>
          <w:sz w:val="28"/>
          <w:szCs w:val="28"/>
        </w:rPr>
      </w:pP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Так как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=3% , что </w:t>
      </w:r>
      <w:r w:rsidR="003D6299">
        <w:rPr>
          <w:rFonts w:ascii="Times New Roman" w:hAnsi="Times New Roman"/>
          <w:iCs/>
          <w:sz w:val="28"/>
          <w:szCs w:val="28"/>
        </w:rPr>
        <w:t>меньше</w:t>
      </w:r>
      <w:r w:rsidRPr="005709C8">
        <w:rPr>
          <w:rFonts w:ascii="Times New Roman" w:hAnsi="Times New Roman"/>
          <w:iCs/>
          <w:sz w:val="28"/>
          <w:szCs w:val="28"/>
        </w:rPr>
        <w:t xml:space="preserve">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="003D6299">
        <w:rPr>
          <w:rFonts w:ascii="Times New Roman" w:hAnsi="Times New Roman"/>
          <w:iCs/>
          <w:sz w:val="28"/>
          <w:szCs w:val="28"/>
        </w:rPr>
        <w:t>=18</w:t>
      </w:r>
      <w:r w:rsidRPr="005709C8">
        <w:rPr>
          <w:rFonts w:ascii="Times New Roman" w:hAnsi="Times New Roman"/>
          <w:iCs/>
          <w:sz w:val="28"/>
          <w:szCs w:val="28"/>
        </w:rPr>
        <w:t xml:space="preserve">%, то инвестиционный проект </w:t>
      </w:r>
      <w:r w:rsidR="003D6299">
        <w:rPr>
          <w:rFonts w:ascii="Times New Roman" w:hAnsi="Times New Roman"/>
          <w:iCs/>
          <w:sz w:val="28"/>
          <w:szCs w:val="28"/>
        </w:rPr>
        <w:t xml:space="preserve">не </w:t>
      </w:r>
      <w:r w:rsidRPr="005709C8">
        <w:rPr>
          <w:rFonts w:ascii="Times New Roman" w:hAnsi="Times New Roman"/>
          <w:iCs/>
          <w:sz w:val="28"/>
          <w:szCs w:val="28"/>
        </w:rPr>
        <w:t>принимается.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5. Найдем модифицированную норму доходности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, показывает процентную ставку в коэффициенте дисконтирования, при которой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5709C8">
        <w:rPr>
          <w:rFonts w:ascii="Times New Roman" w:hAnsi="Times New Roman"/>
          <w:iCs/>
          <w:sz w:val="28"/>
          <w:szCs w:val="28"/>
        </w:rPr>
        <w:t>=0, но есть возможность реинвестирования вложения средств.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 &lt;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>Чем больше разница (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-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>) и (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-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>), тем ниже уровень риска данного проекта.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В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Microsoft</w:t>
      </w:r>
      <w:r w:rsidRPr="005709C8">
        <w:rPr>
          <w:rFonts w:ascii="Times New Roman" w:hAnsi="Times New Roman"/>
          <w:iCs/>
          <w:sz w:val="28"/>
          <w:szCs w:val="28"/>
        </w:rPr>
        <w:t xml:space="preserve">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Excel</w:t>
      </w:r>
      <w:r w:rsidRPr="005709C8">
        <w:rPr>
          <w:rFonts w:ascii="Times New Roman" w:hAnsi="Times New Roman"/>
          <w:iCs/>
          <w:sz w:val="28"/>
          <w:szCs w:val="28"/>
        </w:rPr>
        <w:t xml:space="preserve"> для расчета применяют функцию МВСД (рис.7)</w:t>
      </w:r>
    </w:p>
    <w:p w:rsidR="005709C8" w:rsidRPr="005709C8" w:rsidRDefault="003D6299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>
        <w:rPr>
          <w:noProof/>
        </w:rPr>
        <w:drawing>
          <wp:inline distT="0" distB="0" distL="0" distR="0" wp14:anchorId="0AD8AE34" wp14:editId="4BEDE910">
            <wp:extent cx="5789295" cy="3254649"/>
            <wp:effectExtent l="0" t="0" r="1905" b="317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9295" cy="3254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C8" w:rsidRPr="005709C8" w:rsidRDefault="005709C8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Рис. 7. Расчет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>, применяя функцию МВСД.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 =</w:t>
      </w:r>
      <w:r w:rsidR="003D6299">
        <w:rPr>
          <w:rFonts w:ascii="Times New Roman" w:hAnsi="Times New Roman"/>
          <w:iCs/>
          <w:sz w:val="28"/>
          <w:szCs w:val="28"/>
        </w:rPr>
        <w:t>10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>% ,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что </w:t>
      </w:r>
      <w:r w:rsidR="003D6299">
        <w:rPr>
          <w:rFonts w:ascii="Times New Roman" w:hAnsi="Times New Roman"/>
          <w:iCs/>
          <w:sz w:val="28"/>
          <w:szCs w:val="28"/>
        </w:rPr>
        <w:t>больше</w:t>
      </w:r>
      <w:r w:rsidRPr="005709C8">
        <w:rPr>
          <w:rFonts w:ascii="Times New Roman" w:hAnsi="Times New Roman"/>
          <w:iCs/>
          <w:sz w:val="28"/>
          <w:szCs w:val="28"/>
        </w:rPr>
        <w:t xml:space="preserve">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="003D6299">
        <w:rPr>
          <w:rFonts w:ascii="Times New Roman" w:hAnsi="Times New Roman"/>
          <w:iCs/>
          <w:sz w:val="28"/>
          <w:szCs w:val="28"/>
        </w:rPr>
        <w:t>=</w:t>
      </w:r>
      <w:r w:rsidRPr="005709C8">
        <w:rPr>
          <w:rFonts w:ascii="Times New Roman" w:hAnsi="Times New Roman"/>
          <w:iCs/>
          <w:sz w:val="28"/>
          <w:szCs w:val="28"/>
        </w:rPr>
        <w:t xml:space="preserve">3% и </w:t>
      </w:r>
      <w:r w:rsidR="003D6299">
        <w:rPr>
          <w:rFonts w:ascii="Times New Roman" w:hAnsi="Times New Roman"/>
          <w:iCs/>
          <w:sz w:val="28"/>
          <w:szCs w:val="28"/>
        </w:rPr>
        <w:t>меньше</w:t>
      </w:r>
      <w:r w:rsidRPr="005709C8">
        <w:rPr>
          <w:rFonts w:ascii="Times New Roman" w:hAnsi="Times New Roman"/>
          <w:iCs/>
          <w:sz w:val="28"/>
          <w:szCs w:val="28"/>
        </w:rPr>
        <w:t xml:space="preserve">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="003D6299">
        <w:rPr>
          <w:rFonts w:ascii="Times New Roman" w:hAnsi="Times New Roman"/>
          <w:iCs/>
          <w:sz w:val="28"/>
          <w:szCs w:val="28"/>
        </w:rPr>
        <w:t>=18</w:t>
      </w:r>
      <w:r w:rsidRPr="005709C8">
        <w:rPr>
          <w:rFonts w:ascii="Times New Roman" w:hAnsi="Times New Roman"/>
          <w:iCs/>
          <w:sz w:val="28"/>
          <w:szCs w:val="28"/>
        </w:rPr>
        <w:t xml:space="preserve">%, инвестиционный проект </w:t>
      </w:r>
      <w:r w:rsidR="003D6299">
        <w:rPr>
          <w:rFonts w:ascii="Times New Roman" w:hAnsi="Times New Roman"/>
          <w:iCs/>
          <w:sz w:val="28"/>
          <w:szCs w:val="28"/>
        </w:rPr>
        <w:t xml:space="preserve">не </w:t>
      </w:r>
      <w:r w:rsidRPr="005709C8">
        <w:rPr>
          <w:rFonts w:ascii="Times New Roman" w:hAnsi="Times New Roman"/>
          <w:iCs/>
          <w:sz w:val="28"/>
          <w:szCs w:val="28"/>
        </w:rPr>
        <w:t>принимается.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>Вывод: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Данный проект имеет положительную оценку экономической эффективности. 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 xml:space="preserve">В результате расчета проект имеет </w:t>
      </w:r>
      <w:r w:rsidR="003D6299">
        <w:rPr>
          <w:rFonts w:ascii="Times New Roman" w:hAnsi="Times New Roman"/>
          <w:iCs/>
          <w:sz w:val="28"/>
          <w:szCs w:val="28"/>
        </w:rPr>
        <w:t>не</w:t>
      </w:r>
      <w:r w:rsidRPr="005709C8">
        <w:rPr>
          <w:rFonts w:ascii="Times New Roman" w:hAnsi="Times New Roman"/>
          <w:iCs/>
          <w:sz w:val="28"/>
          <w:szCs w:val="28"/>
        </w:rPr>
        <w:t xml:space="preserve">положительную чистую приведенную стоимость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5709C8">
        <w:rPr>
          <w:rFonts w:ascii="Times New Roman" w:hAnsi="Times New Roman"/>
          <w:iCs/>
          <w:sz w:val="28"/>
          <w:szCs w:val="28"/>
        </w:rPr>
        <w:t xml:space="preserve">= </w:t>
      </w:r>
      <w:r w:rsidR="003D6299">
        <w:rPr>
          <w:rFonts w:ascii="Times New Roman" w:hAnsi="Times New Roman"/>
          <w:iCs/>
          <w:sz w:val="28"/>
          <w:szCs w:val="28"/>
        </w:rPr>
        <w:t>-39439,21</w:t>
      </w:r>
      <w:r w:rsidRPr="005709C8">
        <w:rPr>
          <w:rFonts w:ascii="Times New Roman" w:hAnsi="Times New Roman"/>
          <w:iCs/>
          <w:sz w:val="28"/>
          <w:szCs w:val="28"/>
        </w:rPr>
        <w:t xml:space="preserve"> руб.,  достаточно не </w:t>
      </w:r>
      <w:r w:rsidRPr="005709C8">
        <w:rPr>
          <w:rFonts w:ascii="Times New Roman" w:hAnsi="Times New Roman"/>
          <w:iCs/>
          <w:sz w:val="28"/>
          <w:szCs w:val="28"/>
        </w:rPr>
        <w:lastRenderedPageBreak/>
        <w:t xml:space="preserve">плохой индекс рентабельности инвестиций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5709C8">
        <w:rPr>
          <w:rFonts w:ascii="Times New Roman" w:hAnsi="Times New Roman"/>
          <w:iCs/>
          <w:sz w:val="28"/>
          <w:szCs w:val="28"/>
        </w:rPr>
        <w:t>=</w:t>
      </w:r>
      <w:r w:rsidR="003D6299">
        <w:rPr>
          <w:rFonts w:ascii="Times New Roman" w:hAnsi="Times New Roman"/>
          <w:iCs/>
          <w:sz w:val="28"/>
          <w:szCs w:val="28"/>
        </w:rPr>
        <w:t>0,69</w:t>
      </w:r>
      <w:r w:rsidRPr="005709C8">
        <w:rPr>
          <w:rFonts w:ascii="Times New Roman" w:hAnsi="Times New Roman"/>
          <w:iCs/>
          <w:sz w:val="28"/>
          <w:szCs w:val="28"/>
        </w:rPr>
        <w:t xml:space="preserve"> (что показывает - на каждый вложенную денежную единицу приходится 0,</w:t>
      </w:r>
      <w:r w:rsidR="003D6299">
        <w:rPr>
          <w:rFonts w:ascii="Times New Roman" w:hAnsi="Times New Roman"/>
          <w:iCs/>
          <w:sz w:val="28"/>
          <w:szCs w:val="28"/>
        </w:rPr>
        <w:t>69</w:t>
      </w:r>
      <w:r w:rsidRPr="005709C8">
        <w:rPr>
          <w:rFonts w:ascii="Times New Roman" w:hAnsi="Times New Roman"/>
          <w:iCs/>
          <w:sz w:val="28"/>
          <w:szCs w:val="28"/>
        </w:rPr>
        <w:t xml:space="preserve"> рубля прибыли), внутреннюю норму доходности 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</w:t>
      </w:r>
      <w:r w:rsidR="003D6299">
        <w:rPr>
          <w:rFonts w:ascii="Times New Roman" w:hAnsi="Times New Roman"/>
          <w:iCs/>
          <w:sz w:val="28"/>
          <w:szCs w:val="28"/>
        </w:rPr>
        <w:t>меньше</w:t>
      </w:r>
      <w:r w:rsidRPr="005709C8">
        <w:rPr>
          <w:rFonts w:ascii="Times New Roman" w:hAnsi="Times New Roman"/>
          <w:iCs/>
          <w:sz w:val="28"/>
          <w:szCs w:val="28"/>
        </w:rPr>
        <w:t xml:space="preserve"> ставки дисконтирования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 xml:space="preserve"> (</w:t>
      </w:r>
      <w:r w:rsidR="003D6299">
        <w:rPr>
          <w:rFonts w:ascii="Times New Roman" w:hAnsi="Times New Roman"/>
          <w:iCs/>
          <w:sz w:val="28"/>
          <w:szCs w:val="28"/>
        </w:rPr>
        <w:t>3%&lt;18</w:t>
      </w:r>
      <w:r w:rsidRPr="005709C8">
        <w:rPr>
          <w:rFonts w:ascii="Times New Roman" w:hAnsi="Times New Roman"/>
          <w:iCs/>
          <w:sz w:val="28"/>
          <w:szCs w:val="28"/>
        </w:rPr>
        <w:t xml:space="preserve">%), модифицированная норма доходности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 </w:t>
      </w:r>
      <w:r w:rsidR="003D6299">
        <w:rPr>
          <w:rFonts w:ascii="Times New Roman" w:hAnsi="Times New Roman"/>
          <w:iCs/>
          <w:sz w:val="28"/>
          <w:szCs w:val="28"/>
        </w:rPr>
        <w:t>больше</w:t>
      </w:r>
      <w:r w:rsidRPr="005709C8">
        <w:rPr>
          <w:rFonts w:ascii="Times New Roman" w:hAnsi="Times New Roman"/>
          <w:iCs/>
          <w:sz w:val="28"/>
          <w:szCs w:val="28"/>
        </w:rPr>
        <w:t xml:space="preserve"> внутренней нормы доходности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(</w:t>
      </w:r>
      <w:r w:rsidR="003D6299">
        <w:rPr>
          <w:rFonts w:ascii="Times New Roman" w:hAnsi="Times New Roman"/>
          <w:iCs/>
          <w:sz w:val="28"/>
          <w:szCs w:val="28"/>
        </w:rPr>
        <w:t>10%&gt;</w:t>
      </w:r>
      <w:r w:rsidRPr="005709C8">
        <w:rPr>
          <w:rFonts w:ascii="Times New Roman" w:hAnsi="Times New Roman"/>
          <w:iCs/>
          <w:sz w:val="28"/>
          <w:szCs w:val="28"/>
        </w:rPr>
        <w:t>3%).</w:t>
      </w:r>
      <w:proofErr w:type="gramEnd"/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2. </w:t>
      </w:r>
      <w:r w:rsidRPr="005709C8">
        <w:rPr>
          <w:rFonts w:ascii="Times New Roman" w:hAnsi="Times New Roman"/>
          <w:i/>
          <w:iCs/>
          <w:sz w:val="28"/>
          <w:szCs w:val="28"/>
        </w:rPr>
        <w:t>при возможности производства продукта на новом и старом оборудовании одновременно</w:t>
      </w:r>
      <w:r w:rsidRPr="005709C8">
        <w:rPr>
          <w:rFonts w:ascii="Times New Roman" w:hAnsi="Times New Roman"/>
          <w:i/>
          <w:iCs/>
          <w:sz w:val="28"/>
          <w:szCs w:val="28"/>
        </w:rPr>
        <w:t>.</w:t>
      </w:r>
    </w:p>
    <w:p w:rsid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>Расчеты представлены на рис. 8 и 9:</w:t>
      </w:r>
    </w:p>
    <w:p w:rsidR="003D6299" w:rsidRDefault="003D6299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  <w:sectPr w:rsidR="003D6299" w:rsidSect="00237643">
          <w:pgSz w:w="11906" w:h="16838" w:code="9"/>
          <w:pgMar w:top="1440" w:right="992" w:bottom="1440" w:left="1797" w:header="0" w:footer="0" w:gutter="0"/>
          <w:cols w:space="720"/>
          <w:titlePg/>
          <w:docGrid w:linePitch="299"/>
        </w:sectPr>
      </w:pPr>
    </w:p>
    <w:p w:rsidR="003D6299" w:rsidRDefault="003D6299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2B65798" wp14:editId="3DE6DDCA">
            <wp:extent cx="8926913" cy="5018567"/>
            <wp:effectExtent l="0" t="0" r="762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935345" cy="5023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299" w:rsidRDefault="003D6299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</w:p>
    <w:p w:rsidR="003D6299" w:rsidRDefault="003D6299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  <w:sectPr w:rsidR="003D6299" w:rsidSect="003D6299">
          <w:pgSz w:w="16838" w:h="11906" w:orient="landscape" w:code="9"/>
          <w:pgMar w:top="992" w:right="1440" w:bottom="1797" w:left="1440" w:header="0" w:footer="0" w:gutter="0"/>
          <w:cols w:space="720"/>
          <w:titlePg/>
          <w:docGrid w:linePitch="299"/>
        </w:sectPr>
      </w:pPr>
      <w:r>
        <w:rPr>
          <w:noProof/>
        </w:rPr>
        <w:lastRenderedPageBreak/>
        <w:drawing>
          <wp:inline distT="0" distB="0" distL="0" distR="0" wp14:anchorId="07136847" wp14:editId="0E942CD6">
            <wp:extent cx="8605394" cy="4837814"/>
            <wp:effectExtent l="0" t="0" r="5715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13522" cy="484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iCs/>
          <w:sz w:val="28"/>
          <w:szCs w:val="28"/>
          <w:lang w:eastAsia="en-US"/>
        </w:rPr>
      </w:pPr>
    </w:p>
    <w:p w:rsidR="005709C8" w:rsidRPr="005709C8" w:rsidRDefault="005709C8" w:rsidP="003D6299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eastAsiaTheme="minorHAnsi" w:hAnsi="Times New Roman"/>
          <w:iCs/>
          <w:sz w:val="28"/>
          <w:szCs w:val="28"/>
          <w:lang w:eastAsia="en-US"/>
        </w:rPr>
        <w:t xml:space="preserve">1. </w:t>
      </w:r>
      <w:r w:rsidRPr="005709C8">
        <w:rPr>
          <w:rFonts w:ascii="Times New Roman" w:hAnsi="Times New Roman"/>
          <w:iCs/>
          <w:sz w:val="28"/>
          <w:szCs w:val="28"/>
        </w:rPr>
        <w:t>Произведем оценку экономической эффективности данного проекта:</w:t>
      </w:r>
    </w:p>
    <w:p w:rsidR="005709C8" w:rsidRPr="005709C8" w:rsidRDefault="005709C8" w:rsidP="003D6299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1. Рассчитаем чистую приведенную стоимость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5709C8">
        <w:rPr>
          <w:rFonts w:ascii="Times New Roman" w:hAnsi="Times New Roman"/>
          <w:iCs/>
          <w:sz w:val="28"/>
          <w:szCs w:val="28"/>
        </w:rPr>
        <w:t>, которая показывает разность всех «притоков» и «оттоков» с учетом временной стоимости накапливающихся за весь период существования объекта инвестирования при фиксированной заранее определённой процентной ставке, т.е. это ожидаемая прибыль  инвестиционного проекта:</w:t>
      </w:r>
    </w:p>
    <w:p w:rsidR="005709C8" w:rsidRPr="005709C8" w:rsidRDefault="003D6299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3D6299">
        <w:rPr>
          <w:rFonts w:ascii="Times New Roman" w:hAnsi="Times New Roman"/>
          <w:iCs/>
          <w:position w:val="-32"/>
          <w:sz w:val="28"/>
          <w:szCs w:val="28"/>
        </w:rPr>
        <w:object w:dxaOrig="5220" w:dyaOrig="740">
          <v:shape id="_x0000_i1039" type="#_x0000_t75" style="width:261.2pt;height:36.85pt" o:ole="">
            <v:imagedata r:id="rId18" o:title=""/>
          </v:shape>
          <o:OLEObject Type="Embed" ProgID="Equation.3" ShapeID="_x0000_i1039" DrawAspect="Content" ObjectID="_1475672883" r:id="rId19"/>
        </w:objec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t>P</w:t>
      </w:r>
      <w:r w:rsidRPr="005709C8">
        <w:rPr>
          <w:rFonts w:ascii="Times New Roman" w:hAnsi="Times New Roman"/>
          <w:iCs/>
          <w:sz w:val="28"/>
          <w:szCs w:val="28"/>
          <w:vertAlign w:val="subscript"/>
          <w:lang w:val="en-US"/>
        </w:rPr>
        <w:t>i</w:t>
      </w:r>
      <w:r w:rsidRPr="005709C8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годовые денежные потоки генерируемые инвестициями в течении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</w:t>
      </w:r>
      <w:r w:rsidRPr="005709C8">
        <w:rPr>
          <w:rFonts w:ascii="Times New Roman" w:hAnsi="Times New Roman"/>
          <w:iCs/>
          <w:sz w:val="28"/>
          <w:szCs w:val="28"/>
        </w:rPr>
        <w:t>-лет;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>норма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дисконта или ставка дисконтирования;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spellStart"/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t>I</w:t>
      </w:r>
      <w:r w:rsidRPr="005709C8">
        <w:rPr>
          <w:rFonts w:ascii="Times New Roman" w:hAnsi="Times New Roman"/>
          <w:iCs/>
          <w:sz w:val="28"/>
          <w:szCs w:val="28"/>
          <w:vertAlign w:val="subscript"/>
          <w:lang w:val="en-US"/>
        </w:rPr>
        <w:t>j</w:t>
      </w:r>
      <w:proofErr w:type="spellEnd"/>
      <w:r w:rsidRPr="005709C8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размер инвестируемого капитала в течении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</w:t>
      </w:r>
      <w:r w:rsidRPr="005709C8">
        <w:rPr>
          <w:rFonts w:ascii="Times New Roman" w:hAnsi="Times New Roman"/>
          <w:iCs/>
          <w:sz w:val="28"/>
          <w:szCs w:val="28"/>
        </w:rPr>
        <w:t>-лет;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  <w:lang w:val="en-US"/>
        </w:rPr>
        <w:t>k</w:t>
      </w:r>
      <w:r w:rsidRPr="005709C8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>предполагаемый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уровень инфляции.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Так как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5709C8">
        <w:rPr>
          <w:rFonts w:ascii="Times New Roman" w:hAnsi="Times New Roman"/>
          <w:iCs/>
          <w:sz w:val="28"/>
          <w:szCs w:val="28"/>
        </w:rPr>
        <w:t xml:space="preserve"> &gt; 0, то существует прибыль.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3. Индекс рентабельности инвестиций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5709C8">
        <w:rPr>
          <w:rFonts w:ascii="Times New Roman" w:hAnsi="Times New Roman"/>
          <w:iCs/>
          <w:sz w:val="28"/>
          <w:szCs w:val="28"/>
        </w:rPr>
        <w:t>, показывает прибыль или доход на единицу капиталовложений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>:</w:t>
      </w:r>
      <w:proofErr w:type="gramEnd"/>
    </w:p>
    <w:p w:rsidR="005709C8" w:rsidRPr="005709C8" w:rsidRDefault="003D6299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3D6299">
        <w:rPr>
          <w:rFonts w:ascii="Times New Roman" w:hAnsi="Times New Roman"/>
          <w:iCs/>
          <w:position w:val="-32"/>
          <w:sz w:val="28"/>
          <w:szCs w:val="28"/>
        </w:rPr>
        <w:object w:dxaOrig="6120" w:dyaOrig="740">
          <v:shape id="_x0000_i1040" type="#_x0000_t75" style="width:306.4pt;height:36.85pt" o:ole="">
            <v:imagedata r:id="rId20" o:title=""/>
          </v:shape>
          <o:OLEObject Type="Embed" ProgID="Equation.3" ShapeID="_x0000_i1040" DrawAspect="Content" ObjectID="_1475672884" r:id="rId21"/>
        </w:object>
      </w:r>
      <w:r w:rsidR="005709C8" w:rsidRPr="005709C8">
        <w:rPr>
          <w:rFonts w:ascii="Times New Roman" w:hAnsi="Times New Roman"/>
          <w:iCs/>
          <w:sz w:val="28"/>
          <w:szCs w:val="28"/>
        </w:rPr>
        <w:t>, где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t>I</w:t>
      </w:r>
      <w:r w:rsidRPr="005709C8">
        <w:rPr>
          <w:rFonts w:ascii="Times New Roman" w:hAnsi="Times New Roman"/>
          <w:iCs/>
          <w:sz w:val="28"/>
          <w:szCs w:val="28"/>
        </w:rPr>
        <w:t xml:space="preserve"> - </w:t>
      </w:r>
      <w:r w:rsidRPr="005709C8">
        <w:rPr>
          <w:rFonts w:ascii="Times New Roman" w:hAnsi="Times New Roman"/>
          <w:color w:val="000000"/>
          <w:sz w:val="28"/>
          <w:szCs w:val="28"/>
        </w:rPr>
        <w:t>денежные потоки от инвестиционной деятельности.</w:t>
      </w:r>
      <w:proofErr w:type="gramEnd"/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color w:val="000000"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Если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5709C8">
        <w:rPr>
          <w:rFonts w:ascii="Times New Roman" w:hAnsi="Times New Roman"/>
          <w:iCs/>
          <w:sz w:val="28"/>
          <w:szCs w:val="28"/>
        </w:rPr>
        <w:t xml:space="preserve"> &gt; 1, то инвестиционный проект принимается.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Таким образом, на каждую вложенную денежную единицу, приходится </w:t>
      </w:r>
      <w:r w:rsidR="003D6299">
        <w:rPr>
          <w:rFonts w:ascii="Times New Roman" w:hAnsi="Times New Roman"/>
          <w:iCs/>
          <w:sz w:val="28"/>
          <w:szCs w:val="28"/>
        </w:rPr>
        <w:t>8,59</w:t>
      </w:r>
      <w:r w:rsidRPr="005709C8">
        <w:rPr>
          <w:rFonts w:ascii="Times New Roman" w:hAnsi="Times New Roman"/>
          <w:iCs/>
          <w:sz w:val="28"/>
          <w:szCs w:val="28"/>
        </w:rPr>
        <w:t xml:space="preserve"> рубля дохода.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4. Найдем внутреннюю норму доходности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, показывает процентную ставку в коэффициенте дисконтирования,  при которой 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5709C8">
        <w:rPr>
          <w:rFonts w:ascii="Times New Roman" w:hAnsi="Times New Roman"/>
          <w:iCs/>
          <w:sz w:val="28"/>
          <w:szCs w:val="28"/>
        </w:rPr>
        <w:t>=0.</w:t>
      </w:r>
    </w:p>
    <w:p w:rsidR="005709C8" w:rsidRPr="005709C8" w:rsidRDefault="005709C8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position w:val="-30"/>
          <w:sz w:val="28"/>
          <w:szCs w:val="28"/>
        </w:rPr>
        <w:object w:dxaOrig="2865" w:dyaOrig="720">
          <v:shape id="_x0000_i1036" type="#_x0000_t75" style="width:143.15pt;height:36pt" o:ole="">
            <v:imagedata r:id="rId12" o:title=""/>
          </v:shape>
          <o:OLEObject Type="Embed" ProgID="Equation.3" ShapeID="_x0000_i1036" DrawAspect="Content" ObjectID="_1475672885" r:id="rId22"/>
        </w:objec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lastRenderedPageBreak/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при оценке инвестиционного проекта сравнивают с нормой дисконта.</w:t>
      </w:r>
      <w:proofErr w:type="gramEnd"/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должно быть больше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 xml:space="preserve"> в этом случае инвестиционный проект принимается (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>&gt;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>).</w:t>
      </w:r>
      <w:proofErr w:type="gramEnd"/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В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Microsoft</w:t>
      </w:r>
      <w:r w:rsidRPr="005709C8">
        <w:rPr>
          <w:rFonts w:ascii="Times New Roman" w:hAnsi="Times New Roman"/>
          <w:iCs/>
          <w:sz w:val="28"/>
          <w:szCs w:val="28"/>
        </w:rPr>
        <w:t xml:space="preserve">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Excel</w:t>
      </w:r>
      <w:r w:rsidRPr="005709C8">
        <w:rPr>
          <w:rFonts w:ascii="Times New Roman" w:hAnsi="Times New Roman"/>
          <w:iCs/>
          <w:sz w:val="28"/>
          <w:szCs w:val="28"/>
        </w:rPr>
        <w:t xml:space="preserve"> для расчета применяют функцию ВСД (рис.6)</w:t>
      </w:r>
    </w:p>
    <w:p w:rsidR="005709C8" w:rsidRPr="005709C8" w:rsidRDefault="003D6299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>
        <w:rPr>
          <w:noProof/>
        </w:rPr>
        <w:drawing>
          <wp:inline distT="0" distB="0" distL="0" distR="0" wp14:anchorId="168A8FD5" wp14:editId="6A75627A">
            <wp:extent cx="5789295" cy="3254649"/>
            <wp:effectExtent l="0" t="0" r="1905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89295" cy="3254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C8" w:rsidRPr="005709C8" w:rsidRDefault="005709C8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Рис. 6. Расчет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>, применяя функцию ВСД.</w:t>
      </w:r>
    </w:p>
    <w:p w:rsidR="005709C8" w:rsidRPr="005709C8" w:rsidRDefault="005709C8" w:rsidP="005709C8">
      <w:pPr>
        <w:shd w:val="clear" w:color="auto" w:fill="FFFFFF"/>
        <w:spacing w:after="0" w:line="360" w:lineRule="auto"/>
        <w:jc w:val="both"/>
        <w:outlineLvl w:val="0"/>
        <w:rPr>
          <w:rFonts w:ascii="Times New Roman" w:hAnsi="Times New Roman"/>
          <w:iCs/>
          <w:sz w:val="28"/>
          <w:szCs w:val="28"/>
        </w:rPr>
      </w:pP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Так как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=</w:t>
      </w:r>
      <w:r w:rsidR="003D6299">
        <w:rPr>
          <w:rFonts w:ascii="Times New Roman" w:hAnsi="Times New Roman"/>
          <w:iCs/>
          <w:sz w:val="28"/>
          <w:szCs w:val="28"/>
        </w:rPr>
        <w:t>27</w:t>
      </w:r>
      <w:r w:rsidRPr="005709C8">
        <w:rPr>
          <w:rFonts w:ascii="Times New Roman" w:hAnsi="Times New Roman"/>
          <w:iCs/>
          <w:sz w:val="28"/>
          <w:szCs w:val="28"/>
        </w:rPr>
        <w:t xml:space="preserve">4% , что больше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="003D6299">
        <w:rPr>
          <w:rFonts w:ascii="Times New Roman" w:hAnsi="Times New Roman"/>
          <w:iCs/>
          <w:sz w:val="28"/>
          <w:szCs w:val="28"/>
        </w:rPr>
        <w:t>=18</w:t>
      </w:r>
      <w:r w:rsidRPr="005709C8">
        <w:rPr>
          <w:rFonts w:ascii="Times New Roman" w:hAnsi="Times New Roman"/>
          <w:iCs/>
          <w:sz w:val="28"/>
          <w:szCs w:val="28"/>
        </w:rPr>
        <w:t>%, то инвестиционный проект принимается.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5. Найдем модифицированную норму доходности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, показывает процентную ставку в коэффициенте дисконтирования, при которой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5709C8">
        <w:rPr>
          <w:rFonts w:ascii="Times New Roman" w:hAnsi="Times New Roman"/>
          <w:iCs/>
          <w:sz w:val="28"/>
          <w:szCs w:val="28"/>
        </w:rPr>
        <w:t>=0, но есть возможность реинвестирования вложения средств.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 &lt;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>Чем больше разница (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-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>) и (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-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>), тем ниже уровень риска данного проекта.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В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Microsoft</w:t>
      </w:r>
      <w:r w:rsidRPr="005709C8">
        <w:rPr>
          <w:rFonts w:ascii="Times New Roman" w:hAnsi="Times New Roman"/>
          <w:iCs/>
          <w:sz w:val="28"/>
          <w:szCs w:val="28"/>
        </w:rPr>
        <w:t xml:space="preserve">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Excel</w:t>
      </w:r>
      <w:r w:rsidRPr="005709C8">
        <w:rPr>
          <w:rFonts w:ascii="Times New Roman" w:hAnsi="Times New Roman"/>
          <w:iCs/>
          <w:sz w:val="28"/>
          <w:szCs w:val="28"/>
        </w:rPr>
        <w:t xml:space="preserve"> для расчета применяют функцию МВСД (рис.7)</w:t>
      </w:r>
    </w:p>
    <w:p w:rsidR="005709C8" w:rsidRPr="005709C8" w:rsidRDefault="003D6299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C7C31FB" wp14:editId="1E60B0E2">
            <wp:extent cx="5789295" cy="3254649"/>
            <wp:effectExtent l="0" t="0" r="1905" b="31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89295" cy="3254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09C8" w:rsidRPr="005709C8">
        <w:rPr>
          <w:rFonts w:asciiTheme="minorHAnsi" w:eastAsiaTheme="minorHAnsi" w:hAnsiTheme="minorHAnsi" w:cstheme="minorBidi"/>
          <w:noProof/>
        </w:rPr>
        <w:t xml:space="preserve"> </w:t>
      </w:r>
    </w:p>
    <w:p w:rsidR="005709C8" w:rsidRPr="005709C8" w:rsidRDefault="005709C8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Рис. 7. Расчет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>, применяя функцию МВСД.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 =</w:t>
      </w:r>
      <w:r w:rsidR="003D6299">
        <w:rPr>
          <w:rFonts w:ascii="Times New Roman" w:hAnsi="Times New Roman"/>
          <w:iCs/>
          <w:sz w:val="28"/>
          <w:szCs w:val="28"/>
        </w:rPr>
        <w:t>81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>% ,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 что меньше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>=</w:t>
      </w:r>
      <w:r w:rsidR="003D6299">
        <w:rPr>
          <w:rFonts w:ascii="Times New Roman" w:hAnsi="Times New Roman"/>
          <w:iCs/>
          <w:sz w:val="28"/>
          <w:szCs w:val="28"/>
        </w:rPr>
        <w:t>27</w:t>
      </w:r>
      <w:r w:rsidRPr="005709C8">
        <w:rPr>
          <w:rFonts w:ascii="Times New Roman" w:hAnsi="Times New Roman"/>
          <w:iCs/>
          <w:sz w:val="28"/>
          <w:szCs w:val="28"/>
        </w:rPr>
        <w:t xml:space="preserve">4% и больше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="003D6299">
        <w:rPr>
          <w:rFonts w:ascii="Times New Roman" w:hAnsi="Times New Roman"/>
          <w:iCs/>
          <w:sz w:val="28"/>
          <w:szCs w:val="28"/>
        </w:rPr>
        <w:t>=18</w:t>
      </w:r>
      <w:r w:rsidRPr="005709C8">
        <w:rPr>
          <w:rFonts w:ascii="Times New Roman" w:hAnsi="Times New Roman"/>
          <w:iCs/>
          <w:sz w:val="28"/>
          <w:szCs w:val="28"/>
        </w:rPr>
        <w:t>%, инвестиционный проект принимается.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>Вывод: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 xml:space="preserve">Данный проект имеет положительную оценку экономической эффективности. 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 xml:space="preserve">В результате расчета проект имеет положительную чистую приведенную стоимость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5709C8">
        <w:rPr>
          <w:rFonts w:ascii="Times New Roman" w:hAnsi="Times New Roman"/>
          <w:iCs/>
          <w:sz w:val="28"/>
          <w:szCs w:val="28"/>
        </w:rPr>
        <w:t xml:space="preserve">= </w:t>
      </w:r>
      <w:r w:rsidR="003D6299">
        <w:rPr>
          <w:rFonts w:ascii="Times New Roman" w:hAnsi="Times New Roman"/>
          <w:iCs/>
          <w:sz w:val="28"/>
          <w:szCs w:val="28"/>
        </w:rPr>
        <w:t>963757,25</w:t>
      </w:r>
      <w:r w:rsidRPr="005709C8">
        <w:rPr>
          <w:rFonts w:ascii="Times New Roman" w:hAnsi="Times New Roman"/>
          <w:iCs/>
          <w:sz w:val="28"/>
          <w:szCs w:val="28"/>
        </w:rPr>
        <w:t xml:space="preserve">руб.,  достаточно не плохой индекс рентабельности инвестиций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5709C8">
        <w:rPr>
          <w:rFonts w:ascii="Times New Roman" w:hAnsi="Times New Roman"/>
          <w:iCs/>
          <w:sz w:val="28"/>
          <w:szCs w:val="28"/>
        </w:rPr>
        <w:t>=</w:t>
      </w:r>
      <w:r w:rsidR="003D6299">
        <w:rPr>
          <w:rFonts w:ascii="Times New Roman" w:hAnsi="Times New Roman"/>
          <w:iCs/>
          <w:sz w:val="28"/>
          <w:szCs w:val="28"/>
        </w:rPr>
        <w:t>8,59</w:t>
      </w:r>
      <w:r w:rsidRPr="005709C8">
        <w:rPr>
          <w:rFonts w:ascii="Times New Roman" w:hAnsi="Times New Roman"/>
          <w:iCs/>
          <w:sz w:val="28"/>
          <w:szCs w:val="28"/>
        </w:rPr>
        <w:t xml:space="preserve"> (что показывает - на каждый вложенную денежную единицу приходится </w:t>
      </w:r>
      <w:r w:rsidR="003D6299">
        <w:rPr>
          <w:rFonts w:ascii="Times New Roman" w:hAnsi="Times New Roman"/>
          <w:iCs/>
          <w:sz w:val="28"/>
          <w:szCs w:val="28"/>
        </w:rPr>
        <w:t>8,59</w:t>
      </w:r>
      <w:r w:rsidRPr="005709C8">
        <w:rPr>
          <w:rFonts w:ascii="Times New Roman" w:hAnsi="Times New Roman"/>
          <w:iCs/>
          <w:sz w:val="28"/>
          <w:szCs w:val="28"/>
        </w:rPr>
        <w:t xml:space="preserve"> рубля  дохода), внутреннюю норму доходности 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должно быть больше ставки дисконтирования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5709C8">
        <w:rPr>
          <w:rFonts w:ascii="Times New Roman" w:hAnsi="Times New Roman"/>
          <w:iCs/>
          <w:sz w:val="28"/>
          <w:szCs w:val="28"/>
        </w:rPr>
        <w:t xml:space="preserve"> (</w:t>
      </w:r>
      <w:r w:rsidR="003D6299">
        <w:rPr>
          <w:rFonts w:ascii="Times New Roman" w:hAnsi="Times New Roman"/>
          <w:iCs/>
          <w:sz w:val="28"/>
          <w:szCs w:val="28"/>
        </w:rPr>
        <w:t>27</w:t>
      </w:r>
      <w:r w:rsidRPr="005709C8">
        <w:rPr>
          <w:rFonts w:ascii="Times New Roman" w:hAnsi="Times New Roman"/>
          <w:iCs/>
          <w:sz w:val="28"/>
          <w:szCs w:val="28"/>
        </w:rPr>
        <w:t>4</w:t>
      </w:r>
      <w:r w:rsidR="003D6299">
        <w:rPr>
          <w:rFonts w:ascii="Times New Roman" w:hAnsi="Times New Roman"/>
          <w:iCs/>
          <w:sz w:val="28"/>
          <w:szCs w:val="28"/>
        </w:rPr>
        <w:t>%&gt;18</w:t>
      </w:r>
      <w:r w:rsidRPr="005709C8">
        <w:rPr>
          <w:rFonts w:ascii="Times New Roman" w:hAnsi="Times New Roman"/>
          <w:iCs/>
          <w:sz w:val="28"/>
          <w:szCs w:val="28"/>
        </w:rPr>
        <w:t xml:space="preserve">%), модифицированная норма доходности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5709C8">
        <w:rPr>
          <w:rFonts w:ascii="Times New Roman" w:hAnsi="Times New Roman"/>
          <w:iCs/>
          <w:sz w:val="28"/>
          <w:szCs w:val="28"/>
        </w:rPr>
        <w:t xml:space="preserve"> меньше внутренней нормы доходности </w:t>
      </w:r>
      <w:r w:rsidRPr="005709C8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5709C8">
        <w:rPr>
          <w:rFonts w:ascii="Times New Roman" w:hAnsi="Times New Roman"/>
          <w:iCs/>
          <w:sz w:val="28"/>
          <w:szCs w:val="28"/>
        </w:rPr>
        <w:t xml:space="preserve"> (</w:t>
      </w:r>
      <w:r w:rsidR="003D6299">
        <w:rPr>
          <w:rFonts w:ascii="Times New Roman" w:hAnsi="Times New Roman"/>
          <w:iCs/>
          <w:sz w:val="28"/>
          <w:szCs w:val="28"/>
        </w:rPr>
        <w:t>81</w:t>
      </w:r>
      <w:r w:rsidRPr="005709C8">
        <w:rPr>
          <w:rFonts w:ascii="Times New Roman" w:hAnsi="Times New Roman"/>
          <w:iCs/>
          <w:sz w:val="28"/>
          <w:szCs w:val="28"/>
        </w:rPr>
        <w:t>%&lt;</w:t>
      </w:r>
      <w:r w:rsidR="003D6299">
        <w:rPr>
          <w:rFonts w:ascii="Times New Roman" w:hAnsi="Times New Roman"/>
          <w:iCs/>
          <w:sz w:val="28"/>
          <w:szCs w:val="28"/>
        </w:rPr>
        <w:t>274</w:t>
      </w:r>
      <w:r w:rsidRPr="005709C8">
        <w:rPr>
          <w:rFonts w:ascii="Times New Roman" w:hAnsi="Times New Roman"/>
          <w:iCs/>
          <w:sz w:val="28"/>
          <w:szCs w:val="28"/>
        </w:rPr>
        <w:t>4%).</w:t>
      </w:r>
      <w:proofErr w:type="gramEnd"/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>Сравнивая «Поект</w:t>
      </w:r>
      <w:proofErr w:type="gramStart"/>
      <w:r w:rsidRPr="005709C8">
        <w:rPr>
          <w:rFonts w:ascii="Times New Roman" w:hAnsi="Times New Roman"/>
          <w:iCs/>
          <w:sz w:val="28"/>
          <w:szCs w:val="28"/>
        </w:rPr>
        <w:t>1</w:t>
      </w:r>
      <w:proofErr w:type="gramEnd"/>
      <w:r w:rsidRPr="005709C8">
        <w:rPr>
          <w:rFonts w:ascii="Times New Roman" w:hAnsi="Times New Roman"/>
          <w:iCs/>
          <w:sz w:val="28"/>
          <w:szCs w:val="28"/>
        </w:rPr>
        <w:t xml:space="preserve">» и «Проект 2» (таб.2) можно сказать, что «Проект 2» имеет наиболее лучшие показатели  экономической эффективности. У «Проекта 2» ожидаемая прибыль больше на </w:t>
      </w:r>
      <w:r w:rsidR="003D6299">
        <w:rPr>
          <w:rFonts w:ascii="Times New Roman" w:hAnsi="Times New Roman"/>
          <w:iCs/>
          <w:sz w:val="28"/>
          <w:szCs w:val="28"/>
        </w:rPr>
        <w:t>1003196,46</w:t>
      </w:r>
      <w:r w:rsidRPr="005709C8">
        <w:rPr>
          <w:rFonts w:ascii="Times New Roman" w:hAnsi="Times New Roman"/>
          <w:iCs/>
          <w:sz w:val="28"/>
          <w:szCs w:val="28"/>
        </w:rPr>
        <w:t xml:space="preserve"> руб.</w:t>
      </w:r>
    </w:p>
    <w:p w:rsidR="005709C8" w:rsidRPr="005709C8" w:rsidRDefault="005709C8" w:rsidP="005709C8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</w:p>
    <w:p w:rsidR="005709C8" w:rsidRPr="005709C8" w:rsidRDefault="005709C8" w:rsidP="005709C8">
      <w:pPr>
        <w:shd w:val="clear" w:color="auto" w:fill="FFFFFF"/>
        <w:spacing w:after="0" w:line="360" w:lineRule="auto"/>
        <w:jc w:val="right"/>
        <w:outlineLvl w:val="0"/>
        <w:rPr>
          <w:rFonts w:ascii="Times New Roman" w:hAnsi="Times New Roman"/>
          <w:iCs/>
          <w:sz w:val="28"/>
          <w:szCs w:val="28"/>
        </w:rPr>
      </w:pPr>
      <w:bookmarkStart w:id="0" w:name="_GoBack"/>
      <w:bookmarkEnd w:id="0"/>
      <w:r w:rsidRPr="005709C8">
        <w:rPr>
          <w:rFonts w:ascii="Times New Roman" w:hAnsi="Times New Roman"/>
          <w:iCs/>
          <w:sz w:val="28"/>
          <w:szCs w:val="28"/>
        </w:rPr>
        <w:lastRenderedPageBreak/>
        <w:t>Таблица 2</w:t>
      </w:r>
    </w:p>
    <w:p w:rsidR="005709C8" w:rsidRPr="005709C8" w:rsidRDefault="005709C8" w:rsidP="005709C8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5709C8">
        <w:rPr>
          <w:rFonts w:ascii="Times New Roman" w:hAnsi="Times New Roman"/>
          <w:iCs/>
          <w:sz w:val="28"/>
          <w:szCs w:val="28"/>
        </w:rPr>
        <w:t>Сравнение показателей экономической эффективности</w:t>
      </w:r>
    </w:p>
    <w:tbl>
      <w:tblPr>
        <w:tblW w:w="8268" w:type="dxa"/>
        <w:tblInd w:w="540" w:type="dxa"/>
        <w:tblLook w:val="04A0" w:firstRow="1" w:lastRow="0" w:firstColumn="1" w:lastColumn="0" w:noHBand="0" w:noVBand="1"/>
      </w:tblPr>
      <w:tblGrid>
        <w:gridCol w:w="5148"/>
        <w:gridCol w:w="1520"/>
        <w:gridCol w:w="1600"/>
      </w:tblGrid>
      <w:tr w:rsidR="005709C8" w:rsidRPr="005709C8" w:rsidTr="005D41F3">
        <w:trPr>
          <w:trHeight w:val="300"/>
        </w:trPr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5709C8" w:rsidRPr="005709C8" w:rsidRDefault="005709C8" w:rsidP="005709C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Показатель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5709C8" w:rsidRPr="005709C8" w:rsidRDefault="005709C8" w:rsidP="005709C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Проект 1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5709C8" w:rsidRPr="005709C8" w:rsidRDefault="005709C8" w:rsidP="005709C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Проект 2</w:t>
            </w:r>
          </w:p>
        </w:tc>
      </w:tr>
      <w:tr w:rsidR="005709C8" w:rsidRPr="005709C8" w:rsidTr="005D41F3">
        <w:trPr>
          <w:trHeight w:val="300"/>
        </w:trPr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709C8" w:rsidRPr="005709C8" w:rsidRDefault="005709C8" w:rsidP="005709C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5709C8" w:rsidRPr="005709C8" w:rsidRDefault="005709C8" w:rsidP="005709C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5709C8" w:rsidRPr="005709C8" w:rsidRDefault="005709C8" w:rsidP="005709C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</w:tr>
      <w:tr w:rsidR="003D6299" w:rsidRPr="005709C8" w:rsidTr="005D41F3">
        <w:trPr>
          <w:trHeight w:val="300"/>
        </w:trPr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6299" w:rsidRPr="005709C8" w:rsidRDefault="003D6299" w:rsidP="005709C8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Дисконтируемый период окупаемости DPP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0,18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0,18</w:t>
            </w:r>
          </w:p>
        </w:tc>
      </w:tr>
      <w:tr w:rsidR="003D6299" w:rsidRPr="005709C8" w:rsidTr="005D41F3">
        <w:trPr>
          <w:trHeight w:val="300"/>
        </w:trPr>
        <w:tc>
          <w:tcPr>
            <w:tcW w:w="5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6299" w:rsidRPr="005709C8" w:rsidRDefault="003D6299" w:rsidP="005709C8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Чистая приведённая стоимость NPV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D6299" w:rsidRPr="005709C8" w:rsidTr="005D41F3">
        <w:trPr>
          <w:trHeight w:val="300"/>
        </w:trPr>
        <w:tc>
          <w:tcPr>
            <w:tcW w:w="5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6299" w:rsidRPr="005709C8" w:rsidRDefault="003D6299" w:rsidP="005709C8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Индекс рентабельности инвестиций PI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jc w:val="right"/>
              <w:rPr>
                <w:color w:val="000000"/>
              </w:rPr>
            </w:pPr>
            <w:r>
              <w:rPr>
                <w:color w:val="FF0000"/>
              </w:rPr>
              <w:t>-39 439,21р.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963 757,25р.</w:t>
            </w:r>
          </w:p>
        </w:tc>
      </w:tr>
      <w:tr w:rsidR="003D6299" w:rsidRPr="005709C8" w:rsidTr="005D41F3">
        <w:trPr>
          <w:trHeight w:val="300"/>
        </w:trPr>
        <w:tc>
          <w:tcPr>
            <w:tcW w:w="5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6299" w:rsidRPr="005709C8" w:rsidRDefault="003D6299" w:rsidP="005709C8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Внутренняя норма доходности IRR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0,689455028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8,58863978</w:t>
            </w:r>
          </w:p>
        </w:tc>
      </w:tr>
      <w:tr w:rsidR="003D6299" w:rsidRPr="005709C8" w:rsidTr="005D41F3">
        <w:trPr>
          <w:trHeight w:val="300"/>
        </w:trPr>
        <w:tc>
          <w:tcPr>
            <w:tcW w:w="5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6299" w:rsidRPr="005709C8" w:rsidRDefault="003D6299" w:rsidP="005709C8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709C8">
              <w:rPr>
                <w:rFonts w:ascii="Times New Roman" w:hAnsi="Times New Roman"/>
                <w:color w:val="000000"/>
                <w:sz w:val="20"/>
                <w:szCs w:val="20"/>
              </w:rPr>
              <w:t>Модифицированная норма доходности MIRR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3%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D6299" w:rsidRDefault="003D6299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274%</w:t>
            </w:r>
          </w:p>
        </w:tc>
      </w:tr>
    </w:tbl>
    <w:p w:rsidR="005709C8" w:rsidRPr="005709C8" w:rsidRDefault="005709C8" w:rsidP="005709C8">
      <w:pPr>
        <w:spacing w:after="0" w:line="360" w:lineRule="auto"/>
        <w:ind w:firstLine="709"/>
        <w:jc w:val="both"/>
        <w:rPr>
          <w:rFonts w:ascii="Times New Roman" w:eastAsiaTheme="minorHAnsi" w:hAnsi="Times New Roman"/>
          <w:iCs/>
          <w:sz w:val="28"/>
          <w:szCs w:val="28"/>
          <w:lang w:eastAsia="en-US"/>
        </w:rPr>
      </w:pP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983054" w:rsidRPr="00862F0C" w:rsidRDefault="00983054" w:rsidP="00983054">
      <w:pPr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862F0C">
        <w:rPr>
          <w:rFonts w:ascii="Times New Roman" w:hAnsi="Times New Roman"/>
          <w:b/>
          <w:bCs/>
          <w:sz w:val="28"/>
          <w:szCs w:val="28"/>
        </w:rPr>
        <w:t xml:space="preserve">Задача </w:t>
      </w:r>
      <w:r>
        <w:rPr>
          <w:rFonts w:ascii="Times New Roman" w:hAnsi="Times New Roman"/>
          <w:b/>
          <w:bCs/>
          <w:sz w:val="28"/>
          <w:szCs w:val="28"/>
        </w:rPr>
        <w:t>2</w:t>
      </w:r>
    </w:p>
    <w:p w:rsidR="00983054" w:rsidRPr="00862F0C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62F0C">
        <w:rPr>
          <w:rFonts w:ascii="Times New Roman" w:hAnsi="Times New Roman"/>
          <w:sz w:val="28"/>
          <w:szCs w:val="28"/>
        </w:rPr>
        <w:t>Предприятие рассматривает вопрос о целесообразности замены старого оборудования «С» на новое «Н». Старое оборудование было куплено 5 лет назад за 30 000,00 и прослужит еще в течение 5 лет, после чего подлежит списанию. В настоящее время оно может быть продано за 15 000,00.</w:t>
      </w:r>
    </w:p>
    <w:p w:rsidR="00983054" w:rsidRPr="00862F0C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62F0C">
        <w:rPr>
          <w:rFonts w:ascii="Times New Roman" w:hAnsi="Times New Roman"/>
          <w:sz w:val="28"/>
          <w:szCs w:val="28"/>
        </w:rPr>
        <w:t>Новое оборудование с нормативным сроком эксплуатации 5лет стоит 40 000,00. Его доставка и установка обойдутся в 6 000,00. Поскольку оборудование «Н» имеет более высокую производительность, предприятие должно будет увеличить начальный запас сырья и материалов на 6000,00. По завершению срока полезной службы оборудование будет списано.</w:t>
      </w:r>
    </w:p>
    <w:p w:rsidR="00983054" w:rsidRPr="00862F0C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62F0C">
        <w:rPr>
          <w:rFonts w:ascii="Times New Roman" w:hAnsi="Times New Roman"/>
          <w:sz w:val="28"/>
          <w:szCs w:val="28"/>
        </w:rPr>
        <w:t>Ожидается, что внедрение нового оборудования позволит сократить затраты на оплату труда на 15 000,00 в год, а также снизить расходы на предпродажную подготовку продукции на 1100,00  в год. При этом потери от брака снизятся с 7000,00 до 3000,00. Расходы на обслуживание и ремонт оборудования возрастут на 5000,00 в год.</w:t>
      </w:r>
    </w:p>
    <w:p w:rsidR="00983054" w:rsidRPr="00862F0C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62F0C">
        <w:rPr>
          <w:rFonts w:ascii="Times New Roman" w:hAnsi="Times New Roman"/>
          <w:sz w:val="28"/>
          <w:szCs w:val="28"/>
        </w:rPr>
        <w:lastRenderedPageBreak/>
        <w:t>Ставка налога на прибыль равна 20%, ставка налога на доходы от реализации основных средств – 30%. Используется линейный метод амортизации.</w:t>
      </w:r>
    </w:p>
    <w:p w:rsidR="00983054" w:rsidRPr="00862F0C" w:rsidRDefault="00983054" w:rsidP="00983054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862F0C">
        <w:rPr>
          <w:rFonts w:ascii="Times New Roman" w:hAnsi="Times New Roman"/>
          <w:i/>
          <w:iCs/>
          <w:sz w:val="28"/>
          <w:szCs w:val="28"/>
        </w:rPr>
        <w:t>Разработайте план движения денежных потоков и  определите, при какой максимальной ставке дисконтирования (средней цене капитала) проект может быть принят.</w:t>
      </w:r>
    </w:p>
    <w:p w:rsidR="00983054" w:rsidRPr="00862F0C" w:rsidRDefault="00983054" w:rsidP="00983054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862F0C">
        <w:rPr>
          <w:rFonts w:ascii="Times New Roman" w:hAnsi="Times New Roman"/>
          <w:i/>
          <w:iCs/>
          <w:sz w:val="28"/>
          <w:szCs w:val="28"/>
        </w:rPr>
        <w:t xml:space="preserve">Осуществите анализ эффективности проекта из расчета стоимости капитала для фирмы, равной 75% </w:t>
      </w:r>
      <w:proofErr w:type="gramStart"/>
      <w:r w:rsidRPr="00862F0C">
        <w:rPr>
          <w:rFonts w:ascii="Times New Roman" w:hAnsi="Times New Roman"/>
          <w:i/>
          <w:iCs/>
          <w:sz w:val="28"/>
          <w:szCs w:val="28"/>
        </w:rPr>
        <w:t>от</w:t>
      </w:r>
      <w:proofErr w:type="gramEnd"/>
      <w:r w:rsidRPr="00862F0C">
        <w:rPr>
          <w:rFonts w:ascii="Times New Roman" w:hAnsi="Times New Roman"/>
          <w:i/>
          <w:iCs/>
          <w:sz w:val="28"/>
          <w:szCs w:val="28"/>
        </w:rPr>
        <w:t xml:space="preserve"> максимально допустимой.</w:t>
      </w:r>
    </w:p>
    <w:p w:rsidR="00983054" w:rsidRPr="00862F0C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83054" w:rsidRPr="00C97D4F" w:rsidRDefault="00983054" w:rsidP="00983054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  <w:sectPr w:rsidR="00983054" w:rsidRPr="00C97D4F" w:rsidSect="00237643">
          <w:pgSz w:w="11906" w:h="16838" w:code="9"/>
          <w:pgMar w:top="1440" w:right="992" w:bottom="1440" w:left="1797" w:header="0" w:footer="0" w:gutter="0"/>
          <w:cols w:space="720"/>
          <w:titlePg/>
          <w:docGrid w:linePitch="299"/>
        </w:sectPr>
      </w:pPr>
    </w:p>
    <w:p w:rsidR="00983054" w:rsidRDefault="00983054" w:rsidP="00983054">
      <w:pPr>
        <w:spacing w:line="360" w:lineRule="auto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9356725" cy="52628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25" cy="526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054" w:rsidRDefault="00983054" w:rsidP="00983054">
      <w:pPr>
        <w:spacing w:line="360" w:lineRule="auto"/>
        <w:jc w:val="both"/>
        <w:rPr>
          <w:noProof/>
        </w:rPr>
      </w:pPr>
    </w:p>
    <w:p w:rsidR="00983054" w:rsidRDefault="00983054" w:rsidP="00983054">
      <w:pPr>
        <w:spacing w:line="360" w:lineRule="auto"/>
        <w:jc w:val="both"/>
        <w:rPr>
          <w:noProof/>
        </w:rPr>
      </w:pPr>
    </w:p>
    <w:p w:rsidR="00983054" w:rsidRPr="00C97D4F" w:rsidRDefault="00983054" w:rsidP="00983054">
      <w:pPr>
        <w:spacing w:line="360" w:lineRule="auto"/>
        <w:jc w:val="both"/>
        <w:rPr>
          <w:rFonts w:ascii="Times New Roman" w:hAnsi="Times New Roman"/>
          <w:sz w:val="28"/>
          <w:szCs w:val="28"/>
        </w:rPr>
        <w:sectPr w:rsidR="00983054" w:rsidRPr="00C97D4F" w:rsidSect="00651147">
          <w:pgSz w:w="16838" w:h="11906" w:orient="landscape" w:code="9"/>
          <w:pgMar w:top="719" w:right="1440" w:bottom="360" w:left="1440" w:header="720" w:footer="720" w:gutter="0"/>
          <w:cols w:space="720"/>
        </w:sectPr>
      </w:pPr>
      <w:r>
        <w:rPr>
          <w:noProof/>
        </w:rPr>
        <w:lastRenderedPageBreak/>
        <w:drawing>
          <wp:inline distT="0" distB="0" distL="0" distR="0">
            <wp:extent cx="8942070" cy="5029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207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r>
        <w:rPr>
          <w:rFonts w:ascii="Times New Roman" w:hAnsi="Times New Roman"/>
          <w:iCs/>
          <w:sz w:val="28"/>
          <w:szCs w:val="28"/>
          <w:lang w:eastAsia="en-US"/>
        </w:rPr>
        <w:lastRenderedPageBreak/>
        <w:t>2.4. Рассчитаем амортизацию:</w:t>
      </w:r>
    </w:p>
    <w:p w:rsid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proofErr w:type="spellStart"/>
      <w:proofErr w:type="gramStart"/>
      <w:r>
        <w:rPr>
          <w:rFonts w:ascii="Times New Roman" w:hAnsi="Times New Roman"/>
          <w:iCs/>
          <w:sz w:val="28"/>
          <w:szCs w:val="28"/>
          <w:lang w:eastAsia="en-US"/>
        </w:rPr>
        <w:t>Астарого</w:t>
      </w:r>
      <w:proofErr w:type="spellEnd"/>
      <w:r>
        <w:rPr>
          <w:rFonts w:ascii="Times New Roman" w:hAnsi="Times New Roman"/>
          <w:iCs/>
          <w:sz w:val="28"/>
          <w:szCs w:val="28"/>
          <w:lang w:eastAsia="en-US"/>
        </w:rPr>
        <w:t xml:space="preserve"> оборудования= (Бал.</w:t>
      </w:r>
      <w:proofErr w:type="gramEnd"/>
      <w:r>
        <w:rPr>
          <w:rFonts w:ascii="Times New Roman" w:hAnsi="Times New Roman"/>
          <w:iCs/>
          <w:sz w:val="28"/>
          <w:szCs w:val="28"/>
          <w:lang w:eastAsia="en-US"/>
        </w:rPr>
        <w:t xml:space="preserve"> </w:t>
      </w:r>
      <w:proofErr w:type="spellStart"/>
      <w:r>
        <w:rPr>
          <w:rFonts w:ascii="Times New Roman" w:hAnsi="Times New Roman"/>
          <w:iCs/>
          <w:sz w:val="28"/>
          <w:szCs w:val="28"/>
          <w:lang w:eastAsia="en-US"/>
        </w:rPr>
        <w:t>Ст-ть</w:t>
      </w:r>
      <w:proofErr w:type="spellEnd"/>
      <w:r>
        <w:rPr>
          <w:rFonts w:ascii="Times New Roman" w:hAnsi="Times New Roman"/>
          <w:iCs/>
          <w:sz w:val="28"/>
          <w:szCs w:val="28"/>
          <w:lang w:eastAsia="en-US"/>
        </w:rPr>
        <w:t xml:space="preserve"> на нач. периода - Бал. </w:t>
      </w:r>
      <w:proofErr w:type="spellStart"/>
      <w:r>
        <w:rPr>
          <w:rFonts w:ascii="Times New Roman" w:hAnsi="Times New Roman"/>
          <w:iCs/>
          <w:sz w:val="28"/>
          <w:szCs w:val="28"/>
          <w:lang w:eastAsia="en-US"/>
        </w:rPr>
        <w:t>Ст-ть</w:t>
      </w:r>
      <w:proofErr w:type="spellEnd"/>
      <w:r>
        <w:rPr>
          <w:rFonts w:ascii="Times New Roman" w:hAnsi="Times New Roman"/>
          <w:iCs/>
          <w:sz w:val="28"/>
          <w:szCs w:val="28"/>
          <w:lang w:eastAsia="en-US"/>
        </w:rPr>
        <w:t xml:space="preserve"> на кон. Периода)/ Срок реализации проекта= (15000- 0)/5=3000</w:t>
      </w:r>
    </w:p>
    <w:p w:rsid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proofErr w:type="spellStart"/>
      <w:proofErr w:type="gramStart"/>
      <w:r>
        <w:rPr>
          <w:rFonts w:ascii="Times New Roman" w:hAnsi="Times New Roman"/>
          <w:iCs/>
          <w:sz w:val="28"/>
          <w:szCs w:val="28"/>
          <w:lang w:eastAsia="en-US"/>
        </w:rPr>
        <w:t>Астарого</w:t>
      </w:r>
      <w:proofErr w:type="spellEnd"/>
      <w:r>
        <w:rPr>
          <w:rFonts w:ascii="Times New Roman" w:hAnsi="Times New Roman"/>
          <w:iCs/>
          <w:sz w:val="28"/>
          <w:szCs w:val="28"/>
          <w:lang w:eastAsia="en-US"/>
        </w:rPr>
        <w:t xml:space="preserve"> оборудования= (Бал.</w:t>
      </w:r>
      <w:proofErr w:type="gramEnd"/>
      <w:r>
        <w:rPr>
          <w:rFonts w:ascii="Times New Roman" w:hAnsi="Times New Roman"/>
          <w:iCs/>
          <w:sz w:val="28"/>
          <w:szCs w:val="28"/>
          <w:lang w:eastAsia="en-US"/>
        </w:rPr>
        <w:t xml:space="preserve"> </w:t>
      </w:r>
      <w:proofErr w:type="spellStart"/>
      <w:r>
        <w:rPr>
          <w:rFonts w:ascii="Times New Roman" w:hAnsi="Times New Roman"/>
          <w:iCs/>
          <w:sz w:val="28"/>
          <w:szCs w:val="28"/>
          <w:lang w:eastAsia="en-US"/>
        </w:rPr>
        <w:t>Ст-ть</w:t>
      </w:r>
      <w:proofErr w:type="spellEnd"/>
      <w:r>
        <w:rPr>
          <w:rFonts w:ascii="Times New Roman" w:hAnsi="Times New Roman"/>
          <w:iCs/>
          <w:sz w:val="28"/>
          <w:szCs w:val="28"/>
          <w:lang w:eastAsia="en-US"/>
        </w:rPr>
        <w:t xml:space="preserve"> на нач. периода - Бал. </w:t>
      </w:r>
      <w:proofErr w:type="spellStart"/>
      <w:r>
        <w:rPr>
          <w:rFonts w:ascii="Times New Roman" w:hAnsi="Times New Roman"/>
          <w:iCs/>
          <w:sz w:val="28"/>
          <w:szCs w:val="28"/>
          <w:lang w:eastAsia="en-US"/>
        </w:rPr>
        <w:t>Ст-ть</w:t>
      </w:r>
      <w:proofErr w:type="spellEnd"/>
      <w:r>
        <w:rPr>
          <w:rFonts w:ascii="Times New Roman" w:hAnsi="Times New Roman"/>
          <w:iCs/>
          <w:sz w:val="28"/>
          <w:szCs w:val="28"/>
          <w:lang w:eastAsia="en-US"/>
        </w:rPr>
        <w:t xml:space="preserve"> на кон. </w:t>
      </w:r>
      <w:proofErr w:type="gramStart"/>
      <w:r>
        <w:rPr>
          <w:rFonts w:ascii="Times New Roman" w:hAnsi="Times New Roman"/>
          <w:iCs/>
          <w:sz w:val="28"/>
          <w:szCs w:val="28"/>
          <w:lang w:eastAsia="en-US"/>
        </w:rPr>
        <w:t>Периода)/ Срок реализации проекта= ((40000+6000+6000)-15000)/5=8400</w:t>
      </w:r>
      <w:proofErr w:type="gramEnd"/>
    </w:p>
    <w:p w:rsid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</w:p>
    <w:p w:rsidR="00983054" w:rsidRPr="00D439D3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r w:rsidRPr="00D439D3">
        <w:rPr>
          <w:rFonts w:ascii="Times New Roman" w:hAnsi="Times New Roman"/>
          <w:iCs/>
          <w:sz w:val="28"/>
          <w:szCs w:val="28"/>
          <w:lang w:eastAsia="en-US"/>
        </w:rPr>
        <w:t>3.5. Рассчитаем коэффициент дисконтирования: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eastAsia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eastAsia="en-US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eastAsia="en-US"/>
                </w:rPr>
                <m:t>д</m:t>
              </m:r>
            </m:sub>
          </m:sSub>
          <m:r>
            <w:rPr>
              <w:rFonts w:ascii="Cambria Math" w:hAnsi="Cambria Math"/>
              <w:sz w:val="28"/>
              <w:szCs w:val="28"/>
              <w:lang w:eastAsia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eastAsia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eastAsia="en-US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iCs/>
                          <w:sz w:val="28"/>
                          <w:szCs w:val="28"/>
                          <w:lang w:eastAsia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1+r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 w:eastAsia="en-US"/>
                    </w:rPr>
                    <m:t>i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eastAsia="en-US"/>
            </w:rPr>
            <m:t>, где</m:t>
          </m:r>
        </m:oMath>
      </m:oMathPara>
    </w:p>
    <w:p w:rsidR="00983054" w:rsidRPr="00D439D3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r w:rsidRPr="00D439D3">
        <w:rPr>
          <w:rFonts w:ascii="Times New Roman" w:hAnsi="Times New Roman"/>
          <w:iCs/>
          <w:sz w:val="28"/>
          <w:szCs w:val="28"/>
          <w:lang w:val="en-US" w:eastAsia="en-US"/>
        </w:rPr>
        <w:t>I</w:t>
      </w:r>
      <w:r w:rsidRPr="00D439D3">
        <w:rPr>
          <w:rFonts w:ascii="Times New Roman" w:hAnsi="Times New Roman"/>
          <w:iCs/>
          <w:sz w:val="28"/>
          <w:szCs w:val="28"/>
          <w:lang w:eastAsia="en-US"/>
        </w:rPr>
        <w:t>= период времени</w:t>
      </w:r>
    </w:p>
    <w:p w:rsidR="00983054" w:rsidRPr="00D439D3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r w:rsidRPr="00D439D3">
        <w:rPr>
          <w:rFonts w:ascii="Times New Roman" w:hAnsi="Times New Roman"/>
          <w:iCs/>
          <w:sz w:val="28"/>
          <w:szCs w:val="28"/>
          <w:lang w:val="en-US" w:eastAsia="en-US"/>
        </w:rPr>
        <w:t>R</w:t>
      </w:r>
      <w:r w:rsidRPr="00D439D3">
        <w:rPr>
          <w:rFonts w:ascii="Times New Roman" w:hAnsi="Times New Roman"/>
          <w:iCs/>
          <w:sz w:val="28"/>
          <w:szCs w:val="28"/>
          <w:lang w:eastAsia="en-US"/>
        </w:rPr>
        <w:t xml:space="preserve">= ставка дисконтирования, по условию это стоимость капитала </w:t>
      </w:r>
      <w:r>
        <w:rPr>
          <w:rFonts w:ascii="Times New Roman" w:hAnsi="Times New Roman"/>
          <w:iCs/>
          <w:sz w:val="28"/>
          <w:szCs w:val="28"/>
          <w:lang w:eastAsia="en-US"/>
        </w:rPr>
        <w:t>30</w:t>
      </w:r>
      <w:r w:rsidRPr="00D439D3">
        <w:rPr>
          <w:rFonts w:ascii="Times New Roman" w:hAnsi="Times New Roman"/>
          <w:iCs/>
          <w:sz w:val="28"/>
          <w:szCs w:val="28"/>
          <w:lang w:eastAsia="en-US"/>
        </w:rPr>
        <w:t>%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>Произведем оценку экономической эффективности данного проекта: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>1. Рассчитаем дисконтируемый период окупаемости, который показывает количество лет с учетом временной стоимости денег, когда будут возмещены начальные капиталовложения: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position w:val="-32"/>
          <w:sz w:val="28"/>
          <w:szCs w:val="28"/>
        </w:rPr>
        <w:object w:dxaOrig="2415" w:dyaOrig="765">
          <v:shape id="_x0000_i1025" type="#_x0000_t75" style="width:120.55pt;height:38.5pt">
            <v:imagedata r:id="rId27" o:title=""/>
          </v:shape>
        </w:objec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  <w:lang w:val="en-US"/>
        </w:rPr>
        <w:t>n</w:t>
      </w:r>
      <w:r w:rsidRPr="00D439D3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D439D3">
        <w:rPr>
          <w:rFonts w:ascii="Times New Roman" w:hAnsi="Times New Roman"/>
          <w:iCs/>
          <w:sz w:val="28"/>
          <w:szCs w:val="28"/>
        </w:rPr>
        <w:t>количество</w:t>
      </w:r>
      <w:proofErr w:type="gramEnd"/>
      <w:r w:rsidRPr="00D439D3">
        <w:rPr>
          <w:rFonts w:ascii="Times New Roman" w:hAnsi="Times New Roman"/>
          <w:iCs/>
          <w:sz w:val="28"/>
          <w:szCs w:val="28"/>
        </w:rPr>
        <w:t xml:space="preserve"> лет без учета нулевого периода, где сальдо дисконтированного денежного потока принимает отрицательное значение;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D439D3">
        <w:rPr>
          <w:rFonts w:ascii="Times New Roman" w:hAnsi="Times New Roman"/>
          <w:iCs/>
          <w:sz w:val="28"/>
          <w:szCs w:val="28"/>
          <w:lang w:val="en-US"/>
        </w:rPr>
        <w:t>P</w:t>
      </w:r>
      <w:r w:rsidRPr="00D439D3">
        <w:rPr>
          <w:rFonts w:ascii="Times New Roman" w:hAnsi="Times New Roman"/>
          <w:iCs/>
          <w:sz w:val="28"/>
          <w:szCs w:val="28"/>
          <w:vertAlign w:val="subscript"/>
        </w:rPr>
        <w:t>-</w:t>
      </w:r>
      <w:r w:rsidRPr="00D439D3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D439D3">
        <w:rPr>
          <w:rFonts w:ascii="Times New Roman" w:hAnsi="Times New Roman"/>
          <w:iCs/>
          <w:sz w:val="28"/>
          <w:szCs w:val="28"/>
        </w:rPr>
        <w:t xml:space="preserve"> последнее отрицательное сальдо дисконтированного денежного потока до момента окупаемости;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  <w:lang w:val="en-US"/>
        </w:rPr>
        <w:t>P</w:t>
      </w:r>
      <w:proofErr w:type="gramStart"/>
      <w:r w:rsidRPr="00D439D3">
        <w:rPr>
          <w:rFonts w:ascii="Times New Roman" w:hAnsi="Times New Roman"/>
          <w:iCs/>
          <w:sz w:val="28"/>
          <w:szCs w:val="28"/>
          <w:vertAlign w:val="subscript"/>
        </w:rPr>
        <w:t>+</w:t>
      </w:r>
      <w:r w:rsidRPr="00D439D3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D439D3">
        <w:rPr>
          <w:rFonts w:ascii="Times New Roman" w:hAnsi="Times New Roman"/>
          <w:iCs/>
          <w:sz w:val="28"/>
          <w:szCs w:val="28"/>
        </w:rPr>
        <w:t xml:space="preserve"> первое положительное сальдо дисконтированного денежного потока после момента окупаемости.</w:t>
      </w:r>
    </w:p>
    <w:p w:rsidR="00983054" w:rsidRPr="00D439D3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position w:val="-32"/>
          <w:sz w:val="28"/>
          <w:szCs w:val="28"/>
        </w:rPr>
        <w:object w:dxaOrig="2900" w:dyaOrig="740">
          <v:shape id="_x0000_i1026" type="#_x0000_t75" style="width:144.85pt;height:36.85pt" o:ole="">
            <v:imagedata r:id="rId28" o:title=""/>
          </v:shape>
          <o:OLEObject Type="Embed" ProgID="Equation.3" ShapeID="_x0000_i1026" DrawAspect="Content" ObjectID="_1475672886" r:id="rId29"/>
        </w:object>
      </w:r>
      <w:r>
        <w:rPr>
          <w:rFonts w:ascii="Times New Roman" w:hAnsi="Times New Roman"/>
          <w:iCs/>
          <w:sz w:val="28"/>
          <w:szCs w:val="28"/>
        </w:rPr>
        <w:t>5,02</w:t>
      </w:r>
      <w:r w:rsidRPr="00D439D3">
        <w:rPr>
          <w:rFonts w:ascii="Times New Roman" w:hAnsi="Times New Roman"/>
          <w:iCs/>
          <w:sz w:val="28"/>
          <w:szCs w:val="28"/>
        </w:rPr>
        <w:t xml:space="preserve"> или </w:t>
      </w:r>
      <w:r>
        <w:rPr>
          <w:rFonts w:ascii="Times New Roman" w:hAnsi="Times New Roman"/>
          <w:iCs/>
          <w:sz w:val="28"/>
          <w:szCs w:val="28"/>
        </w:rPr>
        <w:t>5</w:t>
      </w:r>
      <w:r w:rsidRPr="00D439D3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>лет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Т.е. по истечении </w:t>
      </w:r>
      <w:r>
        <w:rPr>
          <w:rFonts w:ascii="Times New Roman" w:hAnsi="Times New Roman"/>
          <w:iCs/>
          <w:sz w:val="28"/>
          <w:szCs w:val="28"/>
        </w:rPr>
        <w:t>5</w:t>
      </w:r>
      <w:r w:rsidRPr="00D439D3">
        <w:rPr>
          <w:rFonts w:ascii="Times New Roman" w:hAnsi="Times New Roman"/>
          <w:iCs/>
          <w:sz w:val="28"/>
          <w:szCs w:val="28"/>
        </w:rPr>
        <w:t xml:space="preserve"> лет будут возмещены начальные капиталовложения.</w:t>
      </w:r>
      <w:r w:rsidRPr="00D439D3">
        <w:rPr>
          <w:rFonts w:eastAsia="Calibri"/>
          <w:lang w:eastAsia="en-US"/>
        </w:rPr>
        <w:t xml:space="preserve"> 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2. Рассчитаем чистую приведенную стоимость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D439D3">
        <w:rPr>
          <w:rFonts w:ascii="Times New Roman" w:hAnsi="Times New Roman"/>
          <w:iCs/>
          <w:sz w:val="28"/>
          <w:szCs w:val="28"/>
        </w:rPr>
        <w:t xml:space="preserve">, которая показывает разность всех «притоков» и «оттоков» с учетом временной стоимости накапливающихся за весь период существования объекта </w:t>
      </w:r>
      <w:r w:rsidRPr="00D439D3">
        <w:rPr>
          <w:rFonts w:ascii="Times New Roman" w:hAnsi="Times New Roman"/>
          <w:iCs/>
          <w:sz w:val="28"/>
          <w:szCs w:val="28"/>
        </w:rPr>
        <w:lastRenderedPageBreak/>
        <w:t>инвестирования при фиксированной заранее определённой процентной ставке, т.е. это ожидаемая прибыль  инвестиционного проекта:</w:t>
      </w:r>
    </w:p>
    <w:p w:rsidR="00983054" w:rsidRPr="00D439D3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position w:val="-30"/>
          <w:sz w:val="28"/>
          <w:szCs w:val="28"/>
        </w:rPr>
        <w:object w:dxaOrig="5040" w:dyaOrig="720">
          <v:shape id="_x0000_i1027" type="#_x0000_t75" style="width:252pt;height:36pt" o:ole="">
            <v:imagedata r:id="rId30" o:title=""/>
          </v:shape>
          <o:OLEObject Type="Embed" ProgID="Equation.3" ShapeID="_x0000_i1027" DrawAspect="Content" ObjectID="_1475672887" r:id="rId31"/>
        </w:objec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D439D3">
        <w:rPr>
          <w:rFonts w:ascii="Times New Roman" w:hAnsi="Times New Roman"/>
          <w:iCs/>
          <w:sz w:val="28"/>
          <w:szCs w:val="28"/>
          <w:lang w:val="en-US"/>
        </w:rPr>
        <w:t>P</w:t>
      </w:r>
      <w:r w:rsidRPr="00D439D3">
        <w:rPr>
          <w:rFonts w:ascii="Times New Roman" w:hAnsi="Times New Roman"/>
          <w:iCs/>
          <w:sz w:val="28"/>
          <w:szCs w:val="28"/>
          <w:vertAlign w:val="subscript"/>
          <w:lang w:val="en-US"/>
        </w:rPr>
        <w:t>i</w:t>
      </w:r>
      <w:r w:rsidRPr="00D439D3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D439D3">
        <w:rPr>
          <w:rFonts w:ascii="Times New Roman" w:hAnsi="Times New Roman"/>
          <w:iCs/>
          <w:sz w:val="28"/>
          <w:szCs w:val="28"/>
        </w:rPr>
        <w:t xml:space="preserve"> годовые денежные потоки генерируемые инвестициями в течении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n</w:t>
      </w:r>
      <w:r w:rsidRPr="00D439D3">
        <w:rPr>
          <w:rFonts w:ascii="Times New Roman" w:hAnsi="Times New Roman"/>
          <w:iCs/>
          <w:sz w:val="28"/>
          <w:szCs w:val="28"/>
        </w:rPr>
        <w:t>-лет;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D439D3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D439D3">
        <w:rPr>
          <w:rFonts w:ascii="Times New Roman" w:hAnsi="Times New Roman"/>
          <w:iCs/>
          <w:sz w:val="28"/>
          <w:szCs w:val="28"/>
        </w:rPr>
        <w:t>норма</w:t>
      </w:r>
      <w:proofErr w:type="gramEnd"/>
      <w:r w:rsidRPr="00D439D3">
        <w:rPr>
          <w:rFonts w:ascii="Times New Roman" w:hAnsi="Times New Roman"/>
          <w:iCs/>
          <w:sz w:val="28"/>
          <w:szCs w:val="28"/>
        </w:rPr>
        <w:t xml:space="preserve"> дисконта или ставка дисконтирования;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spellStart"/>
      <w:proofErr w:type="gramStart"/>
      <w:r w:rsidRPr="00D439D3">
        <w:rPr>
          <w:rFonts w:ascii="Times New Roman" w:hAnsi="Times New Roman"/>
          <w:iCs/>
          <w:sz w:val="28"/>
          <w:szCs w:val="28"/>
          <w:lang w:val="en-US"/>
        </w:rPr>
        <w:t>I</w:t>
      </w:r>
      <w:r w:rsidRPr="00D439D3">
        <w:rPr>
          <w:rFonts w:ascii="Times New Roman" w:hAnsi="Times New Roman"/>
          <w:iCs/>
          <w:sz w:val="28"/>
          <w:szCs w:val="28"/>
          <w:vertAlign w:val="subscript"/>
          <w:lang w:val="en-US"/>
        </w:rPr>
        <w:t>j</w:t>
      </w:r>
      <w:proofErr w:type="spellEnd"/>
      <w:r w:rsidRPr="00D439D3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D439D3">
        <w:rPr>
          <w:rFonts w:ascii="Times New Roman" w:hAnsi="Times New Roman"/>
          <w:iCs/>
          <w:sz w:val="28"/>
          <w:szCs w:val="28"/>
        </w:rPr>
        <w:t xml:space="preserve"> размер инвестируемого капитала в течении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m</w:t>
      </w:r>
      <w:r w:rsidRPr="00D439D3">
        <w:rPr>
          <w:rFonts w:ascii="Times New Roman" w:hAnsi="Times New Roman"/>
          <w:iCs/>
          <w:sz w:val="28"/>
          <w:szCs w:val="28"/>
        </w:rPr>
        <w:t>-лет;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  <w:lang w:val="en-US"/>
        </w:rPr>
        <w:t>k</w:t>
      </w:r>
      <w:r w:rsidRPr="00D439D3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D439D3">
        <w:rPr>
          <w:rFonts w:ascii="Times New Roman" w:hAnsi="Times New Roman"/>
          <w:iCs/>
          <w:sz w:val="28"/>
          <w:szCs w:val="28"/>
        </w:rPr>
        <w:t>предполагаемый</w:t>
      </w:r>
      <w:proofErr w:type="gramEnd"/>
      <w:r w:rsidRPr="00D439D3">
        <w:rPr>
          <w:rFonts w:ascii="Times New Roman" w:hAnsi="Times New Roman"/>
          <w:iCs/>
          <w:sz w:val="28"/>
          <w:szCs w:val="28"/>
        </w:rPr>
        <w:t xml:space="preserve"> уровень инфляции.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Так как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NPV</w:t>
      </w:r>
      <w:r>
        <w:rPr>
          <w:rFonts w:ascii="Times New Roman" w:hAnsi="Times New Roman"/>
          <w:iCs/>
          <w:sz w:val="28"/>
          <w:szCs w:val="28"/>
        </w:rPr>
        <w:t xml:space="preserve"> &lt; </w:t>
      </w:r>
      <w:r w:rsidRPr="00D439D3">
        <w:rPr>
          <w:rFonts w:ascii="Times New Roman" w:hAnsi="Times New Roman"/>
          <w:iCs/>
          <w:sz w:val="28"/>
          <w:szCs w:val="28"/>
        </w:rPr>
        <w:t xml:space="preserve">0, то </w:t>
      </w:r>
      <w:r>
        <w:rPr>
          <w:rFonts w:ascii="Times New Roman" w:hAnsi="Times New Roman"/>
          <w:iCs/>
          <w:sz w:val="28"/>
          <w:szCs w:val="28"/>
        </w:rPr>
        <w:t>не с</w:t>
      </w:r>
      <w:r w:rsidRPr="00D439D3">
        <w:rPr>
          <w:rFonts w:ascii="Times New Roman" w:hAnsi="Times New Roman"/>
          <w:iCs/>
          <w:sz w:val="28"/>
          <w:szCs w:val="28"/>
        </w:rPr>
        <w:t>уществует прибыль.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3. Индекс рентабельности инвестиций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D439D3">
        <w:rPr>
          <w:rFonts w:ascii="Times New Roman" w:hAnsi="Times New Roman"/>
          <w:iCs/>
          <w:sz w:val="28"/>
          <w:szCs w:val="28"/>
        </w:rPr>
        <w:t>, показывает прибыль или доход на единицу капиталовложений</w:t>
      </w:r>
      <w:proofErr w:type="gramStart"/>
      <w:r w:rsidRPr="00D439D3">
        <w:rPr>
          <w:rFonts w:ascii="Times New Roman" w:hAnsi="Times New Roman"/>
          <w:iCs/>
          <w:sz w:val="28"/>
          <w:szCs w:val="28"/>
        </w:rPr>
        <w:t>:</w:t>
      </w:r>
      <w:proofErr w:type="gramEnd"/>
    </w:p>
    <w:p w:rsidR="00983054" w:rsidRPr="00D439D3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position w:val="-30"/>
          <w:sz w:val="28"/>
          <w:szCs w:val="28"/>
        </w:rPr>
        <w:object w:dxaOrig="6080" w:dyaOrig="720">
          <v:shape id="_x0000_i1028" type="#_x0000_t75" style="width:303.9pt;height:36pt" o:ole="">
            <v:imagedata r:id="rId32" o:title=""/>
          </v:shape>
          <o:OLEObject Type="Embed" ProgID="Equation.3" ShapeID="_x0000_i1028" DrawAspect="Content" ObjectID="_1475672888" r:id="rId33"/>
        </w:object>
      </w:r>
      <w:r w:rsidRPr="00D439D3">
        <w:rPr>
          <w:rFonts w:ascii="Times New Roman" w:hAnsi="Times New Roman"/>
          <w:iCs/>
          <w:sz w:val="28"/>
          <w:szCs w:val="28"/>
        </w:rPr>
        <w:t>, где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D439D3">
        <w:rPr>
          <w:rFonts w:ascii="Times New Roman" w:hAnsi="Times New Roman"/>
          <w:iCs/>
          <w:sz w:val="28"/>
          <w:szCs w:val="28"/>
          <w:lang w:val="en-US"/>
        </w:rPr>
        <w:t>I</w:t>
      </w:r>
      <w:r w:rsidRPr="00D439D3">
        <w:rPr>
          <w:rFonts w:ascii="Times New Roman" w:hAnsi="Times New Roman"/>
          <w:iCs/>
          <w:sz w:val="28"/>
          <w:szCs w:val="28"/>
        </w:rPr>
        <w:t xml:space="preserve"> - </w:t>
      </w:r>
      <w:r w:rsidRPr="00D439D3">
        <w:rPr>
          <w:rFonts w:ascii="Times New Roman" w:hAnsi="Times New Roman"/>
          <w:color w:val="000000"/>
          <w:sz w:val="28"/>
          <w:szCs w:val="28"/>
        </w:rPr>
        <w:t>денежные потоки от инвестиционной деятельности.</w:t>
      </w:r>
      <w:proofErr w:type="gramEnd"/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color w:val="000000"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Если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D439D3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>&lt;</w:t>
      </w:r>
      <w:r w:rsidRPr="00D439D3">
        <w:rPr>
          <w:rFonts w:ascii="Times New Roman" w:hAnsi="Times New Roman"/>
          <w:iCs/>
          <w:sz w:val="28"/>
          <w:szCs w:val="28"/>
        </w:rPr>
        <w:t xml:space="preserve"> 1, то инвестиционный проект принимается.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>Таким образом, на каждую вложенную денежную единицу, приходится 0,</w:t>
      </w:r>
      <w:r>
        <w:rPr>
          <w:rFonts w:ascii="Times New Roman" w:hAnsi="Times New Roman"/>
          <w:iCs/>
          <w:sz w:val="28"/>
          <w:szCs w:val="28"/>
        </w:rPr>
        <w:t>60</w:t>
      </w:r>
      <w:r w:rsidRPr="00D439D3">
        <w:rPr>
          <w:rFonts w:ascii="Times New Roman" w:hAnsi="Times New Roman"/>
          <w:iCs/>
          <w:sz w:val="28"/>
          <w:szCs w:val="28"/>
        </w:rPr>
        <w:t xml:space="preserve"> рубля прибыли.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4. Найдем внутреннюю норму доходности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D439D3">
        <w:rPr>
          <w:rFonts w:ascii="Times New Roman" w:hAnsi="Times New Roman"/>
          <w:iCs/>
          <w:sz w:val="28"/>
          <w:szCs w:val="28"/>
        </w:rPr>
        <w:t xml:space="preserve">, показывает процентную ставку в коэффициенте дисконтирования,  при которой 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D439D3">
        <w:rPr>
          <w:rFonts w:ascii="Times New Roman" w:hAnsi="Times New Roman"/>
          <w:iCs/>
          <w:sz w:val="28"/>
          <w:szCs w:val="28"/>
        </w:rPr>
        <w:t>=0.</w:t>
      </w:r>
    </w:p>
    <w:p w:rsidR="00983054" w:rsidRPr="00D439D3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position w:val="-30"/>
          <w:sz w:val="28"/>
          <w:szCs w:val="28"/>
        </w:rPr>
        <w:object w:dxaOrig="2865" w:dyaOrig="720">
          <v:shape id="_x0000_i1029" type="#_x0000_t75" style="width:143.15pt;height:36pt">
            <v:imagedata r:id="rId12" o:title=""/>
          </v:shape>
        </w:objec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D439D3">
        <w:rPr>
          <w:rFonts w:ascii="Times New Roman" w:hAnsi="Times New Roman"/>
          <w:iCs/>
          <w:sz w:val="28"/>
          <w:szCs w:val="28"/>
        </w:rPr>
        <w:t xml:space="preserve"> при оценке инвестиционного проекта сравнивают с нормой дисконта.</w:t>
      </w:r>
      <w:proofErr w:type="gramEnd"/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D439D3">
        <w:rPr>
          <w:rFonts w:ascii="Times New Roman" w:hAnsi="Times New Roman"/>
          <w:iCs/>
          <w:sz w:val="28"/>
          <w:szCs w:val="28"/>
        </w:rPr>
        <w:t xml:space="preserve"> должно быть больше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D439D3">
        <w:rPr>
          <w:rFonts w:ascii="Times New Roman" w:hAnsi="Times New Roman"/>
          <w:iCs/>
          <w:sz w:val="28"/>
          <w:szCs w:val="28"/>
        </w:rPr>
        <w:t xml:space="preserve"> в этом случае инвестиционный проект принимается (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D439D3">
        <w:rPr>
          <w:rFonts w:ascii="Times New Roman" w:hAnsi="Times New Roman"/>
          <w:iCs/>
          <w:sz w:val="28"/>
          <w:szCs w:val="28"/>
        </w:rPr>
        <w:t>&gt;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D439D3">
        <w:rPr>
          <w:rFonts w:ascii="Times New Roman" w:hAnsi="Times New Roman"/>
          <w:iCs/>
          <w:sz w:val="28"/>
          <w:szCs w:val="28"/>
        </w:rPr>
        <w:t>).</w:t>
      </w:r>
      <w:proofErr w:type="gramEnd"/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В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Microsoft</w:t>
      </w:r>
      <w:r w:rsidRPr="00D439D3">
        <w:rPr>
          <w:rFonts w:ascii="Times New Roman" w:hAnsi="Times New Roman"/>
          <w:iCs/>
          <w:sz w:val="28"/>
          <w:szCs w:val="28"/>
        </w:rPr>
        <w:t xml:space="preserve">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Excel</w:t>
      </w:r>
      <w:r w:rsidRPr="00D439D3">
        <w:rPr>
          <w:rFonts w:ascii="Times New Roman" w:hAnsi="Times New Roman"/>
          <w:iCs/>
          <w:sz w:val="28"/>
          <w:szCs w:val="28"/>
        </w:rPr>
        <w:t xml:space="preserve"> для расчета применяют функцию ВСД 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Так как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D439D3">
        <w:rPr>
          <w:rFonts w:ascii="Times New Roman" w:hAnsi="Times New Roman"/>
          <w:iCs/>
          <w:sz w:val="28"/>
          <w:szCs w:val="28"/>
        </w:rPr>
        <w:t xml:space="preserve"> =</w:t>
      </w:r>
      <w:r>
        <w:rPr>
          <w:rFonts w:ascii="Times New Roman" w:hAnsi="Times New Roman"/>
          <w:iCs/>
          <w:sz w:val="28"/>
          <w:szCs w:val="28"/>
        </w:rPr>
        <w:t>7</w:t>
      </w:r>
      <w:r w:rsidRPr="00D439D3">
        <w:rPr>
          <w:rFonts w:ascii="Times New Roman" w:hAnsi="Times New Roman"/>
          <w:iCs/>
          <w:sz w:val="28"/>
          <w:szCs w:val="28"/>
        </w:rPr>
        <w:t xml:space="preserve">% , что </w:t>
      </w:r>
      <w:r>
        <w:rPr>
          <w:rFonts w:ascii="Times New Roman" w:hAnsi="Times New Roman"/>
          <w:iCs/>
          <w:sz w:val="28"/>
          <w:szCs w:val="28"/>
        </w:rPr>
        <w:t>меньше</w:t>
      </w:r>
      <w:r w:rsidRPr="00D439D3">
        <w:rPr>
          <w:rFonts w:ascii="Times New Roman" w:hAnsi="Times New Roman"/>
          <w:iCs/>
          <w:sz w:val="28"/>
          <w:szCs w:val="28"/>
        </w:rPr>
        <w:t xml:space="preserve">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D439D3">
        <w:rPr>
          <w:rFonts w:ascii="Times New Roman" w:hAnsi="Times New Roman"/>
          <w:iCs/>
          <w:sz w:val="28"/>
          <w:szCs w:val="28"/>
        </w:rPr>
        <w:t>=</w:t>
      </w:r>
      <w:r>
        <w:rPr>
          <w:rFonts w:ascii="Times New Roman" w:hAnsi="Times New Roman"/>
          <w:iCs/>
          <w:sz w:val="28"/>
          <w:szCs w:val="28"/>
        </w:rPr>
        <w:t>30</w:t>
      </w:r>
      <w:r w:rsidRPr="00D439D3">
        <w:rPr>
          <w:rFonts w:ascii="Times New Roman" w:hAnsi="Times New Roman"/>
          <w:iCs/>
          <w:sz w:val="28"/>
          <w:szCs w:val="28"/>
        </w:rPr>
        <w:t>%, то инвестиционный проект принимается.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lastRenderedPageBreak/>
        <w:t xml:space="preserve">5. Найдем модифицированную норму доходности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D439D3">
        <w:rPr>
          <w:rFonts w:ascii="Times New Roman" w:hAnsi="Times New Roman"/>
          <w:iCs/>
          <w:sz w:val="28"/>
          <w:szCs w:val="28"/>
        </w:rPr>
        <w:t xml:space="preserve">, показывает процентную ставку в коэффициенте дисконтирования, при которой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D439D3">
        <w:rPr>
          <w:rFonts w:ascii="Times New Roman" w:hAnsi="Times New Roman"/>
          <w:iCs/>
          <w:sz w:val="28"/>
          <w:szCs w:val="28"/>
        </w:rPr>
        <w:t>=0, но есть возможность реинвестирования вложения средств.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D439D3">
        <w:rPr>
          <w:rFonts w:ascii="Times New Roman" w:hAnsi="Times New Roman"/>
          <w:iCs/>
          <w:sz w:val="28"/>
          <w:szCs w:val="28"/>
        </w:rPr>
        <w:t xml:space="preserve"> &lt;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>Чем больше разница (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D439D3">
        <w:rPr>
          <w:rFonts w:ascii="Times New Roman" w:hAnsi="Times New Roman"/>
          <w:iCs/>
          <w:sz w:val="28"/>
          <w:szCs w:val="28"/>
        </w:rPr>
        <w:t xml:space="preserve">-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D439D3">
        <w:rPr>
          <w:rFonts w:ascii="Times New Roman" w:hAnsi="Times New Roman"/>
          <w:iCs/>
          <w:sz w:val="28"/>
          <w:szCs w:val="28"/>
        </w:rPr>
        <w:t>) и (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D439D3">
        <w:rPr>
          <w:rFonts w:ascii="Times New Roman" w:hAnsi="Times New Roman"/>
          <w:iCs/>
          <w:sz w:val="28"/>
          <w:szCs w:val="28"/>
        </w:rPr>
        <w:t xml:space="preserve">-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D439D3">
        <w:rPr>
          <w:rFonts w:ascii="Times New Roman" w:hAnsi="Times New Roman"/>
          <w:iCs/>
          <w:sz w:val="28"/>
          <w:szCs w:val="28"/>
        </w:rPr>
        <w:t>), тем ниже уровень риска данного проекта.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В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Microsoft</w:t>
      </w:r>
      <w:r w:rsidRPr="00D439D3">
        <w:rPr>
          <w:rFonts w:ascii="Times New Roman" w:hAnsi="Times New Roman"/>
          <w:iCs/>
          <w:sz w:val="28"/>
          <w:szCs w:val="28"/>
        </w:rPr>
        <w:t xml:space="preserve">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Excel</w:t>
      </w:r>
      <w:r w:rsidRPr="00D439D3">
        <w:rPr>
          <w:rFonts w:ascii="Times New Roman" w:hAnsi="Times New Roman"/>
          <w:iCs/>
          <w:sz w:val="28"/>
          <w:szCs w:val="28"/>
        </w:rPr>
        <w:t xml:space="preserve"> для расчета применяют функцию МВСД 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D439D3">
        <w:rPr>
          <w:rFonts w:ascii="Times New Roman" w:hAnsi="Times New Roman"/>
          <w:iCs/>
          <w:sz w:val="28"/>
          <w:szCs w:val="28"/>
        </w:rPr>
        <w:t xml:space="preserve"> =1</w:t>
      </w:r>
      <w:r>
        <w:rPr>
          <w:rFonts w:ascii="Times New Roman" w:hAnsi="Times New Roman"/>
          <w:iCs/>
          <w:sz w:val="28"/>
          <w:szCs w:val="28"/>
        </w:rPr>
        <w:t>7</w:t>
      </w:r>
      <w:proofErr w:type="gramStart"/>
      <w:r w:rsidRPr="00D439D3">
        <w:rPr>
          <w:rFonts w:ascii="Times New Roman" w:hAnsi="Times New Roman"/>
          <w:iCs/>
          <w:sz w:val="28"/>
          <w:szCs w:val="28"/>
        </w:rPr>
        <w:t>% ,</w:t>
      </w:r>
      <w:proofErr w:type="gramEnd"/>
      <w:r w:rsidRPr="00D439D3">
        <w:rPr>
          <w:rFonts w:ascii="Times New Roman" w:hAnsi="Times New Roman"/>
          <w:iCs/>
          <w:sz w:val="28"/>
          <w:szCs w:val="28"/>
        </w:rPr>
        <w:t xml:space="preserve"> что </w:t>
      </w:r>
      <w:r>
        <w:rPr>
          <w:rFonts w:ascii="Times New Roman" w:hAnsi="Times New Roman"/>
          <w:iCs/>
          <w:sz w:val="28"/>
          <w:szCs w:val="28"/>
        </w:rPr>
        <w:t>больше</w:t>
      </w:r>
      <w:r w:rsidRPr="00D439D3">
        <w:rPr>
          <w:rFonts w:ascii="Times New Roman" w:hAnsi="Times New Roman"/>
          <w:iCs/>
          <w:sz w:val="28"/>
          <w:szCs w:val="28"/>
        </w:rPr>
        <w:t xml:space="preserve">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D439D3">
        <w:rPr>
          <w:rFonts w:ascii="Times New Roman" w:hAnsi="Times New Roman"/>
          <w:iCs/>
          <w:sz w:val="28"/>
          <w:szCs w:val="28"/>
        </w:rPr>
        <w:t>=</w:t>
      </w:r>
      <w:r>
        <w:rPr>
          <w:rFonts w:ascii="Times New Roman" w:hAnsi="Times New Roman"/>
          <w:iCs/>
          <w:sz w:val="28"/>
          <w:szCs w:val="28"/>
        </w:rPr>
        <w:t>7</w:t>
      </w:r>
      <w:r w:rsidRPr="00D439D3">
        <w:rPr>
          <w:rFonts w:ascii="Times New Roman" w:hAnsi="Times New Roman"/>
          <w:iCs/>
          <w:sz w:val="28"/>
          <w:szCs w:val="28"/>
        </w:rPr>
        <w:t xml:space="preserve">% и </w:t>
      </w:r>
      <w:r>
        <w:rPr>
          <w:rFonts w:ascii="Times New Roman" w:hAnsi="Times New Roman"/>
          <w:iCs/>
          <w:sz w:val="28"/>
          <w:szCs w:val="28"/>
        </w:rPr>
        <w:t>меньш</w:t>
      </w:r>
      <w:r w:rsidRPr="00D439D3">
        <w:rPr>
          <w:rFonts w:ascii="Times New Roman" w:hAnsi="Times New Roman"/>
          <w:iCs/>
          <w:sz w:val="28"/>
          <w:szCs w:val="28"/>
        </w:rPr>
        <w:t xml:space="preserve">е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r</w:t>
      </w:r>
      <w:r>
        <w:rPr>
          <w:rFonts w:ascii="Times New Roman" w:hAnsi="Times New Roman"/>
          <w:iCs/>
          <w:sz w:val="28"/>
          <w:szCs w:val="28"/>
        </w:rPr>
        <w:t>=30</w:t>
      </w:r>
      <w:r w:rsidRPr="00D439D3">
        <w:rPr>
          <w:rFonts w:ascii="Times New Roman" w:hAnsi="Times New Roman"/>
          <w:iCs/>
          <w:sz w:val="28"/>
          <w:szCs w:val="28"/>
        </w:rPr>
        <w:t>%, инвестиционный проект принимается.</w:t>
      </w:r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>Вывод:</w:t>
      </w:r>
    </w:p>
    <w:p w:rsid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D439D3">
        <w:rPr>
          <w:rFonts w:ascii="Times New Roman" w:hAnsi="Times New Roman"/>
          <w:iCs/>
          <w:sz w:val="28"/>
          <w:szCs w:val="28"/>
        </w:rPr>
        <w:t xml:space="preserve">Данный проект имеет </w:t>
      </w:r>
      <w:r>
        <w:rPr>
          <w:rFonts w:ascii="Times New Roman" w:hAnsi="Times New Roman"/>
          <w:iCs/>
          <w:sz w:val="28"/>
          <w:szCs w:val="28"/>
        </w:rPr>
        <w:t>отрицательную</w:t>
      </w:r>
      <w:r w:rsidRPr="00D439D3">
        <w:rPr>
          <w:rFonts w:ascii="Times New Roman" w:hAnsi="Times New Roman"/>
          <w:iCs/>
          <w:sz w:val="28"/>
          <w:szCs w:val="28"/>
        </w:rPr>
        <w:t xml:space="preserve"> оценку экономической эффективности. </w:t>
      </w:r>
      <w:proofErr w:type="gramStart"/>
      <w:r w:rsidRPr="00D439D3">
        <w:rPr>
          <w:rFonts w:ascii="Times New Roman" w:hAnsi="Times New Roman"/>
          <w:iCs/>
          <w:sz w:val="28"/>
          <w:szCs w:val="28"/>
        </w:rPr>
        <w:t xml:space="preserve">В результате расчета проект имеет положительную чистую приведенную стоимость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D439D3">
        <w:rPr>
          <w:rFonts w:ascii="Times New Roman" w:hAnsi="Times New Roman"/>
          <w:iCs/>
          <w:sz w:val="28"/>
          <w:szCs w:val="28"/>
        </w:rPr>
        <w:t xml:space="preserve">= </w:t>
      </w:r>
      <w:r>
        <w:rPr>
          <w:rFonts w:ascii="Times New Roman" w:hAnsi="Times New Roman"/>
          <w:iCs/>
          <w:sz w:val="28"/>
          <w:szCs w:val="28"/>
        </w:rPr>
        <w:t>-14885,03</w:t>
      </w:r>
      <w:r w:rsidRPr="00D439D3">
        <w:rPr>
          <w:rFonts w:ascii="Times New Roman" w:hAnsi="Times New Roman"/>
          <w:iCs/>
          <w:sz w:val="28"/>
          <w:szCs w:val="28"/>
        </w:rPr>
        <w:t xml:space="preserve"> руб.  индекс рентабельности инвестиций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D439D3">
        <w:rPr>
          <w:rFonts w:ascii="Times New Roman" w:hAnsi="Times New Roman"/>
          <w:iCs/>
          <w:sz w:val="28"/>
          <w:szCs w:val="28"/>
        </w:rPr>
        <w:t>=</w:t>
      </w:r>
      <w:r>
        <w:rPr>
          <w:rFonts w:ascii="Times New Roman" w:hAnsi="Times New Roman"/>
          <w:iCs/>
          <w:sz w:val="28"/>
          <w:szCs w:val="28"/>
        </w:rPr>
        <w:t>0,6</w:t>
      </w:r>
      <w:r w:rsidRPr="00D439D3">
        <w:rPr>
          <w:rFonts w:ascii="Times New Roman" w:hAnsi="Times New Roman"/>
          <w:iCs/>
          <w:sz w:val="28"/>
          <w:szCs w:val="28"/>
        </w:rPr>
        <w:t xml:space="preserve"> (что показывает - на каждый вложенную денежную единицу приходится 0,</w:t>
      </w:r>
      <w:r>
        <w:rPr>
          <w:rFonts w:ascii="Times New Roman" w:hAnsi="Times New Roman"/>
          <w:iCs/>
          <w:sz w:val="28"/>
          <w:szCs w:val="28"/>
        </w:rPr>
        <w:t>6</w:t>
      </w:r>
      <w:r w:rsidRPr="00D439D3">
        <w:rPr>
          <w:rFonts w:ascii="Times New Roman" w:hAnsi="Times New Roman"/>
          <w:iCs/>
          <w:sz w:val="28"/>
          <w:szCs w:val="28"/>
        </w:rPr>
        <w:t xml:space="preserve"> рубля прибыли), внутреннюю норму доходности 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D439D3">
        <w:rPr>
          <w:rFonts w:ascii="Times New Roman" w:hAnsi="Times New Roman"/>
          <w:iCs/>
          <w:sz w:val="28"/>
          <w:szCs w:val="28"/>
        </w:rPr>
        <w:t xml:space="preserve"> должно быть больше ставки дисконтирования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r</w:t>
      </w:r>
      <w:r>
        <w:rPr>
          <w:rFonts w:ascii="Times New Roman" w:hAnsi="Times New Roman"/>
          <w:iCs/>
          <w:sz w:val="28"/>
          <w:szCs w:val="28"/>
        </w:rPr>
        <w:t xml:space="preserve"> (7%&lt;30</w:t>
      </w:r>
      <w:r w:rsidRPr="00D439D3">
        <w:rPr>
          <w:rFonts w:ascii="Times New Roman" w:hAnsi="Times New Roman"/>
          <w:iCs/>
          <w:sz w:val="28"/>
          <w:szCs w:val="28"/>
        </w:rPr>
        <w:t xml:space="preserve">%), модифицированная норма доходности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D439D3">
        <w:rPr>
          <w:rFonts w:ascii="Times New Roman" w:hAnsi="Times New Roman"/>
          <w:iCs/>
          <w:sz w:val="28"/>
          <w:szCs w:val="28"/>
        </w:rPr>
        <w:t xml:space="preserve"> меньше внутренней нормы доходности </w:t>
      </w:r>
      <w:r w:rsidRPr="00D439D3">
        <w:rPr>
          <w:rFonts w:ascii="Times New Roman" w:hAnsi="Times New Roman"/>
          <w:iCs/>
          <w:sz w:val="28"/>
          <w:szCs w:val="28"/>
          <w:lang w:val="en-US"/>
        </w:rPr>
        <w:t>IRR</w:t>
      </w:r>
      <w:r>
        <w:rPr>
          <w:rFonts w:ascii="Times New Roman" w:hAnsi="Times New Roman"/>
          <w:iCs/>
          <w:sz w:val="28"/>
          <w:szCs w:val="28"/>
        </w:rPr>
        <w:t xml:space="preserve"> (17%&gt;7</w:t>
      </w:r>
      <w:r w:rsidRPr="00D439D3">
        <w:rPr>
          <w:rFonts w:ascii="Times New Roman" w:hAnsi="Times New Roman"/>
          <w:iCs/>
          <w:sz w:val="28"/>
          <w:szCs w:val="28"/>
        </w:rPr>
        <w:t>%).</w:t>
      </w:r>
      <w:proofErr w:type="gramEnd"/>
    </w:p>
    <w:p w:rsidR="00983054" w:rsidRDefault="00983054" w:rsidP="0098305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983054" w:rsidRPr="00983054" w:rsidRDefault="00983054" w:rsidP="0098305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983054">
        <w:rPr>
          <w:rFonts w:ascii="Times New Roman" w:hAnsi="Times New Roman"/>
          <w:b/>
          <w:sz w:val="28"/>
          <w:szCs w:val="28"/>
        </w:rPr>
        <w:t>Задача</w:t>
      </w:r>
      <w:r>
        <w:rPr>
          <w:rFonts w:ascii="Times New Roman" w:hAnsi="Times New Roman"/>
          <w:b/>
          <w:sz w:val="28"/>
          <w:szCs w:val="28"/>
        </w:rPr>
        <w:t xml:space="preserve"> 3</w:t>
      </w:r>
    </w:p>
    <w:p w:rsidR="00983054" w:rsidRPr="00983054" w:rsidRDefault="00983054" w:rsidP="00983054">
      <w:pPr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983054">
        <w:rPr>
          <w:rFonts w:ascii="Times New Roman" w:hAnsi="Times New Roman"/>
          <w:color w:val="000000"/>
          <w:sz w:val="28"/>
          <w:szCs w:val="28"/>
        </w:rPr>
        <w:t>Предполагается, что приобретенный станок будет служить еще 4 года, принося ежегодный доход в 200 тыс. руб. Его остаточная стоимость к концу 4-го года составит 800 тыс. руб.</w:t>
      </w:r>
    </w:p>
    <w:p w:rsidR="00983054" w:rsidRPr="00983054" w:rsidRDefault="00983054" w:rsidP="00983054">
      <w:pPr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983054">
        <w:rPr>
          <w:rFonts w:ascii="Times New Roman" w:hAnsi="Times New Roman"/>
          <w:color w:val="000000"/>
          <w:sz w:val="28"/>
          <w:szCs w:val="28"/>
        </w:rPr>
        <w:t>Определите величину начальных капиталовложений, при которых проект будет эффективен, если стоимость капитала для предприятия 10%.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83054">
        <w:rPr>
          <w:rFonts w:ascii="Times New Roman" w:hAnsi="Times New Roman"/>
          <w:sz w:val="28"/>
          <w:szCs w:val="28"/>
        </w:rPr>
        <w:t>Решение:</w:t>
      </w:r>
    </w:p>
    <w:p w:rsidR="00983054" w:rsidRPr="00983054" w:rsidRDefault="00983054" w:rsidP="0098305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83054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5865253B" wp14:editId="3B5235C1">
            <wp:extent cx="5940425" cy="333961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054" w:rsidRPr="00983054" w:rsidRDefault="00983054" w:rsidP="0098305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83054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BE5077A" wp14:editId="7C5CAF67">
            <wp:extent cx="5940425" cy="333961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054" w:rsidRPr="00983054" w:rsidRDefault="00983054" w:rsidP="0098305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83054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0AC20BB1" wp14:editId="51472FC9">
            <wp:extent cx="5940425" cy="333961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r w:rsidRPr="00983054">
        <w:rPr>
          <w:rFonts w:ascii="Times New Roman" w:hAnsi="Times New Roman"/>
          <w:iCs/>
          <w:sz w:val="28"/>
          <w:szCs w:val="28"/>
          <w:lang w:eastAsia="en-US"/>
        </w:rPr>
        <w:t>3.5. Рассчитаем коэффициент дисконтирования: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eastAsia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eastAsia="en-US"/>
                </w:rPr>
                <m:t>к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eastAsia="en-US"/>
                </w:rPr>
                <m:t>д</m:t>
              </m:r>
            </m:sub>
          </m:sSub>
          <m:r>
            <w:rPr>
              <w:rFonts w:ascii="Cambria Math" w:hAnsi="Cambria Math"/>
              <w:sz w:val="28"/>
              <w:szCs w:val="28"/>
              <w:lang w:eastAsia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eastAsia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eastAsia="en-US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iCs/>
                          <w:sz w:val="28"/>
                          <w:szCs w:val="28"/>
                          <w:lang w:eastAsia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1+r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 w:eastAsia="en-US"/>
                    </w:rPr>
                    <m:t>i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eastAsia="en-US"/>
            </w:rPr>
            <m:t>, где</m:t>
          </m:r>
        </m:oMath>
      </m:oMathPara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r w:rsidRPr="00983054">
        <w:rPr>
          <w:rFonts w:ascii="Times New Roman" w:hAnsi="Times New Roman"/>
          <w:iCs/>
          <w:sz w:val="28"/>
          <w:szCs w:val="28"/>
          <w:lang w:val="en-US" w:eastAsia="en-US"/>
        </w:rPr>
        <w:t>I</w:t>
      </w:r>
      <w:r w:rsidRPr="00983054">
        <w:rPr>
          <w:rFonts w:ascii="Times New Roman" w:hAnsi="Times New Roman"/>
          <w:iCs/>
          <w:sz w:val="28"/>
          <w:szCs w:val="28"/>
          <w:lang w:eastAsia="en-US"/>
        </w:rPr>
        <w:t>= период времени</w:t>
      </w:r>
    </w:p>
    <w:p w:rsidR="00983054" w:rsidRPr="00983054" w:rsidRDefault="00983054" w:rsidP="00983054">
      <w:pPr>
        <w:spacing w:after="0" w:line="360" w:lineRule="auto"/>
        <w:ind w:firstLine="709"/>
        <w:jc w:val="both"/>
        <w:rPr>
          <w:rFonts w:ascii="Times New Roman" w:hAnsi="Times New Roman"/>
          <w:iCs/>
          <w:sz w:val="28"/>
          <w:szCs w:val="28"/>
          <w:lang w:eastAsia="en-US"/>
        </w:rPr>
      </w:pPr>
      <w:r w:rsidRPr="00983054">
        <w:rPr>
          <w:rFonts w:ascii="Times New Roman" w:hAnsi="Times New Roman"/>
          <w:iCs/>
          <w:sz w:val="28"/>
          <w:szCs w:val="28"/>
          <w:lang w:val="en-US" w:eastAsia="en-US"/>
        </w:rPr>
        <w:t>R</w:t>
      </w:r>
      <w:r w:rsidRPr="00983054">
        <w:rPr>
          <w:rFonts w:ascii="Times New Roman" w:hAnsi="Times New Roman"/>
          <w:iCs/>
          <w:sz w:val="28"/>
          <w:szCs w:val="28"/>
          <w:lang w:eastAsia="en-US"/>
        </w:rPr>
        <w:t>= ставка дисконтирования, по условию это стоимость капитала 10%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>Произведем оценку экономической эффективности данного проекта: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>1. Рассчитаем дисконтируемый период окупаемости, который показывает количество лет с учетом временной стоимости денег, когда будут возмещены начальные капиталовложения: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position w:val="-32"/>
          <w:sz w:val="28"/>
          <w:szCs w:val="28"/>
        </w:rPr>
        <w:object w:dxaOrig="2415" w:dyaOrig="765">
          <v:shape id="_x0000_i1030" type="#_x0000_t75" style="width:120.55pt;height:38.5pt" o:ole="">
            <v:imagedata r:id="rId27" o:title=""/>
          </v:shape>
          <o:OLEObject Type="Embed" ProgID="Equation.3" ShapeID="_x0000_i1030" DrawAspect="Content" ObjectID="_1475672889" r:id="rId37"/>
        </w:objec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  <w:lang w:val="en-US"/>
        </w:rPr>
        <w:t>n</w:t>
      </w:r>
      <w:r w:rsidRPr="00983054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983054">
        <w:rPr>
          <w:rFonts w:ascii="Times New Roman" w:hAnsi="Times New Roman"/>
          <w:iCs/>
          <w:sz w:val="28"/>
          <w:szCs w:val="28"/>
        </w:rPr>
        <w:t>количество</w:t>
      </w:r>
      <w:proofErr w:type="gramEnd"/>
      <w:r w:rsidRPr="00983054">
        <w:rPr>
          <w:rFonts w:ascii="Times New Roman" w:hAnsi="Times New Roman"/>
          <w:iCs/>
          <w:sz w:val="28"/>
          <w:szCs w:val="28"/>
        </w:rPr>
        <w:t xml:space="preserve"> лет без учета нулевого периода, где сальдо дисконтированного денежного потока принимает отрицательное значение;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983054">
        <w:rPr>
          <w:rFonts w:ascii="Times New Roman" w:hAnsi="Times New Roman"/>
          <w:iCs/>
          <w:sz w:val="28"/>
          <w:szCs w:val="28"/>
          <w:lang w:val="en-US"/>
        </w:rPr>
        <w:t>P</w:t>
      </w:r>
      <w:r w:rsidRPr="00983054">
        <w:rPr>
          <w:rFonts w:ascii="Times New Roman" w:hAnsi="Times New Roman"/>
          <w:iCs/>
          <w:sz w:val="28"/>
          <w:szCs w:val="28"/>
          <w:vertAlign w:val="subscript"/>
        </w:rPr>
        <w:t>-</w:t>
      </w:r>
      <w:r w:rsidRPr="00983054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983054">
        <w:rPr>
          <w:rFonts w:ascii="Times New Roman" w:hAnsi="Times New Roman"/>
          <w:iCs/>
          <w:sz w:val="28"/>
          <w:szCs w:val="28"/>
        </w:rPr>
        <w:t xml:space="preserve"> последнее отрицательное сальдо дисконтированного денежного потока до момента окупаемости;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  <w:lang w:val="en-US"/>
        </w:rPr>
        <w:t>P</w:t>
      </w:r>
      <w:proofErr w:type="gramStart"/>
      <w:r w:rsidRPr="00983054">
        <w:rPr>
          <w:rFonts w:ascii="Times New Roman" w:hAnsi="Times New Roman"/>
          <w:iCs/>
          <w:sz w:val="28"/>
          <w:szCs w:val="28"/>
          <w:vertAlign w:val="subscript"/>
        </w:rPr>
        <w:t>+</w:t>
      </w:r>
      <w:r w:rsidRPr="00983054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983054">
        <w:rPr>
          <w:rFonts w:ascii="Times New Roman" w:hAnsi="Times New Roman"/>
          <w:iCs/>
          <w:sz w:val="28"/>
          <w:szCs w:val="28"/>
        </w:rPr>
        <w:t xml:space="preserve"> первое положительное сальдо дисконтированного денежного потока после момента окупаемости.</w:t>
      </w:r>
    </w:p>
    <w:p w:rsidR="00983054" w:rsidRPr="00983054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position w:val="-32"/>
          <w:sz w:val="28"/>
          <w:szCs w:val="28"/>
        </w:rPr>
        <w:object w:dxaOrig="2920" w:dyaOrig="760">
          <v:shape id="_x0000_i1031" type="#_x0000_t75" style="width:144.85pt;height:37.65pt" o:ole="">
            <v:imagedata r:id="rId38" o:title=""/>
          </v:shape>
          <o:OLEObject Type="Embed" ProgID="Equation.3" ShapeID="_x0000_i1031" DrawAspect="Content" ObjectID="_1475672890" r:id="rId39"/>
        </w:object>
      </w:r>
      <w:r w:rsidRPr="00983054">
        <w:rPr>
          <w:rFonts w:ascii="Times New Roman" w:hAnsi="Times New Roman"/>
          <w:iCs/>
          <w:sz w:val="28"/>
          <w:szCs w:val="28"/>
        </w:rPr>
        <w:t>2,04или 2 года.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lastRenderedPageBreak/>
        <w:t>Т.е. по истечении 2 года будут возмещены начальные капиталовложения.</w:t>
      </w:r>
      <w:r w:rsidRPr="00983054">
        <w:rPr>
          <w:rFonts w:eastAsia="Calibri"/>
          <w:lang w:eastAsia="en-US"/>
        </w:rPr>
        <w:t xml:space="preserve"> 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2. Рассчитаем чистую приведенную стоимость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983054">
        <w:rPr>
          <w:rFonts w:ascii="Times New Roman" w:hAnsi="Times New Roman"/>
          <w:iCs/>
          <w:sz w:val="28"/>
          <w:szCs w:val="28"/>
        </w:rPr>
        <w:t>, которая показывает разность всех «притоков» и «оттоков» с учетом временной стоимости накапливающихся за весь период существования объекта инвестирования при фиксированной заранее определённой процентной ставке, т.е. это ожидаемая прибыль  инвестиционного проекта:</w:t>
      </w:r>
    </w:p>
    <w:p w:rsidR="00983054" w:rsidRPr="00983054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position w:val="-30"/>
          <w:sz w:val="28"/>
          <w:szCs w:val="28"/>
        </w:rPr>
        <w:object w:dxaOrig="4700" w:dyaOrig="720">
          <v:shape id="_x0000_i1032" type="#_x0000_t75" style="width:234.4pt;height:36.85pt" o:ole="">
            <v:imagedata r:id="rId40" o:title=""/>
          </v:shape>
          <o:OLEObject Type="Embed" ProgID="Equation.3" ShapeID="_x0000_i1032" DrawAspect="Content" ObjectID="_1475672891" r:id="rId41"/>
        </w:objec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983054">
        <w:rPr>
          <w:rFonts w:ascii="Times New Roman" w:hAnsi="Times New Roman"/>
          <w:iCs/>
          <w:sz w:val="28"/>
          <w:szCs w:val="28"/>
          <w:lang w:val="en-US"/>
        </w:rPr>
        <w:t>P</w:t>
      </w:r>
      <w:r w:rsidRPr="00983054">
        <w:rPr>
          <w:rFonts w:ascii="Times New Roman" w:hAnsi="Times New Roman"/>
          <w:iCs/>
          <w:sz w:val="28"/>
          <w:szCs w:val="28"/>
          <w:vertAlign w:val="subscript"/>
          <w:lang w:val="en-US"/>
        </w:rPr>
        <w:t>i</w:t>
      </w:r>
      <w:r w:rsidRPr="00983054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983054">
        <w:rPr>
          <w:rFonts w:ascii="Times New Roman" w:hAnsi="Times New Roman"/>
          <w:iCs/>
          <w:sz w:val="28"/>
          <w:szCs w:val="28"/>
        </w:rPr>
        <w:t xml:space="preserve"> годовые денежные потоки генерируемые инвестициями в течении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n</w:t>
      </w:r>
      <w:r w:rsidRPr="00983054">
        <w:rPr>
          <w:rFonts w:ascii="Times New Roman" w:hAnsi="Times New Roman"/>
          <w:iCs/>
          <w:sz w:val="28"/>
          <w:szCs w:val="28"/>
        </w:rPr>
        <w:t>-лет;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983054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983054">
        <w:rPr>
          <w:rFonts w:ascii="Times New Roman" w:hAnsi="Times New Roman"/>
          <w:iCs/>
          <w:sz w:val="28"/>
          <w:szCs w:val="28"/>
        </w:rPr>
        <w:t>норма</w:t>
      </w:r>
      <w:proofErr w:type="gramEnd"/>
      <w:r w:rsidRPr="00983054">
        <w:rPr>
          <w:rFonts w:ascii="Times New Roman" w:hAnsi="Times New Roman"/>
          <w:iCs/>
          <w:sz w:val="28"/>
          <w:szCs w:val="28"/>
        </w:rPr>
        <w:t xml:space="preserve"> дисконта или ставка дисконтирования;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spellStart"/>
      <w:proofErr w:type="gramStart"/>
      <w:r w:rsidRPr="00983054">
        <w:rPr>
          <w:rFonts w:ascii="Times New Roman" w:hAnsi="Times New Roman"/>
          <w:iCs/>
          <w:sz w:val="28"/>
          <w:szCs w:val="28"/>
          <w:lang w:val="en-US"/>
        </w:rPr>
        <w:t>I</w:t>
      </w:r>
      <w:r w:rsidRPr="00983054">
        <w:rPr>
          <w:rFonts w:ascii="Times New Roman" w:hAnsi="Times New Roman"/>
          <w:iCs/>
          <w:sz w:val="28"/>
          <w:szCs w:val="28"/>
          <w:vertAlign w:val="subscript"/>
          <w:lang w:val="en-US"/>
        </w:rPr>
        <w:t>j</w:t>
      </w:r>
      <w:proofErr w:type="spellEnd"/>
      <w:r w:rsidRPr="00983054">
        <w:rPr>
          <w:rFonts w:ascii="Times New Roman" w:hAnsi="Times New Roman"/>
          <w:iCs/>
          <w:sz w:val="28"/>
          <w:szCs w:val="28"/>
        </w:rPr>
        <w:t xml:space="preserve">  -</w:t>
      </w:r>
      <w:proofErr w:type="gramEnd"/>
      <w:r w:rsidRPr="00983054">
        <w:rPr>
          <w:rFonts w:ascii="Times New Roman" w:hAnsi="Times New Roman"/>
          <w:iCs/>
          <w:sz w:val="28"/>
          <w:szCs w:val="28"/>
        </w:rPr>
        <w:t xml:space="preserve"> размер инвестируемого капитала в течении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m</w:t>
      </w:r>
      <w:r w:rsidRPr="00983054">
        <w:rPr>
          <w:rFonts w:ascii="Times New Roman" w:hAnsi="Times New Roman"/>
          <w:iCs/>
          <w:sz w:val="28"/>
          <w:szCs w:val="28"/>
        </w:rPr>
        <w:t>-лет;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  <w:lang w:val="en-US"/>
        </w:rPr>
        <w:t>k</w:t>
      </w:r>
      <w:r w:rsidRPr="00983054">
        <w:rPr>
          <w:rFonts w:ascii="Times New Roman" w:hAnsi="Times New Roman"/>
          <w:iCs/>
          <w:sz w:val="28"/>
          <w:szCs w:val="28"/>
        </w:rPr>
        <w:t xml:space="preserve"> – </w:t>
      </w:r>
      <w:proofErr w:type="gramStart"/>
      <w:r w:rsidRPr="00983054">
        <w:rPr>
          <w:rFonts w:ascii="Times New Roman" w:hAnsi="Times New Roman"/>
          <w:iCs/>
          <w:sz w:val="28"/>
          <w:szCs w:val="28"/>
        </w:rPr>
        <w:t>предполагаемый</w:t>
      </w:r>
      <w:proofErr w:type="gramEnd"/>
      <w:r w:rsidRPr="00983054">
        <w:rPr>
          <w:rFonts w:ascii="Times New Roman" w:hAnsi="Times New Roman"/>
          <w:iCs/>
          <w:sz w:val="28"/>
          <w:szCs w:val="28"/>
        </w:rPr>
        <w:t xml:space="preserve"> уровень инфляции.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Так как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983054">
        <w:rPr>
          <w:rFonts w:ascii="Times New Roman" w:hAnsi="Times New Roman"/>
          <w:iCs/>
          <w:sz w:val="28"/>
          <w:szCs w:val="28"/>
        </w:rPr>
        <w:t xml:space="preserve"> &gt; 0, то существует прибыль.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3. Индекс рентабельности инвестиций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983054">
        <w:rPr>
          <w:rFonts w:ascii="Times New Roman" w:hAnsi="Times New Roman"/>
          <w:iCs/>
          <w:sz w:val="28"/>
          <w:szCs w:val="28"/>
        </w:rPr>
        <w:t>, показывает прибыль или доход на единицу капиталовложений</w:t>
      </w:r>
      <w:proofErr w:type="gramStart"/>
      <w:r w:rsidRPr="00983054">
        <w:rPr>
          <w:rFonts w:ascii="Times New Roman" w:hAnsi="Times New Roman"/>
          <w:iCs/>
          <w:sz w:val="28"/>
          <w:szCs w:val="28"/>
        </w:rPr>
        <w:t>:</w:t>
      </w:r>
      <w:proofErr w:type="gramEnd"/>
    </w:p>
    <w:p w:rsidR="00983054" w:rsidRPr="00983054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position w:val="-30"/>
          <w:sz w:val="28"/>
          <w:szCs w:val="28"/>
        </w:rPr>
        <w:object w:dxaOrig="5800" w:dyaOrig="720">
          <v:shape id="_x0000_i1033" type="#_x0000_t75" style="width:290.5pt;height:36.85pt" o:ole="">
            <v:imagedata r:id="rId42" o:title=""/>
          </v:shape>
          <o:OLEObject Type="Embed" ProgID="Equation.3" ShapeID="_x0000_i1033" DrawAspect="Content" ObjectID="_1475672892" r:id="rId43"/>
        </w:object>
      </w:r>
      <w:r w:rsidRPr="00983054">
        <w:rPr>
          <w:rFonts w:ascii="Times New Roman" w:hAnsi="Times New Roman"/>
          <w:iCs/>
          <w:sz w:val="28"/>
          <w:szCs w:val="28"/>
        </w:rPr>
        <w:t>, где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983054">
        <w:rPr>
          <w:rFonts w:ascii="Times New Roman" w:hAnsi="Times New Roman"/>
          <w:iCs/>
          <w:sz w:val="28"/>
          <w:szCs w:val="28"/>
          <w:lang w:val="en-US"/>
        </w:rPr>
        <w:t>I</w:t>
      </w:r>
      <w:r w:rsidRPr="00983054">
        <w:rPr>
          <w:rFonts w:ascii="Times New Roman" w:hAnsi="Times New Roman"/>
          <w:iCs/>
          <w:sz w:val="28"/>
          <w:szCs w:val="28"/>
        </w:rPr>
        <w:t xml:space="preserve"> - </w:t>
      </w:r>
      <w:r w:rsidRPr="00983054">
        <w:rPr>
          <w:rFonts w:ascii="Times New Roman" w:hAnsi="Times New Roman"/>
          <w:color w:val="000000"/>
          <w:sz w:val="28"/>
          <w:szCs w:val="28"/>
        </w:rPr>
        <w:t>денежные потоки от инвестиционной деятельности.</w:t>
      </w:r>
      <w:proofErr w:type="gramEnd"/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color w:val="000000"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Если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983054">
        <w:rPr>
          <w:rFonts w:ascii="Times New Roman" w:hAnsi="Times New Roman"/>
          <w:iCs/>
          <w:sz w:val="28"/>
          <w:szCs w:val="28"/>
        </w:rPr>
        <w:t xml:space="preserve"> &gt; 1, то инвестиционный проект принимается.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>Таким образом, на каждую вложенную денежную единицу, приходится 4,31 дохода.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4. Найдем внутреннюю норму доходности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983054">
        <w:rPr>
          <w:rFonts w:ascii="Times New Roman" w:hAnsi="Times New Roman"/>
          <w:iCs/>
          <w:sz w:val="28"/>
          <w:szCs w:val="28"/>
        </w:rPr>
        <w:t xml:space="preserve">, показывает процентную ставку в коэффициенте дисконтирования,  при которой 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983054">
        <w:rPr>
          <w:rFonts w:ascii="Times New Roman" w:hAnsi="Times New Roman"/>
          <w:iCs/>
          <w:sz w:val="28"/>
          <w:szCs w:val="28"/>
        </w:rPr>
        <w:t>=0.</w:t>
      </w:r>
    </w:p>
    <w:p w:rsidR="00983054" w:rsidRPr="00983054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position w:val="-30"/>
          <w:sz w:val="28"/>
          <w:szCs w:val="28"/>
        </w:rPr>
        <w:object w:dxaOrig="2865" w:dyaOrig="720">
          <v:shape id="_x0000_i1034" type="#_x0000_t75" style="width:143.15pt;height:36.85pt" o:ole="">
            <v:imagedata r:id="rId12" o:title=""/>
          </v:shape>
          <o:OLEObject Type="Embed" ProgID="Equation.3" ShapeID="_x0000_i1034" DrawAspect="Content" ObjectID="_1475672893" r:id="rId44"/>
        </w:objec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983054">
        <w:rPr>
          <w:rFonts w:ascii="Times New Roman" w:hAnsi="Times New Roman"/>
          <w:iCs/>
          <w:sz w:val="28"/>
          <w:szCs w:val="28"/>
        </w:rPr>
        <w:t xml:space="preserve"> при оценке инвестиционного проекта сравнивают с нормой дисконта.</w:t>
      </w:r>
      <w:proofErr w:type="gramEnd"/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proofErr w:type="gramStart"/>
      <w:r w:rsidRPr="00983054">
        <w:rPr>
          <w:rFonts w:ascii="Times New Roman" w:hAnsi="Times New Roman"/>
          <w:iCs/>
          <w:sz w:val="28"/>
          <w:szCs w:val="28"/>
          <w:lang w:val="en-US"/>
        </w:rPr>
        <w:lastRenderedPageBreak/>
        <w:t>IRR</w:t>
      </w:r>
      <w:r w:rsidRPr="00983054">
        <w:rPr>
          <w:rFonts w:ascii="Times New Roman" w:hAnsi="Times New Roman"/>
          <w:iCs/>
          <w:sz w:val="28"/>
          <w:szCs w:val="28"/>
        </w:rPr>
        <w:t xml:space="preserve"> должно быть больше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983054">
        <w:rPr>
          <w:rFonts w:ascii="Times New Roman" w:hAnsi="Times New Roman"/>
          <w:iCs/>
          <w:sz w:val="28"/>
          <w:szCs w:val="28"/>
        </w:rPr>
        <w:t xml:space="preserve"> в этом случае инвестиционный проект принимается (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983054">
        <w:rPr>
          <w:rFonts w:ascii="Times New Roman" w:hAnsi="Times New Roman"/>
          <w:iCs/>
          <w:sz w:val="28"/>
          <w:szCs w:val="28"/>
        </w:rPr>
        <w:t>&gt;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983054">
        <w:rPr>
          <w:rFonts w:ascii="Times New Roman" w:hAnsi="Times New Roman"/>
          <w:iCs/>
          <w:sz w:val="28"/>
          <w:szCs w:val="28"/>
        </w:rPr>
        <w:t>).</w:t>
      </w:r>
      <w:proofErr w:type="gramEnd"/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В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Microsoft</w:t>
      </w:r>
      <w:r w:rsidRPr="00983054">
        <w:rPr>
          <w:rFonts w:ascii="Times New Roman" w:hAnsi="Times New Roman"/>
          <w:iCs/>
          <w:sz w:val="28"/>
          <w:szCs w:val="28"/>
        </w:rPr>
        <w:t xml:space="preserve">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Excel</w:t>
      </w:r>
      <w:r w:rsidRPr="00983054">
        <w:rPr>
          <w:rFonts w:ascii="Times New Roman" w:hAnsi="Times New Roman"/>
          <w:iCs/>
          <w:sz w:val="28"/>
          <w:szCs w:val="28"/>
        </w:rPr>
        <w:t xml:space="preserve"> для расчета применяют функцию ВСД (рис.3)</w:t>
      </w:r>
    </w:p>
    <w:p w:rsidR="00983054" w:rsidRPr="00983054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33010B7C" wp14:editId="4A22693D">
            <wp:extent cx="5940425" cy="333961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054" w:rsidRPr="00983054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Рис. 2. Расчет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983054">
        <w:rPr>
          <w:rFonts w:ascii="Times New Roman" w:hAnsi="Times New Roman"/>
          <w:iCs/>
          <w:sz w:val="28"/>
          <w:szCs w:val="28"/>
        </w:rPr>
        <w:t>, применяя функцию ВСД.</w:t>
      </w:r>
    </w:p>
    <w:p w:rsidR="00983054" w:rsidRPr="00983054" w:rsidRDefault="00983054" w:rsidP="00983054">
      <w:pPr>
        <w:shd w:val="clear" w:color="auto" w:fill="FFFFFF"/>
        <w:spacing w:after="0" w:line="360" w:lineRule="auto"/>
        <w:jc w:val="both"/>
        <w:outlineLvl w:val="0"/>
        <w:rPr>
          <w:rFonts w:ascii="Times New Roman" w:hAnsi="Times New Roman"/>
          <w:iCs/>
          <w:sz w:val="28"/>
          <w:szCs w:val="28"/>
        </w:rPr>
      </w:pP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Так как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983054">
        <w:rPr>
          <w:rFonts w:ascii="Times New Roman" w:hAnsi="Times New Roman"/>
          <w:iCs/>
          <w:sz w:val="28"/>
          <w:szCs w:val="28"/>
        </w:rPr>
        <w:t xml:space="preserve"> =76% , что больше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983054">
        <w:rPr>
          <w:rFonts w:ascii="Times New Roman" w:hAnsi="Times New Roman"/>
          <w:iCs/>
          <w:sz w:val="28"/>
          <w:szCs w:val="28"/>
        </w:rPr>
        <w:t>=10%, то инвестиционный проект принимается.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5. Найдем модифицированную норму доходности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983054">
        <w:rPr>
          <w:rFonts w:ascii="Times New Roman" w:hAnsi="Times New Roman"/>
          <w:iCs/>
          <w:sz w:val="28"/>
          <w:szCs w:val="28"/>
        </w:rPr>
        <w:t xml:space="preserve">, показывает процентную ставку в коэффициенте дисконтирования, при которой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983054">
        <w:rPr>
          <w:rFonts w:ascii="Times New Roman" w:hAnsi="Times New Roman"/>
          <w:iCs/>
          <w:sz w:val="28"/>
          <w:szCs w:val="28"/>
        </w:rPr>
        <w:t>=0, но есть возможность реинвестирования вложения средств.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983054">
        <w:rPr>
          <w:rFonts w:ascii="Times New Roman" w:hAnsi="Times New Roman"/>
          <w:iCs/>
          <w:sz w:val="28"/>
          <w:szCs w:val="28"/>
        </w:rPr>
        <w:t xml:space="preserve"> &lt;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>Чем больше разница (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983054">
        <w:rPr>
          <w:rFonts w:ascii="Times New Roman" w:hAnsi="Times New Roman"/>
          <w:iCs/>
          <w:sz w:val="28"/>
          <w:szCs w:val="28"/>
        </w:rPr>
        <w:t xml:space="preserve">-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983054">
        <w:rPr>
          <w:rFonts w:ascii="Times New Roman" w:hAnsi="Times New Roman"/>
          <w:iCs/>
          <w:sz w:val="28"/>
          <w:szCs w:val="28"/>
        </w:rPr>
        <w:t>) и (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983054">
        <w:rPr>
          <w:rFonts w:ascii="Times New Roman" w:hAnsi="Times New Roman"/>
          <w:iCs/>
          <w:sz w:val="28"/>
          <w:szCs w:val="28"/>
        </w:rPr>
        <w:t xml:space="preserve">-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983054">
        <w:rPr>
          <w:rFonts w:ascii="Times New Roman" w:hAnsi="Times New Roman"/>
          <w:iCs/>
          <w:sz w:val="28"/>
          <w:szCs w:val="28"/>
        </w:rPr>
        <w:t>), тем ниже уровень риска данного проекта.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В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Microsoft</w:t>
      </w:r>
      <w:r w:rsidRPr="00983054">
        <w:rPr>
          <w:rFonts w:ascii="Times New Roman" w:hAnsi="Times New Roman"/>
          <w:iCs/>
          <w:sz w:val="28"/>
          <w:szCs w:val="28"/>
        </w:rPr>
        <w:t xml:space="preserve">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Excel</w:t>
      </w:r>
      <w:r w:rsidRPr="00983054">
        <w:rPr>
          <w:rFonts w:ascii="Times New Roman" w:hAnsi="Times New Roman"/>
          <w:iCs/>
          <w:sz w:val="28"/>
          <w:szCs w:val="28"/>
        </w:rPr>
        <w:t xml:space="preserve"> для расчета применяют функцию МВСД (рис.3)</w:t>
      </w:r>
    </w:p>
    <w:p w:rsidR="00983054" w:rsidRPr="00983054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252C3728" wp14:editId="2C4CC5E2">
            <wp:extent cx="5940425" cy="333961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054" w:rsidRPr="00983054" w:rsidRDefault="00983054" w:rsidP="00983054">
      <w:pPr>
        <w:shd w:val="clear" w:color="auto" w:fill="FFFFFF"/>
        <w:spacing w:after="0" w:line="360" w:lineRule="auto"/>
        <w:jc w:val="center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Рис. 3. Расчет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983054">
        <w:rPr>
          <w:rFonts w:ascii="Times New Roman" w:hAnsi="Times New Roman"/>
          <w:iCs/>
          <w:sz w:val="28"/>
          <w:szCs w:val="28"/>
        </w:rPr>
        <w:t>, применяя функцию МВСД.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983054">
        <w:rPr>
          <w:rFonts w:ascii="Times New Roman" w:hAnsi="Times New Roman"/>
          <w:iCs/>
          <w:sz w:val="28"/>
          <w:szCs w:val="28"/>
        </w:rPr>
        <w:t xml:space="preserve"> =59</w:t>
      </w:r>
      <w:proofErr w:type="gramStart"/>
      <w:r w:rsidRPr="00983054">
        <w:rPr>
          <w:rFonts w:ascii="Times New Roman" w:hAnsi="Times New Roman"/>
          <w:iCs/>
          <w:sz w:val="28"/>
          <w:szCs w:val="28"/>
        </w:rPr>
        <w:t>% ,</w:t>
      </w:r>
      <w:proofErr w:type="gramEnd"/>
      <w:r w:rsidRPr="00983054">
        <w:rPr>
          <w:rFonts w:ascii="Times New Roman" w:hAnsi="Times New Roman"/>
          <w:iCs/>
          <w:sz w:val="28"/>
          <w:szCs w:val="28"/>
        </w:rPr>
        <w:t xml:space="preserve"> что меньше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983054">
        <w:rPr>
          <w:rFonts w:ascii="Times New Roman" w:hAnsi="Times New Roman"/>
          <w:iCs/>
          <w:sz w:val="28"/>
          <w:szCs w:val="28"/>
        </w:rPr>
        <w:t xml:space="preserve">=76% и больше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983054">
        <w:rPr>
          <w:rFonts w:ascii="Times New Roman" w:hAnsi="Times New Roman"/>
          <w:iCs/>
          <w:sz w:val="28"/>
          <w:szCs w:val="28"/>
        </w:rPr>
        <w:t>=10%, инвестиционный проект принимается.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>Вывод:</w:t>
      </w:r>
    </w:p>
    <w:p w:rsidR="00983054" w:rsidRPr="00983054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  <w:r w:rsidRPr="00983054">
        <w:rPr>
          <w:rFonts w:ascii="Times New Roman" w:hAnsi="Times New Roman"/>
          <w:iCs/>
          <w:sz w:val="28"/>
          <w:szCs w:val="28"/>
        </w:rPr>
        <w:t xml:space="preserve">Данный проект имеет положительную оценку экономической эффективности. </w:t>
      </w:r>
      <w:proofErr w:type="gramStart"/>
      <w:r w:rsidRPr="00983054">
        <w:rPr>
          <w:rFonts w:ascii="Times New Roman" w:hAnsi="Times New Roman"/>
          <w:iCs/>
          <w:sz w:val="28"/>
          <w:szCs w:val="28"/>
        </w:rPr>
        <w:t xml:space="preserve">В результате расчета проект имеет положительную чистую приведенную стоимость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NPV</w:t>
      </w:r>
      <w:r w:rsidRPr="00983054">
        <w:rPr>
          <w:rFonts w:ascii="Times New Roman" w:hAnsi="Times New Roman"/>
          <w:iCs/>
          <w:sz w:val="28"/>
          <w:szCs w:val="28"/>
        </w:rPr>
        <w:t xml:space="preserve">= 663,4 руб.,  достаточно не плохой индекс рентабельности инвестиций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PI</w:t>
      </w:r>
      <w:r w:rsidRPr="00983054">
        <w:rPr>
          <w:rFonts w:ascii="Times New Roman" w:hAnsi="Times New Roman"/>
          <w:iCs/>
          <w:sz w:val="28"/>
          <w:szCs w:val="28"/>
        </w:rPr>
        <w:t xml:space="preserve">=4,32 (что показывает - на каждый вложенную денежную единицу приходится 4,32 дохода), внутреннюю норму доходности 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983054">
        <w:rPr>
          <w:rFonts w:ascii="Times New Roman" w:hAnsi="Times New Roman"/>
          <w:iCs/>
          <w:sz w:val="28"/>
          <w:szCs w:val="28"/>
        </w:rPr>
        <w:t xml:space="preserve"> должно быть больше ставки дисконтирования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r</w:t>
      </w:r>
      <w:r w:rsidRPr="00983054">
        <w:rPr>
          <w:rFonts w:ascii="Times New Roman" w:hAnsi="Times New Roman"/>
          <w:iCs/>
          <w:sz w:val="28"/>
          <w:szCs w:val="28"/>
        </w:rPr>
        <w:t xml:space="preserve"> (76%&gt;10%), модифицированная норма доходности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MIRR</w:t>
      </w:r>
      <w:r w:rsidRPr="00983054">
        <w:rPr>
          <w:rFonts w:ascii="Times New Roman" w:hAnsi="Times New Roman"/>
          <w:iCs/>
          <w:sz w:val="28"/>
          <w:szCs w:val="28"/>
        </w:rPr>
        <w:t xml:space="preserve"> меньше внутренней нормы доходности </w:t>
      </w:r>
      <w:r w:rsidRPr="00983054">
        <w:rPr>
          <w:rFonts w:ascii="Times New Roman" w:hAnsi="Times New Roman"/>
          <w:iCs/>
          <w:sz w:val="28"/>
          <w:szCs w:val="28"/>
          <w:lang w:val="en-US"/>
        </w:rPr>
        <w:t>IRR</w:t>
      </w:r>
      <w:r w:rsidRPr="00983054">
        <w:rPr>
          <w:rFonts w:ascii="Times New Roman" w:hAnsi="Times New Roman"/>
          <w:iCs/>
          <w:sz w:val="28"/>
          <w:szCs w:val="28"/>
        </w:rPr>
        <w:t xml:space="preserve"> (59%&lt;76%).</w:t>
      </w:r>
      <w:proofErr w:type="gramEnd"/>
    </w:p>
    <w:p w:rsidR="00983054" w:rsidRPr="00D439D3" w:rsidRDefault="00983054" w:rsidP="00983054">
      <w:pPr>
        <w:shd w:val="clear" w:color="auto" w:fill="FFFFFF"/>
        <w:spacing w:after="0" w:line="360" w:lineRule="auto"/>
        <w:ind w:firstLine="709"/>
        <w:jc w:val="both"/>
        <w:outlineLvl w:val="0"/>
        <w:rPr>
          <w:rFonts w:ascii="Times New Roman" w:hAnsi="Times New Roman"/>
          <w:iCs/>
          <w:sz w:val="28"/>
          <w:szCs w:val="28"/>
        </w:rPr>
      </w:pPr>
    </w:p>
    <w:p w:rsidR="0054751F" w:rsidRDefault="0054751F"/>
    <w:sectPr w:rsidR="005475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01146DE"/>
    <w:multiLevelType w:val="hybridMultilevel"/>
    <w:tmpl w:val="F490DE1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FC63CF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3054"/>
    <w:rsid w:val="003D6299"/>
    <w:rsid w:val="0054751F"/>
    <w:rsid w:val="005709C8"/>
    <w:rsid w:val="00983054"/>
    <w:rsid w:val="00FD4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3054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link w:val="10"/>
    <w:uiPriority w:val="9"/>
    <w:qFormat/>
    <w:rsid w:val="00FD480F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FD480F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D480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D480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basedOn w:val="a0"/>
    <w:uiPriority w:val="22"/>
    <w:qFormat/>
    <w:rsid w:val="00FD480F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9830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305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3054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link w:val="10"/>
    <w:uiPriority w:val="9"/>
    <w:qFormat/>
    <w:rsid w:val="00FD480F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FD480F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D480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D480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basedOn w:val="a0"/>
    <w:uiPriority w:val="22"/>
    <w:qFormat/>
    <w:rsid w:val="00FD480F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9830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305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3.bin"/><Relationship Id="rId18" Type="http://schemas.openxmlformats.org/officeDocument/2006/relationships/image" Target="media/image10.wmf"/><Relationship Id="rId26" Type="http://schemas.openxmlformats.org/officeDocument/2006/relationships/image" Target="media/image15.png"/><Relationship Id="rId39" Type="http://schemas.openxmlformats.org/officeDocument/2006/relationships/oleObject" Target="embeddings/oleObject11.bin"/><Relationship Id="rId3" Type="http://schemas.microsoft.com/office/2007/relationships/stylesWithEffects" Target="stylesWithEffects.xml"/><Relationship Id="rId21" Type="http://schemas.openxmlformats.org/officeDocument/2006/relationships/oleObject" Target="embeddings/oleObject5.bin"/><Relationship Id="rId34" Type="http://schemas.openxmlformats.org/officeDocument/2006/relationships/image" Target="media/image20.png"/><Relationship Id="rId42" Type="http://schemas.openxmlformats.org/officeDocument/2006/relationships/image" Target="media/image25.wmf"/><Relationship Id="rId47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5.wmf"/><Relationship Id="rId17" Type="http://schemas.openxmlformats.org/officeDocument/2006/relationships/image" Target="media/image9.png"/><Relationship Id="rId25" Type="http://schemas.openxmlformats.org/officeDocument/2006/relationships/image" Target="media/image14.png"/><Relationship Id="rId33" Type="http://schemas.openxmlformats.org/officeDocument/2006/relationships/oleObject" Target="embeddings/oleObject9.bin"/><Relationship Id="rId38" Type="http://schemas.openxmlformats.org/officeDocument/2006/relationships/image" Target="media/image23.wmf"/><Relationship Id="rId46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wmf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2.bin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2.bin"/><Relationship Id="rId24" Type="http://schemas.openxmlformats.org/officeDocument/2006/relationships/image" Target="media/image13.png"/><Relationship Id="rId32" Type="http://schemas.openxmlformats.org/officeDocument/2006/relationships/image" Target="media/image19.wmf"/><Relationship Id="rId37" Type="http://schemas.openxmlformats.org/officeDocument/2006/relationships/oleObject" Target="embeddings/oleObject10.bin"/><Relationship Id="rId40" Type="http://schemas.openxmlformats.org/officeDocument/2006/relationships/image" Target="media/image24.wmf"/><Relationship Id="rId45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image" Target="media/image17.wmf"/><Relationship Id="rId36" Type="http://schemas.openxmlformats.org/officeDocument/2006/relationships/image" Target="media/image22.png"/><Relationship Id="rId10" Type="http://schemas.openxmlformats.org/officeDocument/2006/relationships/image" Target="media/image4.wmf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8.bin"/><Relationship Id="rId44" Type="http://schemas.openxmlformats.org/officeDocument/2006/relationships/oleObject" Target="embeddings/oleObject14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oleObject" Target="embeddings/oleObject6.bin"/><Relationship Id="rId27" Type="http://schemas.openxmlformats.org/officeDocument/2006/relationships/image" Target="media/image16.wmf"/><Relationship Id="rId30" Type="http://schemas.openxmlformats.org/officeDocument/2006/relationships/image" Target="media/image18.wmf"/><Relationship Id="rId35" Type="http://schemas.openxmlformats.org/officeDocument/2006/relationships/image" Target="media/image21.png"/><Relationship Id="rId43" Type="http://schemas.openxmlformats.org/officeDocument/2006/relationships/oleObject" Target="embeddings/oleObject13.bin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25</Pages>
  <Words>2344</Words>
  <Characters>13363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Таня</dc:creator>
  <cp:lastModifiedBy>Таня</cp:lastModifiedBy>
  <cp:revision>1</cp:revision>
  <dcterms:created xsi:type="dcterms:W3CDTF">2014-10-24T11:37:00Z</dcterms:created>
  <dcterms:modified xsi:type="dcterms:W3CDTF">2014-10-24T12:06:00Z</dcterms:modified>
</cp:coreProperties>
</file>