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B8D" w:rsidRPr="00EE0D94" w:rsidRDefault="003B5B8D" w:rsidP="003B5B8D">
      <w:pPr>
        <w:pStyle w:val="1"/>
        <w:ind w:firstLine="284"/>
        <w:jc w:val="center"/>
        <w:rPr>
          <w:sz w:val="28"/>
          <w:szCs w:val="28"/>
        </w:rPr>
      </w:pPr>
      <w:r w:rsidRPr="00EE0D94">
        <w:rPr>
          <w:sz w:val="28"/>
          <w:szCs w:val="28"/>
        </w:rPr>
        <w:t>Министерство образования и науки Российской Федерации</w:t>
      </w:r>
    </w:p>
    <w:p w:rsidR="003B5B8D" w:rsidRPr="00EE0D94" w:rsidRDefault="003B5B8D" w:rsidP="003B5B8D">
      <w:pPr>
        <w:pStyle w:val="1"/>
        <w:ind w:firstLine="284"/>
        <w:jc w:val="center"/>
        <w:rPr>
          <w:sz w:val="28"/>
          <w:szCs w:val="28"/>
        </w:rPr>
      </w:pPr>
    </w:p>
    <w:p w:rsidR="003B5B8D" w:rsidRPr="00EE0D94" w:rsidRDefault="003B5B8D" w:rsidP="003B5B8D">
      <w:pPr>
        <w:pStyle w:val="1"/>
        <w:ind w:firstLine="284"/>
        <w:jc w:val="center"/>
        <w:rPr>
          <w:sz w:val="28"/>
          <w:szCs w:val="28"/>
        </w:rPr>
      </w:pPr>
      <w:r w:rsidRPr="00EE0D94">
        <w:rPr>
          <w:sz w:val="28"/>
          <w:szCs w:val="28"/>
        </w:rPr>
        <w:t>Федеральное агентство по образованию ГОУ ВПО</w:t>
      </w:r>
    </w:p>
    <w:p w:rsidR="003B5B8D" w:rsidRPr="00EE0D94" w:rsidRDefault="003B5B8D" w:rsidP="003B5B8D">
      <w:pPr>
        <w:pStyle w:val="1"/>
        <w:ind w:firstLine="284"/>
        <w:jc w:val="center"/>
        <w:rPr>
          <w:b/>
          <w:sz w:val="28"/>
          <w:szCs w:val="28"/>
        </w:rPr>
      </w:pPr>
    </w:p>
    <w:p w:rsidR="003B5B8D" w:rsidRPr="00EE0D94" w:rsidRDefault="003B5B8D" w:rsidP="003B5B8D">
      <w:pPr>
        <w:ind w:firstLine="284"/>
        <w:jc w:val="center"/>
        <w:rPr>
          <w:rFonts w:ascii="Times New Roman" w:hAnsi="Times New Roman" w:cs="Times New Roman"/>
        </w:rPr>
      </w:pPr>
      <w:r w:rsidRPr="00EE0D94">
        <w:rPr>
          <w:rFonts w:ascii="Times New Roman" w:hAnsi="Times New Roman" w:cs="Times New Roman"/>
        </w:rPr>
        <w:t>ФИНАНАСОВЫЙ УНИВЕРСИТЕТ ПРИ ПРАВИТЕЛЬСТВЕ</w:t>
      </w:r>
    </w:p>
    <w:p w:rsidR="003B5B8D" w:rsidRPr="00EE0D94" w:rsidRDefault="003B5B8D" w:rsidP="003B5B8D">
      <w:pPr>
        <w:ind w:firstLine="284"/>
        <w:jc w:val="center"/>
        <w:rPr>
          <w:rFonts w:ascii="Times New Roman" w:hAnsi="Times New Roman" w:cs="Times New Roman"/>
        </w:rPr>
      </w:pPr>
      <w:r w:rsidRPr="00EE0D94">
        <w:rPr>
          <w:rFonts w:ascii="Times New Roman" w:hAnsi="Times New Roman" w:cs="Times New Roman"/>
        </w:rPr>
        <w:t>РОССИЙСКОЙ ФЕДЕРАЦИИ УФИМСКИЙ ФИЛИАЛ</w:t>
      </w:r>
    </w:p>
    <w:p w:rsidR="003B5B8D" w:rsidRPr="00EE0D94" w:rsidRDefault="003B5B8D" w:rsidP="003B5B8D">
      <w:pPr>
        <w:pStyle w:val="1"/>
        <w:ind w:firstLine="284"/>
        <w:rPr>
          <w:b/>
          <w:sz w:val="28"/>
          <w:szCs w:val="28"/>
        </w:rPr>
      </w:pPr>
    </w:p>
    <w:p w:rsidR="003B5B8D" w:rsidRPr="00EE0D94" w:rsidRDefault="003B5B8D" w:rsidP="003B5B8D">
      <w:pPr>
        <w:pStyle w:val="1"/>
        <w:ind w:firstLine="720"/>
        <w:rPr>
          <w:b/>
          <w:sz w:val="28"/>
          <w:szCs w:val="28"/>
        </w:rPr>
      </w:pPr>
    </w:p>
    <w:p w:rsidR="003B5B8D" w:rsidRPr="00EE0D94" w:rsidRDefault="003B5B8D" w:rsidP="003B5B8D">
      <w:pPr>
        <w:pStyle w:val="1"/>
        <w:ind w:firstLine="720"/>
        <w:jc w:val="center"/>
        <w:rPr>
          <w:b/>
          <w:sz w:val="28"/>
          <w:szCs w:val="28"/>
        </w:rPr>
      </w:pPr>
    </w:p>
    <w:p w:rsidR="003B5B8D" w:rsidRPr="00EE0D94" w:rsidRDefault="003B5B8D" w:rsidP="003B5B8D">
      <w:pPr>
        <w:pStyle w:val="1"/>
        <w:ind w:firstLine="720"/>
        <w:jc w:val="center"/>
        <w:rPr>
          <w:b/>
          <w:sz w:val="28"/>
          <w:szCs w:val="28"/>
        </w:rPr>
      </w:pPr>
    </w:p>
    <w:p w:rsidR="003B5B8D" w:rsidRPr="00EE0D94" w:rsidRDefault="003B5B8D" w:rsidP="003B5B8D">
      <w:pPr>
        <w:pStyle w:val="1"/>
        <w:ind w:firstLine="720"/>
        <w:jc w:val="center"/>
        <w:rPr>
          <w:b/>
          <w:sz w:val="28"/>
          <w:szCs w:val="28"/>
        </w:rPr>
      </w:pPr>
    </w:p>
    <w:p w:rsidR="003B5B8D" w:rsidRPr="00EE0D94" w:rsidRDefault="003B5B8D" w:rsidP="003B5B8D">
      <w:pPr>
        <w:pStyle w:val="1"/>
        <w:ind w:firstLine="720"/>
        <w:jc w:val="center"/>
        <w:rPr>
          <w:b/>
          <w:sz w:val="28"/>
          <w:szCs w:val="28"/>
        </w:rPr>
      </w:pPr>
    </w:p>
    <w:p w:rsidR="003B5B8D" w:rsidRPr="00EE0D94" w:rsidRDefault="003B5B8D" w:rsidP="003B5B8D">
      <w:pPr>
        <w:pStyle w:val="1"/>
        <w:ind w:firstLine="0"/>
        <w:jc w:val="center"/>
        <w:rPr>
          <w:b/>
          <w:sz w:val="28"/>
          <w:szCs w:val="28"/>
        </w:rPr>
      </w:pPr>
    </w:p>
    <w:p w:rsidR="003B5B8D" w:rsidRPr="00EE0D94" w:rsidRDefault="003B5B8D" w:rsidP="003B5B8D">
      <w:pPr>
        <w:pStyle w:val="1"/>
        <w:spacing w:line="276" w:lineRule="auto"/>
        <w:ind w:firstLine="0"/>
        <w:jc w:val="center"/>
        <w:rPr>
          <w:b/>
          <w:sz w:val="28"/>
          <w:szCs w:val="28"/>
        </w:rPr>
      </w:pPr>
      <w:r w:rsidRPr="00EE0D94">
        <w:rPr>
          <w:b/>
          <w:sz w:val="28"/>
          <w:szCs w:val="28"/>
        </w:rPr>
        <w:t xml:space="preserve">КУРСОВАЯ РАБОТА </w:t>
      </w:r>
    </w:p>
    <w:p w:rsidR="003B5B8D" w:rsidRPr="00EE0D94" w:rsidRDefault="003B5B8D" w:rsidP="003B5B8D">
      <w:pPr>
        <w:pStyle w:val="1"/>
        <w:spacing w:line="276" w:lineRule="auto"/>
        <w:ind w:firstLine="0"/>
        <w:jc w:val="center"/>
        <w:rPr>
          <w:b/>
          <w:sz w:val="28"/>
          <w:szCs w:val="28"/>
        </w:rPr>
      </w:pPr>
      <w:r w:rsidRPr="00EE0D94">
        <w:rPr>
          <w:b/>
          <w:sz w:val="28"/>
          <w:szCs w:val="28"/>
        </w:rPr>
        <w:t>по дисциплине</w:t>
      </w:r>
    </w:p>
    <w:p w:rsidR="003B5B8D" w:rsidRPr="00EE0D94" w:rsidRDefault="003B5B8D" w:rsidP="003B5B8D">
      <w:pPr>
        <w:pStyle w:val="1"/>
        <w:spacing w:line="276" w:lineRule="auto"/>
        <w:ind w:firstLine="0"/>
        <w:jc w:val="center"/>
        <w:rPr>
          <w:b/>
          <w:sz w:val="28"/>
          <w:szCs w:val="28"/>
        </w:rPr>
      </w:pPr>
      <w:r w:rsidRPr="00EE0D94">
        <w:rPr>
          <w:b/>
          <w:sz w:val="28"/>
          <w:szCs w:val="28"/>
        </w:rPr>
        <w:t>«Комплексный экономический анализ хозяйственной деятельности»</w:t>
      </w:r>
    </w:p>
    <w:p w:rsidR="003B5B8D" w:rsidRDefault="009B5B73" w:rsidP="003B5B8D">
      <w:pPr>
        <w:pStyle w:val="1"/>
        <w:ind w:firstLine="0"/>
        <w:jc w:val="center"/>
        <w:rPr>
          <w:b/>
          <w:sz w:val="28"/>
          <w:szCs w:val="28"/>
        </w:rPr>
      </w:pPr>
      <w:r>
        <w:rPr>
          <w:b/>
          <w:sz w:val="28"/>
          <w:szCs w:val="28"/>
        </w:rPr>
        <w:t>на тему</w:t>
      </w:r>
      <w:r w:rsidR="00E10050">
        <w:rPr>
          <w:b/>
          <w:sz w:val="28"/>
          <w:szCs w:val="28"/>
        </w:rPr>
        <w:t>:</w:t>
      </w:r>
    </w:p>
    <w:p w:rsidR="009B5B73" w:rsidRPr="00E10050" w:rsidRDefault="009B5B73" w:rsidP="003B5B8D">
      <w:pPr>
        <w:pStyle w:val="1"/>
        <w:ind w:firstLine="0"/>
        <w:jc w:val="center"/>
        <w:rPr>
          <w:b/>
          <w:sz w:val="28"/>
          <w:szCs w:val="28"/>
        </w:rPr>
      </w:pPr>
      <w:r w:rsidRPr="00E10050">
        <w:rPr>
          <w:b/>
          <w:sz w:val="28"/>
          <w:szCs w:val="28"/>
        </w:rPr>
        <w:t>«Анализ ликвидности баланса и платежеспособности организации»</w:t>
      </w:r>
    </w:p>
    <w:p w:rsidR="003B5B8D" w:rsidRPr="00E10050" w:rsidRDefault="003B5B8D" w:rsidP="003B5B8D">
      <w:pPr>
        <w:pStyle w:val="1"/>
        <w:ind w:firstLine="720"/>
        <w:jc w:val="center"/>
        <w:rPr>
          <w:b/>
          <w:sz w:val="28"/>
          <w:szCs w:val="28"/>
        </w:rPr>
      </w:pPr>
    </w:p>
    <w:p w:rsidR="003B5B8D" w:rsidRPr="00EE0D94" w:rsidRDefault="003B5B8D" w:rsidP="003B5B8D">
      <w:pPr>
        <w:pStyle w:val="1"/>
        <w:ind w:firstLine="720"/>
        <w:jc w:val="center"/>
        <w:rPr>
          <w:b/>
          <w:sz w:val="28"/>
          <w:szCs w:val="28"/>
        </w:rPr>
      </w:pPr>
    </w:p>
    <w:p w:rsidR="003B5B8D" w:rsidRPr="00EE0D94" w:rsidRDefault="003B5B8D" w:rsidP="003B5B8D">
      <w:pPr>
        <w:pStyle w:val="1"/>
        <w:ind w:firstLine="720"/>
        <w:jc w:val="center"/>
        <w:rPr>
          <w:b/>
          <w:sz w:val="28"/>
          <w:szCs w:val="28"/>
        </w:rPr>
      </w:pPr>
    </w:p>
    <w:p w:rsidR="003B5B8D" w:rsidRPr="00EE0D94" w:rsidRDefault="003B5B8D" w:rsidP="003B5B8D">
      <w:pPr>
        <w:pStyle w:val="1"/>
        <w:ind w:firstLine="720"/>
        <w:jc w:val="center"/>
        <w:rPr>
          <w:b/>
          <w:sz w:val="28"/>
          <w:szCs w:val="28"/>
        </w:rPr>
      </w:pPr>
    </w:p>
    <w:p w:rsidR="003B5B8D" w:rsidRPr="00EE0D94" w:rsidRDefault="003B5B8D" w:rsidP="003B5B8D">
      <w:pPr>
        <w:pStyle w:val="1"/>
        <w:ind w:firstLine="720"/>
        <w:jc w:val="center"/>
        <w:rPr>
          <w:b/>
          <w:sz w:val="28"/>
          <w:szCs w:val="28"/>
        </w:rPr>
      </w:pPr>
    </w:p>
    <w:p w:rsidR="003B5B8D" w:rsidRPr="00EE0D94" w:rsidRDefault="003B5B8D" w:rsidP="003B5B8D">
      <w:pPr>
        <w:pStyle w:val="1"/>
        <w:ind w:firstLine="720"/>
        <w:jc w:val="center"/>
        <w:rPr>
          <w:b/>
          <w:sz w:val="28"/>
          <w:szCs w:val="28"/>
        </w:rPr>
      </w:pPr>
    </w:p>
    <w:p w:rsidR="003B5B8D" w:rsidRPr="00EE0D94" w:rsidRDefault="003B5B8D" w:rsidP="003B5B8D">
      <w:pPr>
        <w:pStyle w:val="1"/>
        <w:ind w:firstLine="720"/>
        <w:jc w:val="center"/>
        <w:rPr>
          <w:b/>
          <w:sz w:val="28"/>
          <w:szCs w:val="28"/>
        </w:rPr>
      </w:pPr>
    </w:p>
    <w:p w:rsidR="003B5B8D" w:rsidRDefault="003B5B8D" w:rsidP="003B5B8D">
      <w:pPr>
        <w:pStyle w:val="1"/>
        <w:ind w:firstLine="3828"/>
        <w:jc w:val="center"/>
        <w:rPr>
          <w:b/>
          <w:sz w:val="28"/>
          <w:szCs w:val="28"/>
        </w:rPr>
      </w:pPr>
      <w:r w:rsidRPr="00EE0D94">
        <w:rPr>
          <w:b/>
          <w:sz w:val="28"/>
          <w:szCs w:val="28"/>
        </w:rPr>
        <w:t>Преподаватель: Зимина Г.А.</w:t>
      </w:r>
    </w:p>
    <w:p w:rsidR="00910863" w:rsidRPr="00EE0D94" w:rsidRDefault="00910863" w:rsidP="003B5B8D">
      <w:pPr>
        <w:pStyle w:val="1"/>
        <w:ind w:firstLine="3828"/>
        <w:jc w:val="center"/>
        <w:rPr>
          <w:sz w:val="28"/>
          <w:szCs w:val="28"/>
        </w:rPr>
      </w:pPr>
      <w:r>
        <w:rPr>
          <w:b/>
          <w:sz w:val="28"/>
          <w:szCs w:val="28"/>
        </w:rPr>
        <w:t xml:space="preserve"> Проверяла: Наконечная Т.В.</w:t>
      </w:r>
      <w:bookmarkStart w:id="0" w:name="_GoBack"/>
      <w:bookmarkEnd w:id="0"/>
    </w:p>
    <w:p w:rsidR="003B5B8D" w:rsidRPr="00EE0D94" w:rsidRDefault="003B5B8D" w:rsidP="003B5B8D">
      <w:pPr>
        <w:rPr>
          <w:rFonts w:ascii="Times New Roman" w:hAnsi="Times New Roman" w:cs="Times New Roman"/>
        </w:rPr>
      </w:pPr>
    </w:p>
    <w:p w:rsidR="003B5B8D" w:rsidRPr="00EE0D94" w:rsidRDefault="003B5B8D" w:rsidP="003B5B8D">
      <w:pPr>
        <w:rPr>
          <w:rFonts w:ascii="Times New Roman" w:hAnsi="Times New Roman" w:cs="Times New Roman"/>
        </w:rPr>
      </w:pPr>
    </w:p>
    <w:p w:rsidR="003B5B8D" w:rsidRDefault="003B5B8D" w:rsidP="003B5B8D">
      <w:pPr>
        <w:rPr>
          <w:rFonts w:ascii="Times New Roman" w:hAnsi="Times New Roman" w:cs="Times New Roman"/>
        </w:rPr>
      </w:pPr>
    </w:p>
    <w:p w:rsidR="00910863" w:rsidRDefault="00910863" w:rsidP="003B5B8D">
      <w:pPr>
        <w:rPr>
          <w:rFonts w:ascii="Times New Roman" w:hAnsi="Times New Roman" w:cs="Times New Roman"/>
        </w:rPr>
      </w:pPr>
    </w:p>
    <w:p w:rsidR="00910863" w:rsidRDefault="00910863" w:rsidP="003B5B8D">
      <w:pPr>
        <w:rPr>
          <w:rFonts w:ascii="Times New Roman" w:hAnsi="Times New Roman" w:cs="Times New Roman"/>
        </w:rPr>
      </w:pPr>
    </w:p>
    <w:p w:rsidR="00910863" w:rsidRDefault="00910863" w:rsidP="003B5B8D">
      <w:pPr>
        <w:rPr>
          <w:rFonts w:ascii="Times New Roman" w:hAnsi="Times New Roman" w:cs="Times New Roman"/>
        </w:rPr>
      </w:pPr>
    </w:p>
    <w:p w:rsidR="00910863" w:rsidRPr="00EE0D94" w:rsidRDefault="00910863" w:rsidP="003B5B8D">
      <w:pPr>
        <w:rPr>
          <w:rFonts w:ascii="Times New Roman" w:hAnsi="Times New Roman" w:cs="Times New Roman"/>
        </w:rPr>
      </w:pPr>
    </w:p>
    <w:p w:rsidR="003B5B8D" w:rsidRPr="00EE0D94" w:rsidRDefault="003B5B8D" w:rsidP="003B5B8D">
      <w:pPr>
        <w:rPr>
          <w:rFonts w:ascii="Times New Roman" w:hAnsi="Times New Roman" w:cs="Times New Roman"/>
        </w:rPr>
      </w:pPr>
    </w:p>
    <w:p w:rsidR="003B5B8D" w:rsidRPr="00EE0D94" w:rsidRDefault="003B5B8D" w:rsidP="003B5B8D">
      <w:pPr>
        <w:rPr>
          <w:rFonts w:ascii="Times New Roman" w:hAnsi="Times New Roman" w:cs="Times New Roman"/>
        </w:rPr>
      </w:pPr>
    </w:p>
    <w:p w:rsidR="003B5B8D" w:rsidRPr="00EE0D94" w:rsidRDefault="003B5B8D" w:rsidP="003B5B8D">
      <w:pPr>
        <w:rPr>
          <w:rFonts w:ascii="Times New Roman" w:hAnsi="Times New Roman" w:cs="Times New Roman"/>
        </w:rPr>
      </w:pPr>
    </w:p>
    <w:p w:rsidR="003B5B8D" w:rsidRPr="00EE0D94" w:rsidRDefault="003B5B8D" w:rsidP="003B5B8D">
      <w:pPr>
        <w:jc w:val="center"/>
        <w:rPr>
          <w:rFonts w:ascii="Times New Roman" w:hAnsi="Times New Roman" w:cs="Times New Roman"/>
          <w:sz w:val="28"/>
          <w:szCs w:val="28"/>
        </w:rPr>
      </w:pPr>
      <w:r w:rsidRPr="00EE0D94">
        <w:rPr>
          <w:rFonts w:ascii="Times New Roman" w:hAnsi="Times New Roman" w:cs="Times New Roman"/>
          <w:sz w:val="28"/>
          <w:szCs w:val="28"/>
        </w:rPr>
        <w:t>Уфа-2014</w:t>
      </w:r>
    </w:p>
    <w:p w:rsidR="003B5B8D" w:rsidRPr="00EE0D94" w:rsidRDefault="00126612" w:rsidP="00126612">
      <w:pPr>
        <w:jc w:val="center"/>
        <w:rPr>
          <w:rFonts w:ascii="Times New Roman" w:hAnsi="Times New Roman" w:cs="Times New Roman"/>
          <w:sz w:val="28"/>
          <w:szCs w:val="28"/>
        </w:rPr>
      </w:pPr>
      <w:r w:rsidRPr="00EE0D94">
        <w:rPr>
          <w:rFonts w:ascii="Times New Roman" w:hAnsi="Times New Roman" w:cs="Times New Roman"/>
          <w:sz w:val="28"/>
          <w:szCs w:val="28"/>
        </w:rPr>
        <w:lastRenderedPageBreak/>
        <w:t>Содержание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5"/>
        <w:gridCol w:w="636"/>
      </w:tblGrid>
      <w:tr w:rsidR="003B5B8D" w:rsidRPr="00063900" w:rsidTr="00063900">
        <w:tc>
          <w:tcPr>
            <w:tcW w:w="8897" w:type="dxa"/>
          </w:tcPr>
          <w:p w:rsidR="003B5B8D" w:rsidRPr="00063900" w:rsidRDefault="00126612" w:rsidP="00063900">
            <w:pPr>
              <w:spacing w:line="360" w:lineRule="auto"/>
              <w:rPr>
                <w:rFonts w:ascii="Times New Roman" w:hAnsi="Times New Roman" w:cs="Times New Roman"/>
                <w:sz w:val="28"/>
                <w:szCs w:val="28"/>
              </w:rPr>
            </w:pPr>
            <w:r w:rsidRPr="00063900">
              <w:rPr>
                <w:rFonts w:ascii="Times New Roman" w:hAnsi="Times New Roman" w:cs="Times New Roman"/>
                <w:sz w:val="28"/>
                <w:szCs w:val="28"/>
              </w:rPr>
              <w:t>Введение</w:t>
            </w:r>
            <w:r w:rsidR="00063900" w:rsidRPr="00063900">
              <w:rPr>
                <w:rFonts w:ascii="Times New Roman" w:hAnsi="Times New Roman" w:cs="Times New Roman"/>
                <w:sz w:val="28"/>
                <w:szCs w:val="28"/>
              </w:rPr>
              <w:t>……………………………………………………………………..</w:t>
            </w:r>
          </w:p>
          <w:p w:rsidR="00891E69" w:rsidRPr="00063900" w:rsidRDefault="00891E69" w:rsidP="00063900">
            <w:pPr>
              <w:spacing w:line="360" w:lineRule="auto"/>
              <w:rPr>
                <w:rFonts w:ascii="Times New Roman" w:hAnsi="Times New Roman" w:cs="Times New Roman"/>
                <w:sz w:val="28"/>
                <w:szCs w:val="28"/>
              </w:rPr>
            </w:pPr>
            <w:r w:rsidRPr="00063900">
              <w:rPr>
                <w:rFonts w:ascii="Times New Roman" w:hAnsi="Times New Roman" w:cs="Times New Roman"/>
                <w:sz w:val="28"/>
                <w:szCs w:val="28"/>
              </w:rPr>
              <w:t>1. Анализ ликвидности баланса и платежеспособности организации</w:t>
            </w:r>
            <w:r w:rsidR="00063900" w:rsidRPr="00063900">
              <w:rPr>
                <w:rFonts w:ascii="Times New Roman" w:hAnsi="Times New Roman" w:cs="Times New Roman"/>
                <w:sz w:val="28"/>
                <w:szCs w:val="28"/>
              </w:rPr>
              <w:t>……</w:t>
            </w:r>
          </w:p>
          <w:p w:rsidR="00891E69" w:rsidRPr="00063900" w:rsidRDefault="00891E69" w:rsidP="00063900">
            <w:pPr>
              <w:spacing w:line="360" w:lineRule="auto"/>
              <w:rPr>
                <w:rFonts w:ascii="Times New Roman" w:hAnsi="Times New Roman" w:cs="Times New Roman"/>
                <w:sz w:val="28"/>
                <w:szCs w:val="28"/>
              </w:rPr>
            </w:pPr>
            <w:r w:rsidRPr="00063900">
              <w:rPr>
                <w:rFonts w:ascii="Times New Roman" w:hAnsi="Times New Roman" w:cs="Times New Roman"/>
                <w:sz w:val="28"/>
                <w:szCs w:val="28"/>
              </w:rPr>
              <w:t>1.1.Сущность, цель, задачи и содержание ликвидности баланса предприятия и его платежеспособности</w:t>
            </w:r>
            <w:r w:rsidR="00063900" w:rsidRPr="00063900">
              <w:rPr>
                <w:rFonts w:ascii="Times New Roman" w:hAnsi="Times New Roman" w:cs="Times New Roman"/>
                <w:sz w:val="28"/>
                <w:szCs w:val="28"/>
              </w:rPr>
              <w:t>……………………………………</w:t>
            </w:r>
          </w:p>
          <w:p w:rsidR="00891E69" w:rsidRPr="00063900" w:rsidRDefault="00891E69" w:rsidP="00063900">
            <w:pPr>
              <w:spacing w:line="360" w:lineRule="auto"/>
              <w:rPr>
                <w:rFonts w:ascii="Times New Roman" w:hAnsi="Times New Roman" w:cs="Times New Roman"/>
                <w:sz w:val="28"/>
                <w:szCs w:val="28"/>
              </w:rPr>
            </w:pPr>
            <w:r w:rsidRPr="00063900">
              <w:rPr>
                <w:rFonts w:ascii="Times New Roman" w:hAnsi="Times New Roman" w:cs="Times New Roman"/>
                <w:sz w:val="28"/>
                <w:szCs w:val="28"/>
              </w:rPr>
              <w:t>1.2. Информационная база анализа ликвидности баланса и платежеспособности организации</w:t>
            </w:r>
            <w:r w:rsidR="00063900" w:rsidRPr="00063900">
              <w:rPr>
                <w:rFonts w:ascii="Times New Roman" w:hAnsi="Times New Roman" w:cs="Times New Roman"/>
                <w:sz w:val="28"/>
                <w:szCs w:val="28"/>
              </w:rPr>
              <w:t>………………………………………….</w:t>
            </w:r>
          </w:p>
          <w:p w:rsidR="00891E69" w:rsidRPr="00063900" w:rsidRDefault="00891E69" w:rsidP="00063900">
            <w:pPr>
              <w:spacing w:line="360" w:lineRule="auto"/>
              <w:rPr>
                <w:rFonts w:ascii="Times New Roman" w:hAnsi="Times New Roman" w:cs="Times New Roman"/>
                <w:sz w:val="28"/>
                <w:szCs w:val="28"/>
              </w:rPr>
            </w:pPr>
            <w:r w:rsidRPr="00063900">
              <w:rPr>
                <w:rFonts w:ascii="Times New Roman" w:hAnsi="Times New Roman" w:cs="Times New Roman"/>
                <w:sz w:val="28"/>
                <w:szCs w:val="28"/>
              </w:rPr>
              <w:t>1.3 Методика анализа ликвидности баланса и платежеспособности организации</w:t>
            </w:r>
            <w:r w:rsidR="00063900" w:rsidRPr="00063900">
              <w:rPr>
                <w:rFonts w:ascii="Times New Roman" w:hAnsi="Times New Roman" w:cs="Times New Roman"/>
                <w:sz w:val="28"/>
                <w:szCs w:val="28"/>
              </w:rPr>
              <w:t>………………………………………………………………….</w:t>
            </w:r>
          </w:p>
          <w:p w:rsidR="00A766CF" w:rsidRPr="00063900" w:rsidRDefault="00A766CF" w:rsidP="00063900">
            <w:pPr>
              <w:spacing w:line="360" w:lineRule="auto"/>
              <w:rPr>
                <w:rFonts w:ascii="Times New Roman" w:hAnsi="Times New Roman" w:cs="Times New Roman"/>
                <w:sz w:val="28"/>
                <w:szCs w:val="28"/>
              </w:rPr>
            </w:pPr>
            <w:r w:rsidRPr="00063900">
              <w:rPr>
                <w:rFonts w:ascii="Times New Roman" w:hAnsi="Times New Roman" w:cs="Times New Roman"/>
                <w:sz w:val="28"/>
                <w:szCs w:val="28"/>
              </w:rPr>
              <w:t>2. Анализ и оценка ликвидности баланса и платежеспособности ОАО «Вента»</w:t>
            </w:r>
            <w:r w:rsidR="00063900" w:rsidRPr="00063900">
              <w:rPr>
                <w:rFonts w:ascii="Times New Roman" w:hAnsi="Times New Roman" w:cs="Times New Roman"/>
                <w:sz w:val="28"/>
                <w:szCs w:val="28"/>
              </w:rPr>
              <w:t>……………………………………………………………………….</w:t>
            </w:r>
          </w:p>
          <w:p w:rsidR="00A766CF" w:rsidRPr="00063900" w:rsidRDefault="00A766CF" w:rsidP="00063900">
            <w:pPr>
              <w:spacing w:line="360" w:lineRule="auto"/>
              <w:rPr>
                <w:rFonts w:ascii="Times New Roman" w:hAnsi="Times New Roman" w:cs="Times New Roman"/>
                <w:sz w:val="28"/>
                <w:szCs w:val="28"/>
              </w:rPr>
            </w:pPr>
            <w:r w:rsidRPr="00063900">
              <w:rPr>
                <w:rFonts w:ascii="Times New Roman" w:hAnsi="Times New Roman" w:cs="Times New Roman"/>
                <w:sz w:val="28"/>
                <w:szCs w:val="28"/>
              </w:rPr>
              <w:t>2.1. Организационно-экономическая характеристика предприятия ОАО «Вента»</w:t>
            </w:r>
            <w:r w:rsidR="00063900" w:rsidRPr="00063900">
              <w:rPr>
                <w:rFonts w:ascii="Times New Roman" w:hAnsi="Times New Roman" w:cs="Times New Roman"/>
                <w:sz w:val="28"/>
                <w:szCs w:val="28"/>
              </w:rPr>
              <w:t>………………………………………………………………………</w:t>
            </w:r>
          </w:p>
          <w:p w:rsidR="00891E69" w:rsidRPr="00063900" w:rsidRDefault="00A766CF" w:rsidP="00063900">
            <w:pPr>
              <w:spacing w:line="360" w:lineRule="auto"/>
              <w:rPr>
                <w:rFonts w:ascii="Times New Roman" w:hAnsi="Times New Roman" w:cs="Times New Roman"/>
                <w:sz w:val="28"/>
                <w:szCs w:val="28"/>
              </w:rPr>
            </w:pPr>
            <w:r w:rsidRPr="00063900">
              <w:rPr>
                <w:rFonts w:ascii="Times New Roman" w:hAnsi="Times New Roman" w:cs="Times New Roman"/>
                <w:sz w:val="28"/>
                <w:szCs w:val="28"/>
              </w:rPr>
              <w:t>2.2. Анализ и оценка ликвидности баланса ОАО «Вента»</w:t>
            </w:r>
            <w:r w:rsidR="00063900" w:rsidRPr="00063900">
              <w:rPr>
                <w:rFonts w:ascii="Times New Roman" w:hAnsi="Times New Roman" w:cs="Times New Roman"/>
                <w:sz w:val="28"/>
                <w:szCs w:val="28"/>
              </w:rPr>
              <w:t>……………….</w:t>
            </w:r>
          </w:p>
          <w:p w:rsidR="00A766CF" w:rsidRPr="00063900" w:rsidRDefault="00A766CF" w:rsidP="00063900">
            <w:pPr>
              <w:spacing w:line="360" w:lineRule="auto"/>
              <w:rPr>
                <w:rFonts w:ascii="Times New Roman" w:hAnsi="Times New Roman" w:cs="Times New Roman"/>
                <w:sz w:val="28"/>
                <w:szCs w:val="28"/>
              </w:rPr>
            </w:pPr>
            <w:r w:rsidRPr="00063900">
              <w:rPr>
                <w:rFonts w:ascii="Times New Roman" w:hAnsi="Times New Roman" w:cs="Times New Roman"/>
                <w:sz w:val="28"/>
                <w:szCs w:val="28"/>
              </w:rPr>
              <w:t>2.3. Анализ и оценка платежеспособности ОАО «Вента»</w:t>
            </w:r>
            <w:r w:rsidR="00063900" w:rsidRPr="00063900">
              <w:rPr>
                <w:rFonts w:ascii="Times New Roman" w:hAnsi="Times New Roman" w:cs="Times New Roman"/>
                <w:sz w:val="28"/>
                <w:szCs w:val="28"/>
              </w:rPr>
              <w:t>………………..</w:t>
            </w:r>
          </w:p>
          <w:p w:rsidR="00A766CF" w:rsidRPr="00063900" w:rsidRDefault="00A766CF" w:rsidP="00063900">
            <w:pPr>
              <w:spacing w:line="360" w:lineRule="auto"/>
              <w:rPr>
                <w:rFonts w:ascii="Times New Roman" w:hAnsi="Times New Roman" w:cs="Times New Roman"/>
                <w:sz w:val="28"/>
                <w:szCs w:val="28"/>
              </w:rPr>
            </w:pPr>
            <w:r w:rsidRPr="00063900">
              <w:rPr>
                <w:rFonts w:ascii="Times New Roman" w:hAnsi="Times New Roman" w:cs="Times New Roman"/>
                <w:sz w:val="28"/>
                <w:szCs w:val="28"/>
              </w:rPr>
              <w:t>3.Рекомендации по повышению платежеспособности</w:t>
            </w:r>
            <w:r w:rsidR="00063900" w:rsidRPr="00063900">
              <w:rPr>
                <w:rFonts w:ascii="Times New Roman" w:hAnsi="Times New Roman" w:cs="Times New Roman"/>
                <w:sz w:val="28"/>
                <w:szCs w:val="28"/>
              </w:rPr>
              <w:t>……………………</w:t>
            </w:r>
          </w:p>
          <w:p w:rsidR="00A766CF" w:rsidRPr="00063900" w:rsidRDefault="00A766CF" w:rsidP="00063900">
            <w:pPr>
              <w:spacing w:line="360" w:lineRule="auto"/>
              <w:rPr>
                <w:rFonts w:ascii="Times New Roman" w:hAnsi="Times New Roman" w:cs="Times New Roman"/>
                <w:sz w:val="28"/>
                <w:szCs w:val="28"/>
              </w:rPr>
            </w:pPr>
            <w:r w:rsidRPr="00063900">
              <w:rPr>
                <w:rFonts w:ascii="Times New Roman" w:hAnsi="Times New Roman" w:cs="Times New Roman"/>
                <w:sz w:val="28"/>
                <w:szCs w:val="28"/>
              </w:rPr>
              <w:t>3.1. Рекомендации по управлению структурой активов</w:t>
            </w:r>
            <w:r w:rsidR="00063900" w:rsidRPr="00063900">
              <w:rPr>
                <w:rFonts w:ascii="Times New Roman" w:hAnsi="Times New Roman" w:cs="Times New Roman"/>
                <w:sz w:val="28"/>
                <w:szCs w:val="28"/>
              </w:rPr>
              <w:t>…………………..</w:t>
            </w:r>
          </w:p>
          <w:p w:rsidR="00A766CF" w:rsidRPr="00063900" w:rsidRDefault="00A766CF" w:rsidP="00063900">
            <w:pPr>
              <w:spacing w:line="360" w:lineRule="auto"/>
              <w:rPr>
                <w:rFonts w:ascii="Times New Roman" w:hAnsi="Times New Roman" w:cs="Times New Roman"/>
                <w:sz w:val="28"/>
                <w:szCs w:val="28"/>
              </w:rPr>
            </w:pPr>
            <w:r w:rsidRPr="00063900">
              <w:rPr>
                <w:rFonts w:ascii="Times New Roman" w:hAnsi="Times New Roman" w:cs="Times New Roman"/>
                <w:sz w:val="28"/>
                <w:szCs w:val="28"/>
              </w:rPr>
              <w:t>3.2. Рекомендации по управлению структурой обязательств</w:t>
            </w:r>
            <w:r w:rsidR="00063900" w:rsidRPr="00063900">
              <w:rPr>
                <w:rFonts w:ascii="Times New Roman" w:hAnsi="Times New Roman" w:cs="Times New Roman"/>
                <w:sz w:val="28"/>
                <w:szCs w:val="28"/>
              </w:rPr>
              <w:t>……………..</w:t>
            </w:r>
          </w:p>
          <w:p w:rsidR="00976D36" w:rsidRPr="00063900" w:rsidRDefault="00976D36" w:rsidP="00063900">
            <w:pPr>
              <w:spacing w:line="360" w:lineRule="auto"/>
              <w:rPr>
                <w:rFonts w:ascii="Times New Roman" w:hAnsi="Times New Roman" w:cs="Times New Roman"/>
                <w:sz w:val="28"/>
                <w:szCs w:val="28"/>
              </w:rPr>
            </w:pPr>
            <w:r w:rsidRPr="00063900">
              <w:rPr>
                <w:rFonts w:ascii="Times New Roman" w:hAnsi="Times New Roman" w:cs="Times New Roman"/>
                <w:sz w:val="28"/>
                <w:szCs w:val="28"/>
              </w:rPr>
              <w:t>Заключение</w:t>
            </w:r>
            <w:r w:rsidR="00063900" w:rsidRPr="00063900">
              <w:rPr>
                <w:rFonts w:ascii="Times New Roman" w:hAnsi="Times New Roman" w:cs="Times New Roman"/>
                <w:sz w:val="28"/>
                <w:szCs w:val="28"/>
              </w:rPr>
              <w:t>……………………………………………………………………</w:t>
            </w:r>
          </w:p>
          <w:p w:rsidR="00976D36" w:rsidRPr="00063900" w:rsidRDefault="00976D36" w:rsidP="00063900">
            <w:pPr>
              <w:spacing w:line="360" w:lineRule="auto"/>
              <w:rPr>
                <w:rFonts w:ascii="Times New Roman" w:hAnsi="Times New Roman" w:cs="Times New Roman"/>
                <w:sz w:val="28"/>
                <w:szCs w:val="28"/>
              </w:rPr>
            </w:pPr>
            <w:r w:rsidRPr="00063900">
              <w:rPr>
                <w:rFonts w:ascii="Times New Roman" w:hAnsi="Times New Roman" w:cs="Times New Roman"/>
                <w:sz w:val="28"/>
                <w:szCs w:val="28"/>
              </w:rPr>
              <w:t>Список использованной литературы</w:t>
            </w:r>
            <w:r w:rsidR="00063900" w:rsidRPr="00063900">
              <w:rPr>
                <w:rFonts w:ascii="Times New Roman" w:hAnsi="Times New Roman" w:cs="Times New Roman"/>
                <w:sz w:val="28"/>
                <w:szCs w:val="28"/>
              </w:rPr>
              <w:t>………………………………………..</w:t>
            </w:r>
          </w:p>
          <w:p w:rsidR="00976D36" w:rsidRPr="00063900" w:rsidRDefault="00976D36" w:rsidP="00063900">
            <w:pPr>
              <w:spacing w:line="360" w:lineRule="auto"/>
              <w:rPr>
                <w:rFonts w:ascii="Times New Roman" w:hAnsi="Times New Roman" w:cs="Times New Roman"/>
                <w:sz w:val="28"/>
                <w:szCs w:val="28"/>
              </w:rPr>
            </w:pPr>
            <w:r w:rsidRPr="00063900">
              <w:rPr>
                <w:rFonts w:ascii="Times New Roman" w:hAnsi="Times New Roman" w:cs="Times New Roman"/>
                <w:sz w:val="28"/>
                <w:szCs w:val="28"/>
              </w:rPr>
              <w:t>Приложения</w:t>
            </w:r>
            <w:r w:rsidR="00063900" w:rsidRPr="00063900">
              <w:rPr>
                <w:rFonts w:ascii="Times New Roman" w:hAnsi="Times New Roman" w:cs="Times New Roman"/>
                <w:sz w:val="28"/>
                <w:szCs w:val="28"/>
              </w:rPr>
              <w:t>…………………………………………………………………..</w:t>
            </w:r>
          </w:p>
        </w:tc>
        <w:tc>
          <w:tcPr>
            <w:tcW w:w="674" w:type="dxa"/>
          </w:tcPr>
          <w:p w:rsidR="003B5B8D" w:rsidRPr="00063900" w:rsidRDefault="00BF4FC2" w:rsidP="00063900">
            <w:pPr>
              <w:spacing w:line="360" w:lineRule="auto"/>
              <w:jc w:val="both"/>
              <w:rPr>
                <w:rFonts w:ascii="Times New Roman" w:hAnsi="Times New Roman" w:cs="Times New Roman"/>
                <w:sz w:val="28"/>
                <w:szCs w:val="28"/>
              </w:rPr>
            </w:pPr>
            <w:r w:rsidRPr="00063900">
              <w:rPr>
                <w:rFonts w:ascii="Times New Roman" w:hAnsi="Times New Roman" w:cs="Times New Roman"/>
                <w:sz w:val="28"/>
                <w:szCs w:val="28"/>
              </w:rPr>
              <w:t>3</w:t>
            </w:r>
          </w:p>
          <w:p w:rsidR="00BF4FC2" w:rsidRPr="00063900" w:rsidRDefault="00BF4FC2" w:rsidP="00063900">
            <w:pPr>
              <w:spacing w:line="360" w:lineRule="auto"/>
              <w:jc w:val="both"/>
              <w:rPr>
                <w:rFonts w:ascii="Times New Roman" w:hAnsi="Times New Roman" w:cs="Times New Roman"/>
                <w:sz w:val="28"/>
                <w:szCs w:val="28"/>
              </w:rPr>
            </w:pPr>
            <w:r w:rsidRPr="00063900">
              <w:rPr>
                <w:rFonts w:ascii="Times New Roman" w:hAnsi="Times New Roman" w:cs="Times New Roman"/>
                <w:sz w:val="28"/>
                <w:szCs w:val="28"/>
              </w:rPr>
              <w:t>5</w:t>
            </w:r>
          </w:p>
          <w:p w:rsidR="00EF0891" w:rsidRPr="00063900" w:rsidRDefault="00EF0891" w:rsidP="00063900">
            <w:pPr>
              <w:spacing w:line="360" w:lineRule="auto"/>
              <w:jc w:val="both"/>
              <w:rPr>
                <w:rFonts w:ascii="Times New Roman" w:hAnsi="Times New Roman" w:cs="Times New Roman"/>
                <w:sz w:val="28"/>
                <w:szCs w:val="28"/>
              </w:rPr>
            </w:pPr>
          </w:p>
          <w:p w:rsidR="00EF0891" w:rsidRPr="00063900" w:rsidRDefault="00EF0891" w:rsidP="00063900">
            <w:pPr>
              <w:spacing w:line="360" w:lineRule="auto"/>
              <w:jc w:val="both"/>
              <w:rPr>
                <w:rFonts w:ascii="Times New Roman" w:hAnsi="Times New Roman" w:cs="Times New Roman"/>
                <w:sz w:val="28"/>
                <w:szCs w:val="28"/>
              </w:rPr>
            </w:pPr>
            <w:r w:rsidRPr="00063900">
              <w:rPr>
                <w:rFonts w:ascii="Times New Roman" w:hAnsi="Times New Roman" w:cs="Times New Roman"/>
                <w:sz w:val="28"/>
                <w:szCs w:val="28"/>
              </w:rPr>
              <w:t>5</w:t>
            </w:r>
          </w:p>
          <w:p w:rsidR="00EF0891" w:rsidRPr="00063900" w:rsidRDefault="00EF0891" w:rsidP="00063900">
            <w:pPr>
              <w:spacing w:line="360" w:lineRule="auto"/>
              <w:jc w:val="both"/>
              <w:rPr>
                <w:rFonts w:ascii="Times New Roman" w:hAnsi="Times New Roman" w:cs="Times New Roman"/>
                <w:sz w:val="28"/>
                <w:szCs w:val="28"/>
              </w:rPr>
            </w:pPr>
          </w:p>
          <w:p w:rsidR="00EF0891" w:rsidRPr="00063900" w:rsidRDefault="00EF0891" w:rsidP="00063900">
            <w:pPr>
              <w:spacing w:line="360" w:lineRule="auto"/>
              <w:jc w:val="both"/>
              <w:rPr>
                <w:rFonts w:ascii="Times New Roman" w:hAnsi="Times New Roman" w:cs="Times New Roman"/>
                <w:sz w:val="28"/>
                <w:szCs w:val="28"/>
              </w:rPr>
            </w:pPr>
            <w:r w:rsidRPr="00063900">
              <w:rPr>
                <w:rFonts w:ascii="Times New Roman" w:hAnsi="Times New Roman" w:cs="Times New Roman"/>
                <w:sz w:val="28"/>
                <w:szCs w:val="28"/>
              </w:rPr>
              <w:t>9</w:t>
            </w:r>
          </w:p>
          <w:p w:rsidR="00EF0891" w:rsidRPr="00063900" w:rsidRDefault="00EF0891" w:rsidP="00063900">
            <w:pPr>
              <w:spacing w:line="360" w:lineRule="auto"/>
              <w:jc w:val="both"/>
              <w:rPr>
                <w:rFonts w:ascii="Times New Roman" w:hAnsi="Times New Roman" w:cs="Times New Roman"/>
                <w:sz w:val="28"/>
                <w:szCs w:val="28"/>
              </w:rPr>
            </w:pPr>
          </w:p>
          <w:p w:rsidR="00EF0891" w:rsidRPr="00063900" w:rsidRDefault="00EF0891" w:rsidP="00063900">
            <w:pPr>
              <w:spacing w:line="360" w:lineRule="auto"/>
              <w:jc w:val="both"/>
              <w:rPr>
                <w:rFonts w:ascii="Times New Roman" w:hAnsi="Times New Roman" w:cs="Times New Roman"/>
                <w:sz w:val="28"/>
                <w:szCs w:val="28"/>
              </w:rPr>
            </w:pPr>
            <w:r w:rsidRPr="00063900">
              <w:rPr>
                <w:rFonts w:ascii="Times New Roman" w:hAnsi="Times New Roman" w:cs="Times New Roman"/>
                <w:sz w:val="28"/>
                <w:szCs w:val="28"/>
              </w:rPr>
              <w:t>11</w:t>
            </w:r>
          </w:p>
          <w:p w:rsidR="00EF0891" w:rsidRPr="00063900" w:rsidRDefault="00EF0891" w:rsidP="00063900">
            <w:pPr>
              <w:spacing w:line="360" w:lineRule="auto"/>
              <w:jc w:val="both"/>
              <w:rPr>
                <w:rFonts w:ascii="Times New Roman" w:hAnsi="Times New Roman" w:cs="Times New Roman"/>
                <w:sz w:val="28"/>
                <w:szCs w:val="28"/>
              </w:rPr>
            </w:pPr>
          </w:p>
          <w:p w:rsidR="00EF0891" w:rsidRPr="00063900" w:rsidRDefault="00EF0891" w:rsidP="00063900">
            <w:pPr>
              <w:spacing w:line="360" w:lineRule="auto"/>
              <w:jc w:val="both"/>
              <w:rPr>
                <w:rFonts w:ascii="Times New Roman" w:hAnsi="Times New Roman" w:cs="Times New Roman"/>
                <w:sz w:val="28"/>
                <w:szCs w:val="28"/>
              </w:rPr>
            </w:pPr>
            <w:r w:rsidRPr="00063900">
              <w:rPr>
                <w:rFonts w:ascii="Times New Roman" w:hAnsi="Times New Roman" w:cs="Times New Roman"/>
                <w:sz w:val="28"/>
                <w:szCs w:val="28"/>
              </w:rPr>
              <w:t>16</w:t>
            </w:r>
          </w:p>
          <w:p w:rsidR="00EF0891" w:rsidRPr="00063900" w:rsidRDefault="00EF0891" w:rsidP="00063900">
            <w:pPr>
              <w:spacing w:line="360" w:lineRule="auto"/>
              <w:jc w:val="both"/>
              <w:rPr>
                <w:rFonts w:ascii="Times New Roman" w:hAnsi="Times New Roman" w:cs="Times New Roman"/>
                <w:sz w:val="28"/>
                <w:szCs w:val="28"/>
              </w:rPr>
            </w:pPr>
          </w:p>
          <w:p w:rsidR="00EF0891" w:rsidRPr="00063900" w:rsidRDefault="00EF0891" w:rsidP="00063900">
            <w:pPr>
              <w:spacing w:line="360" w:lineRule="auto"/>
              <w:jc w:val="both"/>
              <w:rPr>
                <w:rFonts w:ascii="Times New Roman" w:hAnsi="Times New Roman" w:cs="Times New Roman"/>
                <w:sz w:val="28"/>
                <w:szCs w:val="28"/>
              </w:rPr>
            </w:pPr>
            <w:r w:rsidRPr="00063900">
              <w:rPr>
                <w:rFonts w:ascii="Times New Roman" w:hAnsi="Times New Roman" w:cs="Times New Roman"/>
                <w:sz w:val="28"/>
                <w:szCs w:val="28"/>
              </w:rPr>
              <w:t>16</w:t>
            </w:r>
          </w:p>
          <w:p w:rsidR="00EF0891" w:rsidRPr="00063900" w:rsidRDefault="00EF0891" w:rsidP="00063900">
            <w:pPr>
              <w:spacing w:line="360" w:lineRule="auto"/>
              <w:jc w:val="both"/>
              <w:rPr>
                <w:rFonts w:ascii="Times New Roman" w:hAnsi="Times New Roman" w:cs="Times New Roman"/>
                <w:sz w:val="28"/>
                <w:szCs w:val="28"/>
              </w:rPr>
            </w:pPr>
            <w:r w:rsidRPr="00063900">
              <w:rPr>
                <w:rFonts w:ascii="Times New Roman" w:hAnsi="Times New Roman" w:cs="Times New Roman"/>
                <w:sz w:val="28"/>
                <w:szCs w:val="28"/>
              </w:rPr>
              <w:t>21</w:t>
            </w:r>
          </w:p>
          <w:p w:rsidR="00EF0891" w:rsidRPr="00063900" w:rsidRDefault="00EF0891" w:rsidP="00063900">
            <w:pPr>
              <w:spacing w:line="360" w:lineRule="auto"/>
              <w:jc w:val="both"/>
              <w:rPr>
                <w:rFonts w:ascii="Times New Roman" w:hAnsi="Times New Roman" w:cs="Times New Roman"/>
                <w:sz w:val="28"/>
                <w:szCs w:val="28"/>
              </w:rPr>
            </w:pPr>
            <w:r w:rsidRPr="00063900">
              <w:rPr>
                <w:rFonts w:ascii="Times New Roman" w:hAnsi="Times New Roman" w:cs="Times New Roman"/>
                <w:sz w:val="28"/>
                <w:szCs w:val="28"/>
              </w:rPr>
              <w:t>23</w:t>
            </w:r>
          </w:p>
          <w:p w:rsidR="00EF0891" w:rsidRPr="00063900" w:rsidRDefault="00EF0891" w:rsidP="00063900">
            <w:pPr>
              <w:spacing w:line="360" w:lineRule="auto"/>
              <w:jc w:val="both"/>
              <w:rPr>
                <w:rFonts w:ascii="Times New Roman" w:hAnsi="Times New Roman" w:cs="Times New Roman"/>
                <w:sz w:val="28"/>
                <w:szCs w:val="28"/>
              </w:rPr>
            </w:pPr>
            <w:r w:rsidRPr="00063900">
              <w:rPr>
                <w:rFonts w:ascii="Times New Roman" w:hAnsi="Times New Roman" w:cs="Times New Roman"/>
                <w:sz w:val="28"/>
                <w:szCs w:val="28"/>
              </w:rPr>
              <w:t>26</w:t>
            </w:r>
          </w:p>
          <w:p w:rsidR="00EF0891" w:rsidRPr="00063900" w:rsidRDefault="00EF0891" w:rsidP="00063900">
            <w:pPr>
              <w:spacing w:line="360" w:lineRule="auto"/>
              <w:jc w:val="both"/>
              <w:rPr>
                <w:rFonts w:ascii="Times New Roman" w:hAnsi="Times New Roman" w:cs="Times New Roman"/>
                <w:sz w:val="28"/>
                <w:szCs w:val="28"/>
              </w:rPr>
            </w:pPr>
            <w:r w:rsidRPr="00063900">
              <w:rPr>
                <w:rFonts w:ascii="Times New Roman" w:hAnsi="Times New Roman" w:cs="Times New Roman"/>
                <w:sz w:val="28"/>
                <w:szCs w:val="28"/>
              </w:rPr>
              <w:t>26</w:t>
            </w:r>
          </w:p>
          <w:p w:rsidR="00EF0891" w:rsidRPr="00063900" w:rsidRDefault="00063900" w:rsidP="00063900">
            <w:pPr>
              <w:spacing w:line="360" w:lineRule="auto"/>
              <w:jc w:val="both"/>
              <w:rPr>
                <w:rFonts w:ascii="Times New Roman" w:hAnsi="Times New Roman" w:cs="Times New Roman"/>
                <w:sz w:val="28"/>
                <w:szCs w:val="28"/>
              </w:rPr>
            </w:pPr>
            <w:r w:rsidRPr="00063900">
              <w:rPr>
                <w:rFonts w:ascii="Times New Roman" w:hAnsi="Times New Roman" w:cs="Times New Roman"/>
                <w:sz w:val="28"/>
                <w:szCs w:val="28"/>
              </w:rPr>
              <w:t>28</w:t>
            </w:r>
          </w:p>
          <w:p w:rsidR="00063900" w:rsidRPr="00063900" w:rsidRDefault="00063900" w:rsidP="00063900">
            <w:pPr>
              <w:spacing w:line="360" w:lineRule="auto"/>
              <w:jc w:val="both"/>
              <w:rPr>
                <w:rFonts w:ascii="Times New Roman" w:hAnsi="Times New Roman" w:cs="Times New Roman"/>
                <w:sz w:val="28"/>
                <w:szCs w:val="28"/>
              </w:rPr>
            </w:pPr>
            <w:r w:rsidRPr="00063900">
              <w:rPr>
                <w:rFonts w:ascii="Times New Roman" w:hAnsi="Times New Roman" w:cs="Times New Roman"/>
                <w:sz w:val="28"/>
                <w:szCs w:val="28"/>
              </w:rPr>
              <w:t>29</w:t>
            </w:r>
          </w:p>
          <w:p w:rsidR="00063900" w:rsidRPr="00063900" w:rsidRDefault="00063900" w:rsidP="00063900">
            <w:pPr>
              <w:spacing w:line="360" w:lineRule="auto"/>
              <w:jc w:val="both"/>
              <w:rPr>
                <w:rFonts w:ascii="Times New Roman" w:hAnsi="Times New Roman" w:cs="Times New Roman"/>
                <w:sz w:val="28"/>
                <w:szCs w:val="28"/>
              </w:rPr>
            </w:pPr>
            <w:r w:rsidRPr="00063900">
              <w:rPr>
                <w:rFonts w:ascii="Times New Roman" w:hAnsi="Times New Roman" w:cs="Times New Roman"/>
                <w:sz w:val="28"/>
                <w:szCs w:val="28"/>
              </w:rPr>
              <w:t>31</w:t>
            </w:r>
          </w:p>
          <w:p w:rsidR="00063900" w:rsidRPr="00063900" w:rsidRDefault="00063900" w:rsidP="00063900">
            <w:pPr>
              <w:spacing w:line="360" w:lineRule="auto"/>
              <w:jc w:val="both"/>
              <w:rPr>
                <w:rFonts w:ascii="Times New Roman" w:hAnsi="Times New Roman" w:cs="Times New Roman"/>
                <w:sz w:val="28"/>
                <w:szCs w:val="28"/>
              </w:rPr>
            </w:pPr>
            <w:r w:rsidRPr="00063900">
              <w:rPr>
                <w:rFonts w:ascii="Times New Roman" w:hAnsi="Times New Roman" w:cs="Times New Roman"/>
                <w:sz w:val="28"/>
                <w:szCs w:val="28"/>
              </w:rPr>
              <w:t>32</w:t>
            </w:r>
          </w:p>
        </w:tc>
      </w:tr>
    </w:tbl>
    <w:p w:rsidR="0067465E" w:rsidRPr="00EE0D94" w:rsidRDefault="0067465E" w:rsidP="003B5B8D"/>
    <w:p w:rsidR="0067465E" w:rsidRPr="00EE0D94" w:rsidRDefault="0067465E">
      <w:r w:rsidRPr="00EE0D94">
        <w:br w:type="page"/>
      </w:r>
    </w:p>
    <w:p w:rsidR="00D739EC" w:rsidRPr="00EE0D94" w:rsidRDefault="0067465E" w:rsidP="0067465E">
      <w:pPr>
        <w:jc w:val="center"/>
        <w:rPr>
          <w:rFonts w:ascii="Times New Roman" w:hAnsi="Times New Roman" w:cs="Times New Roman"/>
          <w:b/>
          <w:sz w:val="28"/>
          <w:szCs w:val="28"/>
        </w:rPr>
      </w:pPr>
      <w:r w:rsidRPr="00EE0D94">
        <w:rPr>
          <w:rFonts w:ascii="Times New Roman" w:hAnsi="Times New Roman" w:cs="Times New Roman"/>
          <w:b/>
          <w:sz w:val="28"/>
          <w:szCs w:val="28"/>
        </w:rPr>
        <w:lastRenderedPageBreak/>
        <w:t>Введение</w:t>
      </w:r>
    </w:p>
    <w:p w:rsidR="00E94180" w:rsidRPr="00EE0D94" w:rsidRDefault="00E94180" w:rsidP="00E94180">
      <w:pPr>
        <w:pStyle w:val="a5"/>
        <w:shd w:val="clear" w:color="auto" w:fill="FFFFFF"/>
        <w:spacing w:before="0" w:beforeAutospacing="0" w:after="0" w:afterAutospacing="0" w:line="360" w:lineRule="auto"/>
        <w:ind w:firstLine="851"/>
        <w:jc w:val="both"/>
        <w:rPr>
          <w:sz w:val="28"/>
          <w:szCs w:val="28"/>
        </w:rPr>
      </w:pPr>
      <w:r w:rsidRPr="00EE0D94">
        <w:rPr>
          <w:sz w:val="28"/>
          <w:szCs w:val="28"/>
        </w:rPr>
        <w:t>Чтобы выжить в условиях рыночной экономики и не допустить банкротства предприятия, нужно хорошо знать, как управлять финансами, какой  должна быть структура капитала по составу и источникам образования, какую долю должны занимать собственные средства, а какую – заемные.</w:t>
      </w:r>
    </w:p>
    <w:p w:rsidR="00890EB7" w:rsidRPr="00EE0D94" w:rsidRDefault="00890EB7" w:rsidP="00DA6EF5">
      <w:pPr>
        <w:spacing w:after="0" w:line="360" w:lineRule="auto"/>
        <w:ind w:firstLine="709"/>
        <w:jc w:val="both"/>
        <w:rPr>
          <w:rFonts w:ascii="Times New Roman" w:hAnsi="Times New Roman" w:cs="Times New Roman"/>
          <w:sz w:val="28"/>
          <w:szCs w:val="28"/>
        </w:rPr>
      </w:pPr>
      <w:r w:rsidRPr="00EE0D94">
        <w:rPr>
          <w:rFonts w:ascii="Times New Roman" w:hAnsi="Times New Roman" w:cs="Times New Roman"/>
          <w:sz w:val="28"/>
          <w:szCs w:val="28"/>
        </w:rPr>
        <w:t xml:space="preserve">Анализ деятельности предприятий и организаций получает в последнее время все более широкое распространение. Каждая коммерческая организация заинтересована в своем финансовом процветании. Максимизация показателей прибыли, обеспечение необходимого уровня рентабельности активов, текущей платежеспособности и ликвидности - приоритетные задачи в системе финансового и экономического анализа результатов деятельности любой организации. </w:t>
      </w:r>
    </w:p>
    <w:p w:rsidR="00DA6EF5" w:rsidRPr="00EE0D94" w:rsidRDefault="00DA6EF5" w:rsidP="00DA6EF5">
      <w:pPr>
        <w:pStyle w:val="a5"/>
        <w:shd w:val="clear" w:color="auto" w:fill="FFFFFF"/>
        <w:spacing w:before="0" w:beforeAutospacing="0" w:after="0" w:afterAutospacing="0" w:line="360" w:lineRule="auto"/>
        <w:ind w:firstLine="851"/>
        <w:jc w:val="both"/>
        <w:textAlignment w:val="baseline"/>
        <w:rPr>
          <w:sz w:val="28"/>
          <w:szCs w:val="28"/>
        </w:rPr>
      </w:pPr>
      <w:r w:rsidRPr="00EE0D94">
        <w:rPr>
          <w:sz w:val="28"/>
          <w:szCs w:val="28"/>
        </w:rPr>
        <w:t>Анализ ликвидности баланса и платежеспособности предприятия имеет огромное значение, так как его данные используются для разработки финансовой политики предприятия. Анализ опирается на показатели квартальной и годовой бухгалтерской отчетности.</w:t>
      </w:r>
    </w:p>
    <w:p w:rsidR="00DA6EF5" w:rsidRPr="00EE0D94" w:rsidRDefault="00DA6EF5" w:rsidP="00DA6EF5">
      <w:pPr>
        <w:pStyle w:val="a5"/>
        <w:shd w:val="clear" w:color="auto" w:fill="FFFFFF"/>
        <w:spacing w:before="0" w:beforeAutospacing="0" w:after="0" w:afterAutospacing="0" w:line="360" w:lineRule="auto"/>
        <w:ind w:firstLine="851"/>
        <w:jc w:val="both"/>
        <w:textAlignment w:val="baseline"/>
        <w:rPr>
          <w:sz w:val="28"/>
          <w:szCs w:val="28"/>
        </w:rPr>
      </w:pPr>
      <w:r w:rsidRPr="00EE0D94">
        <w:rPr>
          <w:sz w:val="28"/>
          <w:szCs w:val="28"/>
        </w:rPr>
        <w:t xml:space="preserve">Актуальность данной темы состоит в том, что для успешной работы любого предприятия в современных условиях очень важна способность предприятия своевременно </w:t>
      </w:r>
      <w:proofErr w:type="gramStart"/>
      <w:r w:rsidRPr="00EE0D94">
        <w:rPr>
          <w:sz w:val="28"/>
          <w:szCs w:val="28"/>
        </w:rPr>
        <w:t>производить</w:t>
      </w:r>
      <w:proofErr w:type="gramEnd"/>
      <w:r w:rsidRPr="00EE0D94">
        <w:rPr>
          <w:sz w:val="28"/>
          <w:szCs w:val="28"/>
        </w:rPr>
        <w:t xml:space="preserve"> платежи, финансировать свою деятельность на расширенной основе и поддерживать свою платежеспособность, а для этого необходимо заблаговременно давать оценку финансового состояния.</w:t>
      </w:r>
    </w:p>
    <w:p w:rsidR="00DA6EF5" w:rsidRPr="00EE0D94" w:rsidRDefault="00DA6EF5" w:rsidP="00CA3EA4">
      <w:pPr>
        <w:autoSpaceDE w:val="0"/>
        <w:autoSpaceDN w:val="0"/>
        <w:adjustRightInd w:val="0"/>
        <w:spacing w:after="0" w:line="360" w:lineRule="auto"/>
        <w:ind w:firstLine="709"/>
        <w:jc w:val="both"/>
        <w:rPr>
          <w:rFonts w:ascii="Times New Roman" w:hAnsi="Times New Roman" w:cs="Times New Roman"/>
          <w:sz w:val="28"/>
          <w:szCs w:val="28"/>
        </w:rPr>
      </w:pPr>
      <w:r w:rsidRPr="00EE0D94">
        <w:rPr>
          <w:rFonts w:ascii="Times New Roman" w:hAnsi="Times New Roman" w:cs="Times New Roman"/>
          <w:sz w:val="28"/>
          <w:szCs w:val="28"/>
        </w:rPr>
        <w:t>Цель работы заключается в том, чтобы рассмотреть методологические основы оценки ликвидности и платежеспособности предприятия и разработать мероприятия по их повышению применительно к условиям исследуемой организации.</w:t>
      </w:r>
    </w:p>
    <w:p w:rsidR="00DA6EF5" w:rsidRPr="00EE0D94" w:rsidRDefault="00126A90" w:rsidP="00CA3EA4">
      <w:pPr>
        <w:pStyle w:val="a5"/>
        <w:shd w:val="clear" w:color="auto" w:fill="FFFFFF"/>
        <w:spacing w:before="0" w:beforeAutospacing="0" w:after="0" w:afterAutospacing="0" w:line="360" w:lineRule="auto"/>
        <w:ind w:firstLine="851"/>
        <w:jc w:val="both"/>
        <w:textAlignment w:val="baseline"/>
        <w:rPr>
          <w:sz w:val="28"/>
          <w:szCs w:val="28"/>
        </w:rPr>
      </w:pPr>
      <w:r w:rsidRPr="00EE0D94">
        <w:rPr>
          <w:sz w:val="28"/>
          <w:szCs w:val="28"/>
        </w:rPr>
        <w:t>Объектом исследования в работе выбрано открытое акционерное общество «Вента» г</w:t>
      </w:r>
      <w:proofErr w:type="gramStart"/>
      <w:r w:rsidRPr="00EE0D94">
        <w:rPr>
          <w:sz w:val="28"/>
          <w:szCs w:val="28"/>
        </w:rPr>
        <w:t>.Н</w:t>
      </w:r>
      <w:proofErr w:type="gramEnd"/>
      <w:r w:rsidRPr="00EE0D94">
        <w:rPr>
          <w:sz w:val="28"/>
          <w:szCs w:val="28"/>
        </w:rPr>
        <w:t>ижняя Тура.</w:t>
      </w:r>
    </w:p>
    <w:p w:rsidR="00765597" w:rsidRPr="00EE0D94" w:rsidRDefault="00765597" w:rsidP="00765597">
      <w:pPr>
        <w:autoSpaceDE w:val="0"/>
        <w:autoSpaceDN w:val="0"/>
        <w:adjustRightInd w:val="0"/>
        <w:spacing w:after="0" w:line="360" w:lineRule="auto"/>
        <w:ind w:firstLine="709"/>
        <w:jc w:val="both"/>
        <w:rPr>
          <w:rFonts w:ascii="Times New Roman" w:hAnsi="Times New Roman" w:cs="Times New Roman"/>
          <w:sz w:val="28"/>
          <w:szCs w:val="28"/>
        </w:rPr>
      </w:pPr>
      <w:r w:rsidRPr="00EE0D94">
        <w:rPr>
          <w:rFonts w:ascii="Times New Roman" w:hAnsi="Times New Roman" w:cs="Times New Roman"/>
          <w:sz w:val="28"/>
          <w:szCs w:val="28"/>
        </w:rPr>
        <w:lastRenderedPageBreak/>
        <w:t>В соответствии с поставленной целью в работе будут решены следующие задачи:</w:t>
      </w:r>
    </w:p>
    <w:p w:rsidR="00765597" w:rsidRPr="00EE0D94" w:rsidRDefault="00765597" w:rsidP="00765597">
      <w:pPr>
        <w:autoSpaceDE w:val="0"/>
        <w:autoSpaceDN w:val="0"/>
        <w:adjustRightInd w:val="0"/>
        <w:spacing w:after="0" w:line="360" w:lineRule="auto"/>
        <w:ind w:firstLine="709"/>
        <w:jc w:val="both"/>
        <w:rPr>
          <w:rFonts w:ascii="Times New Roman" w:hAnsi="Times New Roman" w:cs="Times New Roman"/>
          <w:sz w:val="28"/>
          <w:szCs w:val="28"/>
        </w:rPr>
      </w:pPr>
      <w:r w:rsidRPr="00EE0D94">
        <w:rPr>
          <w:rFonts w:ascii="Times New Roman" w:hAnsi="Times New Roman" w:cs="Times New Roman"/>
          <w:sz w:val="28"/>
          <w:szCs w:val="28"/>
        </w:rPr>
        <w:t>1. рассмотреть теоретические основы оценки ликвидности</w:t>
      </w:r>
      <w:r w:rsidR="00470E0F" w:rsidRPr="00EE0D94">
        <w:rPr>
          <w:rFonts w:ascii="Times New Roman" w:hAnsi="Times New Roman" w:cs="Times New Roman"/>
          <w:sz w:val="28"/>
          <w:szCs w:val="28"/>
        </w:rPr>
        <w:t xml:space="preserve"> баланса</w:t>
      </w:r>
      <w:r w:rsidRPr="00EE0D94">
        <w:rPr>
          <w:rFonts w:ascii="Times New Roman" w:hAnsi="Times New Roman" w:cs="Times New Roman"/>
          <w:sz w:val="28"/>
          <w:szCs w:val="28"/>
        </w:rPr>
        <w:t xml:space="preserve"> и платежеспособности организаций,</w:t>
      </w:r>
    </w:p>
    <w:p w:rsidR="00765597" w:rsidRPr="00EE0D94" w:rsidRDefault="00765597" w:rsidP="00765597">
      <w:pPr>
        <w:autoSpaceDE w:val="0"/>
        <w:autoSpaceDN w:val="0"/>
        <w:adjustRightInd w:val="0"/>
        <w:spacing w:after="0" w:line="360" w:lineRule="auto"/>
        <w:ind w:firstLine="709"/>
        <w:jc w:val="both"/>
        <w:rPr>
          <w:rFonts w:ascii="Times New Roman" w:hAnsi="Times New Roman" w:cs="Times New Roman"/>
          <w:sz w:val="28"/>
          <w:szCs w:val="28"/>
        </w:rPr>
      </w:pPr>
      <w:r w:rsidRPr="00EE0D94">
        <w:rPr>
          <w:rFonts w:ascii="Times New Roman" w:hAnsi="Times New Roman" w:cs="Times New Roman"/>
          <w:sz w:val="28"/>
          <w:szCs w:val="28"/>
        </w:rPr>
        <w:t xml:space="preserve">2. провести оценку ликвидности </w:t>
      </w:r>
      <w:r w:rsidR="00470E0F" w:rsidRPr="00EE0D94">
        <w:rPr>
          <w:rFonts w:ascii="Times New Roman" w:hAnsi="Times New Roman" w:cs="Times New Roman"/>
          <w:sz w:val="28"/>
          <w:szCs w:val="28"/>
        </w:rPr>
        <w:t xml:space="preserve">баланса </w:t>
      </w:r>
      <w:r w:rsidRPr="00EE0D94">
        <w:rPr>
          <w:rFonts w:ascii="Times New Roman" w:hAnsi="Times New Roman" w:cs="Times New Roman"/>
          <w:sz w:val="28"/>
          <w:szCs w:val="28"/>
        </w:rPr>
        <w:t>и платежеспособности исследуемой организации,</w:t>
      </w:r>
    </w:p>
    <w:p w:rsidR="00765597" w:rsidRPr="00EE0D94" w:rsidRDefault="00765597" w:rsidP="00765597">
      <w:pPr>
        <w:pStyle w:val="a5"/>
        <w:shd w:val="clear" w:color="auto" w:fill="FFFFFF"/>
        <w:spacing w:before="0" w:beforeAutospacing="0" w:after="0" w:afterAutospacing="0" w:line="360" w:lineRule="auto"/>
        <w:ind w:firstLine="851"/>
        <w:jc w:val="both"/>
        <w:textAlignment w:val="baseline"/>
        <w:rPr>
          <w:sz w:val="28"/>
          <w:szCs w:val="28"/>
        </w:rPr>
      </w:pPr>
      <w:r w:rsidRPr="00EE0D94">
        <w:rPr>
          <w:sz w:val="28"/>
          <w:szCs w:val="28"/>
        </w:rPr>
        <w:t xml:space="preserve">3. разработать мероприятия по повышению ликвидности </w:t>
      </w:r>
      <w:r w:rsidR="00470E0F" w:rsidRPr="00EE0D94">
        <w:rPr>
          <w:sz w:val="28"/>
          <w:szCs w:val="28"/>
        </w:rPr>
        <w:t xml:space="preserve">баланса </w:t>
      </w:r>
      <w:r w:rsidRPr="00EE0D94">
        <w:rPr>
          <w:sz w:val="28"/>
          <w:szCs w:val="28"/>
        </w:rPr>
        <w:t>и восстановлению платежеспособности исследуемой организации</w:t>
      </w:r>
      <w:r w:rsidR="00D81240" w:rsidRPr="00EE0D94">
        <w:rPr>
          <w:sz w:val="28"/>
          <w:szCs w:val="28"/>
        </w:rPr>
        <w:t>.</w:t>
      </w:r>
    </w:p>
    <w:p w:rsidR="00EF45D2" w:rsidRPr="00EE0D94" w:rsidRDefault="004127B1" w:rsidP="00EF45D2">
      <w:pPr>
        <w:spacing w:after="0" w:line="360" w:lineRule="auto"/>
        <w:ind w:firstLine="851"/>
        <w:rPr>
          <w:rFonts w:ascii="Times New Roman" w:hAnsi="Times New Roman" w:cs="Times New Roman"/>
          <w:sz w:val="28"/>
          <w:szCs w:val="28"/>
        </w:rPr>
      </w:pPr>
      <w:r w:rsidRPr="00EE0D94">
        <w:rPr>
          <w:rFonts w:ascii="Times New Roman" w:hAnsi="Times New Roman" w:cs="Times New Roman"/>
          <w:sz w:val="28"/>
          <w:szCs w:val="28"/>
        </w:rPr>
        <w:t>В данной курсов</w:t>
      </w:r>
      <w:r w:rsidR="00EF45D2" w:rsidRPr="00EE0D94">
        <w:rPr>
          <w:rFonts w:ascii="Times New Roman" w:hAnsi="Times New Roman" w:cs="Times New Roman"/>
          <w:sz w:val="28"/>
          <w:szCs w:val="28"/>
        </w:rPr>
        <w:t xml:space="preserve">ой работе будут использованы следующие методы анализа: </w:t>
      </w:r>
    </w:p>
    <w:p w:rsidR="00EF45D2" w:rsidRPr="00EE0D94" w:rsidRDefault="00EF45D2" w:rsidP="00EF45D2">
      <w:pPr>
        <w:pStyle w:val="a6"/>
        <w:numPr>
          <w:ilvl w:val="0"/>
          <w:numId w:val="1"/>
        </w:numPr>
        <w:spacing w:after="0" w:line="360" w:lineRule="auto"/>
        <w:ind w:left="0" w:firstLine="851"/>
        <w:jc w:val="both"/>
        <w:rPr>
          <w:rFonts w:ascii="Times New Roman" w:hAnsi="Times New Roman" w:cs="Times New Roman"/>
          <w:sz w:val="28"/>
          <w:szCs w:val="28"/>
        </w:rPr>
      </w:pPr>
      <w:r w:rsidRPr="00EE0D94">
        <w:rPr>
          <w:rFonts w:ascii="Times New Roman" w:hAnsi="Times New Roman" w:cs="Times New Roman"/>
          <w:sz w:val="28"/>
          <w:szCs w:val="28"/>
        </w:rPr>
        <w:t>горизонтальный анализ – определение абсолютного и относительного отклонений статей отчетности изучаемого периода по сравнению с прошедшим периодом;</w:t>
      </w:r>
    </w:p>
    <w:p w:rsidR="00EF45D2" w:rsidRPr="00EE0D94" w:rsidRDefault="00EF45D2" w:rsidP="00EF45D2">
      <w:pPr>
        <w:pStyle w:val="a6"/>
        <w:numPr>
          <w:ilvl w:val="0"/>
          <w:numId w:val="1"/>
        </w:numPr>
        <w:spacing w:after="0" w:line="360" w:lineRule="auto"/>
        <w:ind w:left="0" w:firstLine="851"/>
        <w:jc w:val="both"/>
        <w:rPr>
          <w:rFonts w:ascii="Times New Roman" w:hAnsi="Times New Roman" w:cs="Times New Roman"/>
          <w:sz w:val="28"/>
          <w:szCs w:val="28"/>
        </w:rPr>
      </w:pPr>
      <w:r w:rsidRPr="00EE0D94">
        <w:rPr>
          <w:rFonts w:ascii="Times New Roman" w:hAnsi="Times New Roman" w:cs="Times New Roman"/>
          <w:sz w:val="28"/>
          <w:szCs w:val="28"/>
        </w:rPr>
        <w:t>вертикальный (структурный) анализ  - определение удельного веса отдельных статей отчетности в общем итоговом показателе и последующее сравнения полученного результата с данными предыдущего периода;</w:t>
      </w:r>
    </w:p>
    <w:p w:rsidR="00EF45D2" w:rsidRPr="00EE0D94" w:rsidRDefault="00EF45D2" w:rsidP="00EF45D2">
      <w:pPr>
        <w:pStyle w:val="a6"/>
        <w:numPr>
          <w:ilvl w:val="0"/>
          <w:numId w:val="1"/>
        </w:numPr>
        <w:spacing w:after="0" w:line="360" w:lineRule="auto"/>
        <w:ind w:left="0" w:firstLine="851"/>
        <w:jc w:val="both"/>
        <w:rPr>
          <w:rFonts w:ascii="Times New Roman" w:hAnsi="Times New Roman" w:cs="Times New Roman"/>
          <w:sz w:val="28"/>
          <w:szCs w:val="28"/>
        </w:rPr>
      </w:pPr>
      <w:r w:rsidRPr="00EE0D94">
        <w:rPr>
          <w:rFonts w:ascii="Times New Roman" w:hAnsi="Times New Roman" w:cs="Times New Roman"/>
          <w:bCs/>
          <w:iCs/>
          <w:sz w:val="28"/>
          <w:szCs w:val="28"/>
          <w:shd w:val="clear" w:color="auto" w:fill="FFFFFF"/>
        </w:rPr>
        <w:t>метод финансовых коэффициентов</w:t>
      </w:r>
      <w:r w:rsidRPr="00EE0D94">
        <w:rPr>
          <w:rStyle w:val="apple-converted-space"/>
          <w:rFonts w:ascii="Times New Roman" w:hAnsi="Times New Roman" w:cs="Times New Roman"/>
          <w:sz w:val="28"/>
          <w:szCs w:val="28"/>
          <w:shd w:val="clear" w:color="auto" w:fill="FFFFFF"/>
        </w:rPr>
        <w:t> </w:t>
      </w:r>
      <w:r w:rsidRPr="00EE0D94">
        <w:rPr>
          <w:rFonts w:ascii="Times New Roman" w:hAnsi="Times New Roman" w:cs="Times New Roman"/>
          <w:sz w:val="28"/>
          <w:szCs w:val="28"/>
          <w:shd w:val="clear" w:color="auto" w:fill="FFFFFF"/>
        </w:rPr>
        <w:t>— расчет отношений данных бухгалтерской отчетности и определение взаимосвязей показателе.</w:t>
      </w:r>
    </w:p>
    <w:p w:rsidR="00EF45D2" w:rsidRPr="00EE0D94" w:rsidRDefault="00CA3EA4" w:rsidP="00DA6EF5">
      <w:pPr>
        <w:pStyle w:val="a5"/>
        <w:shd w:val="clear" w:color="auto" w:fill="FFFFFF"/>
        <w:spacing w:before="0" w:beforeAutospacing="0" w:after="0" w:afterAutospacing="0" w:line="360" w:lineRule="auto"/>
        <w:ind w:firstLine="851"/>
        <w:jc w:val="both"/>
        <w:textAlignment w:val="baseline"/>
        <w:rPr>
          <w:sz w:val="28"/>
          <w:szCs w:val="28"/>
        </w:rPr>
      </w:pPr>
      <w:r w:rsidRPr="00EE0D94">
        <w:rPr>
          <w:sz w:val="28"/>
          <w:szCs w:val="28"/>
        </w:rPr>
        <w:t>Для проведения анализа будут использованы следующие источники информации:</w:t>
      </w:r>
    </w:p>
    <w:p w:rsidR="00CA3EA4" w:rsidRPr="00EE0D94" w:rsidRDefault="00CA3EA4" w:rsidP="00CA3EA4">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1) Бухгалтерский баланс (форма по ОКУД 0710001);</w:t>
      </w:r>
    </w:p>
    <w:p w:rsidR="00CA3EA4" w:rsidRPr="00EE0D94" w:rsidRDefault="00CA3EA4" w:rsidP="00CA3EA4">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2) Отчет о прибылях и убытках (форма по ОКУД 0710002);</w:t>
      </w:r>
    </w:p>
    <w:p w:rsidR="00CA3EA4" w:rsidRPr="00EE0D94" w:rsidRDefault="00CE10F5" w:rsidP="00CA3EA4">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00CA3EA4" w:rsidRPr="00EE0D94">
        <w:rPr>
          <w:rFonts w:ascii="Times New Roman" w:hAnsi="Times New Roman" w:cs="Times New Roman"/>
          <w:sz w:val="28"/>
          <w:szCs w:val="28"/>
        </w:rPr>
        <w:t xml:space="preserve">) Отчет о движении денежных </w:t>
      </w:r>
      <w:r>
        <w:rPr>
          <w:rFonts w:ascii="Times New Roman" w:hAnsi="Times New Roman" w:cs="Times New Roman"/>
          <w:sz w:val="28"/>
          <w:szCs w:val="28"/>
        </w:rPr>
        <w:t>средств (форма по ОКУД 0710004).</w:t>
      </w:r>
    </w:p>
    <w:p w:rsidR="00CA3EA4" w:rsidRPr="009F5B86" w:rsidRDefault="00CA3EA4" w:rsidP="00CA3EA4">
      <w:pPr>
        <w:spacing w:after="0" w:line="360" w:lineRule="auto"/>
        <w:ind w:firstLine="851"/>
        <w:jc w:val="both"/>
        <w:rPr>
          <w:rFonts w:ascii="Times New Roman" w:hAnsi="Times New Roman" w:cs="Times New Roman"/>
          <w:color w:val="FF0000"/>
          <w:sz w:val="28"/>
          <w:szCs w:val="28"/>
        </w:rPr>
      </w:pPr>
    </w:p>
    <w:p w:rsidR="00A21D6A" w:rsidRPr="00EE0D94" w:rsidRDefault="00A21D6A">
      <w:pPr>
        <w:rPr>
          <w:rFonts w:ascii="Times New Roman" w:hAnsi="Times New Roman" w:cs="Times New Roman"/>
          <w:b/>
          <w:sz w:val="28"/>
          <w:szCs w:val="28"/>
        </w:rPr>
      </w:pPr>
      <w:r w:rsidRPr="00EE0D94">
        <w:rPr>
          <w:rFonts w:ascii="Times New Roman" w:hAnsi="Times New Roman" w:cs="Times New Roman"/>
          <w:b/>
          <w:sz w:val="28"/>
          <w:szCs w:val="28"/>
        </w:rPr>
        <w:br w:type="page"/>
      </w:r>
    </w:p>
    <w:p w:rsidR="00A21D6A" w:rsidRPr="00EE0D94" w:rsidRDefault="00A21D6A" w:rsidP="00A21D6A">
      <w:pPr>
        <w:spacing w:after="0" w:line="360" w:lineRule="auto"/>
        <w:jc w:val="center"/>
        <w:rPr>
          <w:rFonts w:ascii="Times New Roman" w:hAnsi="Times New Roman" w:cs="Times New Roman"/>
          <w:b/>
          <w:sz w:val="28"/>
          <w:szCs w:val="28"/>
        </w:rPr>
      </w:pPr>
      <w:r w:rsidRPr="00EE0D94">
        <w:rPr>
          <w:rFonts w:ascii="Times New Roman" w:hAnsi="Times New Roman" w:cs="Times New Roman"/>
          <w:b/>
          <w:sz w:val="28"/>
          <w:szCs w:val="28"/>
        </w:rPr>
        <w:lastRenderedPageBreak/>
        <w:t>1. Анализ ликвидности баланса и платежеспособности организации</w:t>
      </w:r>
    </w:p>
    <w:p w:rsidR="00A21D6A" w:rsidRPr="00EE0D94" w:rsidRDefault="00A21D6A" w:rsidP="00A21D6A">
      <w:pPr>
        <w:spacing w:after="0" w:line="360" w:lineRule="auto"/>
        <w:jc w:val="center"/>
        <w:rPr>
          <w:rFonts w:ascii="Times New Roman" w:hAnsi="Times New Roman" w:cs="Times New Roman"/>
          <w:b/>
          <w:sz w:val="28"/>
          <w:szCs w:val="28"/>
        </w:rPr>
      </w:pPr>
      <w:r w:rsidRPr="00EE0D94">
        <w:rPr>
          <w:rFonts w:ascii="Times New Roman" w:hAnsi="Times New Roman" w:cs="Times New Roman"/>
          <w:b/>
          <w:sz w:val="28"/>
          <w:szCs w:val="28"/>
        </w:rPr>
        <w:t>1.1.Сущность, цель, задачи и содержание ликвидности баланса предприятия и его платежеспособности</w:t>
      </w:r>
    </w:p>
    <w:p w:rsidR="007861FE" w:rsidRPr="00EE0D94" w:rsidRDefault="007861FE" w:rsidP="00A21D6A">
      <w:pPr>
        <w:spacing w:after="0" w:line="360" w:lineRule="auto"/>
        <w:jc w:val="center"/>
        <w:rPr>
          <w:rFonts w:ascii="Times New Roman" w:hAnsi="Times New Roman" w:cs="Times New Roman"/>
          <w:b/>
          <w:sz w:val="28"/>
          <w:szCs w:val="28"/>
        </w:rPr>
      </w:pPr>
    </w:p>
    <w:p w:rsidR="002D49E1" w:rsidRPr="00EE0D94" w:rsidRDefault="002D49E1" w:rsidP="00982557">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Под ликвидностью активов понимается способность его трансформации в денежные средства, а степень ликвидности актива определяется, промежутком времени, необходимым для его превращения в денежную форму. Чем меньше требуется времени для инкассации данного актива, тем выше его ликвидность [</w:t>
      </w:r>
      <w:r w:rsidR="00413C82">
        <w:rPr>
          <w:rFonts w:ascii="Times New Roman" w:hAnsi="Times New Roman" w:cs="Times New Roman"/>
          <w:sz w:val="28"/>
          <w:szCs w:val="28"/>
        </w:rPr>
        <w:t>1</w:t>
      </w:r>
      <w:r w:rsidRPr="00EE0D94">
        <w:rPr>
          <w:rFonts w:ascii="Times New Roman" w:hAnsi="Times New Roman" w:cs="Times New Roman"/>
          <w:sz w:val="28"/>
          <w:szCs w:val="28"/>
        </w:rPr>
        <w:t>, с.534].</w:t>
      </w:r>
    </w:p>
    <w:p w:rsidR="00982557" w:rsidRPr="00EE0D94" w:rsidRDefault="00982557" w:rsidP="00982557">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Ликвидность баланса –</w:t>
      </w:r>
      <w:r w:rsidR="0074417B" w:rsidRPr="00EE0D94">
        <w:rPr>
          <w:rFonts w:ascii="Times New Roman" w:hAnsi="Times New Roman" w:cs="Times New Roman"/>
          <w:sz w:val="28"/>
          <w:szCs w:val="28"/>
        </w:rPr>
        <w:t xml:space="preserve"> </w:t>
      </w:r>
      <w:r w:rsidRPr="00EE0D94">
        <w:rPr>
          <w:rFonts w:ascii="Times New Roman" w:hAnsi="Times New Roman" w:cs="Times New Roman"/>
          <w:sz w:val="28"/>
          <w:szCs w:val="28"/>
        </w:rPr>
        <w:t>возможность субъекта хозяйствования обратить активы в наличность и погасить свои платежные обязательства, а точнее – это степень покрытия долговых обязатель</w:t>
      </w:r>
      <w:proofErr w:type="gramStart"/>
      <w:r w:rsidRPr="00EE0D94">
        <w:rPr>
          <w:rFonts w:ascii="Times New Roman" w:hAnsi="Times New Roman" w:cs="Times New Roman"/>
          <w:sz w:val="28"/>
          <w:szCs w:val="28"/>
        </w:rPr>
        <w:t>ств пр</w:t>
      </w:r>
      <w:proofErr w:type="gramEnd"/>
      <w:r w:rsidRPr="00EE0D94">
        <w:rPr>
          <w:rFonts w:ascii="Times New Roman" w:hAnsi="Times New Roman" w:cs="Times New Roman"/>
          <w:sz w:val="28"/>
          <w:szCs w:val="28"/>
        </w:rPr>
        <w:t>едприятия его активами, срок превращения которых в денежную наличность соответствует</w:t>
      </w:r>
      <w:r w:rsidR="00413C82">
        <w:rPr>
          <w:rFonts w:ascii="Times New Roman" w:hAnsi="Times New Roman" w:cs="Times New Roman"/>
          <w:sz w:val="28"/>
          <w:szCs w:val="28"/>
        </w:rPr>
        <w:t xml:space="preserve"> сроку погашения обязательств [1</w:t>
      </w:r>
      <w:r w:rsidRPr="00EE0D94">
        <w:rPr>
          <w:rFonts w:ascii="Times New Roman" w:hAnsi="Times New Roman" w:cs="Times New Roman"/>
          <w:sz w:val="28"/>
          <w:szCs w:val="28"/>
        </w:rPr>
        <w:t>, с.535]</w:t>
      </w:r>
    </w:p>
    <w:p w:rsidR="00AD1863" w:rsidRPr="00EE0D94" w:rsidRDefault="00AD1863" w:rsidP="00982557">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Платежеспособность – возможность наличными денежными ресурсами своевременно погашать свои обязательства.</w:t>
      </w:r>
      <w:r w:rsidR="001F5C48" w:rsidRPr="00EE0D94">
        <w:rPr>
          <w:rFonts w:ascii="Times New Roman" w:hAnsi="Times New Roman" w:cs="Times New Roman"/>
          <w:sz w:val="28"/>
          <w:szCs w:val="28"/>
        </w:rPr>
        <w:t xml:space="preserve"> Основные признаки платежеспособности: наличие в достаточном объеме средств на расчетном счете, отсутствие просроченной кредиторской задолженности.</w:t>
      </w:r>
    </w:p>
    <w:p w:rsidR="00997644" w:rsidRPr="00EE0D94" w:rsidRDefault="00997644" w:rsidP="007861FE">
      <w:pPr>
        <w:autoSpaceDE w:val="0"/>
        <w:autoSpaceDN w:val="0"/>
        <w:adjustRightInd w:val="0"/>
        <w:spacing w:after="0" w:line="360" w:lineRule="auto"/>
        <w:ind w:firstLine="851"/>
        <w:jc w:val="both"/>
        <w:rPr>
          <w:rFonts w:ascii="Times New Roman" w:eastAsia="NewtonC" w:hAnsi="Times New Roman" w:cs="Times New Roman"/>
          <w:sz w:val="28"/>
          <w:szCs w:val="28"/>
        </w:rPr>
      </w:pPr>
      <w:r w:rsidRPr="00EE0D94">
        <w:rPr>
          <w:rFonts w:ascii="Times New Roman" w:hAnsi="Times New Roman" w:cs="Times New Roman"/>
          <w:iCs/>
          <w:sz w:val="28"/>
          <w:szCs w:val="28"/>
        </w:rPr>
        <w:t xml:space="preserve">Ликвидность </w:t>
      </w:r>
      <w:r w:rsidRPr="00EE0D94">
        <w:rPr>
          <w:rFonts w:ascii="Times New Roman" w:eastAsia="NewtonC" w:hAnsi="Times New Roman" w:cs="Times New Roman"/>
          <w:sz w:val="28"/>
          <w:szCs w:val="28"/>
        </w:rPr>
        <w:t>характеризует как текущее состояние расчетов, так и на перспективу, а организация может быть платежеспособной на отчетную дату, но иметь неблагоприятные перспективы. С одной стороны, ликвидность — способность поддерживать платежеспособность, с другой — если организация имеет высокий имидж и постоянно является платежеспособной, то ей легче поддерживать</w:t>
      </w:r>
      <w:r w:rsidR="00754E14" w:rsidRPr="00EE0D94">
        <w:rPr>
          <w:rFonts w:ascii="Times New Roman" w:eastAsia="NewtonC" w:hAnsi="Times New Roman" w:cs="Times New Roman"/>
          <w:sz w:val="28"/>
          <w:szCs w:val="28"/>
        </w:rPr>
        <w:t xml:space="preserve"> </w:t>
      </w:r>
      <w:r w:rsidRPr="00EE0D94">
        <w:rPr>
          <w:rFonts w:ascii="Times New Roman" w:eastAsia="NewtonC" w:hAnsi="Times New Roman" w:cs="Times New Roman"/>
          <w:sz w:val="28"/>
          <w:szCs w:val="28"/>
        </w:rPr>
        <w:t>ликвидность</w:t>
      </w:r>
      <w:r w:rsidR="00AD1863" w:rsidRPr="00EE0D94">
        <w:rPr>
          <w:rFonts w:ascii="Times New Roman" w:eastAsia="NewtonC" w:hAnsi="Times New Roman" w:cs="Times New Roman"/>
          <w:sz w:val="28"/>
          <w:szCs w:val="28"/>
        </w:rPr>
        <w:t xml:space="preserve">. </w:t>
      </w:r>
      <w:r w:rsidR="007861FE" w:rsidRPr="00EE0D94">
        <w:rPr>
          <w:rFonts w:ascii="Times New Roman" w:eastAsia="NewtonC" w:hAnsi="Times New Roman" w:cs="Times New Roman"/>
          <w:sz w:val="28"/>
          <w:szCs w:val="28"/>
        </w:rPr>
        <w:t>В</w:t>
      </w:r>
      <w:r w:rsidR="00842E43" w:rsidRPr="00EE0D94">
        <w:rPr>
          <w:rFonts w:ascii="Times New Roman" w:eastAsia="NewtonC" w:hAnsi="Times New Roman" w:cs="Times New Roman"/>
          <w:sz w:val="28"/>
          <w:szCs w:val="28"/>
        </w:rPr>
        <w:t xml:space="preserve">заимосвязь ликвидности и платежеспособности </w:t>
      </w:r>
      <w:r w:rsidR="007861FE" w:rsidRPr="00EE0D94">
        <w:rPr>
          <w:rFonts w:ascii="Times New Roman" w:eastAsia="NewtonC" w:hAnsi="Times New Roman" w:cs="Times New Roman"/>
          <w:sz w:val="28"/>
          <w:szCs w:val="28"/>
        </w:rPr>
        <w:t>показана</w:t>
      </w:r>
      <w:r w:rsidR="00842E43" w:rsidRPr="00EE0D94">
        <w:rPr>
          <w:rFonts w:ascii="Times New Roman" w:eastAsia="NewtonC" w:hAnsi="Times New Roman" w:cs="Times New Roman"/>
          <w:sz w:val="28"/>
          <w:szCs w:val="28"/>
        </w:rPr>
        <w:t xml:space="preserve"> на рисунке 1 [</w:t>
      </w:r>
      <w:r w:rsidR="00413C82">
        <w:rPr>
          <w:rFonts w:ascii="Times New Roman" w:eastAsia="NewtonC" w:hAnsi="Times New Roman" w:cs="Times New Roman"/>
          <w:sz w:val="28"/>
          <w:szCs w:val="28"/>
        </w:rPr>
        <w:t>6</w:t>
      </w:r>
      <w:r w:rsidR="007861FE" w:rsidRPr="00EE0D94">
        <w:rPr>
          <w:rFonts w:ascii="Times New Roman" w:eastAsia="NewtonC" w:hAnsi="Times New Roman" w:cs="Times New Roman"/>
          <w:sz w:val="28"/>
          <w:szCs w:val="28"/>
        </w:rPr>
        <w:t>, с.252</w:t>
      </w:r>
      <w:r w:rsidR="00842E43" w:rsidRPr="00EE0D94">
        <w:rPr>
          <w:rFonts w:ascii="Times New Roman" w:eastAsia="NewtonC" w:hAnsi="Times New Roman" w:cs="Times New Roman"/>
          <w:sz w:val="28"/>
          <w:szCs w:val="28"/>
        </w:rPr>
        <w:t>].</w:t>
      </w:r>
    </w:p>
    <w:p w:rsidR="00BC7C81" w:rsidRPr="00EE0D94" w:rsidRDefault="00BC7C81" w:rsidP="00AD1863">
      <w:pPr>
        <w:pStyle w:val="a5"/>
        <w:shd w:val="clear" w:color="auto" w:fill="FFFFFF"/>
        <w:spacing w:before="0" w:beforeAutospacing="0" w:after="0" w:afterAutospacing="0" w:line="360" w:lineRule="auto"/>
        <w:ind w:firstLine="851"/>
        <w:jc w:val="both"/>
        <w:rPr>
          <w:sz w:val="28"/>
          <w:szCs w:val="28"/>
        </w:rPr>
      </w:pPr>
      <w:r w:rsidRPr="00EE0D94">
        <w:rPr>
          <w:sz w:val="28"/>
          <w:szCs w:val="28"/>
        </w:rPr>
        <w:t>Цел</w:t>
      </w:r>
      <w:r w:rsidR="00AE79DE" w:rsidRPr="00EE0D94">
        <w:rPr>
          <w:sz w:val="28"/>
          <w:szCs w:val="28"/>
        </w:rPr>
        <w:t>и</w:t>
      </w:r>
      <w:r w:rsidRPr="00EE0D94">
        <w:rPr>
          <w:sz w:val="28"/>
          <w:szCs w:val="28"/>
        </w:rPr>
        <w:t xml:space="preserve"> анализа </w:t>
      </w:r>
      <w:r w:rsidR="000E2CE7" w:rsidRPr="00EE0D94">
        <w:rPr>
          <w:sz w:val="28"/>
          <w:szCs w:val="28"/>
        </w:rPr>
        <w:t xml:space="preserve">ликвидности баланса и </w:t>
      </w:r>
      <w:r w:rsidRPr="00EE0D94">
        <w:rPr>
          <w:sz w:val="28"/>
          <w:szCs w:val="28"/>
        </w:rPr>
        <w:t>платежеспособности</w:t>
      </w:r>
      <w:r w:rsidR="000E2CE7" w:rsidRPr="00EE0D94">
        <w:rPr>
          <w:sz w:val="28"/>
          <w:szCs w:val="28"/>
        </w:rPr>
        <w:t xml:space="preserve"> организации</w:t>
      </w:r>
      <w:r w:rsidRPr="00EE0D94">
        <w:rPr>
          <w:sz w:val="28"/>
          <w:szCs w:val="28"/>
        </w:rPr>
        <w:t>:</w:t>
      </w:r>
    </w:p>
    <w:p w:rsidR="00BC7C81" w:rsidRPr="00EE0D94" w:rsidRDefault="00BC7C81" w:rsidP="000E2CE7">
      <w:pPr>
        <w:pStyle w:val="a5"/>
        <w:numPr>
          <w:ilvl w:val="0"/>
          <w:numId w:val="2"/>
        </w:numPr>
        <w:shd w:val="clear" w:color="auto" w:fill="FFFFFF"/>
        <w:spacing w:before="0" w:beforeAutospacing="0" w:after="0" w:afterAutospacing="0" w:line="360" w:lineRule="auto"/>
        <w:ind w:left="426"/>
        <w:jc w:val="both"/>
        <w:rPr>
          <w:sz w:val="28"/>
          <w:szCs w:val="28"/>
        </w:rPr>
      </w:pPr>
      <w:r w:rsidRPr="00EE0D94">
        <w:rPr>
          <w:sz w:val="28"/>
          <w:szCs w:val="28"/>
        </w:rPr>
        <w:t>оценить способность предприятия г</w:t>
      </w:r>
      <w:r w:rsidR="000E2CE7" w:rsidRPr="00EE0D94">
        <w:rPr>
          <w:sz w:val="28"/>
          <w:szCs w:val="28"/>
        </w:rPr>
        <w:t xml:space="preserve">енерировать денежные средства в </w:t>
      </w:r>
      <w:r w:rsidRPr="00EE0D94">
        <w:rPr>
          <w:sz w:val="28"/>
          <w:szCs w:val="28"/>
        </w:rPr>
        <w:t>размере и в сроки, необходимые для осуществления планируемых расходов и платежей</w:t>
      </w:r>
    </w:p>
    <w:p w:rsidR="000E2CE7" w:rsidRPr="00EE0D94" w:rsidRDefault="000E2CE7" w:rsidP="000E2CE7">
      <w:pPr>
        <w:pStyle w:val="a5"/>
        <w:numPr>
          <w:ilvl w:val="0"/>
          <w:numId w:val="2"/>
        </w:numPr>
        <w:shd w:val="clear" w:color="auto" w:fill="FFFFFF"/>
        <w:spacing w:before="0" w:beforeAutospacing="0" w:after="0" w:afterAutospacing="0" w:line="360" w:lineRule="auto"/>
        <w:ind w:left="426"/>
        <w:jc w:val="both"/>
        <w:rPr>
          <w:sz w:val="28"/>
          <w:szCs w:val="28"/>
        </w:rPr>
      </w:pPr>
      <w:r w:rsidRPr="00EE0D94">
        <w:rPr>
          <w:sz w:val="28"/>
          <w:szCs w:val="28"/>
        </w:rPr>
        <w:lastRenderedPageBreak/>
        <w:t>определить величину покрытия обязатель</w:t>
      </w:r>
      <w:proofErr w:type="gramStart"/>
      <w:r w:rsidRPr="00EE0D94">
        <w:rPr>
          <w:sz w:val="28"/>
          <w:szCs w:val="28"/>
        </w:rPr>
        <w:t>ств пр</w:t>
      </w:r>
      <w:proofErr w:type="gramEnd"/>
      <w:r w:rsidRPr="00EE0D94">
        <w:rPr>
          <w:sz w:val="28"/>
          <w:szCs w:val="28"/>
        </w:rPr>
        <w:t>едприятия его активами, срок превращения которых в денежную форму (ликвидность) соответствует сроку погашения обязательств (срочности возврата).</w:t>
      </w:r>
    </w:p>
    <w:p w:rsidR="000E2CE7" w:rsidRPr="00EE0D94" w:rsidRDefault="00AD1863" w:rsidP="000E2CE7">
      <w:pPr>
        <w:pStyle w:val="a5"/>
        <w:numPr>
          <w:ilvl w:val="0"/>
          <w:numId w:val="2"/>
        </w:numPr>
        <w:shd w:val="clear" w:color="auto" w:fill="FFFFFF"/>
        <w:spacing w:before="0" w:beforeAutospacing="0" w:after="0" w:afterAutospacing="0" w:line="360" w:lineRule="auto"/>
        <w:ind w:left="426"/>
        <w:jc w:val="both"/>
        <w:rPr>
          <w:sz w:val="28"/>
          <w:szCs w:val="28"/>
        </w:rPr>
      </w:pPr>
      <w:r w:rsidRPr="00EE0D94">
        <w:rPr>
          <w:sz w:val="28"/>
          <w:szCs w:val="28"/>
        </w:rPr>
        <w:t>своевременно выявлять и устранять недостатки в финансовой деятельности и  находить резервы улучшения платежеспособности</w:t>
      </w:r>
      <w:r w:rsidR="000E2CE7" w:rsidRPr="00EE0D94">
        <w:rPr>
          <w:sz w:val="28"/>
          <w:szCs w:val="28"/>
        </w:rPr>
        <w:t>.</w:t>
      </w:r>
    </w:p>
    <w:p w:rsidR="00AD1863" w:rsidRPr="00EE0D94" w:rsidRDefault="00AD1863" w:rsidP="00BC7C81">
      <w:pPr>
        <w:pStyle w:val="a5"/>
        <w:shd w:val="clear" w:color="auto" w:fill="FFFFFF"/>
        <w:spacing w:before="0" w:beforeAutospacing="0" w:after="0" w:afterAutospacing="0" w:line="360" w:lineRule="auto"/>
        <w:ind w:firstLine="851"/>
        <w:jc w:val="both"/>
        <w:rPr>
          <w:sz w:val="28"/>
          <w:szCs w:val="28"/>
        </w:rPr>
      </w:pPr>
      <w:r w:rsidRPr="00EE0D94">
        <w:rPr>
          <w:sz w:val="28"/>
          <w:szCs w:val="28"/>
        </w:rPr>
        <w:t>.</w:t>
      </w:r>
    </w:p>
    <w:p w:rsidR="00AD1863" w:rsidRPr="00EE0D94" w:rsidRDefault="00AD1863" w:rsidP="007861FE">
      <w:pPr>
        <w:autoSpaceDE w:val="0"/>
        <w:autoSpaceDN w:val="0"/>
        <w:adjustRightInd w:val="0"/>
        <w:spacing w:after="0" w:line="360" w:lineRule="auto"/>
        <w:ind w:firstLine="851"/>
        <w:jc w:val="both"/>
        <w:rPr>
          <w:rFonts w:ascii="Times New Roman" w:eastAsia="NewtonC" w:hAnsi="Times New Roman" w:cs="Times New Roman"/>
          <w:sz w:val="28"/>
          <w:szCs w:val="28"/>
        </w:rPr>
      </w:pPr>
    </w:p>
    <w:p w:rsidR="00842E43" w:rsidRPr="00EE0D94" w:rsidRDefault="00842E43" w:rsidP="00997644">
      <w:pPr>
        <w:autoSpaceDE w:val="0"/>
        <w:autoSpaceDN w:val="0"/>
        <w:adjustRightInd w:val="0"/>
        <w:spacing w:after="0" w:line="360" w:lineRule="auto"/>
        <w:jc w:val="both"/>
        <w:rPr>
          <w:rFonts w:cs="Times New Roman"/>
          <w:sz w:val="28"/>
          <w:szCs w:val="28"/>
        </w:rPr>
      </w:pPr>
      <w:r w:rsidRPr="00EE0D94">
        <w:rPr>
          <w:rFonts w:cs="Times New Roman"/>
          <w:noProof/>
          <w:sz w:val="28"/>
          <w:szCs w:val="28"/>
          <w:lang w:eastAsia="ru-RU"/>
        </w:rPr>
        <w:drawing>
          <wp:inline distT="0" distB="0" distL="0" distR="0" wp14:anchorId="77B3CFBD" wp14:editId="48358AA8">
            <wp:extent cx="5940425" cy="2777444"/>
            <wp:effectExtent l="0" t="0" r="3175"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clrChange>
                        <a:clrFrom>
                          <a:srgbClr val="FFFFFF"/>
                        </a:clrFrom>
                        <a:clrTo>
                          <a:srgbClr val="FFFFFF">
                            <a:alpha val="0"/>
                          </a:srgbClr>
                        </a:clrTo>
                      </a:clrChange>
                      <a:lum bright="-20000" contrast="40000"/>
                      <a:extLst>
                        <a:ext uri="{28A0092B-C50C-407E-A947-70E740481C1C}">
                          <a14:useLocalDpi xmlns:a14="http://schemas.microsoft.com/office/drawing/2010/main" val="0"/>
                        </a:ext>
                      </a:extLst>
                    </a:blip>
                    <a:srcRect/>
                    <a:stretch>
                      <a:fillRect/>
                    </a:stretch>
                  </pic:blipFill>
                  <pic:spPr bwMode="auto">
                    <a:xfrm>
                      <a:off x="0" y="0"/>
                      <a:ext cx="5940425" cy="2777444"/>
                    </a:xfrm>
                    <a:prstGeom prst="rect">
                      <a:avLst/>
                    </a:prstGeom>
                    <a:noFill/>
                    <a:ln>
                      <a:noFill/>
                    </a:ln>
                  </pic:spPr>
                </pic:pic>
              </a:graphicData>
            </a:graphic>
          </wp:inline>
        </w:drawing>
      </w:r>
    </w:p>
    <w:p w:rsidR="007861FE" w:rsidRPr="00EE0D94" w:rsidRDefault="007861FE" w:rsidP="007861FE">
      <w:pPr>
        <w:pStyle w:val="a5"/>
        <w:shd w:val="clear" w:color="auto" w:fill="FFFFFF"/>
        <w:spacing w:before="0" w:beforeAutospacing="0" w:after="0" w:afterAutospacing="0" w:line="360" w:lineRule="auto"/>
        <w:ind w:firstLine="851"/>
        <w:jc w:val="center"/>
        <w:rPr>
          <w:sz w:val="26"/>
          <w:szCs w:val="26"/>
        </w:rPr>
      </w:pPr>
      <w:r w:rsidRPr="00EE0D94">
        <w:rPr>
          <w:sz w:val="26"/>
          <w:szCs w:val="26"/>
        </w:rPr>
        <w:t>Рис.1. Взаимосвязь между показателями ликвидности и платежеспособности</w:t>
      </w:r>
    </w:p>
    <w:p w:rsidR="007861FE" w:rsidRPr="00EE0D94" w:rsidRDefault="007861FE" w:rsidP="007861FE">
      <w:pPr>
        <w:pStyle w:val="a5"/>
        <w:shd w:val="clear" w:color="auto" w:fill="FFFFFF"/>
        <w:spacing w:before="0" w:beforeAutospacing="0" w:after="0" w:afterAutospacing="0" w:line="360" w:lineRule="auto"/>
        <w:ind w:firstLine="851"/>
        <w:jc w:val="center"/>
        <w:rPr>
          <w:sz w:val="26"/>
          <w:szCs w:val="26"/>
        </w:rPr>
      </w:pPr>
    </w:p>
    <w:p w:rsidR="008B35A3" w:rsidRPr="00EE0D94" w:rsidRDefault="008B35A3" w:rsidP="008B35A3">
      <w:pPr>
        <w:pStyle w:val="a5"/>
        <w:shd w:val="clear" w:color="auto" w:fill="FFFFFF"/>
        <w:spacing w:before="0" w:beforeAutospacing="0" w:after="0" w:afterAutospacing="0" w:line="360" w:lineRule="auto"/>
        <w:ind w:firstLine="851"/>
        <w:jc w:val="both"/>
        <w:rPr>
          <w:sz w:val="28"/>
          <w:szCs w:val="28"/>
        </w:rPr>
      </w:pPr>
      <w:r w:rsidRPr="00EE0D94">
        <w:rPr>
          <w:sz w:val="28"/>
          <w:szCs w:val="28"/>
        </w:rPr>
        <w:t>При этом необходимо решать следующие задачи:</w:t>
      </w:r>
    </w:p>
    <w:p w:rsidR="008B35A3" w:rsidRPr="00EE0D94" w:rsidRDefault="008B35A3" w:rsidP="008B35A3">
      <w:pPr>
        <w:pStyle w:val="a5"/>
        <w:shd w:val="clear" w:color="auto" w:fill="FFFFFF"/>
        <w:spacing w:before="0" w:beforeAutospacing="0" w:after="0" w:afterAutospacing="0" w:line="360" w:lineRule="auto"/>
        <w:ind w:firstLine="851"/>
        <w:jc w:val="both"/>
        <w:rPr>
          <w:sz w:val="28"/>
          <w:szCs w:val="28"/>
        </w:rPr>
      </w:pPr>
      <w:r w:rsidRPr="00EE0D94">
        <w:rPr>
          <w:sz w:val="28"/>
          <w:szCs w:val="28"/>
        </w:rPr>
        <w:t>1. На основе изучения причинно-следственной взаимосвязи между  разными показателями производственной, коммерческой и финансовой деятельности дать оценку выполнения плана по поступлению  финансовых ресурсов и их использованию с позиции улучшения  платежеспособности и кредитоспособности предприятия.</w:t>
      </w:r>
    </w:p>
    <w:p w:rsidR="008B35A3" w:rsidRPr="00EE0D94" w:rsidRDefault="008B35A3" w:rsidP="008B35A3">
      <w:pPr>
        <w:pStyle w:val="a5"/>
        <w:shd w:val="clear" w:color="auto" w:fill="FFFFFF"/>
        <w:spacing w:before="0" w:beforeAutospacing="0" w:after="0" w:afterAutospacing="0" w:line="360" w:lineRule="auto"/>
        <w:ind w:firstLine="851"/>
        <w:jc w:val="both"/>
        <w:rPr>
          <w:sz w:val="28"/>
          <w:szCs w:val="28"/>
        </w:rPr>
      </w:pPr>
      <w:r w:rsidRPr="00EE0D94">
        <w:rPr>
          <w:sz w:val="28"/>
          <w:szCs w:val="28"/>
        </w:rPr>
        <w:t>2. Прогнозирование возможных финансовых результатов, экономической рентабельности, исходя из реальных условий хозяйственной  деятельности и наличие собственных и заемных ресурсов.</w:t>
      </w:r>
    </w:p>
    <w:p w:rsidR="008B35A3" w:rsidRPr="00EE0D94" w:rsidRDefault="008B35A3" w:rsidP="008B35A3">
      <w:pPr>
        <w:pStyle w:val="a5"/>
        <w:shd w:val="clear" w:color="auto" w:fill="FFFFFF"/>
        <w:spacing w:before="0" w:beforeAutospacing="0" w:after="0" w:afterAutospacing="0" w:line="360" w:lineRule="auto"/>
        <w:ind w:firstLine="851"/>
        <w:jc w:val="both"/>
        <w:rPr>
          <w:sz w:val="28"/>
          <w:szCs w:val="28"/>
        </w:rPr>
      </w:pPr>
      <w:r w:rsidRPr="00EE0D94">
        <w:rPr>
          <w:sz w:val="28"/>
          <w:szCs w:val="28"/>
        </w:rPr>
        <w:lastRenderedPageBreak/>
        <w:t>3. Разработка конкретных мероприятий, направленных на более эффективное использование финансовых ресурсов.</w:t>
      </w:r>
    </w:p>
    <w:p w:rsidR="008B35A3" w:rsidRPr="00EE0D94" w:rsidRDefault="008B35A3" w:rsidP="008B35A3">
      <w:pPr>
        <w:pStyle w:val="a5"/>
        <w:shd w:val="clear" w:color="auto" w:fill="FFFFFF"/>
        <w:spacing w:before="0" w:beforeAutospacing="0" w:after="0" w:afterAutospacing="0" w:line="360" w:lineRule="auto"/>
        <w:ind w:firstLine="851"/>
        <w:jc w:val="both"/>
        <w:rPr>
          <w:sz w:val="28"/>
          <w:szCs w:val="28"/>
        </w:rPr>
      </w:pPr>
      <w:r w:rsidRPr="00EE0D94">
        <w:rPr>
          <w:sz w:val="28"/>
          <w:szCs w:val="28"/>
        </w:rPr>
        <w:t>Анализом платежеспособности предприятия занимаются не только руководители и соответствующие службы предприятия,  но и его учредители, инвесторы. С целью изучению эффективности использования ресурсов, банки для оценки условий кредитования, определение степени риска, поставщики для своевременного получения платежей, налоговые инспекции для выполнения плана поступления сре</w:t>
      </w:r>
      <w:proofErr w:type="gramStart"/>
      <w:r w:rsidRPr="00EE0D94">
        <w:rPr>
          <w:sz w:val="28"/>
          <w:szCs w:val="28"/>
        </w:rPr>
        <w:t>дств в б</w:t>
      </w:r>
      <w:proofErr w:type="gramEnd"/>
      <w:r w:rsidRPr="00EE0D94">
        <w:rPr>
          <w:sz w:val="28"/>
          <w:szCs w:val="28"/>
        </w:rPr>
        <w:t xml:space="preserve">юджет и т.д. В соответствии с этим анализ делится </w:t>
      </w:r>
      <w:proofErr w:type="gramStart"/>
      <w:r w:rsidRPr="00EE0D94">
        <w:rPr>
          <w:sz w:val="28"/>
          <w:szCs w:val="28"/>
        </w:rPr>
        <w:t>на</w:t>
      </w:r>
      <w:proofErr w:type="gramEnd"/>
      <w:r w:rsidRPr="00EE0D94">
        <w:rPr>
          <w:sz w:val="28"/>
          <w:szCs w:val="28"/>
        </w:rPr>
        <w:t xml:space="preserve"> внутренний и внешний.</w:t>
      </w:r>
    </w:p>
    <w:p w:rsidR="008B35A3" w:rsidRPr="00EE0D94" w:rsidRDefault="008B35A3" w:rsidP="008B35A3">
      <w:pPr>
        <w:pStyle w:val="a5"/>
        <w:shd w:val="clear" w:color="auto" w:fill="FFFFFF"/>
        <w:spacing w:before="0" w:beforeAutospacing="0" w:after="0" w:afterAutospacing="0" w:line="360" w:lineRule="auto"/>
        <w:ind w:firstLine="851"/>
        <w:jc w:val="both"/>
        <w:rPr>
          <w:sz w:val="28"/>
          <w:szCs w:val="28"/>
        </w:rPr>
      </w:pPr>
      <w:r w:rsidRPr="00EE0D94">
        <w:rPr>
          <w:sz w:val="28"/>
          <w:szCs w:val="28"/>
        </w:rPr>
        <w:t>Внутренний анализ проводится службами предприятия, и его результаты используются для планирования, прогнозирования и контроля. Его цель –  установить планомерное поступление денежных средств и разместить собственные и заемные средства таким образом, чтобы обеспечить нормальное  функционирование предприятия, получение максимума прибыли и исключение банкротства.</w:t>
      </w:r>
      <w:r w:rsidR="00094E64" w:rsidRPr="00EE0D94">
        <w:rPr>
          <w:sz w:val="28"/>
          <w:szCs w:val="28"/>
        </w:rPr>
        <w:t xml:space="preserve"> При внутреннем анализе платежеспособность прогнозируется на основании изучения денежных потоков.</w:t>
      </w:r>
    </w:p>
    <w:p w:rsidR="008B35A3" w:rsidRPr="00EE0D94" w:rsidRDefault="008B35A3" w:rsidP="008B35A3">
      <w:pPr>
        <w:pStyle w:val="a5"/>
        <w:shd w:val="clear" w:color="auto" w:fill="FFFFFF"/>
        <w:spacing w:before="0" w:beforeAutospacing="0" w:after="0" w:afterAutospacing="0" w:line="360" w:lineRule="auto"/>
        <w:ind w:firstLine="851"/>
        <w:jc w:val="both"/>
        <w:rPr>
          <w:sz w:val="28"/>
          <w:szCs w:val="28"/>
        </w:rPr>
      </w:pPr>
      <w:r w:rsidRPr="00EE0D94">
        <w:rPr>
          <w:sz w:val="28"/>
          <w:szCs w:val="28"/>
        </w:rPr>
        <w:t>Внешний анализ осуществляется инвесторами, поставщиками материальных и финансовых ресурсов, контролирующими органами на основе публикуемой отчетности. Его цель – установить возможность выгодно вложить  средства, чтобы обеспечить максимум прибыли и исключить риск потери.</w:t>
      </w:r>
      <w:r w:rsidR="00094E64" w:rsidRPr="00EE0D94">
        <w:rPr>
          <w:sz w:val="28"/>
          <w:szCs w:val="28"/>
        </w:rPr>
        <w:t xml:space="preserve"> Внешний анализ платежеспособности осуществляется, как правило, на основе изучения показателей ликвидности.</w:t>
      </w:r>
    </w:p>
    <w:p w:rsidR="005A1617" w:rsidRPr="00EE0D94" w:rsidRDefault="005A1617" w:rsidP="005A1617">
      <w:pPr>
        <w:pStyle w:val="a5"/>
        <w:shd w:val="clear" w:color="auto" w:fill="FFFFFF"/>
        <w:spacing w:before="0" w:beforeAutospacing="0" w:after="0" w:afterAutospacing="0" w:line="360" w:lineRule="auto"/>
        <w:ind w:firstLine="851"/>
        <w:jc w:val="both"/>
        <w:rPr>
          <w:sz w:val="28"/>
          <w:szCs w:val="28"/>
          <w:shd w:val="clear" w:color="auto" w:fill="FFFFFF"/>
        </w:rPr>
      </w:pPr>
      <w:r w:rsidRPr="00EE0D94">
        <w:rPr>
          <w:sz w:val="28"/>
          <w:szCs w:val="28"/>
          <w:shd w:val="clear" w:color="auto" w:fill="FFFFFF"/>
        </w:rPr>
        <w:t>Основные задачи анализа ликвидности баланса и платежеспособности организации:</w:t>
      </w:r>
    </w:p>
    <w:p w:rsidR="005A1617" w:rsidRPr="00EE0D94" w:rsidRDefault="005A1617" w:rsidP="005A1617">
      <w:pPr>
        <w:pStyle w:val="a5"/>
        <w:shd w:val="clear" w:color="auto" w:fill="FFFFFF"/>
        <w:spacing w:before="0" w:beforeAutospacing="0" w:after="0" w:afterAutospacing="0" w:line="360" w:lineRule="auto"/>
        <w:ind w:firstLine="851"/>
        <w:jc w:val="both"/>
        <w:rPr>
          <w:sz w:val="28"/>
          <w:szCs w:val="28"/>
          <w:shd w:val="clear" w:color="auto" w:fill="FFFFFF"/>
        </w:rPr>
      </w:pPr>
      <w:r w:rsidRPr="00EE0D94">
        <w:rPr>
          <w:sz w:val="28"/>
          <w:szCs w:val="28"/>
          <w:shd w:val="clear" w:color="auto" w:fill="FFFFFF"/>
        </w:rPr>
        <w:t>1. своевременное выявление и устранение недостатков в финансовой деятельности, и поиск резервов улучшения финансового состояния предприятия и его платежеспособности;</w:t>
      </w:r>
    </w:p>
    <w:p w:rsidR="00F512DB" w:rsidRPr="00EE0D94" w:rsidRDefault="00F512DB" w:rsidP="005A1617">
      <w:pPr>
        <w:pStyle w:val="a5"/>
        <w:shd w:val="clear" w:color="auto" w:fill="FFFFFF"/>
        <w:spacing w:before="0" w:beforeAutospacing="0" w:after="0" w:afterAutospacing="0" w:line="360" w:lineRule="auto"/>
        <w:ind w:firstLine="851"/>
        <w:jc w:val="both"/>
        <w:rPr>
          <w:sz w:val="28"/>
          <w:szCs w:val="28"/>
          <w:shd w:val="clear" w:color="auto" w:fill="FFFFFF"/>
        </w:rPr>
      </w:pPr>
      <w:r w:rsidRPr="00EE0D94">
        <w:rPr>
          <w:sz w:val="28"/>
          <w:szCs w:val="28"/>
          <w:shd w:val="clear" w:color="auto" w:fill="FFFFFF"/>
        </w:rPr>
        <w:t xml:space="preserve">2. определение влияния факторов на изменение </w:t>
      </w:r>
      <w:r w:rsidR="003B16EE" w:rsidRPr="00EE0D94">
        <w:rPr>
          <w:sz w:val="28"/>
          <w:szCs w:val="28"/>
          <w:shd w:val="clear" w:color="auto" w:fill="FFFFFF"/>
        </w:rPr>
        <w:t xml:space="preserve">ликвидности баланса и </w:t>
      </w:r>
      <w:r w:rsidRPr="00EE0D94">
        <w:rPr>
          <w:sz w:val="28"/>
          <w:szCs w:val="28"/>
          <w:shd w:val="clear" w:color="auto" w:fill="FFFFFF"/>
        </w:rPr>
        <w:t>платежеспособности организации;</w:t>
      </w:r>
    </w:p>
    <w:p w:rsidR="005A1617" w:rsidRPr="00EE0D94" w:rsidRDefault="00F512DB" w:rsidP="005A1617">
      <w:pPr>
        <w:pStyle w:val="a5"/>
        <w:shd w:val="clear" w:color="auto" w:fill="FFFFFF"/>
        <w:spacing w:before="0" w:beforeAutospacing="0" w:after="0" w:afterAutospacing="0" w:line="360" w:lineRule="auto"/>
        <w:ind w:firstLine="851"/>
        <w:jc w:val="both"/>
        <w:rPr>
          <w:sz w:val="28"/>
          <w:szCs w:val="28"/>
          <w:shd w:val="clear" w:color="auto" w:fill="FFFFFF"/>
        </w:rPr>
      </w:pPr>
      <w:r w:rsidRPr="00EE0D94">
        <w:rPr>
          <w:sz w:val="28"/>
          <w:szCs w:val="28"/>
          <w:shd w:val="clear" w:color="auto" w:fill="FFFFFF"/>
        </w:rPr>
        <w:lastRenderedPageBreak/>
        <w:t>3</w:t>
      </w:r>
      <w:r w:rsidR="005A1617" w:rsidRPr="00EE0D94">
        <w:rPr>
          <w:sz w:val="28"/>
          <w:szCs w:val="28"/>
          <w:shd w:val="clear" w:color="auto" w:fill="FFFFFF"/>
        </w:rPr>
        <w:t>. п</w:t>
      </w:r>
      <w:r w:rsidR="0007283F" w:rsidRPr="00EE0D94">
        <w:rPr>
          <w:sz w:val="28"/>
          <w:szCs w:val="28"/>
          <w:shd w:val="clear" w:color="auto" w:fill="FFFFFF"/>
        </w:rPr>
        <w:t>рогнозирование возможности улучшения</w:t>
      </w:r>
      <w:r w:rsidR="005A1617" w:rsidRPr="00EE0D94">
        <w:rPr>
          <w:sz w:val="28"/>
          <w:szCs w:val="28"/>
          <w:shd w:val="clear" w:color="auto" w:fill="FFFFFF"/>
        </w:rPr>
        <w:t xml:space="preserve"> ликвидности баланса и платежеспособности предприятия исходя из реальных условий хозяйственной деятельности и наличия собственных и заемных ресурсов;</w:t>
      </w:r>
    </w:p>
    <w:p w:rsidR="005A1617" w:rsidRPr="00EE0D94" w:rsidRDefault="00F512DB" w:rsidP="005A1617">
      <w:pPr>
        <w:pStyle w:val="a5"/>
        <w:shd w:val="clear" w:color="auto" w:fill="FFFFFF"/>
        <w:spacing w:before="0" w:beforeAutospacing="0" w:after="0" w:afterAutospacing="0" w:line="360" w:lineRule="auto"/>
        <w:ind w:firstLine="851"/>
        <w:jc w:val="both"/>
        <w:rPr>
          <w:sz w:val="28"/>
          <w:szCs w:val="28"/>
          <w:shd w:val="clear" w:color="auto" w:fill="FFFFFF"/>
        </w:rPr>
      </w:pPr>
      <w:r w:rsidRPr="00EE0D94">
        <w:rPr>
          <w:sz w:val="28"/>
          <w:szCs w:val="28"/>
          <w:shd w:val="clear" w:color="auto" w:fill="FFFFFF"/>
        </w:rPr>
        <w:t>4</w:t>
      </w:r>
      <w:r w:rsidR="005A1617" w:rsidRPr="00EE0D94">
        <w:rPr>
          <w:sz w:val="28"/>
          <w:szCs w:val="28"/>
          <w:shd w:val="clear" w:color="auto" w:fill="FFFFFF"/>
        </w:rPr>
        <w:t>. разработка конкретных мероприятий, направленных на более эффективное использование финансовых ресурсов и укрепление финансового состояния предприятия.</w:t>
      </w:r>
    </w:p>
    <w:p w:rsidR="00F247C6" w:rsidRPr="00EE0D94" w:rsidRDefault="008B35A3" w:rsidP="005A1617">
      <w:pPr>
        <w:pStyle w:val="a5"/>
        <w:shd w:val="clear" w:color="auto" w:fill="FFFFFF"/>
        <w:spacing w:before="0" w:beforeAutospacing="0" w:after="0" w:afterAutospacing="0" w:line="360" w:lineRule="auto"/>
        <w:ind w:firstLine="851"/>
        <w:jc w:val="both"/>
        <w:rPr>
          <w:sz w:val="28"/>
          <w:szCs w:val="28"/>
        </w:rPr>
      </w:pPr>
      <w:r w:rsidRPr="00EE0D94">
        <w:rPr>
          <w:sz w:val="28"/>
          <w:szCs w:val="28"/>
        </w:rPr>
        <w:br/>
      </w:r>
    </w:p>
    <w:p w:rsidR="00F247C6" w:rsidRPr="00EE0D94" w:rsidRDefault="00F247C6">
      <w:pPr>
        <w:rPr>
          <w:rFonts w:ascii="Times New Roman" w:eastAsia="Times New Roman" w:hAnsi="Times New Roman" w:cs="Times New Roman"/>
          <w:sz w:val="28"/>
          <w:szCs w:val="28"/>
          <w:lang w:eastAsia="ru-RU"/>
        </w:rPr>
      </w:pPr>
      <w:r w:rsidRPr="00EE0D94">
        <w:rPr>
          <w:sz w:val="28"/>
          <w:szCs w:val="28"/>
        </w:rPr>
        <w:br w:type="page"/>
      </w:r>
    </w:p>
    <w:p w:rsidR="00F247C6" w:rsidRPr="00EE0D94" w:rsidRDefault="00F247C6" w:rsidP="00F247C6">
      <w:pPr>
        <w:pStyle w:val="a5"/>
        <w:shd w:val="clear" w:color="auto" w:fill="FFFFFF"/>
        <w:spacing w:before="0" w:beforeAutospacing="0" w:after="0" w:afterAutospacing="0" w:line="360" w:lineRule="auto"/>
        <w:ind w:firstLine="851"/>
        <w:jc w:val="center"/>
        <w:rPr>
          <w:b/>
          <w:sz w:val="28"/>
          <w:szCs w:val="28"/>
        </w:rPr>
      </w:pPr>
      <w:r w:rsidRPr="00EE0D94">
        <w:rPr>
          <w:b/>
          <w:sz w:val="28"/>
          <w:szCs w:val="28"/>
        </w:rPr>
        <w:lastRenderedPageBreak/>
        <w:t>1.2. Информационная база анализа ликвидности баланса и платежеспособности организации</w:t>
      </w:r>
    </w:p>
    <w:p w:rsidR="00F247C6" w:rsidRPr="00EE0D94" w:rsidRDefault="00F247C6" w:rsidP="00F247C6">
      <w:pPr>
        <w:pStyle w:val="a5"/>
        <w:shd w:val="clear" w:color="auto" w:fill="FFFFFF"/>
        <w:spacing w:before="0" w:beforeAutospacing="0" w:after="0" w:afterAutospacing="0" w:line="360" w:lineRule="auto"/>
        <w:ind w:firstLine="851"/>
        <w:jc w:val="center"/>
        <w:rPr>
          <w:b/>
          <w:sz w:val="28"/>
          <w:szCs w:val="28"/>
        </w:rPr>
      </w:pPr>
    </w:p>
    <w:p w:rsidR="00E41492" w:rsidRPr="00EE0D94" w:rsidRDefault="00E41492" w:rsidP="00F247C6">
      <w:pPr>
        <w:pStyle w:val="a5"/>
        <w:shd w:val="clear" w:color="auto" w:fill="FFFFFF"/>
        <w:spacing w:before="0" w:beforeAutospacing="0" w:after="0" w:afterAutospacing="0" w:line="360" w:lineRule="auto"/>
        <w:ind w:firstLine="851"/>
        <w:jc w:val="both"/>
        <w:rPr>
          <w:sz w:val="28"/>
          <w:szCs w:val="28"/>
          <w:shd w:val="clear" w:color="auto" w:fill="FFFFFF"/>
        </w:rPr>
      </w:pPr>
      <w:r w:rsidRPr="00EE0D94">
        <w:rPr>
          <w:sz w:val="28"/>
          <w:szCs w:val="28"/>
          <w:shd w:val="clear" w:color="auto" w:fill="FFFFFF"/>
        </w:rPr>
        <w:t>Основным источником информации о финансовом состоянии организации является бухгалтерская отчетность. В рыночной экономике отчетность предприятия базируется на обобщении данных бухгалтерского учета и выступает информационным звеном, связывающим предприятия с обществом и их партнерами, которые являются пользователями информации о деятельности предприятия.</w:t>
      </w:r>
    </w:p>
    <w:p w:rsidR="005654A8" w:rsidRPr="00EE0D94" w:rsidRDefault="00A97058" w:rsidP="008D7D32">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Д</w:t>
      </w:r>
      <w:r w:rsidR="005654A8" w:rsidRPr="00EE0D94">
        <w:rPr>
          <w:rFonts w:ascii="Times New Roman" w:hAnsi="Times New Roman" w:cs="Times New Roman"/>
          <w:sz w:val="28"/>
          <w:szCs w:val="28"/>
        </w:rPr>
        <w:t>ля анализа ликвидности и платежеспособности</w:t>
      </w:r>
      <w:r w:rsidR="00754E14" w:rsidRPr="00EE0D94">
        <w:rPr>
          <w:rFonts w:ascii="Times New Roman" w:hAnsi="Times New Roman" w:cs="Times New Roman"/>
          <w:sz w:val="28"/>
          <w:szCs w:val="28"/>
        </w:rPr>
        <w:t xml:space="preserve"> </w:t>
      </w:r>
      <w:r w:rsidRPr="00EE0D94">
        <w:rPr>
          <w:rFonts w:ascii="Times New Roman" w:hAnsi="Times New Roman" w:cs="Times New Roman"/>
          <w:sz w:val="28"/>
          <w:szCs w:val="28"/>
        </w:rPr>
        <w:t xml:space="preserve">используют следующие </w:t>
      </w:r>
      <w:r w:rsidR="008D7D32" w:rsidRPr="00EE0D94">
        <w:rPr>
          <w:rFonts w:ascii="Times New Roman" w:hAnsi="Times New Roman" w:cs="Times New Roman"/>
          <w:sz w:val="28"/>
          <w:szCs w:val="28"/>
        </w:rPr>
        <w:t xml:space="preserve">внутренние </w:t>
      </w:r>
      <w:r w:rsidRPr="00EE0D94">
        <w:rPr>
          <w:rFonts w:ascii="Times New Roman" w:hAnsi="Times New Roman" w:cs="Times New Roman"/>
          <w:sz w:val="28"/>
          <w:szCs w:val="28"/>
        </w:rPr>
        <w:t>источники информации</w:t>
      </w:r>
      <w:r w:rsidR="005654A8" w:rsidRPr="00EE0D94">
        <w:rPr>
          <w:rFonts w:ascii="Times New Roman" w:hAnsi="Times New Roman" w:cs="Times New Roman"/>
          <w:sz w:val="28"/>
          <w:szCs w:val="28"/>
        </w:rPr>
        <w:t>:</w:t>
      </w:r>
    </w:p>
    <w:p w:rsidR="005654A8" w:rsidRPr="00EE0D94" w:rsidRDefault="005654A8" w:rsidP="00A97058">
      <w:pPr>
        <w:pStyle w:val="a6"/>
        <w:numPr>
          <w:ilvl w:val="0"/>
          <w:numId w:val="10"/>
        </w:numPr>
        <w:spacing w:after="0" w:line="360" w:lineRule="auto"/>
        <w:jc w:val="both"/>
        <w:rPr>
          <w:rFonts w:ascii="Times New Roman" w:hAnsi="Times New Roman" w:cs="Times New Roman"/>
          <w:sz w:val="28"/>
          <w:szCs w:val="28"/>
        </w:rPr>
      </w:pPr>
      <w:r w:rsidRPr="00EE0D94">
        <w:rPr>
          <w:rFonts w:ascii="Times New Roman" w:hAnsi="Times New Roman" w:cs="Times New Roman"/>
          <w:sz w:val="28"/>
          <w:szCs w:val="28"/>
        </w:rPr>
        <w:t>бухгалтерский баланс (форма №1);</w:t>
      </w:r>
    </w:p>
    <w:p w:rsidR="005654A8" w:rsidRPr="00EE0D94" w:rsidRDefault="005654A8" w:rsidP="00A97058">
      <w:pPr>
        <w:pStyle w:val="a6"/>
        <w:numPr>
          <w:ilvl w:val="0"/>
          <w:numId w:val="10"/>
        </w:numPr>
        <w:spacing w:after="0" w:line="360" w:lineRule="auto"/>
        <w:jc w:val="both"/>
        <w:rPr>
          <w:rFonts w:ascii="Times New Roman" w:hAnsi="Times New Roman" w:cs="Times New Roman"/>
          <w:sz w:val="28"/>
          <w:szCs w:val="28"/>
        </w:rPr>
      </w:pPr>
      <w:r w:rsidRPr="00EE0D94">
        <w:rPr>
          <w:rFonts w:ascii="Times New Roman" w:hAnsi="Times New Roman" w:cs="Times New Roman"/>
          <w:sz w:val="28"/>
          <w:szCs w:val="28"/>
        </w:rPr>
        <w:t>отчет о прибылях и убытках (форма № 2);</w:t>
      </w:r>
    </w:p>
    <w:p w:rsidR="005654A8" w:rsidRPr="00EE0D94" w:rsidRDefault="005654A8" w:rsidP="00A97058">
      <w:pPr>
        <w:pStyle w:val="a6"/>
        <w:numPr>
          <w:ilvl w:val="0"/>
          <w:numId w:val="10"/>
        </w:numPr>
        <w:spacing w:after="0" w:line="360" w:lineRule="auto"/>
        <w:jc w:val="both"/>
        <w:rPr>
          <w:rFonts w:ascii="Times New Roman" w:hAnsi="Times New Roman" w:cs="Times New Roman"/>
          <w:sz w:val="28"/>
          <w:szCs w:val="28"/>
        </w:rPr>
      </w:pPr>
      <w:r w:rsidRPr="00EE0D94">
        <w:rPr>
          <w:rFonts w:ascii="Times New Roman" w:hAnsi="Times New Roman" w:cs="Times New Roman"/>
          <w:sz w:val="28"/>
          <w:szCs w:val="28"/>
        </w:rPr>
        <w:t>отчет</w:t>
      </w:r>
      <w:r w:rsidR="0047043C" w:rsidRPr="00EE0D94">
        <w:rPr>
          <w:rFonts w:ascii="Times New Roman" w:hAnsi="Times New Roman" w:cs="Times New Roman"/>
          <w:sz w:val="28"/>
          <w:szCs w:val="28"/>
        </w:rPr>
        <w:t xml:space="preserve"> о движении капитала (форма №3);</w:t>
      </w:r>
    </w:p>
    <w:p w:rsidR="005654A8" w:rsidRPr="00EE0D94" w:rsidRDefault="005654A8" w:rsidP="00A97058">
      <w:pPr>
        <w:pStyle w:val="a6"/>
        <w:numPr>
          <w:ilvl w:val="0"/>
          <w:numId w:val="10"/>
        </w:numPr>
        <w:spacing w:after="0" w:line="360" w:lineRule="auto"/>
        <w:jc w:val="both"/>
        <w:rPr>
          <w:rFonts w:ascii="Times New Roman" w:hAnsi="Times New Roman" w:cs="Times New Roman"/>
          <w:sz w:val="28"/>
          <w:szCs w:val="28"/>
        </w:rPr>
      </w:pPr>
      <w:r w:rsidRPr="00EE0D94">
        <w:rPr>
          <w:rFonts w:ascii="Times New Roman" w:hAnsi="Times New Roman" w:cs="Times New Roman"/>
          <w:sz w:val="28"/>
          <w:szCs w:val="28"/>
        </w:rPr>
        <w:t>отчет о движении денежных средств (форма №4)</w:t>
      </w:r>
      <w:r w:rsidR="0047043C" w:rsidRPr="00EE0D94">
        <w:rPr>
          <w:rFonts w:ascii="Times New Roman" w:hAnsi="Times New Roman" w:cs="Times New Roman"/>
          <w:sz w:val="28"/>
          <w:szCs w:val="28"/>
        </w:rPr>
        <w:t>;</w:t>
      </w:r>
    </w:p>
    <w:p w:rsidR="005654A8" w:rsidRPr="00EE0D94" w:rsidRDefault="005654A8" w:rsidP="00A97058">
      <w:pPr>
        <w:pStyle w:val="a6"/>
        <w:numPr>
          <w:ilvl w:val="0"/>
          <w:numId w:val="10"/>
        </w:numPr>
        <w:spacing w:after="0" w:line="360" w:lineRule="auto"/>
        <w:jc w:val="both"/>
        <w:rPr>
          <w:rFonts w:ascii="Times New Roman" w:hAnsi="Times New Roman" w:cs="Times New Roman"/>
          <w:sz w:val="28"/>
          <w:szCs w:val="28"/>
        </w:rPr>
      </w:pPr>
      <w:r w:rsidRPr="00EE0D94">
        <w:rPr>
          <w:rFonts w:ascii="Times New Roman" w:hAnsi="Times New Roman" w:cs="Times New Roman"/>
          <w:sz w:val="28"/>
          <w:szCs w:val="28"/>
        </w:rPr>
        <w:t>приложение к бух</w:t>
      </w:r>
      <w:r w:rsidR="0047043C" w:rsidRPr="00EE0D94">
        <w:rPr>
          <w:rFonts w:ascii="Times New Roman" w:hAnsi="Times New Roman" w:cs="Times New Roman"/>
          <w:sz w:val="28"/>
          <w:szCs w:val="28"/>
        </w:rPr>
        <w:t>галтерскому балансу (форма № 5);</w:t>
      </w:r>
    </w:p>
    <w:p w:rsidR="0047043C" w:rsidRPr="00EE0D94" w:rsidRDefault="005654A8" w:rsidP="007D421F">
      <w:pPr>
        <w:pStyle w:val="a6"/>
        <w:numPr>
          <w:ilvl w:val="0"/>
          <w:numId w:val="10"/>
        </w:numPr>
        <w:spacing w:after="0" w:line="360" w:lineRule="auto"/>
        <w:jc w:val="both"/>
        <w:rPr>
          <w:rFonts w:ascii="Times New Roman" w:hAnsi="Times New Roman" w:cs="Times New Roman"/>
          <w:sz w:val="28"/>
          <w:szCs w:val="28"/>
        </w:rPr>
      </w:pPr>
      <w:r w:rsidRPr="00EE0D94">
        <w:rPr>
          <w:rFonts w:ascii="Times New Roman" w:hAnsi="Times New Roman" w:cs="Times New Roman"/>
          <w:sz w:val="28"/>
          <w:szCs w:val="28"/>
        </w:rPr>
        <w:t>пояснительная записка</w:t>
      </w:r>
      <w:r w:rsidR="0047043C" w:rsidRPr="00EE0D94">
        <w:rPr>
          <w:rFonts w:ascii="Times New Roman" w:hAnsi="Times New Roman" w:cs="Times New Roman"/>
          <w:sz w:val="28"/>
          <w:szCs w:val="28"/>
        </w:rPr>
        <w:t>;</w:t>
      </w:r>
    </w:p>
    <w:p w:rsidR="007D421F" w:rsidRPr="00EE0D94" w:rsidRDefault="007D421F" w:rsidP="007D421F">
      <w:pPr>
        <w:pStyle w:val="a6"/>
        <w:numPr>
          <w:ilvl w:val="0"/>
          <w:numId w:val="10"/>
        </w:numPr>
        <w:spacing w:after="0" w:line="360" w:lineRule="auto"/>
        <w:jc w:val="both"/>
        <w:rPr>
          <w:rFonts w:ascii="Times New Roman" w:hAnsi="Times New Roman" w:cs="Times New Roman"/>
          <w:sz w:val="28"/>
          <w:szCs w:val="28"/>
        </w:rPr>
      </w:pPr>
      <w:r w:rsidRPr="00EE0D94">
        <w:rPr>
          <w:rFonts w:ascii="Times New Roman" w:hAnsi="Times New Roman" w:cs="Times New Roman"/>
          <w:sz w:val="28"/>
          <w:szCs w:val="28"/>
        </w:rPr>
        <w:t>данные первичного и аналитического бухгалтерского учета, которые расшифровывают и детализируют отдельные статьи баланса</w:t>
      </w:r>
      <w:r w:rsidR="0047043C" w:rsidRPr="00EE0D94">
        <w:rPr>
          <w:rFonts w:ascii="Times New Roman" w:hAnsi="Times New Roman" w:cs="Times New Roman"/>
        </w:rPr>
        <w:t>;</w:t>
      </w:r>
    </w:p>
    <w:p w:rsidR="0047043C" w:rsidRPr="00EE0D94" w:rsidRDefault="0047043C" w:rsidP="007D421F">
      <w:pPr>
        <w:pStyle w:val="a6"/>
        <w:numPr>
          <w:ilvl w:val="0"/>
          <w:numId w:val="10"/>
        </w:numPr>
        <w:spacing w:after="0" w:line="360" w:lineRule="auto"/>
        <w:jc w:val="both"/>
        <w:rPr>
          <w:rFonts w:ascii="Times New Roman" w:hAnsi="Times New Roman" w:cs="Times New Roman"/>
          <w:sz w:val="28"/>
          <w:szCs w:val="28"/>
        </w:rPr>
      </w:pPr>
      <w:r w:rsidRPr="00EE0D94">
        <w:rPr>
          <w:rFonts w:ascii="Times New Roman" w:hAnsi="Times New Roman" w:cs="Times New Roman"/>
          <w:sz w:val="28"/>
          <w:szCs w:val="28"/>
        </w:rPr>
        <w:t>планы, разрабатываемые в организации</w:t>
      </w:r>
      <w:r w:rsidR="00F512DB" w:rsidRPr="00EE0D94">
        <w:rPr>
          <w:rFonts w:ascii="Times New Roman" w:hAnsi="Times New Roman" w:cs="Times New Roman"/>
          <w:sz w:val="28"/>
          <w:szCs w:val="28"/>
        </w:rPr>
        <w:t xml:space="preserve"> (например, бизнес – план).</w:t>
      </w:r>
    </w:p>
    <w:p w:rsidR="005654A8" w:rsidRPr="00EE0D94" w:rsidRDefault="002547C1" w:rsidP="0047043C">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 xml:space="preserve">Баланс отражает состояние имущества, собственного капитала и обязательств организации на определенную дату. Кроме того, он позволяет оценить эффективность размещения капитала организации, его достаточность для текущей и предстоящей хозяйственной деятельности, оценить размер и структуру заемных источников, а также эффективность их привлечения. На основе информации баланса внешние пользователи могут принять решения о целесообразности и условиях ведения дел с данной организацией как с партнером; оценить кредитоспособность организации как заемщика; оценить возможные риски своих вложений, целесообразность </w:t>
      </w:r>
      <w:r w:rsidRPr="00EE0D94">
        <w:rPr>
          <w:rFonts w:ascii="Times New Roman" w:hAnsi="Times New Roman" w:cs="Times New Roman"/>
          <w:sz w:val="28"/>
          <w:szCs w:val="28"/>
        </w:rPr>
        <w:lastRenderedPageBreak/>
        <w:t>приобретения акций данной организации, ее активов; принять другое решение. Он отражает финансовую и инвестиционную деятельность на отчетную дату.</w:t>
      </w:r>
    </w:p>
    <w:p w:rsidR="002547C1" w:rsidRPr="00EE0D94" w:rsidRDefault="00092740" w:rsidP="009F5B86">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Форма № 2 «Отчет о финансовых результатах»</w:t>
      </w:r>
      <w:r w:rsidR="002547C1" w:rsidRPr="00EE0D94">
        <w:rPr>
          <w:rFonts w:ascii="Times New Roman" w:hAnsi="Times New Roman" w:cs="Times New Roman"/>
          <w:sz w:val="28"/>
          <w:szCs w:val="28"/>
        </w:rPr>
        <w:t xml:space="preserve"> предназначена для характеристики финансовых результатов деятельности организации.</w:t>
      </w:r>
      <w:r w:rsidR="00754E14" w:rsidRPr="00EE0D94">
        <w:rPr>
          <w:rFonts w:ascii="Times New Roman" w:hAnsi="Times New Roman" w:cs="Times New Roman"/>
          <w:sz w:val="28"/>
          <w:szCs w:val="28"/>
        </w:rPr>
        <w:t xml:space="preserve"> </w:t>
      </w:r>
      <w:r w:rsidR="00DB692C" w:rsidRPr="00EE0D94">
        <w:rPr>
          <w:rFonts w:ascii="Times New Roman" w:hAnsi="Times New Roman" w:cs="Times New Roman"/>
          <w:sz w:val="28"/>
          <w:szCs w:val="28"/>
        </w:rPr>
        <w:t xml:space="preserve">Отражает текущую деятельность организации за отчетный период. </w:t>
      </w:r>
      <w:r w:rsidRPr="00EE0D94">
        <w:rPr>
          <w:rFonts w:ascii="Times New Roman" w:hAnsi="Times New Roman" w:cs="Times New Roman"/>
          <w:sz w:val="28"/>
          <w:szCs w:val="28"/>
        </w:rPr>
        <w:t xml:space="preserve">Из данной формы </w:t>
      </w:r>
      <w:r w:rsidR="00DB692C" w:rsidRPr="00EE0D94">
        <w:rPr>
          <w:rFonts w:ascii="Times New Roman" w:hAnsi="Times New Roman" w:cs="Times New Roman"/>
          <w:sz w:val="28"/>
          <w:szCs w:val="28"/>
        </w:rPr>
        <w:t>для анализа используем показатели выручки, прибыли.</w:t>
      </w:r>
    </w:p>
    <w:p w:rsidR="008C0980" w:rsidRPr="00EE0D94" w:rsidRDefault="008C0980" w:rsidP="009F5B86">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Отчет о движении капитала  отражают дополнительную информацию о текущей, инвестиционной и финансовой деятельности организации.</w:t>
      </w:r>
    </w:p>
    <w:p w:rsidR="00DB692C" w:rsidRPr="00EE0D94" w:rsidRDefault="008C0980" w:rsidP="009F5B86">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 xml:space="preserve">Отчет о движении денежных средств (форма № 4) – основной источник информации для анализа денежных потоков. Анализ отчета о движении денежных средств позволяет существенно углубить и скорректировать выводы относительно ликвидности, платежеспособности организации, ее будущего финансового потенциала, на основе полученных данных традиционного анализа. </w:t>
      </w:r>
    </w:p>
    <w:p w:rsidR="002E2FC1" w:rsidRPr="00EE0D94" w:rsidRDefault="002E2FC1" w:rsidP="009F5B86">
      <w:pPr>
        <w:spacing w:after="0" w:line="360" w:lineRule="auto"/>
        <w:ind w:firstLine="851"/>
        <w:jc w:val="both"/>
        <w:rPr>
          <w:rFonts w:ascii="Times New Roman" w:hAnsi="Times New Roman" w:cs="Times New Roman"/>
          <w:sz w:val="28"/>
          <w:szCs w:val="28"/>
        </w:rPr>
      </w:pPr>
      <w:proofErr w:type="gramStart"/>
      <w:r w:rsidRPr="00EE0D94">
        <w:rPr>
          <w:rFonts w:ascii="Times New Roman" w:hAnsi="Times New Roman" w:cs="Times New Roman"/>
          <w:sz w:val="28"/>
          <w:szCs w:val="28"/>
        </w:rPr>
        <w:t>В приложении к бухгалтерскому балансу (форма № 5) указывают сведения, характери</w:t>
      </w:r>
      <w:r w:rsidR="00754E14" w:rsidRPr="00EE0D94">
        <w:rPr>
          <w:rFonts w:ascii="Times New Roman" w:hAnsi="Times New Roman" w:cs="Times New Roman"/>
          <w:sz w:val="28"/>
          <w:szCs w:val="28"/>
        </w:rPr>
        <w:t>зующие движение заемных средств,</w:t>
      </w:r>
      <w:r w:rsidRPr="00EE0D94">
        <w:rPr>
          <w:rFonts w:ascii="Times New Roman" w:hAnsi="Times New Roman" w:cs="Times New Roman"/>
          <w:sz w:val="28"/>
          <w:szCs w:val="28"/>
        </w:rPr>
        <w:t xml:space="preserve"> наличие дебиторск</w:t>
      </w:r>
      <w:r w:rsidR="00754E14" w:rsidRPr="00EE0D94">
        <w:rPr>
          <w:rFonts w:ascii="Times New Roman" w:hAnsi="Times New Roman" w:cs="Times New Roman"/>
          <w:sz w:val="28"/>
          <w:szCs w:val="28"/>
        </w:rPr>
        <w:t>ой и кредиторской задолженности,</w:t>
      </w:r>
      <w:r w:rsidRPr="00EE0D94">
        <w:rPr>
          <w:rFonts w:ascii="Times New Roman" w:hAnsi="Times New Roman" w:cs="Times New Roman"/>
          <w:sz w:val="28"/>
          <w:szCs w:val="28"/>
        </w:rPr>
        <w:t xml:space="preserve"> на</w:t>
      </w:r>
      <w:r w:rsidR="00754E14" w:rsidRPr="00EE0D94">
        <w:rPr>
          <w:rFonts w:ascii="Times New Roman" w:hAnsi="Times New Roman" w:cs="Times New Roman"/>
          <w:sz w:val="28"/>
          <w:szCs w:val="28"/>
        </w:rPr>
        <w:t>личие амортизируемого имущества,</w:t>
      </w:r>
      <w:r w:rsidRPr="00EE0D94">
        <w:rPr>
          <w:rFonts w:ascii="Times New Roman" w:hAnsi="Times New Roman" w:cs="Times New Roman"/>
          <w:sz w:val="28"/>
          <w:szCs w:val="28"/>
        </w:rPr>
        <w:t xml:space="preserve"> движение средств, направляемых на финансирование долгосрочных инвестиций</w:t>
      </w:r>
      <w:r w:rsidR="00754E14" w:rsidRPr="00EE0D94">
        <w:rPr>
          <w:rFonts w:ascii="Times New Roman" w:hAnsi="Times New Roman" w:cs="Times New Roman"/>
          <w:sz w:val="28"/>
          <w:szCs w:val="28"/>
        </w:rPr>
        <w:t>,</w:t>
      </w:r>
      <w:r w:rsidRPr="00EE0D94">
        <w:rPr>
          <w:rFonts w:ascii="Times New Roman" w:hAnsi="Times New Roman" w:cs="Times New Roman"/>
          <w:sz w:val="28"/>
          <w:szCs w:val="28"/>
        </w:rPr>
        <w:t xml:space="preserve"> наличие финансовых вложений</w:t>
      </w:r>
      <w:r w:rsidR="00754E14" w:rsidRPr="00EE0D94">
        <w:rPr>
          <w:rFonts w:ascii="Times New Roman" w:hAnsi="Times New Roman" w:cs="Times New Roman"/>
          <w:sz w:val="28"/>
          <w:szCs w:val="28"/>
        </w:rPr>
        <w:t>,</w:t>
      </w:r>
      <w:r w:rsidRPr="00EE0D94">
        <w:rPr>
          <w:rFonts w:ascii="Times New Roman" w:hAnsi="Times New Roman" w:cs="Times New Roman"/>
          <w:sz w:val="28"/>
          <w:szCs w:val="28"/>
        </w:rPr>
        <w:t xml:space="preserve"> расшифровка расходов по обычным видам деятельности</w:t>
      </w:r>
      <w:r w:rsidR="00754E14" w:rsidRPr="00EE0D94">
        <w:rPr>
          <w:rFonts w:ascii="Times New Roman" w:hAnsi="Times New Roman" w:cs="Times New Roman"/>
          <w:sz w:val="28"/>
          <w:szCs w:val="28"/>
        </w:rPr>
        <w:t>,</w:t>
      </w:r>
      <w:r w:rsidRPr="00EE0D94">
        <w:rPr>
          <w:rFonts w:ascii="Times New Roman" w:hAnsi="Times New Roman" w:cs="Times New Roman"/>
          <w:sz w:val="28"/>
          <w:szCs w:val="28"/>
        </w:rPr>
        <w:t xml:space="preserve"> отчисления на социальные нужды.</w:t>
      </w:r>
      <w:proofErr w:type="gramEnd"/>
    </w:p>
    <w:p w:rsidR="00321F77" w:rsidRPr="00EE0D94" w:rsidRDefault="00321F77" w:rsidP="009F5B86">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Так же для анализа используют планы, разрабатываемые в организации</w:t>
      </w:r>
      <w:r w:rsidR="00680BB9" w:rsidRPr="00EE0D94">
        <w:rPr>
          <w:rFonts w:ascii="Times New Roman" w:hAnsi="Times New Roman" w:cs="Times New Roman"/>
          <w:sz w:val="28"/>
          <w:szCs w:val="28"/>
        </w:rPr>
        <w:t>. Показатели, получен</w:t>
      </w:r>
      <w:r w:rsidR="00490530" w:rsidRPr="00EE0D94">
        <w:rPr>
          <w:rFonts w:ascii="Times New Roman" w:hAnsi="Times New Roman" w:cs="Times New Roman"/>
          <w:sz w:val="28"/>
          <w:szCs w:val="28"/>
        </w:rPr>
        <w:t xml:space="preserve">ные в анализируемом </w:t>
      </w:r>
      <w:r w:rsidR="00680BB9" w:rsidRPr="00EE0D94">
        <w:rPr>
          <w:rFonts w:ascii="Times New Roman" w:hAnsi="Times New Roman" w:cs="Times New Roman"/>
          <w:sz w:val="28"/>
          <w:szCs w:val="28"/>
        </w:rPr>
        <w:t xml:space="preserve">периоде, сверяют с </w:t>
      </w:r>
      <w:proofErr w:type="gramStart"/>
      <w:r w:rsidR="00680BB9" w:rsidRPr="00EE0D94">
        <w:rPr>
          <w:rFonts w:ascii="Times New Roman" w:hAnsi="Times New Roman" w:cs="Times New Roman"/>
          <w:sz w:val="28"/>
          <w:szCs w:val="28"/>
        </w:rPr>
        <w:t>плановыми</w:t>
      </w:r>
      <w:proofErr w:type="gramEnd"/>
      <w:r w:rsidR="00680BB9" w:rsidRPr="00EE0D94">
        <w:rPr>
          <w:rFonts w:ascii="Times New Roman" w:hAnsi="Times New Roman" w:cs="Times New Roman"/>
          <w:sz w:val="28"/>
          <w:szCs w:val="28"/>
        </w:rPr>
        <w:t>, выявляют отклонения и их причины.</w:t>
      </w:r>
    </w:p>
    <w:p w:rsidR="00E41492" w:rsidRPr="00EE0D94" w:rsidRDefault="008D7D32" w:rsidP="009F5B86">
      <w:pPr>
        <w:pStyle w:val="a5"/>
        <w:shd w:val="clear" w:color="auto" w:fill="FFFFFF"/>
        <w:spacing w:before="0" w:beforeAutospacing="0" w:after="0" w:afterAutospacing="0" w:line="360" w:lineRule="auto"/>
        <w:ind w:firstLine="851"/>
        <w:jc w:val="both"/>
        <w:rPr>
          <w:sz w:val="28"/>
          <w:szCs w:val="28"/>
        </w:rPr>
      </w:pPr>
      <w:r w:rsidRPr="00EE0D94">
        <w:rPr>
          <w:sz w:val="28"/>
          <w:szCs w:val="28"/>
        </w:rPr>
        <w:t>При расчете коэффициентов</w:t>
      </w:r>
      <w:r w:rsidR="00BE4E95" w:rsidRPr="00EE0D94">
        <w:rPr>
          <w:sz w:val="28"/>
          <w:szCs w:val="28"/>
        </w:rPr>
        <w:t>, полученные значения сверяют с рекомендованными значениями</w:t>
      </w:r>
      <w:r w:rsidR="00F4402E" w:rsidRPr="00EE0D94">
        <w:rPr>
          <w:sz w:val="28"/>
          <w:szCs w:val="28"/>
        </w:rPr>
        <w:t>. Для этого используют внешние источники информации - справочно-нормативные показатели, действующие в целом в стране или в отрасли.</w:t>
      </w:r>
    </w:p>
    <w:p w:rsidR="00F4402E" w:rsidRPr="00EE0D94" w:rsidRDefault="00F4402E" w:rsidP="009F5B86">
      <w:pPr>
        <w:ind w:firstLine="851"/>
        <w:rPr>
          <w:rFonts w:ascii="Times New Roman" w:hAnsi="Times New Roman" w:cs="Times New Roman"/>
          <w:b/>
          <w:sz w:val="28"/>
          <w:szCs w:val="28"/>
        </w:rPr>
      </w:pPr>
      <w:r w:rsidRPr="00EE0D94">
        <w:rPr>
          <w:rFonts w:ascii="Times New Roman" w:hAnsi="Times New Roman" w:cs="Times New Roman"/>
          <w:b/>
          <w:sz w:val="28"/>
          <w:szCs w:val="28"/>
        </w:rPr>
        <w:br w:type="page"/>
      </w:r>
    </w:p>
    <w:p w:rsidR="00AA6ABB" w:rsidRPr="00EE0D94" w:rsidRDefault="00AA6ABB" w:rsidP="009F5B86">
      <w:pPr>
        <w:spacing w:line="360" w:lineRule="auto"/>
        <w:ind w:firstLine="851"/>
        <w:jc w:val="center"/>
        <w:rPr>
          <w:rFonts w:ascii="Times New Roman" w:hAnsi="Times New Roman" w:cs="Times New Roman"/>
          <w:b/>
          <w:sz w:val="28"/>
          <w:szCs w:val="28"/>
        </w:rPr>
      </w:pPr>
      <w:r w:rsidRPr="00EE0D94">
        <w:rPr>
          <w:rFonts w:ascii="Times New Roman" w:hAnsi="Times New Roman" w:cs="Times New Roman"/>
          <w:b/>
          <w:sz w:val="28"/>
          <w:szCs w:val="28"/>
        </w:rPr>
        <w:lastRenderedPageBreak/>
        <w:t>1.3</w:t>
      </w:r>
      <w:r w:rsidR="00063900">
        <w:rPr>
          <w:rFonts w:ascii="Times New Roman" w:hAnsi="Times New Roman" w:cs="Times New Roman"/>
          <w:b/>
          <w:sz w:val="28"/>
          <w:szCs w:val="28"/>
        </w:rPr>
        <w:t>.</w:t>
      </w:r>
      <w:r w:rsidRPr="00EE0D94">
        <w:rPr>
          <w:rFonts w:ascii="Times New Roman" w:hAnsi="Times New Roman" w:cs="Times New Roman"/>
          <w:b/>
          <w:sz w:val="28"/>
          <w:szCs w:val="28"/>
        </w:rPr>
        <w:t xml:space="preserve"> Методика анализа ликвидности баланса и платежеспособности организации</w:t>
      </w:r>
    </w:p>
    <w:p w:rsidR="00405C7C" w:rsidRPr="00EE0D94" w:rsidRDefault="00405C7C" w:rsidP="009F5B86">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Оценка платежеспособности производится по данным бухгалтерского баланса на основе характеристики ликвидности оборотных активов, т.е. времени, необходимого для превращения их в денежную наличность. Понятия платежеспособности и ликвидности очень близки, т.к. от степени ликвидности баланса зависит платежеспособность и ее перспектива.</w:t>
      </w:r>
    </w:p>
    <w:p w:rsidR="00BC7C81" w:rsidRPr="00EE0D94" w:rsidRDefault="00BC7C81" w:rsidP="009F5B86">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Для оценки платежеспособности и ликвидности могут быть использованы следующие основные приемы:</w:t>
      </w:r>
    </w:p>
    <w:p w:rsidR="00BC7C81" w:rsidRPr="00EE0D94" w:rsidRDefault="00BC7C81" w:rsidP="009F5B86">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 структурный анализ изменений активных и пассивных платежей баланса, т</w:t>
      </w:r>
      <w:r w:rsidR="001B6728" w:rsidRPr="00EE0D94">
        <w:rPr>
          <w:rFonts w:ascii="Times New Roman" w:hAnsi="Times New Roman" w:cs="Times New Roman"/>
          <w:sz w:val="28"/>
          <w:szCs w:val="28"/>
        </w:rPr>
        <w:t xml:space="preserve">о </w:t>
      </w:r>
      <w:r w:rsidRPr="00EE0D94">
        <w:rPr>
          <w:rFonts w:ascii="Times New Roman" w:hAnsi="Times New Roman" w:cs="Times New Roman"/>
          <w:sz w:val="28"/>
          <w:szCs w:val="28"/>
        </w:rPr>
        <w:t>е</w:t>
      </w:r>
      <w:r w:rsidR="001B6728" w:rsidRPr="00EE0D94">
        <w:rPr>
          <w:rFonts w:ascii="Times New Roman" w:hAnsi="Times New Roman" w:cs="Times New Roman"/>
          <w:sz w:val="28"/>
          <w:szCs w:val="28"/>
        </w:rPr>
        <w:t>сть</w:t>
      </w:r>
      <w:r w:rsidRPr="00EE0D94">
        <w:rPr>
          <w:rFonts w:ascii="Times New Roman" w:hAnsi="Times New Roman" w:cs="Times New Roman"/>
          <w:sz w:val="28"/>
          <w:szCs w:val="28"/>
        </w:rPr>
        <w:t xml:space="preserve"> анализ ликвидности баланса;</w:t>
      </w:r>
    </w:p>
    <w:p w:rsidR="00BC7C81" w:rsidRPr="00EE0D94" w:rsidRDefault="00BC7C81" w:rsidP="009F5B86">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 расчет финансовых коэффициентов ликвидности;</w:t>
      </w:r>
    </w:p>
    <w:p w:rsidR="00BC7C81" w:rsidRPr="00EE0D94" w:rsidRDefault="00BC7C81" w:rsidP="009F5B86">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 анализ движения денежных средств за отчетный период.</w:t>
      </w:r>
    </w:p>
    <w:p w:rsidR="00BC7C81" w:rsidRPr="00EE0D94" w:rsidRDefault="001A6D38" w:rsidP="009F5B86">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Основные этапы анализа ликвидности баланса и платежеспособности организации:</w:t>
      </w:r>
    </w:p>
    <w:p w:rsidR="009A7416" w:rsidRPr="00EE0D94" w:rsidRDefault="009A7416" w:rsidP="009F5B86">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1. структурный анализ изменения активных и пассивных статей баланса, то есть ликвидности баланса:</w:t>
      </w:r>
    </w:p>
    <w:p w:rsidR="001A6D38" w:rsidRPr="00EE0D94" w:rsidRDefault="001A6D38" w:rsidP="009F5B86">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1.</w:t>
      </w:r>
      <w:r w:rsidR="009A7416" w:rsidRPr="00EE0D94">
        <w:rPr>
          <w:rFonts w:ascii="Times New Roman" w:hAnsi="Times New Roman" w:cs="Times New Roman"/>
          <w:sz w:val="28"/>
          <w:szCs w:val="28"/>
        </w:rPr>
        <w:t>1. с</w:t>
      </w:r>
      <w:r w:rsidRPr="00EE0D94">
        <w:rPr>
          <w:rFonts w:ascii="Times New Roman" w:hAnsi="Times New Roman" w:cs="Times New Roman"/>
          <w:sz w:val="28"/>
          <w:szCs w:val="28"/>
        </w:rPr>
        <w:t>татьи актива баланса группируются по срокам их трансформации в денежные средства (4 группы).</w:t>
      </w:r>
    </w:p>
    <w:p w:rsidR="001A6D38" w:rsidRPr="00EE0D94" w:rsidRDefault="001A6D38" w:rsidP="009F5B86">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Цель – оценить качеств</w:t>
      </w:r>
      <w:r w:rsidR="00475C51" w:rsidRPr="00EE0D94">
        <w:rPr>
          <w:rFonts w:ascii="Times New Roman" w:hAnsi="Times New Roman" w:cs="Times New Roman"/>
          <w:sz w:val="28"/>
          <w:szCs w:val="28"/>
        </w:rPr>
        <w:t>о средств организации, да</w:t>
      </w:r>
      <w:r w:rsidRPr="00EE0D94">
        <w:rPr>
          <w:rFonts w:ascii="Times New Roman" w:hAnsi="Times New Roman" w:cs="Times New Roman"/>
          <w:sz w:val="28"/>
          <w:szCs w:val="28"/>
        </w:rPr>
        <w:t>льнейшее их сравнение с группами из статей пассива баланса</w:t>
      </w:r>
      <w:r w:rsidR="00EB2DC2" w:rsidRPr="00EE0D94">
        <w:rPr>
          <w:rFonts w:ascii="Times New Roman" w:hAnsi="Times New Roman" w:cs="Times New Roman"/>
          <w:sz w:val="28"/>
          <w:szCs w:val="28"/>
        </w:rPr>
        <w:t>;</w:t>
      </w:r>
    </w:p>
    <w:p w:rsidR="001A6D38" w:rsidRPr="00EE0D94" w:rsidRDefault="009A7416" w:rsidP="009F5B86">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1.</w:t>
      </w:r>
      <w:r w:rsidR="00EB2DC2" w:rsidRPr="00EE0D94">
        <w:rPr>
          <w:rFonts w:ascii="Times New Roman" w:hAnsi="Times New Roman" w:cs="Times New Roman"/>
          <w:sz w:val="28"/>
          <w:szCs w:val="28"/>
        </w:rPr>
        <w:t>2. с</w:t>
      </w:r>
      <w:r w:rsidR="001A6D38" w:rsidRPr="00EE0D94">
        <w:rPr>
          <w:rFonts w:ascii="Times New Roman" w:hAnsi="Times New Roman" w:cs="Times New Roman"/>
          <w:sz w:val="28"/>
          <w:szCs w:val="28"/>
        </w:rPr>
        <w:t>татьи пассива баланса группируются по степени срочности их погашения</w:t>
      </w:r>
      <w:r w:rsidR="00754E14" w:rsidRPr="00EE0D94">
        <w:rPr>
          <w:rFonts w:ascii="Times New Roman" w:hAnsi="Times New Roman" w:cs="Times New Roman"/>
          <w:sz w:val="28"/>
          <w:szCs w:val="28"/>
        </w:rPr>
        <w:t xml:space="preserve"> </w:t>
      </w:r>
      <w:r w:rsidR="00475C51" w:rsidRPr="00EE0D94">
        <w:rPr>
          <w:rFonts w:ascii="Times New Roman" w:hAnsi="Times New Roman" w:cs="Times New Roman"/>
          <w:sz w:val="28"/>
          <w:szCs w:val="28"/>
        </w:rPr>
        <w:t>(4 группы).</w:t>
      </w:r>
    </w:p>
    <w:p w:rsidR="00475C51" w:rsidRPr="00EE0D94" w:rsidRDefault="00475C51" w:rsidP="009F5B86">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Цель – определение объемов наиболее срочных платежей, сопоставление с группами актива баланса</w:t>
      </w:r>
      <w:r w:rsidR="00EB2DC2" w:rsidRPr="00EE0D94">
        <w:rPr>
          <w:rFonts w:ascii="Times New Roman" w:hAnsi="Times New Roman" w:cs="Times New Roman"/>
          <w:sz w:val="28"/>
          <w:szCs w:val="28"/>
        </w:rPr>
        <w:t>;</w:t>
      </w:r>
    </w:p>
    <w:p w:rsidR="00475C51" w:rsidRPr="00EE0D94" w:rsidRDefault="009A7416" w:rsidP="009F5B86">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1.</w:t>
      </w:r>
      <w:r w:rsidR="00EB2DC2" w:rsidRPr="00EE0D94">
        <w:rPr>
          <w:rFonts w:ascii="Times New Roman" w:hAnsi="Times New Roman" w:cs="Times New Roman"/>
          <w:sz w:val="28"/>
          <w:szCs w:val="28"/>
        </w:rPr>
        <w:t>3.  с</w:t>
      </w:r>
      <w:r w:rsidR="00475C51" w:rsidRPr="00EE0D94">
        <w:rPr>
          <w:rFonts w:ascii="Times New Roman" w:hAnsi="Times New Roman" w:cs="Times New Roman"/>
          <w:sz w:val="28"/>
          <w:szCs w:val="28"/>
        </w:rPr>
        <w:t>равнение средств по активу, сгруппированных по степени убывающей ликвидности, с обязательствами по пассиву, которые сгруппированы по степени срочности их погашения.</w:t>
      </w:r>
    </w:p>
    <w:p w:rsidR="00475C51" w:rsidRPr="00EE0D94" w:rsidRDefault="00475C51" w:rsidP="009F5B86">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 xml:space="preserve">Цель </w:t>
      </w:r>
      <w:r w:rsidR="00007C1F" w:rsidRPr="00EE0D94">
        <w:rPr>
          <w:rFonts w:ascii="Times New Roman" w:hAnsi="Times New Roman" w:cs="Times New Roman"/>
          <w:sz w:val="28"/>
          <w:szCs w:val="28"/>
        </w:rPr>
        <w:t>–</w:t>
      </w:r>
      <w:r w:rsidR="00754E14" w:rsidRPr="00EE0D94">
        <w:rPr>
          <w:rFonts w:ascii="Times New Roman" w:hAnsi="Times New Roman" w:cs="Times New Roman"/>
          <w:sz w:val="28"/>
          <w:szCs w:val="28"/>
        </w:rPr>
        <w:t xml:space="preserve"> </w:t>
      </w:r>
      <w:r w:rsidR="00007C1F" w:rsidRPr="00EE0D94">
        <w:rPr>
          <w:rFonts w:ascii="Times New Roman" w:hAnsi="Times New Roman" w:cs="Times New Roman"/>
          <w:sz w:val="28"/>
          <w:szCs w:val="28"/>
        </w:rPr>
        <w:t>оценка ликвидности баланса</w:t>
      </w:r>
      <w:r w:rsidR="00EB2DC2" w:rsidRPr="00EE0D94">
        <w:rPr>
          <w:rFonts w:ascii="Times New Roman" w:hAnsi="Times New Roman" w:cs="Times New Roman"/>
          <w:sz w:val="28"/>
          <w:szCs w:val="28"/>
        </w:rPr>
        <w:t>;</w:t>
      </w:r>
    </w:p>
    <w:p w:rsidR="00007C1F" w:rsidRPr="00EE0D94" w:rsidRDefault="009A7416" w:rsidP="009F5B86">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lastRenderedPageBreak/>
        <w:t>2</w:t>
      </w:r>
      <w:r w:rsidR="00EB2DC2" w:rsidRPr="00EE0D94">
        <w:rPr>
          <w:rFonts w:ascii="Times New Roman" w:hAnsi="Times New Roman" w:cs="Times New Roman"/>
          <w:sz w:val="28"/>
          <w:szCs w:val="28"/>
        </w:rPr>
        <w:t>. р</w:t>
      </w:r>
      <w:r w:rsidR="00007C1F" w:rsidRPr="00EE0D94">
        <w:rPr>
          <w:rFonts w:ascii="Times New Roman" w:hAnsi="Times New Roman" w:cs="Times New Roman"/>
          <w:sz w:val="28"/>
          <w:szCs w:val="28"/>
        </w:rPr>
        <w:t xml:space="preserve">асчет </w:t>
      </w:r>
      <w:r w:rsidRPr="00EE0D94">
        <w:rPr>
          <w:rFonts w:ascii="Times New Roman" w:hAnsi="Times New Roman" w:cs="Times New Roman"/>
          <w:sz w:val="28"/>
          <w:szCs w:val="28"/>
        </w:rPr>
        <w:t xml:space="preserve">и оценка динамики </w:t>
      </w:r>
      <w:r w:rsidR="00007C1F" w:rsidRPr="00EE0D94">
        <w:rPr>
          <w:rFonts w:ascii="Times New Roman" w:hAnsi="Times New Roman" w:cs="Times New Roman"/>
          <w:sz w:val="28"/>
          <w:szCs w:val="28"/>
        </w:rPr>
        <w:t>относительных показателей для оценки ликвидности и платежеспособности предприятия (коэффициентов ликвидности).</w:t>
      </w:r>
    </w:p>
    <w:p w:rsidR="00007C1F" w:rsidRPr="00EE0D94" w:rsidRDefault="00007C1F" w:rsidP="009F5B86">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Цель – более углубленный анализ ликвидности баланса и платежеспособно</w:t>
      </w:r>
      <w:r w:rsidR="008A3F3E" w:rsidRPr="00EE0D94">
        <w:rPr>
          <w:rFonts w:ascii="Times New Roman" w:hAnsi="Times New Roman" w:cs="Times New Roman"/>
          <w:sz w:val="28"/>
          <w:szCs w:val="28"/>
        </w:rPr>
        <w:t>с</w:t>
      </w:r>
      <w:r w:rsidR="00F51A05" w:rsidRPr="00EE0D94">
        <w:rPr>
          <w:rFonts w:ascii="Times New Roman" w:hAnsi="Times New Roman" w:cs="Times New Roman"/>
          <w:sz w:val="28"/>
          <w:szCs w:val="28"/>
        </w:rPr>
        <w:t>ти организации на основе изучение динамики коэффициентов и сравнения их с нормативными значениями</w:t>
      </w:r>
      <w:r w:rsidR="00EB2DC2" w:rsidRPr="00EE0D94">
        <w:rPr>
          <w:rFonts w:ascii="Times New Roman" w:hAnsi="Times New Roman" w:cs="Times New Roman"/>
          <w:sz w:val="28"/>
          <w:szCs w:val="28"/>
        </w:rPr>
        <w:t>;</w:t>
      </w:r>
    </w:p>
    <w:p w:rsidR="009A7416" w:rsidRPr="00EE0D94" w:rsidRDefault="009A7416" w:rsidP="009F5B86">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 xml:space="preserve">3. </w:t>
      </w:r>
      <w:r w:rsidR="00EB2DC2" w:rsidRPr="00EE0D94">
        <w:rPr>
          <w:rFonts w:ascii="Times New Roman" w:hAnsi="Times New Roman" w:cs="Times New Roman"/>
          <w:sz w:val="28"/>
          <w:szCs w:val="28"/>
        </w:rPr>
        <w:t>анализ движения денежных потоков и сравнение их с плановыми показателями.</w:t>
      </w:r>
    </w:p>
    <w:p w:rsidR="00EB2DC2" w:rsidRPr="00EE0D94" w:rsidRDefault="00EB2DC2" w:rsidP="009F5B86">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Цель – анализ денежных потоков организации по видам деятельности, оценка способности организации выполнять свои обязательства по расчетам с кредиторами, оценка потребности в дополнительном финансировании, выявление отклонений от бизнес-плана.</w:t>
      </w:r>
    </w:p>
    <w:p w:rsidR="007E1276" w:rsidRPr="00EE0D94" w:rsidRDefault="0045615C" w:rsidP="009F5B86">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Рассмотрим основные показатели, используемые для анализа ликвидности баланса</w:t>
      </w:r>
      <w:r w:rsidR="007E1276" w:rsidRPr="00EE0D94">
        <w:rPr>
          <w:rFonts w:ascii="Times New Roman" w:hAnsi="Times New Roman" w:cs="Times New Roman"/>
          <w:sz w:val="28"/>
          <w:szCs w:val="28"/>
        </w:rPr>
        <w:t xml:space="preserve"> и платежеспособности организации.</w:t>
      </w:r>
    </w:p>
    <w:p w:rsidR="00B71AC9" w:rsidRPr="00EE0D94" w:rsidRDefault="007E1276" w:rsidP="001A6D38">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В</w:t>
      </w:r>
      <w:r w:rsidR="0045615C" w:rsidRPr="00EE0D94">
        <w:rPr>
          <w:rFonts w:ascii="Times New Roman" w:hAnsi="Times New Roman" w:cs="Times New Roman"/>
          <w:sz w:val="28"/>
          <w:szCs w:val="28"/>
        </w:rPr>
        <w:t xml:space="preserve"> таблице №</w:t>
      </w:r>
      <w:r w:rsidR="005E57D9" w:rsidRPr="00EE0D94">
        <w:rPr>
          <w:rFonts w:ascii="Times New Roman" w:hAnsi="Times New Roman" w:cs="Times New Roman"/>
          <w:sz w:val="28"/>
          <w:szCs w:val="28"/>
        </w:rPr>
        <w:t>1</w:t>
      </w:r>
      <w:r w:rsidRPr="00EE0D94">
        <w:rPr>
          <w:rFonts w:ascii="Times New Roman" w:hAnsi="Times New Roman" w:cs="Times New Roman"/>
          <w:sz w:val="28"/>
          <w:szCs w:val="28"/>
        </w:rPr>
        <w:t xml:space="preserve"> указана группировка статей баланса для определения его ликвидности </w:t>
      </w:r>
      <w:r w:rsidR="00531589" w:rsidRPr="00EE0D94">
        <w:rPr>
          <w:rFonts w:ascii="Times New Roman" w:hAnsi="Times New Roman" w:cs="Times New Roman"/>
          <w:sz w:val="28"/>
          <w:szCs w:val="28"/>
        </w:rPr>
        <w:t>[</w:t>
      </w:r>
      <w:r w:rsidR="00413C82">
        <w:rPr>
          <w:rFonts w:ascii="Times New Roman" w:hAnsi="Times New Roman" w:cs="Times New Roman"/>
          <w:sz w:val="28"/>
          <w:szCs w:val="28"/>
        </w:rPr>
        <w:t>2</w:t>
      </w:r>
      <w:r w:rsidR="00531589" w:rsidRPr="00EE0D94">
        <w:rPr>
          <w:rFonts w:ascii="Times New Roman" w:hAnsi="Times New Roman" w:cs="Times New Roman"/>
          <w:sz w:val="28"/>
          <w:szCs w:val="28"/>
        </w:rPr>
        <w:t>, с.532]</w:t>
      </w:r>
      <w:r w:rsidR="0045615C" w:rsidRPr="00EE0D94">
        <w:rPr>
          <w:rFonts w:ascii="Times New Roman" w:hAnsi="Times New Roman" w:cs="Times New Roman"/>
          <w:sz w:val="28"/>
          <w:szCs w:val="28"/>
        </w:rPr>
        <w:t>.</w:t>
      </w:r>
    </w:p>
    <w:p w:rsidR="0045615C" w:rsidRPr="00EE0D94" w:rsidRDefault="0045615C" w:rsidP="0045615C">
      <w:pPr>
        <w:spacing w:after="0" w:line="360" w:lineRule="auto"/>
        <w:ind w:firstLine="851"/>
        <w:jc w:val="right"/>
        <w:rPr>
          <w:rFonts w:ascii="Times New Roman" w:hAnsi="Times New Roman" w:cs="Times New Roman"/>
          <w:sz w:val="28"/>
          <w:szCs w:val="28"/>
        </w:rPr>
      </w:pPr>
      <w:r w:rsidRPr="00EE0D94">
        <w:rPr>
          <w:rFonts w:ascii="Times New Roman" w:hAnsi="Times New Roman" w:cs="Times New Roman"/>
          <w:sz w:val="28"/>
          <w:szCs w:val="28"/>
        </w:rPr>
        <w:t xml:space="preserve">Таблица </w:t>
      </w:r>
      <w:r w:rsidR="005E57D9" w:rsidRPr="00EE0D94">
        <w:rPr>
          <w:rFonts w:ascii="Times New Roman" w:hAnsi="Times New Roman" w:cs="Times New Roman"/>
          <w:sz w:val="28"/>
          <w:szCs w:val="28"/>
        </w:rPr>
        <w:t>1</w:t>
      </w:r>
      <w:r w:rsidRPr="00EE0D94">
        <w:rPr>
          <w:rFonts w:ascii="Times New Roman" w:hAnsi="Times New Roman" w:cs="Times New Roman"/>
          <w:sz w:val="28"/>
          <w:szCs w:val="28"/>
        </w:rPr>
        <w:t>.</w:t>
      </w:r>
    </w:p>
    <w:p w:rsidR="0045615C" w:rsidRDefault="0045615C" w:rsidP="0045615C">
      <w:pPr>
        <w:spacing w:after="0" w:line="360" w:lineRule="auto"/>
        <w:ind w:firstLine="851"/>
        <w:jc w:val="center"/>
        <w:rPr>
          <w:rFonts w:ascii="Times New Roman" w:hAnsi="Times New Roman" w:cs="Times New Roman"/>
          <w:sz w:val="28"/>
          <w:szCs w:val="28"/>
        </w:rPr>
      </w:pPr>
      <w:r w:rsidRPr="00EE0D94">
        <w:rPr>
          <w:rFonts w:ascii="Times New Roman" w:hAnsi="Times New Roman" w:cs="Times New Roman"/>
          <w:sz w:val="28"/>
          <w:szCs w:val="28"/>
        </w:rPr>
        <w:t>Группировка статей баланса.</w:t>
      </w:r>
    </w:p>
    <w:p w:rsidR="007C7C5E" w:rsidRPr="00EE0D94" w:rsidRDefault="007C7C5E" w:rsidP="0045615C">
      <w:pPr>
        <w:spacing w:after="0" w:line="360" w:lineRule="auto"/>
        <w:ind w:firstLine="851"/>
        <w:jc w:val="center"/>
        <w:rPr>
          <w:rFonts w:ascii="Times New Roman" w:hAnsi="Times New Roman" w:cs="Times New Roman"/>
          <w:sz w:val="28"/>
          <w:szCs w:val="28"/>
        </w:rPr>
      </w:pPr>
    </w:p>
    <w:tbl>
      <w:tblPr>
        <w:tblStyle w:val="a3"/>
        <w:tblW w:w="0" w:type="auto"/>
        <w:tblLayout w:type="fixed"/>
        <w:tblLook w:val="04A0" w:firstRow="1" w:lastRow="0" w:firstColumn="1" w:lastColumn="0" w:noHBand="0" w:noVBand="1"/>
      </w:tblPr>
      <w:tblGrid>
        <w:gridCol w:w="2410"/>
        <w:gridCol w:w="1134"/>
        <w:gridCol w:w="5920"/>
      </w:tblGrid>
      <w:tr w:rsidR="00073008" w:rsidRPr="00EE0D94" w:rsidTr="00493BB4">
        <w:tc>
          <w:tcPr>
            <w:tcW w:w="2410" w:type="dxa"/>
          </w:tcPr>
          <w:p w:rsidR="00073008" w:rsidRPr="00EE0D94" w:rsidRDefault="00073008" w:rsidP="00242929">
            <w:pPr>
              <w:spacing w:line="276" w:lineRule="auto"/>
              <w:jc w:val="center"/>
              <w:rPr>
                <w:rFonts w:ascii="Times New Roman" w:hAnsi="Times New Roman" w:cs="Times New Roman"/>
                <w:b/>
                <w:sz w:val="26"/>
                <w:szCs w:val="26"/>
              </w:rPr>
            </w:pPr>
            <w:r w:rsidRPr="00EE0D94">
              <w:rPr>
                <w:rFonts w:ascii="Times New Roman" w:hAnsi="Times New Roman" w:cs="Times New Roman"/>
                <w:b/>
                <w:sz w:val="26"/>
                <w:szCs w:val="26"/>
              </w:rPr>
              <w:t>Название группы</w:t>
            </w:r>
          </w:p>
        </w:tc>
        <w:tc>
          <w:tcPr>
            <w:tcW w:w="1134" w:type="dxa"/>
          </w:tcPr>
          <w:p w:rsidR="00073008" w:rsidRPr="00EE0D94" w:rsidRDefault="00073008" w:rsidP="00242929">
            <w:pPr>
              <w:spacing w:line="276" w:lineRule="auto"/>
              <w:jc w:val="center"/>
              <w:rPr>
                <w:rFonts w:ascii="Times New Roman" w:hAnsi="Times New Roman" w:cs="Times New Roman"/>
                <w:b/>
                <w:sz w:val="26"/>
                <w:szCs w:val="26"/>
              </w:rPr>
            </w:pPr>
            <w:r w:rsidRPr="00EE0D94">
              <w:rPr>
                <w:rFonts w:ascii="Times New Roman" w:hAnsi="Times New Roman" w:cs="Times New Roman"/>
                <w:b/>
                <w:sz w:val="26"/>
                <w:szCs w:val="26"/>
              </w:rPr>
              <w:t>Обозначение</w:t>
            </w:r>
          </w:p>
        </w:tc>
        <w:tc>
          <w:tcPr>
            <w:tcW w:w="5920" w:type="dxa"/>
          </w:tcPr>
          <w:p w:rsidR="00073008" w:rsidRPr="00EE0D94" w:rsidRDefault="00073008" w:rsidP="00242929">
            <w:pPr>
              <w:spacing w:line="276" w:lineRule="auto"/>
              <w:jc w:val="center"/>
              <w:rPr>
                <w:rFonts w:ascii="Times New Roman" w:hAnsi="Times New Roman" w:cs="Times New Roman"/>
                <w:b/>
                <w:sz w:val="26"/>
                <w:szCs w:val="26"/>
              </w:rPr>
            </w:pPr>
            <w:r w:rsidRPr="00EE0D94">
              <w:rPr>
                <w:rFonts w:ascii="Times New Roman" w:hAnsi="Times New Roman" w:cs="Times New Roman"/>
                <w:b/>
                <w:sz w:val="26"/>
                <w:szCs w:val="26"/>
              </w:rPr>
              <w:t>Статьи баланса</w:t>
            </w:r>
          </w:p>
        </w:tc>
      </w:tr>
      <w:tr w:rsidR="005E57D9" w:rsidRPr="00EE0D94" w:rsidTr="00493BB4">
        <w:tc>
          <w:tcPr>
            <w:tcW w:w="2410" w:type="dxa"/>
          </w:tcPr>
          <w:p w:rsidR="005E57D9" w:rsidRPr="00EE0D94" w:rsidRDefault="005E57D9" w:rsidP="00242929">
            <w:pPr>
              <w:jc w:val="center"/>
              <w:rPr>
                <w:rFonts w:ascii="Times New Roman" w:hAnsi="Times New Roman" w:cs="Times New Roman"/>
                <w:b/>
                <w:sz w:val="26"/>
                <w:szCs w:val="26"/>
              </w:rPr>
            </w:pPr>
            <w:r w:rsidRPr="00EE0D94">
              <w:rPr>
                <w:rFonts w:ascii="Times New Roman" w:hAnsi="Times New Roman" w:cs="Times New Roman"/>
                <w:b/>
                <w:sz w:val="26"/>
                <w:szCs w:val="26"/>
              </w:rPr>
              <w:t>1</w:t>
            </w:r>
          </w:p>
        </w:tc>
        <w:tc>
          <w:tcPr>
            <w:tcW w:w="1134" w:type="dxa"/>
          </w:tcPr>
          <w:p w:rsidR="005E57D9" w:rsidRPr="00EE0D94" w:rsidRDefault="005E57D9" w:rsidP="00242929">
            <w:pPr>
              <w:jc w:val="center"/>
              <w:rPr>
                <w:rFonts w:ascii="Times New Roman" w:hAnsi="Times New Roman" w:cs="Times New Roman"/>
                <w:b/>
                <w:sz w:val="26"/>
                <w:szCs w:val="26"/>
              </w:rPr>
            </w:pPr>
            <w:r w:rsidRPr="00EE0D94">
              <w:rPr>
                <w:rFonts w:ascii="Times New Roman" w:hAnsi="Times New Roman" w:cs="Times New Roman"/>
                <w:b/>
                <w:sz w:val="26"/>
                <w:szCs w:val="26"/>
              </w:rPr>
              <w:t>2</w:t>
            </w:r>
          </w:p>
        </w:tc>
        <w:tc>
          <w:tcPr>
            <w:tcW w:w="5920" w:type="dxa"/>
          </w:tcPr>
          <w:p w:rsidR="005E57D9" w:rsidRPr="00EE0D94" w:rsidRDefault="005E57D9" w:rsidP="00242929">
            <w:pPr>
              <w:jc w:val="center"/>
              <w:rPr>
                <w:rFonts w:ascii="Times New Roman" w:hAnsi="Times New Roman" w:cs="Times New Roman"/>
                <w:b/>
                <w:sz w:val="26"/>
                <w:szCs w:val="26"/>
              </w:rPr>
            </w:pPr>
            <w:r w:rsidRPr="00EE0D94">
              <w:rPr>
                <w:rFonts w:ascii="Times New Roman" w:hAnsi="Times New Roman" w:cs="Times New Roman"/>
                <w:b/>
                <w:sz w:val="26"/>
                <w:szCs w:val="26"/>
              </w:rPr>
              <w:t>3</w:t>
            </w:r>
          </w:p>
        </w:tc>
      </w:tr>
      <w:tr w:rsidR="00073008" w:rsidRPr="00EE0D94" w:rsidTr="00493BB4">
        <w:tc>
          <w:tcPr>
            <w:tcW w:w="9464" w:type="dxa"/>
            <w:gridSpan w:val="3"/>
          </w:tcPr>
          <w:p w:rsidR="00073008" w:rsidRPr="00EE0D94" w:rsidRDefault="00073008" w:rsidP="00242929">
            <w:pPr>
              <w:jc w:val="center"/>
              <w:rPr>
                <w:rFonts w:ascii="Times New Roman" w:hAnsi="Times New Roman" w:cs="Times New Roman"/>
                <w:sz w:val="26"/>
                <w:szCs w:val="26"/>
              </w:rPr>
            </w:pPr>
            <w:r w:rsidRPr="00EE0D94">
              <w:rPr>
                <w:rFonts w:ascii="Times New Roman" w:hAnsi="Times New Roman" w:cs="Times New Roman"/>
                <w:sz w:val="26"/>
                <w:szCs w:val="26"/>
              </w:rPr>
              <w:t>Актив</w:t>
            </w:r>
          </w:p>
        </w:tc>
      </w:tr>
      <w:tr w:rsidR="00073008" w:rsidRPr="00EE0D94" w:rsidTr="00493BB4">
        <w:tc>
          <w:tcPr>
            <w:tcW w:w="2410" w:type="dxa"/>
          </w:tcPr>
          <w:p w:rsidR="00073008" w:rsidRPr="00EE0D94" w:rsidRDefault="00073008" w:rsidP="00242929">
            <w:pPr>
              <w:spacing w:line="276" w:lineRule="auto"/>
              <w:jc w:val="both"/>
              <w:rPr>
                <w:rFonts w:ascii="Times New Roman" w:hAnsi="Times New Roman" w:cs="Times New Roman"/>
                <w:sz w:val="26"/>
                <w:szCs w:val="26"/>
              </w:rPr>
            </w:pPr>
            <w:r w:rsidRPr="00EE0D94">
              <w:rPr>
                <w:rFonts w:ascii="Times New Roman" w:hAnsi="Times New Roman" w:cs="Times New Roman"/>
                <w:sz w:val="26"/>
                <w:szCs w:val="26"/>
              </w:rPr>
              <w:t>Наиболее ликвидные активы</w:t>
            </w:r>
          </w:p>
        </w:tc>
        <w:tc>
          <w:tcPr>
            <w:tcW w:w="1134" w:type="dxa"/>
          </w:tcPr>
          <w:p w:rsidR="00073008" w:rsidRPr="00EE0D94" w:rsidRDefault="00073008" w:rsidP="00242929">
            <w:pPr>
              <w:spacing w:line="276" w:lineRule="auto"/>
              <w:jc w:val="center"/>
              <w:rPr>
                <w:rFonts w:ascii="Times New Roman" w:hAnsi="Times New Roman" w:cs="Times New Roman"/>
                <w:sz w:val="26"/>
                <w:szCs w:val="26"/>
              </w:rPr>
            </w:pPr>
            <w:r w:rsidRPr="00EE0D94">
              <w:rPr>
                <w:rFonts w:ascii="Times New Roman" w:hAnsi="Times New Roman" w:cs="Times New Roman"/>
                <w:sz w:val="26"/>
                <w:szCs w:val="26"/>
              </w:rPr>
              <w:t>А</w:t>
            </w:r>
            <w:proofErr w:type="gramStart"/>
            <w:r w:rsidRPr="00EE0D94">
              <w:rPr>
                <w:rFonts w:ascii="Times New Roman" w:hAnsi="Times New Roman" w:cs="Times New Roman"/>
                <w:sz w:val="26"/>
                <w:szCs w:val="26"/>
              </w:rPr>
              <w:t>1</w:t>
            </w:r>
            <w:proofErr w:type="gramEnd"/>
          </w:p>
        </w:tc>
        <w:tc>
          <w:tcPr>
            <w:tcW w:w="5920" w:type="dxa"/>
          </w:tcPr>
          <w:p w:rsidR="00073008" w:rsidRPr="00EE0D94" w:rsidRDefault="00073008" w:rsidP="006872AB">
            <w:pPr>
              <w:pStyle w:val="a6"/>
              <w:numPr>
                <w:ilvl w:val="0"/>
                <w:numId w:val="3"/>
              </w:numPr>
              <w:ind w:left="317" w:hanging="218"/>
              <w:jc w:val="both"/>
              <w:rPr>
                <w:rFonts w:ascii="Times New Roman" w:hAnsi="Times New Roman" w:cs="Times New Roman"/>
                <w:sz w:val="26"/>
                <w:szCs w:val="26"/>
              </w:rPr>
            </w:pPr>
            <w:r w:rsidRPr="00EE0D94">
              <w:rPr>
                <w:rFonts w:ascii="Times New Roman" w:hAnsi="Times New Roman" w:cs="Times New Roman"/>
                <w:sz w:val="26"/>
                <w:szCs w:val="26"/>
              </w:rPr>
              <w:t>Денежные средства</w:t>
            </w:r>
          </w:p>
          <w:p w:rsidR="00073008" w:rsidRPr="00EE0D94" w:rsidRDefault="00073008" w:rsidP="006872AB">
            <w:pPr>
              <w:pStyle w:val="a6"/>
              <w:numPr>
                <w:ilvl w:val="0"/>
                <w:numId w:val="3"/>
              </w:numPr>
              <w:ind w:left="317" w:hanging="218"/>
              <w:jc w:val="both"/>
              <w:rPr>
                <w:rFonts w:ascii="Times New Roman" w:hAnsi="Times New Roman" w:cs="Times New Roman"/>
                <w:sz w:val="26"/>
                <w:szCs w:val="26"/>
              </w:rPr>
            </w:pPr>
            <w:r w:rsidRPr="00EE0D94">
              <w:rPr>
                <w:rFonts w:ascii="Times New Roman" w:hAnsi="Times New Roman" w:cs="Times New Roman"/>
                <w:sz w:val="26"/>
                <w:szCs w:val="26"/>
              </w:rPr>
              <w:t>Краткосрочные финансовые вложения</w:t>
            </w:r>
          </w:p>
        </w:tc>
      </w:tr>
      <w:tr w:rsidR="00073008" w:rsidRPr="00EE0D94" w:rsidTr="00493BB4">
        <w:tc>
          <w:tcPr>
            <w:tcW w:w="2410" w:type="dxa"/>
          </w:tcPr>
          <w:p w:rsidR="00073008" w:rsidRPr="00EE0D94" w:rsidRDefault="00073008" w:rsidP="004722E0">
            <w:pPr>
              <w:rPr>
                <w:rFonts w:ascii="Times New Roman" w:hAnsi="Times New Roman" w:cs="Times New Roman"/>
                <w:sz w:val="26"/>
                <w:szCs w:val="26"/>
              </w:rPr>
            </w:pPr>
            <w:r w:rsidRPr="00EE0D94">
              <w:rPr>
                <w:rFonts w:ascii="Times New Roman" w:hAnsi="Times New Roman" w:cs="Times New Roman"/>
                <w:sz w:val="26"/>
                <w:szCs w:val="26"/>
              </w:rPr>
              <w:t>Быстро реализуемые активы</w:t>
            </w:r>
          </w:p>
        </w:tc>
        <w:tc>
          <w:tcPr>
            <w:tcW w:w="1134" w:type="dxa"/>
          </w:tcPr>
          <w:p w:rsidR="00073008" w:rsidRPr="00EE0D94" w:rsidRDefault="00073008" w:rsidP="00242929">
            <w:pPr>
              <w:spacing w:line="276" w:lineRule="auto"/>
              <w:jc w:val="center"/>
              <w:rPr>
                <w:rFonts w:ascii="Times New Roman" w:hAnsi="Times New Roman" w:cs="Times New Roman"/>
                <w:sz w:val="26"/>
                <w:szCs w:val="26"/>
              </w:rPr>
            </w:pPr>
            <w:r w:rsidRPr="00EE0D94">
              <w:rPr>
                <w:rFonts w:ascii="Times New Roman" w:hAnsi="Times New Roman" w:cs="Times New Roman"/>
                <w:sz w:val="26"/>
                <w:szCs w:val="26"/>
              </w:rPr>
              <w:t>А</w:t>
            </w:r>
            <w:proofErr w:type="gramStart"/>
            <w:r w:rsidRPr="00EE0D94">
              <w:rPr>
                <w:rFonts w:ascii="Times New Roman" w:hAnsi="Times New Roman" w:cs="Times New Roman"/>
                <w:sz w:val="26"/>
                <w:szCs w:val="26"/>
              </w:rPr>
              <w:t>2</w:t>
            </w:r>
            <w:proofErr w:type="gramEnd"/>
          </w:p>
        </w:tc>
        <w:tc>
          <w:tcPr>
            <w:tcW w:w="5920" w:type="dxa"/>
          </w:tcPr>
          <w:p w:rsidR="00073008" w:rsidRPr="00EE0D94" w:rsidRDefault="00073008" w:rsidP="004722E0">
            <w:pPr>
              <w:pStyle w:val="a6"/>
              <w:numPr>
                <w:ilvl w:val="0"/>
                <w:numId w:val="4"/>
              </w:numPr>
              <w:ind w:left="317" w:hanging="218"/>
              <w:jc w:val="both"/>
              <w:rPr>
                <w:rFonts w:ascii="Times New Roman" w:hAnsi="Times New Roman" w:cs="Times New Roman"/>
                <w:sz w:val="26"/>
                <w:szCs w:val="26"/>
              </w:rPr>
            </w:pPr>
            <w:r w:rsidRPr="00EE0D94">
              <w:rPr>
                <w:rFonts w:ascii="Times New Roman" w:hAnsi="Times New Roman" w:cs="Times New Roman"/>
                <w:sz w:val="26"/>
                <w:szCs w:val="26"/>
              </w:rPr>
              <w:t>Товары отгруженные</w:t>
            </w:r>
          </w:p>
          <w:p w:rsidR="00073008" w:rsidRPr="00EE0D94" w:rsidRDefault="00073008" w:rsidP="004722E0">
            <w:pPr>
              <w:pStyle w:val="a6"/>
              <w:numPr>
                <w:ilvl w:val="0"/>
                <w:numId w:val="4"/>
              </w:numPr>
              <w:ind w:left="317" w:hanging="218"/>
              <w:jc w:val="both"/>
              <w:rPr>
                <w:rFonts w:ascii="Times New Roman" w:hAnsi="Times New Roman" w:cs="Times New Roman"/>
                <w:sz w:val="26"/>
                <w:szCs w:val="26"/>
              </w:rPr>
            </w:pPr>
            <w:r w:rsidRPr="00EE0D94">
              <w:rPr>
                <w:rFonts w:ascii="Times New Roman" w:hAnsi="Times New Roman" w:cs="Times New Roman"/>
                <w:sz w:val="26"/>
                <w:szCs w:val="26"/>
              </w:rPr>
              <w:t xml:space="preserve">Дебиторская задолженность (со сроком погашения менее 12 </w:t>
            </w:r>
            <w:proofErr w:type="spellStart"/>
            <w:proofErr w:type="gramStart"/>
            <w:r w:rsidRPr="00EE0D94">
              <w:rPr>
                <w:rFonts w:ascii="Times New Roman" w:hAnsi="Times New Roman" w:cs="Times New Roman"/>
                <w:sz w:val="26"/>
                <w:szCs w:val="26"/>
              </w:rPr>
              <w:t>мес</w:t>
            </w:r>
            <w:proofErr w:type="spellEnd"/>
            <w:proofErr w:type="gramEnd"/>
            <w:r w:rsidRPr="00EE0D94">
              <w:rPr>
                <w:rFonts w:ascii="Times New Roman" w:hAnsi="Times New Roman" w:cs="Times New Roman"/>
                <w:sz w:val="26"/>
                <w:szCs w:val="26"/>
              </w:rPr>
              <w:t>)</w:t>
            </w:r>
          </w:p>
          <w:p w:rsidR="00073008" w:rsidRPr="00EE0D94" w:rsidRDefault="00073008" w:rsidP="004722E0">
            <w:pPr>
              <w:pStyle w:val="a6"/>
              <w:numPr>
                <w:ilvl w:val="0"/>
                <w:numId w:val="4"/>
              </w:numPr>
              <w:ind w:left="317" w:hanging="218"/>
              <w:jc w:val="both"/>
              <w:rPr>
                <w:rFonts w:ascii="Times New Roman" w:hAnsi="Times New Roman" w:cs="Times New Roman"/>
                <w:sz w:val="26"/>
                <w:szCs w:val="26"/>
              </w:rPr>
            </w:pPr>
            <w:r w:rsidRPr="00EE0D94">
              <w:rPr>
                <w:rFonts w:ascii="Times New Roman" w:hAnsi="Times New Roman" w:cs="Times New Roman"/>
                <w:sz w:val="26"/>
                <w:szCs w:val="26"/>
              </w:rPr>
              <w:t>Прочие оборотные активы</w:t>
            </w:r>
          </w:p>
        </w:tc>
      </w:tr>
      <w:tr w:rsidR="00073008" w:rsidRPr="00EE0D94" w:rsidTr="00493BB4">
        <w:tc>
          <w:tcPr>
            <w:tcW w:w="2410" w:type="dxa"/>
          </w:tcPr>
          <w:p w:rsidR="00073008" w:rsidRPr="00EE0D94" w:rsidRDefault="00073008" w:rsidP="004722E0">
            <w:pPr>
              <w:rPr>
                <w:rFonts w:ascii="Times New Roman" w:hAnsi="Times New Roman" w:cs="Times New Roman"/>
                <w:sz w:val="26"/>
                <w:szCs w:val="26"/>
              </w:rPr>
            </w:pPr>
            <w:r w:rsidRPr="00EE0D94">
              <w:rPr>
                <w:rFonts w:ascii="Times New Roman" w:hAnsi="Times New Roman" w:cs="Times New Roman"/>
                <w:sz w:val="26"/>
                <w:szCs w:val="26"/>
              </w:rPr>
              <w:t>Медленно реализуемые активы</w:t>
            </w:r>
          </w:p>
        </w:tc>
        <w:tc>
          <w:tcPr>
            <w:tcW w:w="1134" w:type="dxa"/>
          </w:tcPr>
          <w:p w:rsidR="00073008" w:rsidRPr="00EE0D94" w:rsidRDefault="00073008" w:rsidP="00242929">
            <w:pPr>
              <w:spacing w:line="276" w:lineRule="auto"/>
              <w:jc w:val="center"/>
              <w:rPr>
                <w:rFonts w:ascii="Times New Roman" w:hAnsi="Times New Roman" w:cs="Times New Roman"/>
                <w:sz w:val="26"/>
                <w:szCs w:val="26"/>
              </w:rPr>
            </w:pPr>
            <w:r w:rsidRPr="00EE0D94">
              <w:rPr>
                <w:rFonts w:ascii="Times New Roman" w:hAnsi="Times New Roman" w:cs="Times New Roman"/>
                <w:sz w:val="26"/>
                <w:szCs w:val="26"/>
              </w:rPr>
              <w:t>А3</w:t>
            </w:r>
          </w:p>
        </w:tc>
        <w:tc>
          <w:tcPr>
            <w:tcW w:w="5920" w:type="dxa"/>
          </w:tcPr>
          <w:p w:rsidR="00073008" w:rsidRPr="00EE0D94" w:rsidRDefault="00073008" w:rsidP="003D532B">
            <w:pPr>
              <w:pStyle w:val="a6"/>
              <w:numPr>
                <w:ilvl w:val="0"/>
                <w:numId w:val="5"/>
              </w:numPr>
              <w:ind w:left="317" w:hanging="218"/>
              <w:jc w:val="both"/>
              <w:rPr>
                <w:rFonts w:ascii="Times New Roman" w:hAnsi="Times New Roman" w:cs="Times New Roman"/>
                <w:sz w:val="26"/>
                <w:szCs w:val="26"/>
              </w:rPr>
            </w:pPr>
            <w:r w:rsidRPr="00EE0D94">
              <w:rPr>
                <w:rFonts w:ascii="Times New Roman" w:hAnsi="Times New Roman" w:cs="Times New Roman"/>
                <w:sz w:val="26"/>
                <w:szCs w:val="26"/>
              </w:rPr>
              <w:t>Производственные запасы</w:t>
            </w:r>
          </w:p>
          <w:p w:rsidR="00073008" w:rsidRPr="00EE0D94" w:rsidRDefault="00073008" w:rsidP="003D532B">
            <w:pPr>
              <w:pStyle w:val="a6"/>
              <w:numPr>
                <w:ilvl w:val="0"/>
                <w:numId w:val="5"/>
              </w:numPr>
              <w:ind w:left="317" w:hanging="218"/>
              <w:jc w:val="both"/>
              <w:rPr>
                <w:rFonts w:ascii="Times New Roman" w:hAnsi="Times New Roman" w:cs="Times New Roman"/>
                <w:sz w:val="26"/>
                <w:szCs w:val="26"/>
              </w:rPr>
            </w:pPr>
            <w:r w:rsidRPr="00EE0D94">
              <w:rPr>
                <w:rFonts w:ascii="Times New Roman" w:hAnsi="Times New Roman" w:cs="Times New Roman"/>
                <w:sz w:val="26"/>
                <w:szCs w:val="26"/>
              </w:rPr>
              <w:t>Налог на добавленную стоимость</w:t>
            </w:r>
          </w:p>
          <w:p w:rsidR="00073008" w:rsidRPr="00EE0D94" w:rsidRDefault="00073008" w:rsidP="00073008">
            <w:pPr>
              <w:ind w:left="99"/>
              <w:jc w:val="both"/>
              <w:rPr>
                <w:rFonts w:ascii="Times New Roman" w:hAnsi="Times New Roman" w:cs="Times New Roman"/>
                <w:sz w:val="26"/>
                <w:szCs w:val="26"/>
              </w:rPr>
            </w:pPr>
          </w:p>
        </w:tc>
      </w:tr>
      <w:tr w:rsidR="00073008" w:rsidRPr="00EE0D94" w:rsidTr="00493BB4">
        <w:tc>
          <w:tcPr>
            <w:tcW w:w="2410" w:type="dxa"/>
          </w:tcPr>
          <w:p w:rsidR="00073008" w:rsidRPr="00EE0D94" w:rsidRDefault="00073008" w:rsidP="004722E0">
            <w:pPr>
              <w:rPr>
                <w:rFonts w:ascii="Times New Roman" w:hAnsi="Times New Roman" w:cs="Times New Roman"/>
                <w:sz w:val="26"/>
                <w:szCs w:val="26"/>
              </w:rPr>
            </w:pPr>
            <w:r w:rsidRPr="00EE0D94">
              <w:rPr>
                <w:rFonts w:ascii="Times New Roman" w:hAnsi="Times New Roman" w:cs="Times New Roman"/>
                <w:sz w:val="26"/>
                <w:szCs w:val="26"/>
              </w:rPr>
              <w:t>Трудно реализуемые активы</w:t>
            </w:r>
          </w:p>
        </w:tc>
        <w:tc>
          <w:tcPr>
            <w:tcW w:w="1134" w:type="dxa"/>
          </w:tcPr>
          <w:p w:rsidR="00073008" w:rsidRPr="00EE0D94" w:rsidRDefault="00073008" w:rsidP="00242929">
            <w:pPr>
              <w:spacing w:line="276" w:lineRule="auto"/>
              <w:jc w:val="center"/>
              <w:rPr>
                <w:rFonts w:ascii="Times New Roman" w:hAnsi="Times New Roman" w:cs="Times New Roman"/>
                <w:sz w:val="26"/>
                <w:szCs w:val="26"/>
              </w:rPr>
            </w:pPr>
            <w:r w:rsidRPr="00EE0D94">
              <w:rPr>
                <w:rFonts w:ascii="Times New Roman" w:hAnsi="Times New Roman" w:cs="Times New Roman"/>
                <w:sz w:val="26"/>
                <w:szCs w:val="26"/>
              </w:rPr>
              <w:t>А</w:t>
            </w:r>
            <w:proofErr w:type="gramStart"/>
            <w:r w:rsidRPr="00EE0D94">
              <w:rPr>
                <w:rFonts w:ascii="Times New Roman" w:hAnsi="Times New Roman" w:cs="Times New Roman"/>
                <w:sz w:val="26"/>
                <w:szCs w:val="26"/>
              </w:rPr>
              <w:t>4</w:t>
            </w:r>
            <w:proofErr w:type="gramEnd"/>
          </w:p>
        </w:tc>
        <w:tc>
          <w:tcPr>
            <w:tcW w:w="5920" w:type="dxa"/>
          </w:tcPr>
          <w:p w:rsidR="00073008" w:rsidRPr="00EE0D94" w:rsidRDefault="00073008" w:rsidP="00073008">
            <w:pPr>
              <w:pStyle w:val="a6"/>
              <w:numPr>
                <w:ilvl w:val="0"/>
                <w:numId w:val="6"/>
              </w:numPr>
              <w:ind w:left="317" w:hanging="218"/>
              <w:jc w:val="both"/>
              <w:rPr>
                <w:rFonts w:ascii="Times New Roman" w:hAnsi="Times New Roman" w:cs="Times New Roman"/>
                <w:sz w:val="26"/>
                <w:szCs w:val="26"/>
              </w:rPr>
            </w:pPr>
            <w:proofErr w:type="spellStart"/>
            <w:r w:rsidRPr="00EE0D94">
              <w:rPr>
                <w:rFonts w:ascii="Times New Roman" w:hAnsi="Times New Roman" w:cs="Times New Roman"/>
                <w:sz w:val="26"/>
                <w:szCs w:val="26"/>
              </w:rPr>
              <w:t>Внеоборотные</w:t>
            </w:r>
            <w:proofErr w:type="spellEnd"/>
            <w:r w:rsidRPr="00EE0D94">
              <w:rPr>
                <w:rFonts w:ascii="Times New Roman" w:hAnsi="Times New Roman" w:cs="Times New Roman"/>
                <w:sz w:val="26"/>
                <w:szCs w:val="26"/>
              </w:rPr>
              <w:t xml:space="preserve"> активы</w:t>
            </w:r>
          </w:p>
          <w:p w:rsidR="00073008" w:rsidRPr="00EE0D94" w:rsidRDefault="00073008" w:rsidP="00073008">
            <w:pPr>
              <w:pStyle w:val="a6"/>
              <w:numPr>
                <w:ilvl w:val="0"/>
                <w:numId w:val="6"/>
              </w:numPr>
              <w:ind w:left="317" w:hanging="218"/>
              <w:jc w:val="both"/>
              <w:rPr>
                <w:rFonts w:ascii="Times New Roman" w:hAnsi="Times New Roman" w:cs="Times New Roman"/>
                <w:sz w:val="26"/>
                <w:szCs w:val="26"/>
              </w:rPr>
            </w:pPr>
            <w:r w:rsidRPr="00EE0D94">
              <w:rPr>
                <w:rFonts w:ascii="Times New Roman" w:hAnsi="Times New Roman" w:cs="Times New Roman"/>
                <w:sz w:val="26"/>
                <w:szCs w:val="26"/>
              </w:rPr>
              <w:t xml:space="preserve">Дебиторская задолженность (со сроком погашения более 12 </w:t>
            </w:r>
            <w:proofErr w:type="spellStart"/>
            <w:proofErr w:type="gramStart"/>
            <w:r w:rsidRPr="00EE0D94">
              <w:rPr>
                <w:rFonts w:ascii="Times New Roman" w:hAnsi="Times New Roman" w:cs="Times New Roman"/>
                <w:sz w:val="26"/>
                <w:szCs w:val="26"/>
              </w:rPr>
              <w:t>мес</w:t>
            </w:r>
            <w:proofErr w:type="spellEnd"/>
            <w:proofErr w:type="gramEnd"/>
            <w:r w:rsidRPr="00EE0D94">
              <w:rPr>
                <w:rFonts w:ascii="Times New Roman" w:hAnsi="Times New Roman" w:cs="Times New Roman"/>
                <w:sz w:val="26"/>
                <w:szCs w:val="26"/>
              </w:rPr>
              <w:t>)</w:t>
            </w:r>
          </w:p>
        </w:tc>
      </w:tr>
      <w:tr w:rsidR="007C7C5E" w:rsidRPr="007C7C5E" w:rsidTr="00493BB4">
        <w:tc>
          <w:tcPr>
            <w:tcW w:w="2410" w:type="dxa"/>
          </w:tcPr>
          <w:p w:rsidR="007C7C5E" w:rsidRPr="007C7C5E" w:rsidRDefault="007C7C5E" w:rsidP="007C7C5E">
            <w:pPr>
              <w:jc w:val="center"/>
              <w:rPr>
                <w:rFonts w:ascii="Times New Roman" w:hAnsi="Times New Roman" w:cs="Times New Roman"/>
                <w:b/>
                <w:sz w:val="26"/>
                <w:szCs w:val="26"/>
              </w:rPr>
            </w:pPr>
            <w:r w:rsidRPr="007C7C5E">
              <w:rPr>
                <w:rFonts w:ascii="Times New Roman" w:hAnsi="Times New Roman" w:cs="Times New Roman"/>
                <w:b/>
                <w:sz w:val="26"/>
                <w:szCs w:val="26"/>
              </w:rPr>
              <w:lastRenderedPageBreak/>
              <w:t>1</w:t>
            </w:r>
          </w:p>
        </w:tc>
        <w:tc>
          <w:tcPr>
            <w:tcW w:w="1134" w:type="dxa"/>
          </w:tcPr>
          <w:p w:rsidR="007C7C5E" w:rsidRPr="007C7C5E" w:rsidRDefault="007C7C5E" w:rsidP="007C7C5E">
            <w:pPr>
              <w:jc w:val="center"/>
              <w:rPr>
                <w:rFonts w:ascii="Times New Roman" w:hAnsi="Times New Roman" w:cs="Times New Roman"/>
                <w:b/>
                <w:sz w:val="26"/>
                <w:szCs w:val="26"/>
              </w:rPr>
            </w:pPr>
            <w:r w:rsidRPr="007C7C5E">
              <w:rPr>
                <w:rFonts w:ascii="Times New Roman" w:hAnsi="Times New Roman" w:cs="Times New Roman"/>
                <w:b/>
                <w:sz w:val="26"/>
                <w:szCs w:val="26"/>
              </w:rPr>
              <w:t>2</w:t>
            </w:r>
          </w:p>
        </w:tc>
        <w:tc>
          <w:tcPr>
            <w:tcW w:w="5920" w:type="dxa"/>
          </w:tcPr>
          <w:p w:rsidR="007C7C5E" w:rsidRPr="007C7C5E" w:rsidRDefault="007C7C5E" w:rsidP="007C7C5E">
            <w:pPr>
              <w:ind w:left="360"/>
              <w:jc w:val="center"/>
              <w:rPr>
                <w:rFonts w:ascii="Times New Roman" w:hAnsi="Times New Roman" w:cs="Times New Roman"/>
                <w:b/>
                <w:sz w:val="26"/>
                <w:szCs w:val="26"/>
              </w:rPr>
            </w:pPr>
            <w:r w:rsidRPr="007C7C5E">
              <w:rPr>
                <w:rFonts w:ascii="Times New Roman" w:hAnsi="Times New Roman" w:cs="Times New Roman"/>
                <w:b/>
                <w:sz w:val="26"/>
                <w:szCs w:val="26"/>
              </w:rPr>
              <w:t>3</w:t>
            </w:r>
          </w:p>
        </w:tc>
      </w:tr>
      <w:tr w:rsidR="00073008" w:rsidRPr="00EE0D94" w:rsidTr="00493BB4">
        <w:tc>
          <w:tcPr>
            <w:tcW w:w="9464" w:type="dxa"/>
            <w:gridSpan w:val="3"/>
          </w:tcPr>
          <w:p w:rsidR="00073008" w:rsidRPr="00EE0D94" w:rsidRDefault="00073008" w:rsidP="00073008">
            <w:pPr>
              <w:spacing w:line="276" w:lineRule="auto"/>
              <w:jc w:val="center"/>
              <w:rPr>
                <w:rFonts w:ascii="Times New Roman" w:hAnsi="Times New Roman" w:cs="Times New Roman"/>
                <w:sz w:val="26"/>
                <w:szCs w:val="26"/>
              </w:rPr>
            </w:pPr>
            <w:r w:rsidRPr="00EE0D94">
              <w:rPr>
                <w:rFonts w:ascii="Times New Roman" w:hAnsi="Times New Roman" w:cs="Times New Roman"/>
                <w:sz w:val="26"/>
                <w:szCs w:val="26"/>
              </w:rPr>
              <w:t>Пассив</w:t>
            </w:r>
          </w:p>
        </w:tc>
      </w:tr>
      <w:tr w:rsidR="00073008" w:rsidRPr="00EE0D94" w:rsidTr="00493BB4">
        <w:tc>
          <w:tcPr>
            <w:tcW w:w="2410" w:type="dxa"/>
          </w:tcPr>
          <w:p w:rsidR="00073008" w:rsidRPr="00EE0D94" w:rsidRDefault="00493BB4" w:rsidP="00242929">
            <w:pPr>
              <w:jc w:val="both"/>
              <w:rPr>
                <w:rFonts w:ascii="Times New Roman" w:hAnsi="Times New Roman" w:cs="Times New Roman"/>
                <w:sz w:val="26"/>
                <w:szCs w:val="26"/>
              </w:rPr>
            </w:pPr>
            <w:r w:rsidRPr="00EE0D94">
              <w:rPr>
                <w:rFonts w:ascii="Times New Roman" w:hAnsi="Times New Roman" w:cs="Times New Roman"/>
                <w:sz w:val="26"/>
                <w:szCs w:val="26"/>
              </w:rPr>
              <w:t>Наиболее срочные обязательства</w:t>
            </w:r>
          </w:p>
        </w:tc>
        <w:tc>
          <w:tcPr>
            <w:tcW w:w="1134" w:type="dxa"/>
          </w:tcPr>
          <w:p w:rsidR="00073008" w:rsidRPr="00EE0D94" w:rsidRDefault="00493BB4" w:rsidP="00242929">
            <w:pPr>
              <w:jc w:val="center"/>
              <w:rPr>
                <w:rFonts w:ascii="Times New Roman" w:hAnsi="Times New Roman" w:cs="Times New Roman"/>
                <w:sz w:val="26"/>
                <w:szCs w:val="26"/>
              </w:rPr>
            </w:pPr>
            <w:r w:rsidRPr="00EE0D94">
              <w:rPr>
                <w:rFonts w:ascii="Times New Roman" w:hAnsi="Times New Roman" w:cs="Times New Roman"/>
                <w:sz w:val="26"/>
                <w:szCs w:val="26"/>
              </w:rPr>
              <w:t>П</w:t>
            </w:r>
            <w:proofErr w:type="gramStart"/>
            <w:r w:rsidRPr="00EE0D94">
              <w:rPr>
                <w:rFonts w:ascii="Times New Roman" w:hAnsi="Times New Roman" w:cs="Times New Roman"/>
                <w:sz w:val="26"/>
                <w:szCs w:val="26"/>
              </w:rPr>
              <w:t>1</w:t>
            </w:r>
            <w:proofErr w:type="gramEnd"/>
          </w:p>
        </w:tc>
        <w:tc>
          <w:tcPr>
            <w:tcW w:w="5920" w:type="dxa"/>
          </w:tcPr>
          <w:p w:rsidR="00073008" w:rsidRPr="00EE0D94" w:rsidRDefault="003561AB" w:rsidP="003561AB">
            <w:pPr>
              <w:pStyle w:val="a6"/>
              <w:numPr>
                <w:ilvl w:val="0"/>
                <w:numId w:val="7"/>
              </w:numPr>
              <w:ind w:left="284" w:hanging="219"/>
              <w:jc w:val="both"/>
              <w:rPr>
                <w:rFonts w:ascii="Times New Roman" w:hAnsi="Times New Roman" w:cs="Times New Roman"/>
                <w:sz w:val="26"/>
                <w:szCs w:val="26"/>
              </w:rPr>
            </w:pPr>
            <w:r w:rsidRPr="00EE0D94">
              <w:rPr>
                <w:rFonts w:ascii="Times New Roman" w:hAnsi="Times New Roman" w:cs="Times New Roman"/>
                <w:sz w:val="26"/>
                <w:szCs w:val="26"/>
              </w:rPr>
              <w:t>Кредиторская задолженность</w:t>
            </w:r>
          </w:p>
        </w:tc>
      </w:tr>
      <w:tr w:rsidR="00073008" w:rsidRPr="00EE0D94" w:rsidTr="00493BB4">
        <w:tc>
          <w:tcPr>
            <w:tcW w:w="2410" w:type="dxa"/>
          </w:tcPr>
          <w:p w:rsidR="00073008" w:rsidRPr="00EE0D94" w:rsidRDefault="003561AB" w:rsidP="00242929">
            <w:pPr>
              <w:jc w:val="both"/>
              <w:rPr>
                <w:rFonts w:ascii="Times New Roman" w:hAnsi="Times New Roman" w:cs="Times New Roman"/>
                <w:sz w:val="26"/>
                <w:szCs w:val="26"/>
              </w:rPr>
            </w:pPr>
            <w:r w:rsidRPr="00EE0D94">
              <w:rPr>
                <w:rFonts w:ascii="Times New Roman" w:hAnsi="Times New Roman" w:cs="Times New Roman"/>
                <w:sz w:val="26"/>
                <w:szCs w:val="26"/>
              </w:rPr>
              <w:t>Краткосрочные обязательства</w:t>
            </w:r>
          </w:p>
        </w:tc>
        <w:tc>
          <w:tcPr>
            <w:tcW w:w="1134" w:type="dxa"/>
          </w:tcPr>
          <w:p w:rsidR="00073008" w:rsidRPr="00EE0D94" w:rsidRDefault="00493BB4" w:rsidP="00242929">
            <w:pPr>
              <w:jc w:val="center"/>
              <w:rPr>
                <w:rFonts w:ascii="Times New Roman" w:hAnsi="Times New Roman" w:cs="Times New Roman"/>
                <w:sz w:val="26"/>
                <w:szCs w:val="26"/>
              </w:rPr>
            </w:pPr>
            <w:r w:rsidRPr="00EE0D94">
              <w:rPr>
                <w:rFonts w:ascii="Times New Roman" w:hAnsi="Times New Roman" w:cs="Times New Roman"/>
                <w:sz w:val="26"/>
                <w:szCs w:val="26"/>
              </w:rPr>
              <w:t>П</w:t>
            </w:r>
            <w:proofErr w:type="gramStart"/>
            <w:r w:rsidRPr="00EE0D94">
              <w:rPr>
                <w:rFonts w:ascii="Times New Roman" w:hAnsi="Times New Roman" w:cs="Times New Roman"/>
                <w:sz w:val="26"/>
                <w:szCs w:val="26"/>
              </w:rPr>
              <w:t>2</w:t>
            </w:r>
            <w:proofErr w:type="gramEnd"/>
          </w:p>
        </w:tc>
        <w:tc>
          <w:tcPr>
            <w:tcW w:w="5920" w:type="dxa"/>
          </w:tcPr>
          <w:p w:rsidR="00073008" w:rsidRPr="00EE0D94" w:rsidRDefault="003561AB" w:rsidP="00CA0C60">
            <w:pPr>
              <w:pStyle w:val="a6"/>
              <w:numPr>
                <w:ilvl w:val="0"/>
                <w:numId w:val="7"/>
              </w:numPr>
              <w:ind w:left="284" w:hanging="219"/>
              <w:jc w:val="both"/>
              <w:rPr>
                <w:rFonts w:ascii="Times New Roman" w:hAnsi="Times New Roman" w:cs="Times New Roman"/>
                <w:sz w:val="26"/>
                <w:szCs w:val="26"/>
              </w:rPr>
            </w:pPr>
            <w:r w:rsidRPr="00EE0D94">
              <w:rPr>
                <w:rFonts w:ascii="Times New Roman" w:hAnsi="Times New Roman" w:cs="Times New Roman"/>
                <w:sz w:val="26"/>
                <w:szCs w:val="26"/>
              </w:rPr>
              <w:t>Краткосрочные кредиты и займы</w:t>
            </w:r>
          </w:p>
          <w:p w:rsidR="003561AB" w:rsidRPr="00EE0D94" w:rsidRDefault="003561AB" w:rsidP="00CA0C60">
            <w:pPr>
              <w:pStyle w:val="a6"/>
              <w:numPr>
                <w:ilvl w:val="0"/>
                <w:numId w:val="7"/>
              </w:numPr>
              <w:ind w:left="284" w:hanging="219"/>
              <w:jc w:val="both"/>
              <w:rPr>
                <w:rFonts w:ascii="Times New Roman" w:hAnsi="Times New Roman" w:cs="Times New Roman"/>
                <w:sz w:val="26"/>
                <w:szCs w:val="26"/>
              </w:rPr>
            </w:pPr>
            <w:r w:rsidRPr="00EE0D94">
              <w:rPr>
                <w:rFonts w:ascii="Times New Roman" w:hAnsi="Times New Roman" w:cs="Times New Roman"/>
                <w:sz w:val="26"/>
                <w:szCs w:val="26"/>
              </w:rPr>
              <w:t>Прочие краткосрочные обязательства</w:t>
            </w:r>
          </w:p>
        </w:tc>
      </w:tr>
      <w:tr w:rsidR="00073008" w:rsidRPr="00EE0D94" w:rsidTr="00493BB4">
        <w:tc>
          <w:tcPr>
            <w:tcW w:w="2410" w:type="dxa"/>
          </w:tcPr>
          <w:p w:rsidR="00073008" w:rsidRPr="00EE0D94" w:rsidRDefault="00CA0C60" w:rsidP="00242929">
            <w:pPr>
              <w:jc w:val="both"/>
              <w:rPr>
                <w:rFonts w:ascii="Times New Roman" w:hAnsi="Times New Roman" w:cs="Times New Roman"/>
                <w:sz w:val="26"/>
                <w:szCs w:val="26"/>
              </w:rPr>
            </w:pPr>
            <w:r w:rsidRPr="00EE0D94">
              <w:rPr>
                <w:rFonts w:ascii="Times New Roman" w:hAnsi="Times New Roman" w:cs="Times New Roman"/>
                <w:sz w:val="26"/>
                <w:szCs w:val="26"/>
              </w:rPr>
              <w:t>Долгосрочные обязательства</w:t>
            </w:r>
          </w:p>
        </w:tc>
        <w:tc>
          <w:tcPr>
            <w:tcW w:w="1134" w:type="dxa"/>
          </w:tcPr>
          <w:p w:rsidR="00073008" w:rsidRPr="00EE0D94" w:rsidRDefault="00493BB4" w:rsidP="00242929">
            <w:pPr>
              <w:jc w:val="center"/>
              <w:rPr>
                <w:rFonts w:ascii="Times New Roman" w:hAnsi="Times New Roman" w:cs="Times New Roman"/>
                <w:sz w:val="26"/>
                <w:szCs w:val="26"/>
              </w:rPr>
            </w:pPr>
            <w:r w:rsidRPr="00EE0D94">
              <w:rPr>
                <w:rFonts w:ascii="Times New Roman" w:hAnsi="Times New Roman" w:cs="Times New Roman"/>
                <w:sz w:val="26"/>
                <w:szCs w:val="26"/>
              </w:rPr>
              <w:t>П3</w:t>
            </w:r>
          </w:p>
        </w:tc>
        <w:tc>
          <w:tcPr>
            <w:tcW w:w="5920" w:type="dxa"/>
          </w:tcPr>
          <w:p w:rsidR="00073008" w:rsidRPr="00EE0D94" w:rsidRDefault="00CA0C60" w:rsidP="00CA0C60">
            <w:pPr>
              <w:pStyle w:val="a6"/>
              <w:numPr>
                <w:ilvl w:val="0"/>
                <w:numId w:val="7"/>
              </w:numPr>
              <w:ind w:left="284" w:hanging="219"/>
              <w:jc w:val="both"/>
              <w:rPr>
                <w:rFonts w:ascii="Times New Roman" w:hAnsi="Times New Roman" w:cs="Times New Roman"/>
                <w:sz w:val="26"/>
                <w:szCs w:val="26"/>
              </w:rPr>
            </w:pPr>
            <w:r w:rsidRPr="00EE0D94">
              <w:rPr>
                <w:rFonts w:ascii="Times New Roman" w:hAnsi="Times New Roman" w:cs="Times New Roman"/>
                <w:sz w:val="26"/>
                <w:szCs w:val="26"/>
              </w:rPr>
              <w:t>Долгосрочные заемные средства</w:t>
            </w:r>
          </w:p>
          <w:p w:rsidR="00CA0C60" w:rsidRPr="00EE0D94" w:rsidRDefault="00CA0C60" w:rsidP="00CA0C60">
            <w:pPr>
              <w:pStyle w:val="a6"/>
              <w:numPr>
                <w:ilvl w:val="0"/>
                <w:numId w:val="7"/>
              </w:numPr>
              <w:ind w:left="284" w:hanging="219"/>
              <w:jc w:val="both"/>
              <w:rPr>
                <w:rFonts w:ascii="Times New Roman" w:hAnsi="Times New Roman" w:cs="Times New Roman"/>
                <w:sz w:val="26"/>
                <w:szCs w:val="26"/>
              </w:rPr>
            </w:pPr>
            <w:r w:rsidRPr="00EE0D94">
              <w:rPr>
                <w:rFonts w:ascii="Times New Roman" w:hAnsi="Times New Roman" w:cs="Times New Roman"/>
                <w:sz w:val="26"/>
                <w:szCs w:val="26"/>
              </w:rPr>
              <w:t>Прочие долгосрочные обязательства</w:t>
            </w:r>
          </w:p>
        </w:tc>
      </w:tr>
      <w:tr w:rsidR="003561AB" w:rsidRPr="00EE0D94" w:rsidTr="00493BB4">
        <w:tc>
          <w:tcPr>
            <w:tcW w:w="2410" w:type="dxa"/>
          </w:tcPr>
          <w:p w:rsidR="003561AB" w:rsidRPr="00EE0D94" w:rsidRDefault="00CA0C60" w:rsidP="00242929">
            <w:pPr>
              <w:jc w:val="both"/>
              <w:rPr>
                <w:rFonts w:ascii="Times New Roman" w:hAnsi="Times New Roman" w:cs="Times New Roman"/>
                <w:sz w:val="26"/>
                <w:szCs w:val="26"/>
              </w:rPr>
            </w:pPr>
            <w:r w:rsidRPr="00EE0D94">
              <w:rPr>
                <w:rFonts w:ascii="Times New Roman" w:hAnsi="Times New Roman" w:cs="Times New Roman"/>
                <w:sz w:val="26"/>
                <w:szCs w:val="26"/>
              </w:rPr>
              <w:t>Постоянные пассивы</w:t>
            </w:r>
          </w:p>
        </w:tc>
        <w:tc>
          <w:tcPr>
            <w:tcW w:w="1134" w:type="dxa"/>
          </w:tcPr>
          <w:p w:rsidR="003561AB" w:rsidRPr="00EE0D94" w:rsidRDefault="003561AB" w:rsidP="00242929">
            <w:pPr>
              <w:jc w:val="center"/>
              <w:rPr>
                <w:rFonts w:ascii="Times New Roman" w:hAnsi="Times New Roman" w:cs="Times New Roman"/>
                <w:sz w:val="26"/>
                <w:szCs w:val="26"/>
              </w:rPr>
            </w:pPr>
            <w:r w:rsidRPr="00EE0D94">
              <w:rPr>
                <w:rFonts w:ascii="Times New Roman" w:hAnsi="Times New Roman" w:cs="Times New Roman"/>
                <w:sz w:val="26"/>
                <w:szCs w:val="26"/>
              </w:rPr>
              <w:t>П</w:t>
            </w:r>
            <w:proofErr w:type="gramStart"/>
            <w:r w:rsidRPr="00EE0D94">
              <w:rPr>
                <w:rFonts w:ascii="Times New Roman" w:hAnsi="Times New Roman" w:cs="Times New Roman"/>
                <w:sz w:val="26"/>
                <w:szCs w:val="26"/>
              </w:rPr>
              <w:t>4</w:t>
            </w:r>
            <w:proofErr w:type="gramEnd"/>
          </w:p>
        </w:tc>
        <w:tc>
          <w:tcPr>
            <w:tcW w:w="5920" w:type="dxa"/>
          </w:tcPr>
          <w:p w:rsidR="003561AB" w:rsidRPr="00EE0D94" w:rsidRDefault="00CA0C60" w:rsidP="00CA0C60">
            <w:pPr>
              <w:pStyle w:val="a6"/>
              <w:numPr>
                <w:ilvl w:val="0"/>
                <w:numId w:val="7"/>
              </w:numPr>
              <w:ind w:left="284" w:hanging="219"/>
              <w:jc w:val="both"/>
              <w:rPr>
                <w:rFonts w:ascii="Times New Roman" w:hAnsi="Times New Roman" w:cs="Times New Roman"/>
                <w:sz w:val="26"/>
                <w:szCs w:val="26"/>
              </w:rPr>
            </w:pPr>
            <w:r w:rsidRPr="00EE0D94">
              <w:rPr>
                <w:rFonts w:ascii="Times New Roman" w:hAnsi="Times New Roman" w:cs="Times New Roman"/>
                <w:sz w:val="26"/>
                <w:szCs w:val="26"/>
              </w:rPr>
              <w:t>Собственный капитал</w:t>
            </w:r>
          </w:p>
          <w:p w:rsidR="007E1276" w:rsidRPr="00EE0D94" w:rsidRDefault="007E1276" w:rsidP="007E1276">
            <w:pPr>
              <w:ind w:left="65"/>
              <w:jc w:val="both"/>
              <w:rPr>
                <w:rFonts w:ascii="Times New Roman" w:hAnsi="Times New Roman" w:cs="Times New Roman"/>
                <w:sz w:val="26"/>
                <w:szCs w:val="26"/>
              </w:rPr>
            </w:pPr>
          </w:p>
        </w:tc>
      </w:tr>
    </w:tbl>
    <w:p w:rsidR="00680BB9" w:rsidRPr="00EE0D94" w:rsidRDefault="00680BB9" w:rsidP="007E1276">
      <w:pPr>
        <w:spacing w:after="0" w:line="360" w:lineRule="auto"/>
        <w:ind w:firstLine="851"/>
        <w:jc w:val="both"/>
        <w:rPr>
          <w:rFonts w:ascii="Times New Roman" w:hAnsi="Times New Roman" w:cs="Times New Roman"/>
          <w:sz w:val="28"/>
          <w:szCs w:val="28"/>
        </w:rPr>
      </w:pPr>
    </w:p>
    <w:p w:rsidR="007E1276" w:rsidRPr="00EE0D94" w:rsidRDefault="007E1276" w:rsidP="00EE0D94">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 xml:space="preserve">Баланс считается </w:t>
      </w:r>
      <w:proofErr w:type="gramStart"/>
      <w:r w:rsidRPr="00EE0D94">
        <w:rPr>
          <w:rFonts w:ascii="Times New Roman" w:hAnsi="Times New Roman" w:cs="Times New Roman"/>
          <w:sz w:val="28"/>
          <w:szCs w:val="28"/>
        </w:rPr>
        <w:t>абсолютно ликвидным</w:t>
      </w:r>
      <w:proofErr w:type="gramEnd"/>
      <w:r w:rsidRPr="00EE0D94">
        <w:rPr>
          <w:rFonts w:ascii="Times New Roman" w:hAnsi="Times New Roman" w:cs="Times New Roman"/>
          <w:sz w:val="28"/>
          <w:szCs w:val="28"/>
        </w:rPr>
        <w:t>, если имеет место следующее соотношение</w:t>
      </w:r>
      <w:r w:rsidR="00CB5D1B" w:rsidRPr="00EE0D94">
        <w:rPr>
          <w:rFonts w:ascii="Times New Roman" w:hAnsi="Times New Roman" w:cs="Times New Roman"/>
          <w:sz w:val="28"/>
          <w:szCs w:val="28"/>
        </w:rPr>
        <w:t xml:space="preserve"> </w:t>
      </w:r>
      <w:r w:rsidR="00413C82">
        <w:rPr>
          <w:rFonts w:ascii="Times New Roman" w:hAnsi="Times New Roman" w:cs="Times New Roman"/>
          <w:sz w:val="28"/>
          <w:szCs w:val="28"/>
        </w:rPr>
        <w:t>[5</w:t>
      </w:r>
      <w:r w:rsidR="00702D95" w:rsidRPr="00EE0D94">
        <w:rPr>
          <w:rFonts w:ascii="Times New Roman" w:hAnsi="Times New Roman" w:cs="Times New Roman"/>
          <w:sz w:val="28"/>
          <w:szCs w:val="28"/>
        </w:rPr>
        <w:t>, с.450]</w:t>
      </w:r>
      <w:r w:rsidRPr="00EE0D94">
        <w:rPr>
          <w:rFonts w:ascii="Times New Roman" w:hAnsi="Times New Roman" w:cs="Times New Roman"/>
          <w:sz w:val="28"/>
          <w:szCs w:val="28"/>
        </w:rPr>
        <w:t>:</w:t>
      </w:r>
    </w:p>
    <w:p w:rsidR="007E1276" w:rsidRPr="00EE0D94" w:rsidRDefault="00702D95" w:rsidP="00EE0D94">
      <w:pPr>
        <w:spacing w:after="0" w:line="360" w:lineRule="auto"/>
        <w:ind w:firstLine="851"/>
        <w:jc w:val="both"/>
        <w:rPr>
          <w:rFonts w:ascii="Times New Roman" w:hAnsi="Times New Roman" w:cs="Times New Roman"/>
          <w:sz w:val="28"/>
          <w:szCs w:val="28"/>
          <w:shd w:val="clear" w:color="auto" w:fill="FFFFFF"/>
        </w:rPr>
      </w:pPr>
      <w:r w:rsidRPr="00EE0D94">
        <w:rPr>
          <w:rFonts w:ascii="Times New Roman" w:hAnsi="Times New Roman" w:cs="Times New Roman"/>
          <w:sz w:val="28"/>
          <w:szCs w:val="28"/>
          <w:shd w:val="clear" w:color="auto" w:fill="FFFFFF"/>
        </w:rPr>
        <w:t>А</w:t>
      </w:r>
      <w:proofErr w:type="gramStart"/>
      <w:r w:rsidRPr="00EE0D94">
        <w:rPr>
          <w:rFonts w:ascii="Times New Roman" w:hAnsi="Times New Roman" w:cs="Times New Roman"/>
          <w:sz w:val="28"/>
          <w:szCs w:val="28"/>
          <w:shd w:val="clear" w:color="auto" w:fill="FFFFFF"/>
        </w:rPr>
        <w:t>1</w:t>
      </w:r>
      <w:proofErr w:type="gramEnd"/>
      <w:r w:rsidRPr="00EE0D94">
        <w:rPr>
          <w:rFonts w:ascii="Times New Roman" w:hAnsi="Times New Roman" w:cs="Times New Roman"/>
          <w:sz w:val="28"/>
          <w:szCs w:val="28"/>
          <w:shd w:val="clear" w:color="auto" w:fill="FFFFFF"/>
        </w:rPr>
        <w:t>&gt; П1; А2 &gt; П2; А3 &gt; П3; А4 &lt; П4</w:t>
      </w:r>
      <w:r w:rsidR="001126E7" w:rsidRPr="00EE0D94">
        <w:rPr>
          <w:rFonts w:ascii="Times New Roman" w:hAnsi="Times New Roman" w:cs="Times New Roman"/>
          <w:sz w:val="28"/>
          <w:szCs w:val="28"/>
          <w:shd w:val="clear" w:color="auto" w:fill="FFFFFF"/>
        </w:rPr>
        <w:t xml:space="preserve"> (1.3.1)</w:t>
      </w:r>
      <w:r w:rsidR="00860418" w:rsidRPr="00EE0D94">
        <w:rPr>
          <w:rFonts w:ascii="Times New Roman" w:hAnsi="Times New Roman" w:cs="Times New Roman"/>
          <w:sz w:val="28"/>
          <w:szCs w:val="28"/>
          <w:shd w:val="clear" w:color="auto" w:fill="FFFFFF"/>
        </w:rPr>
        <w:t>.</w:t>
      </w:r>
    </w:p>
    <w:p w:rsidR="00860418" w:rsidRPr="00EE0D94" w:rsidRDefault="00860418" w:rsidP="00EE0D94">
      <w:pPr>
        <w:spacing w:after="0" w:line="360" w:lineRule="auto"/>
        <w:ind w:firstLine="851"/>
        <w:jc w:val="both"/>
        <w:rPr>
          <w:rFonts w:ascii="Times New Roman" w:hAnsi="Times New Roman" w:cs="Times New Roman"/>
          <w:sz w:val="28"/>
          <w:szCs w:val="28"/>
          <w:shd w:val="clear" w:color="auto" w:fill="FFFFFF"/>
        </w:rPr>
      </w:pPr>
      <w:r w:rsidRPr="00EE0D94">
        <w:rPr>
          <w:rFonts w:ascii="Times New Roman" w:hAnsi="Times New Roman" w:cs="Times New Roman"/>
          <w:sz w:val="28"/>
          <w:szCs w:val="28"/>
          <w:shd w:val="clear" w:color="auto" w:fill="FFFFFF"/>
        </w:rPr>
        <w:t>Это оптимальный вариант, который на практике встречается редко. Главное – сбалансировать положительный и отрицательный денежные потоки денежных средств. Поэтому более целесообразно анализировать  следующее соотношение</w:t>
      </w:r>
      <w:r w:rsidR="00B67A74" w:rsidRPr="00EE0D94">
        <w:rPr>
          <w:rFonts w:ascii="Times New Roman" w:hAnsi="Times New Roman" w:cs="Times New Roman"/>
          <w:sz w:val="28"/>
          <w:szCs w:val="28"/>
          <w:shd w:val="clear" w:color="auto" w:fill="FFFFFF"/>
        </w:rPr>
        <w:t xml:space="preserve"> [2, с.538]</w:t>
      </w:r>
      <w:r w:rsidRPr="00EE0D94">
        <w:rPr>
          <w:rFonts w:ascii="Times New Roman" w:hAnsi="Times New Roman" w:cs="Times New Roman"/>
          <w:sz w:val="28"/>
          <w:szCs w:val="28"/>
          <w:shd w:val="clear" w:color="auto" w:fill="FFFFFF"/>
        </w:rPr>
        <w:t>:</w:t>
      </w:r>
    </w:p>
    <w:p w:rsidR="00860418" w:rsidRPr="00EE0D94" w:rsidRDefault="00860418" w:rsidP="00EE0D94">
      <w:pPr>
        <w:spacing w:after="0" w:line="360" w:lineRule="auto"/>
        <w:ind w:firstLine="851"/>
        <w:jc w:val="both"/>
        <w:rPr>
          <w:rFonts w:ascii="Times New Roman" w:hAnsi="Times New Roman" w:cs="Times New Roman"/>
          <w:sz w:val="28"/>
          <w:szCs w:val="28"/>
          <w:shd w:val="clear" w:color="auto" w:fill="FFFFFF"/>
        </w:rPr>
      </w:pPr>
      <w:r w:rsidRPr="00EE0D94">
        <w:rPr>
          <w:rFonts w:ascii="Times New Roman" w:hAnsi="Times New Roman" w:cs="Times New Roman"/>
          <w:sz w:val="28"/>
          <w:szCs w:val="28"/>
          <w:shd w:val="clear" w:color="auto" w:fill="FFFFFF"/>
        </w:rPr>
        <w:t>(А</w:t>
      </w:r>
      <w:proofErr w:type="gramStart"/>
      <w:r w:rsidRPr="00EE0D94">
        <w:rPr>
          <w:rFonts w:ascii="Times New Roman" w:hAnsi="Times New Roman" w:cs="Times New Roman"/>
          <w:sz w:val="28"/>
          <w:szCs w:val="28"/>
          <w:shd w:val="clear" w:color="auto" w:fill="FFFFFF"/>
        </w:rPr>
        <w:t>1</w:t>
      </w:r>
      <w:proofErr w:type="gramEnd"/>
      <w:r w:rsidRPr="00EE0D94">
        <w:rPr>
          <w:rFonts w:ascii="Times New Roman" w:hAnsi="Times New Roman" w:cs="Times New Roman"/>
          <w:sz w:val="28"/>
          <w:szCs w:val="28"/>
          <w:shd w:val="clear" w:color="auto" w:fill="FFFFFF"/>
        </w:rPr>
        <w:t>+А2)</w:t>
      </w:r>
      <w:r w:rsidR="00B67A74" w:rsidRPr="00EE0D94">
        <w:rPr>
          <w:rFonts w:ascii="Times New Roman" w:hAnsi="Times New Roman" w:cs="Times New Roman"/>
          <w:sz w:val="28"/>
          <w:szCs w:val="28"/>
          <w:u w:val="single"/>
          <w:shd w:val="clear" w:color="auto" w:fill="FFFFFF"/>
        </w:rPr>
        <w:t>&gt;</w:t>
      </w:r>
      <w:r w:rsidRPr="00EE0D94">
        <w:rPr>
          <w:rFonts w:ascii="Times New Roman" w:hAnsi="Times New Roman" w:cs="Times New Roman"/>
          <w:sz w:val="28"/>
          <w:szCs w:val="28"/>
          <w:shd w:val="clear" w:color="auto" w:fill="FFFFFF"/>
        </w:rPr>
        <w:t xml:space="preserve"> П1;</w:t>
      </w:r>
      <w:r w:rsidR="00B67A74" w:rsidRPr="00EE0D94">
        <w:rPr>
          <w:rFonts w:ascii="Times New Roman" w:hAnsi="Times New Roman" w:cs="Times New Roman"/>
          <w:sz w:val="28"/>
          <w:szCs w:val="28"/>
          <w:shd w:val="clear" w:color="auto" w:fill="FFFFFF"/>
        </w:rPr>
        <w:t>(А1+</w:t>
      </w:r>
      <w:r w:rsidRPr="00EE0D94">
        <w:rPr>
          <w:rFonts w:ascii="Times New Roman" w:hAnsi="Times New Roman" w:cs="Times New Roman"/>
          <w:sz w:val="28"/>
          <w:szCs w:val="28"/>
          <w:shd w:val="clear" w:color="auto" w:fill="FFFFFF"/>
        </w:rPr>
        <w:t>А2</w:t>
      </w:r>
      <w:r w:rsidR="00B67A74" w:rsidRPr="00EE0D94">
        <w:rPr>
          <w:rFonts w:ascii="Times New Roman" w:hAnsi="Times New Roman" w:cs="Times New Roman"/>
          <w:sz w:val="28"/>
          <w:szCs w:val="28"/>
          <w:shd w:val="clear" w:color="auto" w:fill="FFFFFF"/>
        </w:rPr>
        <w:t xml:space="preserve">+А3) </w:t>
      </w:r>
      <w:r w:rsidR="00B67A74" w:rsidRPr="00EE0D94">
        <w:rPr>
          <w:rFonts w:ascii="Times New Roman" w:hAnsi="Times New Roman" w:cs="Times New Roman"/>
          <w:sz w:val="28"/>
          <w:szCs w:val="28"/>
          <w:u w:val="single"/>
          <w:shd w:val="clear" w:color="auto" w:fill="FFFFFF"/>
        </w:rPr>
        <w:t>&gt;</w:t>
      </w:r>
      <w:r w:rsidR="00B67A74" w:rsidRPr="00EE0D94">
        <w:rPr>
          <w:rFonts w:ascii="Times New Roman" w:hAnsi="Times New Roman" w:cs="Times New Roman"/>
          <w:sz w:val="28"/>
          <w:szCs w:val="28"/>
          <w:shd w:val="clear" w:color="auto" w:fill="FFFFFF"/>
        </w:rPr>
        <w:t>(П1+</w:t>
      </w:r>
      <w:r w:rsidRPr="00EE0D94">
        <w:rPr>
          <w:rFonts w:ascii="Times New Roman" w:hAnsi="Times New Roman" w:cs="Times New Roman"/>
          <w:sz w:val="28"/>
          <w:szCs w:val="28"/>
          <w:shd w:val="clear" w:color="auto" w:fill="FFFFFF"/>
        </w:rPr>
        <w:t xml:space="preserve"> П</w:t>
      </w:r>
      <w:r w:rsidR="00B67A74" w:rsidRPr="00EE0D94">
        <w:rPr>
          <w:rFonts w:ascii="Times New Roman" w:hAnsi="Times New Roman" w:cs="Times New Roman"/>
          <w:sz w:val="28"/>
          <w:szCs w:val="28"/>
          <w:shd w:val="clear" w:color="auto" w:fill="FFFFFF"/>
        </w:rPr>
        <w:t>2)</w:t>
      </w:r>
      <w:r w:rsidR="001126E7" w:rsidRPr="00EE0D94">
        <w:rPr>
          <w:rFonts w:ascii="Times New Roman" w:hAnsi="Times New Roman" w:cs="Times New Roman"/>
          <w:sz w:val="28"/>
          <w:szCs w:val="28"/>
          <w:shd w:val="clear" w:color="auto" w:fill="FFFFFF"/>
        </w:rPr>
        <w:t xml:space="preserve"> (1.3.2)</w:t>
      </w:r>
      <w:r w:rsidRPr="00EE0D94">
        <w:rPr>
          <w:rFonts w:ascii="Times New Roman" w:hAnsi="Times New Roman" w:cs="Times New Roman"/>
          <w:sz w:val="28"/>
          <w:szCs w:val="28"/>
          <w:shd w:val="clear" w:color="auto" w:fill="FFFFFF"/>
        </w:rPr>
        <w:t>.</w:t>
      </w:r>
    </w:p>
    <w:p w:rsidR="00334002" w:rsidRPr="00EE0D94" w:rsidRDefault="00334002" w:rsidP="00EE0D94">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Для качественной оценки платежеспособности и ликвидности предприятия кроме анализа ликвидности баланса необходим расчет коэффициентов ликвидности.</w:t>
      </w:r>
    </w:p>
    <w:p w:rsidR="00860418" w:rsidRPr="00EE0D94" w:rsidRDefault="0042595C" w:rsidP="00EE0D94">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В таблице №</w:t>
      </w:r>
      <w:r w:rsidR="005E57D9" w:rsidRPr="00EE0D94">
        <w:rPr>
          <w:rFonts w:ascii="Times New Roman" w:hAnsi="Times New Roman" w:cs="Times New Roman"/>
          <w:sz w:val="28"/>
          <w:szCs w:val="28"/>
        </w:rPr>
        <w:t>2</w:t>
      </w:r>
      <w:r w:rsidRPr="00EE0D94">
        <w:rPr>
          <w:rFonts w:ascii="Times New Roman" w:hAnsi="Times New Roman" w:cs="Times New Roman"/>
          <w:sz w:val="28"/>
          <w:szCs w:val="28"/>
        </w:rPr>
        <w:t xml:space="preserve"> представлены о</w:t>
      </w:r>
      <w:r w:rsidR="00B67A74" w:rsidRPr="00EE0D94">
        <w:rPr>
          <w:rFonts w:ascii="Times New Roman" w:hAnsi="Times New Roman" w:cs="Times New Roman"/>
          <w:sz w:val="28"/>
          <w:szCs w:val="28"/>
        </w:rPr>
        <w:t>тносительные показатели для оценки ликвидности баланса и платежеспособности орга</w:t>
      </w:r>
      <w:r w:rsidRPr="00EE0D94">
        <w:rPr>
          <w:rFonts w:ascii="Times New Roman" w:hAnsi="Times New Roman" w:cs="Times New Roman"/>
          <w:sz w:val="28"/>
          <w:szCs w:val="28"/>
        </w:rPr>
        <w:t>низации</w:t>
      </w:r>
      <w:r w:rsidR="00B67A74" w:rsidRPr="00EE0D94">
        <w:rPr>
          <w:rFonts w:ascii="Times New Roman" w:hAnsi="Times New Roman" w:cs="Times New Roman"/>
          <w:sz w:val="28"/>
          <w:szCs w:val="28"/>
        </w:rPr>
        <w:t>.</w:t>
      </w:r>
    </w:p>
    <w:p w:rsidR="00B50EF0" w:rsidRPr="00EE0D94" w:rsidRDefault="005E57D9" w:rsidP="00B50EF0">
      <w:pPr>
        <w:spacing w:after="0" w:line="360" w:lineRule="auto"/>
        <w:ind w:firstLine="851"/>
        <w:jc w:val="right"/>
        <w:rPr>
          <w:rFonts w:ascii="Times New Roman" w:hAnsi="Times New Roman" w:cs="Times New Roman"/>
          <w:sz w:val="28"/>
          <w:szCs w:val="28"/>
        </w:rPr>
      </w:pPr>
      <w:r w:rsidRPr="00EE0D94">
        <w:rPr>
          <w:rFonts w:ascii="Times New Roman" w:hAnsi="Times New Roman" w:cs="Times New Roman"/>
          <w:sz w:val="28"/>
          <w:szCs w:val="28"/>
        </w:rPr>
        <w:t>Таблица 2</w:t>
      </w:r>
      <w:r w:rsidR="00B50EF0" w:rsidRPr="00EE0D94">
        <w:rPr>
          <w:rFonts w:ascii="Times New Roman" w:hAnsi="Times New Roman" w:cs="Times New Roman"/>
          <w:sz w:val="28"/>
          <w:szCs w:val="28"/>
        </w:rPr>
        <w:t>.</w:t>
      </w:r>
    </w:p>
    <w:p w:rsidR="00B50EF0" w:rsidRPr="00EE0D94" w:rsidRDefault="00B50EF0" w:rsidP="005E57D9">
      <w:pPr>
        <w:spacing w:after="0" w:line="360" w:lineRule="auto"/>
        <w:ind w:firstLine="851"/>
        <w:jc w:val="center"/>
        <w:rPr>
          <w:rFonts w:ascii="Times New Roman" w:hAnsi="Times New Roman" w:cs="Times New Roman"/>
          <w:sz w:val="28"/>
          <w:szCs w:val="28"/>
        </w:rPr>
      </w:pPr>
      <w:r w:rsidRPr="00EE0D94">
        <w:rPr>
          <w:rFonts w:ascii="Times New Roman" w:hAnsi="Times New Roman" w:cs="Times New Roman"/>
          <w:sz w:val="28"/>
          <w:szCs w:val="28"/>
        </w:rPr>
        <w:t>Относительные показатели оценки ликвидности и платежеспособности</w:t>
      </w:r>
    </w:p>
    <w:tbl>
      <w:tblPr>
        <w:tblStyle w:val="a3"/>
        <w:tblW w:w="9747" w:type="dxa"/>
        <w:tblLayout w:type="fixed"/>
        <w:tblLook w:val="04A0" w:firstRow="1" w:lastRow="0" w:firstColumn="1" w:lastColumn="0" w:noHBand="0" w:noVBand="1"/>
      </w:tblPr>
      <w:tblGrid>
        <w:gridCol w:w="588"/>
        <w:gridCol w:w="2524"/>
        <w:gridCol w:w="1674"/>
        <w:gridCol w:w="3544"/>
        <w:gridCol w:w="1417"/>
      </w:tblGrid>
      <w:tr w:rsidR="002E139B" w:rsidRPr="00EE0D94" w:rsidTr="00224FBA">
        <w:tc>
          <w:tcPr>
            <w:tcW w:w="588" w:type="dxa"/>
          </w:tcPr>
          <w:p w:rsidR="00B50EF0" w:rsidRPr="00EE0D94" w:rsidRDefault="00B50EF0" w:rsidP="005E57D9">
            <w:pPr>
              <w:spacing w:line="276" w:lineRule="auto"/>
              <w:jc w:val="center"/>
              <w:rPr>
                <w:rFonts w:ascii="Times New Roman" w:hAnsi="Times New Roman" w:cs="Times New Roman"/>
                <w:b/>
                <w:sz w:val="26"/>
                <w:szCs w:val="26"/>
              </w:rPr>
            </w:pPr>
            <w:r w:rsidRPr="00EE0D94">
              <w:rPr>
                <w:rFonts w:ascii="Times New Roman" w:hAnsi="Times New Roman" w:cs="Times New Roman"/>
                <w:b/>
                <w:sz w:val="26"/>
                <w:szCs w:val="26"/>
              </w:rPr>
              <w:t xml:space="preserve">№ </w:t>
            </w:r>
            <w:proofErr w:type="gramStart"/>
            <w:r w:rsidRPr="00EE0D94">
              <w:rPr>
                <w:rFonts w:ascii="Times New Roman" w:hAnsi="Times New Roman" w:cs="Times New Roman"/>
                <w:b/>
                <w:sz w:val="26"/>
                <w:szCs w:val="26"/>
              </w:rPr>
              <w:t>п</w:t>
            </w:r>
            <w:proofErr w:type="gramEnd"/>
            <w:r w:rsidRPr="00EE0D94">
              <w:rPr>
                <w:rFonts w:ascii="Times New Roman" w:hAnsi="Times New Roman" w:cs="Times New Roman"/>
                <w:b/>
                <w:sz w:val="26"/>
                <w:szCs w:val="26"/>
              </w:rPr>
              <w:t>/п</w:t>
            </w:r>
          </w:p>
        </w:tc>
        <w:tc>
          <w:tcPr>
            <w:tcW w:w="2524" w:type="dxa"/>
          </w:tcPr>
          <w:p w:rsidR="00B50EF0" w:rsidRPr="00EE0D94" w:rsidRDefault="00B50EF0" w:rsidP="005E57D9">
            <w:pPr>
              <w:spacing w:line="276" w:lineRule="auto"/>
              <w:jc w:val="center"/>
              <w:rPr>
                <w:rFonts w:ascii="Times New Roman" w:hAnsi="Times New Roman" w:cs="Times New Roman"/>
                <w:b/>
                <w:sz w:val="26"/>
                <w:szCs w:val="26"/>
              </w:rPr>
            </w:pPr>
            <w:r w:rsidRPr="00EE0D94">
              <w:rPr>
                <w:rFonts w:ascii="Times New Roman" w:hAnsi="Times New Roman" w:cs="Times New Roman"/>
                <w:b/>
                <w:sz w:val="26"/>
                <w:szCs w:val="26"/>
              </w:rPr>
              <w:t>Показатели</w:t>
            </w:r>
          </w:p>
        </w:tc>
        <w:tc>
          <w:tcPr>
            <w:tcW w:w="1674" w:type="dxa"/>
          </w:tcPr>
          <w:p w:rsidR="00B50EF0" w:rsidRPr="00EE0D94" w:rsidRDefault="00B50EF0" w:rsidP="005E57D9">
            <w:pPr>
              <w:spacing w:line="276" w:lineRule="auto"/>
              <w:jc w:val="center"/>
              <w:rPr>
                <w:rFonts w:ascii="Times New Roman" w:hAnsi="Times New Roman" w:cs="Times New Roman"/>
                <w:b/>
                <w:sz w:val="26"/>
                <w:szCs w:val="26"/>
              </w:rPr>
            </w:pPr>
            <w:r w:rsidRPr="00EE0D94">
              <w:rPr>
                <w:rFonts w:ascii="Times New Roman" w:hAnsi="Times New Roman" w:cs="Times New Roman"/>
                <w:b/>
                <w:sz w:val="26"/>
                <w:szCs w:val="26"/>
              </w:rPr>
              <w:t>Формула расчета</w:t>
            </w:r>
          </w:p>
        </w:tc>
        <w:tc>
          <w:tcPr>
            <w:tcW w:w="3544" w:type="dxa"/>
          </w:tcPr>
          <w:p w:rsidR="00B50EF0" w:rsidRPr="00EE0D94" w:rsidRDefault="00D90647" w:rsidP="005E57D9">
            <w:pPr>
              <w:spacing w:line="276" w:lineRule="auto"/>
              <w:jc w:val="center"/>
              <w:rPr>
                <w:rFonts w:ascii="Times New Roman" w:hAnsi="Times New Roman" w:cs="Times New Roman"/>
                <w:b/>
                <w:sz w:val="26"/>
                <w:szCs w:val="26"/>
              </w:rPr>
            </w:pPr>
            <w:r w:rsidRPr="00EE0D94">
              <w:rPr>
                <w:rFonts w:ascii="Times New Roman" w:hAnsi="Times New Roman" w:cs="Times New Roman"/>
                <w:b/>
                <w:sz w:val="26"/>
                <w:szCs w:val="26"/>
              </w:rPr>
              <w:t>Экономический смысл</w:t>
            </w:r>
          </w:p>
        </w:tc>
        <w:tc>
          <w:tcPr>
            <w:tcW w:w="1417" w:type="dxa"/>
          </w:tcPr>
          <w:p w:rsidR="00B50EF0" w:rsidRPr="00EE0D94" w:rsidRDefault="00224FBA" w:rsidP="00E6466B">
            <w:pPr>
              <w:spacing w:line="276" w:lineRule="auto"/>
              <w:jc w:val="center"/>
              <w:rPr>
                <w:rFonts w:ascii="Times New Roman" w:hAnsi="Times New Roman" w:cs="Times New Roman"/>
                <w:b/>
                <w:sz w:val="26"/>
                <w:szCs w:val="26"/>
              </w:rPr>
            </w:pPr>
            <w:proofErr w:type="spellStart"/>
            <w:proofErr w:type="gramStart"/>
            <w:r w:rsidRPr="00EE0D94">
              <w:rPr>
                <w:rFonts w:ascii="Times New Roman" w:hAnsi="Times New Roman" w:cs="Times New Roman"/>
                <w:b/>
                <w:sz w:val="26"/>
                <w:szCs w:val="26"/>
              </w:rPr>
              <w:t>Рекомен-дованное</w:t>
            </w:r>
            <w:proofErr w:type="spellEnd"/>
            <w:proofErr w:type="gramEnd"/>
            <w:r w:rsidR="00D90647" w:rsidRPr="00EE0D94">
              <w:rPr>
                <w:rFonts w:ascii="Times New Roman" w:hAnsi="Times New Roman" w:cs="Times New Roman"/>
                <w:b/>
                <w:sz w:val="26"/>
                <w:szCs w:val="26"/>
              </w:rPr>
              <w:t xml:space="preserve"> значение</w:t>
            </w:r>
          </w:p>
        </w:tc>
      </w:tr>
      <w:tr w:rsidR="002E139B" w:rsidRPr="00EE0D94" w:rsidTr="00224FBA">
        <w:tc>
          <w:tcPr>
            <w:tcW w:w="588" w:type="dxa"/>
          </w:tcPr>
          <w:p w:rsidR="005E57D9" w:rsidRPr="00EE0D94" w:rsidRDefault="005E57D9" w:rsidP="005E57D9">
            <w:pPr>
              <w:spacing w:line="276" w:lineRule="auto"/>
              <w:jc w:val="center"/>
              <w:rPr>
                <w:rFonts w:ascii="Times New Roman" w:hAnsi="Times New Roman" w:cs="Times New Roman"/>
                <w:b/>
                <w:sz w:val="26"/>
                <w:szCs w:val="26"/>
              </w:rPr>
            </w:pPr>
            <w:r w:rsidRPr="00EE0D94">
              <w:rPr>
                <w:rFonts w:ascii="Times New Roman" w:hAnsi="Times New Roman" w:cs="Times New Roman"/>
                <w:b/>
                <w:sz w:val="26"/>
                <w:szCs w:val="26"/>
              </w:rPr>
              <w:t>1</w:t>
            </w:r>
          </w:p>
        </w:tc>
        <w:tc>
          <w:tcPr>
            <w:tcW w:w="2524" w:type="dxa"/>
          </w:tcPr>
          <w:p w:rsidR="005E57D9" w:rsidRPr="00EE0D94" w:rsidRDefault="005E57D9" w:rsidP="005E57D9">
            <w:pPr>
              <w:spacing w:line="276" w:lineRule="auto"/>
              <w:jc w:val="center"/>
              <w:rPr>
                <w:rFonts w:ascii="Times New Roman" w:hAnsi="Times New Roman" w:cs="Times New Roman"/>
                <w:b/>
                <w:sz w:val="26"/>
                <w:szCs w:val="26"/>
              </w:rPr>
            </w:pPr>
            <w:r w:rsidRPr="00EE0D94">
              <w:rPr>
                <w:rFonts w:ascii="Times New Roman" w:hAnsi="Times New Roman" w:cs="Times New Roman"/>
                <w:b/>
                <w:sz w:val="26"/>
                <w:szCs w:val="26"/>
              </w:rPr>
              <w:t>2</w:t>
            </w:r>
          </w:p>
        </w:tc>
        <w:tc>
          <w:tcPr>
            <w:tcW w:w="1674" w:type="dxa"/>
          </w:tcPr>
          <w:p w:rsidR="005E57D9" w:rsidRPr="00EE0D94" w:rsidRDefault="005E57D9" w:rsidP="005E57D9">
            <w:pPr>
              <w:spacing w:line="276" w:lineRule="auto"/>
              <w:jc w:val="center"/>
              <w:rPr>
                <w:rFonts w:ascii="Times New Roman" w:hAnsi="Times New Roman" w:cs="Times New Roman"/>
                <w:b/>
                <w:sz w:val="26"/>
                <w:szCs w:val="26"/>
              </w:rPr>
            </w:pPr>
            <w:r w:rsidRPr="00EE0D94">
              <w:rPr>
                <w:rFonts w:ascii="Times New Roman" w:hAnsi="Times New Roman" w:cs="Times New Roman"/>
                <w:b/>
                <w:sz w:val="26"/>
                <w:szCs w:val="26"/>
              </w:rPr>
              <w:t>3</w:t>
            </w:r>
          </w:p>
        </w:tc>
        <w:tc>
          <w:tcPr>
            <w:tcW w:w="3544" w:type="dxa"/>
          </w:tcPr>
          <w:p w:rsidR="005E57D9" w:rsidRPr="00EE0D94" w:rsidRDefault="005E57D9" w:rsidP="005E57D9">
            <w:pPr>
              <w:spacing w:line="276" w:lineRule="auto"/>
              <w:jc w:val="center"/>
              <w:rPr>
                <w:rFonts w:ascii="Times New Roman" w:hAnsi="Times New Roman" w:cs="Times New Roman"/>
                <w:b/>
                <w:sz w:val="26"/>
                <w:szCs w:val="26"/>
              </w:rPr>
            </w:pPr>
            <w:r w:rsidRPr="00EE0D94">
              <w:rPr>
                <w:rFonts w:ascii="Times New Roman" w:hAnsi="Times New Roman" w:cs="Times New Roman"/>
                <w:b/>
                <w:sz w:val="26"/>
                <w:szCs w:val="26"/>
              </w:rPr>
              <w:t>4</w:t>
            </w:r>
          </w:p>
        </w:tc>
        <w:tc>
          <w:tcPr>
            <w:tcW w:w="1417" w:type="dxa"/>
          </w:tcPr>
          <w:p w:rsidR="005E57D9" w:rsidRPr="00EE0D94" w:rsidRDefault="005E57D9" w:rsidP="005E57D9">
            <w:pPr>
              <w:spacing w:line="276" w:lineRule="auto"/>
              <w:jc w:val="center"/>
              <w:rPr>
                <w:rFonts w:ascii="Times New Roman" w:hAnsi="Times New Roman" w:cs="Times New Roman"/>
                <w:b/>
                <w:sz w:val="26"/>
                <w:szCs w:val="26"/>
              </w:rPr>
            </w:pPr>
            <w:r w:rsidRPr="00EE0D94">
              <w:rPr>
                <w:rFonts w:ascii="Times New Roman" w:hAnsi="Times New Roman" w:cs="Times New Roman"/>
                <w:b/>
                <w:sz w:val="26"/>
                <w:szCs w:val="26"/>
              </w:rPr>
              <w:t>5</w:t>
            </w:r>
          </w:p>
        </w:tc>
      </w:tr>
      <w:tr w:rsidR="002E139B" w:rsidRPr="00EE0D94" w:rsidTr="00224FBA">
        <w:tc>
          <w:tcPr>
            <w:tcW w:w="588" w:type="dxa"/>
          </w:tcPr>
          <w:p w:rsidR="00B50EF0" w:rsidRPr="00EE0D94" w:rsidRDefault="00D90647" w:rsidP="00BD20FD">
            <w:pPr>
              <w:spacing w:line="276" w:lineRule="auto"/>
              <w:jc w:val="both"/>
              <w:rPr>
                <w:rFonts w:ascii="Times New Roman" w:hAnsi="Times New Roman" w:cs="Times New Roman"/>
                <w:sz w:val="24"/>
                <w:szCs w:val="24"/>
              </w:rPr>
            </w:pPr>
            <w:r w:rsidRPr="00EE0D94">
              <w:rPr>
                <w:rFonts w:ascii="Times New Roman" w:hAnsi="Times New Roman" w:cs="Times New Roman"/>
                <w:sz w:val="24"/>
                <w:szCs w:val="24"/>
              </w:rPr>
              <w:t>1</w:t>
            </w:r>
          </w:p>
        </w:tc>
        <w:tc>
          <w:tcPr>
            <w:tcW w:w="2524" w:type="dxa"/>
          </w:tcPr>
          <w:p w:rsidR="00B50EF0" w:rsidRPr="00EE0D94" w:rsidRDefault="00580085" w:rsidP="00BD20FD">
            <w:pPr>
              <w:spacing w:line="276" w:lineRule="auto"/>
              <w:rPr>
                <w:rFonts w:ascii="Times New Roman" w:hAnsi="Times New Roman" w:cs="Times New Roman"/>
                <w:sz w:val="24"/>
                <w:szCs w:val="24"/>
              </w:rPr>
            </w:pPr>
            <w:r w:rsidRPr="00EE0D94">
              <w:rPr>
                <w:rFonts w:ascii="Times New Roman" w:hAnsi="Times New Roman" w:cs="Times New Roman"/>
                <w:sz w:val="24"/>
                <w:szCs w:val="24"/>
              </w:rPr>
              <w:t>Коэффициент текущей ликвидности</w:t>
            </w:r>
            <w:r w:rsidR="00E463BA" w:rsidRPr="00EE0D94">
              <w:rPr>
                <w:rFonts w:ascii="Times New Roman" w:hAnsi="Times New Roman" w:cs="Times New Roman"/>
                <w:sz w:val="24"/>
                <w:szCs w:val="24"/>
              </w:rPr>
              <w:t xml:space="preserve"> (</w:t>
            </w:r>
            <w:proofErr w:type="spellStart"/>
            <w:r w:rsidR="00E463BA" w:rsidRPr="00EE0D94">
              <w:rPr>
                <w:rFonts w:ascii="Times New Roman" w:hAnsi="Times New Roman" w:cs="Times New Roman"/>
                <w:sz w:val="24"/>
                <w:szCs w:val="24"/>
              </w:rPr>
              <w:t>Ктек</w:t>
            </w:r>
            <w:proofErr w:type="gramStart"/>
            <w:r w:rsidR="00E463BA" w:rsidRPr="00EE0D94">
              <w:rPr>
                <w:rFonts w:ascii="Times New Roman" w:hAnsi="Times New Roman" w:cs="Times New Roman"/>
                <w:sz w:val="24"/>
                <w:szCs w:val="24"/>
              </w:rPr>
              <w:t>.л</w:t>
            </w:r>
            <w:proofErr w:type="gramEnd"/>
            <w:r w:rsidR="00E463BA" w:rsidRPr="00EE0D94">
              <w:rPr>
                <w:rFonts w:ascii="Times New Roman" w:hAnsi="Times New Roman" w:cs="Times New Roman"/>
                <w:sz w:val="24"/>
                <w:szCs w:val="24"/>
              </w:rPr>
              <w:t>ик</w:t>
            </w:r>
            <w:proofErr w:type="spellEnd"/>
            <w:r w:rsidR="00E463BA" w:rsidRPr="00EE0D94">
              <w:rPr>
                <w:rFonts w:ascii="Times New Roman" w:hAnsi="Times New Roman" w:cs="Times New Roman"/>
                <w:sz w:val="24"/>
                <w:szCs w:val="24"/>
              </w:rPr>
              <w:t>.)</w:t>
            </w:r>
          </w:p>
        </w:tc>
        <w:tc>
          <w:tcPr>
            <w:tcW w:w="1674" w:type="dxa"/>
          </w:tcPr>
          <w:p w:rsidR="008A3920" w:rsidRPr="00EE0D94" w:rsidRDefault="008A3920" w:rsidP="00BD20FD">
            <w:pPr>
              <w:spacing w:line="276"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ТА/ТО (</w:t>
            </w:r>
            <w:r w:rsidR="001126E7" w:rsidRPr="00EE0D94">
              <w:rPr>
                <w:rFonts w:ascii="Times New Roman" w:eastAsia="Times New Roman" w:hAnsi="Times New Roman" w:cs="Times New Roman"/>
                <w:sz w:val="24"/>
                <w:szCs w:val="24"/>
                <w:lang w:eastAsia="ru-RU"/>
              </w:rPr>
              <w:t>1.3.3</w:t>
            </w:r>
            <w:r w:rsidRPr="00EE0D94">
              <w:rPr>
                <w:rFonts w:ascii="Times New Roman" w:eastAsia="Times New Roman" w:hAnsi="Times New Roman" w:cs="Times New Roman"/>
                <w:sz w:val="24"/>
                <w:szCs w:val="24"/>
                <w:lang w:eastAsia="ru-RU"/>
              </w:rPr>
              <w:t>)</w:t>
            </w:r>
          </w:p>
          <w:p w:rsidR="00B50EF0" w:rsidRPr="00EE0D94" w:rsidRDefault="00413C82" w:rsidP="00BD20FD">
            <w:pPr>
              <w:spacing w:line="276"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[3</w:t>
            </w:r>
            <w:r w:rsidR="008A3920" w:rsidRPr="00EE0D94">
              <w:rPr>
                <w:rFonts w:ascii="Times New Roman" w:eastAsia="Times New Roman" w:hAnsi="Times New Roman" w:cs="Times New Roman"/>
                <w:sz w:val="24"/>
                <w:szCs w:val="24"/>
                <w:lang w:eastAsia="ru-RU"/>
              </w:rPr>
              <w:t>, с.89]</w:t>
            </w:r>
          </w:p>
        </w:tc>
        <w:tc>
          <w:tcPr>
            <w:tcW w:w="3544" w:type="dxa"/>
          </w:tcPr>
          <w:p w:rsidR="00B50EF0" w:rsidRPr="00EE0D94" w:rsidRDefault="009451E6" w:rsidP="00224FBA">
            <w:pPr>
              <w:spacing w:line="276" w:lineRule="auto"/>
              <w:rPr>
                <w:rFonts w:ascii="Times New Roman" w:hAnsi="Times New Roman" w:cs="Times New Roman"/>
                <w:sz w:val="24"/>
                <w:szCs w:val="24"/>
              </w:rPr>
            </w:pPr>
            <w:r w:rsidRPr="00EE0D94">
              <w:rPr>
                <w:rFonts w:ascii="Times New Roman" w:hAnsi="Times New Roman" w:cs="Times New Roman"/>
                <w:sz w:val="24"/>
                <w:szCs w:val="24"/>
              </w:rPr>
              <w:t>показывает, в</w:t>
            </w:r>
            <w:r w:rsidR="00FD5615" w:rsidRPr="00EE0D94">
              <w:rPr>
                <w:rFonts w:ascii="Times New Roman" w:hAnsi="Times New Roman" w:cs="Times New Roman"/>
                <w:sz w:val="24"/>
                <w:szCs w:val="24"/>
              </w:rPr>
              <w:t xml:space="preserve"> </w:t>
            </w:r>
            <w:r w:rsidRPr="00EE0D94">
              <w:rPr>
                <w:rFonts w:ascii="Times New Roman" w:hAnsi="Times New Roman" w:cs="Times New Roman"/>
                <w:sz w:val="24"/>
                <w:szCs w:val="24"/>
              </w:rPr>
              <w:t>какой</w:t>
            </w:r>
            <w:r w:rsidR="00FD5615" w:rsidRPr="00EE0D94">
              <w:rPr>
                <w:rFonts w:ascii="Times New Roman" w:hAnsi="Times New Roman" w:cs="Times New Roman"/>
                <w:sz w:val="24"/>
                <w:szCs w:val="24"/>
              </w:rPr>
              <w:t xml:space="preserve"> </w:t>
            </w:r>
            <w:r w:rsidRPr="00EE0D94">
              <w:rPr>
                <w:rFonts w:ascii="Times New Roman" w:hAnsi="Times New Roman" w:cs="Times New Roman"/>
                <w:sz w:val="24"/>
                <w:szCs w:val="24"/>
              </w:rPr>
              <w:t>степени</w:t>
            </w:r>
            <w:r w:rsidR="00FD5615" w:rsidRPr="00EE0D94">
              <w:rPr>
                <w:rFonts w:ascii="Times New Roman" w:hAnsi="Times New Roman" w:cs="Times New Roman"/>
                <w:sz w:val="24"/>
                <w:szCs w:val="24"/>
              </w:rPr>
              <w:t xml:space="preserve"> </w:t>
            </w:r>
            <w:r w:rsidRPr="00EE0D94">
              <w:rPr>
                <w:rFonts w:ascii="Times New Roman" w:hAnsi="Times New Roman" w:cs="Times New Roman"/>
                <w:sz w:val="24"/>
                <w:szCs w:val="24"/>
              </w:rPr>
              <w:t>текущие активы покрывают</w:t>
            </w:r>
            <w:r w:rsidR="00FD5615" w:rsidRPr="00EE0D94">
              <w:rPr>
                <w:rFonts w:ascii="Times New Roman" w:hAnsi="Times New Roman" w:cs="Times New Roman"/>
                <w:sz w:val="24"/>
                <w:szCs w:val="24"/>
              </w:rPr>
              <w:t xml:space="preserve"> </w:t>
            </w:r>
            <w:r w:rsidRPr="00EE0D94">
              <w:rPr>
                <w:rFonts w:ascii="Times New Roman" w:hAnsi="Times New Roman" w:cs="Times New Roman"/>
                <w:sz w:val="24"/>
                <w:szCs w:val="24"/>
              </w:rPr>
              <w:t>краткосрочные</w:t>
            </w:r>
            <w:r w:rsidR="00FD5615" w:rsidRPr="00EE0D94">
              <w:rPr>
                <w:rFonts w:ascii="Times New Roman" w:hAnsi="Times New Roman" w:cs="Times New Roman"/>
                <w:sz w:val="24"/>
                <w:szCs w:val="24"/>
              </w:rPr>
              <w:t xml:space="preserve"> </w:t>
            </w:r>
            <w:r w:rsidRPr="00EE0D94">
              <w:rPr>
                <w:rFonts w:ascii="Times New Roman" w:hAnsi="Times New Roman" w:cs="Times New Roman"/>
                <w:sz w:val="24"/>
                <w:szCs w:val="24"/>
              </w:rPr>
              <w:t>обязательства</w:t>
            </w:r>
          </w:p>
        </w:tc>
        <w:tc>
          <w:tcPr>
            <w:tcW w:w="1417" w:type="dxa"/>
          </w:tcPr>
          <w:p w:rsidR="009451E6" w:rsidRPr="00EE0D94" w:rsidRDefault="009451E6" w:rsidP="009451E6">
            <w:pPr>
              <w:spacing w:line="276" w:lineRule="auto"/>
              <w:jc w:val="both"/>
              <w:rPr>
                <w:rFonts w:ascii="Times New Roman" w:hAnsi="Times New Roman" w:cs="Times New Roman"/>
                <w:sz w:val="24"/>
                <w:szCs w:val="24"/>
              </w:rPr>
            </w:pPr>
            <w:r w:rsidRPr="00EE0D94">
              <w:rPr>
                <w:rFonts w:ascii="Times New Roman" w:hAnsi="Times New Roman" w:cs="Times New Roman"/>
                <w:sz w:val="24"/>
                <w:szCs w:val="24"/>
              </w:rPr>
              <w:t xml:space="preserve">От 1 </w:t>
            </w:r>
          </w:p>
          <w:p w:rsidR="00B50EF0" w:rsidRPr="00EE0D94" w:rsidRDefault="009451E6" w:rsidP="009451E6">
            <w:pPr>
              <w:spacing w:line="276" w:lineRule="auto"/>
              <w:jc w:val="both"/>
              <w:rPr>
                <w:rFonts w:ascii="Times New Roman" w:hAnsi="Times New Roman" w:cs="Times New Roman"/>
                <w:sz w:val="24"/>
                <w:szCs w:val="24"/>
              </w:rPr>
            </w:pPr>
            <w:r w:rsidRPr="00EE0D94">
              <w:rPr>
                <w:rFonts w:ascii="Times New Roman" w:hAnsi="Times New Roman" w:cs="Times New Roman"/>
                <w:sz w:val="24"/>
                <w:szCs w:val="24"/>
              </w:rPr>
              <w:t>до 2</w:t>
            </w:r>
          </w:p>
        </w:tc>
      </w:tr>
      <w:tr w:rsidR="002E139B" w:rsidRPr="00EE0D94" w:rsidTr="00224FBA">
        <w:tc>
          <w:tcPr>
            <w:tcW w:w="588" w:type="dxa"/>
          </w:tcPr>
          <w:p w:rsidR="00B50EF0" w:rsidRPr="00EE0D94" w:rsidRDefault="00D90647" w:rsidP="00BD20FD">
            <w:pPr>
              <w:spacing w:line="276" w:lineRule="auto"/>
              <w:jc w:val="both"/>
              <w:rPr>
                <w:rFonts w:ascii="Times New Roman" w:hAnsi="Times New Roman" w:cs="Times New Roman"/>
                <w:sz w:val="24"/>
                <w:szCs w:val="24"/>
              </w:rPr>
            </w:pPr>
            <w:r w:rsidRPr="00EE0D94">
              <w:rPr>
                <w:rFonts w:ascii="Times New Roman" w:hAnsi="Times New Roman" w:cs="Times New Roman"/>
                <w:sz w:val="24"/>
                <w:szCs w:val="24"/>
              </w:rPr>
              <w:t>2</w:t>
            </w:r>
          </w:p>
        </w:tc>
        <w:tc>
          <w:tcPr>
            <w:tcW w:w="2524" w:type="dxa"/>
          </w:tcPr>
          <w:p w:rsidR="00B50EF0" w:rsidRPr="00EE0D94" w:rsidRDefault="00580085" w:rsidP="00BD20FD">
            <w:pPr>
              <w:spacing w:line="276" w:lineRule="auto"/>
              <w:rPr>
                <w:rFonts w:ascii="Times New Roman" w:hAnsi="Times New Roman" w:cs="Times New Roman"/>
                <w:sz w:val="24"/>
                <w:szCs w:val="24"/>
              </w:rPr>
            </w:pPr>
            <w:r w:rsidRPr="00EE0D94">
              <w:rPr>
                <w:rFonts w:ascii="Times New Roman" w:hAnsi="Times New Roman" w:cs="Times New Roman"/>
                <w:sz w:val="24"/>
                <w:szCs w:val="24"/>
              </w:rPr>
              <w:t xml:space="preserve">Коэффициент быстрой </w:t>
            </w:r>
            <w:r w:rsidR="009451E6" w:rsidRPr="00EE0D94">
              <w:rPr>
                <w:rFonts w:ascii="Times New Roman" w:hAnsi="Times New Roman" w:cs="Times New Roman"/>
                <w:sz w:val="24"/>
                <w:szCs w:val="24"/>
              </w:rPr>
              <w:lastRenderedPageBreak/>
              <w:t xml:space="preserve">(критической, промежуточной) </w:t>
            </w:r>
            <w:r w:rsidRPr="00EE0D94">
              <w:rPr>
                <w:rFonts w:ascii="Times New Roman" w:hAnsi="Times New Roman" w:cs="Times New Roman"/>
                <w:sz w:val="24"/>
                <w:szCs w:val="24"/>
              </w:rPr>
              <w:t>ликвидности</w:t>
            </w:r>
            <w:r w:rsidR="00E463BA" w:rsidRPr="00EE0D94">
              <w:rPr>
                <w:rFonts w:ascii="Times New Roman" w:hAnsi="Times New Roman" w:cs="Times New Roman"/>
                <w:sz w:val="24"/>
                <w:szCs w:val="24"/>
              </w:rPr>
              <w:t xml:space="preserve"> (</w:t>
            </w:r>
            <w:proofErr w:type="spellStart"/>
            <w:r w:rsidR="00E463BA" w:rsidRPr="00EE0D94">
              <w:rPr>
                <w:rFonts w:ascii="Times New Roman" w:hAnsi="Times New Roman" w:cs="Times New Roman"/>
                <w:sz w:val="24"/>
                <w:szCs w:val="24"/>
              </w:rPr>
              <w:t>Кбыс</w:t>
            </w:r>
            <w:r w:rsidR="0026417C" w:rsidRPr="00EE0D94">
              <w:rPr>
                <w:rFonts w:ascii="Times New Roman" w:hAnsi="Times New Roman" w:cs="Times New Roman"/>
                <w:sz w:val="24"/>
                <w:szCs w:val="24"/>
              </w:rPr>
              <w:t>т</w:t>
            </w:r>
            <w:proofErr w:type="gramStart"/>
            <w:r w:rsidR="00E463BA" w:rsidRPr="00EE0D94">
              <w:rPr>
                <w:rFonts w:ascii="Times New Roman" w:hAnsi="Times New Roman" w:cs="Times New Roman"/>
                <w:sz w:val="24"/>
                <w:szCs w:val="24"/>
              </w:rPr>
              <w:t>.л</w:t>
            </w:r>
            <w:proofErr w:type="gramEnd"/>
            <w:r w:rsidR="00E463BA" w:rsidRPr="00EE0D94">
              <w:rPr>
                <w:rFonts w:ascii="Times New Roman" w:hAnsi="Times New Roman" w:cs="Times New Roman"/>
                <w:sz w:val="24"/>
                <w:szCs w:val="24"/>
              </w:rPr>
              <w:t>ик</w:t>
            </w:r>
            <w:proofErr w:type="spellEnd"/>
            <w:r w:rsidR="00E463BA" w:rsidRPr="00EE0D94">
              <w:rPr>
                <w:rFonts w:ascii="Times New Roman" w:hAnsi="Times New Roman" w:cs="Times New Roman"/>
                <w:sz w:val="24"/>
                <w:szCs w:val="24"/>
              </w:rPr>
              <w:t>.)</w:t>
            </w:r>
          </w:p>
        </w:tc>
        <w:tc>
          <w:tcPr>
            <w:tcW w:w="1674" w:type="dxa"/>
          </w:tcPr>
          <w:p w:rsidR="000732E0" w:rsidRPr="00EE0D94" w:rsidRDefault="000732E0" w:rsidP="00BD20FD">
            <w:pPr>
              <w:spacing w:line="276"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lastRenderedPageBreak/>
              <w:t>(</w:t>
            </w:r>
            <w:proofErr w:type="gramStart"/>
            <w:r w:rsidRPr="00EE0D94">
              <w:rPr>
                <w:rFonts w:ascii="Times New Roman" w:eastAsia="Times New Roman" w:hAnsi="Times New Roman" w:cs="Times New Roman"/>
                <w:sz w:val="24"/>
                <w:szCs w:val="24"/>
                <w:lang w:eastAsia="ru-RU"/>
              </w:rPr>
              <w:t>ТА-Запасы</w:t>
            </w:r>
            <w:proofErr w:type="gramEnd"/>
            <w:r w:rsidRPr="00EE0D94">
              <w:rPr>
                <w:rFonts w:ascii="Times New Roman" w:eastAsia="Times New Roman" w:hAnsi="Times New Roman" w:cs="Times New Roman"/>
                <w:sz w:val="24"/>
                <w:szCs w:val="24"/>
                <w:lang w:eastAsia="ru-RU"/>
              </w:rPr>
              <w:t xml:space="preserve"> и затраты)/ ТО </w:t>
            </w:r>
            <w:r w:rsidRPr="00EE0D94">
              <w:rPr>
                <w:rFonts w:ascii="Times New Roman" w:eastAsia="Times New Roman" w:hAnsi="Times New Roman" w:cs="Times New Roman"/>
                <w:sz w:val="24"/>
                <w:szCs w:val="24"/>
                <w:lang w:eastAsia="ru-RU"/>
              </w:rPr>
              <w:lastRenderedPageBreak/>
              <w:t>(</w:t>
            </w:r>
            <w:r w:rsidR="001126E7" w:rsidRPr="00EE0D94">
              <w:rPr>
                <w:rFonts w:ascii="Times New Roman" w:eastAsia="Times New Roman" w:hAnsi="Times New Roman" w:cs="Times New Roman"/>
                <w:sz w:val="24"/>
                <w:szCs w:val="24"/>
                <w:lang w:eastAsia="ru-RU"/>
              </w:rPr>
              <w:t>1.3.4</w:t>
            </w:r>
            <w:r w:rsidRPr="00EE0D94">
              <w:rPr>
                <w:rFonts w:ascii="Times New Roman" w:eastAsia="Times New Roman" w:hAnsi="Times New Roman" w:cs="Times New Roman"/>
                <w:sz w:val="24"/>
                <w:szCs w:val="24"/>
                <w:lang w:eastAsia="ru-RU"/>
              </w:rPr>
              <w:t>)</w:t>
            </w:r>
          </w:p>
          <w:p w:rsidR="00B50EF0" w:rsidRPr="00EE0D94" w:rsidRDefault="000732E0" w:rsidP="00413C82">
            <w:pPr>
              <w:spacing w:line="276" w:lineRule="auto"/>
              <w:jc w:val="both"/>
              <w:rPr>
                <w:rFonts w:ascii="Times New Roman" w:hAnsi="Times New Roman" w:cs="Times New Roman"/>
                <w:sz w:val="24"/>
                <w:szCs w:val="24"/>
              </w:rPr>
            </w:pPr>
            <w:r w:rsidRPr="00EE0D94">
              <w:rPr>
                <w:rFonts w:ascii="Times New Roman" w:eastAsia="Times New Roman" w:hAnsi="Times New Roman" w:cs="Times New Roman"/>
                <w:sz w:val="24"/>
                <w:szCs w:val="24"/>
                <w:lang w:eastAsia="ru-RU"/>
              </w:rPr>
              <w:t>[</w:t>
            </w:r>
            <w:r w:rsidR="00413C82">
              <w:rPr>
                <w:rFonts w:ascii="Times New Roman" w:eastAsia="Times New Roman" w:hAnsi="Times New Roman" w:cs="Times New Roman"/>
                <w:sz w:val="24"/>
                <w:szCs w:val="24"/>
                <w:lang w:eastAsia="ru-RU"/>
              </w:rPr>
              <w:t>3</w:t>
            </w:r>
            <w:r w:rsidRPr="00EE0D94">
              <w:rPr>
                <w:rFonts w:ascii="Times New Roman" w:eastAsia="Times New Roman" w:hAnsi="Times New Roman" w:cs="Times New Roman"/>
                <w:sz w:val="24"/>
                <w:szCs w:val="24"/>
                <w:lang w:eastAsia="ru-RU"/>
              </w:rPr>
              <w:t>, с.88]</w:t>
            </w:r>
          </w:p>
        </w:tc>
        <w:tc>
          <w:tcPr>
            <w:tcW w:w="3544" w:type="dxa"/>
          </w:tcPr>
          <w:p w:rsidR="00B50EF0" w:rsidRPr="00EE0D94" w:rsidRDefault="009451E6" w:rsidP="00224FBA">
            <w:pPr>
              <w:spacing w:line="276" w:lineRule="auto"/>
              <w:rPr>
                <w:rFonts w:ascii="Times New Roman" w:hAnsi="Times New Roman" w:cs="Times New Roman"/>
                <w:sz w:val="24"/>
                <w:szCs w:val="24"/>
              </w:rPr>
            </w:pPr>
            <w:r w:rsidRPr="00EE0D94">
              <w:rPr>
                <w:rFonts w:ascii="Times New Roman" w:hAnsi="Times New Roman" w:cs="Times New Roman"/>
                <w:sz w:val="24"/>
                <w:szCs w:val="24"/>
              </w:rPr>
              <w:lastRenderedPageBreak/>
              <w:t>показывает, какую часть текущей</w:t>
            </w:r>
            <w:r w:rsidR="00FD5615" w:rsidRPr="00EE0D94">
              <w:rPr>
                <w:rFonts w:ascii="Times New Roman" w:hAnsi="Times New Roman" w:cs="Times New Roman"/>
                <w:sz w:val="24"/>
                <w:szCs w:val="24"/>
              </w:rPr>
              <w:t xml:space="preserve"> </w:t>
            </w:r>
            <w:r w:rsidRPr="00EE0D94">
              <w:rPr>
                <w:rFonts w:ascii="Times New Roman" w:hAnsi="Times New Roman" w:cs="Times New Roman"/>
                <w:sz w:val="24"/>
                <w:szCs w:val="24"/>
              </w:rPr>
              <w:t xml:space="preserve">задолженности </w:t>
            </w:r>
            <w:r w:rsidRPr="00EE0D94">
              <w:rPr>
                <w:rFonts w:ascii="Times New Roman" w:hAnsi="Times New Roman" w:cs="Times New Roman"/>
                <w:sz w:val="24"/>
                <w:szCs w:val="24"/>
              </w:rPr>
              <w:lastRenderedPageBreak/>
              <w:t>компания может покрыть без учета запасов, то есть при условии</w:t>
            </w:r>
            <w:r w:rsidR="00FD5615" w:rsidRPr="00EE0D94">
              <w:rPr>
                <w:rFonts w:ascii="Times New Roman" w:hAnsi="Times New Roman" w:cs="Times New Roman"/>
                <w:sz w:val="24"/>
                <w:szCs w:val="24"/>
              </w:rPr>
              <w:t xml:space="preserve"> </w:t>
            </w:r>
            <w:r w:rsidRPr="00EE0D94">
              <w:rPr>
                <w:rFonts w:ascii="Times New Roman" w:hAnsi="Times New Roman" w:cs="Times New Roman"/>
                <w:sz w:val="24"/>
                <w:szCs w:val="24"/>
              </w:rPr>
              <w:t>полного погашения</w:t>
            </w:r>
            <w:r w:rsidR="00FD5615" w:rsidRPr="00EE0D94">
              <w:rPr>
                <w:rFonts w:ascii="Times New Roman" w:hAnsi="Times New Roman" w:cs="Times New Roman"/>
                <w:sz w:val="24"/>
                <w:szCs w:val="24"/>
              </w:rPr>
              <w:t xml:space="preserve"> </w:t>
            </w:r>
            <w:r w:rsidRPr="00EE0D94">
              <w:rPr>
                <w:rFonts w:ascii="Times New Roman" w:hAnsi="Times New Roman" w:cs="Times New Roman"/>
                <w:sz w:val="24"/>
                <w:szCs w:val="24"/>
              </w:rPr>
              <w:t>дебиторской задолженности</w:t>
            </w:r>
          </w:p>
        </w:tc>
        <w:tc>
          <w:tcPr>
            <w:tcW w:w="1417" w:type="dxa"/>
          </w:tcPr>
          <w:p w:rsidR="00224FBA" w:rsidRPr="00EE0D94" w:rsidRDefault="009451E6" w:rsidP="009451E6">
            <w:pPr>
              <w:spacing w:line="276" w:lineRule="auto"/>
              <w:jc w:val="both"/>
              <w:rPr>
                <w:rFonts w:ascii="Times New Roman" w:hAnsi="Times New Roman" w:cs="Times New Roman"/>
                <w:sz w:val="24"/>
                <w:szCs w:val="24"/>
              </w:rPr>
            </w:pPr>
            <w:r w:rsidRPr="00EE0D94">
              <w:rPr>
                <w:rFonts w:ascii="Times New Roman" w:hAnsi="Times New Roman" w:cs="Times New Roman"/>
                <w:sz w:val="24"/>
                <w:szCs w:val="24"/>
              </w:rPr>
              <w:lastRenderedPageBreak/>
              <w:t xml:space="preserve">От 0,5 </w:t>
            </w:r>
          </w:p>
          <w:p w:rsidR="00B50EF0" w:rsidRPr="00EE0D94" w:rsidRDefault="009451E6" w:rsidP="009451E6">
            <w:pPr>
              <w:spacing w:line="276" w:lineRule="auto"/>
              <w:jc w:val="both"/>
              <w:rPr>
                <w:rFonts w:ascii="Times New Roman" w:hAnsi="Times New Roman" w:cs="Times New Roman"/>
                <w:sz w:val="24"/>
                <w:szCs w:val="24"/>
              </w:rPr>
            </w:pPr>
            <w:r w:rsidRPr="00EE0D94">
              <w:rPr>
                <w:rFonts w:ascii="Times New Roman" w:hAnsi="Times New Roman" w:cs="Times New Roman"/>
                <w:sz w:val="24"/>
                <w:szCs w:val="24"/>
              </w:rPr>
              <w:t>до 1</w:t>
            </w:r>
          </w:p>
        </w:tc>
      </w:tr>
      <w:tr w:rsidR="002E139B" w:rsidRPr="00EE0D94" w:rsidTr="00224FBA">
        <w:tc>
          <w:tcPr>
            <w:tcW w:w="588" w:type="dxa"/>
          </w:tcPr>
          <w:p w:rsidR="008A3920" w:rsidRPr="00EE0D94" w:rsidRDefault="008A3920" w:rsidP="00BD20FD">
            <w:pPr>
              <w:spacing w:line="276" w:lineRule="auto"/>
              <w:jc w:val="both"/>
              <w:rPr>
                <w:rFonts w:ascii="Times New Roman" w:hAnsi="Times New Roman" w:cs="Times New Roman"/>
                <w:sz w:val="24"/>
                <w:szCs w:val="24"/>
              </w:rPr>
            </w:pPr>
            <w:r w:rsidRPr="00EE0D94">
              <w:rPr>
                <w:rFonts w:ascii="Times New Roman" w:hAnsi="Times New Roman" w:cs="Times New Roman"/>
                <w:sz w:val="24"/>
                <w:szCs w:val="24"/>
              </w:rPr>
              <w:lastRenderedPageBreak/>
              <w:t>3</w:t>
            </w:r>
          </w:p>
        </w:tc>
        <w:tc>
          <w:tcPr>
            <w:tcW w:w="2524" w:type="dxa"/>
          </w:tcPr>
          <w:p w:rsidR="008A3920" w:rsidRPr="00EE0D94" w:rsidRDefault="008A3920" w:rsidP="00BD20FD">
            <w:pPr>
              <w:spacing w:line="276" w:lineRule="auto"/>
              <w:rPr>
                <w:rFonts w:ascii="Times New Roman" w:hAnsi="Times New Roman" w:cs="Times New Roman"/>
                <w:sz w:val="24"/>
                <w:szCs w:val="24"/>
              </w:rPr>
            </w:pPr>
            <w:r w:rsidRPr="00EE0D94">
              <w:rPr>
                <w:rFonts w:ascii="Times New Roman" w:hAnsi="Times New Roman" w:cs="Times New Roman"/>
                <w:sz w:val="24"/>
                <w:szCs w:val="24"/>
              </w:rPr>
              <w:t>Коэффициент абсолютной ликвидности</w:t>
            </w:r>
            <w:r w:rsidR="00294BEE">
              <w:rPr>
                <w:rFonts w:ascii="Times New Roman" w:hAnsi="Times New Roman" w:cs="Times New Roman"/>
                <w:sz w:val="24"/>
                <w:szCs w:val="24"/>
              </w:rPr>
              <w:t xml:space="preserve"> </w:t>
            </w:r>
            <w:r w:rsidR="00E463BA" w:rsidRPr="00EE0D94">
              <w:rPr>
                <w:rFonts w:ascii="Times New Roman" w:hAnsi="Times New Roman" w:cs="Times New Roman"/>
                <w:sz w:val="24"/>
                <w:szCs w:val="24"/>
              </w:rPr>
              <w:t>(</w:t>
            </w:r>
            <w:proofErr w:type="spellStart"/>
            <w:r w:rsidR="00E463BA" w:rsidRPr="00EE0D94">
              <w:rPr>
                <w:rFonts w:ascii="Times New Roman" w:hAnsi="Times New Roman" w:cs="Times New Roman"/>
                <w:sz w:val="24"/>
                <w:szCs w:val="24"/>
              </w:rPr>
              <w:t>Кабс</w:t>
            </w:r>
            <w:proofErr w:type="gramStart"/>
            <w:r w:rsidR="00E463BA" w:rsidRPr="00EE0D94">
              <w:rPr>
                <w:rFonts w:ascii="Times New Roman" w:hAnsi="Times New Roman" w:cs="Times New Roman"/>
                <w:sz w:val="24"/>
                <w:szCs w:val="24"/>
              </w:rPr>
              <w:t>.л</w:t>
            </w:r>
            <w:proofErr w:type="gramEnd"/>
            <w:r w:rsidR="00E463BA" w:rsidRPr="00EE0D94">
              <w:rPr>
                <w:rFonts w:ascii="Times New Roman" w:hAnsi="Times New Roman" w:cs="Times New Roman"/>
                <w:sz w:val="24"/>
                <w:szCs w:val="24"/>
              </w:rPr>
              <w:t>ик</w:t>
            </w:r>
            <w:proofErr w:type="spellEnd"/>
            <w:r w:rsidR="00E463BA" w:rsidRPr="00EE0D94">
              <w:rPr>
                <w:rFonts w:ascii="Times New Roman" w:hAnsi="Times New Roman" w:cs="Times New Roman"/>
                <w:sz w:val="24"/>
                <w:szCs w:val="24"/>
              </w:rPr>
              <w:t>.)</w:t>
            </w:r>
          </w:p>
        </w:tc>
        <w:tc>
          <w:tcPr>
            <w:tcW w:w="1674" w:type="dxa"/>
            <w:vAlign w:val="center"/>
          </w:tcPr>
          <w:p w:rsidR="008A3920" w:rsidRPr="00EE0D94" w:rsidRDefault="008A3920" w:rsidP="00BD20FD">
            <w:pPr>
              <w:spacing w:line="276"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(ДС+КФВ)/ ТО (</w:t>
            </w:r>
            <w:r w:rsidR="001126E7" w:rsidRPr="00EE0D94">
              <w:rPr>
                <w:rFonts w:ascii="Times New Roman" w:eastAsia="Times New Roman" w:hAnsi="Times New Roman" w:cs="Times New Roman"/>
                <w:sz w:val="24"/>
                <w:szCs w:val="24"/>
                <w:lang w:eastAsia="ru-RU"/>
              </w:rPr>
              <w:t>1.3.5</w:t>
            </w:r>
            <w:r w:rsidRPr="00EE0D94">
              <w:rPr>
                <w:rFonts w:ascii="Times New Roman" w:eastAsia="Times New Roman" w:hAnsi="Times New Roman" w:cs="Times New Roman"/>
                <w:sz w:val="24"/>
                <w:szCs w:val="24"/>
                <w:lang w:eastAsia="ru-RU"/>
              </w:rPr>
              <w:t>)</w:t>
            </w:r>
          </w:p>
          <w:p w:rsidR="008A3920" w:rsidRPr="00EE0D94" w:rsidRDefault="008A3920" w:rsidP="00413C82">
            <w:pPr>
              <w:spacing w:line="276"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w:t>
            </w:r>
            <w:r w:rsidR="00413C82">
              <w:rPr>
                <w:rFonts w:ascii="Times New Roman" w:eastAsia="Times New Roman" w:hAnsi="Times New Roman" w:cs="Times New Roman"/>
                <w:sz w:val="24"/>
                <w:szCs w:val="24"/>
                <w:lang w:eastAsia="ru-RU"/>
              </w:rPr>
              <w:t>4</w:t>
            </w:r>
            <w:r w:rsidRPr="00EE0D94">
              <w:rPr>
                <w:rFonts w:ascii="Times New Roman" w:eastAsia="Times New Roman" w:hAnsi="Times New Roman" w:cs="Times New Roman"/>
                <w:sz w:val="24"/>
                <w:szCs w:val="24"/>
                <w:lang w:eastAsia="ru-RU"/>
              </w:rPr>
              <w:t>, с.46]</w:t>
            </w:r>
          </w:p>
        </w:tc>
        <w:tc>
          <w:tcPr>
            <w:tcW w:w="3544" w:type="dxa"/>
          </w:tcPr>
          <w:p w:rsidR="008A3920" w:rsidRPr="00EE0D94" w:rsidRDefault="00224FBA" w:rsidP="008A0C97">
            <w:pPr>
              <w:spacing w:line="276" w:lineRule="auto"/>
              <w:rPr>
                <w:rFonts w:ascii="Times New Roman" w:hAnsi="Times New Roman" w:cs="Times New Roman"/>
                <w:sz w:val="24"/>
                <w:szCs w:val="24"/>
              </w:rPr>
            </w:pPr>
            <w:r w:rsidRPr="00EE0D94">
              <w:rPr>
                <w:rFonts w:ascii="Times New Roman" w:hAnsi="Times New Roman" w:cs="Times New Roman"/>
                <w:sz w:val="24"/>
                <w:szCs w:val="24"/>
              </w:rPr>
              <w:t>Характеризует, какая часть краткосрочных обязательств может</w:t>
            </w:r>
            <w:r w:rsidR="00FD5615" w:rsidRPr="00EE0D94">
              <w:rPr>
                <w:rFonts w:ascii="Times New Roman" w:hAnsi="Times New Roman" w:cs="Times New Roman"/>
                <w:sz w:val="24"/>
                <w:szCs w:val="24"/>
              </w:rPr>
              <w:t xml:space="preserve"> </w:t>
            </w:r>
            <w:r w:rsidRPr="00EE0D94">
              <w:rPr>
                <w:rFonts w:ascii="Times New Roman" w:hAnsi="Times New Roman" w:cs="Times New Roman"/>
                <w:sz w:val="24"/>
                <w:szCs w:val="24"/>
              </w:rPr>
              <w:t xml:space="preserve">быть погашена </w:t>
            </w:r>
            <w:r w:rsidR="008A0C97" w:rsidRPr="00EE0D94">
              <w:rPr>
                <w:rFonts w:ascii="Times New Roman" w:hAnsi="Times New Roman" w:cs="Times New Roman"/>
                <w:sz w:val="24"/>
                <w:szCs w:val="24"/>
              </w:rPr>
              <w:t>за счет наиболее ликвидных активов</w:t>
            </w:r>
          </w:p>
        </w:tc>
        <w:tc>
          <w:tcPr>
            <w:tcW w:w="1417" w:type="dxa"/>
          </w:tcPr>
          <w:p w:rsidR="00224FBA" w:rsidRPr="00EE0D94" w:rsidRDefault="00224FBA" w:rsidP="00224FBA">
            <w:pPr>
              <w:spacing w:line="276" w:lineRule="auto"/>
              <w:rPr>
                <w:rFonts w:ascii="Times New Roman" w:hAnsi="Times New Roman" w:cs="Times New Roman"/>
                <w:sz w:val="24"/>
                <w:szCs w:val="24"/>
              </w:rPr>
            </w:pPr>
            <w:r w:rsidRPr="00EE0D94">
              <w:rPr>
                <w:rFonts w:ascii="Times New Roman" w:hAnsi="Times New Roman" w:cs="Times New Roman"/>
                <w:sz w:val="24"/>
                <w:szCs w:val="24"/>
              </w:rPr>
              <w:t xml:space="preserve">От 0,2 </w:t>
            </w:r>
          </w:p>
          <w:p w:rsidR="008A3920" w:rsidRPr="00EE0D94" w:rsidRDefault="00224FBA" w:rsidP="00224FBA">
            <w:pPr>
              <w:spacing w:line="276" w:lineRule="auto"/>
              <w:rPr>
                <w:rFonts w:ascii="Times New Roman" w:hAnsi="Times New Roman" w:cs="Times New Roman"/>
                <w:sz w:val="24"/>
                <w:szCs w:val="24"/>
              </w:rPr>
            </w:pPr>
            <w:r w:rsidRPr="00EE0D94">
              <w:rPr>
                <w:rFonts w:ascii="Times New Roman" w:hAnsi="Times New Roman" w:cs="Times New Roman"/>
                <w:sz w:val="24"/>
                <w:szCs w:val="24"/>
              </w:rPr>
              <w:t>до 0,5</w:t>
            </w:r>
          </w:p>
        </w:tc>
      </w:tr>
      <w:tr w:rsidR="002E139B" w:rsidRPr="00EE0D94" w:rsidTr="00224FBA">
        <w:tc>
          <w:tcPr>
            <w:tcW w:w="588" w:type="dxa"/>
          </w:tcPr>
          <w:p w:rsidR="008A3920" w:rsidRPr="00EE0D94" w:rsidRDefault="008A3920" w:rsidP="00BD20FD">
            <w:pPr>
              <w:spacing w:line="276" w:lineRule="auto"/>
              <w:jc w:val="both"/>
              <w:rPr>
                <w:rFonts w:ascii="Times New Roman" w:hAnsi="Times New Roman" w:cs="Times New Roman"/>
                <w:sz w:val="24"/>
                <w:szCs w:val="24"/>
              </w:rPr>
            </w:pPr>
            <w:r w:rsidRPr="00EE0D94">
              <w:rPr>
                <w:rFonts w:ascii="Times New Roman" w:hAnsi="Times New Roman" w:cs="Times New Roman"/>
                <w:sz w:val="24"/>
                <w:szCs w:val="24"/>
              </w:rPr>
              <w:t>4</w:t>
            </w:r>
          </w:p>
        </w:tc>
        <w:tc>
          <w:tcPr>
            <w:tcW w:w="2524" w:type="dxa"/>
          </w:tcPr>
          <w:p w:rsidR="008A3920" w:rsidRPr="00EE0D94" w:rsidRDefault="002E139B" w:rsidP="00BD20FD">
            <w:pPr>
              <w:spacing w:line="276" w:lineRule="auto"/>
              <w:rPr>
                <w:rFonts w:ascii="Times New Roman" w:hAnsi="Times New Roman" w:cs="Times New Roman"/>
                <w:sz w:val="24"/>
                <w:szCs w:val="24"/>
              </w:rPr>
            </w:pPr>
            <w:r w:rsidRPr="00EE0D94">
              <w:rPr>
                <w:rFonts w:ascii="Times New Roman" w:hAnsi="Times New Roman" w:cs="Times New Roman"/>
                <w:sz w:val="24"/>
                <w:szCs w:val="24"/>
              </w:rPr>
              <w:t>Коэффициент платежеспособности по текущим обязательствам</w:t>
            </w:r>
            <w:r w:rsidR="00294BEE">
              <w:rPr>
                <w:rFonts w:ascii="Times New Roman" w:hAnsi="Times New Roman" w:cs="Times New Roman"/>
                <w:sz w:val="24"/>
                <w:szCs w:val="24"/>
              </w:rPr>
              <w:t xml:space="preserve"> </w:t>
            </w:r>
            <w:r w:rsidR="00E463BA" w:rsidRPr="00EE0D94">
              <w:rPr>
                <w:rFonts w:ascii="Times New Roman" w:hAnsi="Times New Roman" w:cs="Times New Roman"/>
                <w:sz w:val="24"/>
                <w:szCs w:val="24"/>
              </w:rPr>
              <w:t>(</w:t>
            </w:r>
            <w:proofErr w:type="spellStart"/>
            <w:r w:rsidR="00E463BA" w:rsidRPr="00EE0D94">
              <w:rPr>
                <w:rFonts w:ascii="Times New Roman" w:hAnsi="Times New Roman" w:cs="Times New Roman"/>
                <w:sz w:val="24"/>
                <w:szCs w:val="24"/>
              </w:rPr>
              <w:t>Кпл</w:t>
            </w:r>
            <w:proofErr w:type="spellEnd"/>
            <w:r w:rsidR="00E463BA" w:rsidRPr="00EE0D94">
              <w:rPr>
                <w:rFonts w:ascii="Times New Roman" w:hAnsi="Times New Roman" w:cs="Times New Roman"/>
                <w:sz w:val="24"/>
                <w:szCs w:val="24"/>
              </w:rPr>
              <w:t>/</w:t>
            </w:r>
            <w:proofErr w:type="spellStart"/>
            <w:r w:rsidR="00E463BA" w:rsidRPr="00EE0D94">
              <w:rPr>
                <w:rFonts w:ascii="Times New Roman" w:hAnsi="Times New Roman" w:cs="Times New Roman"/>
                <w:sz w:val="24"/>
                <w:szCs w:val="24"/>
              </w:rPr>
              <w:t>сп</w:t>
            </w:r>
            <w:proofErr w:type="spellEnd"/>
            <w:r w:rsidR="00E463BA" w:rsidRPr="00EE0D94">
              <w:rPr>
                <w:rFonts w:ascii="Times New Roman" w:hAnsi="Times New Roman" w:cs="Times New Roman"/>
                <w:sz w:val="24"/>
                <w:szCs w:val="24"/>
              </w:rPr>
              <w:t>)</w:t>
            </w:r>
          </w:p>
        </w:tc>
        <w:tc>
          <w:tcPr>
            <w:tcW w:w="1674" w:type="dxa"/>
          </w:tcPr>
          <w:p w:rsidR="008A3920" w:rsidRPr="00EE0D94" w:rsidRDefault="00E6466B" w:rsidP="00413C82">
            <w:pPr>
              <w:spacing w:line="276" w:lineRule="auto"/>
              <w:jc w:val="both"/>
              <w:rPr>
                <w:rFonts w:ascii="Times New Roman" w:hAnsi="Times New Roman" w:cs="Times New Roman"/>
                <w:sz w:val="24"/>
                <w:szCs w:val="24"/>
              </w:rPr>
            </w:pPr>
            <w:proofErr w:type="spellStart"/>
            <w:r w:rsidRPr="00EE0D94">
              <w:rPr>
                <w:rFonts w:ascii="Times New Roman" w:hAnsi="Times New Roman" w:cs="Times New Roman"/>
                <w:sz w:val="24"/>
                <w:szCs w:val="24"/>
              </w:rPr>
              <w:t>Среднемес</w:t>
            </w:r>
            <w:proofErr w:type="spellEnd"/>
            <w:r w:rsidR="002E139B" w:rsidRPr="00EE0D94">
              <w:rPr>
                <w:rFonts w:ascii="Times New Roman" w:hAnsi="Times New Roman" w:cs="Times New Roman"/>
                <w:sz w:val="24"/>
                <w:szCs w:val="24"/>
              </w:rPr>
              <w:t>. В</w:t>
            </w:r>
            <w:r w:rsidR="008A0C97" w:rsidRPr="00EE0D94">
              <w:rPr>
                <w:rFonts w:ascii="Times New Roman" w:hAnsi="Times New Roman" w:cs="Times New Roman"/>
                <w:sz w:val="24"/>
                <w:szCs w:val="24"/>
              </w:rPr>
              <w:t>/</w:t>
            </w:r>
            <w:proofErr w:type="spellStart"/>
            <w:r w:rsidR="008A0C97" w:rsidRPr="00EE0D94">
              <w:rPr>
                <w:rFonts w:ascii="Times New Roman" w:hAnsi="Times New Roman" w:cs="Times New Roman"/>
                <w:sz w:val="24"/>
                <w:szCs w:val="24"/>
              </w:rPr>
              <w:t>с</w:t>
            </w:r>
            <w:r w:rsidR="002E139B" w:rsidRPr="00EE0D94">
              <w:rPr>
                <w:rFonts w:ascii="Times New Roman" w:hAnsi="Times New Roman" w:cs="Times New Roman"/>
                <w:sz w:val="24"/>
                <w:szCs w:val="24"/>
              </w:rPr>
              <w:t>реднемес</w:t>
            </w:r>
            <w:proofErr w:type="spellEnd"/>
            <w:r w:rsidR="002E139B" w:rsidRPr="00EE0D94">
              <w:rPr>
                <w:rFonts w:ascii="Times New Roman" w:hAnsi="Times New Roman" w:cs="Times New Roman"/>
                <w:sz w:val="24"/>
                <w:szCs w:val="24"/>
              </w:rPr>
              <w:t>. сумма ТО (</w:t>
            </w:r>
            <w:r w:rsidR="001126E7" w:rsidRPr="00EE0D94">
              <w:rPr>
                <w:rFonts w:ascii="Times New Roman" w:hAnsi="Times New Roman" w:cs="Times New Roman"/>
                <w:sz w:val="24"/>
                <w:szCs w:val="24"/>
              </w:rPr>
              <w:t>1.3.6</w:t>
            </w:r>
            <w:r w:rsidR="002E139B" w:rsidRPr="00EE0D94">
              <w:rPr>
                <w:rFonts w:ascii="Times New Roman" w:hAnsi="Times New Roman" w:cs="Times New Roman"/>
                <w:sz w:val="24"/>
                <w:szCs w:val="24"/>
              </w:rPr>
              <w:t>) [</w:t>
            </w:r>
            <w:r w:rsidR="00413C82">
              <w:rPr>
                <w:rFonts w:ascii="Times New Roman" w:hAnsi="Times New Roman" w:cs="Times New Roman"/>
                <w:sz w:val="24"/>
                <w:szCs w:val="24"/>
              </w:rPr>
              <w:t>1</w:t>
            </w:r>
            <w:r w:rsidR="002E139B" w:rsidRPr="00EE0D94">
              <w:rPr>
                <w:rFonts w:ascii="Times New Roman" w:hAnsi="Times New Roman" w:cs="Times New Roman"/>
                <w:sz w:val="24"/>
                <w:szCs w:val="24"/>
              </w:rPr>
              <w:t>, с.544]</w:t>
            </w:r>
          </w:p>
        </w:tc>
        <w:tc>
          <w:tcPr>
            <w:tcW w:w="3544" w:type="dxa"/>
          </w:tcPr>
          <w:p w:rsidR="008A3920" w:rsidRPr="00EE0D94" w:rsidRDefault="008A0C97" w:rsidP="008A0C97">
            <w:pPr>
              <w:spacing w:line="276" w:lineRule="auto"/>
              <w:jc w:val="both"/>
              <w:rPr>
                <w:rFonts w:ascii="Times New Roman" w:hAnsi="Times New Roman" w:cs="Times New Roman"/>
                <w:sz w:val="24"/>
                <w:szCs w:val="24"/>
              </w:rPr>
            </w:pPr>
            <w:r w:rsidRPr="00EE0D94">
              <w:rPr>
                <w:rFonts w:ascii="Times New Roman" w:hAnsi="Times New Roman" w:cs="Times New Roman"/>
                <w:sz w:val="24"/>
                <w:szCs w:val="24"/>
              </w:rPr>
              <w:t>Характеризует степень покрытия текущих долгов внутренними</w:t>
            </w:r>
            <w:r w:rsidR="0026417C" w:rsidRPr="00EE0D94">
              <w:rPr>
                <w:rFonts w:ascii="Times New Roman" w:hAnsi="Times New Roman" w:cs="Times New Roman"/>
                <w:sz w:val="24"/>
                <w:szCs w:val="24"/>
              </w:rPr>
              <w:t xml:space="preserve"> ресурсами организации в ближайш</w:t>
            </w:r>
            <w:r w:rsidRPr="00EE0D94">
              <w:rPr>
                <w:rFonts w:ascii="Times New Roman" w:hAnsi="Times New Roman" w:cs="Times New Roman"/>
                <w:sz w:val="24"/>
                <w:szCs w:val="24"/>
              </w:rPr>
              <w:t>ей</w:t>
            </w:r>
            <w:r w:rsidR="00BD20FD" w:rsidRPr="00EE0D94">
              <w:rPr>
                <w:rFonts w:ascii="Times New Roman" w:hAnsi="Times New Roman" w:cs="Times New Roman"/>
                <w:sz w:val="24"/>
                <w:szCs w:val="24"/>
              </w:rPr>
              <w:t xml:space="preserve"> </w:t>
            </w:r>
            <w:r w:rsidRPr="00EE0D94">
              <w:rPr>
                <w:rFonts w:ascii="Times New Roman" w:hAnsi="Times New Roman" w:cs="Times New Roman"/>
                <w:sz w:val="24"/>
                <w:szCs w:val="24"/>
              </w:rPr>
              <w:t>перспективе</w:t>
            </w:r>
          </w:p>
        </w:tc>
        <w:tc>
          <w:tcPr>
            <w:tcW w:w="1417" w:type="dxa"/>
          </w:tcPr>
          <w:p w:rsidR="008A3920" w:rsidRPr="00EE0D94" w:rsidRDefault="008A3920" w:rsidP="00B50EF0">
            <w:pPr>
              <w:spacing w:line="360" w:lineRule="auto"/>
              <w:jc w:val="both"/>
              <w:rPr>
                <w:rFonts w:ascii="Times New Roman" w:hAnsi="Times New Roman" w:cs="Times New Roman"/>
                <w:sz w:val="24"/>
                <w:szCs w:val="24"/>
              </w:rPr>
            </w:pPr>
          </w:p>
        </w:tc>
      </w:tr>
      <w:tr w:rsidR="002E139B" w:rsidRPr="00EE0D94" w:rsidTr="00224FBA">
        <w:tc>
          <w:tcPr>
            <w:tcW w:w="588" w:type="dxa"/>
          </w:tcPr>
          <w:p w:rsidR="008A3920" w:rsidRPr="00EE0D94" w:rsidRDefault="008A3920" w:rsidP="00BD20FD">
            <w:pPr>
              <w:spacing w:line="276" w:lineRule="auto"/>
              <w:jc w:val="both"/>
              <w:rPr>
                <w:rFonts w:ascii="Times New Roman" w:hAnsi="Times New Roman" w:cs="Times New Roman"/>
                <w:sz w:val="24"/>
                <w:szCs w:val="24"/>
              </w:rPr>
            </w:pPr>
            <w:r w:rsidRPr="00EE0D94">
              <w:rPr>
                <w:rFonts w:ascii="Times New Roman" w:hAnsi="Times New Roman" w:cs="Times New Roman"/>
                <w:sz w:val="24"/>
                <w:szCs w:val="24"/>
              </w:rPr>
              <w:t>5</w:t>
            </w:r>
          </w:p>
        </w:tc>
        <w:tc>
          <w:tcPr>
            <w:tcW w:w="2524" w:type="dxa"/>
          </w:tcPr>
          <w:p w:rsidR="008A3920" w:rsidRPr="00EE0D94" w:rsidRDefault="00A1552E" w:rsidP="00A1552E">
            <w:pPr>
              <w:spacing w:line="276" w:lineRule="auto"/>
              <w:jc w:val="both"/>
              <w:rPr>
                <w:rFonts w:ascii="Times New Roman" w:hAnsi="Times New Roman" w:cs="Times New Roman"/>
                <w:sz w:val="24"/>
                <w:szCs w:val="24"/>
              </w:rPr>
            </w:pPr>
            <w:r w:rsidRPr="00EE0D94">
              <w:rPr>
                <w:rFonts w:ascii="Times New Roman" w:hAnsi="Times New Roman" w:cs="Times New Roman"/>
                <w:sz w:val="24"/>
                <w:szCs w:val="24"/>
              </w:rPr>
              <w:t>Коэффициент обще</w:t>
            </w:r>
            <w:r w:rsidR="0052277C" w:rsidRPr="00EE0D94">
              <w:rPr>
                <w:rFonts w:ascii="Times New Roman" w:hAnsi="Times New Roman" w:cs="Times New Roman"/>
                <w:sz w:val="24"/>
                <w:szCs w:val="24"/>
              </w:rPr>
              <w:t>й ликвидности</w:t>
            </w:r>
            <w:r w:rsidRPr="00EE0D94">
              <w:rPr>
                <w:rFonts w:ascii="Times New Roman" w:hAnsi="Times New Roman" w:cs="Times New Roman"/>
                <w:sz w:val="24"/>
                <w:szCs w:val="24"/>
              </w:rPr>
              <w:t xml:space="preserve"> (</w:t>
            </w:r>
            <w:proofErr w:type="spellStart"/>
            <w:r w:rsidRPr="00EE0D94">
              <w:rPr>
                <w:rFonts w:ascii="Times New Roman" w:hAnsi="Times New Roman" w:cs="Times New Roman"/>
                <w:sz w:val="24"/>
                <w:szCs w:val="24"/>
              </w:rPr>
              <w:t>Кобщ</w:t>
            </w:r>
            <w:proofErr w:type="gramStart"/>
            <w:r w:rsidRPr="00EE0D94">
              <w:rPr>
                <w:rFonts w:ascii="Times New Roman" w:hAnsi="Times New Roman" w:cs="Times New Roman"/>
                <w:sz w:val="24"/>
                <w:szCs w:val="24"/>
              </w:rPr>
              <w:t>.л</w:t>
            </w:r>
            <w:proofErr w:type="gramEnd"/>
            <w:r w:rsidRPr="00EE0D94">
              <w:rPr>
                <w:rFonts w:ascii="Times New Roman" w:hAnsi="Times New Roman" w:cs="Times New Roman"/>
                <w:sz w:val="24"/>
                <w:szCs w:val="24"/>
              </w:rPr>
              <w:t>ик</w:t>
            </w:r>
            <w:proofErr w:type="spellEnd"/>
            <w:r w:rsidRPr="00EE0D94">
              <w:rPr>
                <w:rFonts w:ascii="Times New Roman" w:hAnsi="Times New Roman" w:cs="Times New Roman"/>
                <w:sz w:val="24"/>
                <w:szCs w:val="24"/>
              </w:rPr>
              <w:t>.)</w:t>
            </w:r>
          </w:p>
        </w:tc>
        <w:tc>
          <w:tcPr>
            <w:tcW w:w="1674" w:type="dxa"/>
          </w:tcPr>
          <w:p w:rsidR="008A3920" w:rsidRPr="00EE0D94" w:rsidRDefault="0052277C" w:rsidP="00BD20FD">
            <w:pPr>
              <w:spacing w:line="276" w:lineRule="auto"/>
              <w:jc w:val="both"/>
              <w:rPr>
                <w:rFonts w:ascii="Times New Roman" w:hAnsi="Times New Roman" w:cs="Times New Roman"/>
                <w:sz w:val="24"/>
                <w:szCs w:val="24"/>
              </w:rPr>
            </w:pPr>
            <w:r w:rsidRPr="00EE0D94">
              <w:rPr>
                <w:rFonts w:ascii="Times New Roman" w:hAnsi="Times New Roman" w:cs="Times New Roman"/>
                <w:sz w:val="24"/>
                <w:szCs w:val="24"/>
              </w:rPr>
              <w:t>А</w:t>
            </w:r>
            <w:proofErr w:type="gramStart"/>
            <w:r w:rsidRPr="00EE0D94">
              <w:rPr>
                <w:rFonts w:ascii="Times New Roman" w:hAnsi="Times New Roman" w:cs="Times New Roman"/>
                <w:sz w:val="24"/>
                <w:szCs w:val="24"/>
              </w:rPr>
              <w:t>1</w:t>
            </w:r>
            <w:proofErr w:type="gramEnd"/>
            <w:r w:rsidRPr="00EE0D94">
              <w:rPr>
                <w:rFonts w:ascii="Times New Roman" w:hAnsi="Times New Roman" w:cs="Times New Roman"/>
                <w:sz w:val="24"/>
                <w:szCs w:val="24"/>
              </w:rPr>
              <w:t>+0,5А2+0,3А3/П1+0,5П2+0,3П3</w:t>
            </w:r>
            <w:r w:rsidR="001126E7" w:rsidRPr="00EE0D94">
              <w:rPr>
                <w:rFonts w:ascii="Times New Roman" w:hAnsi="Times New Roman" w:cs="Times New Roman"/>
                <w:sz w:val="24"/>
                <w:szCs w:val="24"/>
              </w:rPr>
              <w:t xml:space="preserve"> (1.3.7) </w:t>
            </w:r>
            <w:r w:rsidR="001126E7" w:rsidRPr="00EE0D94">
              <w:rPr>
                <w:rFonts w:ascii="Times New Roman" w:hAnsi="Times New Roman" w:cs="Times New Roman"/>
                <w:sz w:val="24"/>
                <w:szCs w:val="24"/>
                <w:lang w:val="en-US"/>
              </w:rPr>
              <w:t>[</w:t>
            </w:r>
            <w:r w:rsidR="00413C82">
              <w:rPr>
                <w:rFonts w:ascii="Times New Roman" w:hAnsi="Times New Roman" w:cs="Times New Roman"/>
                <w:sz w:val="24"/>
                <w:szCs w:val="24"/>
              </w:rPr>
              <w:t>7</w:t>
            </w:r>
            <w:r w:rsidR="001126E7" w:rsidRPr="00EE0D94">
              <w:rPr>
                <w:rFonts w:ascii="Times New Roman" w:hAnsi="Times New Roman" w:cs="Times New Roman"/>
                <w:sz w:val="24"/>
                <w:szCs w:val="24"/>
                <w:lang w:val="en-US"/>
              </w:rPr>
              <w:t>]</w:t>
            </w:r>
          </w:p>
        </w:tc>
        <w:tc>
          <w:tcPr>
            <w:tcW w:w="3544" w:type="dxa"/>
          </w:tcPr>
          <w:p w:rsidR="008A3920" w:rsidRPr="00EE0D94" w:rsidRDefault="0052277C" w:rsidP="00254636">
            <w:pPr>
              <w:spacing w:line="276" w:lineRule="auto"/>
              <w:jc w:val="both"/>
              <w:rPr>
                <w:rFonts w:ascii="Times New Roman" w:hAnsi="Times New Roman" w:cs="Times New Roman"/>
                <w:sz w:val="24"/>
                <w:szCs w:val="24"/>
              </w:rPr>
            </w:pPr>
            <w:r w:rsidRPr="00EE0D94">
              <w:rPr>
                <w:rFonts w:ascii="Times New Roman" w:hAnsi="Times New Roman" w:cs="Times New Roman"/>
                <w:sz w:val="24"/>
                <w:szCs w:val="24"/>
              </w:rPr>
              <w:t xml:space="preserve">Оценка изменения финансовой ситуации на </w:t>
            </w:r>
            <w:r w:rsidR="007D687C" w:rsidRPr="00EE0D94">
              <w:rPr>
                <w:rFonts w:ascii="Times New Roman" w:hAnsi="Times New Roman" w:cs="Times New Roman"/>
                <w:sz w:val="24"/>
                <w:szCs w:val="24"/>
              </w:rPr>
              <w:t>предприятии</w:t>
            </w:r>
          </w:p>
        </w:tc>
        <w:tc>
          <w:tcPr>
            <w:tcW w:w="1417" w:type="dxa"/>
          </w:tcPr>
          <w:p w:rsidR="008A3920" w:rsidRPr="00EE0D94" w:rsidRDefault="00B05D87" w:rsidP="00B50EF0">
            <w:pPr>
              <w:spacing w:line="360" w:lineRule="auto"/>
              <w:jc w:val="both"/>
              <w:rPr>
                <w:rFonts w:ascii="Times New Roman" w:hAnsi="Times New Roman" w:cs="Times New Roman"/>
                <w:sz w:val="24"/>
                <w:szCs w:val="24"/>
                <w:lang w:val="en-US"/>
              </w:rPr>
            </w:pPr>
            <w:r w:rsidRPr="00EE0D94">
              <w:rPr>
                <w:rFonts w:ascii="Times New Roman" w:hAnsi="Times New Roman" w:cs="Times New Roman"/>
                <w:sz w:val="24"/>
                <w:szCs w:val="24"/>
                <w:u w:val="single"/>
                <w:lang w:val="en-US"/>
              </w:rPr>
              <w:t>&gt;</w:t>
            </w:r>
            <w:r w:rsidRPr="00EE0D94">
              <w:rPr>
                <w:rFonts w:ascii="Times New Roman" w:hAnsi="Times New Roman" w:cs="Times New Roman"/>
                <w:sz w:val="24"/>
                <w:szCs w:val="24"/>
                <w:lang w:val="en-US"/>
              </w:rPr>
              <w:t xml:space="preserve"> 1</w:t>
            </w:r>
          </w:p>
        </w:tc>
      </w:tr>
      <w:tr w:rsidR="00205D05" w:rsidRPr="00EE0D94" w:rsidTr="006212A7">
        <w:tc>
          <w:tcPr>
            <w:tcW w:w="588" w:type="dxa"/>
          </w:tcPr>
          <w:p w:rsidR="00205D05" w:rsidRPr="00EE0D94" w:rsidRDefault="00205D05" w:rsidP="00BD20FD">
            <w:pPr>
              <w:spacing w:line="276" w:lineRule="auto"/>
              <w:jc w:val="both"/>
              <w:rPr>
                <w:rFonts w:ascii="Times New Roman" w:hAnsi="Times New Roman" w:cs="Times New Roman"/>
                <w:sz w:val="24"/>
                <w:szCs w:val="24"/>
              </w:rPr>
            </w:pPr>
            <w:r w:rsidRPr="00EE0D94">
              <w:rPr>
                <w:rFonts w:ascii="Times New Roman" w:hAnsi="Times New Roman" w:cs="Times New Roman"/>
                <w:sz w:val="24"/>
                <w:szCs w:val="24"/>
              </w:rPr>
              <w:t>6</w:t>
            </w:r>
          </w:p>
        </w:tc>
        <w:tc>
          <w:tcPr>
            <w:tcW w:w="2524" w:type="dxa"/>
          </w:tcPr>
          <w:p w:rsidR="00205D05" w:rsidRPr="00EE0D94" w:rsidRDefault="00205D05" w:rsidP="00BD20FD">
            <w:pPr>
              <w:spacing w:line="276"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xml:space="preserve">4. Соотношение оборотных активов и краткосрочных обязательств (СОС) (превышение "+", </w:t>
            </w:r>
            <w:proofErr w:type="spellStart"/>
            <w:r w:rsidRPr="00EE0D94">
              <w:rPr>
                <w:rFonts w:ascii="Times New Roman" w:eastAsia="Times New Roman" w:hAnsi="Times New Roman" w:cs="Times New Roman"/>
                <w:sz w:val="24"/>
                <w:szCs w:val="24"/>
                <w:lang w:eastAsia="ru-RU"/>
              </w:rPr>
              <w:t>непокрытие</w:t>
            </w:r>
            <w:proofErr w:type="spellEnd"/>
            <w:r w:rsidRPr="00EE0D94">
              <w:rPr>
                <w:rFonts w:ascii="Times New Roman" w:eastAsia="Times New Roman" w:hAnsi="Times New Roman" w:cs="Times New Roman"/>
                <w:sz w:val="24"/>
                <w:szCs w:val="24"/>
                <w:lang w:eastAsia="ru-RU"/>
              </w:rPr>
              <w:t xml:space="preserve"> "-"), </w:t>
            </w:r>
            <w:proofErr w:type="spellStart"/>
            <w:r w:rsidRPr="00EE0D94">
              <w:rPr>
                <w:rFonts w:ascii="Times New Roman" w:eastAsia="Times New Roman" w:hAnsi="Times New Roman" w:cs="Times New Roman"/>
                <w:sz w:val="24"/>
                <w:szCs w:val="24"/>
                <w:lang w:eastAsia="ru-RU"/>
              </w:rPr>
              <w:t>тыс</w:t>
            </w:r>
            <w:proofErr w:type="gramStart"/>
            <w:r w:rsidRPr="00EE0D94">
              <w:rPr>
                <w:rFonts w:ascii="Times New Roman" w:eastAsia="Times New Roman" w:hAnsi="Times New Roman" w:cs="Times New Roman"/>
                <w:sz w:val="24"/>
                <w:szCs w:val="24"/>
                <w:lang w:eastAsia="ru-RU"/>
              </w:rPr>
              <w:t>.р</w:t>
            </w:r>
            <w:proofErr w:type="gramEnd"/>
            <w:r w:rsidRPr="00EE0D94">
              <w:rPr>
                <w:rFonts w:ascii="Times New Roman" w:eastAsia="Times New Roman" w:hAnsi="Times New Roman" w:cs="Times New Roman"/>
                <w:sz w:val="24"/>
                <w:szCs w:val="24"/>
                <w:lang w:eastAsia="ru-RU"/>
              </w:rPr>
              <w:t>уб</w:t>
            </w:r>
            <w:proofErr w:type="spellEnd"/>
          </w:p>
        </w:tc>
        <w:tc>
          <w:tcPr>
            <w:tcW w:w="1674" w:type="dxa"/>
            <w:vAlign w:val="center"/>
          </w:tcPr>
          <w:p w:rsidR="00205D05" w:rsidRPr="00EE0D94" w:rsidRDefault="00205D05" w:rsidP="00BD20FD">
            <w:pPr>
              <w:spacing w:line="276"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ТА-ТО</w:t>
            </w:r>
            <w:r w:rsidR="001126E7" w:rsidRPr="00EE0D94">
              <w:rPr>
                <w:rFonts w:ascii="Times New Roman" w:eastAsia="Times New Roman" w:hAnsi="Times New Roman" w:cs="Times New Roman"/>
                <w:sz w:val="24"/>
                <w:szCs w:val="24"/>
                <w:lang w:eastAsia="ru-RU"/>
              </w:rPr>
              <w:t xml:space="preserve"> (1</w:t>
            </w:r>
            <w:r w:rsidRPr="00EE0D94">
              <w:rPr>
                <w:rFonts w:ascii="Times New Roman" w:eastAsia="Times New Roman" w:hAnsi="Times New Roman" w:cs="Times New Roman"/>
                <w:sz w:val="24"/>
                <w:szCs w:val="24"/>
                <w:lang w:eastAsia="ru-RU"/>
              </w:rPr>
              <w:t>.</w:t>
            </w:r>
            <w:r w:rsidR="001126E7" w:rsidRPr="00EE0D94">
              <w:rPr>
                <w:rFonts w:ascii="Times New Roman" w:eastAsia="Times New Roman" w:hAnsi="Times New Roman" w:cs="Times New Roman"/>
                <w:sz w:val="24"/>
                <w:szCs w:val="24"/>
                <w:lang w:eastAsia="ru-RU"/>
              </w:rPr>
              <w:t>3.8</w:t>
            </w:r>
            <w:r w:rsidRPr="00EE0D94">
              <w:rPr>
                <w:rFonts w:ascii="Times New Roman" w:eastAsia="Times New Roman" w:hAnsi="Times New Roman" w:cs="Times New Roman"/>
                <w:sz w:val="24"/>
                <w:szCs w:val="24"/>
                <w:lang w:eastAsia="ru-RU"/>
              </w:rPr>
              <w:t>)</w:t>
            </w:r>
          </w:p>
          <w:p w:rsidR="00205D05" w:rsidRPr="00EE0D94" w:rsidRDefault="00205D05" w:rsidP="00BD20FD">
            <w:pPr>
              <w:spacing w:line="276" w:lineRule="auto"/>
              <w:jc w:val="center"/>
              <w:rPr>
                <w:rFonts w:ascii="Times New Roman" w:eastAsia="Times New Roman" w:hAnsi="Times New Roman" w:cs="Times New Roman"/>
                <w:sz w:val="24"/>
                <w:szCs w:val="24"/>
                <w:lang w:val="en-US" w:eastAsia="ru-RU"/>
              </w:rPr>
            </w:pPr>
            <w:r w:rsidRPr="00EE0D94">
              <w:rPr>
                <w:rFonts w:ascii="Times New Roman" w:eastAsia="Times New Roman" w:hAnsi="Times New Roman" w:cs="Times New Roman"/>
                <w:sz w:val="24"/>
                <w:szCs w:val="24"/>
                <w:lang w:val="en-US" w:eastAsia="ru-RU"/>
              </w:rPr>
              <w:t>[</w:t>
            </w:r>
            <w:r w:rsidR="00413C82">
              <w:rPr>
                <w:rFonts w:ascii="Times New Roman" w:eastAsia="Times New Roman" w:hAnsi="Times New Roman" w:cs="Times New Roman"/>
                <w:sz w:val="24"/>
                <w:szCs w:val="24"/>
                <w:lang w:eastAsia="ru-RU"/>
              </w:rPr>
              <w:t>8</w:t>
            </w:r>
            <w:r w:rsidRPr="00EE0D94">
              <w:rPr>
                <w:rFonts w:ascii="Times New Roman" w:eastAsia="Times New Roman" w:hAnsi="Times New Roman" w:cs="Times New Roman"/>
                <w:sz w:val="24"/>
                <w:szCs w:val="24"/>
                <w:lang w:val="en-US" w:eastAsia="ru-RU"/>
              </w:rPr>
              <w:t>]</w:t>
            </w:r>
          </w:p>
        </w:tc>
        <w:tc>
          <w:tcPr>
            <w:tcW w:w="3544" w:type="dxa"/>
          </w:tcPr>
          <w:p w:rsidR="00205D05" w:rsidRPr="006048B2" w:rsidRDefault="006048B2" w:rsidP="006048B2">
            <w:pPr>
              <w:spacing w:line="276" w:lineRule="auto"/>
              <w:rPr>
                <w:rFonts w:ascii="Times New Roman" w:hAnsi="Times New Roman" w:cs="Times New Roman"/>
                <w:sz w:val="24"/>
                <w:szCs w:val="24"/>
              </w:rPr>
            </w:pPr>
            <w:r>
              <w:rPr>
                <w:rFonts w:ascii="Times New Roman" w:hAnsi="Times New Roman" w:cs="Times New Roman"/>
                <w:sz w:val="24"/>
                <w:szCs w:val="24"/>
              </w:rPr>
              <w:t>С</w:t>
            </w:r>
            <w:r w:rsidRPr="006048B2">
              <w:rPr>
                <w:rFonts w:ascii="Times New Roman" w:hAnsi="Times New Roman" w:cs="Times New Roman"/>
                <w:sz w:val="24"/>
                <w:szCs w:val="24"/>
              </w:rPr>
              <w:t>умма, на которую оборотные активы организации превышают ее краткосрочные обязательства. Данный показатель используется для оценки возможности предприятия рассчитаться по краткосрочным обязательствам, реализовав все свои оборотные активы.</w:t>
            </w:r>
          </w:p>
        </w:tc>
        <w:tc>
          <w:tcPr>
            <w:tcW w:w="1417" w:type="dxa"/>
          </w:tcPr>
          <w:p w:rsidR="00205D05" w:rsidRPr="006048B2" w:rsidRDefault="006048B2" w:rsidP="006048B2">
            <w:pPr>
              <w:spacing w:line="276" w:lineRule="auto"/>
              <w:jc w:val="both"/>
              <w:rPr>
                <w:rFonts w:ascii="Times New Roman" w:hAnsi="Times New Roman" w:cs="Times New Roman"/>
                <w:sz w:val="24"/>
                <w:szCs w:val="24"/>
              </w:rPr>
            </w:pPr>
            <w:r>
              <w:rPr>
                <w:rFonts w:ascii="Times New Roman" w:hAnsi="Times New Roman" w:cs="Times New Roman"/>
                <w:sz w:val="24"/>
                <w:szCs w:val="24"/>
              </w:rPr>
              <w:t>Должен расти в динамике</w:t>
            </w:r>
          </w:p>
        </w:tc>
      </w:tr>
      <w:tr w:rsidR="00A22CE6" w:rsidRPr="00EE0D94" w:rsidTr="006048B2">
        <w:tc>
          <w:tcPr>
            <w:tcW w:w="4786" w:type="dxa"/>
            <w:gridSpan w:val="3"/>
          </w:tcPr>
          <w:p w:rsidR="00A22CE6" w:rsidRDefault="00A22CE6" w:rsidP="006048B2">
            <w:pPr>
              <w:spacing w:line="276" w:lineRule="auto"/>
              <w:jc w:val="both"/>
              <w:rPr>
                <w:rFonts w:ascii="Times New Roman" w:hAnsi="Times New Roman" w:cs="Times New Roman"/>
                <w:sz w:val="24"/>
                <w:szCs w:val="24"/>
              </w:rPr>
            </w:pPr>
            <w:r>
              <w:rPr>
                <w:rFonts w:ascii="Times New Roman" w:hAnsi="Times New Roman" w:cs="Times New Roman"/>
                <w:sz w:val="24"/>
                <w:szCs w:val="24"/>
              </w:rPr>
              <w:t>Где:</w:t>
            </w:r>
          </w:p>
          <w:p w:rsidR="00A22CE6" w:rsidRDefault="00A22CE6" w:rsidP="006048B2">
            <w:pPr>
              <w:spacing w:line="276" w:lineRule="auto"/>
              <w:jc w:val="both"/>
              <w:rPr>
                <w:rFonts w:ascii="Times New Roman" w:hAnsi="Times New Roman" w:cs="Times New Roman"/>
                <w:sz w:val="24"/>
                <w:szCs w:val="24"/>
              </w:rPr>
            </w:pPr>
            <w:r>
              <w:rPr>
                <w:rFonts w:ascii="Times New Roman" w:hAnsi="Times New Roman" w:cs="Times New Roman"/>
                <w:sz w:val="24"/>
                <w:szCs w:val="24"/>
              </w:rPr>
              <w:t>ТА – текущие активы</w:t>
            </w:r>
            <w:r w:rsidR="006048B2">
              <w:rPr>
                <w:rFonts w:ascii="Times New Roman" w:hAnsi="Times New Roman" w:cs="Times New Roman"/>
                <w:sz w:val="24"/>
                <w:szCs w:val="24"/>
              </w:rPr>
              <w:t>;</w:t>
            </w:r>
          </w:p>
          <w:p w:rsidR="006048B2" w:rsidRDefault="006048B2" w:rsidP="006048B2">
            <w:pPr>
              <w:spacing w:line="276" w:lineRule="auto"/>
              <w:jc w:val="both"/>
              <w:rPr>
                <w:rFonts w:ascii="Times New Roman" w:hAnsi="Times New Roman" w:cs="Times New Roman"/>
                <w:sz w:val="24"/>
                <w:szCs w:val="24"/>
              </w:rPr>
            </w:pPr>
            <w:r>
              <w:rPr>
                <w:rFonts w:ascii="Times New Roman" w:hAnsi="Times New Roman" w:cs="Times New Roman"/>
                <w:sz w:val="24"/>
                <w:szCs w:val="24"/>
              </w:rPr>
              <w:t>ТО – текущие обязательства;</w:t>
            </w:r>
          </w:p>
          <w:p w:rsidR="006048B2" w:rsidRDefault="006048B2" w:rsidP="006048B2">
            <w:pPr>
              <w:spacing w:line="276" w:lineRule="auto"/>
              <w:jc w:val="both"/>
              <w:rPr>
                <w:rFonts w:ascii="Times New Roman" w:hAnsi="Times New Roman" w:cs="Times New Roman"/>
                <w:sz w:val="24"/>
                <w:szCs w:val="24"/>
              </w:rPr>
            </w:pPr>
            <w:r>
              <w:rPr>
                <w:rFonts w:ascii="Times New Roman" w:hAnsi="Times New Roman" w:cs="Times New Roman"/>
                <w:sz w:val="24"/>
                <w:szCs w:val="24"/>
              </w:rPr>
              <w:t>ДС – денежные средства;</w:t>
            </w:r>
          </w:p>
        </w:tc>
        <w:tc>
          <w:tcPr>
            <w:tcW w:w="4961" w:type="dxa"/>
            <w:gridSpan w:val="2"/>
          </w:tcPr>
          <w:p w:rsidR="00A22CE6" w:rsidRDefault="006048B2" w:rsidP="006048B2">
            <w:pPr>
              <w:spacing w:line="276" w:lineRule="auto"/>
              <w:jc w:val="both"/>
              <w:rPr>
                <w:rFonts w:ascii="Times New Roman" w:hAnsi="Times New Roman" w:cs="Times New Roman"/>
                <w:sz w:val="24"/>
                <w:szCs w:val="24"/>
              </w:rPr>
            </w:pPr>
            <w:r>
              <w:rPr>
                <w:rFonts w:ascii="Times New Roman" w:hAnsi="Times New Roman" w:cs="Times New Roman"/>
                <w:sz w:val="24"/>
                <w:szCs w:val="24"/>
              </w:rPr>
              <w:t>КФО – краткосрочные финансовые вложения</w:t>
            </w:r>
          </w:p>
          <w:p w:rsidR="006048B2" w:rsidRPr="00A22CE6" w:rsidRDefault="006048B2" w:rsidP="006048B2">
            <w:pPr>
              <w:spacing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 выручка</w:t>
            </w:r>
          </w:p>
        </w:tc>
      </w:tr>
    </w:tbl>
    <w:p w:rsidR="00B50EF0" w:rsidRPr="00EE0D94" w:rsidRDefault="00B50EF0" w:rsidP="00B50EF0">
      <w:pPr>
        <w:spacing w:after="0" w:line="360" w:lineRule="auto"/>
        <w:ind w:firstLine="851"/>
        <w:jc w:val="both"/>
        <w:rPr>
          <w:rFonts w:ascii="Times New Roman" w:hAnsi="Times New Roman" w:cs="Times New Roman"/>
          <w:sz w:val="28"/>
          <w:szCs w:val="28"/>
        </w:rPr>
      </w:pPr>
    </w:p>
    <w:p w:rsidR="00D66D88" w:rsidRPr="00EE0D94" w:rsidRDefault="00D66D88" w:rsidP="009613DF">
      <w:pPr>
        <w:pStyle w:val="western"/>
        <w:spacing w:before="0" w:beforeAutospacing="0" w:after="0" w:afterAutospacing="0" w:line="360" w:lineRule="auto"/>
        <w:ind w:firstLine="851"/>
        <w:jc w:val="both"/>
        <w:rPr>
          <w:sz w:val="28"/>
          <w:szCs w:val="28"/>
        </w:rPr>
      </w:pPr>
      <w:r w:rsidRPr="00EE0D94">
        <w:rPr>
          <w:sz w:val="28"/>
          <w:szCs w:val="28"/>
        </w:rPr>
        <w:t>Для выяснения причин изменения показателей платежеспособности большое значение имеет анализ выполнения плана по притоку и оттоку денежных средств. Для этого данные отчета о движении денежных сре</w:t>
      </w:r>
      <w:proofErr w:type="gramStart"/>
      <w:r w:rsidRPr="00EE0D94">
        <w:rPr>
          <w:sz w:val="28"/>
          <w:szCs w:val="28"/>
        </w:rPr>
        <w:t>дств ср</w:t>
      </w:r>
      <w:proofErr w:type="gramEnd"/>
      <w:r w:rsidRPr="00EE0D94">
        <w:rPr>
          <w:sz w:val="28"/>
          <w:szCs w:val="28"/>
        </w:rPr>
        <w:t>авнивают с данным</w:t>
      </w:r>
      <w:r w:rsidR="00CE17C7" w:rsidRPr="00EE0D94">
        <w:rPr>
          <w:sz w:val="28"/>
          <w:szCs w:val="28"/>
        </w:rPr>
        <w:t>и финансовой части бизнес-плана, анализируют, как денежные потоки изменились по видам деятельности, достаточно ли денежных средств для погашения обязательств.</w:t>
      </w:r>
    </w:p>
    <w:p w:rsidR="00CE17C7" w:rsidRPr="00EE0D94" w:rsidRDefault="00CE17C7" w:rsidP="009613DF">
      <w:pPr>
        <w:pStyle w:val="western"/>
        <w:spacing w:before="0" w:beforeAutospacing="0" w:after="0" w:afterAutospacing="0" w:line="360" w:lineRule="auto"/>
        <w:ind w:firstLine="851"/>
        <w:jc w:val="both"/>
        <w:rPr>
          <w:sz w:val="28"/>
          <w:szCs w:val="28"/>
        </w:rPr>
      </w:pPr>
      <w:r w:rsidRPr="00EE0D94">
        <w:rPr>
          <w:sz w:val="28"/>
          <w:szCs w:val="28"/>
        </w:rPr>
        <w:t>По данным формы</w:t>
      </w:r>
      <w:r w:rsidR="00F806B8" w:rsidRPr="00EE0D94">
        <w:rPr>
          <w:sz w:val="28"/>
          <w:szCs w:val="28"/>
        </w:rPr>
        <w:t xml:space="preserve"> №4</w:t>
      </w:r>
      <w:r w:rsidRPr="00EE0D94">
        <w:rPr>
          <w:sz w:val="28"/>
          <w:szCs w:val="28"/>
        </w:rPr>
        <w:t xml:space="preserve"> </w:t>
      </w:r>
      <w:r w:rsidR="00F806B8" w:rsidRPr="00EE0D94">
        <w:rPr>
          <w:sz w:val="28"/>
          <w:szCs w:val="28"/>
        </w:rPr>
        <w:t>«Отчет о движении денежных средств» рассчитывают показатель «чистый денежный поток»</w:t>
      </w:r>
      <w:r w:rsidR="007E6275" w:rsidRPr="00EE0D94">
        <w:rPr>
          <w:sz w:val="28"/>
          <w:szCs w:val="28"/>
        </w:rPr>
        <w:t xml:space="preserve"> для выявления </w:t>
      </w:r>
      <w:r w:rsidR="000A2512" w:rsidRPr="00EE0D94">
        <w:rPr>
          <w:sz w:val="28"/>
          <w:szCs w:val="28"/>
        </w:rPr>
        <w:t xml:space="preserve">размера </w:t>
      </w:r>
      <w:r w:rsidR="007E6275" w:rsidRPr="00EE0D94">
        <w:rPr>
          <w:sz w:val="28"/>
          <w:szCs w:val="28"/>
        </w:rPr>
        <w:lastRenderedPageBreak/>
        <w:t>притока или оттока денежных средств</w:t>
      </w:r>
      <w:r w:rsidR="000A2512" w:rsidRPr="00EE0D94">
        <w:rPr>
          <w:sz w:val="28"/>
          <w:szCs w:val="28"/>
        </w:rPr>
        <w:t xml:space="preserve"> и анализируют динамику данного показателя</w:t>
      </w:r>
      <w:r w:rsidR="0046129C" w:rsidRPr="00EE0D94">
        <w:rPr>
          <w:sz w:val="28"/>
          <w:szCs w:val="28"/>
        </w:rPr>
        <w:t>:</w:t>
      </w:r>
    </w:p>
    <w:p w:rsidR="00D94DDB" w:rsidRPr="00EE0D94" w:rsidRDefault="00D94DDB" w:rsidP="00154076">
      <w:pPr>
        <w:spacing w:after="0" w:line="360" w:lineRule="auto"/>
        <w:ind w:firstLine="851"/>
        <w:jc w:val="both"/>
        <w:rPr>
          <w:rFonts w:ascii="Times New Roman" w:eastAsia="Times New Roman" w:hAnsi="Times New Roman" w:cs="Times New Roman"/>
          <w:sz w:val="28"/>
          <w:szCs w:val="28"/>
          <w:lang w:eastAsia="ru-RU"/>
        </w:rPr>
      </w:pPr>
      <w:r w:rsidRPr="00EE0D94">
        <w:rPr>
          <w:rFonts w:ascii="Times New Roman" w:eastAsia="Times New Roman" w:hAnsi="Times New Roman" w:cs="Times New Roman"/>
          <w:sz w:val="28"/>
          <w:szCs w:val="28"/>
          <w:lang w:eastAsia="ru-RU"/>
        </w:rPr>
        <w:t>Чистый денежный поток – это разница между положительным и отрицательным потоками (1.3.9) [</w:t>
      </w:r>
      <w:r w:rsidR="00413C82">
        <w:rPr>
          <w:rFonts w:ascii="Times New Roman" w:eastAsia="Times New Roman" w:hAnsi="Times New Roman" w:cs="Times New Roman"/>
          <w:sz w:val="28"/>
          <w:szCs w:val="28"/>
          <w:lang w:eastAsia="ru-RU"/>
        </w:rPr>
        <w:t>7</w:t>
      </w:r>
      <w:r w:rsidRPr="00EE0D94">
        <w:rPr>
          <w:rFonts w:ascii="Times New Roman" w:eastAsia="Times New Roman" w:hAnsi="Times New Roman" w:cs="Times New Roman"/>
          <w:sz w:val="28"/>
          <w:szCs w:val="28"/>
          <w:lang w:eastAsia="ru-RU"/>
        </w:rPr>
        <w:t>].</w:t>
      </w:r>
    </w:p>
    <w:p w:rsidR="00405C7C" w:rsidRPr="00EE0D94" w:rsidRDefault="00D94DDB" w:rsidP="00154076">
      <w:pPr>
        <w:spacing w:after="0" w:line="360" w:lineRule="auto"/>
        <w:ind w:firstLine="851"/>
        <w:jc w:val="both"/>
        <w:rPr>
          <w:rFonts w:ascii="Times New Roman" w:hAnsi="Times New Roman"/>
          <w:noProof/>
          <w:sz w:val="28"/>
          <w:szCs w:val="28"/>
        </w:rPr>
      </w:pPr>
      <w:r w:rsidRPr="00EE0D94">
        <w:rPr>
          <w:rFonts w:ascii="Times New Roman" w:eastAsia="Times New Roman" w:hAnsi="Times New Roman" w:cs="Times New Roman"/>
          <w:sz w:val="28"/>
          <w:szCs w:val="28"/>
          <w:lang w:eastAsia="ru-RU"/>
        </w:rPr>
        <w:t>П</w:t>
      </w:r>
      <w:r w:rsidR="00405C7C" w:rsidRPr="00EE0D94">
        <w:rPr>
          <w:rFonts w:ascii="Times New Roman" w:hAnsi="Times New Roman"/>
          <w:noProof/>
          <w:sz w:val="28"/>
          <w:szCs w:val="28"/>
        </w:rPr>
        <w:t xml:space="preserve">редприятие должно регулировать наличие ликвидных средств в пределах оптимальной потребности в них, которая для конкретного предприятия зависит от следующих факторов: </w:t>
      </w:r>
    </w:p>
    <w:p w:rsidR="00405C7C" w:rsidRPr="00EE0D94" w:rsidRDefault="00405C7C" w:rsidP="00405C7C">
      <w:pPr>
        <w:spacing w:after="0" w:line="360" w:lineRule="auto"/>
        <w:ind w:firstLine="709"/>
        <w:jc w:val="both"/>
        <w:rPr>
          <w:rFonts w:ascii="Times New Roman" w:hAnsi="Times New Roman"/>
          <w:noProof/>
          <w:sz w:val="28"/>
          <w:szCs w:val="28"/>
        </w:rPr>
      </w:pPr>
      <w:r w:rsidRPr="00EE0D94">
        <w:rPr>
          <w:rFonts w:ascii="Times New Roman" w:hAnsi="Times New Roman"/>
          <w:noProof/>
          <w:sz w:val="28"/>
          <w:szCs w:val="28"/>
        </w:rPr>
        <w:t xml:space="preserve">- размер организации и объёма его деятельности (чем больше объём производства и реализации, тем больше запасы товарно-материальных ценностей);  </w:t>
      </w:r>
    </w:p>
    <w:p w:rsidR="00405C7C" w:rsidRPr="00EE0D94" w:rsidRDefault="00405C7C" w:rsidP="00405C7C">
      <w:pPr>
        <w:spacing w:after="0" w:line="360" w:lineRule="auto"/>
        <w:ind w:firstLine="709"/>
        <w:jc w:val="both"/>
        <w:rPr>
          <w:rFonts w:ascii="Times New Roman" w:hAnsi="Times New Roman"/>
          <w:noProof/>
          <w:sz w:val="28"/>
          <w:szCs w:val="28"/>
        </w:rPr>
      </w:pPr>
      <w:r w:rsidRPr="00EE0D94">
        <w:rPr>
          <w:rFonts w:ascii="Times New Roman" w:hAnsi="Times New Roman"/>
          <w:noProof/>
          <w:sz w:val="28"/>
          <w:szCs w:val="28"/>
        </w:rPr>
        <w:t xml:space="preserve">- отрасли промышленности и производства (спрос на продукцию и скорость поступления от её реализации); </w:t>
      </w:r>
    </w:p>
    <w:p w:rsidR="00405C7C" w:rsidRPr="00EE0D94" w:rsidRDefault="00405C7C" w:rsidP="00405C7C">
      <w:pPr>
        <w:spacing w:after="0" w:line="360" w:lineRule="auto"/>
        <w:ind w:firstLine="709"/>
        <w:jc w:val="both"/>
        <w:rPr>
          <w:rFonts w:ascii="Times New Roman" w:hAnsi="Times New Roman"/>
          <w:noProof/>
          <w:sz w:val="28"/>
          <w:szCs w:val="28"/>
        </w:rPr>
      </w:pPr>
      <w:r w:rsidRPr="00EE0D94">
        <w:rPr>
          <w:rFonts w:ascii="Times New Roman" w:hAnsi="Times New Roman"/>
          <w:noProof/>
          <w:sz w:val="28"/>
          <w:szCs w:val="28"/>
        </w:rPr>
        <w:t xml:space="preserve">- длительность производственного цикла (величины незавершённого производства);  </w:t>
      </w:r>
    </w:p>
    <w:p w:rsidR="00405C7C" w:rsidRPr="00EE0D94" w:rsidRDefault="00405C7C" w:rsidP="00405C7C">
      <w:pPr>
        <w:spacing w:after="0" w:line="360" w:lineRule="auto"/>
        <w:ind w:firstLine="709"/>
        <w:jc w:val="both"/>
        <w:rPr>
          <w:rFonts w:ascii="Times New Roman" w:hAnsi="Times New Roman"/>
          <w:noProof/>
          <w:sz w:val="28"/>
          <w:szCs w:val="28"/>
        </w:rPr>
      </w:pPr>
      <w:r w:rsidRPr="00EE0D94">
        <w:rPr>
          <w:rFonts w:ascii="Times New Roman" w:hAnsi="Times New Roman"/>
          <w:noProof/>
          <w:sz w:val="28"/>
          <w:szCs w:val="28"/>
        </w:rPr>
        <w:t>- времени, необходимого для возобновления запасов материалов (продолжительности их оборота);</w:t>
      </w:r>
    </w:p>
    <w:p w:rsidR="00405C7C" w:rsidRPr="00EE0D94" w:rsidRDefault="00405C7C" w:rsidP="00405C7C">
      <w:pPr>
        <w:spacing w:after="0" w:line="360" w:lineRule="auto"/>
        <w:ind w:firstLine="709"/>
        <w:jc w:val="both"/>
        <w:rPr>
          <w:rFonts w:ascii="Times New Roman" w:hAnsi="Times New Roman"/>
          <w:noProof/>
          <w:sz w:val="28"/>
          <w:szCs w:val="28"/>
        </w:rPr>
      </w:pPr>
      <w:r w:rsidRPr="00EE0D94">
        <w:rPr>
          <w:rFonts w:ascii="Times New Roman" w:hAnsi="Times New Roman"/>
          <w:noProof/>
          <w:sz w:val="28"/>
          <w:szCs w:val="28"/>
        </w:rPr>
        <w:t xml:space="preserve">- сезонности работы организации; </w:t>
      </w:r>
    </w:p>
    <w:p w:rsidR="00405C7C" w:rsidRPr="00EE0D94" w:rsidRDefault="00405C7C" w:rsidP="00405C7C">
      <w:pPr>
        <w:spacing w:after="0" w:line="360" w:lineRule="auto"/>
        <w:ind w:firstLine="709"/>
        <w:jc w:val="both"/>
        <w:rPr>
          <w:rFonts w:ascii="Times New Roman" w:hAnsi="Times New Roman"/>
          <w:noProof/>
          <w:sz w:val="28"/>
          <w:szCs w:val="28"/>
        </w:rPr>
      </w:pPr>
      <w:r w:rsidRPr="00EE0D94">
        <w:rPr>
          <w:rFonts w:ascii="Times New Roman" w:hAnsi="Times New Roman"/>
          <w:noProof/>
          <w:sz w:val="28"/>
          <w:szCs w:val="28"/>
        </w:rPr>
        <w:t>- общей экономической конъюнктуры.</w:t>
      </w:r>
    </w:p>
    <w:p w:rsidR="001B1DAC" w:rsidRDefault="00F8305A" w:rsidP="00F72824">
      <w:pPr>
        <w:spacing w:after="0" w:line="360" w:lineRule="auto"/>
        <w:jc w:val="center"/>
        <w:rPr>
          <w:rFonts w:ascii="Times New Roman" w:hAnsi="Times New Roman" w:cs="Times New Roman"/>
          <w:b/>
          <w:sz w:val="28"/>
          <w:szCs w:val="28"/>
        </w:rPr>
      </w:pPr>
      <w:r w:rsidRPr="00EE0D94">
        <w:rPr>
          <w:rFonts w:ascii="Times New Roman" w:hAnsi="Times New Roman" w:cs="Times New Roman"/>
          <w:b/>
          <w:sz w:val="28"/>
          <w:szCs w:val="28"/>
        </w:rPr>
        <w:br w:type="page"/>
      </w:r>
      <w:r w:rsidR="00F72824" w:rsidRPr="00EE0D94">
        <w:rPr>
          <w:rFonts w:ascii="Times New Roman" w:hAnsi="Times New Roman" w:cs="Times New Roman"/>
          <w:b/>
          <w:sz w:val="28"/>
          <w:szCs w:val="28"/>
        </w:rPr>
        <w:lastRenderedPageBreak/>
        <w:t>2. Анализ и оценка ликвидности баланса и платежеспособности</w:t>
      </w:r>
    </w:p>
    <w:p w:rsidR="00F72824" w:rsidRPr="00EE0D94" w:rsidRDefault="00F72824" w:rsidP="00F72824">
      <w:pPr>
        <w:spacing w:after="0" w:line="360" w:lineRule="auto"/>
        <w:jc w:val="center"/>
        <w:rPr>
          <w:rFonts w:ascii="Times New Roman" w:hAnsi="Times New Roman" w:cs="Times New Roman"/>
          <w:b/>
          <w:sz w:val="28"/>
          <w:szCs w:val="28"/>
        </w:rPr>
      </w:pPr>
      <w:r w:rsidRPr="00EE0D94">
        <w:rPr>
          <w:rFonts w:ascii="Times New Roman" w:hAnsi="Times New Roman" w:cs="Times New Roman"/>
          <w:b/>
          <w:sz w:val="28"/>
          <w:szCs w:val="28"/>
        </w:rPr>
        <w:t xml:space="preserve"> ОАО «Вента»</w:t>
      </w:r>
    </w:p>
    <w:p w:rsidR="001B1DAC" w:rsidRDefault="00F72824" w:rsidP="00F72824">
      <w:pPr>
        <w:spacing w:after="0" w:line="360" w:lineRule="auto"/>
        <w:jc w:val="center"/>
        <w:rPr>
          <w:rFonts w:ascii="Times New Roman" w:hAnsi="Times New Roman" w:cs="Times New Roman"/>
          <w:b/>
          <w:sz w:val="28"/>
          <w:szCs w:val="28"/>
        </w:rPr>
      </w:pPr>
      <w:r w:rsidRPr="00EE0D94">
        <w:rPr>
          <w:rFonts w:ascii="Times New Roman" w:hAnsi="Times New Roman" w:cs="Times New Roman"/>
          <w:b/>
          <w:sz w:val="28"/>
          <w:szCs w:val="28"/>
        </w:rPr>
        <w:t xml:space="preserve">2.1. Организационно-экономическая характеристика предприятия </w:t>
      </w:r>
    </w:p>
    <w:p w:rsidR="00F72824" w:rsidRPr="00EE0D94" w:rsidRDefault="00F72824" w:rsidP="00F72824">
      <w:pPr>
        <w:spacing w:after="0" w:line="360" w:lineRule="auto"/>
        <w:jc w:val="center"/>
        <w:rPr>
          <w:rFonts w:ascii="Times New Roman" w:hAnsi="Times New Roman" w:cs="Times New Roman"/>
          <w:b/>
          <w:sz w:val="28"/>
          <w:szCs w:val="28"/>
        </w:rPr>
      </w:pPr>
      <w:r w:rsidRPr="00EE0D94">
        <w:rPr>
          <w:rFonts w:ascii="Times New Roman" w:hAnsi="Times New Roman" w:cs="Times New Roman"/>
          <w:b/>
          <w:sz w:val="28"/>
          <w:szCs w:val="28"/>
        </w:rPr>
        <w:t>ОАО «Вента»</w:t>
      </w:r>
    </w:p>
    <w:p w:rsidR="008A4004" w:rsidRPr="00EE0D94" w:rsidRDefault="008A4004" w:rsidP="008A4004">
      <w:pPr>
        <w:tabs>
          <w:tab w:val="left" w:pos="0"/>
        </w:tabs>
        <w:spacing w:after="0" w:line="360" w:lineRule="auto"/>
        <w:ind w:firstLine="851"/>
        <w:jc w:val="both"/>
        <w:rPr>
          <w:rFonts w:ascii="Times New Roman" w:eastAsia="Times New Roman" w:hAnsi="Times New Roman" w:cs="Times New Roman"/>
          <w:sz w:val="28"/>
          <w:szCs w:val="28"/>
          <w:lang w:eastAsia="ru-RU"/>
        </w:rPr>
      </w:pPr>
      <w:r w:rsidRPr="00EE0D94">
        <w:rPr>
          <w:rFonts w:ascii="Times New Roman" w:eastAsia="Times New Roman" w:hAnsi="Times New Roman" w:cs="Times New Roman"/>
          <w:sz w:val="28"/>
          <w:szCs w:val="28"/>
          <w:lang w:eastAsia="ru-RU"/>
        </w:rPr>
        <w:t>В 1957 г. по решению Министерства среднего машиностроения в структуре Главного монтажного управления создан завод «</w:t>
      </w:r>
      <w:proofErr w:type="spellStart"/>
      <w:r w:rsidRPr="00EE0D94">
        <w:rPr>
          <w:rFonts w:ascii="Times New Roman" w:eastAsia="Times New Roman" w:hAnsi="Times New Roman" w:cs="Times New Roman"/>
          <w:sz w:val="28"/>
          <w:szCs w:val="28"/>
          <w:lang w:eastAsia="ru-RU"/>
        </w:rPr>
        <w:t>Сантехдеталь</w:t>
      </w:r>
      <w:proofErr w:type="spellEnd"/>
      <w:r w:rsidRPr="00EE0D94">
        <w:rPr>
          <w:rFonts w:ascii="Times New Roman" w:eastAsia="Times New Roman" w:hAnsi="Times New Roman" w:cs="Times New Roman"/>
          <w:sz w:val="28"/>
          <w:szCs w:val="28"/>
          <w:lang w:eastAsia="ru-RU"/>
        </w:rPr>
        <w:t>» в городе Нижняя Тура. Основная задача – производство сантехнического оборудования для строящихся объектов Министерства и других отраслей промышленности.</w:t>
      </w:r>
    </w:p>
    <w:p w:rsidR="008A4004" w:rsidRPr="00EE0D94" w:rsidRDefault="008A4004" w:rsidP="008A4004">
      <w:pPr>
        <w:tabs>
          <w:tab w:val="left" w:pos="0"/>
        </w:tabs>
        <w:spacing w:after="0" w:line="360" w:lineRule="auto"/>
        <w:ind w:firstLine="851"/>
        <w:jc w:val="both"/>
        <w:rPr>
          <w:rFonts w:ascii="Times New Roman" w:hAnsi="Times New Roman" w:cs="Times New Roman"/>
          <w:bCs/>
          <w:iCs/>
          <w:sz w:val="28"/>
          <w:szCs w:val="28"/>
        </w:rPr>
      </w:pPr>
      <w:r w:rsidRPr="00EE0D94">
        <w:rPr>
          <w:rFonts w:ascii="Times New Roman" w:eastAsia="Times New Roman" w:hAnsi="Times New Roman" w:cs="Times New Roman"/>
          <w:sz w:val="28"/>
          <w:szCs w:val="28"/>
          <w:lang w:eastAsia="ru-RU"/>
        </w:rPr>
        <w:t xml:space="preserve">В 1995 г. </w:t>
      </w:r>
      <w:proofErr w:type="spellStart"/>
      <w:r w:rsidRPr="00EE0D94">
        <w:rPr>
          <w:rFonts w:ascii="Times New Roman" w:eastAsia="Times New Roman" w:hAnsi="Times New Roman" w:cs="Times New Roman"/>
          <w:sz w:val="28"/>
          <w:szCs w:val="28"/>
          <w:lang w:eastAsia="ru-RU"/>
        </w:rPr>
        <w:t>нижнетуринский</w:t>
      </w:r>
      <w:proofErr w:type="spellEnd"/>
      <w:r w:rsidRPr="00EE0D94">
        <w:rPr>
          <w:rFonts w:ascii="Times New Roman" w:eastAsia="Times New Roman" w:hAnsi="Times New Roman" w:cs="Times New Roman"/>
          <w:sz w:val="28"/>
          <w:szCs w:val="28"/>
          <w:lang w:eastAsia="ru-RU"/>
        </w:rPr>
        <w:t xml:space="preserve"> машиностроительный завод становится открытым акционерным обществом. Официальное название – Открытое акционерное общество «</w:t>
      </w:r>
      <w:proofErr w:type="spellStart"/>
      <w:r w:rsidRPr="00EE0D94">
        <w:rPr>
          <w:rFonts w:ascii="Times New Roman" w:eastAsia="Times New Roman" w:hAnsi="Times New Roman" w:cs="Times New Roman"/>
          <w:sz w:val="28"/>
          <w:szCs w:val="28"/>
          <w:lang w:eastAsia="ru-RU"/>
        </w:rPr>
        <w:t>Нижнетуринский</w:t>
      </w:r>
      <w:proofErr w:type="spellEnd"/>
      <w:r w:rsidR="006F7C28" w:rsidRPr="00EE0D94">
        <w:rPr>
          <w:rFonts w:ascii="Times New Roman" w:eastAsia="Times New Roman" w:hAnsi="Times New Roman" w:cs="Times New Roman"/>
          <w:sz w:val="28"/>
          <w:szCs w:val="28"/>
          <w:lang w:eastAsia="ru-RU"/>
        </w:rPr>
        <w:t xml:space="preserve"> машиностроительный</w:t>
      </w:r>
      <w:r w:rsidRPr="00EE0D94">
        <w:rPr>
          <w:rFonts w:ascii="Times New Roman" w:eastAsia="Times New Roman" w:hAnsi="Times New Roman" w:cs="Times New Roman"/>
          <w:sz w:val="28"/>
          <w:szCs w:val="28"/>
          <w:lang w:eastAsia="ru-RU"/>
        </w:rPr>
        <w:t xml:space="preserve"> завод «Вента». </w:t>
      </w:r>
      <w:r w:rsidRPr="00EE0D94">
        <w:rPr>
          <w:rFonts w:ascii="Times New Roman" w:hAnsi="Times New Roman" w:cs="Times New Roman"/>
          <w:bCs/>
          <w:iCs/>
          <w:sz w:val="28"/>
          <w:szCs w:val="28"/>
        </w:rPr>
        <w:t>Основными видами деятельности предприятия ОАО «Вента» являются</w:t>
      </w:r>
      <w:r w:rsidR="006F7C28" w:rsidRPr="00EE0D94">
        <w:rPr>
          <w:rFonts w:ascii="Times New Roman" w:hAnsi="Times New Roman" w:cs="Times New Roman"/>
          <w:bCs/>
          <w:iCs/>
          <w:sz w:val="28"/>
          <w:szCs w:val="28"/>
        </w:rPr>
        <w:t xml:space="preserve"> </w:t>
      </w:r>
      <w:r w:rsidRPr="00EE0D94">
        <w:rPr>
          <w:rFonts w:ascii="Times New Roman" w:hAnsi="Times New Roman" w:cs="Times New Roman"/>
          <w:bCs/>
          <w:iCs/>
          <w:sz w:val="28"/>
          <w:szCs w:val="28"/>
        </w:rPr>
        <w:t>изготовление, ремонт и реализация различного оборудования и изделий машиностроения, единичного, мелкосерийного и серийного производства, включая оборудование для атомной энергетики и промышленности.</w:t>
      </w:r>
    </w:p>
    <w:p w:rsidR="008A4004" w:rsidRPr="00EE0D94" w:rsidRDefault="008A4004" w:rsidP="008A4004">
      <w:pPr>
        <w:pStyle w:val="a5"/>
        <w:shd w:val="clear" w:color="auto" w:fill="FFFFFF"/>
        <w:spacing w:before="0" w:beforeAutospacing="0" w:after="0" w:afterAutospacing="0" w:line="360" w:lineRule="auto"/>
        <w:ind w:firstLine="851"/>
        <w:jc w:val="both"/>
        <w:textAlignment w:val="baseline"/>
        <w:rPr>
          <w:sz w:val="28"/>
          <w:szCs w:val="28"/>
        </w:rPr>
      </w:pPr>
      <w:r w:rsidRPr="00EE0D94">
        <w:rPr>
          <w:sz w:val="28"/>
          <w:szCs w:val="28"/>
          <w:shd w:val="clear" w:color="auto" w:fill="FFFFFF"/>
        </w:rPr>
        <w:t xml:space="preserve">ОАО «Вента» — производственное предприятие, деятельность которого в </w:t>
      </w:r>
      <w:r w:rsidRPr="00EE0D94">
        <w:rPr>
          <w:sz w:val="28"/>
          <w:szCs w:val="28"/>
        </w:rPr>
        <w:t>настоящее время развивается по двум основным направлениям:</w:t>
      </w:r>
    </w:p>
    <w:p w:rsidR="008A4004" w:rsidRPr="00EE0D94" w:rsidRDefault="008A4004" w:rsidP="008A4004">
      <w:pPr>
        <w:numPr>
          <w:ilvl w:val="0"/>
          <w:numId w:val="11"/>
        </w:numPr>
        <w:shd w:val="clear" w:color="auto" w:fill="FFFFFF"/>
        <w:tabs>
          <w:tab w:val="left" w:pos="1134"/>
        </w:tabs>
        <w:spacing w:after="0" w:line="360" w:lineRule="auto"/>
        <w:ind w:left="0" w:firstLine="851"/>
        <w:jc w:val="both"/>
        <w:textAlignment w:val="baseline"/>
        <w:rPr>
          <w:rFonts w:ascii="Times New Roman" w:eastAsia="Times New Roman" w:hAnsi="Times New Roman" w:cs="Times New Roman"/>
          <w:sz w:val="28"/>
          <w:szCs w:val="28"/>
          <w:lang w:eastAsia="ru-RU"/>
        </w:rPr>
      </w:pPr>
      <w:r w:rsidRPr="00EE0D94">
        <w:rPr>
          <w:rFonts w:ascii="Times New Roman" w:eastAsia="Times New Roman" w:hAnsi="Times New Roman" w:cs="Times New Roman"/>
          <w:sz w:val="28"/>
          <w:szCs w:val="28"/>
          <w:bdr w:val="none" w:sz="0" w:space="0" w:color="auto" w:frame="1"/>
          <w:lang w:eastAsia="ru-RU"/>
        </w:rPr>
        <w:t>производство нестандартной продукции – оборудования для АЭС и других предприятий атомной отрасли, теплообменного, химико-технологического, емкостного оборудования, а так же оборудования для нефтегазового комплекса;</w:t>
      </w:r>
    </w:p>
    <w:p w:rsidR="008A4004" w:rsidRPr="00EE0D94" w:rsidRDefault="008A4004" w:rsidP="008A4004">
      <w:pPr>
        <w:numPr>
          <w:ilvl w:val="0"/>
          <w:numId w:val="11"/>
        </w:numPr>
        <w:shd w:val="clear" w:color="auto" w:fill="FFFFFF"/>
        <w:tabs>
          <w:tab w:val="left" w:pos="1134"/>
        </w:tabs>
        <w:spacing w:after="0" w:line="360" w:lineRule="auto"/>
        <w:ind w:left="0" w:firstLine="851"/>
        <w:jc w:val="both"/>
        <w:textAlignment w:val="baseline"/>
        <w:rPr>
          <w:rFonts w:ascii="Times New Roman" w:eastAsia="Times New Roman" w:hAnsi="Times New Roman" w:cs="Times New Roman"/>
          <w:sz w:val="28"/>
          <w:szCs w:val="28"/>
          <w:lang w:eastAsia="ru-RU"/>
        </w:rPr>
      </w:pPr>
      <w:r w:rsidRPr="00EE0D94">
        <w:rPr>
          <w:rFonts w:ascii="Times New Roman" w:eastAsia="Times New Roman" w:hAnsi="Times New Roman" w:cs="Times New Roman"/>
          <w:sz w:val="28"/>
          <w:szCs w:val="28"/>
          <w:bdr w:val="none" w:sz="0" w:space="0" w:color="auto" w:frame="1"/>
          <w:lang w:eastAsia="ru-RU"/>
        </w:rPr>
        <w:t>производство серийной продукции - промышленного оборудования для вентиляции и отопления.</w:t>
      </w:r>
    </w:p>
    <w:p w:rsidR="008A4004" w:rsidRPr="00EE0D94" w:rsidRDefault="008A4004" w:rsidP="008A4004">
      <w:pPr>
        <w:pStyle w:val="a5"/>
        <w:shd w:val="clear" w:color="auto" w:fill="FFFFFF"/>
        <w:spacing w:before="0" w:beforeAutospacing="0" w:after="0" w:afterAutospacing="0" w:line="360" w:lineRule="auto"/>
        <w:ind w:firstLine="851"/>
        <w:jc w:val="both"/>
        <w:textAlignment w:val="baseline"/>
        <w:rPr>
          <w:sz w:val="28"/>
          <w:szCs w:val="28"/>
          <w:shd w:val="clear" w:color="auto" w:fill="FFFFFF"/>
        </w:rPr>
      </w:pPr>
      <w:r w:rsidRPr="00EE0D94">
        <w:rPr>
          <w:sz w:val="28"/>
          <w:szCs w:val="28"/>
          <w:shd w:val="clear" w:color="auto" w:fill="FFFFFF"/>
        </w:rPr>
        <w:t>Завод «Вента» входит в состав группы компаний ОАО «</w:t>
      </w:r>
      <w:proofErr w:type="spellStart"/>
      <w:r w:rsidRPr="00EE0D94">
        <w:rPr>
          <w:sz w:val="28"/>
          <w:szCs w:val="28"/>
          <w:shd w:val="clear" w:color="auto" w:fill="FFFFFF"/>
        </w:rPr>
        <w:t>Атомэнергомаш</w:t>
      </w:r>
      <w:proofErr w:type="spellEnd"/>
      <w:r w:rsidRPr="00EE0D94">
        <w:rPr>
          <w:sz w:val="28"/>
          <w:szCs w:val="28"/>
          <w:shd w:val="clear" w:color="auto" w:fill="FFFFFF"/>
        </w:rPr>
        <w:t xml:space="preserve">», </w:t>
      </w:r>
      <w:proofErr w:type="spellStart"/>
      <w:proofErr w:type="gramStart"/>
      <w:r w:rsidRPr="00EE0D94">
        <w:rPr>
          <w:sz w:val="28"/>
          <w:szCs w:val="28"/>
          <w:shd w:val="clear" w:color="auto" w:fill="FFFFFF"/>
        </w:rPr>
        <w:t>энергомашино</w:t>
      </w:r>
      <w:proofErr w:type="spellEnd"/>
      <w:r w:rsidRPr="00EE0D94">
        <w:rPr>
          <w:sz w:val="28"/>
          <w:szCs w:val="28"/>
          <w:shd w:val="clear" w:color="auto" w:fill="FFFFFF"/>
        </w:rPr>
        <w:t>-строительного</w:t>
      </w:r>
      <w:proofErr w:type="gramEnd"/>
      <w:r w:rsidRPr="00EE0D94">
        <w:rPr>
          <w:sz w:val="28"/>
          <w:szCs w:val="28"/>
          <w:shd w:val="clear" w:color="auto" w:fill="FFFFFF"/>
        </w:rPr>
        <w:t xml:space="preserve"> дивизиона </w:t>
      </w:r>
      <w:proofErr w:type="spellStart"/>
      <w:r w:rsidRPr="00EE0D94">
        <w:rPr>
          <w:sz w:val="28"/>
          <w:szCs w:val="28"/>
          <w:shd w:val="clear" w:color="auto" w:fill="FFFFFF"/>
        </w:rPr>
        <w:t>Госкорпорации</w:t>
      </w:r>
      <w:proofErr w:type="spellEnd"/>
      <w:r w:rsidRPr="00EE0D94">
        <w:rPr>
          <w:sz w:val="28"/>
          <w:szCs w:val="28"/>
          <w:shd w:val="clear" w:color="auto" w:fill="FFFFFF"/>
        </w:rPr>
        <w:t xml:space="preserve"> «</w:t>
      </w:r>
      <w:proofErr w:type="spellStart"/>
      <w:r w:rsidRPr="00EE0D94">
        <w:rPr>
          <w:sz w:val="28"/>
          <w:szCs w:val="28"/>
          <w:shd w:val="clear" w:color="auto" w:fill="FFFFFF"/>
        </w:rPr>
        <w:t>Росатом</w:t>
      </w:r>
      <w:proofErr w:type="spellEnd"/>
      <w:r w:rsidRPr="00EE0D94">
        <w:rPr>
          <w:sz w:val="28"/>
          <w:szCs w:val="28"/>
          <w:shd w:val="clear" w:color="auto" w:fill="FFFFFF"/>
        </w:rPr>
        <w:t>», одной из ведущих энергомашиностроительных компаний России.</w:t>
      </w:r>
    </w:p>
    <w:p w:rsidR="008A4004" w:rsidRPr="00EE0D94" w:rsidRDefault="008A4004" w:rsidP="008A4004">
      <w:pPr>
        <w:tabs>
          <w:tab w:val="left" w:pos="1134"/>
        </w:tabs>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Уставный капитал общества составляет 1 312 723 рублей; общее количество акций – 1 312 723.</w:t>
      </w:r>
    </w:p>
    <w:p w:rsidR="008A4004" w:rsidRPr="00EE0D94" w:rsidRDefault="008A4004" w:rsidP="008A4004">
      <w:pPr>
        <w:tabs>
          <w:tab w:val="left" w:pos="1134"/>
        </w:tabs>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lastRenderedPageBreak/>
        <w:t>Филиалов и представительств ОАО «Вента» не имеет.</w:t>
      </w:r>
    </w:p>
    <w:p w:rsidR="008A4004" w:rsidRPr="00EE0D94" w:rsidRDefault="008A4004" w:rsidP="008A4004">
      <w:pPr>
        <w:tabs>
          <w:tab w:val="left" w:pos="1134"/>
        </w:tabs>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 xml:space="preserve">Среднесписочная численность </w:t>
      </w:r>
      <w:proofErr w:type="gramStart"/>
      <w:r w:rsidRPr="00EE0D94">
        <w:rPr>
          <w:rFonts w:ascii="Times New Roman" w:hAnsi="Times New Roman" w:cs="Times New Roman"/>
          <w:sz w:val="28"/>
          <w:szCs w:val="28"/>
        </w:rPr>
        <w:t>работающих</w:t>
      </w:r>
      <w:proofErr w:type="gramEnd"/>
      <w:r w:rsidRPr="00EE0D94">
        <w:rPr>
          <w:rFonts w:ascii="Times New Roman" w:hAnsi="Times New Roman" w:cs="Times New Roman"/>
          <w:sz w:val="28"/>
          <w:szCs w:val="28"/>
        </w:rPr>
        <w:t xml:space="preserve"> за </w:t>
      </w:r>
      <w:r w:rsidR="00154076" w:rsidRPr="00EE0D94">
        <w:rPr>
          <w:rFonts w:ascii="Times New Roman" w:hAnsi="Times New Roman" w:cs="Times New Roman"/>
          <w:sz w:val="28"/>
          <w:szCs w:val="28"/>
        </w:rPr>
        <w:t>2013</w:t>
      </w:r>
      <w:r w:rsidRPr="00EE0D94">
        <w:rPr>
          <w:rFonts w:ascii="Times New Roman" w:hAnsi="Times New Roman" w:cs="Times New Roman"/>
          <w:sz w:val="28"/>
          <w:szCs w:val="28"/>
        </w:rPr>
        <w:t xml:space="preserve"> год составила </w:t>
      </w:r>
      <w:r w:rsidR="00154076" w:rsidRPr="00EE0D94">
        <w:rPr>
          <w:rFonts w:ascii="Times New Roman" w:hAnsi="Times New Roman" w:cs="Times New Roman"/>
          <w:sz w:val="28"/>
          <w:szCs w:val="28"/>
        </w:rPr>
        <w:t>494</w:t>
      </w:r>
      <w:r w:rsidRPr="00EE0D94">
        <w:rPr>
          <w:rFonts w:ascii="Times New Roman" w:hAnsi="Times New Roman" w:cs="Times New Roman"/>
          <w:sz w:val="28"/>
          <w:szCs w:val="28"/>
        </w:rPr>
        <w:t xml:space="preserve"> человек</w:t>
      </w:r>
      <w:r w:rsidR="00154076" w:rsidRPr="00EE0D94">
        <w:rPr>
          <w:rFonts w:ascii="Times New Roman" w:hAnsi="Times New Roman" w:cs="Times New Roman"/>
          <w:sz w:val="28"/>
          <w:szCs w:val="28"/>
        </w:rPr>
        <w:t>а</w:t>
      </w:r>
      <w:r w:rsidRPr="00EE0D94">
        <w:rPr>
          <w:rFonts w:ascii="Times New Roman" w:hAnsi="Times New Roman" w:cs="Times New Roman"/>
          <w:sz w:val="28"/>
          <w:szCs w:val="28"/>
        </w:rPr>
        <w:t>.</w:t>
      </w:r>
    </w:p>
    <w:p w:rsidR="008A4004" w:rsidRPr="00EE0D94" w:rsidRDefault="008A4004" w:rsidP="008A4004">
      <w:pPr>
        <w:tabs>
          <w:tab w:val="left" w:pos="0"/>
        </w:tabs>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 xml:space="preserve">Органами управления общества являются: </w:t>
      </w:r>
    </w:p>
    <w:p w:rsidR="008A4004" w:rsidRPr="00EE0D94" w:rsidRDefault="008A4004" w:rsidP="008A4004">
      <w:pPr>
        <w:tabs>
          <w:tab w:val="left" w:pos="0"/>
        </w:tabs>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 xml:space="preserve">• </w:t>
      </w:r>
      <w:r w:rsidR="00154076" w:rsidRPr="00EE0D94">
        <w:rPr>
          <w:rFonts w:ascii="Times New Roman" w:hAnsi="Times New Roman" w:cs="Times New Roman"/>
          <w:sz w:val="28"/>
          <w:szCs w:val="28"/>
        </w:rPr>
        <w:t>Общее</w:t>
      </w:r>
      <w:r w:rsidRPr="00EE0D94">
        <w:rPr>
          <w:rFonts w:ascii="Times New Roman" w:hAnsi="Times New Roman" w:cs="Times New Roman"/>
          <w:sz w:val="28"/>
          <w:szCs w:val="28"/>
        </w:rPr>
        <w:t xml:space="preserve"> собрание акционеров; </w:t>
      </w:r>
    </w:p>
    <w:p w:rsidR="008A4004" w:rsidRPr="00EE0D94" w:rsidRDefault="008A4004" w:rsidP="008A4004">
      <w:pPr>
        <w:tabs>
          <w:tab w:val="left" w:pos="0"/>
        </w:tabs>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 xml:space="preserve">• Совет директоров; </w:t>
      </w:r>
    </w:p>
    <w:p w:rsidR="008A4004" w:rsidRPr="00EE0D94" w:rsidRDefault="008A4004" w:rsidP="008A4004">
      <w:pPr>
        <w:tabs>
          <w:tab w:val="left" w:pos="0"/>
        </w:tabs>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 xml:space="preserve">• единоличный исполнительный орган (генеральный директор) и коллегиальный исполнительный орган (исполнительная дирекция); </w:t>
      </w:r>
    </w:p>
    <w:p w:rsidR="008A4004" w:rsidRPr="00EE0D94" w:rsidRDefault="008A4004" w:rsidP="008A4004">
      <w:pPr>
        <w:tabs>
          <w:tab w:val="left" w:pos="0"/>
        </w:tabs>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 xml:space="preserve">• ликвидационная комиссия. </w:t>
      </w:r>
    </w:p>
    <w:p w:rsidR="008A4004" w:rsidRPr="00EE0D94" w:rsidRDefault="008A4004" w:rsidP="008A4004">
      <w:pPr>
        <w:tabs>
          <w:tab w:val="left" w:pos="0"/>
        </w:tabs>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 xml:space="preserve"> Органом контроля финансово-хозяйственной деятельности и правовой деятельности Общества является Ревизионная комиссия. </w:t>
      </w:r>
    </w:p>
    <w:p w:rsidR="008A4004" w:rsidRPr="00EE0D94" w:rsidRDefault="008A4004" w:rsidP="008A4004">
      <w:pPr>
        <w:tabs>
          <w:tab w:val="left" w:pos="0"/>
        </w:tabs>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Совет директоров, единоличный исполнительный орган (Генеральный директор) и ревизионная комиссия избираются общим собранием акционеров, а коллегиальный исполнительный орга</w:t>
      </w:r>
      <w:proofErr w:type="gramStart"/>
      <w:r w:rsidRPr="00EE0D94">
        <w:rPr>
          <w:rFonts w:ascii="Times New Roman" w:hAnsi="Times New Roman" w:cs="Times New Roman"/>
          <w:sz w:val="28"/>
          <w:szCs w:val="28"/>
        </w:rPr>
        <w:t>н(</w:t>
      </w:r>
      <w:proofErr w:type="gramEnd"/>
      <w:r w:rsidRPr="00EE0D94">
        <w:rPr>
          <w:rFonts w:ascii="Times New Roman" w:hAnsi="Times New Roman" w:cs="Times New Roman"/>
          <w:sz w:val="28"/>
          <w:szCs w:val="28"/>
        </w:rPr>
        <w:t>исполнительная дирекция) – Советом директоров в порядке, предусмотренном настоящим Уставом и положениями об общем собрании акционеров, Совете директоров, коллегиальном исполнительном органе и ревизионной комиссии.</w:t>
      </w:r>
    </w:p>
    <w:p w:rsidR="00DB65D4" w:rsidRPr="00EE0D94" w:rsidRDefault="00DB65D4" w:rsidP="008A4004">
      <w:pPr>
        <w:tabs>
          <w:tab w:val="left" w:pos="0"/>
        </w:tabs>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Более подробная схема управления ОАО «Вента» представлена в приложении №1.</w:t>
      </w:r>
    </w:p>
    <w:p w:rsidR="008A4004" w:rsidRPr="00EE0D94" w:rsidRDefault="008A4004" w:rsidP="008A4004">
      <w:pPr>
        <w:tabs>
          <w:tab w:val="left" w:pos="0"/>
        </w:tabs>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Составим таблицу с основными экономическими показателями за 2012-2013 гг. по предприятию ОАО «Вента».</w:t>
      </w:r>
    </w:p>
    <w:p w:rsidR="00F8305A" w:rsidRPr="00EE0D94" w:rsidRDefault="009F4B00" w:rsidP="009F4B00">
      <w:pPr>
        <w:ind w:firstLine="851"/>
        <w:jc w:val="right"/>
        <w:rPr>
          <w:rFonts w:ascii="Times New Roman" w:hAnsi="Times New Roman" w:cs="Times New Roman"/>
          <w:sz w:val="28"/>
          <w:szCs w:val="28"/>
        </w:rPr>
      </w:pPr>
      <w:r w:rsidRPr="00EE0D94">
        <w:rPr>
          <w:rFonts w:ascii="Times New Roman" w:hAnsi="Times New Roman" w:cs="Times New Roman"/>
          <w:sz w:val="28"/>
          <w:szCs w:val="28"/>
        </w:rPr>
        <w:t>Таблица 3</w:t>
      </w:r>
    </w:p>
    <w:p w:rsidR="009F4B00" w:rsidRDefault="009F4B00" w:rsidP="009F4B00">
      <w:pPr>
        <w:tabs>
          <w:tab w:val="left" w:pos="0"/>
        </w:tabs>
        <w:spacing w:after="0" w:line="360" w:lineRule="auto"/>
        <w:ind w:firstLine="851"/>
        <w:jc w:val="center"/>
        <w:rPr>
          <w:rFonts w:ascii="Times New Roman" w:hAnsi="Times New Roman" w:cs="Times New Roman"/>
          <w:sz w:val="28"/>
          <w:szCs w:val="28"/>
        </w:rPr>
      </w:pPr>
      <w:r w:rsidRPr="00EE0D94">
        <w:rPr>
          <w:rFonts w:ascii="Times New Roman" w:hAnsi="Times New Roman" w:cs="Times New Roman"/>
          <w:sz w:val="28"/>
          <w:szCs w:val="28"/>
        </w:rPr>
        <w:t>Основные экономические показатели ОАО «Вента»</w:t>
      </w:r>
    </w:p>
    <w:p w:rsidR="007C7C5E" w:rsidRPr="00EE0D94" w:rsidRDefault="007C7C5E" w:rsidP="009F4B00">
      <w:pPr>
        <w:tabs>
          <w:tab w:val="left" w:pos="0"/>
        </w:tabs>
        <w:spacing w:after="0" w:line="360" w:lineRule="auto"/>
        <w:ind w:firstLine="851"/>
        <w:jc w:val="center"/>
        <w:rPr>
          <w:rFonts w:ascii="Times New Roman" w:hAnsi="Times New Roman" w:cs="Times New Roman"/>
          <w:sz w:val="28"/>
          <w:szCs w:val="28"/>
        </w:rPr>
      </w:pPr>
    </w:p>
    <w:tbl>
      <w:tblPr>
        <w:tblW w:w="9371" w:type="dxa"/>
        <w:tblInd w:w="93" w:type="dxa"/>
        <w:tblLook w:val="04A0" w:firstRow="1" w:lastRow="0" w:firstColumn="1" w:lastColumn="0" w:noHBand="0" w:noVBand="1"/>
      </w:tblPr>
      <w:tblGrid>
        <w:gridCol w:w="3701"/>
        <w:gridCol w:w="1134"/>
        <w:gridCol w:w="1180"/>
        <w:gridCol w:w="1542"/>
        <w:gridCol w:w="1814"/>
      </w:tblGrid>
      <w:tr w:rsidR="00154076" w:rsidRPr="00EE0D94" w:rsidTr="00233926">
        <w:trPr>
          <w:trHeight w:val="315"/>
        </w:trPr>
        <w:tc>
          <w:tcPr>
            <w:tcW w:w="3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Показатели</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2012 г.</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2013г.</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Отклонение</w:t>
            </w:r>
          </w:p>
        </w:tc>
        <w:tc>
          <w:tcPr>
            <w:tcW w:w="1814" w:type="dxa"/>
            <w:tcBorders>
              <w:top w:val="single" w:sz="4" w:space="0" w:color="auto"/>
              <w:left w:val="nil"/>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Темп роста, %</w:t>
            </w:r>
          </w:p>
        </w:tc>
      </w:tr>
      <w:tr w:rsidR="00154076" w:rsidRPr="00EE0D94" w:rsidTr="00233926">
        <w:trPr>
          <w:trHeight w:val="315"/>
        </w:trPr>
        <w:tc>
          <w:tcPr>
            <w:tcW w:w="3701" w:type="dxa"/>
            <w:tcBorders>
              <w:top w:val="nil"/>
              <w:left w:val="single" w:sz="4" w:space="0" w:color="auto"/>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1</w:t>
            </w:r>
          </w:p>
        </w:tc>
        <w:tc>
          <w:tcPr>
            <w:tcW w:w="1134" w:type="dxa"/>
            <w:tcBorders>
              <w:top w:val="nil"/>
              <w:left w:val="nil"/>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2</w:t>
            </w:r>
          </w:p>
        </w:tc>
        <w:tc>
          <w:tcPr>
            <w:tcW w:w="1180" w:type="dxa"/>
            <w:tcBorders>
              <w:top w:val="nil"/>
              <w:left w:val="nil"/>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3</w:t>
            </w:r>
          </w:p>
        </w:tc>
        <w:tc>
          <w:tcPr>
            <w:tcW w:w="1542" w:type="dxa"/>
            <w:tcBorders>
              <w:top w:val="nil"/>
              <w:left w:val="nil"/>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4</w:t>
            </w:r>
          </w:p>
        </w:tc>
        <w:tc>
          <w:tcPr>
            <w:tcW w:w="1814" w:type="dxa"/>
            <w:tcBorders>
              <w:top w:val="nil"/>
              <w:left w:val="nil"/>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5</w:t>
            </w:r>
          </w:p>
        </w:tc>
      </w:tr>
      <w:tr w:rsidR="00154076" w:rsidRPr="00EE0D94" w:rsidTr="00233926">
        <w:trPr>
          <w:trHeight w:val="31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54076" w:rsidRPr="00EE0D94" w:rsidRDefault="00154076" w:rsidP="00233926">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xml:space="preserve">1. Выручка, </w:t>
            </w:r>
            <w:proofErr w:type="spellStart"/>
            <w:r w:rsidRPr="00EE0D94">
              <w:rPr>
                <w:rFonts w:ascii="Times New Roman" w:eastAsia="Times New Roman" w:hAnsi="Times New Roman" w:cs="Times New Roman"/>
                <w:sz w:val="24"/>
                <w:szCs w:val="24"/>
                <w:lang w:eastAsia="ru-RU"/>
              </w:rPr>
              <w:t>тыс</w:t>
            </w:r>
            <w:proofErr w:type="gramStart"/>
            <w:r w:rsidRPr="00EE0D94">
              <w:rPr>
                <w:rFonts w:ascii="Times New Roman" w:eastAsia="Times New Roman" w:hAnsi="Times New Roman" w:cs="Times New Roman"/>
                <w:sz w:val="24"/>
                <w:szCs w:val="24"/>
                <w:lang w:eastAsia="ru-RU"/>
              </w:rPr>
              <w:t>.р</w:t>
            </w:r>
            <w:proofErr w:type="gramEnd"/>
            <w:r w:rsidRPr="00EE0D94">
              <w:rPr>
                <w:rFonts w:ascii="Times New Roman" w:eastAsia="Times New Roman" w:hAnsi="Times New Roman" w:cs="Times New Roman"/>
                <w:sz w:val="24"/>
                <w:szCs w:val="24"/>
                <w:lang w:eastAsia="ru-RU"/>
              </w:rPr>
              <w:t>уб</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577131</w:t>
            </w:r>
          </w:p>
        </w:tc>
        <w:tc>
          <w:tcPr>
            <w:tcW w:w="1180" w:type="dxa"/>
            <w:tcBorders>
              <w:top w:val="nil"/>
              <w:left w:val="nil"/>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460975</w:t>
            </w:r>
          </w:p>
        </w:tc>
        <w:tc>
          <w:tcPr>
            <w:tcW w:w="1542" w:type="dxa"/>
            <w:tcBorders>
              <w:top w:val="nil"/>
              <w:left w:val="nil"/>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-116156</w:t>
            </w:r>
          </w:p>
        </w:tc>
        <w:tc>
          <w:tcPr>
            <w:tcW w:w="1814" w:type="dxa"/>
            <w:tcBorders>
              <w:top w:val="nil"/>
              <w:left w:val="nil"/>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79,87</w:t>
            </w:r>
          </w:p>
        </w:tc>
      </w:tr>
      <w:tr w:rsidR="00154076" w:rsidRPr="00EE0D94" w:rsidTr="00233926">
        <w:trPr>
          <w:trHeight w:val="63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54076" w:rsidRPr="00EE0D94" w:rsidRDefault="00154076" w:rsidP="00233926">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xml:space="preserve">2. Себестоимость, </w:t>
            </w:r>
            <w:proofErr w:type="spellStart"/>
            <w:r w:rsidRPr="00EE0D94">
              <w:rPr>
                <w:rFonts w:ascii="Times New Roman" w:eastAsia="Times New Roman" w:hAnsi="Times New Roman" w:cs="Times New Roman"/>
                <w:sz w:val="24"/>
                <w:szCs w:val="24"/>
                <w:lang w:eastAsia="ru-RU"/>
              </w:rPr>
              <w:t>тыс</w:t>
            </w:r>
            <w:proofErr w:type="gramStart"/>
            <w:r w:rsidRPr="00EE0D94">
              <w:rPr>
                <w:rFonts w:ascii="Times New Roman" w:eastAsia="Times New Roman" w:hAnsi="Times New Roman" w:cs="Times New Roman"/>
                <w:sz w:val="24"/>
                <w:szCs w:val="24"/>
                <w:lang w:eastAsia="ru-RU"/>
              </w:rPr>
              <w:t>.р</w:t>
            </w:r>
            <w:proofErr w:type="gramEnd"/>
            <w:r w:rsidRPr="00EE0D94">
              <w:rPr>
                <w:rFonts w:ascii="Times New Roman" w:eastAsia="Times New Roman" w:hAnsi="Times New Roman" w:cs="Times New Roman"/>
                <w:sz w:val="24"/>
                <w:szCs w:val="24"/>
                <w:lang w:eastAsia="ru-RU"/>
              </w:rPr>
              <w:t>уб</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154076" w:rsidRPr="00EE0D94" w:rsidRDefault="0067695F" w:rsidP="0015407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462171</w:t>
            </w:r>
          </w:p>
        </w:tc>
        <w:tc>
          <w:tcPr>
            <w:tcW w:w="1180" w:type="dxa"/>
            <w:tcBorders>
              <w:top w:val="nil"/>
              <w:left w:val="nil"/>
              <w:bottom w:val="single" w:sz="4" w:space="0" w:color="auto"/>
              <w:right w:val="single" w:sz="4" w:space="0" w:color="auto"/>
            </w:tcBorders>
            <w:shd w:val="clear" w:color="auto" w:fill="auto"/>
            <w:noWrap/>
            <w:vAlign w:val="center"/>
            <w:hideMark/>
          </w:tcPr>
          <w:p w:rsidR="0067695F" w:rsidRPr="00EE0D94" w:rsidRDefault="0067695F" w:rsidP="0067695F">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393041</w:t>
            </w:r>
          </w:p>
        </w:tc>
        <w:tc>
          <w:tcPr>
            <w:tcW w:w="1542" w:type="dxa"/>
            <w:tcBorders>
              <w:top w:val="nil"/>
              <w:left w:val="nil"/>
              <w:bottom w:val="single" w:sz="4" w:space="0" w:color="auto"/>
              <w:right w:val="single" w:sz="4" w:space="0" w:color="auto"/>
            </w:tcBorders>
            <w:shd w:val="clear" w:color="auto" w:fill="auto"/>
            <w:noWrap/>
            <w:vAlign w:val="center"/>
            <w:hideMark/>
          </w:tcPr>
          <w:p w:rsidR="00154076" w:rsidRPr="00EE0D94" w:rsidRDefault="0067695F" w:rsidP="0015407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w:t>
            </w:r>
            <w:r w:rsidR="00154076" w:rsidRPr="00EE0D94">
              <w:rPr>
                <w:rFonts w:ascii="Times New Roman" w:eastAsia="Times New Roman" w:hAnsi="Times New Roman" w:cs="Times New Roman"/>
                <w:sz w:val="24"/>
                <w:szCs w:val="24"/>
                <w:lang w:eastAsia="ru-RU"/>
              </w:rPr>
              <w:t>69130</w:t>
            </w:r>
          </w:p>
        </w:tc>
        <w:tc>
          <w:tcPr>
            <w:tcW w:w="1814" w:type="dxa"/>
            <w:tcBorders>
              <w:top w:val="nil"/>
              <w:left w:val="nil"/>
              <w:bottom w:val="single" w:sz="4" w:space="0" w:color="auto"/>
              <w:right w:val="single" w:sz="4" w:space="0" w:color="auto"/>
            </w:tcBorders>
            <w:shd w:val="clear" w:color="auto" w:fill="auto"/>
            <w:noWrap/>
            <w:vAlign w:val="center"/>
            <w:hideMark/>
          </w:tcPr>
          <w:p w:rsidR="00154076" w:rsidRPr="00EE0D94" w:rsidRDefault="0067695F" w:rsidP="0067695F">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85</w:t>
            </w:r>
            <w:r w:rsidR="00154076" w:rsidRPr="00EE0D94">
              <w:rPr>
                <w:rFonts w:ascii="Times New Roman" w:eastAsia="Times New Roman" w:hAnsi="Times New Roman" w:cs="Times New Roman"/>
                <w:sz w:val="24"/>
                <w:szCs w:val="24"/>
                <w:lang w:eastAsia="ru-RU"/>
              </w:rPr>
              <w:t>,</w:t>
            </w:r>
            <w:r w:rsidRPr="00EE0D94">
              <w:rPr>
                <w:rFonts w:ascii="Times New Roman" w:eastAsia="Times New Roman" w:hAnsi="Times New Roman" w:cs="Times New Roman"/>
                <w:sz w:val="24"/>
                <w:szCs w:val="24"/>
                <w:lang w:eastAsia="ru-RU"/>
              </w:rPr>
              <w:t>04</w:t>
            </w:r>
          </w:p>
        </w:tc>
      </w:tr>
      <w:tr w:rsidR="00154076" w:rsidRPr="00EE0D94" w:rsidTr="00233926">
        <w:trPr>
          <w:trHeight w:val="63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54076" w:rsidRPr="00EE0D94" w:rsidRDefault="00154076" w:rsidP="00233926">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xml:space="preserve">3. Прибыль от продаж, </w:t>
            </w:r>
            <w:proofErr w:type="spellStart"/>
            <w:r w:rsidRPr="00EE0D94">
              <w:rPr>
                <w:rFonts w:ascii="Times New Roman" w:eastAsia="Times New Roman" w:hAnsi="Times New Roman" w:cs="Times New Roman"/>
                <w:sz w:val="24"/>
                <w:szCs w:val="24"/>
                <w:lang w:eastAsia="ru-RU"/>
              </w:rPr>
              <w:t>тыс</w:t>
            </w:r>
            <w:proofErr w:type="gramStart"/>
            <w:r w:rsidRPr="00EE0D94">
              <w:rPr>
                <w:rFonts w:ascii="Times New Roman" w:eastAsia="Times New Roman" w:hAnsi="Times New Roman" w:cs="Times New Roman"/>
                <w:sz w:val="24"/>
                <w:szCs w:val="24"/>
                <w:lang w:eastAsia="ru-RU"/>
              </w:rPr>
              <w:t>.р</w:t>
            </w:r>
            <w:proofErr w:type="gramEnd"/>
            <w:r w:rsidRPr="00EE0D94">
              <w:rPr>
                <w:rFonts w:ascii="Times New Roman" w:eastAsia="Times New Roman" w:hAnsi="Times New Roman" w:cs="Times New Roman"/>
                <w:sz w:val="24"/>
                <w:szCs w:val="24"/>
                <w:lang w:eastAsia="ru-RU"/>
              </w:rPr>
              <w:t>уб</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51984</w:t>
            </w:r>
          </w:p>
        </w:tc>
        <w:tc>
          <w:tcPr>
            <w:tcW w:w="1180" w:type="dxa"/>
            <w:tcBorders>
              <w:top w:val="nil"/>
              <w:left w:val="nil"/>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2752</w:t>
            </w:r>
          </w:p>
        </w:tc>
        <w:tc>
          <w:tcPr>
            <w:tcW w:w="1542" w:type="dxa"/>
            <w:tcBorders>
              <w:top w:val="nil"/>
              <w:left w:val="nil"/>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-49232</w:t>
            </w:r>
          </w:p>
        </w:tc>
        <w:tc>
          <w:tcPr>
            <w:tcW w:w="1814" w:type="dxa"/>
            <w:tcBorders>
              <w:top w:val="nil"/>
              <w:left w:val="nil"/>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5,29</w:t>
            </w:r>
          </w:p>
        </w:tc>
      </w:tr>
      <w:tr w:rsidR="00154076" w:rsidRPr="00EE0D94" w:rsidTr="007C7C5E">
        <w:trPr>
          <w:trHeight w:val="408"/>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54076" w:rsidRPr="00EE0D94" w:rsidRDefault="00154076" w:rsidP="00233926">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xml:space="preserve">4. Чистая прибыль, тыс. </w:t>
            </w:r>
            <w:proofErr w:type="spellStart"/>
            <w:r w:rsidRPr="00EE0D94">
              <w:rPr>
                <w:rFonts w:ascii="Times New Roman" w:eastAsia="Times New Roman" w:hAnsi="Times New Roman" w:cs="Times New Roman"/>
                <w:sz w:val="24"/>
                <w:szCs w:val="24"/>
                <w:lang w:eastAsia="ru-RU"/>
              </w:rPr>
              <w:t>руб</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17560</w:t>
            </w:r>
          </w:p>
        </w:tc>
        <w:tc>
          <w:tcPr>
            <w:tcW w:w="1180" w:type="dxa"/>
            <w:tcBorders>
              <w:top w:val="nil"/>
              <w:left w:val="nil"/>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12597</w:t>
            </w:r>
          </w:p>
        </w:tc>
        <w:tc>
          <w:tcPr>
            <w:tcW w:w="1542" w:type="dxa"/>
            <w:tcBorders>
              <w:top w:val="nil"/>
              <w:left w:val="nil"/>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-4963</w:t>
            </w:r>
          </w:p>
        </w:tc>
        <w:tc>
          <w:tcPr>
            <w:tcW w:w="1814" w:type="dxa"/>
            <w:tcBorders>
              <w:top w:val="nil"/>
              <w:left w:val="nil"/>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71,74</w:t>
            </w:r>
          </w:p>
        </w:tc>
      </w:tr>
      <w:tr w:rsidR="007C7C5E" w:rsidRPr="007C7C5E" w:rsidTr="007C7C5E">
        <w:trPr>
          <w:trHeight w:val="408"/>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tcPr>
          <w:p w:rsidR="007C7C5E" w:rsidRPr="007C7C5E" w:rsidRDefault="007C7C5E" w:rsidP="007C7C5E">
            <w:pPr>
              <w:spacing w:after="0" w:line="240" w:lineRule="auto"/>
              <w:jc w:val="center"/>
              <w:rPr>
                <w:rFonts w:ascii="Times New Roman" w:eastAsia="Times New Roman" w:hAnsi="Times New Roman" w:cs="Times New Roman"/>
                <w:b/>
                <w:sz w:val="24"/>
                <w:szCs w:val="24"/>
                <w:lang w:eastAsia="ru-RU"/>
              </w:rPr>
            </w:pPr>
            <w:r w:rsidRPr="007C7C5E">
              <w:rPr>
                <w:rFonts w:ascii="Times New Roman" w:eastAsia="Times New Roman" w:hAnsi="Times New Roman" w:cs="Times New Roman"/>
                <w:b/>
                <w:sz w:val="24"/>
                <w:szCs w:val="24"/>
                <w:lang w:eastAsia="ru-RU"/>
              </w:rPr>
              <w:lastRenderedPageBreak/>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C5E" w:rsidRPr="007C7C5E" w:rsidRDefault="007C7C5E" w:rsidP="007C7C5E">
            <w:pPr>
              <w:spacing w:after="0" w:line="240" w:lineRule="auto"/>
              <w:jc w:val="center"/>
              <w:rPr>
                <w:rFonts w:ascii="Times New Roman" w:eastAsia="Times New Roman" w:hAnsi="Times New Roman" w:cs="Times New Roman"/>
                <w:b/>
                <w:sz w:val="24"/>
                <w:szCs w:val="24"/>
                <w:lang w:eastAsia="ru-RU"/>
              </w:rPr>
            </w:pPr>
            <w:r w:rsidRPr="007C7C5E">
              <w:rPr>
                <w:rFonts w:ascii="Times New Roman" w:eastAsia="Times New Roman" w:hAnsi="Times New Roman" w:cs="Times New Roman"/>
                <w:b/>
                <w:sz w:val="24"/>
                <w:szCs w:val="24"/>
                <w:lang w:eastAsia="ru-RU"/>
              </w:rPr>
              <w:t>2</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C5E" w:rsidRPr="007C7C5E" w:rsidRDefault="007C7C5E" w:rsidP="007C7C5E">
            <w:pPr>
              <w:spacing w:after="0" w:line="240" w:lineRule="auto"/>
              <w:jc w:val="center"/>
              <w:rPr>
                <w:rFonts w:ascii="Times New Roman" w:eastAsia="Times New Roman" w:hAnsi="Times New Roman" w:cs="Times New Roman"/>
                <w:b/>
                <w:sz w:val="24"/>
                <w:szCs w:val="24"/>
                <w:lang w:eastAsia="ru-RU"/>
              </w:rPr>
            </w:pPr>
            <w:r w:rsidRPr="007C7C5E">
              <w:rPr>
                <w:rFonts w:ascii="Times New Roman" w:eastAsia="Times New Roman" w:hAnsi="Times New Roman" w:cs="Times New Roman"/>
                <w:b/>
                <w:sz w:val="24"/>
                <w:szCs w:val="24"/>
                <w:lang w:eastAsia="ru-RU"/>
              </w:rPr>
              <w:t>3</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C5E" w:rsidRPr="007C7C5E" w:rsidRDefault="007C7C5E" w:rsidP="007C7C5E">
            <w:pPr>
              <w:spacing w:after="0" w:line="240" w:lineRule="auto"/>
              <w:jc w:val="center"/>
              <w:rPr>
                <w:rFonts w:ascii="Times New Roman" w:eastAsia="Times New Roman" w:hAnsi="Times New Roman" w:cs="Times New Roman"/>
                <w:b/>
                <w:sz w:val="24"/>
                <w:szCs w:val="24"/>
                <w:lang w:eastAsia="ru-RU"/>
              </w:rPr>
            </w:pPr>
            <w:r w:rsidRPr="007C7C5E">
              <w:rPr>
                <w:rFonts w:ascii="Times New Roman" w:eastAsia="Times New Roman" w:hAnsi="Times New Roman" w:cs="Times New Roman"/>
                <w:b/>
                <w:sz w:val="24"/>
                <w:szCs w:val="24"/>
                <w:lang w:eastAsia="ru-RU"/>
              </w:rPr>
              <w:t>4</w:t>
            </w:r>
          </w:p>
        </w:tc>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C5E" w:rsidRPr="007C7C5E" w:rsidRDefault="007C7C5E" w:rsidP="007C7C5E">
            <w:pPr>
              <w:spacing w:after="0" w:line="240" w:lineRule="auto"/>
              <w:jc w:val="center"/>
              <w:rPr>
                <w:rFonts w:ascii="Times New Roman" w:eastAsia="Times New Roman" w:hAnsi="Times New Roman" w:cs="Times New Roman"/>
                <w:b/>
                <w:sz w:val="24"/>
                <w:szCs w:val="24"/>
                <w:lang w:eastAsia="ru-RU"/>
              </w:rPr>
            </w:pPr>
            <w:r w:rsidRPr="007C7C5E">
              <w:rPr>
                <w:rFonts w:ascii="Times New Roman" w:eastAsia="Times New Roman" w:hAnsi="Times New Roman" w:cs="Times New Roman"/>
                <w:b/>
                <w:sz w:val="24"/>
                <w:szCs w:val="24"/>
                <w:lang w:eastAsia="ru-RU"/>
              </w:rPr>
              <w:t>5</w:t>
            </w:r>
          </w:p>
        </w:tc>
      </w:tr>
      <w:tr w:rsidR="00154076" w:rsidRPr="00EE0D94" w:rsidTr="007C7C5E">
        <w:trPr>
          <w:trHeight w:val="696"/>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4076" w:rsidRPr="00EE0D94" w:rsidRDefault="00154076" w:rsidP="00233926">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xml:space="preserve">5.Среднегодовая стоимость основных фондов, тыс. </w:t>
            </w:r>
            <w:proofErr w:type="spellStart"/>
            <w:r w:rsidRPr="00EE0D94">
              <w:rPr>
                <w:rFonts w:ascii="Times New Roman" w:eastAsia="Times New Roman" w:hAnsi="Times New Roman" w:cs="Times New Roman"/>
                <w:sz w:val="24"/>
                <w:szCs w:val="24"/>
                <w:lang w:eastAsia="ru-RU"/>
              </w:rPr>
              <w:t>руб</w:t>
            </w:r>
            <w:proofErr w:type="spellEnd"/>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84113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80948</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-3165</w:t>
            </w:r>
          </w:p>
        </w:tc>
        <w:tc>
          <w:tcPr>
            <w:tcW w:w="1814" w:type="dxa"/>
            <w:tcBorders>
              <w:top w:val="single" w:sz="4" w:space="0" w:color="auto"/>
              <w:left w:val="nil"/>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96,24</w:t>
            </w:r>
          </w:p>
        </w:tc>
      </w:tr>
      <w:tr w:rsidR="00154076" w:rsidRPr="00EE0D94" w:rsidTr="00233926">
        <w:trPr>
          <w:trHeight w:val="63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54076" w:rsidRPr="00EE0D94" w:rsidRDefault="001D5641" w:rsidP="0023392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Ср</w:t>
            </w:r>
            <w:r w:rsidR="00154076" w:rsidRPr="00EE0D94">
              <w:rPr>
                <w:rFonts w:ascii="Times New Roman" w:eastAsia="Times New Roman" w:hAnsi="Times New Roman" w:cs="Times New Roman"/>
                <w:sz w:val="24"/>
                <w:szCs w:val="24"/>
                <w:lang w:eastAsia="ru-RU"/>
              </w:rPr>
              <w:t>еднесписочная численность, чел</w:t>
            </w:r>
          </w:p>
        </w:tc>
        <w:tc>
          <w:tcPr>
            <w:tcW w:w="1134" w:type="dxa"/>
            <w:tcBorders>
              <w:top w:val="nil"/>
              <w:left w:val="nil"/>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533</w:t>
            </w:r>
          </w:p>
        </w:tc>
        <w:tc>
          <w:tcPr>
            <w:tcW w:w="1180" w:type="dxa"/>
            <w:tcBorders>
              <w:top w:val="nil"/>
              <w:left w:val="nil"/>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494</w:t>
            </w:r>
          </w:p>
        </w:tc>
        <w:tc>
          <w:tcPr>
            <w:tcW w:w="1542" w:type="dxa"/>
            <w:tcBorders>
              <w:top w:val="nil"/>
              <w:left w:val="nil"/>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-39</w:t>
            </w:r>
          </w:p>
        </w:tc>
        <w:tc>
          <w:tcPr>
            <w:tcW w:w="1814" w:type="dxa"/>
            <w:tcBorders>
              <w:top w:val="nil"/>
              <w:left w:val="nil"/>
              <w:bottom w:val="single" w:sz="4" w:space="0" w:color="auto"/>
              <w:right w:val="single" w:sz="4" w:space="0" w:color="auto"/>
            </w:tcBorders>
            <w:shd w:val="clear" w:color="auto" w:fill="auto"/>
            <w:noWrap/>
            <w:vAlign w:val="center"/>
            <w:hideMark/>
          </w:tcPr>
          <w:p w:rsidR="00154076" w:rsidRPr="00EE0D94" w:rsidRDefault="00154076" w:rsidP="0015407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92,68</w:t>
            </w:r>
          </w:p>
        </w:tc>
      </w:tr>
      <w:tr w:rsidR="00154076" w:rsidRPr="00EE0D94" w:rsidTr="00233926">
        <w:trPr>
          <w:trHeight w:val="66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54076" w:rsidRPr="00EE0D94" w:rsidRDefault="00154076" w:rsidP="00233926">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xml:space="preserve">7. Производительность труда, </w:t>
            </w:r>
            <w:proofErr w:type="spellStart"/>
            <w:r w:rsidRPr="00EE0D94">
              <w:rPr>
                <w:rFonts w:ascii="Times New Roman" w:eastAsia="Times New Roman" w:hAnsi="Times New Roman" w:cs="Times New Roman"/>
                <w:sz w:val="24"/>
                <w:szCs w:val="24"/>
                <w:lang w:eastAsia="ru-RU"/>
              </w:rPr>
              <w:t>тыс</w:t>
            </w:r>
            <w:proofErr w:type="gramStart"/>
            <w:r w:rsidRPr="00EE0D94">
              <w:rPr>
                <w:rFonts w:ascii="Times New Roman" w:eastAsia="Times New Roman" w:hAnsi="Times New Roman" w:cs="Times New Roman"/>
                <w:sz w:val="24"/>
                <w:szCs w:val="24"/>
                <w:lang w:eastAsia="ru-RU"/>
              </w:rPr>
              <w:t>.р</w:t>
            </w:r>
            <w:proofErr w:type="gramEnd"/>
            <w:r w:rsidRPr="00EE0D94">
              <w:rPr>
                <w:rFonts w:ascii="Times New Roman" w:eastAsia="Times New Roman" w:hAnsi="Times New Roman" w:cs="Times New Roman"/>
                <w:sz w:val="24"/>
                <w:szCs w:val="24"/>
                <w:lang w:eastAsia="ru-RU"/>
              </w:rPr>
              <w:t>уб</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154076" w:rsidRPr="00EE0D94" w:rsidRDefault="00F01A0A" w:rsidP="0023392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1083</w:t>
            </w:r>
          </w:p>
        </w:tc>
        <w:tc>
          <w:tcPr>
            <w:tcW w:w="1180" w:type="dxa"/>
            <w:tcBorders>
              <w:top w:val="nil"/>
              <w:left w:val="nil"/>
              <w:bottom w:val="single" w:sz="4" w:space="0" w:color="auto"/>
              <w:right w:val="single" w:sz="4" w:space="0" w:color="auto"/>
            </w:tcBorders>
            <w:shd w:val="clear" w:color="auto" w:fill="auto"/>
            <w:noWrap/>
            <w:vAlign w:val="center"/>
            <w:hideMark/>
          </w:tcPr>
          <w:p w:rsidR="00154076" w:rsidRPr="00EE0D94" w:rsidRDefault="00F01A0A" w:rsidP="0023392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933</w:t>
            </w:r>
          </w:p>
        </w:tc>
        <w:tc>
          <w:tcPr>
            <w:tcW w:w="1542" w:type="dxa"/>
            <w:tcBorders>
              <w:top w:val="nil"/>
              <w:left w:val="nil"/>
              <w:bottom w:val="single" w:sz="4" w:space="0" w:color="auto"/>
              <w:right w:val="single" w:sz="4" w:space="0" w:color="auto"/>
            </w:tcBorders>
            <w:shd w:val="clear" w:color="auto" w:fill="auto"/>
            <w:noWrap/>
            <w:vAlign w:val="center"/>
            <w:hideMark/>
          </w:tcPr>
          <w:p w:rsidR="00154076" w:rsidRPr="00EE0D94" w:rsidRDefault="0063484A" w:rsidP="0023392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-150</w:t>
            </w:r>
          </w:p>
        </w:tc>
        <w:tc>
          <w:tcPr>
            <w:tcW w:w="1814" w:type="dxa"/>
            <w:tcBorders>
              <w:top w:val="nil"/>
              <w:left w:val="nil"/>
              <w:bottom w:val="single" w:sz="4" w:space="0" w:color="auto"/>
              <w:right w:val="single" w:sz="4" w:space="0" w:color="auto"/>
            </w:tcBorders>
            <w:shd w:val="clear" w:color="auto" w:fill="auto"/>
            <w:noWrap/>
            <w:vAlign w:val="center"/>
            <w:hideMark/>
          </w:tcPr>
          <w:p w:rsidR="00154076" w:rsidRPr="00EE0D94" w:rsidRDefault="0063484A" w:rsidP="0023392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86,18</w:t>
            </w:r>
          </w:p>
        </w:tc>
      </w:tr>
      <w:tr w:rsidR="00154076" w:rsidRPr="00EE0D94" w:rsidTr="00233926">
        <w:trPr>
          <w:trHeight w:val="31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54076" w:rsidRPr="00EE0D94" w:rsidRDefault="00154076" w:rsidP="00233926">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xml:space="preserve">8. Фондоотдача, </w:t>
            </w:r>
            <w:proofErr w:type="spellStart"/>
            <w:r w:rsidRPr="00EE0D94">
              <w:rPr>
                <w:rFonts w:ascii="Times New Roman" w:eastAsia="Times New Roman" w:hAnsi="Times New Roman" w:cs="Times New Roman"/>
                <w:sz w:val="24"/>
                <w:szCs w:val="24"/>
                <w:lang w:eastAsia="ru-RU"/>
              </w:rPr>
              <w:t>руб</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154076" w:rsidRPr="00EE0D94" w:rsidRDefault="00154076" w:rsidP="0023392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6,86</w:t>
            </w:r>
          </w:p>
        </w:tc>
        <w:tc>
          <w:tcPr>
            <w:tcW w:w="1180" w:type="dxa"/>
            <w:tcBorders>
              <w:top w:val="nil"/>
              <w:left w:val="nil"/>
              <w:bottom w:val="single" w:sz="4" w:space="0" w:color="auto"/>
              <w:right w:val="single" w:sz="4" w:space="0" w:color="auto"/>
            </w:tcBorders>
            <w:shd w:val="clear" w:color="auto" w:fill="auto"/>
            <w:noWrap/>
            <w:vAlign w:val="center"/>
            <w:hideMark/>
          </w:tcPr>
          <w:p w:rsidR="00154076" w:rsidRPr="00EE0D94" w:rsidRDefault="00154076" w:rsidP="0023392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5,69</w:t>
            </w:r>
          </w:p>
        </w:tc>
        <w:tc>
          <w:tcPr>
            <w:tcW w:w="1542" w:type="dxa"/>
            <w:tcBorders>
              <w:top w:val="nil"/>
              <w:left w:val="nil"/>
              <w:bottom w:val="single" w:sz="4" w:space="0" w:color="auto"/>
              <w:right w:val="single" w:sz="4" w:space="0" w:color="auto"/>
            </w:tcBorders>
            <w:shd w:val="clear" w:color="auto" w:fill="auto"/>
            <w:noWrap/>
            <w:vAlign w:val="center"/>
            <w:hideMark/>
          </w:tcPr>
          <w:p w:rsidR="00154076" w:rsidRPr="00EE0D94" w:rsidRDefault="00154076" w:rsidP="0023392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-1,17</w:t>
            </w:r>
          </w:p>
        </w:tc>
        <w:tc>
          <w:tcPr>
            <w:tcW w:w="1814" w:type="dxa"/>
            <w:tcBorders>
              <w:top w:val="nil"/>
              <w:left w:val="nil"/>
              <w:bottom w:val="single" w:sz="4" w:space="0" w:color="auto"/>
              <w:right w:val="single" w:sz="4" w:space="0" w:color="auto"/>
            </w:tcBorders>
            <w:shd w:val="clear" w:color="auto" w:fill="auto"/>
            <w:noWrap/>
            <w:vAlign w:val="center"/>
            <w:hideMark/>
          </w:tcPr>
          <w:p w:rsidR="00154076" w:rsidRPr="00EE0D94" w:rsidRDefault="00154076" w:rsidP="0023392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83,00</w:t>
            </w:r>
          </w:p>
        </w:tc>
      </w:tr>
      <w:tr w:rsidR="00154076" w:rsidRPr="00EE0D94" w:rsidTr="00233926">
        <w:trPr>
          <w:trHeight w:val="63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54076" w:rsidRPr="00EE0D94" w:rsidRDefault="00154076" w:rsidP="00233926">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9. Рентабельность продаж, %</w:t>
            </w:r>
          </w:p>
        </w:tc>
        <w:tc>
          <w:tcPr>
            <w:tcW w:w="1134" w:type="dxa"/>
            <w:tcBorders>
              <w:top w:val="nil"/>
              <w:left w:val="nil"/>
              <w:bottom w:val="single" w:sz="4" w:space="0" w:color="auto"/>
              <w:right w:val="single" w:sz="4" w:space="0" w:color="auto"/>
            </w:tcBorders>
            <w:shd w:val="clear" w:color="auto" w:fill="auto"/>
            <w:noWrap/>
            <w:vAlign w:val="center"/>
            <w:hideMark/>
          </w:tcPr>
          <w:p w:rsidR="00154076" w:rsidRPr="00EE0D94" w:rsidRDefault="00154076" w:rsidP="0023392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9,01</w:t>
            </w:r>
          </w:p>
        </w:tc>
        <w:tc>
          <w:tcPr>
            <w:tcW w:w="1180" w:type="dxa"/>
            <w:tcBorders>
              <w:top w:val="nil"/>
              <w:left w:val="nil"/>
              <w:bottom w:val="single" w:sz="4" w:space="0" w:color="auto"/>
              <w:right w:val="single" w:sz="4" w:space="0" w:color="auto"/>
            </w:tcBorders>
            <w:shd w:val="clear" w:color="auto" w:fill="auto"/>
            <w:noWrap/>
            <w:vAlign w:val="center"/>
            <w:hideMark/>
          </w:tcPr>
          <w:p w:rsidR="00154076" w:rsidRPr="00EE0D94" w:rsidRDefault="00154076" w:rsidP="0023392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0,60</w:t>
            </w:r>
          </w:p>
        </w:tc>
        <w:tc>
          <w:tcPr>
            <w:tcW w:w="1542" w:type="dxa"/>
            <w:tcBorders>
              <w:top w:val="nil"/>
              <w:left w:val="nil"/>
              <w:bottom w:val="single" w:sz="4" w:space="0" w:color="auto"/>
              <w:right w:val="single" w:sz="4" w:space="0" w:color="auto"/>
            </w:tcBorders>
            <w:shd w:val="clear" w:color="auto" w:fill="auto"/>
            <w:vAlign w:val="center"/>
            <w:hideMark/>
          </w:tcPr>
          <w:p w:rsidR="00154076" w:rsidRPr="00EE0D94" w:rsidRDefault="00154076" w:rsidP="0023392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-8,41</w:t>
            </w:r>
          </w:p>
        </w:tc>
        <w:tc>
          <w:tcPr>
            <w:tcW w:w="1814" w:type="dxa"/>
            <w:tcBorders>
              <w:top w:val="nil"/>
              <w:left w:val="nil"/>
              <w:bottom w:val="single" w:sz="4" w:space="0" w:color="auto"/>
              <w:right w:val="single" w:sz="4" w:space="0" w:color="auto"/>
            </w:tcBorders>
            <w:shd w:val="clear" w:color="auto" w:fill="auto"/>
            <w:vAlign w:val="center"/>
            <w:hideMark/>
          </w:tcPr>
          <w:p w:rsidR="00154076" w:rsidRPr="00EE0D94" w:rsidRDefault="00154076" w:rsidP="00233926">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6,63</w:t>
            </w:r>
          </w:p>
        </w:tc>
      </w:tr>
    </w:tbl>
    <w:p w:rsidR="009F4B00" w:rsidRPr="00EE0D94" w:rsidRDefault="009F4B00" w:rsidP="009F4B00">
      <w:pPr>
        <w:ind w:firstLine="851"/>
        <w:jc w:val="right"/>
        <w:rPr>
          <w:rFonts w:ascii="Times New Roman" w:hAnsi="Times New Roman" w:cs="Times New Roman"/>
          <w:sz w:val="28"/>
          <w:szCs w:val="28"/>
        </w:rPr>
      </w:pPr>
    </w:p>
    <w:p w:rsidR="00233926" w:rsidRPr="00EE0D94" w:rsidRDefault="00233926" w:rsidP="00233926">
      <w:pPr>
        <w:tabs>
          <w:tab w:val="left" w:pos="0"/>
        </w:tabs>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По данным таблицы №3 видим, что в 2013 г. по сравнению с 2012г. происходит  уменьшение выручки на 20,13% (116156 тыс</w:t>
      </w:r>
      <w:proofErr w:type="gramStart"/>
      <w:r w:rsidRPr="00EE0D94">
        <w:rPr>
          <w:rFonts w:ascii="Times New Roman" w:hAnsi="Times New Roman" w:cs="Times New Roman"/>
          <w:sz w:val="28"/>
          <w:szCs w:val="28"/>
        </w:rPr>
        <w:t>.р</w:t>
      </w:r>
      <w:proofErr w:type="gramEnd"/>
      <w:r w:rsidRPr="00EE0D94">
        <w:rPr>
          <w:rFonts w:ascii="Times New Roman" w:hAnsi="Times New Roman" w:cs="Times New Roman"/>
          <w:sz w:val="28"/>
          <w:szCs w:val="28"/>
        </w:rPr>
        <w:t>уб</w:t>
      </w:r>
      <w:r w:rsidR="00E57653" w:rsidRPr="00EE0D94">
        <w:rPr>
          <w:rFonts w:ascii="Times New Roman" w:hAnsi="Times New Roman" w:cs="Times New Roman"/>
          <w:sz w:val="28"/>
          <w:szCs w:val="28"/>
        </w:rPr>
        <w:t>.</w:t>
      </w:r>
      <w:r w:rsidRPr="00EE0D94">
        <w:rPr>
          <w:rFonts w:ascii="Times New Roman" w:hAnsi="Times New Roman" w:cs="Times New Roman"/>
          <w:sz w:val="28"/>
          <w:szCs w:val="28"/>
        </w:rPr>
        <w:t xml:space="preserve">), </w:t>
      </w:r>
      <w:r w:rsidR="0067695F" w:rsidRPr="00EE0D94">
        <w:rPr>
          <w:rFonts w:ascii="Times New Roman" w:hAnsi="Times New Roman" w:cs="Times New Roman"/>
          <w:sz w:val="28"/>
          <w:szCs w:val="28"/>
        </w:rPr>
        <w:t>также уменьшается себестоимость на 14,96</w:t>
      </w:r>
      <w:r w:rsidRPr="00EE0D94">
        <w:rPr>
          <w:rFonts w:ascii="Times New Roman" w:hAnsi="Times New Roman" w:cs="Times New Roman"/>
          <w:sz w:val="28"/>
          <w:szCs w:val="28"/>
        </w:rPr>
        <w:t xml:space="preserve">% </w:t>
      </w:r>
      <w:r w:rsidR="0067695F" w:rsidRPr="00EE0D94">
        <w:rPr>
          <w:rFonts w:ascii="Times New Roman" w:hAnsi="Times New Roman" w:cs="Times New Roman"/>
          <w:sz w:val="28"/>
          <w:szCs w:val="28"/>
        </w:rPr>
        <w:t xml:space="preserve"> (69130</w:t>
      </w:r>
      <w:r w:rsidRPr="00EE0D94">
        <w:rPr>
          <w:rFonts w:ascii="Times New Roman" w:hAnsi="Times New Roman" w:cs="Times New Roman"/>
          <w:sz w:val="28"/>
          <w:szCs w:val="28"/>
        </w:rPr>
        <w:t xml:space="preserve">тыс.руб). Значительно </w:t>
      </w:r>
      <w:r w:rsidR="003E4AB7" w:rsidRPr="00EE0D94">
        <w:rPr>
          <w:rFonts w:ascii="Times New Roman" w:hAnsi="Times New Roman" w:cs="Times New Roman"/>
          <w:sz w:val="28"/>
          <w:szCs w:val="28"/>
        </w:rPr>
        <w:t>снижается</w:t>
      </w:r>
      <w:r w:rsidRPr="00EE0D94">
        <w:rPr>
          <w:rFonts w:ascii="Times New Roman" w:hAnsi="Times New Roman" w:cs="Times New Roman"/>
          <w:sz w:val="28"/>
          <w:szCs w:val="28"/>
        </w:rPr>
        <w:t xml:space="preserve"> прибыль от продаж (на </w:t>
      </w:r>
      <w:r w:rsidR="003E4AB7" w:rsidRPr="00EE0D94">
        <w:rPr>
          <w:rFonts w:ascii="Times New Roman" w:hAnsi="Times New Roman" w:cs="Times New Roman"/>
          <w:sz w:val="28"/>
          <w:szCs w:val="28"/>
        </w:rPr>
        <w:t>49232</w:t>
      </w:r>
      <w:r w:rsidRPr="00EE0D94">
        <w:rPr>
          <w:rFonts w:ascii="Times New Roman" w:hAnsi="Times New Roman" w:cs="Times New Roman"/>
          <w:sz w:val="28"/>
          <w:szCs w:val="28"/>
        </w:rPr>
        <w:t xml:space="preserve"> тыс. руб</w:t>
      </w:r>
      <w:r w:rsidR="00E57653" w:rsidRPr="00EE0D94">
        <w:rPr>
          <w:rFonts w:ascii="Times New Roman" w:hAnsi="Times New Roman" w:cs="Times New Roman"/>
          <w:sz w:val="28"/>
          <w:szCs w:val="28"/>
        </w:rPr>
        <w:t>.</w:t>
      </w:r>
      <w:r w:rsidR="003E4AB7" w:rsidRPr="00EE0D94">
        <w:rPr>
          <w:rFonts w:ascii="Times New Roman" w:hAnsi="Times New Roman" w:cs="Times New Roman"/>
          <w:sz w:val="28"/>
          <w:szCs w:val="28"/>
        </w:rPr>
        <w:t xml:space="preserve">, что составляет </w:t>
      </w:r>
      <w:r w:rsidR="00F01A0A" w:rsidRPr="00EE0D94">
        <w:rPr>
          <w:rFonts w:ascii="Times New Roman" w:hAnsi="Times New Roman" w:cs="Times New Roman"/>
          <w:sz w:val="28"/>
          <w:szCs w:val="28"/>
        </w:rPr>
        <w:t>94,71%</w:t>
      </w:r>
      <w:r w:rsidRPr="00EE0D94">
        <w:rPr>
          <w:rFonts w:ascii="Times New Roman" w:hAnsi="Times New Roman" w:cs="Times New Roman"/>
          <w:sz w:val="28"/>
          <w:szCs w:val="28"/>
        </w:rPr>
        <w:t xml:space="preserve">) и чистая прибыль (на </w:t>
      </w:r>
      <w:r w:rsidR="00F01A0A" w:rsidRPr="00EE0D94">
        <w:rPr>
          <w:rFonts w:ascii="Times New Roman" w:hAnsi="Times New Roman" w:cs="Times New Roman"/>
          <w:sz w:val="28"/>
          <w:szCs w:val="28"/>
        </w:rPr>
        <w:t>4963</w:t>
      </w:r>
      <w:r w:rsidRPr="00EE0D94">
        <w:rPr>
          <w:rFonts w:ascii="Times New Roman" w:hAnsi="Times New Roman" w:cs="Times New Roman"/>
          <w:sz w:val="28"/>
          <w:szCs w:val="28"/>
        </w:rPr>
        <w:t>тыс</w:t>
      </w:r>
      <w:proofErr w:type="gramStart"/>
      <w:r w:rsidRPr="00EE0D94">
        <w:rPr>
          <w:rFonts w:ascii="Times New Roman" w:hAnsi="Times New Roman" w:cs="Times New Roman"/>
          <w:sz w:val="28"/>
          <w:szCs w:val="28"/>
        </w:rPr>
        <w:t>.р</w:t>
      </w:r>
      <w:proofErr w:type="gramEnd"/>
      <w:r w:rsidRPr="00EE0D94">
        <w:rPr>
          <w:rFonts w:ascii="Times New Roman" w:hAnsi="Times New Roman" w:cs="Times New Roman"/>
          <w:sz w:val="28"/>
          <w:szCs w:val="28"/>
        </w:rPr>
        <w:t xml:space="preserve">уб.). </w:t>
      </w:r>
      <w:r w:rsidR="00F01A0A" w:rsidRPr="00EE0D94">
        <w:rPr>
          <w:rFonts w:ascii="Times New Roman" w:hAnsi="Times New Roman" w:cs="Times New Roman"/>
          <w:sz w:val="28"/>
          <w:szCs w:val="28"/>
        </w:rPr>
        <w:t>Снижение</w:t>
      </w:r>
      <w:r w:rsidRPr="00EE0D94">
        <w:rPr>
          <w:rFonts w:ascii="Times New Roman" w:hAnsi="Times New Roman" w:cs="Times New Roman"/>
          <w:sz w:val="28"/>
          <w:szCs w:val="28"/>
        </w:rPr>
        <w:t xml:space="preserve"> выручки говорит о том, что предприятие </w:t>
      </w:r>
      <w:proofErr w:type="gramStart"/>
      <w:r w:rsidRPr="00EE0D94">
        <w:rPr>
          <w:rFonts w:ascii="Times New Roman" w:hAnsi="Times New Roman" w:cs="Times New Roman"/>
          <w:sz w:val="28"/>
          <w:szCs w:val="28"/>
        </w:rPr>
        <w:t>стало в 201</w:t>
      </w:r>
      <w:r w:rsidR="00F01A0A" w:rsidRPr="00EE0D94">
        <w:rPr>
          <w:rFonts w:ascii="Times New Roman" w:hAnsi="Times New Roman" w:cs="Times New Roman"/>
          <w:sz w:val="28"/>
          <w:szCs w:val="28"/>
        </w:rPr>
        <w:t>3</w:t>
      </w:r>
      <w:r w:rsidRPr="00EE0D94">
        <w:rPr>
          <w:rFonts w:ascii="Times New Roman" w:hAnsi="Times New Roman" w:cs="Times New Roman"/>
          <w:sz w:val="28"/>
          <w:szCs w:val="28"/>
        </w:rPr>
        <w:t xml:space="preserve"> году </w:t>
      </w:r>
      <w:r w:rsidR="00F01A0A" w:rsidRPr="00EE0D94">
        <w:rPr>
          <w:rFonts w:ascii="Times New Roman" w:hAnsi="Times New Roman" w:cs="Times New Roman"/>
          <w:sz w:val="28"/>
          <w:szCs w:val="28"/>
        </w:rPr>
        <w:t>стало</w:t>
      </w:r>
      <w:proofErr w:type="gramEnd"/>
      <w:r w:rsidR="00F01A0A" w:rsidRPr="00EE0D94">
        <w:rPr>
          <w:rFonts w:ascii="Times New Roman" w:hAnsi="Times New Roman" w:cs="Times New Roman"/>
          <w:sz w:val="28"/>
          <w:szCs w:val="28"/>
        </w:rPr>
        <w:t xml:space="preserve"> менее </w:t>
      </w:r>
      <w:r w:rsidRPr="00EE0D94">
        <w:rPr>
          <w:rFonts w:ascii="Times New Roman" w:hAnsi="Times New Roman" w:cs="Times New Roman"/>
          <w:sz w:val="28"/>
          <w:szCs w:val="28"/>
        </w:rPr>
        <w:t>эффективн</w:t>
      </w:r>
      <w:r w:rsidR="00F01A0A" w:rsidRPr="00EE0D94">
        <w:rPr>
          <w:rFonts w:ascii="Times New Roman" w:hAnsi="Times New Roman" w:cs="Times New Roman"/>
          <w:sz w:val="28"/>
          <w:szCs w:val="28"/>
        </w:rPr>
        <w:t>о</w:t>
      </w:r>
      <w:r w:rsidRPr="00EE0D94">
        <w:rPr>
          <w:rFonts w:ascii="Times New Roman" w:hAnsi="Times New Roman" w:cs="Times New Roman"/>
          <w:sz w:val="28"/>
          <w:szCs w:val="28"/>
        </w:rPr>
        <w:t xml:space="preserve"> использовать свои ресурсы. Например, производительность труда </w:t>
      </w:r>
      <w:r w:rsidR="0063484A" w:rsidRPr="00EE0D94">
        <w:rPr>
          <w:rFonts w:ascii="Times New Roman" w:hAnsi="Times New Roman" w:cs="Times New Roman"/>
          <w:sz w:val="28"/>
          <w:szCs w:val="28"/>
        </w:rPr>
        <w:t>снизилась</w:t>
      </w:r>
      <w:r w:rsidRPr="00EE0D94">
        <w:rPr>
          <w:rFonts w:ascii="Times New Roman" w:hAnsi="Times New Roman" w:cs="Times New Roman"/>
          <w:sz w:val="28"/>
          <w:szCs w:val="28"/>
        </w:rPr>
        <w:t xml:space="preserve"> в 201</w:t>
      </w:r>
      <w:r w:rsidR="0063484A" w:rsidRPr="00EE0D94">
        <w:rPr>
          <w:rFonts w:ascii="Times New Roman" w:hAnsi="Times New Roman" w:cs="Times New Roman"/>
          <w:sz w:val="28"/>
          <w:szCs w:val="28"/>
        </w:rPr>
        <w:t>3</w:t>
      </w:r>
      <w:r w:rsidRPr="00EE0D94">
        <w:rPr>
          <w:rFonts w:ascii="Times New Roman" w:hAnsi="Times New Roman" w:cs="Times New Roman"/>
          <w:sz w:val="28"/>
          <w:szCs w:val="28"/>
        </w:rPr>
        <w:t xml:space="preserve"> году по сравнению с предыдущим годом</w:t>
      </w:r>
      <w:r w:rsidR="0063484A" w:rsidRPr="00EE0D94">
        <w:rPr>
          <w:rFonts w:ascii="Times New Roman" w:hAnsi="Times New Roman" w:cs="Times New Roman"/>
          <w:sz w:val="28"/>
          <w:szCs w:val="28"/>
        </w:rPr>
        <w:t xml:space="preserve"> на 13,82%, что говорит о менее</w:t>
      </w:r>
      <w:r w:rsidRPr="00EE0D94">
        <w:rPr>
          <w:rFonts w:ascii="Times New Roman" w:hAnsi="Times New Roman" w:cs="Times New Roman"/>
          <w:sz w:val="28"/>
          <w:szCs w:val="28"/>
        </w:rPr>
        <w:t xml:space="preserve"> эффективном использовании трудовых ресурсов.  Так же </w:t>
      </w:r>
      <w:r w:rsidR="0063484A" w:rsidRPr="00EE0D94">
        <w:rPr>
          <w:rFonts w:ascii="Times New Roman" w:hAnsi="Times New Roman" w:cs="Times New Roman"/>
          <w:sz w:val="28"/>
          <w:szCs w:val="28"/>
        </w:rPr>
        <w:t xml:space="preserve">менее эффективно стали </w:t>
      </w:r>
      <w:r w:rsidRPr="00EE0D94">
        <w:rPr>
          <w:rFonts w:ascii="Times New Roman" w:hAnsi="Times New Roman" w:cs="Times New Roman"/>
          <w:sz w:val="28"/>
          <w:szCs w:val="28"/>
        </w:rPr>
        <w:t xml:space="preserve">использоваться основные средства организации (фондоотдача </w:t>
      </w:r>
      <w:r w:rsidR="0063484A" w:rsidRPr="00EE0D94">
        <w:rPr>
          <w:rFonts w:ascii="Times New Roman" w:hAnsi="Times New Roman" w:cs="Times New Roman"/>
          <w:sz w:val="28"/>
          <w:szCs w:val="28"/>
        </w:rPr>
        <w:t>уменьшилась на 17</w:t>
      </w:r>
      <w:r w:rsidRPr="00EE0D94">
        <w:rPr>
          <w:rFonts w:ascii="Times New Roman" w:hAnsi="Times New Roman" w:cs="Times New Roman"/>
          <w:sz w:val="28"/>
          <w:szCs w:val="28"/>
        </w:rPr>
        <w:t>,</w:t>
      </w:r>
      <w:r w:rsidR="0063484A" w:rsidRPr="00EE0D94">
        <w:rPr>
          <w:rFonts w:ascii="Times New Roman" w:hAnsi="Times New Roman" w:cs="Times New Roman"/>
          <w:sz w:val="28"/>
          <w:szCs w:val="28"/>
        </w:rPr>
        <w:t>00</w:t>
      </w:r>
      <w:r w:rsidRPr="00EE0D94">
        <w:rPr>
          <w:rFonts w:ascii="Times New Roman" w:hAnsi="Times New Roman" w:cs="Times New Roman"/>
          <w:sz w:val="28"/>
          <w:szCs w:val="28"/>
        </w:rPr>
        <w:t xml:space="preserve"> %). </w:t>
      </w:r>
      <w:r w:rsidR="0063484A" w:rsidRPr="00EE0D94">
        <w:rPr>
          <w:rFonts w:ascii="Times New Roman" w:hAnsi="Times New Roman" w:cs="Times New Roman"/>
          <w:sz w:val="28"/>
          <w:szCs w:val="28"/>
        </w:rPr>
        <w:t>Значительно снижается рентабельность продаж. В 2013 году она составила 0</w:t>
      </w:r>
      <w:r w:rsidRPr="00EE0D94">
        <w:rPr>
          <w:rFonts w:ascii="Times New Roman" w:hAnsi="Times New Roman" w:cs="Times New Roman"/>
          <w:sz w:val="28"/>
          <w:szCs w:val="28"/>
        </w:rPr>
        <w:t>,6</w:t>
      </w:r>
      <w:r w:rsidR="0063484A" w:rsidRPr="00EE0D94">
        <w:rPr>
          <w:rFonts w:ascii="Times New Roman" w:hAnsi="Times New Roman" w:cs="Times New Roman"/>
          <w:sz w:val="28"/>
          <w:szCs w:val="28"/>
        </w:rPr>
        <w:t>0</w:t>
      </w:r>
      <w:r w:rsidRPr="00EE0D94">
        <w:rPr>
          <w:rFonts w:ascii="Times New Roman" w:hAnsi="Times New Roman" w:cs="Times New Roman"/>
          <w:sz w:val="28"/>
          <w:szCs w:val="28"/>
        </w:rPr>
        <w:t>%.</w:t>
      </w:r>
    </w:p>
    <w:p w:rsidR="00717377" w:rsidRPr="00EE0D94" w:rsidRDefault="00717377" w:rsidP="00233926">
      <w:pPr>
        <w:tabs>
          <w:tab w:val="left" w:pos="0"/>
        </w:tabs>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Проведем анализ уплотненного аналитического баланса на основании таблицы №4.</w:t>
      </w:r>
    </w:p>
    <w:p w:rsidR="00717377" w:rsidRPr="00EE0D94" w:rsidRDefault="00717377" w:rsidP="00717377">
      <w:pPr>
        <w:tabs>
          <w:tab w:val="left" w:pos="0"/>
        </w:tabs>
        <w:spacing w:after="0" w:line="360" w:lineRule="auto"/>
        <w:ind w:firstLine="851"/>
        <w:jc w:val="right"/>
        <w:rPr>
          <w:rFonts w:ascii="Times New Roman" w:hAnsi="Times New Roman" w:cs="Times New Roman"/>
          <w:sz w:val="28"/>
          <w:szCs w:val="28"/>
        </w:rPr>
      </w:pPr>
      <w:r w:rsidRPr="00EE0D94">
        <w:rPr>
          <w:rFonts w:ascii="Times New Roman" w:hAnsi="Times New Roman" w:cs="Times New Roman"/>
          <w:sz w:val="28"/>
          <w:szCs w:val="28"/>
        </w:rPr>
        <w:t>Таблица 4</w:t>
      </w:r>
    </w:p>
    <w:p w:rsidR="00717377" w:rsidRPr="00EE0D94" w:rsidRDefault="00717377" w:rsidP="00717377">
      <w:pPr>
        <w:tabs>
          <w:tab w:val="left" w:pos="0"/>
        </w:tabs>
        <w:spacing w:after="0" w:line="360" w:lineRule="auto"/>
        <w:ind w:firstLine="851"/>
        <w:jc w:val="center"/>
        <w:rPr>
          <w:rFonts w:ascii="Times New Roman" w:hAnsi="Times New Roman" w:cs="Times New Roman"/>
          <w:sz w:val="28"/>
          <w:szCs w:val="28"/>
        </w:rPr>
      </w:pPr>
      <w:r w:rsidRPr="00EE0D94">
        <w:rPr>
          <w:rFonts w:ascii="Times New Roman" w:hAnsi="Times New Roman" w:cs="Times New Roman"/>
          <w:sz w:val="28"/>
          <w:szCs w:val="28"/>
        </w:rPr>
        <w:t>Уплотненный аналитический баланс</w:t>
      </w:r>
    </w:p>
    <w:tbl>
      <w:tblPr>
        <w:tblW w:w="9371" w:type="dxa"/>
        <w:tblInd w:w="93" w:type="dxa"/>
        <w:tblLayout w:type="fixed"/>
        <w:tblLook w:val="04A0" w:firstRow="1" w:lastRow="0" w:firstColumn="1" w:lastColumn="0" w:noHBand="0" w:noVBand="1"/>
      </w:tblPr>
      <w:tblGrid>
        <w:gridCol w:w="484"/>
        <w:gridCol w:w="1941"/>
        <w:gridCol w:w="992"/>
        <w:gridCol w:w="993"/>
        <w:gridCol w:w="992"/>
        <w:gridCol w:w="992"/>
        <w:gridCol w:w="992"/>
        <w:gridCol w:w="993"/>
        <w:gridCol w:w="992"/>
      </w:tblGrid>
      <w:tr w:rsidR="00DB65D4" w:rsidRPr="00EE0D94" w:rsidTr="002C649E">
        <w:trPr>
          <w:trHeight w:val="795"/>
        </w:trPr>
        <w:tc>
          <w:tcPr>
            <w:tcW w:w="4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65D4" w:rsidRPr="00EE0D94" w:rsidRDefault="00DB65D4" w:rsidP="00DB65D4">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 xml:space="preserve">№ </w:t>
            </w:r>
            <w:proofErr w:type="gramStart"/>
            <w:r w:rsidRPr="00EE0D94">
              <w:rPr>
                <w:rFonts w:ascii="Times New Roman" w:eastAsia="Times New Roman" w:hAnsi="Times New Roman" w:cs="Times New Roman"/>
                <w:b/>
                <w:bCs/>
                <w:sz w:val="24"/>
                <w:szCs w:val="24"/>
                <w:lang w:eastAsia="ru-RU"/>
              </w:rPr>
              <w:t>п</w:t>
            </w:r>
            <w:proofErr w:type="gramEnd"/>
            <w:r w:rsidRPr="00EE0D94">
              <w:rPr>
                <w:rFonts w:ascii="Times New Roman" w:eastAsia="Times New Roman" w:hAnsi="Times New Roman" w:cs="Times New Roman"/>
                <w:b/>
                <w:bCs/>
                <w:sz w:val="24"/>
                <w:szCs w:val="24"/>
                <w:lang w:eastAsia="ru-RU"/>
              </w:rPr>
              <w:t>/п</w:t>
            </w:r>
          </w:p>
        </w:tc>
        <w:tc>
          <w:tcPr>
            <w:tcW w:w="19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65D4" w:rsidRPr="00EE0D94" w:rsidRDefault="00DB65D4" w:rsidP="00DB65D4">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Наименование статей баланса</w:t>
            </w:r>
          </w:p>
        </w:tc>
        <w:tc>
          <w:tcPr>
            <w:tcW w:w="2977" w:type="dxa"/>
            <w:gridSpan w:val="3"/>
            <w:tcBorders>
              <w:top w:val="single" w:sz="4" w:space="0" w:color="auto"/>
              <w:left w:val="nil"/>
              <w:bottom w:val="single" w:sz="4" w:space="0" w:color="auto"/>
              <w:right w:val="single" w:sz="4" w:space="0" w:color="000000"/>
            </w:tcBorders>
            <w:shd w:val="clear" w:color="auto" w:fill="auto"/>
            <w:hideMark/>
          </w:tcPr>
          <w:p w:rsidR="00DB65D4" w:rsidRPr="00EE0D94" w:rsidRDefault="00DB65D4" w:rsidP="00DB65D4">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Абсолютная величина, тыс. руб.</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B65D4" w:rsidRPr="00EE0D94" w:rsidRDefault="00DB65D4" w:rsidP="00DB65D4">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Темп роста (снижения), %</w:t>
            </w:r>
          </w:p>
        </w:tc>
        <w:tc>
          <w:tcPr>
            <w:tcW w:w="2977" w:type="dxa"/>
            <w:gridSpan w:val="3"/>
            <w:tcBorders>
              <w:top w:val="single" w:sz="4" w:space="0" w:color="auto"/>
              <w:left w:val="nil"/>
              <w:bottom w:val="single" w:sz="4" w:space="0" w:color="auto"/>
              <w:right w:val="single" w:sz="4" w:space="0" w:color="000000"/>
            </w:tcBorders>
            <w:shd w:val="clear" w:color="auto" w:fill="auto"/>
            <w:hideMark/>
          </w:tcPr>
          <w:p w:rsidR="00DB65D4" w:rsidRPr="00EE0D94" w:rsidRDefault="00DB65D4" w:rsidP="00DB65D4">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Структура активов и пассивов, %</w:t>
            </w:r>
          </w:p>
        </w:tc>
      </w:tr>
      <w:tr w:rsidR="00DB65D4" w:rsidRPr="00EE0D94" w:rsidTr="000C707C">
        <w:trPr>
          <w:trHeight w:val="630"/>
        </w:trPr>
        <w:tc>
          <w:tcPr>
            <w:tcW w:w="484" w:type="dxa"/>
            <w:vMerge/>
            <w:tcBorders>
              <w:top w:val="single" w:sz="4" w:space="0" w:color="auto"/>
              <w:left w:val="single" w:sz="4" w:space="0" w:color="auto"/>
              <w:bottom w:val="single" w:sz="4" w:space="0" w:color="auto"/>
              <w:right w:val="single" w:sz="4" w:space="0" w:color="auto"/>
            </w:tcBorders>
            <w:vAlign w:val="center"/>
            <w:hideMark/>
          </w:tcPr>
          <w:p w:rsidR="00DB65D4" w:rsidRPr="00EE0D94" w:rsidRDefault="00DB65D4" w:rsidP="00DB65D4">
            <w:pPr>
              <w:spacing w:after="0" w:line="240" w:lineRule="auto"/>
              <w:rPr>
                <w:rFonts w:ascii="Times New Roman" w:eastAsia="Times New Roman" w:hAnsi="Times New Roman" w:cs="Times New Roman"/>
                <w:b/>
                <w:bCs/>
                <w:sz w:val="24"/>
                <w:szCs w:val="24"/>
                <w:lang w:eastAsia="ru-RU"/>
              </w:rPr>
            </w:pPr>
          </w:p>
        </w:tc>
        <w:tc>
          <w:tcPr>
            <w:tcW w:w="1941" w:type="dxa"/>
            <w:vMerge/>
            <w:tcBorders>
              <w:top w:val="single" w:sz="4" w:space="0" w:color="auto"/>
              <w:left w:val="single" w:sz="4" w:space="0" w:color="auto"/>
              <w:bottom w:val="single" w:sz="4" w:space="0" w:color="auto"/>
              <w:right w:val="single" w:sz="4" w:space="0" w:color="auto"/>
            </w:tcBorders>
            <w:vAlign w:val="center"/>
            <w:hideMark/>
          </w:tcPr>
          <w:p w:rsidR="00DB65D4" w:rsidRPr="00EE0D94" w:rsidRDefault="00DB65D4" w:rsidP="00DB65D4">
            <w:pPr>
              <w:spacing w:after="0" w:line="240" w:lineRule="auto"/>
              <w:rPr>
                <w:rFonts w:ascii="Times New Roman" w:eastAsia="Times New Roman" w:hAnsi="Times New Roman" w:cs="Times New Roman"/>
                <w:b/>
                <w:bCs/>
                <w:sz w:val="24"/>
                <w:szCs w:val="24"/>
                <w:lang w:eastAsia="ru-RU"/>
              </w:rPr>
            </w:pPr>
          </w:p>
        </w:tc>
        <w:tc>
          <w:tcPr>
            <w:tcW w:w="992" w:type="dxa"/>
            <w:tcBorders>
              <w:top w:val="nil"/>
              <w:left w:val="nil"/>
              <w:bottom w:val="single" w:sz="4" w:space="0" w:color="auto"/>
              <w:right w:val="single" w:sz="4" w:space="0" w:color="auto"/>
            </w:tcBorders>
            <w:shd w:val="clear" w:color="auto" w:fill="auto"/>
            <w:hideMark/>
          </w:tcPr>
          <w:p w:rsidR="00DB65D4" w:rsidRPr="00EE0D94" w:rsidRDefault="00DB65D4" w:rsidP="00DB65D4">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2012 г</w:t>
            </w:r>
          </w:p>
        </w:tc>
        <w:tc>
          <w:tcPr>
            <w:tcW w:w="993" w:type="dxa"/>
            <w:tcBorders>
              <w:top w:val="nil"/>
              <w:left w:val="nil"/>
              <w:bottom w:val="single" w:sz="4" w:space="0" w:color="auto"/>
              <w:right w:val="single" w:sz="4" w:space="0" w:color="auto"/>
            </w:tcBorders>
            <w:shd w:val="clear" w:color="auto" w:fill="auto"/>
            <w:hideMark/>
          </w:tcPr>
          <w:p w:rsidR="00DB65D4" w:rsidRPr="00EE0D94" w:rsidRDefault="00DB65D4" w:rsidP="00DB65D4">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2013г</w:t>
            </w:r>
          </w:p>
        </w:tc>
        <w:tc>
          <w:tcPr>
            <w:tcW w:w="992" w:type="dxa"/>
            <w:tcBorders>
              <w:top w:val="nil"/>
              <w:left w:val="nil"/>
              <w:bottom w:val="single" w:sz="4" w:space="0" w:color="auto"/>
              <w:right w:val="single" w:sz="4" w:space="0" w:color="auto"/>
            </w:tcBorders>
            <w:shd w:val="clear" w:color="auto" w:fill="auto"/>
            <w:hideMark/>
          </w:tcPr>
          <w:p w:rsidR="00DB65D4" w:rsidRPr="00EE0D94" w:rsidRDefault="00DB65D4" w:rsidP="00DB65D4">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изменение</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DB65D4" w:rsidRPr="00EE0D94" w:rsidRDefault="00DB65D4" w:rsidP="00DB65D4">
            <w:pPr>
              <w:spacing w:after="0" w:line="240" w:lineRule="auto"/>
              <w:rPr>
                <w:rFonts w:ascii="Times New Roman" w:eastAsia="Times New Roman" w:hAnsi="Times New Roman" w:cs="Times New Roman"/>
                <w:b/>
                <w:bCs/>
                <w:sz w:val="24"/>
                <w:szCs w:val="24"/>
                <w:lang w:eastAsia="ru-RU"/>
              </w:rPr>
            </w:pPr>
          </w:p>
        </w:tc>
        <w:tc>
          <w:tcPr>
            <w:tcW w:w="992" w:type="dxa"/>
            <w:tcBorders>
              <w:top w:val="nil"/>
              <w:left w:val="nil"/>
              <w:bottom w:val="single" w:sz="4" w:space="0" w:color="auto"/>
              <w:right w:val="single" w:sz="4" w:space="0" w:color="auto"/>
            </w:tcBorders>
            <w:shd w:val="clear" w:color="auto" w:fill="auto"/>
            <w:hideMark/>
          </w:tcPr>
          <w:p w:rsidR="00DB65D4" w:rsidRPr="00EE0D94" w:rsidRDefault="00DB65D4" w:rsidP="00DB65D4">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2012 г</w:t>
            </w:r>
          </w:p>
        </w:tc>
        <w:tc>
          <w:tcPr>
            <w:tcW w:w="993" w:type="dxa"/>
            <w:tcBorders>
              <w:top w:val="nil"/>
              <w:left w:val="nil"/>
              <w:bottom w:val="single" w:sz="4" w:space="0" w:color="auto"/>
              <w:right w:val="single" w:sz="4" w:space="0" w:color="auto"/>
            </w:tcBorders>
            <w:shd w:val="clear" w:color="auto" w:fill="auto"/>
            <w:hideMark/>
          </w:tcPr>
          <w:p w:rsidR="00DB65D4" w:rsidRPr="00EE0D94" w:rsidRDefault="00DB65D4" w:rsidP="002C649E">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2013г</w:t>
            </w:r>
          </w:p>
        </w:tc>
        <w:tc>
          <w:tcPr>
            <w:tcW w:w="992" w:type="dxa"/>
            <w:tcBorders>
              <w:top w:val="nil"/>
              <w:left w:val="nil"/>
              <w:bottom w:val="single" w:sz="4" w:space="0" w:color="auto"/>
              <w:right w:val="single" w:sz="4" w:space="0" w:color="auto"/>
            </w:tcBorders>
            <w:shd w:val="clear" w:color="auto" w:fill="auto"/>
            <w:hideMark/>
          </w:tcPr>
          <w:p w:rsidR="00DB65D4" w:rsidRPr="00EE0D94" w:rsidRDefault="00DB65D4" w:rsidP="00DB65D4">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изменение</w:t>
            </w:r>
          </w:p>
        </w:tc>
      </w:tr>
      <w:tr w:rsidR="00DB65D4" w:rsidRPr="00EE0D94" w:rsidTr="000C707C">
        <w:trPr>
          <w:trHeight w:val="255"/>
        </w:trPr>
        <w:tc>
          <w:tcPr>
            <w:tcW w:w="484" w:type="dxa"/>
            <w:tcBorders>
              <w:top w:val="nil"/>
              <w:left w:val="single" w:sz="4" w:space="0" w:color="auto"/>
              <w:bottom w:val="single" w:sz="4" w:space="0" w:color="auto"/>
              <w:right w:val="single" w:sz="4" w:space="0" w:color="auto"/>
            </w:tcBorders>
            <w:shd w:val="clear" w:color="auto" w:fill="auto"/>
            <w:vAlign w:val="center"/>
            <w:hideMark/>
          </w:tcPr>
          <w:p w:rsidR="00DB65D4" w:rsidRPr="00EE0D94" w:rsidRDefault="00DB65D4" w:rsidP="00DB65D4">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1</w:t>
            </w:r>
          </w:p>
        </w:tc>
        <w:tc>
          <w:tcPr>
            <w:tcW w:w="1941" w:type="dxa"/>
            <w:tcBorders>
              <w:top w:val="nil"/>
              <w:left w:val="nil"/>
              <w:bottom w:val="single" w:sz="4" w:space="0" w:color="auto"/>
              <w:right w:val="nil"/>
            </w:tcBorders>
            <w:shd w:val="clear" w:color="auto" w:fill="auto"/>
            <w:vAlign w:val="center"/>
            <w:hideMark/>
          </w:tcPr>
          <w:p w:rsidR="00DB65D4" w:rsidRPr="00EE0D94" w:rsidRDefault="00DB65D4" w:rsidP="00DB65D4">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2</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DB65D4" w:rsidRPr="00EE0D94" w:rsidRDefault="00DB65D4" w:rsidP="000C707C">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DB65D4" w:rsidRPr="00EE0D94" w:rsidRDefault="00DB65D4" w:rsidP="000C707C">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4</w:t>
            </w:r>
          </w:p>
        </w:tc>
        <w:tc>
          <w:tcPr>
            <w:tcW w:w="992" w:type="dxa"/>
            <w:tcBorders>
              <w:top w:val="nil"/>
              <w:left w:val="nil"/>
              <w:bottom w:val="single" w:sz="4" w:space="0" w:color="auto"/>
              <w:right w:val="single" w:sz="4" w:space="0" w:color="auto"/>
            </w:tcBorders>
            <w:shd w:val="clear" w:color="auto" w:fill="auto"/>
            <w:noWrap/>
            <w:vAlign w:val="center"/>
            <w:hideMark/>
          </w:tcPr>
          <w:p w:rsidR="00DB65D4" w:rsidRPr="00EE0D94" w:rsidRDefault="00DB65D4" w:rsidP="000C707C">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5</w:t>
            </w:r>
          </w:p>
        </w:tc>
        <w:tc>
          <w:tcPr>
            <w:tcW w:w="992" w:type="dxa"/>
            <w:tcBorders>
              <w:top w:val="nil"/>
              <w:left w:val="nil"/>
              <w:bottom w:val="single" w:sz="4" w:space="0" w:color="auto"/>
              <w:right w:val="single" w:sz="4" w:space="0" w:color="auto"/>
            </w:tcBorders>
            <w:shd w:val="clear" w:color="auto" w:fill="auto"/>
            <w:noWrap/>
            <w:vAlign w:val="center"/>
            <w:hideMark/>
          </w:tcPr>
          <w:p w:rsidR="00DB65D4" w:rsidRPr="00EE0D94" w:rsidRDefault="00DB65D4" w:rsidP="000C707C">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6</w:t>
            </w:r>
          </w:p>
        </w:tc>
        <w:tc>
          <w:tcPr>
            <w:tcW w:w="992" w:type="dxa"/>
            <w:tcBorders>
              <w:top w:val="nil"/>
              <w:left w:val="nil"/>
              <w:bottom w:val="single" w:sz="4" w:space="0" w:color="auto"/>
              <w:right w:val="single" w:sz="4" w:space="0" w:color="auto"/>
            </w:tcBorders>
            <w:shd w:val="clear" w:color="auto" w:fill="auto"/>
            <w:noWrap/>
            <w:vAlign w:val="center"/>
            <w:hideMark/>
          </w:tcPr>
          <w:p w:rsidR="00DB65D4" w:rsidRPr="00EE0D94" w:rsidRDefault="00DB65D4" w:rsidP="000C707C">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7</w:t>
            </w:r>
          </w:p>
        </w:tc>
        <w:tc>
          <w:tcPr>
            <w:tcW w:w="993" w:type="dxa"/>
            <w:tcBorders>
              <w:top w:val="nil"/>
              <w:left w:val="nil"/>
              <w:bottom w:val="single" w:sz="4" w:space="0" w:color="auto"/>
              <w:right w:val="single" w:sz="4" w:space="0" w:color="auto"/>
            </w:tcBorders>
            <w:shd w:val="clear" w:color="auto" w:fill="auto"/>
            <w:noWrap/>
            <w:vAlign w:val="center"/>
            <w:hideMark/>
          </w:tcPr>
          <w:p w:rsidR="00DB65D4" w:rsidRPr="00EE0D94" w:rsidRDefault="00DB65D4" w:rsidP="000C707C">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8</w:t>
            </w:r>
          </w:p>
        </w:tc>
        <w:tc>
          <w:tcPr>
            <w:tcW w:w="992" w:type="dxa"/>
            <w:tcBorders>
              <w:top w:val="nil"/>
              <w:left w:val="nil"/>
              <w:bottom w:val="single" w:sz="4" w:space="0" w:color="auto"/>
              <w:right w:val="single" w:sz="4" w:space="0" w:color="auto"/>
            </w:tcBorders>
            <w:shd w:val="clear" w:color="auto" w:fill="auto"/>
            <w:noWrap/>
            <w:vAlign w:val="center"/>
            <w:hideMark/>
          </w:tcPr>
          <w:p w:rsidR="00DB65D4" w:rsidRPr="00EE0D94" w:rsidRDefault="00DB65D4" w:rsidP="000C707C">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9</w:t>
            </w:r>
          </w:p>
        </w:tc>
      </w:tr>
      <w:tr w:rsidR="00DB65D4" w:rsidRPr="00EE0D94" w:rsidTr="002C649E">
        <w:trPr>
          <w:trHeight w:val="255"/>
        </w:trPr>
        <w:tc>
          <w:tcPr>
            <w:tcW w:w="484" w:type="dxa"/>
            <w:tcBorders>
              <w:top w:val="nil"/>
              <w:left w:val="single" w:sz="4" w:space="0" w:color="auto"/>
              <w:bottom w:val="single" w:sz="4" w:space="0" w:color="auto"/>
              <w:right w:val="nil"/>
            </w:tcBorders>
            <w:shd w:val="clear" w:color="auto" w:fill="auto"/>
            <w:noWrap/>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w:t>
            </w:r>
          </w:p>
        </w:tc>
        <w:tc>
          <w:tcPr>
            <w:tcW w:w="8887" w:type="dxa"/>
            <w:gridSpan w:val="8"/>
            <w:tcBorders>
              <w:top w:val="single" w:sz="4" w:space="0" w:color="auto"/>
              <w:left w:val="nil"/>
              <w:bottom w:val="single" w:sz="4" w:space="0" w:color="auto"/>
              <w:right w:val="single" w:sz="4" w:space="0" w:color="000000"/>
            </w:tcBorders>
            <w:shd w:val="clear" w:color="auto" w:fill="auto"/>
            <w:hideMark/>
          </w:tcPr>
          <w:p w:rsidR="00DB65D4" w:rsidRPr="00EE0D94" w:rsidRDefault="00DB65D4" w:rsidP="00DB65D4">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Актив</w:t>
            </w:r>
          </w:p>
        </w:tc>
      </w:tr>
      <w:tr w:rsidR="00DB65D4" w:rsidRPr="00EE0D94" w:rsidTr="007C7C5E">
        <w:trPr>
          <w:trHeight w:val="255"/>
        </w:trPr>
        <w:tc>
          <w:tcPr>
            <w:tcW w:w="484" w:type="dxa"/>
            <w:tcBorders>
              <w:top w:val="nil"/>
              <w:left w:val="single" w:sz="4" w:space="0" w:color="auto"/>
              <w:bottom w:val="single" w:sz="4" w:space="0" w:color="auto"/>
              <w:right w:val="single" w:sz="4" w:space="0" w:color="auto"/>
            </w:tcBorders>
            <w:shd w:val="clear" w:color="auto" w:fill="auto"/>
            <w:noWrap/>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w:t>
            </w:r>
          </w:p>
        </w:tc>
        <w:tc>
          <w:tcPr>
            <w:tcW w:w="1941" w:type="dxa"/>
            <w:tcBorders>
              <w:top w:val="nil"/>
              <w:left w:val="nil"/>
              <w:bottom w:val="single" w:sz="4" w:space="0" w:color="auto"/>
              <w:right w:val="nil"/>
            </w:tcBorders>
            <w:shd w:val="clear" w:color="auto" w:fill="auto"/>
            <w:hideMark/>
          </w:tcPr>
          <w:p w:rsidR="00DB65D4" w:rsidRPr="00EE0D94" w:rsidRDefault="00DB65D4" w:rsidP="00DB65D4">
            <w:pPr>
              <w:spacing w:after="0" w:line="240" w:lineRule="auto"/>
              <w:rPr>
                <w:rFonts w:ascii="Times New Roman" w:eastAsia="Times New Roman" w:hAnsi="Times New Roman" w:cs="Times New Roman"/>
                <w:sz w:val="24"/>
                <w:szCs w:val="24"/>
                <w:lang w:eastAsia="ru-RU"/>
              </w:rPr>
            </w:pPr>
            <w:proofErr w:type="spellStart"/>
            <w:r w:rsidRPr="00EE0D94">
              <w:rPr>
                <w:rFonts w:ascii="Times New Roman" w:eastAsia="Times New Roman" w:hAnsi="Times New Roman" w:cs="Times New Roman"/>
                <w:sz w:val="24"/>
                <w:szCs w:val="24"/>
                <w:lang w:eastAsia="ru-RU"/>
              </w:rPr>
              <w:t>Внеоборотные</w:t>
            </w:r>
            <w:proofErr w:type="spellEnd"/>
            <w:r w:rsidRPr="00EE0D94">
              <w:rPr>
                <w:rFonts w:ascii="Times New Roman" w:eastAsia="Times New Roman" w:hAnsi="Times New Roman" w:cs="Times New Roman"/>
                <w:sz w:val="24"/>
                <w:szCs w:val="24"/>
                <w:lang w:eastAsia="ru-RU"/>
              </w:rPr>
              <w:t xml:space="preserve"> активы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82263</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86520</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4257</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105,17</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18,83</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20,41</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1,58</w:t>
            </w:r>
          </w:p>
        </w:tc>
      </w:tr>
      <w:tr w:rsidR="007C7C5E" w:rsidRPr="007C7C5E" w:rsidTr="007C7C5E">
        <w:trPr>
          <w:trHeight w:val="255"/>
        </w:trPr>
        <w:tc>
          <w:tcPr>
            <w:tcW w:w="484" w:type="dxa"/>
            <w:tcBorders>
              <w:top w:val="single" w:sz="4" w:space="0" w:color="auto"/>
              <w:left w:val="single" w:sz="4" w:space="0" w:color="auto"/>
              <w:bottom w:val="single" w:sz="4" w:space="0" w:color="auto"/>
              <w:right w:val="single" w:sz="4" w:space="0" w:color="auto"/>
            </w:tcBorders>
            <w:shd w:val="clear" w:color="auto" w:fill="auto"/>
            <w:noWrap/>
          </w:tcPr>
          <w:p w:rsidR="007C7C5E" w:rsidRPr="007C7C5E" w:rsidRDefault="007C7C5E" w:rsidP="007C7C5E">
            <w:pPr>
              <w:spacing w:after="0" w:line="240" w:lineRule="auto"/>
              <w:jc w:val="center"/>
              <w:rPr>
                <w:rFonts w:ascii="Times New Roman" w:eastAsia="Times New Roman" w:hAnsi="Times New Roman" w:cs="Times New Roman"/>
                <w:b/>
                <w:sz w:val="24"/>
                <w:szCs w:val="24"/>
                <w:lang w:eastAsia="ru-RU"/>
              </w:rPr>
            </w:pPr>
            <w:r w:rsidRPr="007C7C5E">
              <w:rPr>
                <w:rFonts w:ascii="Times New Roman" w:eastAsia="Times New Roman" w:hAnsi="Times New Roman" w:cs="Times New Roman"/>
                <w:b/>
                <w:sz w:val="24"/>
                <w:szCs w:val="24"/>
                <w:lang w:eastAsia="ru-RU"/>
              </w:rPr>
              <w:lastRenderedPageBreak/>
              <w:t>1</w:t>
            </w: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7C7C5E" w:rsidRPr="007C7C5E" w:rsidRDefault="007C7C5E" w:rsidP="007C7C5E">
            <w:pPr>
              <w:spacing w:after="0" w:line="240" w:lineRule="auto"/>
              <w:jc w:val="center"/>
              <w:rPr>
                <w:rFonts w:ascii="Times New Roman" w:eastAsia="Times New Roman" w:hAnsi="Times New Roman" w:cs="Times New Roman"/>
                <w:b/>
                <w:sz w:val="24"/>
                <w:szCs w:val="24"/>
                <w:lang w:eastAsia="ru-RU"/>
              </w:rPr>
            </w:pPr>
            <w:r w:rsidRPr="007C7C5E">
              <w:rPr>
                <w:rFonts w:ascii="Times New Roman" w:eastAsia="Times New Roman" w:hAnsi="Times New Roman" w:cs="Times New Roman"/>
                <w:b/>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C7C5E" w:rsidRPr="007C7C5E" w:rsidRDefault="007C7C5E" w:rsidP="007C7C5E">
            <w:pPr>
              <w:spacing w:after="0" w:line="240" w:lineRule="auto"/>
              <w:jc w:val="center"/>
              <w:rPr>
                <w:rFonts w:ascii="Times New Roman" w:eastAsia="Times New Roman" w:hAnsi="Times New Roman" w:cs="Times New Roman"/>
                <w:b/>
                <w:sz w:val="24"/>
                <w:szCs w:val="24"/>
                <w:lang w:eastAsia="ru-RU"/>
              </w:rPr>
            </w:pPr>
            <w:r w:rsidRPr="007C7C5E">
              <w:rPr>
                <w:rFonts w:ascii="Times New Roman" w:eastAsia="Times New Roman" w:hAnsi="Times New Roman" w:cs="Times New Roman"/>
                <w:b/>
                <w:sz w:val="24"/>
                <w:szCs w:val="24"/>
                <w:lang w:eastAsia="ru-RU"/>
              </w:rPr>
              <w:t>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7C7C5E" w:rsidRPr="007C7C5E" w:rsidRDefault="007C7C5E" w:rsidP="007C7C5E">
            <w:pPr>
              <w:spacing w:after="0" w:line="240" w:lineRule="auto"/>
              <w:jc w:val="center"/>
              <w:rPr>
                <w:rFonts w:ascii="Times New Roman" w:eastAsia="Times New Roman" w:hAnsi="Times New Roman" w:cs="Times New Roman"/>
                <w:b/>
                <w:sz w:val="24"/>
                <w:szCs w:val="24"/>
                <w:lang w:eastAsia="ru-RU"/>
              </w:rPr>
            </w:pPr>
            <w:r w:rsidRPr="007C7C5E">
              <w:rPr>
                <w:rFonts w:ascii="Times New Roman" w:eastAsia="Times New Roman" w:hAnsi="Times New Roman" w:cs="Times New Roman"/>
                <w:b/>
                <w:sz w:val="24"/>
                <w:szCs w:val="24"/>
                <w:lang w:eastAsia="ru-RU"/>
              </w:rPr>
              <w:t>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C7C5E" w:rsidRPr="007C7C5E" w:rsidRDefault="007C7C5E" w:rsidP="007C7C5E">
            <w:pPr>
              <w:spacing w:after="0" w:line="240" w:lineRule="auto"/>
              <w:jc w:val="center"/>
              <w:rPr>
                <w:rFonts w:ascii="Times New Roman" w:eastAsia="Times New Roman" w:hAnsi="Times New Roman" w:cs="Times New Roman"/>
                <w:b/>
                <w:sz w:val="24"/>
                <w:szCs w:val="24"/>
                <w:lang w:eastAsia="ru-RU"/>
              </w:rPr>
            </w:pPr>
            <w:r w:rsidRPr="007C7C5E">
              <w:rPr>
                <w:rFonts w:ascii="Times New Roman" w:eastAsia="Times New Roman" w:hAnsi="Times New Roman" w:cs="Times New Roman"/>
                <w:b/>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C7C5E" w:rsidRPr="007C7C5E" w:rsidRDefault="007C7C5E" w:rsidP="007C7C5E">
            <w:pPr>
              <w:spacing w:after="0" w:line="240" w:lineRule="auto"/>
              <w:jc w:val="center"/>
              <w:rPr>
                <w:rFonts w:ascii="Times New Roman" w:eastAsia="Times New Roman" w:hAnsi="Times New Roman" w:cs="Times New Roman"/>
                <w:b/>
                <w:sz w:val="24"/>
                <w:szCs w:val="24"/>
                <w:lang w:eastAsia="ru-RU"/>
              </w:rPr>
            </w:pPr>
            <w:r w:rsidRPr="007C7C5E">
              <w:rPr>
                <w:rFonts w:ascii="Times New Roman" w:eastAsia="Times New Roman" w:hAnsi="Times New Roman" w:cs="Times New Roman"/>
                <w:b/>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C7C5E" w:rsidRPr="007C7C5E" w:rsidRDefault="007C7C5E" w:rsidP="007C7C5E">
            <w:pPr>
              <w:spacing w:after="0" w:line="240" w:lineRule="auto"/>
              <w:jc w:val="center"/>
              <w:rPr>
                <w:rFonts w:ascii="Times New Roman" w:eastAsia="Times New Roman" w:hAnsi="Times New Roman" w:cs="Times New Roman"/>
                <w:b/>
                <w:sz w:val="24"/>
                <w:szCs w:val="24"/>
                <w:lang w:eastAsia="ru-RU"/>
              </w:rPr>
            </w:pPr>
            <w:r w:rsidRPr="007C7C5E">
              <w:rPr>
                <w:rFonts w:ascii="Times New Roman" w:eastAsia="Times New Roman" w:hAnsi="Times New Roman" w:cs="Times New Roman"/>
                <w:b/>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7C7C5E" w:rsidRPr="007C7C5E" w:rsidRDefault="007C7C5E" w:rsidP="007C7C5E">
            <w:pPr>
              <w:spacing w:after="0" w:line="240" w:lineRule="auto"/>
              <w:jc w:val="center"/>
              <w:rPr>
                <w:rFonts w:ascii="Times New Roman" w:eastAsia="Times New Roman" w:hAnsi="Times New Roman" w:cs="Times New Roman"/>
                <w:b/>
                <w:sz w:val="24"/>
                <w:szCs w:val="24"/>
                <w:lang w:eastAsia="ru-RU"/>
              </w:rPr>
            </w:pPr>
            <w:r w:rsidRPr="007C7C5E">
              <w:rPr>
                <w:rFonts w:ascii="Times New Roman" w:eastAsia="Times New Roman" w:hAnsi="Times New Roman" w:cs="Times New Roman"/>
                <w:b/>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C7C5E" w:rsidRPr="007C7C5E" w:rsidRDefault="007C7C5E" w:rsidP="007C7C5E">
            <w:pPr>
              <w:spacing w:after="0" w:line="240" w:lineRule="auto"/>
              <w:jc w:val="center"/>
              <w:rPr>
                <w:rFonts w:ascii="Times New Roman" w:eastAsia="Times New Roman" w:hAnsi="Times New Roman" w:cs="Times New Roman"/>
                <w:b/>
                <w:sz w:val="24"/>
                <w:szCs w:val="24"/>
                <w:lang w:eastAsia="ru-RU"/>
              </w:rPr>
            </w:pPr>
            <w:r w:rsidRPr="007C7C5E">
              <w:rPr>
                <w:rFonts w:ascii="Times New Roman" w:eastAsia="Times New Roman" w:hAnsi="Times New Roman" w:cs="Times New Roman"/>
                <w:b/>
                <w:sz w:val="24"/>
                <w:szCs w:val="24"/>
                <w:lang w:eastAsia="ru-RU"/>
              </w:rPr>
              <w:t>9</w:t>
            </w:r>
          </w:p>
        </w:tc>
      </w:tr>
      <w:tr w:rsidR="00DB65D4" w:rsidRPr="00EE0D94" w:rsidTr="007C7C5E">
        <w:trPr>
          <w:trHeight w:val="255"/>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2</w:t>
            </w:r>
          </w:p>
        </w:tc>
        <w:tc>
          <w:tcPr>
            <w:tcW w:w="1941" w:type="dxa"/>
            <w:tcBorders>
              <w:top w:val="single" w:sz="4" w:space="0" w:color="auto"/>
              <w:left w:val="nil"/>
              <w:bottom w:val="single" w:sz="4" w:space="0" w:color="auto"/>
              <w:right w:val="nil"/>
            </w:tcBorders>
            <w:shd w:val="clear" w:color="auto" w:fill="auto"/>
            <w:vAlign w:val="center"/>
            <w:hideMark/>
          </w:tcPr>
          <w:p w:rsidR="00DB65D4" w:rsidRPr="00EE0D94" w:rsidRDefault="00DB65D4" w:rsidP="00DB65D4">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Оборотные активы, всего</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354660</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337347</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-17313</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95,12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81,17</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79,59</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-1,58</w:t>
            </w:r>
          </w:p>
        </w:tc>
      </w:tr>
      <w:tr w:rsidR="00DB65D4" w:rsidRPr="00EE0D94" w:rsidTr="000C707C">
        <w:trPr>
          <w:trHeight w:val="255"/>
        </w:trPr>
        <w:tc>
          <w:tcPr>
            <w:tcW w:w="484" w:type="dxa"/>
            <w:tcBorders>
              <w:top w:val="nil"/>
              <w:left w:val="single" w:sz="4" w:space="0" w:color="auto"/>
              <w:bottom w:val="single" w:sz="4" w:space="0" w:color="auto"/>
              <w:right w:val="single" w:sz="4" w:space="0" w:color="auto"/>
            </w:tcBorders>
            <w:shd w:val="clear" w:color="auto" w:fill="auto"/>
            <w:noWrap/>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w:t>
            </w:r>
          </w:p>
        </w:tc>
        <w:tc>
          <w:tcPr>
            <w:tcW w:w="1941" w:type="dxa"/>
            <w:tcBorders>
              <w:top w:val="nil"/>
              <w:left w:val="nil"/>
              <w:bottom w:val="single" w:sz="4" w:space="0" w:color="auto"/>
              <w:right w:val="nil"/>
            </w:tcBorders>
            <w:shd w:val="clear" w:color="auto" w:fill="auto"/>
            <w:hideMark/>
          </w:tcPr>
          <w:p w:rsidR="00DB65D4" w:rsidRPr="00EE0D94" w:rsidRDefault="00DB65D4" w:rsidP="00DB65D4">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в том числе:</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0,00</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0,00</w:t>
            </w:r>
          </w:p>
        </w:tc>
      </w:tr>
      <w:tr w:rsidR="00DB65D4" w:rsidRPr="00EE0D94" w:rsidTr="000C707C">
        <w:trPr>
          <w:trHeight w:val="255"/>
        </w:trPr>
        <w:tc>
          <w:tcPr>
            <w:tcW w:w="484" w:type="dxa"/>
            <w:tcBorders>
              <w:top w:val="nil"/>
              <w:left w:val="single" w:sz="4" w:space="0" w:color="auto"/>
              <w:bottom w:val="single" w:sz="4" w:space="0" w:color="auto"/>
              <w:right w:val="single" w:sz="4" w:space="0" w:color="auto"/>
            </w:tcBorders>
            <w:shd w:val="clear" w:color="auto" w:fill="auto"/>
            <w:noWrap/>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w:t>
            </w:r>
          </w:p>
        </w:tc>
        <w:tc>
          <w:tcPr>
            <w:tcW w:w="1941" w:type="dxa"/>
            <w:tcBorders>
              <w:top w:val="nil"/>
              <w:left w:val="nil"/>
              <w:bottom w:val="single" w:sz="4" w:space="0" w:color="auto"/>
              <w:right w:val="nil"/>
            </w:tcBorders>
            <w:shd w:val="clear" w:color="auto" w:fill="auto"/>
            <w:hideMark/>
          </w:tcPr>
          <w:p w:rsidR="00DB65D4" w:rsidRPr="00EE0D94" w:rsidRDefault="00DB65D4" w:rsidP="00DB65D4">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xml:space="preserve"> - запасы</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191725</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243833</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52108</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127,18</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43,88</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57,53</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13,65</w:t>
            </w:r>
          </w:p>
        </w:tc>
      </w:tr>
      <w:tr w:rsidR="00DB65D4" w:rsidRPr="00EE0D94" w:rsidTr="000C707C">
        <w:trPr>
          <w:trHeight w:val="255"/>
        </w:trPr>
        <w:tc>
          <w:tcPr>
            <w:tcW w:w="484" w:type="dxa"/>
            <w:tcBorders>
              <w:top w:val="nil"/>
              <w:left w:val="single" w:sz="4" w:space="0" w:color="auto"/>
              <w:bottom w:val="nil"/>
              <w:right w:val="single" w:sz="4" w:space="0" w:color="auto"/>
            </w:tcBorders>
            <w:shd w:val="clear" w:color="auto" w:fill="auto"/>
            <w:noWrap/>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w:t>
            </w:r>
          </w:p>
        </w:tc>
        <w:tc>
          <w:tcPr>
            <w:tcW w:w="1941" w:type="dxa"/>
            <w:tcBorders>
              <w:top w:val="nil"/>
              <w:left w:val="nil"/>
              <w:bottom w:val="single" w:sz="4" w:space="0" w:color="auto"/>
              <w:right w:val="nil"/>
            </w:tcBorders>
            <w:shd w:val="clear" w:color="auto" w:fill="auto"/>
            <w:vAlign w:val="center"/>
            <w:hideMark/>
          </w:tcPr>
          <w:p w:rsidR="00DB65D4" w:rsidRPr="00EE0D94" w:rsidRDefault="00DB65D4" w:rsidP="00DB65D4">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xml:space="preserve"> - дебиторская задолженность</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127494</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70257</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-57237</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55,11</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29,18</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16,58</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-12,60</w:t>
            </w:r>
          </w:p>
        </w:tc>
      </w:tr>
      <w:tr w:rsidR="00DB65D4" w:rsidRPr="00EE0D94" w:rsidTr="00C40D3E">
        <w:trPr>
          <w:trHeight w:val="720"/>
        </w:trPr>
        <w:tc>
          <w:tcPr>
            <w:tcW w:w="484" w:type="dxa"/>
            <w:tcBorders>
              <w:top w:val="nil"/>
              <w:left w:val="single" w:sz="4" w:space="0" w:color="auto"/>
              <w:bottom w:val="nil"/>
              <w:right w:val="single" w:sz="4" w:space="0" w:color="auto"/>
            </w:tcBorders>
            <w:shd w:val="clear" w:color="auto" w:fill="auto"/>
            <w:noWrap/>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w:t>
            </w:r>
          </w:p>
        </w:tc>
        <w:tc>
          <w:tcPr>
            <w:tcW w:w="1941" w:type="dxa"/>
            <w:tcBorders>
              <w:top w:val="nil"/>
              <w:left w:val="nil"/>
              <w:bottom w:val="single" w:sz="4" w:space="0" w:color="auto"/>
              <w:right w:val="nil"/>
            </w:tcBorders>
            <w:shd w:val="clear" w:color="auto" w:fill="auto"/>
            <w:hideMark/>
          </w:tcPr>
          <w:p w:rsidR="00DB65D4" w:rsidRPr="00EE0D94" w:rsidRDefault="00DB65D4" w:rsidP="00DB65D4">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xml:space="preserve"> - денежные средства и краткосрочные финансовые вложения</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15926</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16094</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168</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101,05</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3,65</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3,80</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0,15</w:t>
            </w:r>
          </w:p>
        </w:tc>
      </w:tr>
      <w:tr w:rsidR="00DB65D4" w:rsidRPr="00EE0D94" w:rsidTr="00C40D3E">
        <w:trPr>
          <w:trHeight w:val="255"/>
        </w:trPr>
        <w:tc>
          <w:tcPr>
            <w:tcW w:w="484" w:type="dxa"/>
            <w:tcBorders>
              <w:top w:val="nil"/>
              <w:left w:val="single" w:sz="4" w:space="0" w:color="auto"/>
              <w:bottom w:val="single" w:sz="4" w:space="0" w:color="auto"/>
              <w:right w:val="single" w:sz="4" w:space="0" w:color="auto"/>
            </w:tcBorders>
            <w:shd w:val="clear" w:color="auto" w:fill="auto"/>
            <w:noWrap/>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w:t>
            </w:r>
          </w:p>
        </w:tc>
        <w:tc>
          <w:tcPr>
            <w:tcW w:w="1941" w:type="dxa"/>
            <w:tcBorders>
              <w:top w:val="single" w:sz="4" w:space="0" w:color="auto"/>
              <w:left w:val="nil"/>
              <w:bottom w:val="single" w:sz="4" w:space="0" w:color="auto"/>
              <w:right w:val="single" w:sz="4" w:space="0" w:color="auto"/>
            </w:tcBorders>
            <w:shd w:val="clear" w:color="auto" w:fill="auto"/>
            <w:hideMark/>
          </w:tcPr>
          <w:p w:rsidR="00DB65D4" w:rsidRPr="00EE0D94" w:rsidRDefault="00DB65D4" w:rsidP="00DB65D4">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-прочие оборотные активы</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19515</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7163</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-12352</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36,71</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4,47</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1,69</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-2,78</w:t>
            </w:r>
          </w:p>
        </w:tc>
      </w:tr>
      <w:tr w:rsidR="002C649E" w:rsidRPr="00EE0D94" w:rsidTr="000C707C">
        <w:trPr>
          <w:trHeight w:val="255"/>
        </w:trPr>
        <w:tc>
          <w:tcPr>
            <w:tcW w:w="2425" w:type="dxa"/>
            <w:gridSpan w:val="2"/>
            <w:tcBorders>
              <w:top w:val="single" w:sz="4" w:space="0" w:color="auto"/>
              <w:left w:val="single" w:sz="4" w:space="0" w:color="auto"/>
              <w:bottom w:val="single" w:sz="4" w:space="0" w:color="auto"/>
              <w:right w:val="nil"/>
            </w:tcBorders>
            <w:shd w:val="clear" w:color="auto" w:fill="auto"/>
            <w:hideMark/>
          </w:tcPr>
          <w:p w:rsidR="00DB65D4" w:rsidRPr="00EE0D94" w:rsidRDefault="00DB65D4" w:rsidP="00DB65D4">
            <w:pPr>
              <w:spacing w:after="0" w:line="240" w:lineRule="auto"/>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Баланс</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436923</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423867</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-13056</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97,01</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100,00</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100,00</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х</w:t>
            </w:r>
          </w:p>
        </w:tc>
      </w:tr>
      <w:tr w:rsidR="00DB65D4" w:rsidRPr="00EE0D94" w:rsidTr="002C649E">
        <w:trPr>
          <w:trHeight w:val="255"/>
        </w:trPr>
        <w:tc>
          <w:tcPr>
            <w:tcW w:w="484" w:type="dxa"/>
            <w:tcBorders>
              <w:top w:val="nil"/>
              <w:left w:val="single" w:sz="4" w:space="0" w:color="auto"/>
              <w:bottom w:val="single" w:sz="4" w:space="0" w:color="auto"/>
              <w:right w:val="nil"/>
            </w:tcBorders>
            <w:shd w:val="clear" w:color="auto" w:fill="auto"/>
            <w:noWrap/>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w:t>
            </w:r>
          </w:p>
        </w:tc>
        <w:tc>
          <w:tcPr>
            <w:tcW w:w="8887" w:type="dxa"/>
            <w:gridSpan w:val="8"/>
            <w:tcBorders>
              <w:top w:val="single" w:sz="4" w:space="0" w:color="auto"/>
              <w:left w:val="nil"/>
              <w:bottom w:val="single" w:sz="4" w:space="0" w:color="auto"/>
              <w:right w:val="single" w:sz="4" w:space="0" w:color="000000"/>
            </w:tcBorders>
            <w:shd w:val="clear" w:color="auto" w:fill="auto"/>
            <w:vAlign w:val="center"/>
            <w:hideMark/>
          </w:tcPr>
          <w:p w:rsidR="00DB65D4" w:rsidRPr="00EE0D94" w:rsidRDefault="00DB65D4" w:rsidP="00DB65D4">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Пассив</w:t>
            </w:r>
          </w:p>
        </w:tc>
      </w:tr>
      <w:tr w:rsidR="002C649E" w:rsidRPr="00EE0D94" w:rsidTr="000C707C">
        <w:trPr>
          <w:trHeight w:val="255"/>
        </w:trPr>
        <w:tc>
          <w:tcPr>
            <w:tcW w:w="484" w:type="dxa"/>
            <w:tcBorders>
              <w:top w:val="nil"/>
              <w:left w:val="single" w:sz="4" w:space="0" w:color="auto"/>
              <w:bottom w:val="single" w:sz="4" w:space="0" w:color="auto"/>
              <w:right w:val="nil"/>
            </w:tcBorders>
            <w:shd w:val="clear" w:color="auto" w:fill="auto"/>
            <w:noWrap/>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w:t>
            </w:r>
          </w:p>
        </w:tc>
        <w:tc>
          <w:tcPr>
            <w:tcW w:w="1941" w:type="dxa"/>
            <w:tcBorders>
              <w:top w:val="nil"/>
              <w:left w:val="single" w:sz="4" w:space="0" w:color="auto"/>
              <w:bottom w:val="single" w:sz="4" w:space="0" w:color="auto"/>
              <w:right w:val="nil"/>
            </w:tcBorders>
            <w:shd w:val="clear" w:color="auto" w:fill="auto"/>
            <w:vAlign w:val="center"/>
            <w:hideMark/>
          </w:tcPr>
          <w:p w:rsidR="00DB65D4" w:rsidRPr="00EE0D94" w:rsidRDefault="00DB65D4" w:rsidP="00DB65D4">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Собственный капитал, всего</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254430</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239329</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-15101</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94,06</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58,23</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56,46</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-1,77</w:t>
            </w:r>
          </w:p>
        </w:tc>
      </w:tr>
      <w:tr w:rsidR="002C649E" w:rsidRPr="00EE0D94" w:rsidTr="000C707C">
        <w:trPr>
          <w:trHeight w:val="255"/>
        </w:trPr>
        <w:tc>
          <w:tcPr>
            <w:tcW w:w="484" w:type="dxa"/>
            <w:tcBorders>
              <w:top w:val="nil"/>
              <w:left w:val="single" w:sz="4" w:space="0" w:color="auto"/>
              <w:bottom w:val="single" w:sz="4" w:space="0" w:color="auto"/>
              <w:right w:val="nil"/>
            </w:tcBorders>
            <w:shd w:val="clear" w:color="auto" w:fill="auto"/>
            <w:noWrap/>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w:t>
            </w:r>
          </w:p>
        </w:tc>
        <w:tc>
          <w:tcPr>
            <w:tcW w:w="1941" w:type="dxa"/>
            <w:tcBorders>
              <w:top w:val="nil"/>
              <w:left w:val="single" w:sz="4" w:space="0" w:color="auto"/>
              <w:bottom w:val="single" w:sz="4" w:space="0" w:color="auto"/>
              <w:right w:val="nil"/>
            </w:tcBorders>
            <w:shd w:val="clear" w:color="auto" w:fill="auto"/>
            <w:vAlign w:val="center"/>
            <w:hideMark/>
          </w:tcPr>
          <w:p w:rsidR="00DB65D4" w:rsidRPr="00EE0D94" w:rsidRDefault="00DB65D4" w:rsidP="00DB65D4">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в том числе:</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0,00</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0,00</w:t>
            </w:r>
          </w:p>
        </w:tc>
      </w:tr>
      <w:tr w:rsidR="002C649E" w:rsidRPr="00EE0D94" w:rsidTr="000C707C">
        <w:trPr>
          <w:trHeight w:val="255"/>
        </w:trPr>
        <w:tc>
          <w:tcPr>
            <w:tcW w:w="484" w:type="dxa"/>
            <w:tcBorders>
              <w:top w:val="nil"/>
              <w:left w:val="single" w:sz="4" w:space="0" w:color="auto"/>
              <w:bottom w:val="single" w:sz="4" w:space="0" w:color="auto"/>
              <w:right w:val="nil"/>
            </w:tcBorders>
            <w:shd w:val="clear" w:color="auto" w:fill="auto"/>
            <w:noWrap/>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w:t>
            </w:r>
          </w:p>
        </w:tc>
        <w:tc>
          <w:tcPr>
            <w:tcW w:w="1941" w:type="dxa"/>
            <w:tcBorders>
              <w:top w:val="nil"/>
              <w:left w:val="single" w:sz="4" w:space="0" w:color="auto"/>
              <w:bottom w:val="single" w:sz="4" w:space="0" w:color="auto"/>
              <w:right w:val="nil"/>
            </w:tcBorders>
            <w:shd w:val="clear" w:color="auto" w:fill="auto"/>
            <w:vAlign w:val="center"/>
            <w:hideMark/>
          </w:tcPr>
          <w:p w:rsidR="00DB65D4" w:rsidRPr="00EE0D94" w:rsidRDefault="00DB65D4" w:rsidP="00DB65D4">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xml:space="preserve">-уставный </w:t>
            </w:r>
            <w:proofErr w:type="spellStart"/>
            <w:r w:rsidRPr="00EE0D94">
              <w:rPr>
                <w:rFonts w:ascii="Times New Roman" w:eastAsia="Times New Roman" w:hAnsi="Times New Roman" w:cs="Times New Roman"/>
                <w:sz w:val="24"/>
                <w:szCs w:val="24"/>
                <w:lang w:eastAsia="ru-RU"/>
              </w:rPr>
              <w:t>капил</w:t>
            </w:r>
            <w:proofErr w:type="spellEnd"/>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1313</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1313</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100,00</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5B0C85"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0,3</w:t>
            </w:r>
            <w:r w:rsidR="00DB65D4" w:rsidRPr="00EE0D94">
              <w:rPr>
                <w:rFonts w:ascii="Times New Roman" w:eastAsia="Times New Roman" w:hAnsi="Times New Roman" w:cs="Times New Roman"/>
                <w:sz w:val="24"/>
                <w:szCs w:val="24"/>
                <w:lang w:eastAsia="ru-RU"/>
              </w:rPr>
              <w:t>0</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0,31</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0,01</w:t>
            </w:r>
          </w:p>
        </w:tc>
      </w:tr>
      <w:tr w:rsidR="002C649E" w:rsidRPr="00EE0D94" w:rsidTr="000C707C">
        <w:trPr>
          <w:trHeight w:val="255"/>
        </w:trPr>
        <w:tc>
          <w:tcPr>
            <w:tcW w:w="484" w:type="dxa"/>
            <w:tcBorders>
              <w:top w:val="nil"/>
              <w:left w:val="single" w:sz="4" w:space="0" w:color="auto"/>
              <w:bottom w:val="single" w:sz="4" w:space="0" w:color="auto"/>
              <w:right w:val="nil"/>
            </w:tcBorders>
            <w:shd w:val="clear" w:color="auto" w:fill="auto"/>
            <w:noWrap/>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w:t>
            </w:r>
          </w:p>
        </w:tc>
        <w:tc>
          <w:tcPr>
            <w:tcW w:w="1941" w:type="dxa"/>
            <w:tcBorders>
              <w:top w:val="nil"/>
              <w:left w:val="single" w:sz="4" w:space="0" w:color="auto"/>
              <w:bottom w:val="single" w:sz="4" w:space="0" w:color="auto"/>
              <w:right w:val="nil"/>
            </w:tcBorders>
            <w:shd w:val="clear" w:color="auto" w:fill="auto"/>
            <w:vAlign w:val="center"/>
            <w:hideMark/>
          </w:tcPr>
          <w:p w:rsidR="00DB65D4" w:rsidRPr="00EE0D94" w:rsidRDefault="00DB65D4" w:rsidP="00DB65D4">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-фонды и резервы</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253117</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238016</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-15101</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94,03</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57,93</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56,15</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-1,78</w:t>
            </w:r>
          </w:p>
        </w:tc>
      </w:tr>
      <w:tr w:rsidR="002C649E" w:rsidRPr="00EE0D94" w:rsidTr="000C707C">
        <w:trPr>
          <w:trHeight w:val="255"/>
        </w:trPr>
        <w:tc>
          <w:tcPr>
            <w:tcW w:w="484" w:type="dxa"/>
            <w:tcBorders>
              <w:top w:val="nil"/>
              <w:left w:val="single" w:sz="4" w:space="0" w:color="auto"/>
              <w:bottom w:val="single" w:sz="4" w:space="0" w:color="auto"/>
              <w:right w:val="nil"/>
            </w:tcBorders>
            <w:shd w:val="clear" w:color="auto" w:fill="auto"/>
            <w:noWrap/>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2</w:t>
            </w:r>
          </w:p>
        </w:tc>
        <w:tc>
          <w:tcPr>
            <w:tcW w:w="1941" w:type="dxa"/>
            <w:tcBorders>
              <w:top w:val="nil"/>
              <w:left w:val="single" w:sz="4" w:space="0" w:color="auto"/>
              <w:bottom w:val="single" w:sz="4" w:space="0" w:color="auto"/>
              <w:right w:val="nil"/>
            </w:tcBorders>
            <w:shd w:val="clear" w:color="auto" w:fill="auto"/>
            <w:vAlign w:val="center"/>
            <w:hideMark/>
          </w:tcPr>
          <w:p w:rsidR="00DB65D4" w:rsidRPr="00EE0D94" w:rsidRDefault="00DB65D4" w:rsidP="00DB65D4">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Долгосрочные обязательства</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0,00</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0,00</w:t>
            </w:r>
          </w:p>
        </w:tc>
      </w:tr>
      <w:tr w:rsidR="002C649E" w:rsidRPr="00EE0D94" w:rsidTr="000C707C">
        <w:trPr>
          <w:trHeight w:val="480"/>
        </w:trPr>
        <w:tc>
          <w:tcPr>
            <w:tcW w:w="484" w:type="dxa"/>
            <w:tcBorders>
              <w:top w:val="nil"/>
              <w:left w:val="single" w:sz="4" w:space="0" w:color="auto"/>
              <w:bottom w:val="single" w:sz="4" w:space="0" w:color="auto"/>
              <w:right w:val="nil"/>
            </w:tcBorders>
            <w:shd w:val="clear" w:color="auto" w:fill="auto"/>
            <w:noWrap/>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3</w:t>
            </w:r>
          </w:p>
        </w:tc>
        <w:tc>
          <w:tcPr>
            <w:tcW w:w="1941" w:type="dxa"/>
            <w:tcBorders>
              <w:top w:val="nil"/>
              <w:left w:val="single" w:sz="4" w:space="0" w:color="auto"/>
              <w:bottom w:val="single" w:sz="4" w:space="0" w:color="auto"/>
              <w:right w:val="nil"/>
            </w:tcBorders>
            <w:shd w:val="clear" w:color="auto" w:fill="auto"/>
            <w:vAlign w:val="center"/>
            <w:hideMark/>
          </w:tcPr>
          <w:p w:rsidR="00DB65D4" w:rsidRPr="00EE0D94" w:rsidRDefault="00DB65D4" w:rsidP="00DB65D4">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Краткосрочные обязательства, всего</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182493</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184538</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2045</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101,12</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41,77</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43,54</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1,77</w:t>
            </w:r>
          </w:p>
        </w:tc>
      </w:tr>
      <w:tr w:rsidR="002C649E" w:rsidRPr="00EE0D94" w:rsidTr="000C707C">
        <w:trPr>
          <w:trHeight w:val="255"/>
        </w:trPr>
        <w:tc>
          <w:tcPr>
            <w:tcW w:w="484" w:type="dxa"/>
            <w:tcBorders>
              <w:top w:val="nil"/>
              <w:left w:val="single" w:sz="4" w:space="0" w:color="auto"/>
              <w:bottom w:val="single" w:sz="4" w:space="0" w:color="auto"/>
              <w:right w:val="nil"/>
            </w:tcBorders>
            <w:shd w:val="clear" w:color="auto" w:fill="auto"/>
            <w:noWrap/>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w:t>
            </w:r>
          </w:p>
        </w:tc>
        <w:tc>
          <w:tcPr>
            <w:tcW w:w="1941" w:type="dxa"/>
            <w:tcBorders>
              <w:top w:val="nil"/>
              <w:left w:val="single" w:sz="4" w:space="0" w:color="auto"/>
              <w:bottom w:val="single" w:sz="4" w:space="0" w:color="auto"/>
              <w:right w:val="nil"/>
            </w:tcBorders>
            <w:shd w:val="clear" w:color="auto" w:fill="auto"/>
            <w:vAlign w:val="center"/>
            <w:hideMark/>
          </w:tcPr>
          <w:p w:rsidR="00DB65D4" w:rsidRPr="00EE0D94" w:rsidRDefault="00DB65D4" w:rsidP="00DB65D4">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в том числе</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0,00</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0,00</w:t>
            </w:r>
          </w:p>
        </w:tc>
      </w:tr>
      <w:tr w:rsidR="002C649E" w:rsidRPr="00EE0D94" w:rsidTr="000C707C">
        <w:trPr>
          <w:trHeight w:val="480"/>
        </w:trPr>
        <w:tc>
          <w:tcPr>
            <w:tcW w:w="484" w:type="dxa"/>
            <w:tcBorders>
              <w:top w:val="nil"/>
              <w:left w:val="single" w:sz="4" w:space="0" w:color="auto"/>
              <w:bottom w:val="single" w:sz="4" w:space="0" w:color="auto"/>
              <w:right w:val="nil"/>
            </w:tcBorders>
            <w:shd w:val="clear" w:color="auto" w:fill="auto"/>
            <w:noWrap/>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w:t>
            </w:r>
          </w:p>
        </w:tc>
        <w:tc>
          <w:tcPr>
            <w:tcW w:w="1941" w:type="dxa"/>
            <w:tcBorders>
              <w:top w:val="nil"/>
              <w:left w:val="single" w:sz="4" w:space="0" w:color="auto"/>
              <w:bottom w:val="single" w:sz="4" w:space="0" w:color="auto"/>
              <w:right w:val="nil"/>
            </w:tcBorders>
            <w:shd w:val="clear" w:color="auto" w:fill="auto"/>
            <w:hideMark/>
          </w:tcPr>
          <w:p w:rsidR="00DB65D4" w:rsidRPr="00EE0D94" w:rsidRDefault="00DB65D4" w:rsidP="00DF0B42">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xml:space="preserve"> -</w:t>
            </w:r>
            <w:r w:rsidR="00DF0B42" w:rsidRPr="00EE0D94">
              <w:rPr>
                <w:rFonts w:ascii="Times New Roman" w:eastAsia="Times New Roman" w:hAnsi="Times New Roman" w:cs="Times New Roman"/>
                <w:sz w:val="24"/>
                <w:szCs w:val="24"/>
                <w:lang w:eastAsia="ru-RU"/>
              </w:rPr>
              <w:t>к</w:t>
            </w:r>
            <w:r w:rsidRPr="00EE0D94">
              <w:rPr>
                <w:rFonts w:ascii="Times New Roman" w:eastAsia="Times New Roman" w:hAnsi="Times New Roman" w:cs="Times New Roman"/>
                <w:sz w:val="24"/>
                <w:szCs w:val="24"/>
                <w:lang w:eastAsia="ru-RU"/>
              </w:rPr>
              <w:t>раткосрочные кредиты и займы</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79065</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83241</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4176</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105,28</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18,10</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19,64</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1,54</w:t>
            </w:r>
          </w:p>
        </w:tc>
      </w:tr>
      <w:tr w:rsidR="002C649E" w:rsidRPr="00EE0D94" w:rsidTr="000C707C">
        <w:trPr>
          <w:trHeight w:val="255"/>
        </w:trPr>
        <w:tc>
          <w:tcPr>
            <w:tcW w:w="484" w:type="dxa"/>
            <w:tcBorders>
              <w:top w:val="nil"/>
              <w:left w:val="single" w:sz="4" w:space="0" w:color="auto"/>
              <w:bottom w:val="single" w:sz="4" w:space="0" w:color="auto"/>
              <w:right w:val="nil"/>
            </w:tcBorders>
            <w:shd w:val="clear" w:color="auto" w:fill="auto"/>
            <w:noWrap/>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w:t>
            </w:r>
          </w:p>
        </w:tc>
        <w:tc>
          <w:tcPr>
            <w:tcW w:w="1941" w:type="dxa"/>
            <w:tcBorders>
              <w:top w:val="nil"/>
              <w:left w:val="single" w:sz="4" w:space="0" w:color="auto"/>
              <w:bottom w:val="single" w:sz="4" w:space="0" w:color="auto"/>
              <w:right w:val="single" w:sz="4" w:space="0" w:color="auto"/>
            </w:tcBorders>
            <w:shd w:val="clear" w:color="auto" w:fill="auto"/>
            <w:hideMark/>
          </w:tcPr>
          <w:p w:rsidR="00DB65D4" w:rsidRPr="00EE0D94" w:rsidRDefault="00DB65D4" w:rsidP="00DB65D4">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xml:space="preserve"> - расчеты с кредиторами</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74682</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67215</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-7467</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90,00</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17,09</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15,86</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-1,24</w:t>
            </w:r>
          </w:p>
        </w:tc>
      </w:tr>
      <w:tr w:rsidR="002C649E" w:rsidRPr="00EE0D94" w:rsidTr="000C707C">
        <w:trPr>
          <w:trHeight w:val="255"/>
        </w:trPr>
        <w:tc>
          <w:tcPr>
            <w:tcW w:w="484" w:type="dxa"/>
            <w:tcBorders>
              <w:top w:val="nil"/>
              <w:left w:val="single" w:sz="4" w:space="0" w:color="auto"/>
              <w:bottom w:val="single" w:sz="4" w:space="0" w:color="auto"/>
              <w:right w:val="nil"/>
            </w:tcBorders>
            <w:shd w:val="clear" w:color="auto" w:fill="auto"/>
            <w:noWrap/>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w:t>
            </w:r>
          </w:p>
        </w:tc>
        <w:tc>
          <w:tcPr>
            <w:tcW w:w="1941" w:type="dxa"/>
            <w:tcBorders>
              <w:top w:val="nil"/>
              <w:left w:val="single" w:sz="4" w:space="0" w:color="auto"/>
              <w:bottom w:val="single" w:sz="4" w:space="0" w:color="auto"/>
              <w:right w:val="single" w:sz="4" w:space="0" w:color="auto"/>
            </w:tcBorders>
            <w:shd w:val="clear" w:color="auto" w:fill="auto"/>
            <w:hideMark/>
          </w:tcPr>
          <w:p w:rsidR="00DB65D4" w:rsidRPr="00EE0D94" w:rsidRDefault="00DB65D4" w:rsidP="00DB65D4">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-прочие обязательства</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28746</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34082</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5336</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118,56</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6,58</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8,04</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1,46</w:t>
            </w:r>
          </w:p>
        </w:tc>
      </w:tr>
      <w:tr w:rsidR="002C649E" w:rsidRPr="00EE0D94" w:rsidTr="000C707C">
        <w:trPr>
          <w:trHeight w:val="255"/>
        </w:trPr>
        <w:tc>
          <w:tcPr>
            <w:tcW w:w="2425" w:type="dxa"/>
            <w:gridSpan w:val="2"/>
            <w:tcBorders>
              <w:top w:val="single" w:sz="4" w:space="0" w:color="auto"/>
              <w:left w:val="single" w:sz="4" w:space="0" w:color="auto"/>
              <w:bottom w:val="single" w:sz="4" w:space="0" w:color="auto"/>
              <w:right w:val="nil"/>
            </w:tcBorders>
            <w:shd w:val="clear" w:color="auto" w:fill="auto"/>
            <w:hideMark/>
          </w:tcPr>
          <w:p w:rsidR="00DB65D4" w:rsidRPr="00EE0D94" w:rsidRDefault="00DB65D4" w:rsidP="00DB65D4">
            <w:pPr>
              <w:spacing w:after="0" w:line="240" w:lineRule="auto"/>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Баланс</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436923</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423867</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-13056</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97,01</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100,00</w:t>
            </w:r>
          </w:p>
        </w:tc>
        <w:tc>
          <w:tcPr>
            <w:tcW w:w="993"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100,00</w:t>
            </w:r>
          </w:p>
        </w:tc>
        <w:tc>
          <w:tcPr>
            <w:tcW w:w="992" w:type="dxa"/>
            <w:tcBorders>
              <w:top w:val="nil"/>
              <w:left w:val="nil"/>
              <w:bottom w:val="single" w:sz="4" w:space="0" w:color="auto"/>
              <w:right w:val="single" w:sz="4" w:space="0" w:color="auto"/>
            </w:tcBorders>
            <w:shd w:val="clear" w:color="auto" w:fill="auto"/>
            <w:noWrap/>
            <w:vAlign w:val="bottom"/>
            <w:hideMark/>
          </w:tcPr>
          <w:p w:rsidR="00DB65D4" w:rsidRPr="00EE0D94" w:rsidRDefault="00DB65D4" w:rsidP="00DB65D4">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х</w:t>
            </w:r>
          </w:p>
        </w:tc>
      </w:tr>
    </w:tbl>
    <w:p w:rsidR="00717377" w:rsidRPr="00EE0D94" w:rsidRDefault="00717377" w:rsidP="00717377">
      <w:pPr>
        <w:tabs>
          <w:tab w:val="left" w:pos="0"/>
        </w:tabs>
        <w:spacing w:after="0" w:line="360" w:lineRule="auto"/>
        <w:ind w:firstLine="851"/>
        <w:jc w:val="center"/>
        <w:rPr>
          <w:rFonts w:ascii="Times New Roman" w:hAnsi="Times New Roman" w:cs="Times New Roman"/>
          <w:sz w:val="24"/>
          <w:szCs w:val="24"/>
        </w:rPr>
      </w:pPr>
    </w:p>
    <w:p w:rsidR="00F13CF7" w:rsidRPr="00EE0D94" w:rsidRDefault="00F13CF7" w:rsidP="00F13CF7">
      <w:pPr>
        <w:spacing w:after="0" w:line="360" w:lineRule="auto"/>
        <w:ind w:firstLine="851"/>
        <w:jc w:val="both"/>
        <w:rPr>
          <w:rFonts w:ascii="Times New Roman" w:hAnsi="Times New Roman" w:cs="Times New Roman"/>
          <w:bCs/>
          <w:iCs/>
          <w:sz w:val="28"/>
          <w:szCs w:val="28"/>
        </w:rPr>
      </w:pPr>
      <w:r w:rsidRPr="00EE0D94">
        <w:rPr>
          <w:rFonts w:ascii="Times New Roman" w:hAnsi="Times New Roman" w:cs="Times New Roman"/>
          <w:bCs/>
          <w:iCs/>
          <w:sz w:val="28"/>
          <w:szCs w:val="28"/>
        </w:rPr>
        <w:t>В 201</w:t>
      </w:r>
      <w:r w:rsidR="004D12DF" w:rsidRPr="00EE0D94">
        <w:rPr>
          <w:rFonts w:ascii="Times New Roman" w:hAnsi="Times New Roman" w:cs="Times New Roman"/>
          <w:bCs/>
          <w:iCs/>
          <w:sz w:val="28"/>
          <w:szCs w:val="28"/>
        </w:rPr>
        <w:t>3</w:t>
      </w:r>
      <w:r w:rsidRPr="00EE0D94">
        <w:rPr>
          <w:rFonts w:ascii="Times New Roman" w:hAnsi="Times New Roman" w:cs="Times New Roman"/>
          <w:bCs/>
          <w:iCs/>
          <w:sz w:val="28"/>
          <w:szCs w:val="28"/>
        </w:rPr>
        <w:t xml:space="preserve"> году по сравнению с 201</w:t>
      </w:r>
      <w:r w:rsidR="004D12DF" w:rsidRPr="00EE0D94">
        <w:rPr>
          <w:rFonts w:ascii="Times New Roman" w:hAnsi="Times New Roman" w:cs="Times New Roman"/>
          <w:bCs/>
          <w:iCs/>
          <w:sz w:val="28"/>
          <w:szCs w:val="28"/>
        </w:rPr>
        <w:t>2</w:t>
      </w:r>
      <w:r w:rsidRPr="00EE0D94">
        <w:rPr>
          <w:rFonts w:ascii="Times New Roman" w:hAnsi="Times New Roman" w:cs="Times New Roman"/>
          <w:bCs/>
          <w:iCs/>
          <w:sz w:val="28"/>
          <w:szCs w:val="28"/>
        </w:rPr>
        <w:t xml:space="preserve"> года активы у</w:t>
      </w:r>
      <w:r w:rsidR="000C707C" w:rsidRPr="00EE0D94">
        <w:rPr>
          <w:rFonts w:ascii="Times New Roman" w:hAnsi="Times New Roman" w:cs="Times New Roman"/>
          <w:bCs/>
          <w:iCs/>
          <w:sz w:val="28"/>
          <w:szCs w:val="28"/>
        </w:rPr>
        <w:t>меньшились</w:t>
      </w:r>
      <w:r w:rsidRPr="00EE0D94">
        <w:rPr>
          <w:rFonts w:ascii="Times New Roman" w:hAnsi="Times New Roman" w:cs="Times New Roman"/>
          <w:bCs/>
          <w:iCs/>
          <w:sz w:val="28"/>
          <w:szCs w:val="28"/>
        </w:rPr>
        <w:t xml:space="preserve"> на 2,9</w:t>
      </w:r>
      <w:r w:rsidR="00F579E5" w:rsidRPr="00EE0D94">
        <w:rPr>
          <w:rFonts w:ascii="Times New Roman" w:hAnsi="Times New Roman" w:cs="Times New Roman"/>
          <w:bCs/>
          <w:iCs/>
          <w:sz w:val="28"/>
          <w:szCs w:val="28"/>
        </w:rPr>
        <w:t>9</w:t>
      </w:r>
      <w:r w:rsidRPr="00EE0D94">
        <w:rPr>
          <w:rFonts w:ascii="Times New Roman" w:hAnsi="Times New Roman" w:cs="Times New Roman"/>
          <w:bCs/>
          <w:iCs/>
          <w:sz w:val="28"/>
          <w:szCs w:val="28"/>
        </w:rPr>
        <w:t>%, что в сумме составляется 1</w:t>
      </w:r>
      <w:r w:rsidR="00F579E5" w:rsidRPr="00EE0D94">
        <w:rPr>
          <w:rFonts w:ascii="Times New Roman" w:hAnsi="Times New Roman" w:cs="Times New Roman"/>
          <w:bCs/>
          <w:iCs/>
          <w:sz w:val="28"/>
          <w:szCs w:val="28"/>
        </w:rPr>
        <w:t>3</w:t>
      </w:r>
      <w:r w:rsidRPr="00EE0D94">
        <w:rPr>
          <w:rFonts w:ascii="Times New Roman" w:hAnsi="Times New Roman" w:cs="Times New Roman"/>
          <w:bCs/>
          <w:iCs/>
          <w:sz w:val="28"/>
          <w:szCs w:val="28"/>
        </w:rPr>
        <w:t> </w:t>
      </w:r>
      <w:r w:rsidR="00F579E5" w:rsidRPr="00EE0D94">
        <w:rPr>
          <w:rFonts w:ascii="Times New Roman" w:hAnsi="Times New Roman" w:cs="Times New Roman"/>
          <w:bCs/>
          <w:iCs/>
          <w:sz w:val="28"/>
          <w:szCs w:val="28"/>
        </w:rPr>
        <w:t>056</w:t>
      </w:r>
      <w:r w:rsidRPr="00EE0D94">
        <w:rPr>
          <w:rFonts w:ascii="Times New Roman" w:hAnsi="Times New Roman" w:cs="Times New Roman"/>
          <w:bCs/>
          <w:iCs/>
          <w:sz w:val="28"/>
          <w:szCs w:val="28"/>
        </w:rPr>
        <w:t xml:space="preserve"> тыс</w:t>
      </w:r>
      <w:proofErr w:type="gramStart"/>
      <w:r w:rsidRPr="00EE0D94">
        <w:rPr>
          <w:rFonts w:ascii="Times New Roman" w:hAnsi="Times New Roman" w:cs="Times New Roman"/>
          <w:bCs/>
          <w:iCs/>
          <w:sz w:val="28"/>
          <w:szCs w:val="28"/>
        </w:rPr>
        <w:t>.р</w:t>
      </w:r>
      <w:proofErr w:type="gramEnd"/>
      <w:r w:rsidRPr="00EE0D94">
        <w:rPr>
          <w:rFonts w:ascii="Times New Roman" w:hAnsi="Times New Roman" w:cs="Times New Roman"/>
          <w:bCs/>
          <w:iCs/>
          <w:sz w:val="28"/>
          <w:szCs w:val="28"/>
        </w:rPr>
        <w:t>уб.  Это може</w:t>
      </w:r>
      <w:r w:rsidR="00F579E5" w:rsidRPr="00EE0D94">
        <w:rPr>
          <w:rFonts w:ascii="Times New Roman" w:hAnsi="Times New Roman" w:cs="Times New Roman"/>
          <w:bCs/>
          <w:iCs/>
          <w:sz w:val="28"/>
          <w:szCs w:val="28"/>
        </w:rPr>
        <w:t>т свидетельствовать о уменьшении хозяйственного оборота или снижении</w:t>
      </w:r>
      <w:r w:rsidR="00BA7322" w:rsidRPr="00EE0D94">
        <w:rPr>
          <w:rFonts w:ascii="Times New Roman" w:hAnsi="Times New Roman" w:cs="Times New Roman"/>
          <w:bCs/>
          <w:iCs/>
          <w:sz w:val="28"/>
          <w:szCs w:val="28"/>
        </w:rPr>
        <w:t xml:space="preserve"> деловой активности. Снижение</w:t>
      </w:r>
      <w:r w:rsidRPr="00EE0D94">
        <w:rPr>
          <w:rFonts w:ascii="Times New Roman" w:hAnsi="Times New Roman" w:cs="Times New Roman"/>
          <w:bCs/>
          <w:iCs/>
          <w:sz w:val="28"/>
          <w:szCs w:val="28"/>
        </w:rPr>
        <w:t xml:space="preserve"> происходит за счет у</w:t>
      </w:r>
      <w:r w:rsidR="00BA7322" w:rsidRPr="00EE0D94">
        <w:rPr>
          <w:rFonts w:ascii="Times New Roman" w:hAnsi="Times New Roman" w:cs="Times New Roman"/>
          <w:bCs/>
          <w:iCs/>
          <w:sz w:val="28"/>
          <w:szCs w:val="28"/>
        </w:rPr>
        <w:t>меньшения</w:t>
      </w:r>
      <w:r w:rsidRPr="00EE0D94">
        <w:rPr>
          <w:rFonts w:ascii="Times New Roman" w:hAnsi="Times New Roman" w:cs="Times New Roman"/>
          <w:bCs/>
          <w:iCs/>
          <w:sz w:val="28"/>
          <w:szCs w:val="28"/>
        </w:rPr>
        <w:t xml:space="preserve"> оборотных акти</w:t>
      </w:r>
      <w:r w:rsidR="00BA7322" w:rsidRPr="00EE0D94">
        <w:rPr>
          <w:rFonts w:ascii="Times New Roman" w:hAnsi="Times New Roman" w:cs="Times New Roman"/>
          <w:bCs/>
          <w:iCs/>
          <w:sz w:val="28"/>
          <w:szCs w:val="28"/>
        </w:rPr>
        <w:t>вов. А именно, за счет резкого уменьшения на конец 2013</w:t>
      </w:r>
      <w:r w:rsidRPr="00EE0D94">
        <w:rPr>
          <w:rFonts w:ascii="Times New Roman" w:hAnsi="Times New Roman" w:cs="Times New Roman"/>
          <w:bCs/>
          <w:iCs/>
          <w:sz w:val="28"/>
          <w:szCs w:val="28"/>
        </w:rPr>
        <w:t xml:space="preserve"> года следующий статей баланса: дебиторская задолженность – </w:t>
      </w:r>
      <w:r w:rsidR="00402A6D" w:rsidRPr="00EE0D94">
        <w:rPr>
          <w:rFonts w:ascii="Times New Roman" w:hAnsi="Times New Roman" w:cs="Times New Roman"/>
          <w:bCs/>
          <w:iCs/>
          <w:sz w:val="28"/>
          <w:szCs w:val="28"/>
        </w:rPr>
        <w:t>на 44</w:t>
      </w:r>
      <w:r w:rsidRPr="00EE0D94">
        <w:rPr>
          <w:rFonts w:ascii="Times New Roman" w:hAnsi="Times New Roman" w:cs="Times New Roman"/>
          <w:bCs/>
          <w:iCs/>
          <w:sz w:val="28"/>
          <w:szCs w:val="28"/>
        </w:rPr>
        <w:t>,</w:t>
      </w:r>
      <w:r w:rsidR="00402A6D" w:rsidRPr="00EE0D94">
        <w:rPr>
          <w:rFonts w:ascii="Times New Roman" w:hAnsi="Times New Roman" w:cs="Times New Roman"/>
          <w:bCs/>
          <w:iCs/>
          <w:sz w:val="28"/>
          <w:szCs w:val="28"/>
        </w:rPr>
        <w:t>89% (57237</w:t>
      </w:r>
      <w:r w:rsidRPr="00EE0D94">
        <w:rPr>
          <w:rFonts w:ascii="Times New Roman" w:hAnsi="Times New Roman" w:cs="Times New Roman"/>
          <w:bCs/>
          <w:iCs/>
          <w:sz w:val="28"/>
          <w:szCs w:val="28"/>
        </w:rPr>
        <w:t xml:space="preserve"> тыс</w:t>
      </w:r>
      <w:proofErr w:type="gramStart"/>
      <w:r w:rsidRPr="00EE0D94">
        <w:rPr>
          <w:rFonts w:ascii="Times New Roman" w:hAnsi="Times New Roman" w:cs="Times New Roman"/>
          <w:bCs/>
          <w:iCs/>
          <w:sz w:val="28"/>
          <w:szCs w:val="28"/>
        </w:rPr>
        <w:t>.р</w:t>
      </w:r>
      <w:proofErr w:type="gramEnd"/>
      <w:r w:rsidRPr="00EE0D94">
        <w:rPr>
          <w:rFonts w:ascii="Times New Roman" w:hAnsi="Times New Roman" w:cs="Times New Roman"/>
          <w:bCs/>
          <w:iCs/>
          <w:sz w:val="28"/>
          <w:szCs w:val="28"/>
        </w:rPr>
        <w:t>уб</w:t>
      </w:r>
      <w:r w:rsidR="00BC0A28" w:rsidRPr="00EE0D94">
        <w:rPr>
          <w:rFonts w:ascii="Times New Roman" w:hAnsi="Times New Roman" w:cs="Times New Roman"/>
          <w:bCs/>
          <w:iCs/>
          <w:sz w:val="28"/>
          <w:szCs w:val="28"/>
        </w:rPr>
        <w:t>.</w:t>
      </w:r>
      <w:r w:rsidRPr="00EE0D94">
        <w:rPr>
          <w:rFonts w:ascii="Times New Roman" w:hAnsi="Times New Roman" w:cs="Times New Roman"/>
          <w:bCs/>
          <w:iCs/>
          <w:sz w:val="28"/>
          <w:szCs w:val="28"/>
        </w:rPr>
        <w:t xml:space="preserve">), </w:t>
      </w:r>
      <w:r w:rsidR="00402A6D" w:rsidRPr="00EE0D94">
        <w:rPr>
          <w:rFonts w:ascii="Times New Roman" w:hAnsi="Times New Roman" w:cs="Times New Roman"/>
          <w:bCs/>
          <w:iCs/>
          <w:sz w:val="28"/>
          <w:szCs w:val="28"/>
        </w:rPr>
        <w:t xml:space="preserve">прочие оборотные </w:t>
      </w:r>
      <w:r w:rsidR="007C7C5E">
        <w:rPr>
          <w:rFonts w:ascii="Times New Roman" w:hAnsi="Times New Roman" w:cs="Times New Roman"/>
          <w:bCs/>
          <w:iCs/>
          <w:sz w:val="28"/>
          <w:szCs w:val="28"/>
        </w:rPr>
        <w:lastRenderedPageBreak/>
        <w:t>а</w:t>
      </w:r>
      <w:r w:rsidR="00402A6D" w:rsidRPr="00EE0D94">
        <w:rPr>
          <w:rFonts w:ascii="Times New Roman" w:hAnsi="Times New Roman" w:cs="Times New Roman"/>
          <w:bCs/>
          <w:iCs/>
          <w:sz w:val="28"/>
          <w:szCs w:val="28"/>
        </w:rPr>
        <w:t xml:space="preserve">ктивы – на </w:t>
      </w:r>
      <w:r w:rsidR="00555CA0" w:rsidRPr="00EE0D94">
        <w:rPr>
          <w:rFonts w:ascii="Times New Roman" w:hAnsi="Times New Roman" w:cs="Times New Roman"/>
          <w:bCs/>
          <w:iCs/>
          <w:sz w:val="28"/>
          <w:szCs w:val="28"/>
        </w:rPr>
        <w:t>63</w:t>
      </w:r>
      <w:r w:rsidRPr="00EE0D94">
        <w:rPr>
          <w:rFonts w:ascii="Times New Roman" w:hAnsi="Times New Roman" w:cs="Times New Roman"/>
          <w:bCs/>
          <w:iCs/>
          <w:sz w:val="28"/>
          <w:szCs w:val="28"/>
        </w:rPr>
        <w:t>,</w:t>
      </w:r>
      <w:r w:rsidR="00555CA0" w:rsidRPr="00EE0D94">
        <w:rPr>
          <w:rFonts w:ascii="Times New Roman" w:hAnsi="Times New Roman" w:cs="Times New Roman"/>
          <w:bCs/>
          <w:iCs/>
          <w:sz w:val="28"/>
          <w:szCs w:val="28"/>
        </w:rPr>
        <w:t>29% (12352</w:t>
      </w:r>
      <w:r w:rsidRPr="00EE0D94">
        <w:rPr>
          <w:rFonts w:ascii="Times New Roman" w:hAnsi="Times New Roman" w:cs="Times New Roman"/>
          <w:bCs/>
          <w:iCs/>
          <w:sz w:val="28"/>
          <w:szCs w:val="28"/>
        </w:rPr>
        <w:t xml:space="preserve"> тыс.руб</w:t>
      </w:r>
      <w:r w:rsidR="00BC0A28" w:rsidRPr="00EE0D94">
        <w:rPr>
          <w:rFonts w:ascii="Times New Roman" w:hAnsi="Times New Roman" w:cs="Times New Roman"/>
          <w:bCs/>
          <w:iCs/>
          <w:sz w:val="28"/>
          <w:szCs w:val="28"/>
        </w:rPr>
        <w:t>.</w:t>
      </w:r>
      <w:r w:rsidRPr="00EE0D94">
        <w:rPr>
          <w:rFonts w:ascii="Times New Roman" w:hAnsi="Times New Roman" w:cs="Times New Roman"/>
          <w:bCs/>
          <w:iCs/>
          <w:sz w:val="28"/>
          <w:szCs w:val="28"/>
        </w:rPr>
        <w:t xml:space="preserve">). Наблюдается </w:t>
      </w:r>
      <w:r w:rsidR="00555CA0" w:rsidRPr="00EE0D94">
        <w:rPr>
          <w:rFonts w:ascii="Times New Roman" w:hAnsi="Times New Roman" w:cs="Times New Roman"/>
          <w:bCs/>
          <w:iCs/>
          <w:sz w:val="28"/>
          <w:szCs w:val="28"/>
        </w:rPr>
        <w:t>рост</w:t>
      </w:r>
      <w:r w:rsidRPr="00EE0D94">
        <w:rPr>
          <w:rFonts w:ascii="Times New Roman" w:hAnsi="Times New Roman" w:cs="Times New Roman"/>
          <w:bCs/>
          <w:iCs/>
          <w:sz w:val="28"/>
          <w:szCs w:val="28"/>
        </w:rPr>
        <w:t xml:space="preserve"> </w:t>
      </w:r>
      <w:proofErr w:type="spellStart"/>
      <w:r w:rsidRPr="00EE0D94">
        <w:rPr>
          <w:rFonts w:ascii="Times New Roman" w:hAnsi="Times New Roman" w:cs="Times New Roman"/>
          <w:bCs/>
          <w:iCs/>
          <w:sz w:val="28"/>
          <w:szCs w:val="28"/>
        </w:rPr>
        <w:t>внеоборотных</w:t>
      </w:r>
      <w:proofErr w:type="spellEnd"/>
      <w:r w:rsidRPr="00EE0D94">
        <w:rPr>
          <w:rFonts w:ascii="Times New Roman" w:hAnsi="Times New Roman" w:cs="Times New Roman"/>
          <w:bCs/>
          <w:iCs/>
          <w:sz w:val="28"/>
          <w:szCs w:val="28"/>
        </w:rPr>
        <w:t xml:space="preserve"> активов на </w:t>
      </w:r>
      <w:r w:rsidR="00555CA0" w:rsidRPr="00EE0D94">
        <w:rPr>
          <w:rFonts w:ascii="Times New Roman" w:hAnsi="Times New Roman" w:cs="Times New Roman"/>
          <w:bCs/>
          <w:iCs/>
          <w:sz w:val="28"/>
          <w:szCs w:val="28"/>
        </w:rPr>
        <w:t>5</w:t>
      </w:r>
      <w:r w:rsidRPr="00EE0D94">
        <w:rPr>
          <w:rFonts w:ascii="Times New Roman" w:hAnsi="Times New Roman" w:cs="Times New Roman"/>
          <w:bCs/>
          <w:iCs/>
          <w:sz w:val="28"/>
          <w:szCs w:val="28"/>
        </w:rPr>
        <w:t>,</w:t>
      </w:r>
      <w:r w:rsidR="00555CA0" w:rsidRPr="00EE0D94">
        <w:rPr>
          <w:rFonts w:ascii="Times New Roman" w:hAnsi="Times New Roman" w:cs="Times New Roman"/>
          <w:bCs/>
          <w:iCs/>
          <w:sz w:val="28"/>
          <w:szCs w:val="28"/>
        </w:rPr>
        <w:t>17</w:t>
      </w:r>
      <w:r w:rsidRPr="00EE0D94">
        <w:rPr>
          <w:rFonts w:ascii="Times New Roman" w:hAnsi="Times New Roman" w:cs="Times New Roman"/>
          <w:bCs/>
          <w:iCs/>
          <w:sz w:val="28"/>
          <w:szCs w:val="28"/>
        </w:rPr>
        <w:t xml:space="preserve"> %.</w:t>
      </w:r>
    </w:p>
    <w:p w:rsidR="00F13CF7" w:rsidRPr="00EE0D94" w:rsidRDefault="00F13CF7" w:rsidP="00F13CF7">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Анализ структуры активов показывает, что доля оборотных активов составляет наибольший удельный вес и в 201</w:t>
      </w:r>
      <w:r w:rsidR="00555CA0" w:rsidRPr="00EE0D94">
        <w:rPr>
          <w:rFonts w:ascii="Times New Roman" w:hAnsi="Times New Roman" w:cs="Times New Roman"/>
          <w:sz w:val="28"/>
          <w:szCs w:val="28"/>
        </w:rPr>
        <w:t>2</w:t>
      </w:r>
      <w:r w:rsidRPr="00EE0D94">
        <w:rPr>
          <w:rFonts w:ascii="Times New Roman" w:hAnsi="Times New Roman" w:cs="Times New Roman"/>
          <w:sz w:val="28"/>
          <w:szCs w:val="28"/>
        </w:rPr>
        <w:t>, и в 201</w:t>
      </w:r>
      <w:r w:rsidR="00555CA0" w:rsidRPr="00EE0D94">
        <w:rPr>
          <w:rFonts w:ascii="Times New Roman" w:hAnsi="Times New Roman" w:cs="Times New Roman"/>
          <w:sz w:val="28"/>
          <w:szCs w:val="28"/>
        </w:rPr>
        <w:t>3</w:t>
      </w:r>
      <w:r w:rsidR="007578B0" w:rsidRPr="00EE0D94">
        <w:rPr>
          <w:rFonts w:ascii="Times New Roman" w:hAnsi="Times New Roman" w:cs="Times New Roman"/>
          <w:sz w:val="28"/>
          <w:szCs w:val="28"/>
        </w:rPr>
        <w:t xml:space="preserve"> годах. Наблюдается уменьшение их доли в 2013 году на 1</w:t>
      </w:r>
      <w:r w:rsidRPr="00EE0D94">
        <w:rPr>
          <w:rFonts w:ascii="Times New Roman" w:hAnsi="Times New Roman" w:cs="Times New Roman"/>
          <w:sz w:val="28"/>
          <w:szCs w:val="28"/>
        </w:rPr>
        <w:t>,5</w:t>
      </w:r>
      <w:r w:rsidR="007578B0" w:rsidRPr="00EE0D94">
        <w:rPr>
          <w:rFonts w:ascii="Times New Roman" w:hAnsi="Times New Roman" w:cs="Times New Roman"/>
          <w:sz w:val="28"/>
          <w:szCs w:val="28"/>
        </w:rPr>
        <w:t>8</w:t>
      </w:r>
      <w:r w:rsidRPr="00EE0D94">
        <w:rPr>
          <w:rFonts w:ascii="Times New Roman" w:hAnsi="Times New Roman" w:cs="Times New Roman"/>
          <w:sz w:val="28"/>
          <w:szCs w:val="28"/>
        </w:rPr>
        <w:t>%. В составе оборотных активов присутствуют две наиболее крупных статьи: запасы и дебиторская задолженность.</w:t>
      </w:r>
    </w:p>
    <w:p w:rsidR="007F1139" w:rsidRPr="00EE0D94" w:rsidRDefault="00F13CF7" w:rsidP="00F13CF7">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В 201</w:t>
      </w:r>
      <w:r w:rsidR="007578B0" w:rsidRPr="00EE0D94">
        <w:rPr>
          <w:rFonts w:ascii="Times New Roman" w:hAnsi="Times New Roman" w:cs="Times New Roman"/>
          <w:sz w:val="28"/>
          <w:szCs w:val="28"/>
        </w:rPr>
        <w:t>3 году доля запасов увеличивается</w:t>
      </w:r>
      <w:r w:rsidRPr="00EE0D94">
        <w:rPr>
          <w:rFonts w:ascii="Times New Roman" w:hAnsi="Times New Roman" w:cs="Times New Roman"/>
          <w:sz w:val="28"/>
          <w:szCs w:val="28"/>
        </w:rPr>
        <w:t xml:space="preserve"> на </w:t>
      </w:r>
      <w:r w:rsidR="007578B0" w:rsidRPr="00EE0D94">
        <w:rPr>
          <w:rFonts w:ascii="Times New Roman" w:hAnsi="Times New Roman" w:cs="Times New Roman"/>
          <w:sz w:val="28"/>
          <w:szCs w:val="28"/>
        </w:rPr>
        <w:t>13</w:t>
      </w:r>
      <w:r w:rsidRPr="00EE0D94">
        <w:rPr>
          <w:rFonts w:ascii="Times New Roman" w:hAnsi="Times New Roman" w:cs="Times New Roman"/>
          <w:sz w:val="28"/>
          <w:szCs w:val="28"/>
        </w:rPr>
        <w:t>,</w:t>
      </w:r>
      <w:r w:rsidR="007578B0" w:rsidRPr="00EE0D94">
        <w:rPr>
          <w:rFonts w:ascii="Times New Roman" w:hAnsi="Times New Roman" w:cs="Times New Roman"/>
          <w:sz w:val="28"/>
          <w:szCs w:val="28"/>
        </w:rPr>
        <w:t>65</w:t>
      </w:r>
      <w:r w:rsidRPr="00EE0D94">
        <w:rPr>
          <w:rFonts w:ascii="Times New Roman" w:hAnsi="Times New Roman" w:cs="Times New Roman"/>
          <w:sz w:val="28"/>
          <w:szCs w:val="28"/>
        </w:rPr>
        <w:t>%, доля дебиторской задолженнос</w:t>
      </w:r>
      <w:r w:rsidR="007F1139" w:rsidRPr="00EE0D94">
        <w:rPr>
          <w:rFonts w:ascii="Times New Roman" w:hAnsi="Times New Roman" w:cs="Times New Roman"/>
          <w:sz w:val="28"/>
          <w:szCs w:val="28"/>
        </w:rPr>
        <w:t>ти снижается</w:t>
      </w:r>
      <w:r w:rsidRPr="00EE0D94">
        <w:rPr>
          <w:rFonts w:ascii="Times New Roman" w:hAnsi="Times New Roman" w:cs="Times New Roman"/>
          <w:sz w:val="28"/>
          <w:szCs w:val="28"/>
        </w:rPr>
        <w:t xml:space="preserve"> с </w:t>
      </w:r>
      <w:r w:rsidR="007F1139" w:rsidRPr="00EE0D94">
        <w:rPr>
          <w:rFonts w:ascii="Times New Roman" w:hAnsi="Times New Roman" w:cs="Times New Roman"/>
          <w:sz w:val="28"/>
          <w:szCs w:val="28"/>
        </w:rPr>
        <w:t>29,18</w:t>
      </w:r>
      <w:r w:rsidRPr="00EE0D94">
        <w:rPr>
          <w:rFonts w:ascii="Times New Roman" w:hAnsi="Times New Roman" w:cs="Times New Roman"/>
          <w:sz w:val="28"/>
          <w:szCs w:val="28"/>
        </w:rPr>
        <w:t xml:space="preserve">% до </w:t>
      </w:r>
      <w:r w:rsidR="007F1139" w:rsidRPr="00EE0D94">
        <w:rPr>
          <w:rFonts w:ascii="Times New Roman" w:hAnsi="Times New Roman" w:cs="Times New Roman"/>
          <w:sz w:val="28"/>
          <w:szCs w:val="28"/>
        </w:rPr>
        <w:t>16,18</w:t>
      </w:r>
      <w:r w:rsidRPr="00EE0D94">
        <w:rPr>
          <w:rFonts w:ascii="Times New Roman" w:hAnsi="Times New Roman" w:cs="Times New Roman"/>
          <w:sz w:val="28"/>
          <w:szCs w:val="28"/>
        </w:rPr>
        <w:t xml:space="preserve"> %. </w:t>
      </w:r>
    </w:p>
    <w:p w:rsidR="00F13CF7" w:rsidRPr="00EE0D94" w:rsidRDefault="00B718AE" w:rsidP="002E5E92">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 xml:space="preserve">Доля </w:t>
      </w:r>
      <w:proofErr w:type="spellStart"/>
      <w:r w:rsidRPr="00EE0D94">
        <w:rPr>
          <w:rFonts w:ascii="Times New Roman" w:hAnsi="Times New Roman" w:cs="Times New Roman"/>
          <w:sz w:val="28"/>
          <w:szCs w:val="28"/>
        </w:rPr>
        <w:t>внеоборотных</w:t>
      </w:r>
      <w:proofErr w:type="spellEnd"/>
      <w:r w:rsidRPr="00EE0D94">
        <w:rPr>
          <w:rFonts w:ascii="Times New Roman" w:hAnsi="Times New Roman" w:cs="Times New Roman"/>
          <w:sz w:val="28"/>
          <w:szCs w:val="28"/>
        </w:rPr>
        <w:t xml:space="preserve"> активов в 2013 году увеличивается</w:t>
      </w:r>
      <w:r w:rsidR="00F13CF7" w:rsidRPr="00EE0D94">
        <w:rPr>
          <w:rFonts w:ascii="Times New Roman" w:hAnsi="Times New Roman" w:cs="Times New Roman"/>
          <w:sz w:val="28"/>
          <w:szCs w:val="28"/>
        </w:rPr>
        <w:t xml:space="preserve"> с </w:t>
      </w:r>
      <w:r w:rsidR="002E5E92" w:rsidRPr="00EE0D94">
        <w:rPr>
          <w:rFonts w:ascii="Times New Roman" w:hAnsi="Times New Roman" w:cs="Times New Roman"/>
          <w:sz w:val="28"/>
          <w:szCs w:val="28"/>
        </w:rPr>
        <w:t>18,83%  до 20</w:t>
      </w:r>
      <w:r w:rsidR="00F13CF7" w:rsidRPr="00EE0D94">
        <w:rPr>
          <w:rFonts w:ascii="Times New Roman" w:hAnsi="Times New Roman" w:cs="Times New Roman"/>
          <w:sz w:val="28"/>
          <w:szCs w:val="28"/>
        </w:rPr>
        <w:t>,</w:t>
      </w:r>
      <w:r w:rsidR="002E5E92" w:rsidRPr="00EE0D94">
        <w:rPr>
          <w:rFonts w:ascii="Times New Roman" w:hAnsi="Times New Roman" w:cs="Times New Roman"/>
          <w:sz w:val="28"/>
          <w:szCs w:val="28"/>
        </w:rPr>
        <w:t>41</w:t>
      </w:r>
      <w:r w:rsidR="00F13CF7" w:rsidRPr="00EE0D94">
        <w:rPr>
          <w:rFonts w:ascii="Times New Roman" w:hAnsi="Times New Roman" w:cs="Times New Roman"/>
          <w:sz w:val="28"/>
          <w:szCs w:val="28"/>
        </w:rPr>
        <w:t xml:space="preserve">7%. </w:t>
      </w:r>
    </w:p>
    <w:p w:rsidR="00F13CF7" w:rsidRPr="00EE0D94" w:rsidRDefault="00F13CF7" w:rsidP="00F13CF7">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Анализируя структуру пассива баланса, видим, что на 201</w:t>
      </w:r>
      <w:r w:rsidR="00752A06" w:rsidRPr="00EE0D94">
        <w:rPr>
          <w:rFonts w:ascii="Times New Roman" w:hAnsi="Times New Roman" w:cs="Times New Roman"/>
          <w:sz w:val="28"/>
          <w:szCs w:val="28"/>
        </w:rPr>
        <w:t>3</w:t>
      </w:r>
      <w:r w:rsidRPr="00EE0D94">
        <w:rPr>
          <w:rFonts w:ascii="Times New Roman" w:hAnsi="Times New Roman" w:cs="Times New Roman"/>
          <w:sz w:val="28"/>
          <w:szCs w:val="28"/>
        </w:rPr>
        <w:t xml:space="preserve"> год </w:t>
      </w:r>
      <w:r w:rsidR="00752A06" w:rsidRPr="00EE0D94">
        <w:rPr>
          <w:rFonts w:ascii="Times New Roman" w:hAnsi="Times New Roman" w:cs="Times New Roman"/>
          <w:sz w:val="28"/>
          <w:szCs w:val="28"/>
        </w:rPr>
        <w:t>заемный капитал занимает меньшую долю, чем собственный (41</w:t>
      </w:r>
      <w:r w:rsidRPr="00EE0D94">
        <w:rPr>
          <w:rFonts w:ascii="Times New Roman" w:hAnsi="Times New Roman" w:cs="Times New Roman"/>
          <w:sz w:val="28"/>
          <w:szCs w:val="28"/>
        </w:rPr>
        <w:t>,</w:t>
      </w:r>
      <w:r w:rsidR="00F27D8A" w:rsidRPr="00EE0D94">
        <w:rPr>
          <w:rFonts w:ascii="Times New Roman" w:hAnsi="Times New Roman" w:cs="Times New Roman"/>
          <w:sz w:val="28"/>
          <w:szCs w:val="28"/>
        </w:rPr>
        <w:t>77% и 58</w:t>
      </w:r>
      <w:r w:rsidRPr="00EE0D94">
        <w:rPr>
          <w:rFonts w:ascii="Times New Roman" w:hAnsi="Times New Roman" w:cs="Times New Roman"/>
          <w:sz w:val="28"/>
          <w:szCs w:val="28"/>
        </w:rPr>
        <w:t>,</w:t>
      </w:r>
      <w:r w:rsidR="00F27D8A" w:rsidRPr="00EE0D94">
        <w:rPr>
          <w:rFonts w:ascii="Times New Roman" w:hAnsi="Times New Roman" w:cs="Times New Roman"/>
          <w:sz w:val="28"/>
          <w:szCs w:val="28"/>
        </w:rPr>
        <w:t>23</w:t>
      </w:r>
      <w:r w:rsidRPr="00EE0D94">
        <w:rPr>
          <w:rFonts w:ascii="Times New Roman" w:hAnsi="Times New Roman" w:cs="Times New Roman"/>
          <w:sz w:val="28"/>
          <w:szCs w:val="28"/>
        </w:rPr>
        <w:t>% соответственно). Вместе с тем, видим, что доля заемного капитал в 201</w:t>
      </w:r>
      <w:r w:rsidR="00F27D8A" w:rsidRPr="00EE0D94">
        <w:rPr>
          <w:rFonts w:ascii="Times New Roman" w:hAnsi="Times New Roman" w:cs="Times New Roman"/>
          <w:sz w:val="28"/>
          <w:szCs w:val="28"/>
        </w:rPr>
        <w:t>3</w:t>
      </w:r>
      <w:r w:rsidRPr="00EE0D94">
        <w:rPr>
          <w:rFonts w:ascii="Times New Roman" w:hAnsi="Times New Roman" w:cs="Times New Roman"/>
          <w:sz w:val="28"/>
          <w:szCs w:val="28"/>
        </w:rPr>
        <w:t xml:space="preserve"> году по сравнению с 201</w:t>
      </w:r>
      <w:r w:rsidR="00F27D8A" w:rsidRPr="00EE0D94">
        <w:rPr>
          <w:rFonts w:ascii="Times New Roman" w:hAnsi="Times New Roman" w:cs="Times New Roman"/>
          <w:sz w:val="28"/>
          <w:szCs w:val="28"/>
        </w:rPr>
        <w:t>2 годом увеличилась на 1,77</w:t>
      </w:r>
      <w:r w:rsidRPr="00EE0D94">
        <w:rPr>
          <w:rFonts w:ascii="Times New Roman" w:hAnsi="Times New Roman" w:cs="Times New Roman"/>
          <w:sz w:val="28"/>
          <w:szCs w:val="28"/>
        </w:rPr>
        <w:t>%, а доля собственного капитала у</w:t>
      </w:r>
      <w:r w:rsidR="00F27D8A" w:rsidRPr="00EE0D94">
        <w:rPr>
          <w:rFonts w:ascii="Times New Roman" w:hAnsi="Times New Roman" w:cs="Times New Roman"/>
          <w:sz w:val="28"/>
          <w:szCs w:val="28"/>
        </w:rPr>
        <w:t>меньшилась</w:t>
      </w:r>
      <w:r w:rsidRPr="00EE0D94">
        <w:rPr>
          <w:rFonts w:ascii="Times New Roman" w:hAnsi="Times New Roman" w:cs="Times New Roman"/>
          <w:sz w:val="28"/>
          <w:szCs w:val="28"/>
        </w:rPr>
        <w:t>.</w:t>
      </w:r>
    </w:p>
    <w:p w:rsidR="00F13CF7" w:rsidRPr="00EE0D94" w:rsidRDefault="00F13CF7" w:rsidP="00F13CF7">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Увеличились к</w:t>
      </w:r>
      <w:r w:rsidR="00DF0B42" w:rsidRPr="00EE0D94">
        <w:rPr>
          <w:rFonts w:ascii="Times New Roman" w:hAnsi="Times New Roman" w:cs="Times New Roman"/>
          <w:sz w:val="28"/>
          <w:szCs w:val="28"/>
        </w:rPr>
        <w:t>раткосрочные обязательства на  1,77</w:t>
      </w:r>
      <w:r w:rsidRPr="00EE0D94">
        <w:rPr>
          <w:rFonts w:ascii="Times New Roman" w:hAnsi="Times New Roman" w:cs="Times New Roman"/>
          <w:sz w:val="28"/>
          <w:szCs w:val="28"/>
        </w:rPr>
        <w:t>%  за счет увеличения</w:t>
      </w:r>
      <w:r w:rsidR="00563DC9" w:rsidRPr="00EE0D94">
        <w:rPr>
          <w:rFonts w:ascii="Times New Roman" w:hAnsi="Times New Roman" w:cs="Times New Roman"/>
          <w:sz w:val="28"/>
          <w:szCs w:val="28"/>
        </w:rPr>
        <w:t xml:space="preserve"> </w:t>
      </w:r>
      <w:r w:rsidR="00614E33" w:rsidRPr="00EE0D94">
        <w:rPr>
          <w:rFonts w:ascii="Times New Roman" w:hAnsi="Times New Roman" w:cs="Times New Roman"/>
          <w:sz w:val="28"/>
          <w:szCs w:val="28"/>
        </w:rPr>
        <w:t xml:space="preserve">заемного капитала </w:t>
      </w:r>
      <w:r w:rsidR="00563DC9" w:rsidRPr="00EE0D94">
        <w:rPr>
          <w:rFonts w:ascii="Times New Roman" w:hAnsi="Times New Roman" w:cs="Times New Roman"/>
          <w:sz w:val="28"/>
          <w:szCs w:val="28"/>
        </w:rPr>
        <w:t xml:space="preserve"> на 1</w:t>
      </w:r>
      <w:r w:rsidRPr="00EE0D94">
        <w:rPr>
          <w:rFonts w:ascii="Times New Roman" w:hAnsi="Times New Roman" w:cs="Times New Roman"/>
          <w:sz w:val="28"/>
          <w:szCs w:val="28"/>
        </w:rPr>
        <w:t>,</w:t>
      </w:r>
      <w:r w:rsidR="00563DC9" w:rsidRPr="00EE0D94">
        <w:rPr>
          <w:rFonts w:ascii="Times New Roman" w:hAnsi="Times New Roman" w:cs="Times New Roman"/>
          <w:sz w:val="28"/>
          <w:szCs w:val="28"/>
        </w:rPr>
        <w:t>54</w:t>
      </w:r>
      <w:r w:rsidRPr="00EE0D94">
        <w:rPr>
          <w:rFonts w:ascii="Times New Roman" w:hAnsi="Times New Roman" w:cs="Times New Roman"/>
          <w:sz w:val="28"/>
          <w:szCs w:val="28"/>
        </w:rPr>
        <w:t>%, удельный вес котор</w:t>
      </w:r>
      <w:r w:rsidR="00614E33" w:rsidRPr="00EE0D94">
        <w:rPr>
          <w:rFonts w:ascii="Times New Roman" w:hAnsi="Times New Roman" w:cs="Times New Roman"/>
          <w:sz w:val="28"/>
          <w:szCs w:val="28"/>
        </w:rPr>
        <w:t>ого</w:t>
      </w:r>
      <w:r w:rsidRPr="00EE0D94">
        <w:rPr>
          <w:rFonts w:ascii="Times New Roman" w:hAnsi="Times New Roman" w:cs="Times New Roman"/>
          <w:sz w:val="28"/>
          <w:szCs w:val="28"/>
        </w:rPr>
        <w:t xml:space="preserve"> равен в 201</w:t>
      </w:r>
      <w:r w:rsidR="00563DC9" w:rsidRPr="00EE0D94">
        <w:rPr>
          <w:rFonts w:ascii="Times New Roman" w:hAnsi="Times New Roman" w:cs="Times New Roman"/>
          <w:sz w:val="28"/>
          <w:szCs w:val="28"/>
        </w:rPr>
        <w:t>3 году 19</w:t>
      </w:r>
      <w:r w:rsidRPr="00EE0D94">
        <w:rPr>
          <w:rFonts w:ascii="Times New Roman" w:hAnsi="Times New Roman" w:cs="Times New Roman"/>
          <w:sz w:val="28"/>
          <w:szCs w:val="28"/>
        </w:rPr>
        <w:t>,6</w:t>
      </w:r>
      <w:r w:rsidR="00563DC9" w:rsidRPr="00EE0D94">
        <w:rPr>
          <w:rFonts w:ascii="Times New Roman" w:hAnsi="Times New Roman" w:cs="Times New Roman"/>
          <w:sz w:val="28"/>
          <w:szCs w:val="28"/>
        </w:rPr>
        <w:t>4</w:t>
      </w:r>
      <w:r w:rsidRPr="00EE0D94">
        <w:rPr>
          <w:rFonts w:ascii="Times New Roman" w:hAnsi="Times New Roman" w:cs="Times New Roman"/>
          <w:sz w:val="28"/>
          <w:szCs w:val="28"/>
        </w:rPr>
        <w:t>%</w:t>
      </w:r>
      <w:r w:rsidR="00614E33" w:rsidRPr="00EE0D94">
        <w:rPr>
          <w:rFonts w:ascii="Times New Roman" w:hAnsi="Times New Roman" w:cs="Times New Roman"/>
          <w:sz w:val="28"/>
          <w:szCs w:val="28"/>
        </w:rPr>
        <w:t>, и прочих обязательств – на 1,46%. Произошло уменьшение кредиторской задолженности</w:t>
      </w:r>
      <w:r w:rsidRPr="00EE0D94">
        <w:rPr>
          <w:rFonts w:ascii="Times New Roman" w:hAnsi="Times New Roman" w:cs="Times New Roman"/>
          <w:sz w:val="28"/>
          <w:szCs w:val="28"/>
        </w:rPr>
        <w:t xml:space="preserve"> на </w:t>
      </w:r>
      <w:r w:rsidR="00E521F3" w:rsidRPr="00EE0D94">
        <w:rPr>
          <w:rFonts w:ascii="Times New Roman" w:hAnsi="Times New Roman" w:cs="Times New Roman"/>
          <w:sz w:val="28"/>
          <w:szCs w:val="28"/>
        </w:rPr>
        <w:t>1,24</w:t>
      </w:r>
      <w:r w:rsidRPr="00EE0D94">
        <w:rPr>
          <w:rFonts w:ascii="Times New Roman" w:hAnsi="Times New Roman" w:cs="Times New Roman"/>
          <w:sz w:val="28"/>
          <w:szCs w:val="28"/>
        </w:rPr>
        <w:t xml:space="preserve">%, так же снизилась его доля в структуре пассивов </w:t>
      </w:r>
      <w:proofErr w:type="gramStart"/>
      <w:r w:rsidRPr="00EE0D94">
        <w:rPr>
          <w:rFonts w:ascii="Times New Roman" w:hAnsi="Times New Roman" w:cs="Times New Roman"/>
          <w:sz w:val="28"/>
          <w:szCs w:val="28"/>
        </w:rPr>
        <w:t>с</w:t>
      </w:r>
      <w:proofErr w:type="gramEnd"/>
      <w:r w:rsidRPr="00EE0D94">
        <w:rPr>
          <w:rFonts w:ascii="Times New Roman" w:hAnsi="Times New Roman" w:cs="Times New Roman"/>
          <w:sz w:val="28"/>
          <w:szCs w:val="28"/>
        </w:rPr>
        <w:t xml:space="preserve"> </w:t>
      </w:r>
      <w:r w:rsidR="00E521F3" w:rsidRPr="00EE0D94">
        <w:rPr>
          <w:rFonts w:ascii="Times New Roman" w:hAnsi="Times New Roman" w:cs="Times New Roman"/>
          <w:sz w:val="28"/>
          <w:szCs w:val="28"/>
        </w:rPr>
        <w:t>17,09</w:t>
      </w:r>
      <w:r w:rsidRPr="00EE0D94">
        <w:rPr>
          <w:rFonts w:ascii="Times New Roman" w:hAnsi="Times New Roman" w:cs="Times New Roman"/>
          <w:sz w:val="28"/>
          <w:szCs w:val="28"/>
        </w:rPr>
        <w:t xml:space="preserve">% до </w:t>
      </w:r>
      <w:r w:rsidR="00E521F3" w:rsidRPr="00EE0D94">
        <w:rPr>
          <w:rFonts w:ascii="Times New Roman" w:hAnsi="Times New Roman" w:cs="Times New Roman"/>
          <w:sz w:val="28"/>
          <w:szCs w:val="28"/>
        </w:rPr>
        <w:t>15</w:t>
      </w:r>
      <w:r w:rsidRPr="00EE0D94">
        <w:rPr>
          <w:rFonts w:ascii="Times New Roman" w:hAnsi="Times New Roman" w:cs="Times New Roman"/>
          <w:sz w:val="28"/>
          <w:szCs w:val="28"/>
        </w:rPr>
        <w:t>,8</w:t>
      </w:r>
      <w:r w:rsidR="00E521F3" w:rsidRPr="00EE0D94">
        <w:rPr>
          <w:rFonts w:ascii="Times New Roman" w:hAnsi="Times New Roman" w:cs="Times New Roman"/>
          <w:sz w:val="28"/>
          <w:szCs w:val="28"/>
        </w:rPr>
        <w:t>6</w:t>
      </w:r>
      <w:r w:rsidRPr="00EE0D94">
        <w:rPr>
          <w:rFonts w:ascii="Times New Roman" w:hAnsi="Times New Roman" w:cs="Times New Roman"/>
          <w:sz w:val="28"/>
          <w:szCs w:val="28"/>
        </w:rPr>
        <w:t>%.</w:t>
      </w:r>
    </w:p>
    <w:p w:rsidR="00F13CF7" w:rsidRPr="00EE0D94" w:rsidRDefault="00F13CF7" w:rsidP="00F13CF7">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Долгосрочные обязательства в 2012</w:t>
      </w:r>
      <w:r w:rsidR="00E521F3" w:rsidRPr="00EE0D94">
        <w:rPr>
          <w:rFonts w:ascii="Times New Roman" w:hAnsi="Times New Roman" w:cs="Times New Roman"/>
          <w:sz w:val="28"/>
          <w:szCs w:val="28"/>
        </w:rPr>
        <w:t>-2013 гг</w:t>
      </w:r>
      <w:r w:rsidR="00DE07D1" w:rsidRPr="00EE0D94">
        <w:rPr>
          <w:rFonts w:ascii="Times New Roman" w:hAnsi="Times New Roman" w:cs="Times New Roman"/>
          <w:sz w:val="28"/>
          <w:szCs w:val="28"/>
        </w:rPr>
        <w:t>.</w:t>
      </w:r>
      <w:r w:rsidRPr="00EE0D94">
        <w:rPr>
          <w:rFonts w:ascii="Times New Roman" w:hAnsi="Times New Roman" w:cs="Times New Roman"/>
          <w:sz w:val="28"/>
          <w:szCs w:val="28"/>
        </w:rPr>
        <w:t xml:space="preserve"> </w:t>
      </w:r>
      <w:r w:rsidR="00E521F3" w:rsidRPr="00EE0D94">
        <w:rPr>
          <w:rFonts w:ascii="Times New Roman" w:hAnsi="Times New Roman" w:cs="Times New Roman"/>
          <w:sz w:val="28"/>
          <w:szCs w:val="28"/>
        </w:rPr>
        <w:t>отсутствовали.</w:t>
      </w:r>
    </w:p>
    <w:p w:rsidR="009F4B00" w:rsidRPr="00EE0D94" w:rsidRDefault="00F13CF7" w:rsidP="007C7C5E">
      <w:pPr>
        <w:spacing w:after="0" w:line="360" w:lineRule="auto"/>
        <w:ind w:firstLine="851"/>
        <w:jc w:val="both"/>
        <w:rPr>
          <w:rFonts w:ascii="Times New Roman" w:hAnsi="Times New Roman" w:cs="Times New Roman"/>
          <w:b/>
          <w:sz w:val="28"/>
          <w:szCs w:val="28"/>
        </w:rPr>
      </w:pPr>
      <w:r w:rsidRPr="00EE0D94">
        <w:rPr>
          <w:rFonts w:ascii="Times New Roman" w:hAnsi="Times New Roman" w:cs="Times New Roman"/>
          <w:sz w:val="28"/>
          <w:szCs w:val="28"/>
        </w:rPr>
        <w:t>По данным бухгалтерского баланса видим, что в 201</w:t>
      </w:r>
      <w:r w:rsidR="000F0BCB" w:rsidRPr="00EE0D94">
        <w:rPr>
          <w:rFonts w:ascii="Times New Roman" w:hAnsi="Times New Roman" w:cs="Times New Roman"/>
          <w:sz w:val="28"/>
          <w:szCs w:val="28"/>
        </w:rPr>
        <w:t>2-2013</w:t>
      </w:r>
      <w:r w:rsidRPr="00EE0D94">
        <w:rPr>
          <w:rFonts w:ascii="Times New Roman" w:hAnsi="Times New Roman" w:cs="Times New Roman"/>
          <w:sz w:val="28"/>
          <w:szCs w:val="28"/>
        </w:rPr>
        <w:t xml:space="preserve"> г</w:t>
      </w:r>
      <w:r w:rsidR="000F0BCB" w:rsidRPr="00EE0D94">
        <w:rPr>
          <w:rFonts w:ascii="Times New Roman" w:hAnsi="Times New Roman" w:cs="Times New Roman"/>
          <w:sz w:val="28"/>
          <w:szCs w:val="28"/>
        </w:rPr>
        <w:t>г.</w:t>
      </w:r>
      <w:r w:rsidRPr="00EE0D94">
        <w:rPr>
          <w:rFonts w:ascii="Times New Roman" w:hAnsi="Times New Roman" w:cs="Times New Roman"/>
          <w:sz w:val="28"/>
          <w:szCs w:val="28"/>
        </w:rPr>
        <w:t xml:space="preserve"> дебиторская задолженность  была </w:t>
      </w:r>
      <w:r w:rsidR="00DE07D1" w:rsidRPr="00EE0D94">
        <w:rPr>
          <w:rFonts w:ascii="Times New Roman" w:hAnsi="Times New Roman" w:cs="Times New Roman"/>
          <w:sz w:val="28"/>
          <w:szCs w:val="28"/>
        </w:rPr>
        <w:t>больше</w:t>
      </w:r>
      <w:r w:rsidRPr="00EE0D94">
        <w:rPr>
          <w:rFonts w:ascii="Times New Roman" w:hAnsi="Times New Roman" w:cs="Times New Roman"/>
          <w:sz w:val="28"/>
          <w:szCs w:val="28"/>
        </w:rPr>
        <w:t xml:space="preserve"> кредиторской (</w:t>
      </w:r>
      <w:r w:rsidR="00DE07D1" w:rsidRPr="00EE0D94">
        <w:rPr>
          <w:rFonts w:ascii="Times New Roman" w:hAnsi="Times New Roman" w:cs="Times New Roman"/>
          <w:sz w:val="28"/>
          <w:szCs w:val="28"/>
        </w:rPr>
        <w:t>2012г: 127494 тыс. руб. и  74682</w:t>
      </w:r>
      <w:r w:rsidRPr="00EE0D94">
        <w:rPr>
          <w:rFonts w:ascii="Times New Roman" w:hAnsi="Times New Roman" w:cs="Times New Roman"/>
          <w:sz w:val="28"/>
          <w:szCs w:val="28"/>
        </w:rPr>
        <w:t xml:space="preserve"> тыс. руб. соответственно</w:t>
      </w:r>
      <w:r w:rsidR="00DE07D1" w:rsidRPr="00EE0D94">
        <w:rPr>
          <w:rFonts w:ascii="Times New Roman" w:hAnsi="Times New Roman" w:cs="Times New Roman"/>
          <w:sz w:val="28"/>
          <w:szCs w:val="28"/>
        </w:rPr>
        <w:t>; 2013г:</w:t>
      </w:r>
      <w:r w:rsidR="00465A52" w:rsidRPr="00EE0D94">
        <w:rPr>
          <w:rFonts w:ascii="Times New Roman" w:hAnsi="Times New Roman" w:cs="Times New Roman"/>
          <w:sz w:val="28"/>
          <w:szCs w:val="28"/>
        </w:rPr>
        <w:t xml:space="preserve"> </w:t>
      </w:r>
      <w:r w:rsidR="006D2739" w:rsidRPr="00EE0D94">
        <w:rPr>
          <w:rFonts w:ascii="Times New Roman" w:hAnsi="Times New Roman" w:cs="Times New Roman"/>
          <w:sz w:val="28"/>
          <w:szCs w:val="28"/>
        </w:rPr>
        <w:t>7025</w:t>
      </w:r>
      <w:r w:rsidR="00DE07D1" w:rsidRPr="00EE0D94">
        <w:rPr>
          <w:rFonts w:ascii="Times New Roman" w:hAnsi="Times New Roman" w:cs="Times New Roman"/>
          <w:sz w:val="28"/>
          <w:szCs w:val="28"/>
        </w:rPr>
        <w:t>7 тыс</w:t>
      </w:r>
      <w:proofErr w:type="gramStart"/>
      <w:r w:rsidR="00DE07D1" w:rsidRPr="00EE0D94">
        <w:rPr>
          <w:rFonts w:ascii="Times New Roman" w:hAnsi="Times New Roman" w:cs="Times New Roman"/>
          <w:sz w:val="28"/>
          <w:szCs w:val="28"/>
        </w:rPr>
        <w:t>.р</w:t>
      </w:r>
      <w:proofErr w:type="gramEnd"/>
      <w:r w:rsidR="00DE07D1" w:rsidRPr="00EE0D94">
        <w:rPr>
          <w:rFonts w:ascii="Times New Roman" w:hAnsi="Times New Roman" w:cs="Times New Roman"/>
          <w:sz w:val="28"/>
          <w:szCs w:val="28"/>
        </w:rPr>
        <w:t>уб. и 67215 тыс.руб</w:t>
      </w:r>
      <w:r w:rsidR="00465A52" w:rsidRPr="00EE0D94">
        <w:rPr>
          <w:rFonts w:ascii="Times New Roman" w:hAnsi="Times New Roman" w:cs="Times New Roman"/>
          <w:sz w:val="28"/>
          <w:szCs w:val="28"/>
        </w:rPr>
        <w:t>. соответственно</w:t>
      </w:r>
      <w:r w:rsidRPr="00EE0D94">
        <w:rPr>
          <w:rFonts w:ascii="Times New Roman" w:hAnsi="Times New Roman" w:cs="Times New Roman"/>
          <w:sz w:val="28"/>
          <w:szCs w:val="28"/>
        </w:rPr>
        <w:t>). Это свидетельствует о том, что организация представляла своим покупателям и заказчикам бесплатный товар (коммерческий кредит) в размере,</w:t>
      </w:r>
      <w:r w:rsidR="00B505FA" w:rsidRPr="00EE0D94">
        <w:rPr>
          <w:rFonts w:ascii="Times New Roman" w:hAnsi="Times New Roman" w:cs="Times New Roman"/>
          <w:sz w:val="28"/>
          <w:szCs w:val="28"/>
        </w:rPr>
        <w:t xml:space="preserve"> </w:t>
      </w:r>
      <w:r w:rsidRPr="00EE0D94">
        <w:rPr>
          <w:rFonts w:ascii="Times New Roman" w:hAnsi="Times New Roman" w:cs="Times New Roman"/>
          <w:sz w:val="28"/>
          <w:szCs w:val="28"/>
        </w:rPr>
        <w:t>превышающим средства, полученные в виде отсрочек платежей кредиторам.</w:t>
      </w:r>
    </w:p>
    <w:p w:rsidR="00F72824" w:rsidRPr="00EE0D94" w:rsidRDefault="00F72824" w:rsidP="006212A7">
      <w:pPr>
        <w:spacing w:line="360" w:lineRule="auto"/>
        <w:rPr>
          <w:rFonts w:ascii="Helvetica" w:eastAsia="Times New Roman" w:hAnsi="Helvetica" w:cs="Helvetica"/>
          <w:b/>
          <w:bCs/>
          <w:sz w:val="27"/>
          <w:szCs w:val="27"/>
          <w:shd w:val="clear" w:color="auto" w:fill="FFFFFF"/>
          <w:lang w:eastAsia="ru-RU"/>
        </w:rPr>
      </w:pPr>
      <w:r w:rsidRPr="00EE0D94">
        <w:rPr>
          <w:rFonts w:ascii="Helvetica" w:eastAsia="Times New Roman" w:hAnsi="Helvetica" w:cs="Helvetica"/>
          <w:b/>
          <w:bCs/>
          <w:sz w:val="27"/>
          <w:szCs w:val="27"/>
          <w:shd w:val="clear" w:color="auto" w:fill="FFFFFF"/>
          <w:lang w:eastAsia="ru-RU"/>
        </w:rPr>
        <w:br w:type="page"/>
      </w:r>
    </w:p>
    <w:p w:rsidR="006212A7" w:rsidRPr="00EE0D94" w:rsidRDefault="006212A7" w:rsidP="006212A7">
      <w:pPr>
        <w:spacing w:line="360" w:lineRule="auto"/>
        <w:jc w:val="center"/>
        <w:rPr>
          <w:rFonts w:ascii="Times New Roman" w:hAnsi="Times New Roman" w:cs="Times New Roman"/>
          <w:b/>
          <w:sz w:val="28"/>
          <w:szCs w:val="28"/>
        </w:rPr>
      </w:pPr>
      <w:r w:rsidRPr="00EE0D94">
        <w:rPr>
          <w:rFonts w:ascii="Times New Roman" w:hAnsi="Times New Roman" w:cs="Times New Roman"/>
          <w:b/>
          <w:sz w:val="28"/>
          <w:szCs w:val="28"/>
        </w:rPr>
        <w:lastRenderedPageBreak/>
        <w:t>2.2. Анализ и оценка ликвидности баланса ОАО «Вента»</w:t>
      </w:r>
    </w:p>
    <w:p w:rsidR="009A0383" w:rsidRPr="00EE0D94" w:rsidRDefault="006212A7" w:rsidP="00717377">
      <w:pPr>
        <w:spacing w:after="0" w:line="360" w:lineRule="auto"/>
        <w:ind w:firstLine="851"/>
        <w:jc w:val="both"/>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 xml:space="preserve">Для проведения анализа ликвидности баланса на основании таблицы №1 сгруппируем статьи баланса: актив - </w:t>
      </w:r>
      <w:r w:rsidR="00717377" w:rsidRPr="00EE0D94">
        <w:rPr>
          <w:rFonts w:ascii="Times New Roman" w:hAnsi="Times New Roman" w:cs="Times New Roman"/>
          <w:sz w:val="28"/>
          <w:szCs w:val="28"/>
        </w:rPr>
        <w:t>по срокам их трансформации в денежные средства, пассив - по степени срочности их погашения</w:t>
      </w:r>
      <w:r w:rsidR="00717377" w:rsidRPr="00EE0D94">
        <w:rPr>
          <w:rFonts w:ascii="Times New Roman" w:eastAsia="Times New Roman" w:hAnsi="Times New Roman" w:cs="Times New Roman"/>
          <w:bCs/>
          <w:sz w:val="28"/>
          <w:szCs w:val="28"/>
          <w:shd w:val="clear" w:color="auto" w:fill="FFFFFF"/>
          <w:lang w:eastAsia="ru-RU"/>
        </w:rPr>
        <w:t>. Полученные данные занесем в таблицу 5.</w:t>
      </w:r>
    </w:p>
    <w:p w:rsidR="009A0383" w:rsidRPr="00EE0D94" w:rsidRDefault="009A0383" w:rsidP="009A0383">
      <w:pPr>
        <w:spacing w:after="0" w:line="360" w:lineRule="auto"/>
        <w:ind w:firstLine="851"/>
        <w:jc w:val="right"/>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Таблица 5</w:t>
      </w:r>
    </w:p>
    <w:p w:rsidR="009A0383" w:rsidRPr="00EE0D94" w:rsidRDefault="009A0383" w:rsidP="009A0383">
      <w:pPr>
        <w:spacing w:after="0" w:line="360" w:lineRule="auto"/>
        <w:ind w:firstLine="851"/>
        <w:jc w:val="center"/>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Группировка статей баланса ОАО «Вента»</w:t>
      </w:r>
    </w:p>
    <w:p w:rsidR="00361C18" w:rsidRPr="00EE0D94" w:rsidRDefault="00361C18" w:rsidP="00361C18">
      <w:pPr>
        <w:spacing w:after="0" w:line="360" w:lineRule="auto"/>
        <w:ind w:right="-284" w:firstLine="851"/>
        <w:jc w:val="right"/>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(тыс. руб.)</w:t>
      </w:r>
    </w:p>
    <w:tbl>
      <w:tblPr>
        <w:tblW w:w="11160" w:type="dxa"/>
        <w:tblInd w:w="-1026" w:type="dxa"/>
        <w:tblLayout w:type="fixed"/>
        <w:tblLook w:val="04A0" w:firstRow="1" w:lastRow="0" w:firstColumn="1" w:lastColumn="0" w:noHBand="0" w:noVBand="1"/>
      </w:tblPr>
      <w:tblGrid>
        <w:gridCol w:w="1134"/>
        <w:gridCol w:w="567"/>
        <w:gridCol w:w="993"/>
        <w:gridCol w:w="992"/>
        <w:gridCol w:w="850"/>
        <w:gridCol w:w="1134"/>
        <w:gridCol w:w="567"/>
        <w:gridCol w:w="993"/>
        <w:gridCol w:w="992"/>
        <w:gridCol w:w="850"/>
        <w:gridCol w:w="993"/>
        <w:gridCol w:w="1095"/>
      </w:tblGrid>
      <w:tr w:rsidR="001D5641" w:rsidRPr="00EE0D94" w:rsidTr="001D5641">
        <w:trPr>
          <w:trHeight w:val="1365"/>
        </w:trPr>
        <w:tc>
          <w:tcPr>
            <w:tcW w:w="113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rsidR="00D07DC8" w:rsidRPr="00EE0D94" w:rsidRDefault="00D07DC8" w:rsidP="00E322C6">
            <w:pPr>
              <w:spacing w:after="0" w:line="240" w:lineRule="auto"/>
              <w:ind w:left="113" w:right="113"/>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Название группы. Актив</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D07DC8" w:rsidRPr="00EE0D94" w:rsidRDefault="00D07DC8" w:rsidP="00CD6882">
            <w:pPr>
              <w:spacing w:after="0" w:line="240" w:lineRule="auto"/>
              <w:ind w:left="113" w:right="113"/>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Обозначение</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07DC8" w:rsidRPr="00EE0D94" w:rsidRDefault="00D07DC8" w:rsidP="008176AF">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2012 г.</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07DC8" w:rsidRPr="00EE0D94" w:rsidRDefault="00D07DC8" w:rsidP="008176AF">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 xml:space="preserve"> 2013 г.</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D07DC8" w:rsidRPr="00EE0D94" w:rsidRDefault="00D07DC8" w:rsidP="00E322C6">
            <w:pPr>
              <w:spacing w:after="0" w:line="240" w:lineRule="auto"/>
              <w:ind w:left="113" w:right="113"/>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Отклонение</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D07DC8" w:rsidRPr="00EE0D94" w:rsidRDefault="00D07DC8" w:rsidP="00EC5856">
            <w:pPr>
              <w:spacing w:after="0" w:line="240" w:lineRule="auto"/>
              <w:ind w:left="113" w:right="113"/>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Название группы. Пассив</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D07DC8" w:rsidRPr="00EE0D94" w:rsidRDefault="00D07DC8" w:rsidP="00CD6882">
            <w:pPr>
              <w:spacing w:after="0" w:line="240" w:lineRule="auto"/>
              <w:ind w:left="113" w:right="113"/>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Обозначение</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07DC8" w:rsidRPr="00EE0D94" w:rsidRDefault="00D07DC8" w:rsidP="008176AF">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2012 г.</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07DC8" w:rsidRPr="00EE0D94" w:rsidRDefault="00D07DC8" w:rsidP="008176AF">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 xml:space="preserve"> 2013 г.</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D07DC8" w:rsidRPr="00EE0D94" w:rsidRDefault="00D07DC8" w:rsidP="00CB74AC">
            <w:pPr>
              <w:spacing w:after="0" w:line="240" w:lineRule="auto"/>
              <w:ind w:left="113" w:right="113"/>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Отклонение</w:t>
            </w:r>
          </w:p>
        </w:tc>
        <w:tc>
          <w:tcPr>
            <w:tcW w:w="2088" w:type="dxa"/>
            <w:gridSpan w:val="2"/>
            <w:tcBorders>
              <w:top w:val="single" w:sz="4" w:space="0" w:color="auto"/>
              <w:left w:val="nil"/>
              <w:bottom w:val="single" w:sz="4" w:space="0" w:color="auto"/>
              <w:right w:val="single" w:sz="4" w:space="0" w:color="auto"/>
            </w:tcBorders>
            <w:shd w:val="clear" w:color="auto" w:fill="auto"/>
            <w:hideMark/>
          </w:tcPr>
          <w:p w:rsidR="00D07DC8" w:rsidRPr="00EE0D94" w:rsidRDefault="00D07DC8" w:rsidP="008176AF">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Платежный излишек</w:t>
            </w:r>
            <w:proofErr w:type="gramStart"/>
            <w:r w:rsidRPr="00EE0D94">
              <w:rPr>
                <w:rFonts w:ascii="Times New Roman" w:eastAsia="Times New Roman" w:hAnsi="Times New Roman" w:cs="Times New Roman"/>
                <w:b/>
                <w:bCs/>
                <w:sz w:val="24"/>
                <w:szCs w:val="24"/>
                <w:lang w:eastAsia="ru-RU"/>
              </w:rPr>
              <w:t xml:space="preserve"> (+) </w:t>
            </w:r>
            <w:proofErr w:type="gramEnd"/>
            <w:r w:rsidRPr="00EE0D94">
              <w:rPr>
                <w:rFonts w:ascii="Times New Roman" w:eastAsia="Times New Roman" w:hAnsi="Times New Roman" w:cs="Times New Roman"/>
                <w:b/>
                <w:bCs/>
                <w:sz w:val="24"/>
                <w:szCs w:val="24"/>
                <w:lang w:eastAsia="ru-RU"/>
              </w:rPr>
              <w:t>или недостаток</w:t>
            </w:r>
          </w:p>
          <w:p w:rsidR="00D07DC8" w:rsidRPr="00EE0D94" w:rsidRDefault="00D07DC8" w:rsidP="008176AF">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 xml:space="preserve"> (-)</w:t>
            </w:r>
          </w:p>
        </w:tc>
      </w:tr>
      <w:tr w:rsidR="001D5641" w:rsidRPr="00EE0D94" w:rsidTr="001D5641">
        <w:trPr>
          <w:trHeight w:val="540"/>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D07DC8" w:rsidRPr="00EE0D94" w:rsidRDefault="00D07DC8" w:rsidP="008176AF">
            <w:pPr>
              <w:spacing w:after="0" w:line="240" w:lineRule="auto"/>
              <w:rPr>
                <w:rFonts w:ascii="Times New Roman" w:eastAsia="Times New Roman" w:hAnsi="Times New Roman" w:cs="Times New Roman"/>
                <w:b/>
                <w:bCs/>
                <w:sz w:val="24"/>
                <w:szCs w:val="24"/>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D07DC8" w:rsidRPr="00EE0D94" w:rsidRDefault="00D07DC8" w:rsidP="008176AF">
            <w:pPr>
              <w:spacing w:after="0" w:line="240" w:lineRule="auto"/>
              <w:rPr>
                <w:rFonts w:ascii="Times New Roman" w:eastAsia="Times New Roman" w:hAnsi="Times New Roman" w:cs="Times New Roman"/>
                <w:b/>
                <w:bCs/>
                <w:sz w:val="24"/>
                <w:szCs w:val="24"/>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D07DC8" w:rsidRPr="00EE0D94" w:rsidRDefault="00D07DC8" w:rsidP="008176AF">
            <w:pPr>
              <w:spacing w:after="0" w:line="240" w:lineRule="auto"/>
              <w:rPr>
                <w:rFonts w:ascii="Times New Roman" w:eastAsia="Times New Roman" w:hAnsi="Times New Roman" w:cs="Times New Roman"/>
                <w:b/>
                <w:bCs/>
                <w:sz w:val="24"/>
                <w:szCs w:val="24"/>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D07DC8" w:rsidRPr="00EE0D94" w:rsidRDefault="00D07DC8" w:rsidP="008176AF">
            <w:pPr>
              <w:spacing w:after="0" w:line="240" w:lineRule="auto"/>
              <w:rPr>
                <w:rFonts w:ascii="Times New Roman" w:eastAsia="Times New Roman" w:hAnsi="Times New Roman" w:cs="Times New Roman"/>
                <w:b/>
                <w:bCs/>
                <w:sz w:val="24"/>
                <w:szCs w:val="24"/>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D07DC8" w:rsidRPr="00EE0D94" w:rsidRDefault="00D07DC8" w:rsidP="008176AF">
            <w:pPr>
              <w:spacing w:after="0" w:line="240" w:lineRule="auto"/>
              <w:rPr>
                <w:rFonts w:ascii="Times New Roman" w:eastAsia="Times New Roman" w:hAnsi="Times New Roman" w:cs="Times New Roman"/>
                <w:b/>
                <w:bCs/>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07DC8" w:rsidRPr="00EE0D94" w:rsidRDefault="00D07DC8" w:rsidP="008176AF">
            <w:pPr>
              <w:spacing w:after="0" w:line="240" w:lineRule="auto"/>
              <w:rPr>
                <w:rFonts w:ascii="Times New Roman" w:eastAsia="Times New Roman" w:hAnsi="Times New Roman" w:cs="Times New Roman"/>
                <w:b/>
                <w:bCs/>
                <w:sz w:val="24"/>
                <w:szCs w:val="24"/>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D07DC8" w:rsidRPr="00EE0D94" w:rsidRDefault="00D07DC8" w:rsidP="008176AF">
            <w:pPr>
              <w:spacing w:after="0" w:line="240" w:lineRule="auto"/>
              <w:rPr>
                <w:rFonts w:ascii="Times New Roman" w:eastAsia="Times New Roman" w:hAnsi="Times New Roman" w:cs="Times New Roman"/>
                <w:b/>
                <w:bCs/>
                <w:sz w:val="24"/>
                <w:szCs w:val="24"/>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D07DC8" w:rsidRPr="00EE0D94" w:rsidRDefault="00D07DC8" w:rsidP="008176AF">
            <w:pPr>
              <w:spacing w:after="0" w:line="240" w:lineRule="auto"/>
              <w:rPr>
                <w:rFonts w:ascii="Times New Roman" w:eastAsia="Times New Roman" w:hAnsi="Times New Roman" w:cs="Times New Roman"/>
                <w:b/>
                <w:bCs/>
                <w:sz w:val="24"/>
                <w:szCs w:val="24"/>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D07DC8" w:rsidRPr="00EE0D94" w:rsidRDefault="00D07DC8" w:rsidP="008176AF">
            <w:pPr>
              <w:spacing w:after="0" w:line="240" w:lineRule="auto"/>
              <w:rPr>
                <w:rFonts w:ascii="Times New Roman" w:eastAsia="Times New Roman" w:hAnsi="Times New Roman" w:cs="Times New Roman"/>
                <w:b/>
                <w:bCs/>
                <w:sz w:val="24"/>
                <w:szCs w:val="24"/>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D07DC8" w:rsidRPr="00EE0D94" w:rsidRDefault="00D07DC8" w:rsidP="008176AF">
            <w:pPr>
              <w:spacing w:after="0" w:line="240" w:lineRule="auto"/>
              <w:rPr>
                <w:rFonts w:ascii="Times New Roman" w:eastAsia="Times New Roman" w:hAnsi="Times New Roman" w:cs="Times New Roman"/>
                <w:b/>
                <w:bCs/>
                <w:sz w:val="24"/>
                <w:szCs w:val="24"/>
                <w:lang w:eastAsia="ru-RU"/>
              </w:rPr>
            </w:pPr>
          </w:p>
        </w:tc>
        <w:tc>
          <w:tcPr>
            <w:tcW w:w="993" w:type="dxa"/>
            <w:tcBorders>
              <w:top w:val="nil"/>
              <w:left w:val="nil"/>
              <w:bottom w:val="single" w:sz="4" w:space="0" w:color="auto"/>
              <w:right w:val="single" w:sz="4" w:space="0" w:color="auto"/>
            </w:tcBorders>
            <w:shd w:val="clear" w:color="auto" w:fill="auto"/>
            <w:hideMark/>
          </w:tcPr>
          <w:p w:rsidR="00D07DC8" w:rsidRPr="00EE0D94" w:rsidRDefault="00D07DC8" w:rsidP="00EC5856">
            <w:pPr>
              <w:tabs>
                <w:tab w:val="left" w:pos="1885"/>
              </w:tabs>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2012г</w:t>
            </w:r>
          </w:p>
        </w:tc>
        <w:tc>
          <w:tcPr>
            <w:tcW w:w="1095" w:type="dxa"/>
            <w:tcBorders>
              <w:top w:val="nil"/>
              <w:left w:val="nil"/>
              <w:bottom w:val="single" w:sz="4" w:space="0" w:color="auto"/>
              <w:right w:val="single" w:sz="4" w:space="0" w:color="auto"/>
            </w:tcBorders>
            <w:shd w:val="clear" w:color="auto" w:fill="auto"/>
            <w:hideMark/>
          </w:tcPr>
          <w:p w:rsidR="00D07DC8" w:rsidRPr="00EE0D94" w:rsidRDefault="00D07DC8" w:rsidP="008176AF">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2013г</w:t>
            </w:r>
          </w:p>
        </w:tc>
      </w:tr>
      <w:tr w:rsidR="001D5641" w:rsidRPr="00EE0D94" w:rsidTr="001D5641">
        <w:trPr>
          <w:trHeight w:val="315"/>
        </w:trPr>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7DC8" w:rsidRPr="00EE0D94" w:rsidRDefault="00D07DC8" w:rsidP="008176AF">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2</w:t>
            </w:r>
          </w:p>
        </w:tc>
        <w:tc>
          <w:tcPr>
            <w:tcW w:w="567" w:type="dxa"/>
            <w:tcBorders>
              <w:top w:val="nil"/>
              <w:left w:val="nil"/>
              <w:bottom w:val="single" w:sz="4" w:space="0" w:color="auto"/>
              <w:right w:val="single" w:sz="4" w:space="0" w:color="auto"/>
            </w:tcBorders>
            <w:shd w:val="clear" w:color="auto" w:fill="auto"/>
            <w:hideMark/>
          </w:tcPr>
          <w:p w:rsidR="00D07DC8" w:rsidRPr="00EE0D94" w:rsidRDefault="00D07DC8" w:rsidP="008176AF">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3</w:t>
            </w:r>
          </w:p>
        </w:tc>
        <w:tc>
          <w:tcPr>
            <w:tcW w:w="993" w:type="dxa"/>
            <w:tcBorders>
              <w:top w:val="nil"/>
              <w:left w:val="nil"/>
              <w:bottom w:val="single" w:sz="4" w:space="0" w:color="auto"/>
              <w:right w:val="single" w:sz="4" w:space="0" w:color="auto"/>
            </w:tcBorders>
            <w:shd w:val="clear" w:color="auto" w:fill="auto"/>
            <w:hideMark/>
          </w:tcPr>
          <w:p w:rsidR="00D07DC8" w:rsidRPr="00EE0D94" w:rsidRDefault="00D07DC8" w:rsidP="008176AF">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4</w:t>
            </w:r>
          </w:p>
        </w:tc>
        <w:tc>
          <w:tcPr>
            <w:tcW w:w="992" w:type="dxa"/>
            <w:tcBorders>
              <w:top w:val="nil"/>
              <w:left w:val="nil"/>
              <w:bottom w:val="single" w:sz="4" w:space="0" w:color="auto"/>
              <w:right w:val="single" w:sz="4" w:space="0" w:color="auto"/>
            </w:tcBorders>
            <w:shd w:val="clear" w:color="auto" w:fill="auto"/>
            <w:hideMark/>
          </w:tcPr>
          <w:p w:rsidR="00D07DC8" w:rsidRPr="00EE0D94" w:rsidRDefault="00D07DC8" w:rsidP="008176AF">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5</w:t>
            </w:r>
          </w:p>
        </w:tc>
        <w:tc>
          <w:tcPr>
            <w:tcW w:w="850" w:type="dxa"/>
            <w:tcBorders>
              <w:top w:val="nil"/>
              <w:left w:val="nil"/>
              <w:bottom w:val="single" w:sz="4" w:space="0" w:color="auto"/>
              <w:right w:val="single" w:sz="4" w:space="0" w:color="auto"/>
            </w:tcBorders>
            <w:shd w:val="clear" w:color="auto" w:fill="auto"/>
            <w:noWrap/>
            <w:vAlign w:val="bottom"/>
            <w:hideMark/>
          </w:tcPr>
          <w:p w:rsidR="00D07DC8" w:rsidRPr="00EE0D94" w:rsidRDefault="00D07DC8" w:rsidP="008176AF">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6</w:t>
            </w:r>
          </w:p>
        </w:tc>
        <w:tc>
          <w:tcPr>
            <w:tcW w:w="1134" w:type="dxa"/>
            <w:tcBorders>
              <w:top w:val="nil"/>
              <w:left w:val="nil"/>
              <w:bottom w:val="single" w:sz="4" w:space="0" w:color="auto"/>
              <w:right w:val="single" w:sz="4" w:space="0" w:color="auto"/>
            </w:tcBorders>
            <w:shd w:val="clear" w:color="auto" w:fill="auto"/>
            <w:hideMark/>
          </w:tcPr>
          <w:p w:rsidR="00D07DC8" w:rsidRPr="00EE0D94" w:rsidRDefault="00D07DC8" w:rsidP="008176AF">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7</w:t>
            </w:r>
          </w:p>
        </w:tc>
        <w:tc>
          <w:tcPr>
            <w:tcW w:w="567" w:type="dxa"/>
            <w:tcBorders>
              <w:top w:val="nil"/>
              <w:left w:val="nil"/>
              <w:bottom w:val="single" w:sz="4" w:space="0" w:color="auto"/>
              <w:right w:val="single" w:sz="4" w:space="0" w:color="auto"/>
            </w:tcBorders>
            <w:shd w:val="clear" w:color="auto" w:fill="auto"/>
            <w:hideMark/>
          </w:tcPr>
          <w:p w:rsidR="00D07DC8" w:rsidRPr="00EE0D94" w:rsidRDefault="00D07DC8" w:rsidP="008176AF">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8</w:t>
            </w:r>
          </w:p>
        </w:tc>
        <w:tc>
          <w:tcPr>
            <w:tcW w:w="993" w:type="dxa"/>
            <w:tcBorders>
              <w:top w:val="nil"/>
              <w:left w:val="nil"/>
              <w:bottom w:val="single" w:sz="4" w:space="0" w:color="auto"/>
              <w:right w:val="single" w:sz="4" w:space="0" w:color="auto"/>
            </w:tcBorders>
            <w:shd w:val="clear" w:color="auto" w:fill="auto"/>
            <w:hideMark/>
          </w:tcPr>
          <w:p w:rsidR="00D07DC8" w:rsidRPr="00EE0D94" w:rsidRDefault="00D07DC8" w:rsidP="008176AF">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9</w:t>
            </w:r>
          </w:p>
        </w:tc>
        <w:tc>
          <w:tcPr>
            <w:tcW w:w="992" w:type="dxa"/>
            <w:tcBorders>
              <w:top w:val="nil"/>
              <w:left w:val="nil"/>
              <w:bottom w:val="single" w:sz="4" w:space="0" w:color="auto"/>
              <w:right w:val="single" w:sz="4" w:space="0" w:color="auto"/>
            </w:tcBorders>
            <w:shd w:val="clear" w:color="auto" w:fill="auto"/>
            <w:hideMark/>
          </w:tcPr>
          <w:p w:rsidR="00D07DC8" w:rsidRPr="00EE0D94" w:rsidRDefault="00D07DC8" w:rsidP="008176AF">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10</w:t>
            </w:r>
          </w:p>
        </w:tc>
        <w:tc>
          <w:tcPr>
            <w:tcW w:w="850" w:type="dxa"/>
            <w:tcBorders>
              <w:top w:val="nil"/>
              <w:left w:val="nil"/>
              <w:bottom w:val="single" w:sz="4" w:space="0" w:color="auto"/>
              <w:right w:val="single" w:sz="4" w:space="0" w:color="auto"/>
            </w:tcBorders>
            <w:shd w:val="clear" w:color="auto" w:fill="auto"/>
            <w:noWrap/>
            <w:vAlign w:val="bottom"/>
            <w:hideMark/>
          </w:tcPr>
          <w:p w:rsidR="00D07DC8" w:rsidRPr="00EE0D94" w:rsidRDefault="00D07DC8" w:rsidP="008176AF">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11</w:t>
            </w:r>
          </w:p>
        </w:tc>
        <w:tc>
          <w:tcPr>
            <w:tcW w:w="993" w:type="dxa"/>
            <w:tcBorders>
              <w:top w:val="nil"/>
              <w:left w:val="nil"/>
              <w:bottom w:val="single" w:sz="4" w:space="0" w:color="auto"/>
              <w:right w:val="single" w:sz="4" w:space="0" w:color="auto"/>
            </w:tcBorders>
            <w:shd w:val="clear" w:color="auto" w:fill="auto"/>
            <w:noWrap/>
            <w:vAlign w:val="center"/>
            <w:hideMark/>
          </w:tcPr>
          <w:p w:rsidR="00D07DC8" w:rsidRPr="00EE0D94" w:rsidRDefault="00D07DC8" w:rsidP="008176AF">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12</w:t>
            </w:r>
          </w:p>
        </w:tc>
        <w:tc>
          <w:tcPr>
            <w:tcW w:w="1095" w:type="dxa"/>
            <w:tcBorders>
              <w:top w:val="nil"/>
              <w:left w:val="nil"/>
              <w:bottom w:val="single" w:sz="4" w:space="0" w:color="auto"/>
              <w:right w:val="single" w:sz="4" w:space="0" w:color="auto"/>
            </w:tcBorders>
            <w:shd w:val="clear" w:color="auto" w:fill="auto"/>
            <w:noWrap/>
            <w:vAlign w:val="center"/>
            <w:hideMark/>
          </w:tcPr>
          <w:p w:rsidR="00D07DC8" w:rsidRPr="00EE0D94" w:rsidRDefault="00D07DC8" w:rsidP="008176AF">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13</w:t>
            </w:r>
          </w:p>
        </w:tc>
      </w:tr>
      <w:tr w:rsidR="001D5641" w:rsidRPr="00EE0D94" w:rsidTr="001D5641">
        <w:trPr>
          <w:trHeight w:val="1035"/>
        </w:trPr>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7DC8" w:rsidRPr="00EE0D94" w:rsidRDefault="00D07DC8" w:rsidP="00AB4EE0">
            <w:pPr>
              <w:spacing w:after="0" w:line="240" w:lineRule="auto"/>
              <w:jc w:val="both"/>
              <w:rPr>
                <w:rFonts w:ascii="Times New Roman" w:eastAsia="Times New Roman" w:hAnsi="Times New Roman" w:cs="Times New Roman"/>
                <w:lang w:eastAsia="ru-RU"/>
              </w:rPr>
            </w:pPr>
            <w:r w:rsidRPr="00EE0D94">
              <w:rPr>
                <w:rFonts w:ascii="Times New Roman" w:eastAsia="Times New Roman" w:hAnsi="Times New Roman" w:cs="Times New Roman"/>
                <w:lang w:eastAsia="ru-RU"/>
              </w:rPr>
              <w:t xml:space="preserve">Наиболее </w:t>
            </w:r>
            <w:proofErr w:type="spellStart"/>
            <w:proofErr w:type="gramStart"/>
            <w:r w:rsidRPr="00EE0D94">
              <w:rPr>
                <w:rFonts w:ascii="Times New Roman" w:eastAsia="Times New Roman" w:hAnsi="Times New Roman" w:cs="Times New Roman"/>
                <w:lang w:eastAsia="ru-RU"/>
              </w:rPr>
              <w:t>ликвид</w:t>
            </w:r>
            <w:r w:rsidR="00D060C5" w:rsidRPr="00EE0D94">
              <w:rPr>
                <w:rFonts w:ascii="Times New Roman" w:eastAsia="Times New Roman" w:hAnsi="Times New Roman" w:cs="Times New Roman"/>
                <w:lang w:eastAsia="ru-RU"/>
              </w:rPr>
              <w:t>-</w:t>
            </w:r>
            <w:r w:rsidRPr="00EE0D94">
              <w:rPr>
                <w:rFonts w:ascii="Times New Roman" w:eastAsia="Times New Roman" w:hAnsi="Times New Roman" w:cs="Times New Roman"/>
                <w:lang w:eastAsia="ru-RU"/>
              </w:rPr>
              <w:t>ные</w:t>
            </w:r>
            <w:proofErr w:type="spellEnd"/>
            <w:proofErr w:type="gramEnd"/>
            <w:r w:rsidRPr="00EE0D94">
              <w:rPr>
                <w:rFonts w:ascii="Times New Roman" w:eastAsia="Times New Roman" w:hAnsi="Times New Roman" w:cs="Times New Roman"/>
                <w:lang w:eastAsia="ru-RU"/>
              </w:rPr>
              <w:t xml:space="preserve"> активы</w:t>
            </w:r>
          </w:p>
        </w:tc>
        <w:tc>
          <w:tcPr>
            <w:tcW w:w="567" w:type="dxa"/>
            <w:tcBorders>
              <w:top w:val="nil"/>
              <w:left w:val="nil"/>
              <w:bottom w:val="single" w:sz="4" w:space="0" w:color="auto"/>
              <w:right w:val="single" w:sz="4" w:space="0" w:color="auto"/>
            </w:tcBorders>
            <w:shd w:val="clear" w:color="auto" w:fill="auto"/>
            <w:hideMark/>
          </w:tcPr>
          <w:p w:rsidR="00D07DC8" w:rsidRPr="00EE0D94" w:rsidRDefault="00D07DC8" w:rsidP="00AB4EE0">
            <w:pPr>
              <w:spacing w:after="0" w:line="240" w:lineRule="auto"/>
              <w:jc w:val="center"/>
              <w:rPr>
                <w:rFonts w:ascii="Times New Roman" w:eastAsia="Times New Roman" w:hAnsi="Times New Roman" w:cs="Times New Roman"/>
                <w:lang w:eastAsia="ru-RU"/>
              </w:rPr>
            </w:pPr>
            <w:r w:rsidRPr="00EE0D94">
              <w:rPr>
                <w:rFonts w:ascii="Times New Roman" w:eastAsia="Times New Roman" w:hAnsi="Times New Roman" w:cs="Times New Roman"/>
                <w:lang w:eastAsia="ru-RU"/>
              </w:rPr>
              <w:t>А</w:t>
            </w:r>
            <w:proofErr w:type="gramStart"/>
            <w:r w:rsidRPr="00EE0D94">
              <w:rPr>
                <w:rFonts w:ascii="Times New Roman" w:eastAsia="Times New Roman" w:hAnsi="Times New Roman" w:cs="Times New Roman"/>
                <w:lang w:eastAsia="ru-RU"/>
              </w:rPr>
              <w:t>1</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D07DC8" w:rsidRPr="00EE0D94" w:rsidRDefault="00D07DC8" w:rsidP="00AB4EE0">
            <w:pPr>
              <w:spacing w:after="0" w:line="240" w:lineRule="auto"/>
              <w:jc w:val="center"/>
              <w:rPr>
                <w:rFonts w:ascii="Symbol" w:eastAsia="Times New Roman" w:hAnsi="Symbol" w:cs="Arial CYR"/>
                <w:lang w:eastAsia="ru-RU"/>
              </w:rPr>
            </w:pP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p>
        </w:tc>
        <w:tc>
          <w:tcPr>
            <w:tcW w:w="992" w:type="dxa"/>
            <w:tcBorders>
              <w:top w:val="nil"/>
              <w:left w:val="nil"/>
              <w:bottom w:val="single" w:sz="4" w:space="0" w:color="auto"/>
              <w:right w:val="single" w:sz="4" w:space="0" w:color="auto"/>
            </w:tcBorders>
            <w:shd w:val="clear" w:color="auto" w:fill="auto"/>
            <w:vAlign w:val="center"/>
            <w:hideMark/>
          </w:tcPr>
          <w:p w:rsidR="00D07DC8" w:rsidRPr="00EE0D94" w:rsidRDefault="00D07DC8" w:rsidP="00AB4EE0">
            <w:pPr>
              <w:spacing w:after="0" w:line="240" w:lineRule="auto"/>
              <w:jc w:val="center"/>
              <w:rPr>
                <w:rFonts w:ascii="Symbol" w:eastAsia="Times New Roman" w:hAnsi="Symbol" w:cs="Arial CYR"/>
                <w:lang w:eastAsia="ru-RU"/>
              </w:rPr>
            </w:pP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p>
        </w:tc>
        <w:tc>
          <w:tcPr>
            <w:tcW w:w="850" w:type="dxa"/>
            <w:tcBorders>
              <w:top w:val="nil"/>
              <w:left w:val="nil"/>
              <w:bottom w:val="single" w:sz="4" w:space="0" w:color="auto"/>
              <w:right w:val="single" w:sz="4" w:space="0" w:color="auto"/>
            </w:tcBorders>
            <w:shd w:val="clear" w:color="auto" w:fill="auto"/>
            <w:noWrap/>
            <w:vAlign w:val="center"/>
            <w:hideMark/>
          </w:tcPr>
          <w:p w:rsidR="00D07DC8" w:rsidRPr="00EE0D94" w:rsidRDefault="00D07DC8" w:rsidP="00AB4EE0">
            <w:pPr>
              <w:spacing w:after="0" w:line="240" w:lineRule="auto"/>
              <w:jc w:val="center"/>
              <w:rPr>
                <w:rFonts w:ascii="Times New Roman" w:eastAsia="Times New Roman" w:hAnsi="Times New Roman" w:cs="Times New Roman"/>
                <w:lang w:eastAsia="ru-RU"/>
              </w:rPr>
            </w:pPr>
            <w:r w:rsidRPr="00EE0D94">
              <w:rPr>
                <w:rFonts w:ascii="Times New Roman" w:eastAsia="Times New Roman" w:hAnsi="Times New Roman" w:cs="Times New Roman"/>
                <w:lang w:eastAsia="ru-RU"/>
              </w:rPr>
              <w:t>-17032</w:t>
            </w:r>
          </w:p>
        </w:tc>
        <w:tc>
          <w:tcPr>
            <w:tcW w:w="1134" w:type="dxa"/>
            <w:tcBorders>
              <w:top w:val="nil"/>
              <w:left w:val="nil"/>
              <w:bottom w:val="single" w:sz="4" w:space="0" w:color="auto"/>
              <w:right w:val="single" w:sz="4" w:space="0" w:color="auto"/>
            </w:tcBorders>
            <w:shd w:val="clear" w:color="auto" w:fill="auto"/>
            <w:hideMark/>
          </w:tcPr>
          <w:p w:rsidR="00D07DC8" w:rsidRPr="00EE0D94" w:rsidRDefault="00D07DC8" w:rsidP="00AB4EE0">
            <w:pPr>
              <w:spacing w:after="0" w:line="240" w:lineRule="auto"/>
              <w:jc w:val="both"/>
              <w:rPr>
                <w:rFonts w:ascii="Times New Roman" w:eastAsia="Times New Roman" w:hAnsi="Times New Roman" w:cs="Times New Roman"/>
                <w:lang w:eastAsia="ru-RU"/>
              </w:rPr>
            </w:pPr>
            <w:r w:rsidRPr="00EE0D94">
              <w:rPr>
                <w:rFonts w:ascii="Times New Roman" w:eastAsia="Times New Roman" w:hAnsi="Times New Roman" w:cs="Times New Roman"/>
                <w:lang w:eastAsia="ru-RU"/>
              </w:rPr>
              <w:t>Наиболее срочные обязательства</w:t>
            </w:r>
          </w:p>
        </w:tc>
        <w:tc>
          <w:tcPr>
            <w:tcW w:w="567" w:type="dxa"/>
            <w:tcBorders>
              <w:top w:val="nil"/>
              <w:left w:val="nil"/>
              <w:bottom w:val="single" w:sz="4" w:space="0" w:color="auto"/>
              <w:right w:val="single" w:sz="4" w:space="0" w:color="auto"/>
            </w:tcBorders>
            <w:shd w:val="clear" w:color="auto" w:fill="auto"/>
            <w:hideMark/>
          </w:tcPr>
          <w:p w:rsidR="00D07DC8" w:rsidRPr="00EE0D94" w:rsidRDefault="00D07DC8" w:rsidP="00AB4EE0">
            <w:pPr>
              <w:spacing w:after="0" w:line="240" w:lineRule="auto"/>
              <w:jc w:val="center"/>
              <w:rPr>
                <w:rFonts w:ascii="Times New Roman" w:eastAsia="Times New Roman" w:hAnsi="Times New Roman" w:cs="Times New Roman"/>
                <w:lang w:eastAsia="ru-RU"/>
              </w:rPr>
            </w:pPr>
            <w:r w:rsidRPr="00EE0D94">
              <w:rPr>
                <w:rFonts w:ascii="Times New Roman" w:eastAsia="Times New Roman" w:hAnsi="Times New Roman" w:cs="Times New Roman"/>
                <w:lang w:eastAsia="ru-RU"/>
              </w:rPr>
              <w:t>П</w:t>
            </w:r>
            <w:proofErr w:type="gramStart"/>
            <w:r w:rsidRPr="00EE0D94">
              <w:rPr>
                <w:rFonts w:ascii="Times New Roman" w:eastAsia="Times New Roman" w:hAnsi="Times New Roman" w:cs="Times New Roman"/>
                <w:lang w:eastAsia="ru-RU"/>
              </w:rPr>
              <w:t>1</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D07DC8" w:rsidRPr="00EE0D94" w:rsidRDefault="00D07DC8" w:rsidP="00AB4EE0">
            <w:pPr>
              <w:spacing w:after="0" w:line="240" w:lineRule="auto"/>
              <w:jc w:val="center"/>
              <w:rPr>
                <w:rFonts w:ascii="Symbol" w:eastAsia="Times New Roman" w:hAnsi="Symbol" w:cs="Arial CYR"/>
                <w:lang w:eastAsia="ru-RU"/>
              </w:rPr>
            </w:pP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p>
        </w:tc>
        <w:tc>
          <w:tcPr>
            <w:tcW w:w="992" w:type="dxa"/>
            <w:tcBorders>
              <w:top w:val="nil"/>
              <w:left w:val="nil"/>
              <w:bottom w:val="single" w:sz="4" w:space="0" w:color="auto"/>
              <w:right w:val="single" w:sz="4" w:space="0" w:color="auto"/>
            </w:tcBorders>
            <w:shd w:val="clear" w:color="auto" w:fill="auto"/>
            <w:vAlign w:val="center"/>
            <w:hideMark/>
          </w:tcPr>
          <w:p w:rsidR="00D07DC8" w:rsidRPr="00EE0D94" w:rsidRDefault="00D07DC8" w:rsidP="00AB4EE0">
            <w:pPr>
              <w:spacing w:after="0" w:line="240" w:lineRule="auto"/>
              <w:jc w:val="center"/>
              <w:rPr>
                <w:rFonts w:ascii="Symbol" w:eastAsia="Times New Roman" w:hAnsi="Symbol" w:cs="Arial CYR"/>
                <w:lang w:eastAsia="ru-RU"/>
              </w:rPr>
            </w:pP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p>
        </w:tc>
        <w:tc>
          <w:tcPr>
            <w:tcW w:w="850" w:type="dxa"/>
            <w:tcBorders>
              <w:top w:val="nil"/>
              <w:left w:val="nil"/>
              <w:bottom w:val="single" w:sz="4" w:space="0" w:color="auto"/>
              <w:right w:val="single" w:sz="4" w:space="0" w:color="auto"/>
            </w:tcBorders>
            <w:shd w:val="clear" w:color="auto" w:fill="auto"/>
            <w:noWrap/>
            <w:vAlign w:val="center"/>
            <w:hideMark/>
          </w:tcPr>
          <w:p w:rsidR="00D07DC8" w:rsidRPr="00EE0D94" w:rsidRDefault="00D07DC8" w:rsidP="00AB4EE0">
            <w:pPr>
              <w:spacing w:after="0" w:line="240" w:lineRule="auto"/>
              <w:jc w:val="center"/>
              <w:rPr>
                <w:rFonts w:ascii="Times New Roman" w:eastAsia="Times New Roman" w:hAnsi="Times New Roman" w:cs="Times New Roman"/>
                <w:lang w:eastAsia="ru-RU"/>
              </w:rPr>
            </w:pPr>
            <w:r w:rsidRPr="00EE0D94">
              <w:rPr>
                <w:rFonts w:ascii="Times New Roman" w:eastAsia="Times New Roman" w:hAnsi="Times New Roman" w:cs="Times New Roman"/>
                <w:lang w:eastAsia="ru-RU"/>
              </w:rPr>
              <w:t>-7467</w:t>
            </w:r>
          </w:p>
        </w:tc>
        <w:tc>
          <w:tcPr>
            <w:tcW w:w="993" w:type="dxa"/>
            <w:tcBorders>
              <w:top w:val="nil"/>
              <w:left w:val="nil"/>
              <w:bottom w:val="single" w:sz="4" w:space="0" w:color="auto"/>
              <w:right w:val="single" w:sz="4" w:space="0" w:color="auto"/>
            </w:tcBorders>
            <w:shd w:val="clear" w:color="auto" w:fill="auto"/>
            <w:vAlign w:val="center"/>
            <w:hideMark/>
          </w:tcPr>
          <w:p w:rsidR="00D07DC8" w:rsidRPr="00EE0D94" w:rsidRDefault="00D07DC8" w:rsidP="00AB4EE0">
            <w:pPr>
              <w:spacing w:after="0" w:line="240" w:lineRule="auto"/>
              <w:jc w:val="center"/>
              <w:rPr>
                <w:rFonts w:ascii="Symbol" w:eastAsia="Times New Roman" w:hAnsi="Symbol" w:cs="Arial CYR"/>
                <w:lang w:eastAsia="ru-RU"/>
              </w:rPr>
            </w:pP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p>
        </w:tc>
        <w:tc>
          <w:tcPr>
            <w:tcW w:w="1095" w:type="dxa"/>
            <w:tcBorders>
              <w:top w:val="nil"/>
              <w:left w:val="nil"/>
              <w:bottom w:val="single" w:sz="4" w:space="0" w:color="auto"/>
              <w:right w:val="single" w:sz="4" w:space="0" w:color="auto"/>
            </w:tcBorders>
            <w:shd w:val="clear" w:color="auto" w:fill="auto"/>
            <w:vAlign w:val="center"/>
            <w:hideMark/>
          </w:tcPr>
          <w:p w:rsidR="00D07DC8" w:rsidRPr="00EE0D94" w:rsidRDefault="00D07DC8" w:rsidP="00AB4EE0">
            <w:pPr>
              <w:spacing w:after="0" w:line="240" w:lineRule="auto"/>
              <w:jc w:val="center"/>
              <w:rPr>
                <w:rFonts w:ascii="Symbol" w:eastAsia="Times New Roman" w:hAnsi="Symbol" w:cs="Arial CYR"/>
                <w:lang w:eastAsia="ru-RU"/>
              </w:rPr>
            </w:pP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p>
        </w:tc>
      </w:tr>
      <w:tr w:rsidR="001D5641" w:rsidRPr="00EE0D94" w:rsidTr="001D5641">
        <w:trPr>
          <w:trHeight w:val="1320"/>
        </w:trPr>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7DC8" w:rsidRPr="00EE0D94" w:rsidRDefault="00D07DC8" w:rsidP="00AB4EE0">
            <w:pPr>
              <w:spacing w:after="0" w:line="240" w:lineRule="auto"/>
              <w:rPr>
                <w:rFonts w:ascii="Times New Roman" w:eastAsia="Times New Roman" w:hAnsi="Times New Roman" w:cs="Times New Roman"/>
                <w:lang w:eastAsia="ru-RU"/>
              </w:rPr>
            </w:pPr>
            <w:r w:rsidRPr="00EE0D94">
              <w:rPr>
                <w:rFonts w:ascii="Times New Roman" w:eastAsia="Times New Roman" w:hAnsi="Times New Roman" w:cs="Times New Roman"/>
                <w:lang w:eastAsia="ru-RU"/>
              </w:rPr>
              <w:t>Быстро</w:t>
            </w:r>
            <w:r w:rsidR="00D060C5" w:rsidRPr="00EE0D94">
              <w:rPr>
                <w:rFonts w:ascii="Times New Roman" w:eastAsia="Times New Roman" w:hAnsi="Times New Roman" w:cs="Times New Roman"/>
                <w:lang w:eastAsia="ru-RU"/>
              </w:rPr>
              <w:t>-</w:t>
            </w:r>
            <w:proofErr w:type="spellStart"/>
            <w:r w:rsidRPr="00EE0D94">
              <w:rPr>
                <w:rFonts w:ascii="Times New Roman" w:eastAsia="Times New Roman" w:hAnsi="Times New Roman" w:cs="Times New Roman"/>
                <w:lang w:eastAsia="ru-RU"/>
              </w:rPr>
              <w:t>реали</w:t>
            </w:r>
            <w:proofErr w:type="spellEnd"/>
            <w:r w:rsidRPr="00EE0D94">
              <w:rPr>
                <w:rFonts w:ascii="Times New Roman" w:eastAsia="Times New Roman" w:hAnsi="Times New Roman" w:cs="Times New Roman"/>
                <w:lang w:eastAsia="ru-RU"/>
              </w:rPr>
              <w:t>-</w:t>
            </w:r>
            <w:proofErr w:type="spellStart"/>
            <w:r w:rsidRPr="00EE0D94">
              <w:rPr>
                <w:rFonts w:ascii="Times New Roman" w:eastAsia="Times New Roman" w:hAnsi="Times New Roman" w:cs="Times New Roman"/>
                <w:lang w:eastAsia="ru-RU"/>
              </w:rPr>
              <w:t>зуемые</w:t>
            </w:r>
            <w:proofErr w:type="spellEnd"/>
            <w:r w:rsidRPr="00EE0D94">
              <w:rPr>
                <w:rFonts w:ascii="Times New Roman" w:eastAsia="Times New Roman" w:hAnsi="Times New Roman" w:cs="Times New Roman"/>
                <w:lang w:eastAsia="ru-RU"/>
              </w:rPr>
              <w:t xml:space="preserve"> активы</w:t>
            </w:r>
          </w:p>
        </w:tc>
        <w:tc>
          <w:tcPr>
            <w:tcW w:w="567" w:type="dxa"/>
            <w:tcBorders>
              <w:top w:val="nil"/>
              <w:left w:val="nil"/>
              <w:bottom w:val="single" w:sz="4" w:space="0" w:color="auto"/>
              <w:right w:val="single" w:sz="4" w:space="0" w:color="auto"/>
            </w:tcBorders>
            <w:shd w:val="clear" w:color="auto" w:fill="auto"/>
            <w:hideMark/>
          </w:tcPr>
          <w:p w:rsidR="00D07DC8" w:rsidRPr="00EE0D94" w:rsidRDefault="00D07DC8" w:rsidP="00AB4EE0">
            <w:pPr>
              <w:spacing w:after="0" w:line="240" w:lineRule="auto"/>
              <w:jc w:val="center"/>
              <w:rPr>
                <w:rFonts w:ascii="Times New Roman" w:eastAsia="Times New Roman" w:hAnsi="Times New Roman" w:cs="Times New Roman"/>
                <w:lang w:eastAsia="ru-RU"/>
              </w:rPr>
            </w:pPr>
            <w:r w:rsidRPr="00EE0D94">
              <w:rPr>
                <w:rFonts w:ascii="Times New Roman" w:eastAsia="Times New Roman" w:hAnsi="Times New Roman" w:cs="Times New Roman"/>
                <w:lang w:eastAsia="ru-RU"/>
              </w:rPr>
              <w:t>А</w:t>
            </w:r>
            <w:proofErr w:type="gramStart"/>
            <w:r w:rsidRPr="00EE0D94">
              <w:rPr>
                <w:rFonts w:ascii="Times New Roman" w:eastAsia="Times New Roman" w:hAnsi="Times New Roman" w:cs="Times New Roman"/>
                <w:lang w:eastAsia="ru-RU"/>
              </w:rPr>
              <w:t>2</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D07DC8" w:rsidRPr="00EE0D94" w:rsidRDefault="00D07DC8" w:rsidP="00AB4EE0">
            <w:pPr>
              <w:spacing w:after="0" w:line="240" w:lineRule="auto"/>
              <w:jc w:val="center"/>
              <w:rPr>
                <w:rFonts w:ascii="Symbol" w:eastAsia="Times New Roman" w:hAnsi="Symbol" w:cs="Arial CYR"/>
                <w:lang w:eastAsia="ru-RU"/>
              </w:rPr>
            </w:pP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p>
        </w:tc>
        <w:tc>
          <w:tcPr>
            <w:tcW w:w="992" w:type="dxa"/>
            <w:tcBorders>
              <w:top w:val="nil"/>
              <w:left w:val="nil"/>
              <w:bottom w:val="single" w:sz="4" w:space="0" w:color="auto"/>
              <w:right w:val="single" w:sz="4" w:space="0" w:color="auto"/>
            </w:tcBorders>
            <w:shd w:val="clear" w:color="auto" w:fill="auto"/>
            <w:vAlign w:val="center"/>
            <w:hideMark/>
          </w:tcPr>
          <w:p w:rsidR="00D07DC8" w:rsidRPr="00EE0D94" w:rsidRDefault="00D07DC8" w:rsidP="00AB4EE0">
            <w:pPr>
              <w:spacing w:after="0" w:line="240" w:lineRule="auto"/>
              <w:jc w:val="center"/>
              <w:rPr>
                <w:rFonts w:ascii="Symbol" w:eastAsia="Times New Roman" w:hAnsi="Symbol" w:cs="Arial CYR"/>
                <w:lang w:eastAsia="ru-RU"/>
              </w:rPr>
            </w:pP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p>
        </w:tc>
        <w:tc>
          <w:tcPr>
            <w:tcW w:w="850" w:type="dxa"/>
            <w:tcBorders>
              <w:top w:val="nil"/>
              <w:left w:val="nil"/>
              <w:bottom w:val="single" w:sz="4" w:space="0" w:color="auto"/>
              <w:right w:val="single" w:sz="4" w:space="0" w:color="auto"/>
            </w:tcBorders>
            <w:shd w:val="clear" w:color="auto" w:fill="auto"/>
            <w:noWrap/>
            <w:vAlign w:val="center"/>
            <w:hideMark/>
          </w:tcPr>
          <w:p w:rsidR="00D07DC8" w:rsidRPr="00EE0D94" w:rsidRDefault="00D07DC8" w:rsidP="00AB4EE0">
            <w:pPr>
              <w:spacing w:after="0" w:line="240" w:lineRule="auto"/>
              <w:jc w:val="center"/>
              <w:rPr>
                <w:rFonts w:ascii="Times New Roman" w:eastAsia="Times New Roman" w:hAnsi="Times New Roman" w:cs="Times New Roman"/>
                <w:lang w:eastAsia="ru-RU"/>
              </w:rPr>
            </w:pPr>
            <w:r w:rsidRPr="00EE0D94">
              <w:rPr>
                <w:rFonts w:ascii="Times New Roman" w:eastAsia="Times New Roman" w:hAnsi="Times New Roman" w:cs="Times New Roman"/>
                <w:lang w:eastAsia="ru-RU"/>
              </w:rPr>
              <w:t>-51550</w:t>
            </w:r>
          </w:p>
        </w:tc>
        <w:tc>
          <w:tcPr>
            <w:tcW w:w="1134" w:type="dxa"/>
            <w:tcBorders>
              <w:top w:val="nil"/>
              <w:left w:val="nil"/>
              <w:bottom w:val="single" w:sz="4" w:space="0" w:color="auto"/>
              <w:right w:val="single" w:sz="4" w:space="0" w:color="auto"/>
            </w:tcBorders>
            <w:shd w:val="clear" w:color="auto" w:fill="auto"/>
            <w:hideMark/>
          </w:tcPr>
          <w:p w:rsidR="00D07DC8" w:rsidRPr="00EE0D94" w:rsidRDefault="00D07DC8" w:rsidP="00AB4EE0">
            <w:pPr>
              <w:spacing w:after="0" w:line="240" w:lineRule="auto"/>
              <w:jc w:val="both"/>
              <w:rPr>
                <w:rFonts w:ascii="Times New Roman" w:eastAsia="Times New Roman" w:hAnsi="Times New Roman" w:cs="Times New Roman"/>
                <w:lang w:eastAsia="ru-RU"/>
              </w:rPr>
            </w:pPr>
            <w:proofErr w:type="gramStart"/>
            <w:r w:rsidRPr="00EE0D94">
              <w:rPr>
                <w:rFonts w:ascii="Times New Roman" w:eastAsia="Times New Roman" w:hAnsi="Times New Roman" w:cs="Times New Roman"/>
                <w:lang w:eastAsia="ru-RU"/>
              </w:rPr>
              <w:t>Кратко</w:t>
            </w:r>
            <w:r w:rsidR="00D060C5" w:rsidRPr="00EE0D94">
              <w:rPr>
                <w:rFonts w:ascii="Times New Roman" w:eastAsia="Times New Roman" w:hAnsi="Times New Roman" w:cs="Times New Roman"/>
                <w:lang w:eastAsia="ru-RU"/>
              </w:rPr>
              <w:t>-</w:t>
            </w:r>
            <w:r w:rsidRPr="00EE0D94">
              <w:rPr>
                <w:rFonts w:ascii="Times New Roman" w:eastAsia="Times New Roman" w:hAnsi="Times New Roman" w:cs="Times New Roman"/>
                <w:lang w:eastAsia="ru-RU"/>
              </w:rPr>
              <w:t>срочные</w:t>
            </w:r>
            <w:proofErr w:type="gramEnd"/>
            <w:r w:rsidRPr="00EE0D94">
              <w:rPr>
                <w:rFonts w:ascii="Times New Roman" w:eastAsia="Times New Roman" w:hAnsi="Times New Roman" w:cs="Times New Roman"/>
                <w:lang w:eastAsia="ru-RU"/>
              </w:rPr>
              <w:t xml:space="preserve"> обязательства</w:t>
            </w:r>
          </w:p>
        </w:tc>
        <w:tc>
          <w:tcPr>
            <w:tcW w:w="567" w:type="dxa"/>
            <w:tcBorders>
              <w:top w:val="nil"/>
              <w:left w:val="nil"/>
              <w:bottom w:val="single" w:sz="4" w:space="0" w:color="auto"/>
              <w:right w:val="single" w:sz="4" w:space="0" w:color="auto"/>
            </w:tcBorders>
            <w:shd w:val="clear" w:color="auto" w:fill="auto"/>
            <w:hideMark/>
          </w:tcPr>
          <w:p w:rsidR="00D07DC8" w:rsidRPr="00EE0D94" w:rsidRDefault="00D07DC8" w:rsidP="00AB4EE0">
            <w:pPr>
              <w:spacing w:after="0" w:line="240" w:lineRule="auto"/>
              <w:jc w:val="center"/>
              <w:rPr>
                <w:rFonts w:ascii="Times New Roman" w:eastAsia="Times New Roman" w:hAnsi="Times New Roman" w:cs="Times New Roman"/>
                <w:lang w:eastAsia="ru-RU"/>
              </w:rPr>
            </w:pPr>
            <w:r w:rsidRPr="00EE0D94">
              <w:rPr>
                <w:rFonts w:ascii="Times New Roman" w:eastAsia="Times New Roman" w:hAnsi="Times New Roman" w:cs="Times New Roman"/>
                <w:lang w:eastAsia="ru-RU"/>
              </w:rPr>
              <w:t>П</w:t>
            </w:r>
            <w:proofErr w:type="gramStart"/>
            <w:r w:rsidRPr="00EE0D94">
              <w:rPr>
                <w:rFonts w:ascii="Times New Roman" w:eastAsia="Times New Roman" w:hAnsi="Times New Roman" w:cs="Times New Roman"/>
                <w:lang w:eastAsia="ru-RU"/>
              </w:rPr>
              <w:t>2</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D07DC8" w:rsidRPr="00EE0D94" w:rsidRDefault="00D07DC8" w:rsidP="00AB4EE0">
            <w:pPr>
              <w:spacing w:after="0" w:line="240" w:lineRule="auto"/>
              <w:jc w:val="center"/>
              <w:rPr>
                <w:rFonts w:ascii="Symbol" w:eastAsia="Times New Roman" w:hAnsi="Symbol" w:cs="Arial CYR"/>
                <w:lang w:eastAsia="ru-RU"/>
              </w:rPr>
            </w:pP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p>
        </w:tc>
        <w:tc>
          <w:tcPr>
            <w:tcW w:w="992" w:type="dxa"/>
            <w:tcBorders>
              <w:top w:val="nil"/>
              <w:left w:val="nil"/>
              <w:bottom w:val="single" w:sz="4" w:space="0" w:color="auto"/>
              <w:right w:val="single" w:sz="4" w:space="0" w:color="auto"/>
            </w:tcBorders>
            <w:shd w:val="clear" w:color="auto" w:fill="auto"/>
            <w:vAlign w:val="center"/>
            <w:hideMark/>
          </w:tcPr>
          <w:p w:rsidR="00D07DC8" w:rsidRPr="00EE0D94" w:rsidRDefault="00D07DC8" w:rsidP="00AB4EE0">
            <w:pPr>
              <w:spacing w:after="0" w:line="240" w:lineRule="auto"/>
              <w:jc w:val="center"/>
              <w:rPr>
                <w:rFonts w:ascii="Symbol" w:eastAsia="Times New Roman" w:hAnsi="Symbol" w:cs="Arial CYR"/>
                <w:lang w:eastAsia="ru-RU"/>
              </w:rPr>
            </w:pP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p>
        </w:tc>
        <w:tc>
          <w:tcPr>
            <w:tcW w:w="850" w:type="dxa"/>
            <w:tcBorders>
              <w:top w:val="nil"/>
              <w:left w:val="nil"/>
              <w:bottom w:val="single" w:sz="4" w:space="0" w:color="auto"/>
              <w:right w:val="single" w:sz="4" w:space="0" w:color="auto"/>
            </w:tcBorders>
            <w:shd w:val="clear" w:color="auto" w:fill="auto"/>
            <w:noWrap/>
            <w:vAlign w:val="center"/>
            <w:hideMark/>
          </w:tcPr>
          <w:p w:rsidR="00D07DC8" w:rsidRPr="00EE0D94" w:rsidRDefault="00D07DC8" w:rsidP="00AB4EE0">
            <w:pPr>
              <w:spacing w:after="0" w:line="240" w:lineRule="auto"/>
              <w:jc w:val="center"/>
              <w:rPr>
                <w:rFonts w:ascii="Times New Roman" w:eastAsia="Times New Roman" w:hAnsi="Times New Roman" w:cs="Times New Roman"/>
                <w:lang w:eastAsia="ru-RU"/>
              </w:rPr>
            </w:pPr>
            <w:r w:rsidRPr="00EE0D94">
              <w:rPr>
                <w:rFonts w:ascii="Times New Roman" w:eastAsia="Times New Roman" w:hAnsi="Times New Roman" w:cs="Times New Roman"/>
                <w:lang w:eastAsia="ru-RU"/>
              </w:rPr>
              <w:t>9512</w:t>
            </w:r>
          </w:p>
        </w:tc>
        <w:tc>
          <w:tcPr>
            <w:tcW w:w="993" w:type="dxa"/>
            <w:tcBorders>
              <w:top w:val="nil"/>
              <w:left w:val="nil"/>
              <w:bottom w:val="single" w:sz="4" w:space="0" w:color="auto"/>
              <w:right w:val="single" w:sz="4" w:space="0" w:color="auto"/>
            </w:tcBorders>
            <w:shd w:val="clear" w:color="auto" w:fill="auto"/>
            <w:vAlign w:val="center"/>
            <w:hideMark/>
          </w:tcPr>
          <w:p w:rsidR="00D07DC8" w:rsidRPr="00EE0D94" w:rsidRDefault="00D07DC8" w:rsidP="00AB4EE0">
            <w:pPr>
              <w:spacing w:after="0" w:line="240" w:lineRule="auto"/>
              <w:jc w:val="center"/>
              <w:rPr>
                <w:rFonts w:ascii="Symbol" w:eastAsia="Times New Roman" w:hAnsi="Symbol" w:cs="Arial CYR"/>
                <w:lang w:eastAsia="ru-RU"/>
              </w:rPr>
            </w:pP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p>
        </w:tc>
        <w:tc>
          <w:tcPr>
            <w:tcW w:w="1095" w:type="dxa"/>
            <w:tcBorders>
              <w:top w:val="nil"/>
              <w:left w:val="nil"/>
              <w:bottom w:val="single" w:sz="4" w:space="0" w:color="auto"/>
              <w:right w:val="single" w:sz="4" w:space="0" w:color="auto"/>
            </w:tcBorders>
            <w:shd w:val="clear" w:color="auto" w:fill="auto"/>
            <w:vAlign w:val="center"/>
            <w:hideMark/>
          </w:tcPr>
          <w:p w:rsidR="00D07DC8" w:rsidRPr="00EE0D94" w:rsidRDefault="00D07DC8" w:rsidP="00AB4EE0">
            <w:pPr>
              <w:spacing w:after="0" w:line="240" w:lineRule="auto"/>
              <w:jc w:val="center"/>
              <w:rPr>
                <w:rFonts w:ascii="Symbol" w:eastAsia="Times New Roman" w:hAnsi="Symbol" w:cs="Arial CYR"/>
                <w:lang w:eastAsia="ru-RU"/>
              </w:rPr>
            </w:pP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p>
        </w:tc>
      </w:tr>
      <w:tr w:rsidR="001D5641" w:rsidRPr="00EE0D94" w:rsidTr="001D5641">
        <w:trPr>
          <w:trHeight w:val="1125"/>
        </w:trPr>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7DC8" w:rsidRPr="00EE0D94" w:rsidRDefault="00D07DC8" w:rsidP="00AB4EE0">
            <w:pPr>
              <w:spacing w:after="0" w:line="240" w:lineRule="auto"/>
              <w:rPr>
                <w:rFonts w:ascii="Times New Roman" w:eastAsia="Times New Roman" w:hAnsi="Times New Roman" w:cs="Times New Roman"/>
                <w:lang w:eastAsia="ru-RU"/>
              </w:rPr>
            </w:pPr>
            <w:proofErr w:type="gramStart"/>
            <w:r w:rsidRPr="00EE0D94">
              <w:rPr>
                <w:rFonts w:ascii="Times New Roman" w:eastAsia="Times New Roman" w:hAnsi="Times New Roman" w:cs="Times New Roman"/>
                <w:lang w:eastAsia="ru-RU"/>
              </w:rPr>
              <w:t>Медлен</w:t>
            </w:r>
            <w:r w:rsidR="00D060C5" w:rsidRPr="00EE0D94">
              <w:rPr>
                <w:rFonts w:ascii="Times New Roman" w:eastAsia="Times New Roman" w:hAnsi="Times New Roman" w:cs="Times New Roman"/>
                <w:lang w:eastAsia="ru-RU"/>
              </w:rPr>
              <w:t>-</w:t>
            </w:r>
            <w:r w:rsidRPr="00EE0D94">
              <w:rPr>
                <w:rFonts w:ascii="Times New Roman" w:eastAsia="Times New Roman" w:hAnsi="Times New Roman" w:cs="Times New Roman"/>
                <w:lang w:eastAsia="ru-RU"/>
              </w:rPr>
              <w:t>но</w:t>
            </w:r>
            <w:proofErr w:type="gramEnd"/>
            <w:r w:rsidRPr="00EE0D94">
              <w:rPr>
                <w:rFonts w:ascii="Times New Roman" w:eastAsia="Times New Roman" w:hAnsi="Times New Roman" w:cs="Times New Roman"/>
                <w:lang w:eastAsia="ru-RU"/>
              </w:rPr>
              <w:t xml:space="preserve"> реализуемые активы</w:t>
            </w:r>
          </w:p>
        </w:tc>
        <w:tc>
          <w:tcPr>
            <w:tcW w:w="567" w:type="dxa"/>
            <w:tcBorders>
              <w:top w:val="nil"/>
              <w:left w:val="nil"/>
              <w:bottom w:val="single" w:sz="4" w:space="0" w:color="auto"/>
              <w:right w:val="single" w:sz="4" w:space="0" w:color="auto"/>
            </w:tcBorders>
            <w:shd w:val="clear" w:color="auto" w:fill="auto"/>
            <w:hideMark/>
          </w:tcPr>
          <w:p w:rsidR="00D07DC8" w:rsidRPr="00EE0D94" w:rsidRDefault="00D07DC8" w:rsidP="00AB4EE0">
            <w:pPr>
              <w:spacing w:after="0" w:line="240" w:lineRule="auto"/>
              <w:jc w:val="center"/>
              <w:rPr>
                <w:rFonts w:ascii="Times New Roman" w:eastAsia="Times New Roman" w:hAnsi="Times New Roman" w:cs="Times New Roman"/>
                <w:lang w:eastAsia="ru-RU"/>
              </w:rPr>
            </w:pPr>
            <w:r w:rsidRPr="00EE0D94">
              <w:rPr>
                <w:rFonts w:ascii="Times New Roman" w:eastAsia="Times New Roman" w:hAnsi="Times New Roman" w:cs="Times New Roman"/>
                <w:lang w:eastAsia="ru-RU"/>
              </w:rPr>
              <w:t>А3</w:t>
            </w:r>
          </w:p>
        </w:tc>
        <w:tc>
          <w:tcPr>
            <w:tcW w:w="993" w:type="dxa"/>
            <w:tcBorders>
              <w:top w:val="nil"/>
              <w:left w:val="nil"/>
              <w:bottom w:val="single" w:sz="4" w:space="0" w:color="auto"/>
              <w:right w:val="single" w:sz="4" w:space="0" w:color="auto"/>
            </w:tcBorders>
            <w:shd w:val="clear" w:color="auto" w:fill="auto"/>
            <w:vAlign w:val="center"/>
            <w:hideMark/>
          </w:tcPr>
          <w:p w:rsidR="00D07DC8" w:rsidRPr="00EE0D94" w:rsidRDefault="00D07DC8" w:rsidP="00AB4EE0">
            <w:pPr>
              <w:spacing w:after="0" w:line="240" w:lineRule="auto"/>
              <w:jc w:val="center"/>
              <w:rPr>
                <w:rFonts w:ascii="Symbol" w:eastAsia="Times New Roman" w:hAnsi="Symbol" w:cs="Arial CYR"/>
                <w:lang w:eastAsia="ru-RU"/>
              </w:rPr>
            </w:pP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p>
        </w:tc>
        <w:tc>
          <w:tcPr>
            <w:tcW w:w="992" w:type="dxa"/>
            <w:tcBorders>
              <w:top w:val="nil"/>
              <w:left w:val="nil"/>
              <w:bottom w:val="single" w:sz="4" w:space="0" w:color="auto"/>
              <w:right w:val="single" w:sz="4" w:space="0" w:color="auto"/>
            </w:tcBorders>
            <w:shd w:val="clear" w:color="auto" w:fill="auto"/>
            <w:vAlign w:val="center"/>
            <w:hideMark/>
          </w:tcPr>
          <w:p w:rsidR="00D07DC8" w:rsidRPr="00EE0D94" w:rsidRDefault="00D07DC8" w:rsidP="00AB4EE0">
            <w:pPr>
              <w:spacing w:after="0" w:line="240" w:lineRule="auto"/>
              <w:jc w:val="center"/>
              <w:rPr>
                <w:rFonts w:ascii="Symbol" w:eastAsia="Times New Roman" w:hAnsi="Symbol" w:cs="Arial CYR"/>
                <w:lang w:eastAsia="ru-RU"/>
              </w:rPr>
            </w:pP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p>
        </w:tc>
        <w:tc>
          <w:tcPr>
            <w:tcW w:w="850" w:type="dxa"/>
            <w:tcBorders>
              <w:top w:val="nil"/>
              <w:left w:val="nil"/>
              <w:bottom w:val="single" w:sz="4" w:space="0" w:color="auto"/>
              <w:right w:val="single" w:sz="4" w:space="0" w:color="auto"/>
            </w:tcBorders>
            <w:shd w:val="clear" w:color="auto" w:fill="auto"/>
            <w:noWrap/>
            <w:vAlign w:val="center"/>
            <w:hideMark/>
          </w:tcPr>
          <w:p w:rsidR="00D07DC8" w:rsidRPr="00EE0D94" w:rsidRDefault="00D07DC8" w:rsidP="00AB4EE0">
            <w:pPr>
              <w:spacing w:after="0" w:line="240" w:lineRule="auto"/>
              <w:jc w:val="center"/>
              <w:rPr>
                <w:rFonts w:ascii="Times New Roman" w:eastAsia="Times New Roman" w:hAnsi="Times New Roman" w:cs="Times New Roman"/>
                <w:lang w:eastAsia="ru-RU"/>
              </w:rPr>
            </w:pPr>
            <w:r w:rsidRPr="00EE0D94">
              <w:rPr>
                <w:rFonts w:ascii="Times New Roman" w:eastAsia="Times New Roman" w:hAnsi="Times New Roman" w:cs="Times New Roman"/>
                <w:lang w:eastAsia="ru-RU"/>
              </w:rPr>
              <w:t>51283</w:t>
            </w:r>
          </w:p>
        </w:tc>
        <w:tc>
          <w:tcPr>
            <w:tcW w:w="1134" w:type="dxa"/>
            <w:tcBorders>
              <w:top w:val="nil"/>
              <w:left w:val="nil"/>
              <w:bottom w:val="single" w:sz="4" w:space="0" w:color="auto"/>
              <w:right w:val="single" w:sz="4" w:space="0" w:color="auto"/>
            </w:tcBorders>
            <w:shd w:val="clear" w:color="auto" w:fill="auto"/>
            <w:hideMark/>
          </w:tcPr>
          <w:p w:rsidR="00D07DC8" w:rsidRPr="00EE0D94" w:rsidRDefault="00D07DC8" w:rsidP="00AB4EE0">
            <w:pPr>
              <w:spacing w:after="0" w:line="240" w:lineRule="auto"/>
              <w:jc w:val="both"/>
              <w:rPr>
                <w:rFonts w:ascii="Times New Roman" w:eastAsia="Times New Roman" w:hAnsi="Times New Roman" w:cs="Times New Roman"/>
                <w:lang w:eastAsia="ru-RU"/>
              </w:rPr>
            </w:pPr>
            <w:proofErr w:type="gramStart"/>
            <w:r w:rsidRPr="00EE0D94">
              <w:rPr>
                <w:rFonts w:ascii="Times New Roman" w:eastAsia="Times New Roman" w:hAnsi="Times New Roman" w:cs="Times New Roman"/>
                <w:lang w:eastAsia="ru-RU"/>
              </w:rPr>
              <w:t>Долго</w:t>
            </w:r>
            <w:r w:rsidR="00D060C5" w:rsidRPr="00EE0D94">
              <w:rPr>
                <w:rFonts w:ascii="Times New Roman" w:eastAsia="Times New Roman" w:hAnsi="Times New Roman" w:cs="Times New Roman"/>
                <w:lang w:eastAsia="ru-RU"/>
              </w:rPr>
              <w:t>-</w:t>
            </w:r>
            <w:r w:rsidRPr="00EE0D94">
              <w:rPr>
                <w:rFonts w:ascii="Times New Roman" w:eastAsia="Times New Roman" w:hAnsi="Times New Roman" w:cs="Times New Roman"/>
                <w:lang w:eastAsia="ru-RU"/>
              </w:rPr>
              <w:t>срочные</w:t>
            </w:r>
            <w:proofErr w:type="gramEnd"/>
            <w:r w:rsidRPr="00EE0D94">
              <w:rPr>
                <w:rFonts w:ascii="Times New Roman" w:eastAsia="Times New Roman" w:hAnsi="Times New Roman" w:cs="Times New Roman"/>
                <w:lang w:eastAsia="ru-RU"/>
              </w:rPr>
              <w:t xml:space="preserve"> обязательства</w:t>
            </w:r>
          </w:p>
        </w:tc>
        <w:tc>
          <w:tcPr>
            <w:tcW w:w="567" w:type="dxa"/>
            <w:tcBorders>
              <w:top w:val="nil"/>
              <w:left w:val="nil"/>
              <w:bottom w:val="single" w:sz="4" w:space="0" w:color="auto"/>
              <w:right w:val="single" w:sz="4" w:space="0" w:color="auto"/>
            </w:tcBorders>
            <w:shd w:val="clear" w:color="auto" w:fill="auto"/>
            <w:hideMark/>
          </w:tcPr>
          <w:p w:rsidR="00D07DC8" w:rsidRPr="00EE0D94" w:rsidRDefault="00D07DC8" w:rsidP="00AB4EE0">
            <w:pPr>
              <w:spacing w:after="0" w:line="240" w:lineRule="auto"/>
              <w:jc w:val="center"/>
              <w:rPr>
                <w:rFonts w:ascii="Times New Roman" w:eastAsia="Times New Roman" w:hAnsi="Times New Roman" w:cs="Times New Roman"/>
                <w:lang w:eastAsia="ru-RU"/>
              </w:rPr>
            </w:pPr>
            <w:r w:rsidRPr="00EE0D94">
              <w:rPr>
                <w:rFonts w:ascii="Times New Roman" w:eastAsia="Times New Roman" w:hAnsi="Times New Roman" w:cs="Times New Roman"/>
                <w:lang w:eastAsia="ru-RU"/>
              </w:rPr>
              <w:t>П3</w:t>
            </w:r>
          </w:p>
        </w:tc>
        <w:tc>
          <w:tcPr>
            <w:tcW w:w="993" w:type="dxa"/>
            <w:tcBorders>
              <w:top w:val="nil"/>
              <w:left w:val="nil"/>
              <w:bottom w:val="single" w:sz="4" w:space="0" w:color="auto"/>
              <w:right w:val="single" w:sz="4" w:space="0" w:color="auto"/>
            </w:tcBorders>
            <w:shd w:val="clear" w:color="auto" w:fill="auto"/>
            <w:vAlign w:val="center"/>
            <w:hideMark/>
          </w:tcPr>
          <w:p w:rsidR="00D07DC8" w:rsidRPr="00EE0D94" w:rsidRDefault="00D07DC8" w:rsidP="00AB4EE0">
            <w:pPr>
              <w:spacing w:after="0" w:line="240" w:lineRule="auto"/>
              <w:jc w:val="center"/>
              <w:rPr>
                <w:rFonts w:ascii="Symbol" w:eastAsia="Times New Roman" w:hAnsi="Symbol" w:cs="Arial CYR"/>
                <w:lang w:eastAsia="ru-RU"/>
              </w:rPr>
            </w:pPr>
            <w:r w:rsidRPr="00EE0D94">
              <w:rPr>
                <w:rFonts w:ascii="Symbol" w:eastAsia="Times New Roman" w:hAnsi="Symbol" w:cs="Arial CYR"/>
                <w:lang w:eastAsia="ru-RU"/>
              </w:rPr>
              <w:t></w:t>
            </w:r>
          </w:p>
        </w:tc>
        <w:tc>
          <w:tcPr>
            <w:tcW w:w="992" w:type="dxa"/>
            <w:tcBorders>
              <w:top w:val="nil"/>
              <w:left w:val="nil"/>
              <w:bottom w:val="single" w:sz="4" w:space="0" w:color="auto"/>
              <w:right w:val="single" w:sz="4" w:space="0" w:color="auto"/>
            </w:tcBorders>
            <w:shd w:val="clear" w:color="auto" w:fill="auto"/>
            <w:vAlign w:val="center"/>
            <w:hideMark/>
          </w:tcPr>
          <w:p w:rsidR="00D07DC8" w:rsidRPr="00EE0D94" w:rsidRDefault="00D07DC8" w:rsidP="00AB4EE0">
            <w:pPr>
              <w:spacing w:after="0" w:line="240" w:lineRule="auto"/>
              <w:jc w:val="center"/>
              <w:rPr>
                <w:rFonts w:ascii="Symbol" w:eastAsia="Times New Roman" w:hAnsi="Symbol" w:cs="Arial CYR"/>
                <w:lang w:eastAsia="ru-RU"/>
              </w:rPr>
            </w:pPr>
            <w:r w:rsidRPr="00EE0D94">
              <w:rPr>
                <w:rFonts w:ascii="Symbol" w:eastAsia="Times New Roman" w:hAnsi="Symbol" w:cs="Arial CYR"/>
                <w:lang w:eastAsia="ru-RU"/>
              </w:rPr>
              <w:t></w:t>
            </w:r>
          </w:p>
        </w:tc>
        <w:tc>
          <w:tcPr>
            <w:tcW w:w="850" w:type="dxa"/>
            <w:tcBorders>
              <w:top w:val="nil"/>
              <w:left w:val="nil"/>
              <w:bottom w:val="single" w:sz="4" w:space="0" w:color="auto"/>
              <w:right w:val="single" w:sz="4" w:space="0" w:color="auto"/>
            </w:tcBorders>
            <w:shd w:val="clear" w:color="auto" w:fill="auto"/>
            <w:noWrap/>
            <w:vAlign w:val="center"/>
            <w:hideMark/>
          </w:tcPr>
          <w:p w:rsidR="00D07DC8" w:rsidRPr="00EE0D94" w:rsidRDefault="00D07DC8" w:rsidP="00AB4EE0">
            <w:pPr>
              <w:spacing w:after="0" w:line="240" w:lineRule="auto"/>
              <w:jc w:val="center"/>
              <w:rPr>
                <w:rFonts w:ascii="Times New Roman" w:eastAsia="Times New Roman" w:hAnsi="Times New Roman" w:cs="Times New Roman"/>
                <w:lang w:eastAsia="ru-RU"/>
              </w:rPr>
            </w:pPr>
            <w:r w:rsidRPr="00EE0D94">
              <w:rPr>
                <w:rFonts w:ascii="Times New Roman" w:eastAsia="Times New Roman" w:hAnsi="Times New Roman" w:cs="Times New Roman"/>
                <w:lang w:eastAsia="ru-RU"/>
              </w:rPr>
              <w:t>-</w:t>
            </w:r>
          </w:p>
        </w:tc>
        <w:tc>
          <w:tcPr>
            <w:tcW w:w="993" w:type="dxa"/>
            <w:tcBorders>
              <w:top w:val="nil"/>
              <w:left w:val="nil"/>
              <w:bottom w:val="single" w:sz="4" w:space="0" w:color="auto"/>
              <w:right w:val="single" w:sz="4" w:space="0" w:color="auto"/>
            </w:tcBorders>
            <w:shd w:val="clear" w:color="auto" w:fill="auto"/>
            <w:vAlign w:val="center"/>
            <w:hideMark/>
          </w:tcPr>
          <w:p w:rsidR="00D07DC8" w:rsidRPr="00EE0D94" w:rsidRDefault="00D07DC8" w:rsidP="00AB4EE0">
            <w:pPr>
              <w:spacing w:after="0" w:line="240" w:lineRule="auto"/>
              <w:jc w:val="center"/>
              <w:rPr>
                <w:rFonts w:ascii="Symbol" w:eastAsia="Times New Roman" w:hAnsi="Symbol" w:cs="Arial CYR"/>
                <w:lang w:eastAsia="ru-RU"/>
              </w:rPr>
            </w:pPr>
            <w:r w:rsidRPr="00EE0D94">
              <w:rPr>
                <w:rFonts w:ascii="Symbol" w:eastAsia="Times New Roman" w:hAnsi="Symbol" w:cs="Arial CYR"/>
                <w:lang w:eastAsia="ru-RU"/>
              </w:rPr>
              <w:t></w:t>
            </w:r>
          </w:p>
        </w:tc>
        <w:tc>
          <w:tcPr>
            <w:tcW w:w="1095" w:type="dxa"/>
            <w:tcBorders>
              <w:top w:val="nil"/>
              <w:left w:val="nil"/>
              <w:bottom w:val="single" w:sz="4" w:space="0" w:color="auto"/>
              <w:right w:val="single" w:sz="4" w:space="0" w:color="auto"/>
            </w:tcBorders>
            <w:shd w:val="clear" w:color="auto" w:fill="auto"/>
            <w:vAlign w:val="center"/>
            <w:hideMark/>
          </w:tcPr>
          <w:p w:rsidR="00D07DC8" w:rsidRPr="00EE0D94" w:rsidRDefault="00D07DC8" w:rsidP="00AB4EE0">
            <w:pPr>
              <w:spacing w:after="0" w:line="240" w:lineRule="auto"/>
              <w:jc w:val="center"/>
              <w:rPr>
                <w:rFonts w:ascii="Symbol" w:eastAsia="Times New Roman" w:hAnsi="Symbol" w:cs="Arial CYR"/>
                <w:lang w:eastAsia="ru-RU"/>
              </w:rPr>
            </w:pPr>
            <w:r w:rsidRPr="00EE0D94">
              <w:rPr>
                <w:rFonts w:ascii="Symbol" w:eastAsia="Times New Roman" w:hAnsi="Symbol" w:cs="Arial CYR"/>
                <w:lang w:eastAsia="ru-RU"/>
              </w:rPr>
              <w:t></w:t>
            </w:r>
          </w:p>
        </w:tc>
      </w:tr>
      <w:tr w:rsidR="001D5641" w:rsidRPr="00EE0D94" w:rsidTr="001D5641">
        <w:trPr>
          <w:trHeight w:val="1305"/>
        </w:trPr>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D07DC8" w:rsidRPr="00EE0D94" w:rsidRDefault="00D07DC8" w:rsidP="00AB4EE0">
            <w:pPr>
              <w:spacing w:after="0" w:line="240" w:lineRule="auto"/>
              <w:rPr>
                <w:rFonts w:ascii="Times New Roman" w:eastAsia="Times New Roman" w:hAnsi="Times New Roman" w:cs="Times New Roman"/>
                <w:lang w:eastAsia="ru-RU"/>
              </w:rPr>
            </w:pPr>
            <w:r w:rsidRPr="00EE0D94">
              <w:rPr>
                <w:rFonts w:ascii="Times New Roman" w:eastAsia="Times New Roman" w:hAnsi="Times New Roman" w:cs="Times New Roman"/>
                <w:lang w:eastAsia="ru-RU"/>
              </w:rPr>
              <w:t>Трудно</w:t>
            </w:r>
            <w:r w:rsidR="00D060C5" w:rsidRPr="00EE0D94">
              <w:rPr>
                <w:rFonts w:ascii="Times New Roman" w:eastAsia="Times New Roman" w:hAnsi="Times New Roman" w:cs="Times New Roman"/>
                <w:lang w:eastAsia="ru-RU"/>
              </w:rPr>
              <w:t>-</w:t>
            </w:r>
            <w:proofErr w:type="spellStart"/>
            <w:r w:rsidRPr="00EE0D94">
              <w:rPr>
                <w:rFonts w:ascii="Times New Roman" w:eastAsia="Times New Roman" w:hAnsi="Times New Roman" w:cs="Times New Roman"/>
                <w:lang w:eastAsia="ru-RU"/>
              </w:rPr>
              <w:t>реализуе</w:t>
            </w:r>
            <w:proofErr w:type="spellEnd"/>
            <w:r w:rsidR="00D060C5" w:rsidRPr="00EE0D94">
              <w:rPr>
                <w:rFonts w:ascii="Times New Roman" w:eastAsia="Times New Roman" w:hAnsi="Times New Roman" w:cs="Times New Roman"/>
                <w:lang w:eastAsia="ru-RU"/>
              </w:rPr>
              <w:t>-</w:t>
            </w:r>
            <w:proofErr w:type="spellStart"/>
            <w:r w:rsidRPr="00EE0D94">
              <w:rPr>
                <w:rFonts w:ascii="Times New Roman" w:eastAsia="Times New Roman" w:hAnsi="Times New Roman" w:cs="Times New Roman"/>
                <w:lang w:eastAsia="ru-RU"/>
              </w:rPr>
              <w:t>мые</w:t>
            </w:r>
            <w:proofErr w:type="spellEnd"/>
            <w:r w:rsidRPr="00EE0D94">
              <w:rPr>
                <w:rFonts w:ascii="Times New Roman" w:eastAsia="Times New Roman" w:hAnsi="Times New Roman" w:cs="Times New Roman"/>
                <w:lang w:eastAsia="ru-RU"/>
              </w:rPr>
              <w:t xml:space="preserve"> активы</w:t>
            </w:r>
          </w:p>
        </w:tc>
        <w:tc>
          <w:tcPr>
            <w:tcW w:w="567" w:type="dxa"/>
            <w:tcBorders>
              <w:top w:val="nil"/>
              <w:left w:val="nil"/>
              <w:bottom w:val="single" w:sz="4" w:space="0" w:color="auto"/>
              <w:right w:val="single" w:sz="4" w:space="0" w:color="auto"/>
            </w:tcBorders>
            <w:shd w:val="clear" w:color="auto" w:fill="auto"/>
            <w:hideMark/>
          </w:tcPr>
          <w:p w:rsidR="00D07DC8" w:rsidRPr="00EE0D94" w:rsidRDefault="00D07DC8" w:rsidP="00AB4EE0">
            <w:pPr>
              <w:spacing w:after="0" w:line="240" w:lineRule="auto"/>
              <w:jc w:val="center"/>
              <w:rPr>
                <w:rFonts w:ascii="Times New Roman" w:eastAsia="Times New Roman" w:hAnsi="Times New Roman" w:cs="Times New Roman"/>
                <w:lang w:eastAsia="ru-RU"/>
              </w:rPr>
            </w:pPr>
            <w:r w:rsidRPr="00EE0D94">
              <w:rPr>
                <w:rFonts w:ascii="Times New Roman" w:eastAsia="Times New Roman" w:hAnsi="Times New Roman" w:cs="Times New Roman"/>
                <w:lang w:eastAsia="ru-RU"/>
              </w:rPr>
              <w:t>А</w:t>
            </w:r>
            <w:proofErr w:type="gramStart"/>
            <w:r w:rsidRPr="00EE0D94">
              <w:rPr>
                <w:rFonts w:ascii="Times New Roman" w:eastAsia="Times New Roman" w:hAnsi="Times New Roman" w:cs="Times New Roman"/>
                <w:lang w:eastAsia="ru-RU"/>
              </w:rPr>
              <w:t>4</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D07DC8" w:rsidRPr="00EE0D94" w:rsidRDefault="00D07DC8" w:rsidP="00AB4EE0">
            <w:pPr>
              <w:spacing w:after="0" w:line="240" w:lineRule="auto"/>
              <w:jc w:val="center"/>
              <w:rPr>
                <w:rFonts w:ascii="Symbol" w:eastAsia="Times New Roman" w:hAnsi="Symbol" w:cs="Arial CYR"/>
                <w:lang w:eastAsia="ru-RU"/>
              </w:rPr>
            </w:pP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p>
        </w:tc>
        <w:tc>
          <w:tcPr>
            <w:tcW w:w="992" w:type="dxa"/>
            <w:tcBorders>
              <w:top w:val="nil"/>
              <w:left w:val="nil"/>
              <w:bottom w:val="single" w:sz="4" w:space="0" w:color="auto"/>
              <w:right w:val="single" w:sz="4" w:space="0" w:color="auto"/>
            </w:tcBorders>
            <w:shd w:val="clear" w:color="auto" w:fill="auto"/>
            <w:vAlign w:val="center"/>
            <w:hideMark/>
          </w:tcPr>
          <w:p w:rsidR="00D07DC8" w:rsidRPr="00EE0D94" w:rsidRDefault="00D07DC8" w:rsidP="00AB4EE0">
            <w:pPr>
              <w:spacing w:after="0" w:line="240" w:lineRule="auto"/>
              <w:jc w:val="center"/>
              <w:rPr>
                <w:rFonts w:ascii="Symbol" w:eastAsia="Times New Roman" w:hAnsi="Symbol" w:cs="Arial CYR"/>
                <w:lang w:eastAsia="ru-RU"/>
              </w:rPr>
            </w:pP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p>
        </w:tc>
        <w:tc>
          <w:tcPr>
            <w:tcW w:w="850" w:type="dxa"/>
            <w:tcBorders>
              <w:top w:val="nil"/>
              <w:left w:val="nil"/>
              <w:bottom w:val="single" w:sz="4" w:space="0" w:color="auto"/>
              <w:right w:val="single" w:sz="4" w:space="0" w:color="auto"/>
            </w:tcBorders>
            <w:shd w:val="clear" w:color="auto" w:fill="auto"/>
            <w:noWrap/>
            <w:vAlign w:val="center"/>
            <w:hideMark/>
          </w:tcPr>
          <w:p w:rsidR="00D07DC8" w:rsidRPr="00EE0D94" w:rsidRDefault="00D07DC8" w:rsidP="00AB4EE0">
            <w:pPr>
              <w:spacing w:after="0" w:line="240" w:lineRule="auto"/>
              <w:jc w:val="center"/>
              <w:rPr>
                <w:rFonts w:ascii="Times New Roman" w:eastAsia="Times New Roman" w:hAnsi="Times New Roman" w:cs="Times New Roman"/>
                <w:lang w:eastAsia="ru-RU"/>
              </w:rPr>
            </w:pPr>
            <w:r w:rsidRPr="00EE0D94">
              <w:rPr>
                <w:rFonts w:ascii="Times New Roman" w:eastAsia="Times New Roman" w:hAnsi="Times New Roman" w:cs="Times New Roman"/>
                <w:lang w:eastAsia="ru-RU"/>
              </w:rPr>
              <w:t>4243</w:t>
            </w:r>
          </w:p>
        </w:tc>
        <w:tc>
          <w:tcPr>
            <w:tcW w:w="1134" w:type="dxa"/>
            <w:tcBorders>
              <w:top w:val="nil"/>
              <w:left w:val="nil"/>
              <w:bottom w:val="single" w:sz="4" w:space="0" w:color="auto"/>
              <w:right w:val="single" w:sz="4" w:space="0" w:color="auto"/>
            </w:tcBorders>
            <w:shd w:val="clear" w:color="auto" w:fill="auto"/>
            <w:hideMark/>
          </w:tcPr>
          <w:p w:rsidR="00D07DC8" w:rsidRPr="00EE0D94" w:rsidRDefault="00D07DC8" w:rsidP="00AB4EE0">
            <w:pPr>
              <w:spacing w:after="0" w:line="240" w:lineRule="auto"/>
              <w:jc w:val="both"/>
              <w:rPr>
                <w:rFonts w:ascii="Times New Roman" w:eastAsia="Times New Roman" w:hAnsi="Times New Roman" w:cs="Times New Roman"/>
                <w:lang w:eastAsia="ru-RU"/>
              </w:rPr>
            </w:pPr>
            <w:proofErr w:type="spellStart"/>
            <w:proofErr w:type="gramStart"/>
            <w:r w:rsidRPr="00EE0D94">
              <w:rPr>
                <w:rFonts w:ascii="Times New Roman" w:eastAsia="Times New Roman" w:hAnsi="Times New Roman" w:cs="Times New Roman"/>
                <w:lang w:eastAsia="ru-RU"/>
              </w:rPr>
              <w:t>Постоян</w:t>
            </w:r>
            <w:r w:rsidR="00D060C5" w:rsidRPr="00EE0D94">
              <w:rPr>
                <w:rFonts w:ascii="Times New Roman" w:eastAsia="Times New Roman" w:hAnsi="Times New Roman" w:cs="Times New Roman"/>
                <w:lang w:eastAsia="ru-RU"/>
              </w:rPr>
              <w:t>-</w:t>
            </w:r>
            <w:r w:rsidRPr="00EE0D94">
              <w:rPr>
                <w:rFonts w:ascii="Times New Roman" w:eastAsia="Times New Roman" w:hAnsi="Times New Roman" w:cs="Times New Roman"/>
                <w:lang w:eastAsia="ru-RU"/>
              </w:rPr>
              <w:t>ные</w:t>
            </w:r>
            <w:proofErr w:type="spellEnd"/>
            <w:proofErr w:type="gramEnd"/>
            <w:r w:rsidRPr="00EE0D94">
              <w:rPr>
                <w:rFonts w:ascii="Times New Roman" w:eastAsia="Times New Roman" w:hAnsi="Times New Roman" w:cs="Times New Roman"/>
                <w:lang w:eastAsia="ru-RU"/>
              </w:rPr>
              <w:t xml:space="preserve"> пассивы</w:t>
            </w:r>
          </w:p>
        </w:tc>
        <w:tc>
          <w:tcPr>
            <w:tcW w:w="567" w:type="dxa"/>
            <w:tcBorders>
              <w:top w:val="nil"/>
              <w:left w:val="nil"/>
              <w:bottom w:val="single" w:sz="4" w:space="0" w:color="auto"/>
              <w:right w:val="single" w:sz="4" w:space="0" w:color="auto"/>
            </w:tcBorders>
            <w:shd w:val="clear" w:color="auto" w:fill="auto"/>
            <w:hideMark/>
          </w:tcPr>
          <w:p w:rsidR="00D07DC8" w:rsidRPr="00EE0D94" w:rsidRDefault="00D07DC8" w:rsidP="00AB4EE0">
            <w:pPr>
              <w:spacing w:after="0" w:line="240" w:lineRule="auto"/>
              <w:jc w:val="center"/>
              <w:rPr>
                <w:rFonts w:ascii="Times New Roman" w:eastAsia="Times New Roman" w:hAnsi="Times New Roman" w:cs="Times New Roman"/>
                <w:lang w:eastAsia="ru-RU"/>
              </w:rPr>
            </w:pPr>
            <w:r w:rsidRPr="00EE0D94">
              <w:rPr>
                <w:rFonts w:ascii="Times New Roman" w:eastAsia="Times New Roman" w:hAnsi="Times New Roman" w:cs="Times New Roman"/>
                <w:lang w:eastAsia="ru-RU"/>
              </w:rPr>
              <w:t>П</w:t>
            </w:r>
            <w:proofErr w:type="gramStart"/>
            <w:r w:rsidRPr="00EE0D94">
              <w:rPr>
                <w:rFonts w:ascii="Times New Roman" w:eastAsia="Times New Roman" w:hAnsi="Times New Roman" w:cs="Times New Roman"/>
                <w:lang w:eastAsia="ru-RU"/>
              </w:rPr>
              <w:t>4</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D07DC8" w:rsidRPr="00EE0D94" w:rsidRDefault="00D07DC8" w:rsidP="00AB4EE0">
            <w:pPr>
              <w:spacing w:after="0" w:line="240" w:lineRule="auto"/>
              <w:jc w:val="center"/>
              <w:rPr>
                <w:rFonts w:ascii="Symbol" w:eastAsia="Times New Roman" w:hAnsi="Symbol" w:cs="Arial CYR"/>
                <w:lang w:eastAsia="ru-RU"/>
              </w:rPr>
            </w:pP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p>
        </w:tc>
        <w:tc>
          <w:tcPr>
            <w:tcW w:w="992" w:type="dxa"/>
            <w:tcBorders>
              <w:top w:val="nil"/>
              <w:left w:val="nil"/>
              <w:bottom w:val="single" w:sz="4" w:space="0" w:color="auto"/>
              <w:right w:val="single" w:sz="4" w:space="0" w:color="auto"/>
            </w:tcBorders>
            <w:shd w:val="clear" w:color="auto" w:fill="auto"/>
            <w:vAlign w:val="center"/>
            <w:hideMark/>
          </w:tcPr>
          <w:p w:rsidR="00D07DC8" w:rsidRPr="00EE0D94" w:rsidRDefault="00D07DC8" w:rsidP="00AB4EE0">
            <w:pPr>
              <w:spacing w:after="0" w:line="240" w:lineRule="auto"/>
              <w:jc w:val="center"/>
              <w:rPr>
                <w:rFonts w:ascii="Symbol" w:eastAsia="Times New Roman" w:hAnsi="Symbol" w:cs="Arial CYR"/>
                <w:lang w:eastAsia="ru-RU"/>
              </w:rPr>
            </w:pP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p>
        </w:tc>
        <w:tc>
          <w:tcPr>
            <w:tcW w:w="850" w:type="dxa"/>
            <w:tcBorders>
              <w:top w:val="nil"/>
              <w:left w:val="nil"/>
              <w:bottom w:val="single" w:sz="4" w:space="0" w:color="auto"/>
              <w:right w:val="single" w:sz="4" w:space="0" w:color="auto"/>
            </w:tcBorders>
            <w:shd w:val="clear" w:color="auto" w:fill="auto"/>
            <w:noWrap/>
            <w:vAlign w:val="center"/>
            <w:hideMark/>
          </w:tcPr>
          <w:p w:rsidR="00D07DC8" w:rsidRPr="00EE0D94" w:rsidRDefault="00D07DC8" w:rsidP="00AB4EE0">
            <w:pPr>
              <w:spacing w:after="0" w:line="240" w:lineRule="auto"/>
              <w:jc w:val="center"/>
              <w:rPr>
                <w:rFonts w:ascii="Times New Roman" w:eastAsia="Times New Roman" w:hAnsi="Times New Roman" w:cs="Times New Roman"/>
                <w:lang w:eastAsia="ru-RU"/>
              </w:rPr>
            </w:pPr>
            <w:r w:rsidRPr="00EE0D94">
              <w:rPr>
                <w:rFonts w:ascii="Times New Roman" w:eastAsia="Times New Roman" w:hAnsi="Times New Roman" w:cs="Times New Roman"/>
                <w:lang w:eastAsia="ru-RU"/>
              </w:rPr>
              <w:t>-15101</w:t>
            </w:r>
          </w:p>
        </w:tc>
        <w:tc>
          <w:tcPr>
            <w:tcW w:w="993" w:type="dxa"/>
            <w:tcBorders>
              <w:top w:val="nil"/>
              <w:left w:val="nil"/>
              <w:bottom w:val="single" w:sz="4" w:space="0" w:color="auto"/>
              <w:right w:val="single" w:sz="4" w:space="0" w:color="auto"/>
            </w:tcBorders>
            <w:shd w:val="clear" w:color="auto" w:fill="auto"/>
            <w:vAlign w:val="center"/>
            <w:hideMark/>
          </w:tcPr>
          <w:p w:rsidR="00D07DC8" w:rsidRPr="00EE0D94" w:rsidRDefault="00D07DC8" w:rsidP="00AB4EE0">
            <w:pPr>
              <w:spacing w:after="0" w:line="240" w:lineRule="auto"/>
              <w:jc w:val="center"/>
              <w:rPr>
                <w:rFonts w:ascii="Symbol" w:eastAsia="Times New Roman" w:hAnsi="Symbol" w:cs="Arial CYR"/>
                <w:lang w:eastAsia="ru-RU"/>
              </w:rPr>
            </w:pP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p>
        </w:tc>
        <w:tc>
          <w:tcPr>
            <w:tcW w:w="1095" w:type="dxa"/>
            <w:tcBorders>
              <w:top w:val="nil"/>
              <w:left w:val="nil"/>
              <w:bottom w:val="single" w:sz="4" w:space="0" w:color="auto"/>
              <w:right w:val="single" w:sz="4" w:space="0" w:color="auto"/>
            </w:tcBorders>
            <w:shd w:val="clear" w:color="auto" w:fill="auto"/>
            <w:vAlign w:val="center"/>
            <w:hideMark/>
          </w:tcPr>
          <w:p w:rsidR="00D07DC8" w:rsidRPr="00EE0D94" w:rsidRDefault="00D07DC8" w:rsidP="00AB4EE0">
            <w:pPr>
              <w:spacing w:after="0" w:line="240" w:lineRule="auto"/>
              <w:jc w:val="center"/>
              <w:rPr>
                <w:rFonts w:ascii="Symbol" w:eastAsia="Times New Roman" w:hAnsi="Symbol" w:cs="Arial CYR"/>
                <w:lang w:eastAsia="ru-RU"/>
              </w:rPr>
            </w:pP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r w:rsidRPr="00EE0D94">
              <w:rPr>
                <w:rFonts w:ascii="Symbol" w:eastAsia="Times New Roman" w:hAnsi="Symbol" w:cs="Arial CYR"/>
                <w:lang w:eastAsia="ru-RU"/>
              </w:rPr>
              <w:t></w:t>
            </w:r>
          </w:p>
        </w:tc>
      </w:tr>
    </w:tbl>
    <w:p w:rsidR="008176AF" w:rsidRPr="00EE0D94" w:rsidRDefault="008176AF" w:rsidP="00AB4EE0">
      <w:pPr>
        <w:spacing w:after="0" w:line="360" w:lineRule="auto"/>
        <w:ind w:firstLine="851"/>
        <w:jc w:val="center"/>
        <w:rPr>
          <w:rFonts w:ascii="Times New Roman" w:eastAsia="Times New Roman" w:hAnsi="Times New Roman" w:cs="Times New Roman"/>
          <w:bCs/>
          <w:sz w:val="28"/>
          <w:szCs w:val="28"/>
          <w:shd w:val="clear" w:color="auto" w:fill="FFFFFF"/>
          <w:lang w:eastAsia="ru-RU"/>
        </w:rPr>
      </w:pPr>
    </w:p>
    <w:p w:rsidR="008C339F" w:rsidRPr="00EE0D94" w:rsidRDefault="00503197" w:rsidP="00503197">
      <w:pPr>
        <w:spacing w:after="0" w:line="360" w:lineRule="auto"/>
        <w:ind w:firstLine="851"/>
        <w:jc w:val="both"/>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Анализируя таблицу №5, видим, что в 2013 году происходит уменьшение наиболее ликвидных активов на 17</w:t>
      </w:r>
      <w:r w:rsidR="008C339F" w:rsidRPr="00EE0D94">
        <w:rPr>
          <w:rFonts w:ascii="Times New Roman" w:eastAsia="Times New Roman" w:hAnsi="Times New Roman" w:cs="Times New Roman"/>
          <w:bCs/>
          <w:sz w:val="28"/>
          <w:szCs w:val="28"/>
          <w:shd w:val="clear" w:color="auto" w:fill="FFFFFF"/>
          <w:lang w:eastAsia="ru-RU"/>
        </w:rPr>
        <w:t xml:space="preserve"> </w:t>
      </w:r>
      <w:r w:rsidRPr="00EE0D94">
        <w:rPr>
          <w:rFonts w:ascii="Times New Roman" w:eastAsia="Times New Roman" w:hAnsi="Times New Roman" w:cs="Times New Roman"/>
          <w:bCs/>
          <w:sz w:val="28"/>
          <w:szCs w:val="28"/>
          <w:shd w:val="clear" w:color="auto" w:fill="FFFFFF"/>
          <w:lang w:eastAsia="ru-RU"/>
        </w:rPr>
        <w:t>032</w:t>
      </w:r>
      <w:r w:rsidR="006F7C28" w:rsidRPr="00EE0D94">
        <w:rPr>
          <w:rFonts w:ascii="Times New Roman" w:eastAsia="Times New Roman" w:hAnsi="Times New Roman" w:cs="Times New Roman"/>
          <w:bCs/>
          <w:sz w:val="28"/>
          <w:szCs w:val="28"/>
          <w:shd w:val="clear" w:color="auto" w:fill="FFFFFF"/>
          <w:lang w:eastAsia="ru-RU"/>
        </w:rPr>
        <w:t xml:space="preserve"> тыс. руб., </w:t>
      </w:r>
      <w:r w:rsidR="008C339F" w:rsidRPr="00EE0D94">
        <w:rPr>
          <w:rFonts w:ascii="Times New Roman" w:eastAsia="Times New Roman" w:hAnsi="Times New Roman" w:cs="Times New Roman"/>
          <w:bCs/>
          <w:sz w:val="28"/>
          <w:szCs w:val="28"/>
          <w:shd w:val="clear" w:color="auto" w:fill="FFFFFF"/>
          <w:lang w:eastAsia="ru-RU"/>
        </w:rPr>
        <w:t>быстрореализуемых активов – на 51 550 тыс. руб., наиболее срочных обязательств – на 7467 тыс. руб.</w:t>
      </w:r>
      <w:r w:rsidR="00A5481D" w:rsidRPr="00EE0D94">
        <w:rPr>
          <w:rFonts w:ascii="Times New Roman" w:eastAsia="Times New Roman" w:hAnsi="Times New Roman" w:cs="Times New Roman"/>
          <w:bCs/>
          <w:sz w:val="28"/>
          <w:szCs w:val="28"/>
          <w:shd w:val="clear" w:color="auto" w:fill="FFFFFF"/>
          <w:lang w:eastAsia="ru-RU"/>
        </w:rPr>
        <w:t xml:space="preserve"> Н</w:t>
      </w:r>
      <w:r w:rsidR="009C392A" w:rsidRPr="00EE0D94">
        <w:rPr>
          <w:rFonts w:ascii="Times New Roman" w:eastAsia="Times New Roman" w:hAnsi="Times New Roman" w:cs="Times New Roman"/>
          <w:bCs/>
          <w:sz w:val="28"/>
          <w:szCs w:val="28"/>
          <w:shd w:val="clear" w:color="auto" w:fill="FFFFFF"/>
          <w:lang w:eastAsia="ru-RU"/>
        </w:rPr>
        <w:t>аблюдаем рост</w:t>
      </w:r>
      <w:r w:rsidR="00A5481D" w:rsidRPr="00EE0D94">
        <w:rPr>
          <w:rFonts w:ascii="Times New Roman" w:eastAsia="Times New Roman" w:hAnsi="Times New Roman" w:cs="Times New Roman"/>
          <w:bCs/>
          <w:sz w:val="28"/>
          <w:szCs w:val="28"/>
          <w:shd w:val="clear" w:color="auto" w:fill="FFFFFF"/>
          <w:lang w:eastAsia="ru-RU"/>
        </w:rPr>
        <w:t xml:space="preserve"> показателей А3 на 51283 тыс. </w:t>
      </w:r>
      <w:proofErr w:type="spellStart"/>
      <w:r w:rsidR="00A5481D" w:rsidRPr="00EE0D94">
        <w:rPr>
          <w:rFonts w:ascii="Times New Roman" w:eastAsia="Times New Roman" w:hAnsi="Times New Roman" w:cs="Times New Roman"/>
          <w:bCs/>
          <w:sz w:val="28"/>
          <w:szCs w:val="28"/>
          <w:shd w:val="clear" w:color="auto" w:fill="FFFFFF"/>
          <w:lang w:eastAsia="ru-RU"/>
        </w:rPr>
        <w:t>руб</w:t>
      </w:r>
      <w:proofErr w:type="spellEnd"/>
      <w:r w:rsidR="00A5481D" w:rsidRPr="00EE0D94">
        <w:rPr>
          <w:rFonts w:ascii="Times New Roman" w:eastAsia="Times New Roman" w:hAnsi="Times New Roman" w:cs="Times New Roman"/>
          <w:bCs/>
          <w:sz w:val="28"/>
          <w:szCs w:val="28"/>
          <w:shd w:val="clear" w:color="auto" w:fill="FFFFFF"/>
          <w:lang w:eastAsia="ru-RU"/>
        </w:rPr>
        <w:t>, А</w:t>
      </w:r>
      <w:proofErr w:type="gramStart"/>
      <w:r w:rsidR="00A5481D" w:rsidRPr="00EE0D94">
        <w:rPr>
          <w:rFonts w:ascii="Times New Roman" w:eastAsia="Times New Roman" w:hAnsi="Times New Roman" w:cs="Times New Roman"/>
          <w:bCs/>
          <w:sz w:val="28"/>
          <w:szCs w:val="28"/>
          <w:shd w:val="clear" w:color="auto" w:fill="FFFFFF"/>
          <w:lang w:eastAsia="ru-RU"/>
        </w:rPr>
        <w:t>4</w:t>
      </w:r>
      <w:proofErr w:type="gramEnd"/>
      <w:r w:rsidR="00A5481D" w:rsidRPr="00EE0D94">
        <w:rPr>
          <w:rFonts w:ascii="Times New Roman" w:eastAsia="Times New Roman" w:hAnsi="Times New Roman" w:cs="Times New Roman"/>
          <w:bCs/>
          <w:sz w:val="28"/>
          <w:szCs w:val="28"/>
          <w:shd w:val="clear" w:color="auto" w:fill="FFFFFF"/>
          <w:lang w:eastAsia="ru-RU"/>
        </w:rPr>
        <w:t xml:space="preserve"> – на 4243 тыс. руб., П2 – 9512 </w:t>
      </w:r>
      <w:r w:rsidR="009613DF" w:rsidRPr="00EE0D94">
        <w:rPr>
          <w:rFonts w:ascii="Times New Roman" w:eastAsia="Times New Roman" w:hAnsi="Times New Roman" w:cs="Times New Roman"/>
          <w:bCs/>
          <w:sz w:val="28"/>
          <w:szCs w:val="28"/>
          <w:shd w:val="clear" w:color="auto" w:fill="FFFFFF"/>
          <w:lang w:eastAsia="ru-RU"/>
        </w:rPr>
        <w:t>тыс. руб.</w:t>
      </w:r>
    </w:p>
    <w:p w:rsidR="00361C18" w:rsidRPr="00EE0D94" w:rsidRDefault="00361C18" w:rsidP="00503197">
      <w:pPr>
        <w:spacing w:after="0" w:line="360" w:lineRule="auto"/>
        <w:ind w:firstLine="851"/>
        <w:jc w:val="both"/>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lastRenderedPageBreak/>
        <w:t>Выполненн</w:t>
      </w:r>
      <w:r w:rsidR="006E7B97" w:rsidRPr="00EE0D94">
        <w:rPr>
          <w:rFonts w:ascii="Times New Roman" w:eastAsia="Times New Roman" w:hAnsi="Times New Roman" w:cs="Times New Roman"/>
          <w:bCs/>
          <w:sz w:val="28"/>
          <w:szCs w:val="28"/>
          <w:shd w:val="clear" w:color="auto" w:fill="FFFFFF"/>
          <w:lang w:eastAsia="ru-RU"/>
        </w:rPr>
        <w:t xml:space="preserve">ый расчет абсолютных величин по платежному излишку или недостатку показывает, что на конец 2012 года наиболее ликвидные активы покрывали лишь </w:t>
      </w:r>
      <w:r w:rsidR="00FC757B" w:rsidRPr="00EE0D94">
        <w:rPr>
          <w:rFonts w:ascii="Times New Roman" w:eastAsia="Times New Roman" w:hAnsi="Times New Roman" w:cs="Times New Roman"/>
          <w:bCs/>
          <w:sz w:val="28"/>
          <w:szCs w:val="28"/>
          <w:shd w:val="clear" w:color="auto" w:fill="FFFFFF"/>
          <w:lang w:eastAsia="ru-RU"/>
        </w:rPr>
        <w:t xml:space="preserve">44,35% обязательств (33126/74682*100), на конец 2013 года </w:t>
      </w:r>
      <w:r w:rsidR="005F0C06" w:rsidRPr="00EE0D94">
        <w:rPr>
          <w:rFonts w:ascii="Times New Roman" w:eastAsia="Times New Roman" w:hAnsi="Times New Roman" w:cs="Times New Roman"/>
          <w:bCs/>
          <w:sz w:val="28"/>
          <w:szCs w:val="28"/>
          <w:shd w:val="clear" w:color="auto" w:fill="FFFFFF"/>
          <w:lang w:eastAsia="ru-RU"/>
        </w:rPr>
        <w:t>–</w:t>
      </w:r>
      <w:r w:rsidR="00FC757B" w:rsidRPr="00EE0D94">
        <w:rPr>
          <w:rFonts w:ascii="Times New Roman" w:eastAsia="Times New Roman" w:hAnsi="Times New Roman" w:cs="Times New Roman"/>
          <w:bCs/>
          <w:sz w:val="28"/>
          <w:szCs w:val="28"/>
          <w:shd w:val="clear" w:color="auto" w:fill="FFFFFF"/>
          <w:lang w:eastAsia="ru-RU"/>
        </w:rPr>
        <w:t xml:space="preserve"> </w:t>
      </w:r>
      <w:r w:rsidR="005F0C06" w:rsidRPr="00EE0D94">
        <w:rPr>
          <w:rFonts w:ascii="Times New Roman" w:eastAsia="Times New Roman" w:hAnsi="Times New Roman" w:cs="Times New Roman"/>
          <w:bCs/>
          <w:sz w:val="28"/>
          <w:szCs w:val="28"/>
          <w:shd w:val="clear" w:color="auto" w:fill="FFFFFF"/>
          <w:lang w:eastAsia="ru-RU"/>
        </w:rPr>
        <w:t>23,94</w:t>
      </w:r>
      <w:r w:rsidR="00FC757B" w:rsidRPr="00EE0D94">
        <w:rPr>
          <w:rFonts w:ascii="Times New Roman" w:eastAsia="Times New Roman" w:hAnsi="Times New Roman" w:cs="Times New Roman"/>
          <w:bCs/>
          <w:sz w:val="28"/>
          <w:szCs w:val="28"/>
          <w:shd w:val="clear" w:color="auto" w:fill="FFFFFF"/>
          <w:lang w:eastAsia="ru-RU"/>
        </w:rPr>
        <w:t>%обязательств (</w:t>
      </w:r>
      <w:r w:rsidR="005F0C06" w:rsidRPr="00EE0D94">
        <w:rPr>
          <w:rFonts w:ascii="Times New Roman" w:eastAsia="Times New Roman" w:hAnsi="Times New Roman" w:cs="Times New Roman"/>
          <w:bCs/>
          <w:sz w:val="28"/>
          <w:szCs w:val="28"/>
          <w:shd w:val="clear" w:color="auto" w:fill="FFFFFF"/>
          <w:lang w:eastAsia="ru-RU"/>
        </w:rPr>
        <w:t>16094/67215*100), то есть ситуация стала меняться в отрицательную сторону.</w:t>
      </w:r>
    </w:p>
    <w:p w:rsidR="009613DF" w:rsidRPr="00EE0D94" w:rsidRDefault="00001F70" w:rsidP="00503197">
      <w:pPr>
        <w:spacing w:after="0" w:line="360" w:lineRule="auto"/>
        <w:ind w:firstLine="851"/>
        <w:jc w:val="both"/>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 xml:space="preserve">Рассмотрим соотношения сгруппированных статей для проверки ликвидности баланса </w:t>
      </w:r>
      <w:r w:rsidR="00C62FBE" w:rsidRPr="00EE0D94">
        <w:rPr>
          <w:rFonts w:ascii="Times New Roman" w:eastAsia="Times New Roman" w:hAnsi="Times New Roman" w:cs="Times New Roman"/>
          <w:bCs/>
          <w:sz w:val="28"/>
          <w:szCs w:val="28"/>
          <w:shd w:val="clear" w:color="auto" w:fill="FFFFFF"/>
          <w:lang w:eastAsia="ru-RU"/>
        </w:rPr>
        <w:t>согласно формуле №1.3.1:</w:t>
      </w: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962"/>
      </w:tblGrid>
      <w:tr w:rsidR="00303894" w:rsidRPr="00EE0D94" w:rsidTr="009D6509">
        <w:tc>
          <w:tcPr>
            <w:tcW w:w="4785" w:type="dxa"/>
          </w:tcPr>
          <w:p w:rsidR="00303894" w:rsidRPr="00EE0D94" w:rsidRDefault="00303894" w:rsidP="00E743AB">
            <w:pPr>
              <w:spacing w:line="360" w:lineRule="auto"/>
              <w:jc w:val="both"/>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за 2012год</w:t>
            </w:r>
            <w:r w:rsidR="00E743AB" w:rsidRPr="00EE0D94">
              <w:rPr>
                <w:rFonts w:ascii="Times New Roman" w:eastAsia="Times New Roman" w:hAnsi="Times New Roman" w:cs="Times New Roman"/>
                <w:bCs/>
                <w:sz w:val="28"/>
                <w:szCs w:val="28"/>
                <w:shd w:val="clear" w:color="auto" w:fill="FFFFFF"/>
                <w:lang w:eastAsia="ru-RU"/>
              </w:rPr>
              <w:t>:</w:t>
            </w:r>
          </w:p>
          <w:p w:rsidR="00303894" w:rsidRPr="00EE0D94" w:rsidRDefault="00303894" w:rsidP="00E743AB">
            <w:pPr>
              <w:spacing w:line="360" w:lineRule="auto"/>
              <w:jc w:val="both"/>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33126 тыс. руб. &lt; 74682 тыс. руб</w:t>
            </w:r>
            <w:r w:rsidR="005734CC" w:rsidRPr="00EE0D94">
              <w:rPr>
                <w:rFonts w:ascii="Times New Roman" w:eastAsia="Times New Roman" w:hAnsi="Times New Roman" w:cs="Times New Roman"/>
                <w:bCs/>
                <w:sz w:val="28"/>
                <w:szCs w:val="28"/>
                <w:shd w:val="clear" w:color="auto" w:fill="FFFFFF"/>
                <w:lang w:eastAsia="ru-RU"/>
              </w:rPr>
              <w:t>.</w:t>
            </w:r>
            <w:r w:rsidRPr="00EE0D94">
              <w:rPr>
                <w:rFonts w:ascii="Times New Roman" w:eastAsia="Times New Roman" w:hAnsi="Times New Roman" w:cs="Times New Roman"/>
                <w:bCs/>
                <w:sz w:val="28"/>
                <w:szCs w:val="28"/>
                <w:shd w:val="clear" w:color="auto" w:fill="FFFFFF"/>
                <w:lang w:eastAsia="ru-RU"/>
              </w:rPr>
              <w:t>;</w:t>
            </w:r>
          </w:p>
          <w:p w:rsidR="00303894" w:rsidRPr="00EE0D94" w:rsidRDefault="00303894" w:rsidP="00E743AB">
            <w:pPr>
              <w:spacing w:line="360" w:lineRule="auto"/>
              <w:jc w:val="both"/>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128642</w:t>
            </w:r>
            <w:r w:rsidR="00E743AB" w:rsidRPr="00EE0D94">
              <w:rPr>
                <w:rFonts w:ascii="Times New Roman" w:eastAsia="Times New Roman" w:hAnsi="Times New Roman" w:cs="Times New Roman"/>
                <w:bCs/>
                <w:sz w:val="28"/>
                <w:szCs w:val="28"/>
                <w:shd w:val="clear" w:color="auto" w:fill="FFFFFF"/>
                <w:lang w:eastAsia="ru-RU"/>
              </w:rPr>
              <w:t xml:space="preserve"> тыс</w:t>
            </w:r>
            <w:proofErr w:type="gramStart"/>
            <w:r w:rsidR="00E743AB" w:rsidRPr="00EE0D94">
              <w:rPr>
                <w:rFonts w:ascii="Times New Roman" w:eastAsia="Times New Roman" w:hAnsi="Times New Roman" w:cs="Times New Roman"/>
                <w:bCs/>
                <w:sz w:val="28"/>
                <w:szCs w:val="28"/>
                <w:shd w:val="clear" w:color="auto" w:fill="FFFFFF"/>
                <w:lang w:eastAsia="ru-RU"/>
              </w:rPr>
              <w:t>.р</w:t>
            </w:r>
            <w:proofErr w:type="gramEnd"/>
            <w:r w:rsidR="00E743AB" w:rsidRPr="00EE0D94">
              <w:rPr>
                <w:rFonts w:ascii="Times New Roman" w:eastAsia="Times New Roman" w:hAnsi="Times New Roman" w:cs="Times New Roman"/>
                <w:bCs/>
                <w:sz w:val="28"/>
                <w:szCs w:val="28"/>
                <w:shd w:val="clear" w:color="auto" w:fill="FFFFFF"/>
                <w:lang w:eastAsia="ru-RU"/>
              </w:rPr>
              <w:t>уб.</w:t>
            </w:r>
            <w:r w:rsidR="009C2CBD" w:rsidRPr="00EE0D94">
              <w:rPr>
                <w:rFonts w:ascii="Times New Roman" w:eastAsia="Times New Roman" w:hAnsi="Times New Roman" w:cs="Times New Roman"/>
                <w:bCs/>
                <w:sz w:val="28"/>
                <w:szCs w:val="28"/>
                <w:shd w:val="clear" w:color="auto" w:fill="FFFFFF"/>
                <w:lang w:eastAsia="ru-RU"/>
              </w:rPr>
              <w:t xml:space="preserve"> </w:t>
            </w:r>
            <w:r w:rsidR="00E743AB" w:rsidRPr="00EE0D94">
              <w:rPr>
                <w:rFonts w:ascii="Times New Roman" w:eastAsia="Times New Roman" w:hAnsi="Times New Roman" w:cs="Times New Roman"/>
                <w:bCs/>
                <w:sz w:val="28"/>
                <w:szCs w:val="28"/>
                <w:shd w:val="clear" w:color="auto" w:fill="FFFFFF"/>
                <w:lang w:eastAsia="ru-RU"/>
              </w:rPr>
              <w:t>&gt; 107811 тыс. руб</w:t>
            </w:r>
            <w:r w:rsidR="00CD3938" w:rsidRPr="00EE0D94">
              <w:rPr>
                <w:rFonts w:ascii="Times New Roman" w:eastAsia="Times New Roman" w:hAnsi="Times New Roman" w:cs="Times New Roman"/>
                <w:bCs/>
                <w:sz w:val="28"/>
                <w:szCs w:val="28"/>
                <w:shd w:val="clear" w:color="auto" w:fill="FFFFFF"/>
                <w:lang w:eastAsia="ru-RU"/>
              </w:rPr>
              <w:t>.;</w:t>
            </w:r>
          </w:p>
          <w:p w:rsidR="00E743AB" w:rsidRPr="00EE0D94" w:rsidRDefault="00E743AB" w:rsidP="00E743AB">
            <w:pPr>
              <w:spacing w:line="360" w:lineRule="auto"/>
              <w:jc w:val="both"/>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192873</w:t>
            </w:r>
            <w:r w:rsidR="009C2CBD" w:rsidRPr="00EE0D94">
              <w:rPr>
                <w:rFonts w:ascii="Times New Roman" w:eastAsia="Times New Roman" w:hAnsi="Times New Roman" w:cs="Times New Roman"/>
                <w:bCs/>
                <w:sz w:val="28"/>
                <w:szCs w:val="28"/>
                <w:shd w:val="clear" w:color="auto" w:fill="FFFFFF"/>
                <w:lang w:eastAsia="ru-RU"/>
              </w:rPr>
              <w:t xml:space="preserve"> тыс. руб. </w:t>
            </w:r>
            <w:r w:rsidRPr="00EE0D94">
              <w:rPr>
                <w:rFonts w:ascii="Times New Roman" w:eastAsia="Times New Roman" w:hAnsi="Times New Roman" w:cs="Times New Roman"/>
                <w:bCs/>
                <w:sz w:val="28"/>
                <w:szCs w:val="28"/>
                <w:shd w:val="clear" w:color="auto" w:fill="FFFFFF"/>
                <w:lang w:eastAsia="ru-RU"/>
              </w:rPr>
              <w:t>&gt; 0</w:t>
            </w:r>
            <w:r w:rsidR="009C2CBD" w:rsidRPr="00EE0D94">
              <w:rPr>
                <w:rFonts w:ascii="Times New Roman" w:eastAsia="Times New Roman" w:hAnsi="Times New Roman" w:cs="Times New Roman"/>
                <w:bCs/>
                <w:sz w:val="28"/>
                <w:szCs w:val="28"/>
                <w:shd w:val="clear" w:color="auto" w:fill="FFFFFF"/>
                <w:lang w:eastAsia="ru-RU"/>
              </w:rPr>
              <w:t xml:space="preserve"> тыс. руб.</w:t>
            </w:r>
            <w:r w:rsidR="00CD3938" w:rsidRPr="00EE0D94">
              <w:rPr>
                <w:rFonts w:ascii="Times New Roman" w:eastAsia="Times New Roman" w:hAnsi="Times New Roman" w:cs="Times New Roman"/>
                <w:bCs/>
                <w:sz w:val="28"/>
                <w:szCs w:val="28"/>
                <w:shd w:val="clear" w:color="auto" w:fill="FFFFFF"/>
                <w:lang w:eastAsia="ru-RU"/>
              </w:rPr>
              <w:t>;</w:t>
            </w:r>
          </w:p>
          <w:p w:rsidR="00303894" w:rsidRPr="00EE0D94" w:rsidRDefault="00E743AB" w:rsidP="00503197">
            <w:pPr>
              <w:spacing w:line="360" w:lineRule="auto"/>
              <w:jc w:val="both"/>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82282</w:t>
            </w:r>
            <w:r w:rsidR="009C2CBD" w:rsidRPr="00EE0D94">
              <w:rPr>
                <w:rFonts w:ascii="Times New Roman" w:eastAsia="Times New Roman" w:hAnsi="Times New Roman" w:cs="Times New Roman"/>
                <w:bCs/>
                <w:sz w:val="28"/>
                <w:szCs w:val="28"/>
                <w:shd w:val="clear" w:color="auto" w:fill="FFFFFF"/>
                <w:lang w:eastAsia="ru-RU"/>
              </w:rPr>
              <w:t xml:space="preserve"> тыс. руб. &lt;</w:t>
            </w:r>
            <w:r w:rsidR="00200D2D" w:rsidRPr="00EE0D94">
              <w:rPr>
                <w:rFonts w:ascii="Times New Roman" w:eastAsia="Times New Roman" w:hAnsi="Times New Roman" w:cs="Times New Roman"/>
                <w:bCs/>
                <w:sz w:val="28"/>
                <w:szCs w:val="28"/>
                <w:shd w:val="clear" w:color="auto" w:fill="FFFFFF"/>
                <w:lang w:eastAsia="ru-RU"/>
              </w:rPr>
              <w:t xml:space="preserve"> </w:t>
            </w:r>
            <w:r w:rsidR="009C2CBD" w:rsidRPr="00EE0D94">
              <w:rPr>
                <w:rFonts w:ascii="Times New Roman" w:eastAsia="Times New Roman" w:hAnsi="Times New Roman" w:cs="Times New Roman"/>
                <w:bCs/>
                <w:sz w:val="28"/>
                <w:szCs w:val="28"/>
                <w:shd w:val="clear" w:color="auto" w:fill="FFFFFF"/>
                <w:lang w:eastAsia="ru-RU"/>
              </w:rPr>
              <w:t>254430 тыс. руб.</w:t>
            </w:r>
          </w:p>
        </w:tc>
        <w:tc>
          <w:tcPr>
            <w:tcW w:w="4962" w:type="dxa"/>
          </w:tcPr>
          <w:p w:rsidR="00303894" w:rsidRPr="009B5B73" w:rsidRDefault="00E743AB" w:rsidP="009D6509">
            <w:pPr>
              <w:spacing w:line="360" w:lineRule="auto"/>
              <w:ind w:firstLine="460"/>
              <w:jc w:val="both"/>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за 2013 год:</w:t>
            </w:r>
          </w:p>
          <w:p w:rsidR="009C2CBD" w:rsidRPr="00EE0D94" w:rsidRDefault="009C2CBD" w:rsidP="009D6509">
            <w:pPr>
              <w:spacing w:line="360" w:lineRule="auto"/>
              <w:ind w:firstLine="460"/>
              <w:jc w:val="both"/>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16094 тыс. руб.&lt;</w:t>
            </w:r>
            <w:r w:rsidRPr="009B5B73">
              <w:rPr>
                <w:rFonts w:ascii="Times New Roman" w:eastAsia="Times New Roman" w:hAnsi="Times New Roman" w:cs="Times New Roman"/>
                <w:bCs/>
                <w:sz w:val="28"/>
                <w:szCs w:val="28"/>
                <w:shd w:val="clear" w:color="auto" w:fill="FFFFFF"/>
                <w:lang w:eastAsia="ru-RU"/>
              </w:rPr>
              <w:t xml:space="preserve"> 67215 </w:t>
            </w:r>
            <w:r w:rsidRPr="00EE0D94">
              <w:rPr>
                <w:rFonts w:ascii="Times New Roman" w:eastAsia="Times New Roman" w:hAnsi="Times New Roman" w:cs="Times New Roman"/>
                <w:bCs/>
                <w:sz w:val="28"/>
                <w:szCs w:val="28"/>
                <w:shd w:val="clear" w:color="auto" w:fill="FFFFFF"/>
                <w:lang w:eastAsia="ru-RU"/>
              </w:rPr>
              <w:t>тыс. руб.</w:t>
            </w:r>
            <w:r w:rsidR="00D20E65" w:rsidRPr="00EE0D94">
              <w:rPr>
                <w:rFonts w:ascii="Times New Roman" w:eastAsia="Times New Roman" w:hAnsi="Times New Roman" w:cs="Times New Roman"/>
                <w:bCs/>
                <w:sz w:val="28"/>
                <w:szCs w:val="28"/>
                <w:shd w:val="clear" w:color="auto" w:fill="FFFFFF"/>
                <w:lang w:eastAsia="ru-RU"/>
              </w:rPr>
              <w:t>;</w:t>
            </w:r>
          </w:p>
          <w:p w:rsidR="009C2CBD" w:rsidRPr="00EE0D94" w:rsidRDefault="009C2CBD" w:rsidP="009D6509">
            <w:pPr>
              <w:spacing w:line="360" w:lineRule="auto"/>
              <w:ind w:firstLine="460"/>
              <w:jc w:val="both"/>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77092 тыс. руб.</w:t>
            </w:r>
            <w:r w:rsidR="00D20E65" w:rsidRPr="00EE0D94">
              <w:rPr>
                <w:rFonts w:ascii="Times New Roman" w:eastAsia="Times New Roman" w:hAnsi="Times New Roman" w:cs="Times New Roman"/>
                <w:bCs/>
                <w:sz w:val="28"/>
                <w:szCs w:val="28"/>
                <w:shd w:val="clear" w:color="auto" w:fill="FFFFFF"/>
                <w:lang w:eastAsia="ru-RU"/>
              </w:rPr>
              <w:t>&lt; 117323 тыс. руб.;</w:t>
            </w:r>
          </w:p>
          <w:p w:rsidR="00D20E65" w:rsidRPr="00EE0D94" w:rsidRDefault="00D20E65" w:rsidP="009D6509">
            <w:pPr>
              <w:spacing w:line="360" w:lineRule="auto"/>
              <w:ind w:firstLine="460"/>
              <w:jc w:val="both"/>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244156 тыс. руб. &gt; 0 тыс. руб.;</w:t>
            </w:r>
          </w:p>
          <w:p w:rsidR="00D20E65" w:rsidRPr="009B5B73" w:rsidRDefault="00D20E65" w:rsidP="009D6509">
            <w:pPr>
              <w:spacing w:line="360" w:lineRule="auto"/>
              <w:ind w:firstLine="460"/>
              <w:jc w:val="both"/>
              <w:rPr>
                <w:rFonts w:ascii="Times New Roman" w:eastAsia="Times New Roman" w:hAnsi="Times New Roman" w:cs="Times New Roman"/>
                <w:bCs/>
                <w:sz w:val="28"/>
                <w:szCs w:val="28"/>
                <w:shd w:val="clear" w:color="auto" w:fill="FFFFFF"/>
                <w:lang w:eastAsia="ru-RU"/>
              </w:rPr>
            </w:pPr>
            <w:r w:rsidRPr="009B5B73">
              <w:rPr>
                <w:rFonts w:ascii="Times New Roman" w:eastAsia="Times New Roman" w:hAnsi="Times New Roman" w:cs="Times New Roman"/>
                <w:bCs/>
                <w:sz w:val="28"/>
                <w:szCs w:val="28"/>
                <w:shd w:val="clear" w:color="auto" w:fill="FFFFFF"/>
                <w:lang w:eastAsia="ru-RU"/>
              </w:rPr>
              <w:t xml:space="preserve">86525 </w:t>
            </w:r>
            <w:r w:rsidRPr="00EE0D94">
              <w:rPr>
                <w:rFonts w:ascii="Times New Roman" w:eastAsia="Times New Roman" w:hAnsi="Times New Roman" w:cs="Times New Roman"/>
                <w:bCs/>
                <w:sz w:val="28"/>
                <w:szCs w:val="28"/>
                <w:shd w:val="clear" w:color="auto" w:fill="FFFFFF"/>
                <w:lang w:eastAsia="ru-RU"/>
              </w:rPr>
              <w:t>тыс. руб.</w:t>
            </w:r>
            <w:r w:rsidRPr="009B5B73">
              <w:rPr>
                <w:rFonts w:ascii="Times New Roman" w:eastAsia="Times New Roman" w:hAnsi="Times New Roman" w:cs="Times New Roman"/>
                <w:bCs/>
                <w:sz w:val="28"/>
                <w:szCs w:val="28"/>
                <w:shd w:val="clear" w:color="auto" w:fill="FFFFFF"/>
                <w:lang w:eastAsia="ru-RU"/>
              </w:rPr>
              <w:t xml:space="preserve"> &gt; 239329 </w:t>
            </w:r>
            <w:r w:rsidRPr="00EE0D94">
              <w:rPr>
                <w:rFonts w:ascii="Times New Roman" w:eastAsia="Times New Roman" w:hAnsi="Times New Roman" w:cs="Times New Roman"/>
                <w:bCs/>
                <w:sz w:val="28"/>
                <w:szCs w:val="28"/>
                <w:shd w:val="clear" w:color="auto" w:fill="FFFFFF"/>
                <w:lang w:eastAsia="ru-RU"/>
              </w:rPr>
              <w:t>тыс. руб.</w:t>
            </w:r>
          </w:p>
        </w:tc>
      </w:tr>
    </w:tbl>
    <w:p w:rsidR="00303894" w:rsidRPr="00EE0D94" w:rsidRDefault="00CD3938" w:rsidP="00503197">
      <w:pPr>
        <w:spacing w:after="0" w:line="360" w:lineRule="auto"/>
        <w:ind w:firstLine="851"/>
        <w:jc w:val="both"/>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Проверим соотношение согласно формуле №1.3.2:</w:t>
      </w: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962"/>
      </w:tblGrid>
      <w:tr w:rsidR="00CD3938" w:rsidRPr="00EE0D94" w:rsidTr="00E74418">
        <w:tc>
          <w:tcPr>
            <w:tcW w:w="4785" w:type="dxa"/>
          </w:tcPr>
          <w:p w:rsidR="00CD3938" w:rsidRPr="00EE0D94" w:rsidRDefault="00200D2D" w:rsidP="00503197">
            <w:pPr>
              <w:spacing w:line="360" w:lineRule="auto"/>
              <w:jc w:val="both"/>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За 2012 год:</w:t>
            </w:r>
          </w:p>
          <w:p w:rsidR="00200D2D" w:rsidRPr="00EE0D94" w:rsidRDefault="00200D2D" w:rsidP="00503197">
            <w:pPr>
              <w:spacing w:line="360" w:lineRule="auto"/>
              <w:jc w:val="both"/>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161768 тыс. руб.&gt; 74762 тыс. руб.</w:t>
            </w:r>
            <w:r w:rsidR="00E74418" w:rsidRPr="00EE0D94">
              <w:rPr>
                <w:rFonts w:ascii="Times New Roman" w:eastAsia="Times New Roman" w:hAnsi="Times New Roman" w:cs="Times New Roman"/>
                <w:bCs/>
                <w:sz w:val="28"/>
                <w:szCs w:val="28"/>
                <w:shd w:val="clear" w:color="auto" w:fill="FFFFFF"/>
                <w:lang w:eastAsia="ru-RU"/>
              </w:rPr>
              <w:t>;</w:t>
            </w:r>
          </w:p>
          <w:p w:rsidR="00200D2D" w:rsidRPr="00EE0D94" w:rsidRDefault="00200D2D" w:rsidP="00503197">
            <w:pPr>
              <w:spacing w:line="360" w:lineRule="auto"/>
              <w:jc w:val="both"/>
              <w:rPr>
                <w:rFonts w:ascii="Times New Roman" w:eastAsia="Times New Roman" w:hAnsi="Times New Roman" w:cs="Times New Roman"/>
                <w:bCs/>
                <w:sz w:val="28"/>
                <w:szCs w:val="28"/>
                <w:shd w:val="clear" w:color="auto" w:fill="FFFFFF"/>
                <w:lang w:val="en-US" w:eastAsia="ru-RU"/>
              </w:rPr>
            </w:pPr>
            <w:r w:rsidRPr="00EE0D94">
              <w:rPr>
                <w:rFonts w:ascii="Times New Roman" w:eastAsia="Times New Roman" w:hAnsi="Times New Roman" w:cs="Times New Roman"/>
                <w:bCs/>
                <w:sz w:val="28"/>
                <w:szCs w:val="28"/>
                <w:shd w:val="clear" w:color="auto" w:fill="FFFFFF"/>
                <w:lang w:eastAsia="ru-RU"/>
              </w:rPr>
              <w:t>354641 тыс. руб.</w:t>
            </w:r>
            <w:r w:rsidRPr="00EE0D94">
              <w:rPr>
                <w:rFonts w:ascii="Times New Roman" w:eastAsia="Times New Roman" w:hAnsi="Times New Roman" w:cs="Times New Roman"/>
                <w:bCs/>
                <w:sz w:val="28"/>
                <w:szCs w:val="28"/>
                <w:shd w:val="clear" w:color="auto" w:fill="FFFFFF"/>
                <w:lang w:val="en-US" w:eastAsia="ru-RU"/>
              </w:rPr>
              <w:t xml:space="preserve"> &gt; 182493 </w:t>
            </w:r>
            <w:r w:rsidRPr="00EE0D94">
              <w:rPr>
                <w:rFonts w:ascii="Times New Roman" w:eastAsia="Times New Roman" w:hAnsi="Times New Roman" w:cs="Times New Roman"/>
                <w:bCs/>
                <w:sz w:val="28"/>
                <w:szCs w:val="28"/>
                <w:shd w:val="clear" w:color="auto" w:fill="FFFFFF"/>
                <w:lang w:eastAsia="ru-RU"/>
              </w:rPr>
              <w:t>тыс. руб.</w:t>
            </w:r>
          </w:p>
        </w:tc>
        <w:tc>
          <w:tcPr>
            <w:tcW w:w="4962" w:type="dxa"/>
          </w:tcPr>
          <w:p w:rsidR="00CD3938" w:rsidRPr="00EE0D94" w:rsidRDefault="00200D2D" w:rsidP="009D6509">
            <w:pPr>
              <w:spacing w:line="360" w:lineRule="auto"/>
              <w:ind w:firstLine="460"/>
              <w:jc w:val="both"/>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За 2013 год</w:t>
            </w:r>
            <w:r w:rsidR="00E74418" w:rsidRPr="00EE0D94">
              <w:rPr>
                <w:rFonts w:ascii="Times New Roman" w:eastAsia="Times New Roman" w:hAnsi="Times New Roman" w:cs="Times New Roman"/>
                <w:bCs/>
                <w:sz w:val="28"/>
                <w:szCs w:val="28"/>
                <w:shd w:val="clear" w:color="auto" w:fill="FFFFFF"/>
                <w:lang w:eastAsia="ru-RU"/>
              </w:rPr>
              <w:t>:</w:t>
            </w:r>
          </w:p>
          <w:p w:rsidR="00200D2D" w:rsidRPr="00EE0D94" w:rsidRDefault="00E74418" w:rsidP="009D6509">
            <w:pPr>
              <w:spacing w:line="360" w:lineRule="auto"/>
              <w:ind w:firstLine="460"/>
              <w:jc w:val="both"/>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93186 тыс. руб. &gt; 67215 тыс. руб.;</w:t>
            </w:r>
          </w:p>
          <w:p w:rsidR="00E74418" w:rsidRPr="00EE0D94" w:rsidRDefault="00E74418" w:rsidP="009D6509">
            <w:pPr>
              <w:spacing w:line="360" w:lineRule="auto"/>
              <w:ind w:firstLine="460"/>
              <w:jc w:val="both"/>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337342 тыс. руб. &gt; 184538 тыс. руб.</w:t>
            </w:r>
          </w:p>
        </w:tc>
      </w:tr>
    </w:tbl>
    <w:p w:rsidR="00883627" w:rsidRPr="00EE0D94" w:rsidRDefault="00F510D7" w:rsidP="00CC4278">
      <w:pPr>
        <w:spacing w:after="0" w:line="360" w:lineRule="auto"/>
        <w:ind w:firstLine="851"/>
        <w:jc w:val="both"/>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 xml:space="preserve">Исходя из полученных результатов по формуле №1.3.1. можно сделать вывод, что в 2012-2013 гг. баланс ОАО «Вента» невозможно признать </w:t>
      </w:r>
      <w:proofErr w:type="gramStart"/>
      <w:r w:rsidRPr="00EE0D94">
        <w:rPr>
          <w:rFonts w:ascii="Times New Roman" w:eastAsia="Times New Roman" w:hAnsi="Times New Roman" w:cs="Times New Roman"/>
          <w:bCs/>
          <w:sz w:val="28"/>
          <w:szCs w:val="28"/>
          <w:shd w:val="clear" w:color="auto" w:fill="FFFFFF"/>
          <w:lang w:eastAsia="ru-RU"/>
        </w:rPr>
        <w:t>абсолютно ликвидным</w:t>
      </w:r>
      <w:proofErr w:type="gramEnd"/>
      <w:r w:rsidRPr="00EE0D94">
        <w:rPr>
          <w:rFonts w:ascii="Times New Roman" w:eastAsia="Times New Roman" w:hAnsi="Times New Roman" w:cs="Times New Roman"/>
          <w:bCs/>
          <w:sz w:val="28"/>
          <w:szCs w:val="28"/>
          <w:shd w:val="clear" w:color="auto" w:fill="FFFFFF"/>
          <w:lang w:eastAsia="ru-RU"/>
        </w:rPr>
        <w:t>, так как</w:t>
      </w:r>
      <w:r w:rsidR="00A37685" w:rsidRPr="00EE0D94">
        <w:rPr>
          <w:rFonts w:ascii="Times New Roman" w:eastAsia="Times New Roman" w:hAnsi="Times New Roman" w:cs="Times New Roman"/>
          <w:bCs/>
          <w:sz w:val="28"/>
          <w:szCs w:val="28"/>
          <w:shd w:val="clear" w:color="auto" w:fill="FFFFFF"/>
          <w:lang w:eastAsia="ru-RU"/>
        </w:rPr>
        <w:t xml:space="preserve"> не выполняется первое</w:t>
      </w:r>
      <w:r w:rsidR="00CC4278" w:rsidRPr="00EE0D94">
        <w:rPr>
          <w:rFonts w:ascii="Times New Roman" w:eastAsia="Times New Roman" w:hAnsi="Times New Roman" w:cs="Times New Roman"/>
          <w:bCs/>
          <w:sz w:val="28"/>
          <w:szCs w:val="28"/>
          <w:shd w:val="clear" w:color="auto" w:fill="FFFFFF"/>
          <w:lang w:eastAsia="ru-RU"/>
        </w:rPr>
        <w:t xml:space="preserve"> (в 2012 году)</w:t>
      </w:r>
      <w:r w:rsidR="00A37685" w:rsidRPr="00EE0D94">
        <w:rPr>
          <w:rFonts w:ascii="Times New Roman" w:eastAsia="Times New Roman" w:hAnsi="Times New Roman" w:cs="Times New Roman"/>
          <w:bCs/>
          <w:sz w:val="28"/>
          <w:szCs w:val="28"/>
          <w:shd w:val="clear" w:color="auto" w:fill="FFFFFF"/>
          <w:lang w:eastAsia="ru-RU"/>
        </w:rPr>
        <w:t xml:space="preserve"> и </w:t>
      </w:r>
      <w:r w:rsidR="00CC4278" w:rsidRPr="00EE0D94">
        <w:rPr>
          <w:rFonts w:ascii="Times New Roman" w:eastAsia="Times New Roman" w:hAnsi="Times New Roman" w:cs="Times New Roman"/>
          <w:bCs/>
          <w:sz w:val="28"/>
          <w:szCs w:val="28"/>
          <w:shd w:val="clear" w:color="auto" w:fill="FFFFFF"/>
          <w:lang w:eastAsia="ru-RU"/>
        </w:rPr>
        <w:t xml:space="preserve">первое и </w:t>
      </w:r>
      <w:r w:rsidR="00A37685" w:rsidRPr="00EE0D94">
        <w:rPr>
          <w:rFonts w:ascii="Times New Roman" w:eastAsia="Times New Roman" w:hAnsi="Times New Roman" w:cs="Times New Roman"/>
          <w:bCs/>
          <w:sz w:val="28"/>
          <w:szCs w:val="28"/>
          <w:shd w:val="clear" w:color="auto" w:fill="FFFFFF"/>
          <w:lang w:eastAsia="ru-RU"/>
        </w:rPr>
        <w:t>второе</w:t>
      </w:r>
      <w:r w:rsidR="00CC4278" w:rsidRPr="00EE0D94">
        <w:rPr>
          <w:rFonts w:ascii="Times New Roman" w:eastAsia="Times New Roman" w:hAnsi="Times New Roman" w:cs="Times New Roman"/>
          <w:bCs/>
          <w:sz w:val="28"/>
          <w:szCs w:val="28"/>
          <w:shd w:val="clear" w:color="auto" w:fill="FFFFFF"/>
          <w:lang w:eastAsia="ru-RU"/>
        </w:rPr>
        <w:t xml:space="preserve"> (2013 году)</w:t>
      </w:r>
      <w:r w:rsidR="00A37685" w:rsidRPr="00EE0D94">
        <w:rPr>
          <w:rFonts w:ascii="Times New Roman" w:eastAsia="Times New Roman" w:hAnsi="Times New Roman" w:cs="Times New Roman"/>
          <w:bCs/>
          <w:sz w:val="28"/>
          <w:szCs w:val="28"/>
          <w:shd w:val="clear" w:color="auto" w:fill="FFFFFF"/>
          <w:lang w:eastAsia="ru-RU"/>
        </w:rPr>
        <w:t xml:space="preserve"> соотношения. Однако недостаток средств компенсируется их наличием во второй и третьей группах, но компенсация </w:t>
      </w:r>
      <w:r w:rsidR="00CC4278" w:rsidRPr="00EE0D94">
        <w:rPr>
          <w:rFonts w:ascii="Times New Roman" w:eastAsia="Times New Roman" w:hAnsi="Times New Roman" w:cs="Times New Roman"/>
          <w:bCs/>
          <w:sz w:val="28"/>
          <w:szCs w:val="28"/>
          <w:shd w:val="clear" w:color="auto" w:fill="FFFFFF"/>
          <w:lang w:eastAsia="ru-RU"/>
        </w:rPr>
        <w:t xml:space="preserve"> при этом имеет место лишь по стоимостной величине, т.к. в реальной платежной ситуации </w:t>
      </w:r>
      <w:proofErr w:type="gramStart"/>
      <w:r w:rsidR="00CC4278" w:rsidRPr="00EE0D94">
        <w:rPr>
          <w:rFonts w:ascii="Times New Roman" w:eastAsia="Times New Roman" w:hAnsi="Times New Roman" w:cs="Times New Roman"/>
          <w:bCs/>
          <w:sz w:val="28"/>
          <w:szCs w:val="28"/>
          <w:shd w:val="clear" w:color="auto" w:fill="FFFFFF"/>
          <w:lang w:eastAsia="ru-RU"/>
        </w:rPr>
        <w:t>менее ликвидные</w:t>
      </w:r>
      <w:proofErr w:type="gramEnd"/>
      <w:r w:rsidR="00CC4278" w:rsidRPr="00EE0D94">
        <w:rPr>
          <w:rFonts w:ascii="Times New Roman" w:eastAsia="Times New Roman" w:hAnsi="Times New Roman" w:cs="Times New Roman"/>
          <w:bCs/>
          <w:sz w:val="28"/>
          <w:szCs w:val="28"/>
          <w:shd w:val="clear" w:color="auto" w:fill="FFFFFF"/>
          <w:lang w:eastAsia="ru-RU"/>
        </w:rPr>
        <w:t xml:space="preserve"> активы не могут заменить более ликвидные.</w:t>
      </w:r>
      <w:r w:rsidR="00DA2004" w:rsidRPr="00EE0D94">
        <w:rPr>
          <w:rFonts w:ascii="Times New Roman" w:eastAsia="Times New Roman" w:hAnsi="Times New Roman" w:cs="Times New Roman"/>
          <w:bCs/>
          <w:sz w:val="28"/>
          <w:szCs w:val="28"/>
          <w:shd w:val="clear" w:color="auto" w:fill="FFFFFF"/>
          <w:lang w:eastAsia="ru-RU"/>
        </w:rPr>
        <w:t xml:space="preserve"> За счет наличия </w:t>
      </w:r>
      <w:proofErr w:type="gramStart"/>
      <w:r w:rsidR="00DA2004" w:rsidRPr="00EE0D94">
        <w:rPr>
          <w:rFonts w:ascii="Times New Roman" w:eastAsia="Times New Roman" w:hAnsi="Times New Roman" w:cs="Times New Roman"/>
          <w:bCs/>
          <w:sz w:val="28"/>
          <w:szCs w:val="28"/>
          <w:shd w:val="clear" w:color="auto" w:fill="FFFFFF"/>
          <w:lang w:eastAsia="ru-RU"/>
        </w:rPr>
        <w:t>менее ликвидных</w:t>
      </w:r>
      <w:proofErr w:type="gramEnd"/>
      <w:r w:rsidR="00DA2004" w:rsidRPr="00EE0D94">
        <w:rPr>
          <w:rFonts w:ascii="Times New Roman" w:eastAsia="Times New Roman" w:hAnsi="Times New Roman" w:cs="Times New Roman"/>
          <w:bCs/>
          <w:sz w:val="28"/>
          <w:szCs w:val="28"/>
          <w:shd w:val="clear" w:color="auto" w:fill="FFFFFF"/>
          <w:lang w:eastAsia="ru-RU"/>
        </w:rPr>
        <w:t xml:space="preserve"> активов и отсутствия долгосрочных обязательств выполняется второе соотношение как 2012г. так и в 2013 году.</w:t>
      </w:r>
    </w:p>
    <w:p w:rsidR="006212A7" w:rsidRPr="00EE0D94" w:rsidRDefault="00883627" w:rsidP="00CC4278">
      <w:pPr>
        <w:spacing w:after="0" w:line="360" w:lineRule="auto"/>
        <w:ind w:firstLine="851"/>
        <w:jc w:val="both"/>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 xml:space="preserve">В 2013 году ликвидность баланса снижается за счет уменьшения </w:t>
      </w:r>
      <w:r w:rsidR="00CA6F4D" w:rsidRPr="00EE0D94">
        <w:rPr>
          <w:rFonts w:ascii="Times New Roman" w:eastAsia="Times New Roman" w:hAnsi="Times New Roman" w:cs="Times New Roman"/>
          <w:bCs/>
          <w:sz w:val="28"/>
          <w:szCs w:val="28"/>
          <w:shd w:val="clear" w:color="auto" w:fill="FFFFFF"/>
          <w:lang w:eastAsia="ru-RU"/>
        </w:rPr>
        <w:t>наиболее ликвидных и быстрореализуемых активов и увеличение краткосрочных о</w:t>
      </w:r>
      <w:r w:rsidR="009D48F9" w:rsidRPr="00EE0D94">
        <w:rPr>
          <w:rFonts w:ascii="Times New Roman" w:eastAsia="Times New Roman" w:hAnsi="Times New Roman" w:cs="Times New Roman"/>
          <w:bCs/>
          <w:sz w:val="28"/>
          <w:szCs w:val="28"/>
          <w:shd w:val="clear" w:color="auto" w:fill="FFFFFF"/>
          <w:lang w:eastAsia="ru-RU"/>
        </w:rPr>
        <w:t>бязательств (данные таблицы №5), то есть мы наблюдаем недостаток высоколиквидных сре</w:t>
      </w:r>
      <w:proofErr w:type="gramStart"/>
      <w:r w:rsidR="009D48F9" w:rsidRPr="00EE0D94">
        <w:rPr>
          <w:rFonts w:ascii="Times New Roman" w:eastAsia="Times New Roman" w:hAnsi="Times New Roman" w:cs="Times New Roman"/>
          <w:bCs/>
          <w:sz w:val="28"/>
          <w:szCs w:val="28"/>
          <w:shd w:val="clear" w:color="auto" w:fill="FFFFFF"/>
          <w:lang w:eastAsia="ru-RU"/>
        </w:rPr>
        <w:t>дств дл</w:t>
      </w:r>
      <w:proofErr w:type="gramEnd"/>
      <w:r w:rsidR="009D48F9" w:rsidRPr="00EE0D94">
        <w:rPr>
          <w:rFonts w:ascii="Times New Roman" w:eastAsia="Times New Roman" w:hAnsi="Times New Roman" w:cs="Times New Roman"/>
          <w:bCs/>
          <w:sz w:val="28"/>
          <w:szCs w:val="28"/>
          <w:shd w:val="clear" w:color="auto" w:fill="FFFFFF"/>
          <w:lang w:eastAsia="ru-RU"/>
        </w:rPr>
        <w:t>я погашения обязательств</w:t>
      </w:r>
      <w:r w:rsidR="00072AE8" w:rsidRPr="00EE0D94">
        <w:rPr>
          <w:rFonts w:ascii="Times New Roman" w:eastAsia="Times New Roman" w:hAnsi="Times New Roman" w:cs="Times New Roman"/>
          <w:bCs/>
          <w:sz w:val="28"/>
          <w:szCs w:val="28"/>
          <w:shd w:val="clear" w:color="auto" w:fill="FFFFFF"/>
          <w:lang w:eastAsia="ru-RU"/>
        </w:rPr>
        <w:t>.</w:t>
      </w:r>
      <w:r w:rsidR="006212A7" w:rsidRPr="00EE0D94">
        <w:rPr>
          <w:rFonts w:ascii="Times New Roman" w:eastAsia="Times New Roman" w:hAnsi="Times New Roman" w:cs="Times New Roman"/>
          <w:bCs/>
          <w:sz w:val="28"/>
          <w:szCs w:val="28"/>
          <w:shd w:val="clear" w:color="auto" w:fill="FFFFFF"/>
          <w:lang w:eastAsia="ru-RU"/>
        </w:rPr>
        <w:br w:type="page"/>
      </w:r>
    </w:p>
    <w:p w:rsidR="00AA253D" w:rsidRPr="00EE0D94" w:rsidRDefault="00AA253D" w:rsidP="00AA253D">
      <w:pPr>
        <w:spacing w:line="360" w:lineRule="auto"/>
        <w:jc w:val="center"/>
        <w:rPr>
          <w:rFonts w:ascii="Times New Roman" w:hAnsi="Times New Roman" w:cs="Times New Roman"/>
          <w:b/>
          <w:sz w:val="28"/>
          <w:szCs w:val="28"/>
        </w:rPr>
      </w:pPr>
      <w:r w:rsidRPr="00EE0D94">
        <w:rPr>
          <w:rFonts w:ascii="Times New Roman" w:hAnsi="Times New Roman" w:cs="Times New Roman"/>
          <w:b/>
          <w:sz w:val="28"/>
          <w:szCs w:val="28"/>
        </w:rPr>
        <w:lastRenderedPageBreak/>
        <w:t>2.3. Анализ и оценка платежеспособности ОАО «Вента»</w:t>
      </w:r>
    </w:p>
    <w:p w:rsidR="006212A7" w:rsidRPr="00EE0D94" w:rsidRDefault="00276C1D" w:rsidP="00253DB6">
      <w:pPr>
        <w:spacing w:after="0" w:line="360" w:lineRule="auto"/>
        <w:ind w:firstLine="851"/>
        <w:jc w:val="both"/>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Для оценки платежеспособности рассчитаем коэффициенты ликвидности за 2012-2013гг. используя формулы из таблицы №</w:t>
      </w:r>
      <w:r w:rsidR="00253DB6" w:rsidRPr="00EE0D94">
        <w:rPr>
          <w:rFonts w:ascii="Times New Roman" w:eastAsia="Times New Roman" w:hAnsi="Times New Roman" w:cs="Times New Roman"/>
          <w:bCs/>
          <w:sz w:val="28"/>
          <w:szCs w:val="28"/>
          <w:shd w:val="clear" w:color="auto" w:fill="FFFFFF"/>
          <w:lang w:eastAsia="ru-RU"/>
        </w:rPr>
        <w:t>2.</w:t>
      </w:r>
    </w:p>
    <w:p w:rsidR="00253DB6" w:rsidRPr="00EE0D94" w:rsidRDefault="00253DB6" w:rsidP="00253DB6">
      <w:pPr>
        <w:spacing w:after="0" w:line="360" w:lineRule="auto"/>
        <w:ind w:firstLine="851"/>
        <w:jc w:val="both"/>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Полученные данные отразим в таблице № 6.</w:t>
      </w:r>
    </w:p>
    <w:p w:rsidR="003064BF" w:rsidRPr="00EE0D94" w:rsidRDefault="003064BF" w:rsidP="003064BF">
      <w:pPr>
        <w:spacing w:after="0" w:line="360" w:lineRule="auto"/>
        <w:ind w:firstLine="851"/>
        <w:jc w:val="right"/>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Таблица 6</w:t>
      </w:r>
    </w:p>
    <w:p w:rsidR="00D60861" w:rsidRPr="00EE0D94" w:rsidRDefault="00D60861" w:rsidP="00D60861">
      <w:pPr>
        <w:spacing w:after="0" w:line="360" w:lineRule="auto"/>
        <w:ind w:firstLine="851"/>
        <w:jc w:val="center"/>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Показатели ликвидности ОАО «Вента»</w:t>
      </w:r>
    </w:p>
    <w:tbl>
      <w:tblPr>
        <w:tblW w:w="9326" w:type="dxa"/>
        <w:tblInd w:w="93" w:type="dxa"/>
        <w:tblLook w:val="04A0" w:firstRow="1" w:lastRow="0" w:firstColumn="1" w:lastColumn="0" w:noHBand="0" w:noVBand="1"/>
      </w:tblPr>
      <w:tblGrid>
        <w:gridCol w:w="588"/>
        <w:gridCol w:w="3680"/>
        <w:gridCol w:w="1843"/>
        <w:gridCol w:w="1559"/>
        <w:gridCol w:w="1656"/>
      </w:tblGrid>
      <w:tr w:rsidR="00D60861" w:rsidRPr="00EE0D94" w:rsidTr="00831889">
        <w:trPr>
          <w:trHeight w:val="675"/>
        </w:trPr>
        <w:tc>
          <w:tcPr>
            <w:tcW w:w="588" w:type="dxa"/>
            <w:tcBorders>
              <w:top w:val="single" w:sz="8" w:space="0" w:color="auto"/>
              <w:left w:val="single" w:sz="8" w:space="0" w:color="auto"/>
              <w:bottom w:val="single" w:sz="8" w:space="0" w:color="auto"/>
              <w:right w:val="single" w:sz="8" w:space="0" w:color="auto"/>
            </w:tcBorders>
            <w:shd w:val="clear" w:color="auto" w:fill="auto"/>
            <w:hideMark/>
          </w:tcPr>
          <w:p w:rsidR="00D60861" w:rsidRPr="00EE0D94" w:rsidRDefault="00D60861" w:rsidP="00D60861">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 xml:space="preserve">№ </w:t>
            </w:r>
            <w:proofErr w:type="gramStart"/>
            <w:r w:rsidRPr="00EE0D94">
              <w:rPr>
                <w:rFonts w:ascii="Times New Roman" w:eastAsia="Times New Roman" w:hAnsi="Times New Roman" w:cs="Times New Roman"/>
                <w:b/>
                <w:bCs/>
                <w:sz w:val="24"/>
                <w:szCs w:val="24"/>
                <w:lang w:eastAsia="ru-RU"/>
              </w:rPr>
              <w:t>п</w:t>
            </w:r>
            <w:proofErr w:type="gramEnd"/>
            <w:r w:rsidRPr="00EE0D94">
              <w:rPr>
                <w:rFonts w:ascii="Times New Roman" w:eastAsia="Times New Roman" w:hAnsi="Times New Roman" w:cs="Times New Roman"/>
                <w:b/>
                <w:bCs/>
                <w:sz w:val="24"/>
                <w:szCs w:val="24"/>
                <w:lang w:eastAsia="ru-RU"/>
              </w:rPr>
              <w:t>/п</w:t>
            </w:r>
          </w:p>
        </w:tc>
        <w:tc>
          <w:tcPr>
            <w:tcW w:w="3680" w:type="dxa"/>
            <w:tcBorders>
              <w:top w:val="single" w:sz="8" w:space="0" w:color="auto"/>
              <w:left w:val="nil"/>
              <w:bottom w:val="single" w:sz="8" w:space="0" w:color="auto"/>
              <w:right w:val="single" w:sz="8" w:space="0" w:color="auto"/>
            </w:tcBorders>
            <w:shd w:val="clear" w:color="auto" w:fill="auto"/>
            <w:hideMark/>
          </w:tcPr>
          <w:p w:rsidR="00D60861" w:rsidRPr="00EE0D94" w:rsidRDefault="00D60861" w:rsidP="00D60861">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Показатели</w:t>
            </w:r>
          </w:p>
        </w:tc>
        <w:tc>
          <w:tcPr>
            <w:tcW w:w="1843" w:type="dxa"/>
            <w:tcBorders>
              <w:top w:val="single" w:sz="8" w:space="0" w:color="auto"/>
              <w:left w:val="nil"/>
              <w:bottom w:val="single" w:sz="8" w:space="0" w:color="auto"/>
              <w:right w:val="single" w:sz="8" w:space="0" w:color="auto"/>
            </w:tcBorders>
            <w:shd w:val="clear" w:color="auto" w:fill="auto"/>
            <w:hideMark/>
          </w:tcPr>
          <w:p w:rsidR="00D60861" w:rsidRPr="00EE0D94" w:rsidRDefault="00D60861" w:rsidP="00D60861">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2012 г</w:t>
            </w:r>
          </w:p>
        </w:tc>
        <w:tc>
          <w:tcPr>
            <w:tcW w:w="1559" w:type="dxa"/>
            <w:tcBorders>
              <w:top w:val="single" w:sz="8" w:space="0" w:color="auto"/>
              <w:left w:val="nil"/>
              <w:bottom w:val="single" w:sz="8" w:space="0" w:color="auto"/>
              <w:right w:val="single" w:sz="8" w:space="0" w:color="auto"/>
            </w:tcBorders>
            <w:shd w:val="clear" w:color="auto" w:fill="auto"/>
            <w:hideMark/>
          </w:tcPr>
          <w:p w:rsidR="00D60861" w:rsidRPr="00EE0D94" w:rsidRDefault="00D60861" w:rsidP="00D60861">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2013 г</w:t>
            </w:r>
          </w:p>
        </w:tc>
        <w:tc>
          <w:tcPr>
            <w:tcW w:w="1656" w:type="dxa"/>
            <w:tcBorders>
              <w:top w:val="single" w:sz="8" w:space="0" w:color="auto"/>
              <w:left w:val="nil"/>
              <w:bottom w:val="single" w:sz="8" w:space="0" w:color="auto"/>
              <w:right w:val="single" w:sz="8" w:space="0" w:color="auto"/>
            </w:tcBorders>
            <w:shd w:val="clear" w:color="auto" w:fill="auto"/>
            <w:hideMark/>
          </w:tcPr>
          <w:p w:rsidR="00D60861" w:rsidRPr="00EE0D94" w:rsidRDefault="00D60861" w:rsidP="00D60861">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Отклонение</w:t>
            </w:r>
          </w:p>
        </w:tc>
      </w:tr>
      <w:tr w:rsidR="00D60861" w:rsidRPr="00EE0D94" w:rsidTr="00831889">
        <w:trPr>
          <w:trHeight w:val="330"/>
        </w:trPr>
        <w:tc>
          <w:tcPr>
            <w:tcW w:w="588" w:type="dxa"/>
            <w:tcBorders>
              <w:top w:val="nil"/>
              <w:left w:val="single" w:sz="8" w:space="0" w:color="auto"/>
              <w:bottom w:val="nil"/>
              <w:right w:val="single" w:sz="8" w:space="0" w:color="auto"/>
            </w:tcBorders>
            <w:shd w:val="clear" w:color="auto" w:fill="auto"/>
            <w:hideMark/>
          </w:tcPr>
          <w:p w:rsidR="00D60861" w:rsidRPr="00EE0D94" w:rsidRDefault="00D60861" w:rsidP="00D60861">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1</w:t>
            </w:r>
          </w:p>
        </w:tc>
        <w:tc>
          <w:tcPr>
            <w:tcW w:w="3680" w:type="dxa"/>
            <w:tcBorders>
              <w:top w:val="nil"/>
              <w:left w:val="nil"/>
              <w:bottom w:val="nil"/>
              <w:right w:val="single" w:sz="8" w:space="0" w:color="auto"/>
            </w:tcBorders>
            <w:shd w:val="clear" w:color="auto" w:fill="auto"/>
            <w:hideMark/>
          </w:tcPr>
          <w:p w:rsidR="00D60861" w:rsidRPr="00EE0D94" w:rsidRDefault="00D60861" w:rsidP="00D60861">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2</w:t>
            </w:r>
          </w:p>
        </w:tc>
        <w:tc>
          <w:tcPr>
            <w:tcW w:w="1843" w:type="dxa"/>
            <w:tcBorders>
              <w:top w:val="nil"/>
              <w:left w:val="nil"/>
              <w:bottom w:val="nil"/>
              <w:right w:val="single" w:sz="8" w:space="0" w:color="auto"/>
            </w:tcBorders>
            <w:shd w:val="clear" w:color="auto" w:fill="auto"/>
            <w:hideMark/>
          </w:tcPr>
          <w:p w:rsidR="00D60861" w:rsidRPr="00EE0D94" w:rsidRDefault="00D60861" w:rsidP="00D60861">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3</w:t>
            </w:r>
          </w:p>
        </w:tc>
        <w:tc>
          <w:tcPr>
            <w:tcW w:w="1559" w:type="dxa"/>
            <w:tcBorders>
              <w:top w:val="nil"/>
              <w:left w:val="nil"/>
              <w:bottom w:val="nil"/>
              <w:right w:val="single" w:sz="8" w:space="0" w:color="auto"/>
            </w:tcBorders>
            <w:shd w:val="clear" w:color="auto" w:fill="auto"/>
            <w:hideMark/>
          </w:tcPr>
          <w:p w:rsidR="00D60861" w:rsidRPr="00EE0D94" w:rsidRDefault="00D60861" w:rsidP="00D60861">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4</w:t>
            </w:r>
          </w:p>
        </w:tc>
        <w:tc>
          <w:tcPr>
            <w:tcW w:w="1656" w:type="dxa"/>
            <w:tcBorders>
              <w:top w:val="nil"/>
              <w:left w:val="nil"/>
              <w:bottom w:val="nil"/>
              <w:right w:val="single" w:sz="8" w:space="0" w:color="auto"/>
            </w:tcBorders>
            <w:shd w:val="clear" w:color="auto" w:fill="auto"/>
            <w:hideMark/>
          </w:tcPr>
          <w:p w:rsidR="00D60861" w:rsidRPr="00EE0D94" w:rsidRDefault="00D60861" w:rsidP="00D60861">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5</w:t>
            </w:r>
          </w:p>
        </w:tc>
      </w:tr>
      <w:tr w:rsidR="00D60861" w:rsidRPr="00EE0D94" w:rsidTr="00723E01">
        <w:trPr>
          <w:trHeight w:val="657"/>
        </w:trPr>
        <w:tc>
          <w:tcPr>
            <w:tcW w:w="588" w:type="dxa"/>
            <w:tcBorders>
              <w:top w:val="single" w:sz="4" w:space="0" w:color="auto"/>
              <w:left w:val="single" w:sz="4" w:space="0" w:color="auto"/>
              <w:bottom w:val="single" w:sz="4" w:space="0" w:color="auto"/>
              <w:right w:val="single" w:sz="4" w:space="0" w:color="auto"/>
            </w:tcBorders>
            <w:shd w:val="clear" w:color="auto" w:fill="auto"/>
            <w:hideMark/>
          </w:tcPr>
          <w:p w:rsidR="00D60861" w:rsidRPr="00EE0D94" w:rsidRDefault="00D60861" w:rsidP="00723E01">
            <w:pPr>
              <w:spacing w:after="0"/>
              <w:jc w:val="both"/>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w:t>
            </w:r>
          </w:p>
        </w:tc>
        <w:tc>
          <w:tcPr>
            <w:tcW w:w="3680" w:type="dxa"/>
            <w:tcBorders>
              <w:top w:val="single" w:sz="4" w:space="0" w:color="auto"/>
              <w:left w:val="nil"/>
              <w:bottom w:val="single" w:sz="4" w:space="0" w:color="auto"/>
              <w:right w:val="single" w:sz="4" w:space="0" w:color="auto"/>
            </w:tcBorders>
            <w:shd w:val="clear" w:color="auto" w:fill="auto"/>
            <w:hideMark/>
          </w:tcPr>
          <w:p w:rsidR="00D60861" w:rsidRPr="00EE0D94" w:rsidRDefault="00D60861" w:rsidP="00723E01">
            <w:pPr>
              <w:spacing w:after="0"/>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Коэффициент текущей ликвидности (</w:t>
            </w:r>
            <w:proofErr w:type="spellStart"/>
            <w:r w:rsidRPr="00EE0D94">
              <w:rPr>
                <w:rFonts w:ascii="Times New Roman" w:eastAsia="Times New Roman" w:hAnsi="Times New Roman" w:cs="Times New Roman"/>
                <w:sz w:val="24"/>
                <w:szCs w:val="24"/>
                <w:lang w:eastAsia="ru-RU"/>
              </w:rPr>
              <w:t>Ктек</w:t>
            </w:r>
            <w:proofErr w:type="gramStart"/>
            <w:r w:rsidRPr="00EE0D94">
              <w:rPr>
                <w:rFonts w:ascii="Times New Roman" w:eastAsia="Times New Roman" w:hAnsi="Times New Roman" w:cs="Times New Roman"/>
                <w:sz w:val="24"/>
                <w:szCs w:val="24"/>
                <w:lang w:eastAsia="ru-RU"/>
              </w:rPr>
              <w:t>.л</w:t>
            </w:r>
            <w:proofErr w:type="gramEnd"/>
            <w:r w:rsidRPr="00EE0D94">
              <w:rPr>
                <w:rFonts w:ascii="Times New Roman" w:eastAsia="Times New Roman" w:hAnsi="Times New Roman" w:cs="Times New Roman"/>
                <w:sz w:val="24"/>
                <w:szCs w:val="24"/>
                <w:lang w:eastAsia="ru-RU"/>
              </w:rPr>
              <w:t>ик</w:t>
            </w:r>
            <w:proofErr w:type="spellEnd"/>
            <w:r w:rsidRPr="00EE0D94">
              <w:rPr>
                <w:rFonts w:ascii="Times New Roman" w:eastAsia="Times New Roman" w:hAnsi="Times New Roman" w:cs="Times New Roman"/>
                <w:sz w:val="24"/>
                <w:szCs w:val="24"/>
                <w:lang w:eastAsia="ru-RU"/>
              </w:rPr>
              <w:t>.)</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0861" w:rsidRPr="00EE0D94" w:rsidRDefault="00D60861" w:rsidP="00723E01">
            <w:pPr>
              <w:spacing w:after="0"/>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1,94</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60861" w:rsidRPr="00EE0D94" w:rsidRDefault="00D60861" w:rsidP="00723E01">
            <w:pPr>
              <w:spacing w:after="0"/>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1,83</w:t>
            </w:r>
          </w:p>
        </w:tc>
        <w:tc>
          <w:tcPr>
            <w:tcW w:w="1656" w:type="dxa"/>
            <w:tcBorders>
              <w:top w:val="single" w:sz="4" w:space="0" w:color="auto"/>
              <w:left w:val="nil"/>
              <w:bottom w:val="single" w:sz="4" w:space="0" w:color="auto"/>
              <w:right w:val="single" w:sz="4" w:space="0" w:color="auto"/>
            </w:tcBorders>
            <w:shd w:val="clear" w:color="auto" w:fill="auto"/>
            <w:vAlign w:val="center"/>
            <w:hideMark/>
          </w:tcPr>
          <w:p w:rsidR="00D60861" w:rsidRPr="00EE0D94" w:rsidRDefault="00D60861" w:rsidP="00723E01">
            <w:pPr>
              <w:spacing w:after="0"/>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-0,12</w:t>
            </w:r>
          </w:p>
        </w:tc>
      </w:tr>
      <w:tr w:rsidR="00D60861" w:rsidRPr="00EE0D94" w:rsidTr="00723E01">
        <w:trPr>
          <w:trHeight w:val="922"/>
        </w:trPr>
        <w:tc>
          <w:tcPr>
            <w:tcW w:w="588" w:type="dxa"/>
            <w:tcBorders>
              <w:top w:val="nil"/>
              <w:left w:val="single" w:sz="4" w:space="0" w:color="auto"/>
              <w:bottom w:val="single" w:sz="4" w:space="0" w:color="auto"/>
              <w:right w:val="single" w:sz="4" w:space="0" w:color="auto"/>
            </w:tcBorders>
            <w:shd w:val="clear" w:color="auto" w:fill="auto"/>
            <w:hideMark/>
          </w:tcPr>
          <w:p w:rsidR="00D60861" w:rsidRPr="00EE0D94" w:rsidRDefault="00D60861" w:rsidP="00723E01">
            <w:pPr>
              <w:spacing w:after="0"/>
              <w:jc w:val="both"/>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2</w:t>
            </w:r>
          </w:p>
        </w:tc>
        <w:tc>
          <w:tcPr>
            <w:tcW w:w="3680" w:type="dxa"/>
            <w:tcBorders>
              <w:top w:val="nil"/>
              <w:left w:val="nil"/>
              <w:bottom w:val="single" w:sz="4" w:space="0" w:color="auto"/>
              <w:right w:val="single" w:sz="4" w:space="0" w:color="auto"/>
            </w:tcBorders>
            <w:shd w:val="clear" w:color="auto" w:fill="auto"/>
            <w:hideMark/>
          </w:tcPr>
          <w:p w:rsidR="00D60861" w:rsidRPr="00EE0D94" w:rsidRDefault="00D60861" w:rsidP="00723E01">
            <w:pPr>
              <w:spacing w:after="0"/>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Коэффициент быстрой (критической, промежуточной) ликвидности (</w:t>
            </w:r>
            <w:proofErr w:type="spellStart"/>
            <w:r w:rsidRPr="00EE0D94">
              <w:rPr>
                <w:rFonts w:ascii="Times New Roman" w:eastAsia="Times New Roman" w:hAnsi="Times New Roman" w:cs="Times New Roman"/>
                <w:sz w:val="24"/>
                <w:szCs w:val="24"/>
                <w:lang w:eastAsia="ru-RU"/>
              </w:rPr>
              <w:t>Кбыст</w:t>
            </w:r>
            <w:proofErr w:type="gramStart"/>
            <w:r w:rsidRPr="00EE0D94">
              <w:rPr>
                <w:rFonts w:ascii="Times New Roman" w:eastAsia="Times New Roman" w:hAnsi="Times New Roman" w:cs="Times New Roman"/>
                <w:sz w:val="24"/>
                <w:szCs w:val="24"/>
                <w:lang w:eastAsia="ru-RU"/>
              </w:rPr>
              <w:t>.л</w:t>
            </w:r>
            <w:proofErr w:type="gramEnd"/>
            <w:r w:rsidRPr="00EE0D94">
              <w:rPr>
                <w:rFonts w:ascii="Times New Roman" w:eastAsia="Times New Roman" w:hAnsi="Times New Roman" w:cs="Times New Roman"/>
                <w:sz w:val="24"/>
                <w:szCs w:val="24"/>
                <w:lang w:eastAsia="ru-RU"/>
              </w:rPr>
              <w:t>ик</w:t>
            </w:r>
            <w:proofErr w:type="spellEnd"/>
            <w:r w:rsidRPr="00EE0D94">
              <w:rPr>
                <w:rFonts w:ascii="Times New Roman" w:eastAsia="Times New Roman" w:hAnsi="Times New Roman" w:cs="Times New Roman"/>
                <w:sz w:val="24"/>
                <w:szCs w:val="24"/>
                <w:lang w:eastAsia="ru-RU"/>
              </w:rPr>
              <w:t>.)</w:t>
            </w:r>
          </w:p>
        </w:tc>
        <w:tc>
          <w:tcPr>
            <w:tcW w:w="1843" w:type="dxa"/>
            <w:tcBorders>
              <w:top w:val="nil"/>
              <w:left w:val="nil"/>
              <w:bottom w:val="single" w:sz="4" w:space="0" w:color="auto"/>
              <w:right w:val="single" w:sz="4" w:space="0" w:color="auto"/>
            </w:tcBorders>
            <w:shd w:val="clear" w:color="auto" w:fill="auto"/>
            <w:vAlign w:val="center"/>
            <w:hideMark/>
          </w:tcPr>
          <w:p w:rsidR="00D60861" w:rsidRPr="00EE0D94" w:rsidRDefault="00D60861" w:rsidP="00723E01">
            <w:pPr>
              <w:spacing w:after="0"/>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0,89</w:t>
            </w:r>
          </w:p>
        </w:tc>
        <w:tc>
          <w:tcPr>
            <w:tcW w:w="1559" w:type="dxa"/>
            <w:tcBorders>
              <w:top w:val="nil"/>
              <w:left w:val="nil"/>
              <w:bottom w:val="single" w:sz="4" w:space="0" w:color="auto"/>
              <w:right w:val="single" w:sz="4" w:space="0" w:color="auto"/>
            </w:tcBorders>
            <w:shd w:val="clear" w:color="auto" w:fill="auto"/>
            <w:vAlign w:val="center"/>
            <w:hideMark/>
          </w:tcPr>
          <w:p w:rsidR="00D60861" w:rsidRPr="00EE0D94" w:rsidRDefault="00D60861" w:rsidP="00723E01">
            <w:pPr>
              <w:spacing w:after="0"/>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0,51</w:t>
            </w:r>
          </w:p>
        </w:tc>
        <w:tc>
          <w:tcPr>
            <w:tcW w:w="1656" w:type="dxa"/>
            <w:tcBorders>
              <w:top w:val="nil"/>
              <w:left w:val="nil"/>
              <w:bottom w:val="single" w:sz="4" w:space="0" w:color="auto"/>
              <w:right w:val="single" w:sz="4" w:space="0" w:color="auto"/>
            </w:tcBorders>
            <w:shd w:val="clear" w:color="auto" w:fill="auto"/>
            <w:vAlign w:val="center"/>
            <w:hideMark/>
          </w:tcPr>
          <w:p w:rsidR="00D60861" w:rsidRPr="00EE0D94" w:rsidRDefault="00D60861" w:rsidP="00723E01">
            <w:pPr>
              <w:spacing w:after="0"/>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-0,39</w:t>
            </w:r>
          </w:p>
        </w:tc>
      </w:tr>
      <w:tr w:rsidR="00D60861" w:rsidRPr="00EE0D94" w:rsidTr="00723E01">
        <w:trPr>
          <w:trHeight w:val="543"/>
        </w:trPr>
        <w:tc>
          <w:tcPr>
            <w:tcW w:w="588" w:type="dxa"/>
            <w:tcBorders>
              <w:top w:val="nil"/>
              <w:left w:val="single" w:sz="4" w:space="0" w:color="auto"/>
              <w:bottom w:val="single" w:sz="4" w:space="0" w:color="auto"/>
              <w:right w:val="single" w:sz="4" w:space="0" w:color="auto"/>
            </w:tcBorders>
            <w:shd w:val="clear" w:color="auto" w:fill="auto"/>
            <w:hideMark/>
          </w:tcPr>
          <w:p w:rsidR="00D60861" w:rsidRPr="00EE0D94" w:rsidRDefault="00D60861" w:rsidP="00723E01">
            <w:pPr>
              <w:spacing w:after="0"/>
              <w:jc w:val="both"/>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3</w:t>
            </w:r>
          </w:p>
        </w:tc>
        <w:tc>
          <w:tcPr>
            <w:tcW w:w="3680" w:type="dxa"/>
            <w:tcBorders>
              <w:top w:val="nil"/>
              <w:left w:val="nil"/>
              <w:bottom w:val="single" w:sz="4" w:space="0" w:color="auto"/>
              <w:right w:val="single" w:sz="4" w:space="0" w:color="auto"/>
            </w:tcBorders>
            <w:shd w:val="clear" w:color="auto" w:fill="auto"/>
            <w:hideMark/>
          </w:tcPr>
          <w:p w:rsidR="00D60861" w:rsidRPr="00EE0D94" w:rsidRDefault="00D60861" w:rsidP="00723E01">
            <w:pPr>
              <w:spacing w:after="0"/>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Коэффициент абсолютной ликвидности</w:t>
            </w:r>
            <w:r w:rsidR="00831889" w:rsidRPr="00EE0D94">
              <w:rPr>
                <w:rFonts w:ascii="Times New Roman" w:eastAsia="Times New Roman" w:hAnsi="Times New Roman" w:cs="Times New Roman"/>
                <w:sz w:val="24"/>
                <w:szCs w:val="24"/>
                <w:lang w:eastAsia="ru-RU"/>
              </w:rPr>
              <w:t xml:space="preserve"> </w:t>
            </w:r>
            <w:r w:rsidRPr="00EE0D94">
              <w:rPr>
                <w:rFonts w:ascii="Times New Roman" w:eastAsia="Times New Roman" w:hAnsi="Times New Roman" w:cs="Times New Roman"/>
                <w:sz w:val="24"/>
                <w:szCs w:val="24"/>
                <w:lang w:eastAsia="ru-RU"/>
              </w:rPr>
              <w:t>(</w:t>
            </w:r>
            <w:proofErr w:type="spellStart"/>
            <w:r w:rsidRPr="00EE0D94">
              <w:rPr>
                <w:rFonts w:ascii="Times New Roman" w:eastAsia="Times New Roman" w:hAnsi="Times New Roman" w:cs="Times New Roman"/>
                <w:sz w:val="24"/>
                <w:szCs w:val="24"/>
                <w:lang w:eastAsia="ru-RU"/>
              </w:rPr>
              <w:t>Кабс</w:t>
            </w:r>
            <w:proofErr w:type="gramStart"/>
            <w:r w:rsidRPr="00EE0D94">
              <w:rPr>
                <w:rFonts w:ascii="Times New Roman" w:eastAsia="Times New Roman" w:hAnsi="Times New Roman" w:cs="Times New Roman"/>
                <w:sz w:val="24"/>
                <w:szCs w:val="24"/>
                <w:lang w:eastAsia="ru-RU"/>
              </w:rPr>
              <w:t>.л</w:t>
            </w:r>
            <w:proofErr w:type="gramEnd"/>
            <w:r w:rsidRPr="00EE0D94">
              <w:rPr>
                <w:rFonts w:ascii="Times New Roman" w:eastAsia="Times New Roman" w:hAnsi="Times New Roman" w:cs="Times New Roman"/>
                <w:sz w:val="24"/>
                <w:szCs w:val="24"/>
                <w:lang w:eastAsia="ru-RU"/>
              </w:rPr>
              <w:t>ик</w:t>
            </w:r>
            <w:proofErr w:type="spellEnd"/>
            <w:r w:rsidRPr="00EE0D94">
              <w:rPr>
                <w:rFonts w:ascii="Times New Roman" w:eastAsia="Times New Roman" w:hAnsi="Times New Roman" w:cs="Times New Roman"/>
                <w:sz w:val="24"/>
                <w:szCs w:val="24"/>
                <w:lang w:eastAsia="ru-RU"/>
              </w:rPr>
              <w:t>.)</w:t>
            </w:r>
          </w:p>
        </w:tc>
        <w:tc>
          <w:tcPr>
            <w:tcW w:w="1843" w:type="dxa"/>
            <w:tcBorders>
              <w:top w:val="nil"/>
              <w:left w:val="nil"/>
              <w:bottom w:val="single" w:sz="4" w:space="0" w:color="auto"/>
              <w:right w:val="single" w:sz="4" w:space="0" w:color="auto"/>
            </w:tcBorders>
            <w:shd w:val="clear" w:color="auto" w:fill="auto"/>
            <w:vAlign w:val="center"/>
            <w:hideMark/>
          </w:tcPr>
          <w:p w:rsidR="00D60861" w:rsidRPr="00EE0D94" w:rsidRDefault="00D60861" w:rsidP="00723E01">
            <w:pPr>
              <w:spacing w:after="0"/>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0,18</w:t>
            </w:r>
          </w:p>
        </w:tc>
        <w:tc>
          <w:tcPr>
            <w:tcW w:w="1559" w:type="dxa"/>
            <w:tcBorders>
              <w:top w:val="nil"/>
              <w:left w:val="nil"/>
              <w:bottom w:val="single" w:sz="4" w:space="0" w:color="auto"/>
              <w:right w:val="single" w:sz="4" w:space="0" w:color="auto"/>
            </w:tcBorders>
            <w:shd w:val="clear" w:color="auto" w:fill="auto"/>
            <w:vAlign w:val="center"/>
            <w:hideMark/>
          </w:tcPr>
          <w:p w:rsidR="00D60861" w:rsidRPr="00EE0D94" w:rsidRDefault="00D60861" w:rsidP="00723E01">
            <w:pPr>
              <w:spacing w:after="0"/>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0,09</w:t>
            </w:r>
          </w:p>
        </w:tc>
        <w:tc>
          <w:tcPr>
            <w:tcW w:w="1656" w:type="dxa"/>
            <w:tcBorders>
              <w:top w:val="nil"/>
              <w:left w:val="nil"/>
              <w:bottom w:val="single" w:sz="4" w:space="0" w:color="auto"/>
              <w:right w:val="single" w:sz="4" w:space="0" w:color="auto"/>
            </w:tcBorders>
            <w:shd w:val="clear" w:color="auto" w:fill="auto"/>
            <w:vAlign w:val="center"/>
            <w:hideMark/>
          </w:tcPr>
          <w:p w:rsidR="00D60861" w:rsidRPr="00EE0D94" w:rsidRDefault="00D60861" w:rsidP="00723E01">
            <w:pPr>
              <w:spacing w:after="0"/>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-0,09</w:t>
            </w:r>
          </w:p>
        </w:tc>
      </w:tr>
      <w:tr w:rsidR="00D60861" w:rsidRPr="00EE0D94" w:rsidTr="00723E01">
        <w:trPr>
          <w:trHeight w:val="566"/>
        </w:trPr>
        <w:tc>
          <w:tcPr>
            <w:tcW w:w="588" w:type="dxa"/>
            <w:tcBorders>
              <w:top w:val="nil"/>
              <w:left w:val="single" w:sz="4" w:space="0" w:color="auto"/>
              <w:bottom w:val="single" w:sz="4" w:space="0" w:color="auto"/>
              <w:right w:val="single" w:sz="4" w:space="0" w:color="auto"/>
            </w:tcBorders>
            <w:shd w:val="clear" w:color="auto" w:fill="auto"/>
            <w:hideMark/>
          </w:tcPr>
          <w:p w:rsidR="00D60861" w:rsidRPr="00EE0D94" w:rsidRDefault="00D60861" w:rsidP="00723E01">
            <w:pPr>
              <w:spacing w:after="0"/>
              <w:jc w:val="both"/>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4</w:t>
            </w:r>
          </w:p>
        </w:tc>
        <w:tc>
          <w:tcPr>
            <w:tcW w:w="3680" w:type="dxa"/>
            <w:tcBorders>
              <w:top w:val="nil"/>
              <w:left w:val="nil"/>
              <w:bottom w:val="single" w:sz="4" w:space="0" w:color="auto"/>
              <w:right w:val="single" w:sz="4" w:space="0" w:color="auto"/>
            </w:tcBorders>
            <w:shd w:val="clear" w:color="auto" w:fill="auto"/>
            <w:hideMark/>
          </w:tcPr>
          <w:p w:rsidR="00D60861" w:rsidRPr="00EE0D94" w:rsidRDefault="00831889" w:rsidP="00723E01">
            <w:pPr>
              <w:spacing w:after="0"/>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xml:space="preserve">Коэффициент общей </w:t>
            </w:r>
            <w:r w:rsidR="00D60861" w:rsidRPr="00EE0D94">
              <w:rPr>
                <w:rFonts w:ascii="Times New Roman" w:eastAsia="Times New Roman" w:hAnsi="Times New Roman" w:cs="Times New Roman"/>
                <w:sz w:val="24"/>
                <w:szCs w:val="24"/>
                <w:lang w:eastAsia="ru-RU"/>
              </w:rPr>
              <w:t xml:space="preserve"> ликвидности</w:t>
            </w:r>
            <w:r w:rsidRPr="00EE0D94">
              <w:rPr>
                <w:rFonts w:ascii="Times New Roman" w:eastAsia="Times New Roman" w:hAnsi="Times New Roman" w:cs="Times New Roman"/>
                <w:sz w:val="24"/>
                <w:szCs w:val="24"/>
                <w:lang w:eastAsia="ru-RU"/>
              </w:rPr>
              <w:t xml:space="preserve"> (</w:t>
            </w:r>
            <w:proofErr w:type="spellStart"/>
            <w:r w:rsidRPr="00EE0D94">
              <w:rPr>
                <w:rFonts w:ascii="Times New Roman" w:eastAsia="Times New Roman" w:hAnsi="Times New Roman" w:cs="Times New Roman"/>
                <w:sz w:val="24"/>
                <w:szCs w:val="24"/>
                <w:lang w:eastAsia="ru-RU"/>
              </w:rPr>
              <w:t>Кобщ</w:t>
            </w:r>
            <w:proofErr w:type="gramStart"/>
            <w:r w:rsidRPr="00EE0D94">
              <w:rPr>
                <w:rFonts w:ascii="Times New Roman" w:eastAsia="Times New Roman" w:hAnsi="Times New Roman" w:cs="Times New Roman"/>
                <w:sz w:val="24"/>
                <w:szCs w:val="24"/>
                <w:lang w:eastAsia="ru-RU"/>
              </w:rPr>
              <w:t>.л</w:t>
            </w:r>
            <w:proofErr w:type="gramEnd"/>
            <w:r w:rsidRPr="00EE0D94">
              <w:rPr>
                <w:rFonts w:ascii="Times New Roman" w:eastAsia="Times New Roman" w:hAnsi="Times New Roman" w:cs="Times New Roman"/>
                <w:sz w:val="24"/>
                <w:szCs w:val="24"/>
                <w:lang w:eastAsia="ru-RU"/>
              </w:rPr>
              <w:t>ик</w:t>
            </w:r>
            <w:proofErr w:type="spellEnd"/>
            <w:r w:rsidRPr="00EE0D94">
              <w:rPr>
                <w:rFonts w:ascii="Times New Roman" w:eastAsia="Times New Roman" w:hAnsi="Times New Roman" w:cs="Times New Roman"/>
                <w:sz w:val="24"/>
                <w:szCs w:val="24"/>
                <w:lang w:eastAsia="ru-RU"/>
              </w:rPr>
              <w:t>.)</w:t>
            </w:r>
          </w:p>
        </w:tc>
        <w:tc>
          <w:tcPr>
            <w:tcW w:w="1843" w:type="dxa"/>
            <w:tcBorders>
              <w:top w:val="nil"/>
              <w:left w:val="nil"/>
              <w:bottom w:val="single" w:sz="4" w:space="0" w:color="auto"/>
              <w:right w:val="single" w:sz="4" w:space="0" w:color="auto"/>
            </w:tcBorders>
            <w:shd w:val="clear" w:color="auto" w:fill="auto"/>
            <w:vAlign w:val="center"/>
            <w:hideMark/>
          </w:tcPr>
          <w:p w:rsidR="00D60861" w:rsidRPr="00EE0D94" w:rsidRDefault="00D60861" w:rsidP="00723E01">
            <w:pPr>
              <w:spacing w:after="0"/>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1,21</w:t>
            </w:r>
          </w:p>
        </w:tc>
        <w:tc>
          <w:tcPr>
            <w:tcW w:w="1559" w:type="dxa"/>
            <w:tcBorders>
              <w:top w:val="nil"/>
              <w:left w:val="nil"/>
              <w:bottom w:val="single" w:sz="4" w:space="0" w:color="auto"/>
              <w:right w:val="single" w:sz="4" w:space="0" w:color="auto"/>
            </w:tcBorders>
            <w:shd w:val="clear" w:color="auto" w:fill="auto"/>
            <w:vAlign w:val="center"/>
            <w:hideMark/>
          </w:tcPr>
          <w:p w:rsidR="00D60861" w:rsidRPr="00EE0D94" w:rsidRDefault="00D60861" w:rsidP="00723E01">
            <w:pPr>
              <w:spacing w:after="0"/>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1,02</w:t>
            </w:r>
          </w:p>
        </w:tc>
        <w:tc>
          <w:tcPr>
            <w:tcW w:w="1656" w:type="dxa"/>
            <w:tcBorders>
              <w:top w:val="nil"/>
              <w:left w:val="nil"/>
              <w:bottom w:val="single" w:sz="4" w:space="0" w:color="auto"/>
              <w:right w:val="single" w:sz="4" w:space="0" w:color="auto"/>
            </w:tcBorders>
            <w:shd w:val="clear" w:color="auto" w:fill="auto"/>
            <w:vAlign w:val="center"/>
            <w:hideMark/>
          </w:tcPr>
          <w:p w:rsidR="00D60861" w:rsidRPr="00EE0D94" w:rsidRDefault="00D60861" w:rsidP="00723E01">
            <w:pPr>
              <w:spacing w:after="0"/>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-0,19</w:t>
            </w:r>
          </w:p>
        </w:tc>
      </w:tr>
      <w:tr w:rsidR="00D60861" w:rsidRPr="00EE0D94" w:rsidTr="00723E01">
        <w:trPr>
          <w:trHeight w:val="255"/>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rsidR="00D60861" w:rsidRPr="00EE0D94" w:rsidRDefault="00D60861" w:rsidP="00723E01">
            <w:pPr>
              <w:spacing w:after="0"/>
              <w:jc w:val="right"/>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5</w:t>
            </w:r>
          </w:p>
        </w:tc>
        <w:tc>
          <w:tcPr>
            <w:tcW w:w="3680" w:type="dxa"/>
            <w:tcBorders>
              <w:top w:val="nil"/>
              <w:left w:val="nil"/>
              <w:bottom w:val="single" w:sz="4" w:space="0" w:color="auto"/>
              <w:right w:val="single" w:sz="4" w:space="0" w:color="auto"/>
            </w:tcBorders>
            <w:shd w:val="clear" w:color="auto" w:fill="auto"/>
            <w:noWrap/>
            <w:vAlign w:val="bottom"/>
            <w:hideMark/>
          </w:tcPr>
          <w:p w:rsidR="00D60861" w:rsidRPr="00EE0D94" w:rsidRDefault="00D60861" w:rsidP="00723E01">
            <w:pPr>
              <w:spacing w:after="0"/>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СОС</w:t>
            </w:r>
            <w:r w:rsidR="00C568D9">
              <w:rPr>
                <w:rFonts w:ascii="Times New Roman" w:eastAsia="Times New Roman" w:hAnsi="Times New Roman" w:cs="Times New Roman"/>
                <w:sz w:val="24"/>
                <w:szCs w:val="24"/>
                <w:lang w:eastAsia="ru-RU"/>
              </w:rPr>
              <w:t>, тыс. руб.</w:t>
            </w:r>
          </w:p>
        </w:tc>
        <w:tc>
          <w:tcPr>
            <w:tcW w:w="1843" w:type="dxa"/>
            <w:tcBorders>
              <w:top w:val="nil"/>
              <w:left w:val="nil"/>
              <w:bottom w:val="single" w:sz="4" w:space="0" w:color="auto"/>
              <w:right w:val="single" w:sz="4" w:space="0" w:color="auto"/>
            </w:tcBorders>
            <w:shd w:val="clear" w:color="auto" w:fill="auto"/>
            <w:noWrap/>
            <w:vAlign w:val="center"/>
            <w:hideMark/>
          </w:tcPr>
          <w:p w:rsidR="00D60861" w:rsidRPr="00EE0D94" w:rsidRDefault="00D60861" w:rsidP="00723E01">
            <w:pPr>
              <w:spacing w:after="0"/>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172167</w:t>
            </w:r>
          </w:p>
        </w:tc>
        <w:tc>
          <w:tcPr>
            <w:tcW w:w="1559" w:type="dxa"/>
            <w:tcBorders>
              <w:top w:val="nil"/>
              <w:left w:val="nil"/>
              <w:bottom w:val="single" w:sz="4" w:space="0" w:color="auto"/>
              <w:right w:val="single" w:sz="4" w:space="0" w:color="auto"/>
            </w:tcBorders>
            <w:shd w:val="clear" w:color="auto" w:fill="auto"/>
            <w:noWrap/>
            <w:vAlign w:val="center"/>
            <w:hideMark/>
          </w:tcPr>
          <w:p w:rsidR="00D60861" w:rsidRPr="00EE0D94" w:rsidRDefault="00D60861" w:rsidP="00723E01">
            <w:pPr>
              <w:spacing w:after="0"/>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152809</w:t>
            </w:r>
          </w:p>
        </w:tc>
        <w:tc>
          <w:tcPr>
            <w:tcW w:w="1656" w:type="dxa"/>
            <w:tcBorders>
              <w:top w:val="nil"/>
              <w:left w:val="nil"/>
              <w:bottom w:val="single" w:sz="4" w:space="0" w:color="auto"/>
              <w:right w:val="single" w:sz="4" w:space="0" w:color="auto"/>
            </w:tcBorders>
            <w:shd w:val="clear" w:color="auto" w:fill="auto"/>
            <w:noWrap/>
            <w:vAlign w:val="center"/>
            <w:hideMark/>
          </w:tcPr>
          <w:p w:rsidR="00D60861" w:rsidRPr="00EE0D94" w:rsidRDefault="00D60861" w:rsidP="00723E01">
            <w:pPr>
              <w:spacing w:after="0"/>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-19358</w:t>
            </w:r>
          </w:p>
        </w:tc>
      </w:tr>
    </w:tbl>
    <w:p w:rsidR="00227814" w:rsidRPr="00EE0D94" w:rsidRDefault="00227814" w:rsidP="00D60861">
      <w:pPr>
        <w:spacing w:after="0" w:line="360" w:lineRule="auto"/>
        <w:ind w:firstLine="851"/>
        <w:jc w:val="center"/>
        <w:rPr>
          <w:rFonts w:ascii="Times New Roman" w:eastAsia="Times New Roman" w:hAnsi="Times New Roman" w:cs="Times New Roman"/>
          <w:bCs/>
          <w:sz w:val="28"/>
          <w:szCs w:val="28"/>
          <w:shd w:val="clear" w:color="auto" w:fill="FFFFFF"/>
          <w:lang w:eastAsia="ru-RU"/>
        </w:rPr>
      </w:pPr>
    </w:p>
    <w:p w:rsidR="00227814" w:rsidRPr="00EE0D94" w:rsidRDefault="00227814" w:rsidP="00227814">
      <w:pPr>
        <w:spacing w:after="0" w:line="360" w:lineRule="auto"/>
        <w:ind w:firstLine="851"/>
        <w:jc w:val="both"/>
        <w:rPr>
          <w:rFonts w:ascii="Times New Roman" w:hAnsi="Times New Roman" w:cs="Times New Roman"/>
          <w:bCs/>
          <w:iCs/>
          <w:sz w:val="28"/>
          <w:szCs w:val="28"/>
        </w:rPr>
      </w:pPr>
      <w:r w:rsidRPr="00EE0D94">
        <w:rPr>
          <w:rFonts w:ascii="Times New Roman" w:hAnsi="Times New Roman" w:cs="Times New Roman"/>
          <w:bCs/>
          <w:iCs/>
          <w:sz w:val="28"/>
          <w:szCs w:val="28"/>
        </w:rPr>
        <w:t>Из полученных данных видим, что коэффициент абсолютной ликвидности в 201</w:t>
      </w:r>
      <w:r w:rsidR="007259CE" w:rsidRPr="00EE0D94">
        <w:rPr>
          <w:rFonts w:ascii="Times New Roman" w:hAnsi="Times New Roman" w:cs="Times New Roman"/>
          <w:bCs/>
          <w:iCs/>
          <w:sz w:val="28"/>
          <w:szCs w:val="28"/>
        </w:rPr>
        <w:t>3 году по сравнению с 2012 годом снижается на 0,09</w:t>
      </w:r>
      <w:r w:rsidRPr="00EE0D94">
        <w:rPr>
          <w:rFonts w:ascii="Times New Roman" w:hAnsi="Times New Roman" w:cs="Times New Roman"/>
          <w:bCs/>
          <w:iCs/>
          <w:sz w:val="28"/>
          <w:szCs w:val="28"/>
        </w:rPr>
        <w:t>, а в</w:t>
      </w:r>
      <w:proofErr w:type="gramStart"/>
      <w:r w:rsidRPr="00EE0D94">
        <w:rPr>
          <w:rFonts w:ascii="Times New Roman" w:hAnsi="Times New Roman" w:cs="Times New Roman"/>
          <w:bCs/>
          <w:iCs/>
          <w:sz w:val="28"/>
          <w:szCs w:val="28"/>
        </w:rPr>
        <w:t xml:space="preserve"> Т</w:t>
      </w:r>
      <w:proofErr w:type="gramEnd"/>
      <w:r w:rsidRPr="00EE0D94">
        <w:rPr>
          <w:rFonts w:ascii="Times New Roman" w:hAnsi="Times New Roman" w:cs="Times New Roman"/>
          <w:bCs/>
          <w:iCs/>
          <w:sz w:val="28"/>
          <w:szCs w:val="28"/>
        </w:rPr>
        <w:t>ак как рекомендуемое значе</w:t>
      </w:r>
      <w:r w:rsidR="007259CE" w:rsidRPr="00EE0D94">
        <w:rPr>
          <w:rFonts w:ascii="Times New Roman" w:hAnsi="Times New Roman" w:cs="Times New Roman"/>
          <w:bCs/>
          <w:iCs/>
          <w:sz w:val="28"/>
          <w:szCs w:val="28"/>
        </w:rPr>
        <w:t xml:space="preserve">ние данного показателя 0,2-0,3 </w:t>
      </w:r>
      <w:r w:rsidRPr="00EE0D94">
        <w:rPr>
          <w:rFonts w:ascii="Times New Roman" w:hAnsi="Times New Roman" w:cs="Times New Roman"/>
          <w:bCs/>
          <w:iCs/>
          <w:sz w:val="28"/>
          <w:szCs w:val="28"/>
        </w:rPr>
        <w:t>, а полученные</w:t>
      </w:r>
      <w:r w:rsidR="007259CE" w:rsidRPr="00EE0D94">
        <w:rPr>
          <w:rFonts w:ascii="Times New Roman" w:hAnsi="Times New Roman" w:cs="Times New Roman"/>
          <w:bCs/>
          <w:iCs/>
          <w:sz w:val="28"/>
          <w:szCs w:val="28"/>
        </w:rPr>
        <w:t xml:space="preserve"> значения значительно ниже (2013</w:t>
      </w:r>
      <w:r w:rsidRPr="00EE0D94">
        <w:rPr>
          <w:rFonts w:ascii="Times New Roman" w:hAnsi="Times New Roman" w:cs="Times New Roman"/>
          <w:bCs/>
          <w:iCs/>
          <w:sz w:val="28"/>
          <w:szCs w:val="28"/>
        </w:rPr>
        <w:t xml:space="preserve"> г. – 0,</w:t>
      </w:r>
      <w:r w:rsidR="007259CE" w:rsidRPr="00EE0D94">
        <w:rPr>
          <w:rFonts w:ascii="Times New Roman" w:hAnsi="Times New Roman" w:cs="Times New Roman"/>
          <w:bCs/>
          <w:iCs/>
          <w:sz w:val="28"/>
          <w:szCs w:val="28"/>
        </w:rPr>
        <w:t>09</w:t>
      </w:r>
      <w:r w:rsidRPr="00EE0D94">
        <w:rPr>
          <w:rFonts w:ascii="Times New Roman" w:hAnsi="Times New Roman" w:cs="Times New Roman"/>
          <w:bCs/>
          <w:iCs/>
          <w:sz w:val="28"/>
          <w:szCs w:val="28"/>
        </w:rPr>
        <w:t>), можно сделать вывод, что малая часть краткосрочных обязательств может быть погашена на момент составления баланса за счет наиболее ликвидных активов.</w:t>
      </w:r>
    </w:p>
    <w:p w:rsidR="00227814" w:rsidRPr="00EE0D94" w:rsidRDefault="00227814" w:rsidP="00227814">
      <w:pPr>
        <w:spacing w:after="0" w:line="360" w:lineRule="auto"/>
        <w:ind w:firstLine="851"/>
        <w:jc w:val="both"/>
        <w:rPr>
          <w:rFonts w:ascii="Times New Roman" w:eastAsia="Times New Roman" w:hAnsi="Times New Roman" w:cs="Times New Roman"/>
          <w:sz w:val="28"/>
          <w:szCs w:val="28"/>
          <w:lang w:eastAsia="ru-RU"/>
        </w:rPr>
      </w:pPr>
      <w:r w:rsidRPr="00EE0D94">
        <w:rPr>
          <w:rFonts w:ascii="Times New Roman" w:hAnsi="Times New Roman" w:cs="Times New Roman"/>
          <w:bCs/>
          <w:iCs/>
          <w:sz w:val="28"/>
          <w:szCs w:val="28"/>
        </w:rPr>
        <w:t xml:space="preserve">Анализируя коэффициент </w:t>
      </w:r>
      <w:r w:rsidRPr="00EE0D94">
        <w:rPr>
          <w:rFonts w:ascii="Times New Roman" w:eastAsia="Times New Roman" w:hAnsi="Times New Roman" w:cs="Times New Roman"/>
          <w:sz w:val="28"/>
          <w:szCs w:val="28"/>
          <w:lang w:eastAsia="ru-RU"/>
        </w:rPr>
        <w:t>промежуточной (критической</w:t>
      </w:r>
      <w:r w:rsidR="00DF7F1C" w:rsidRPr="00EE0D94">
        <w:rPr>
          <w:rFonts w:ascii="Times New Roman" w:eastAsia="Times New Roman" w:hAnsi="Times New Roman" w:cs="Times New Roman"/>
          <w:sz w:val="28"/>
          <w:szCs w:val="28"/>
          <w:lang w:eastAsia="ru-RU"/>
        </w:rPr>
        <w:t>) ликвидности, видим, что в 2013</w:t>
      </w:r>
      <w:r w:rsidRPr="00EE0D94">
        <w:rPr>
          <w:rFonts w:ascii="Times New Roman" w:eastAsia="Times New Roman" w:hAnsi="Times New Roman" w:cs="Times New Roman"/>
          <w:sz w:val="28"/>
          <w:szCs w:val="28"/>
          <w:lang w:eastAsia="ru-RU"/>
        </w:rPr>
        <w:t xml:space="preserve"> году по сравнению с 201</w:t>
      </w:r>
      <w:r w:rsidR="00DF7F1C" w:rsidRPr="00EE0D94">
        <w:rPr>
          <w:rFonts w:ascii="Times New Roman" w:eastAsia="Times New Roman" w:hAnsi="Times New Roman" w:cs="Times New Roman"/>
          <w:sz w:val="28"/>
          <w:szCs w:val="28"/>
          <w:lang w:eastAsia="ru-RU"/>
        </w:rPr>
        <w:t>2 годом он уменьшился на 0,39</w:t>
      </w:r>
      <w:r w:rsidRPr="00EE0D94">
        <w:rPr>
          <w:rFonts w:ascii="Times New Roman" w:eastAsia="Times New Roman" w:hAnsi="Times New Roman" w:cs="Times New Roman"/>
          <w:sz w:val="28"/>
          <w:szCs w:val="28"/>
          <w:lang w:eastAsia="ru-RU"/>
        </w:rPr>
        <w:t xml:space="preserve"> и составил 0,</w:t>
      </w:r>
      <w:r w:rsidR="00DF7F1C" w:rsidRPr="00EE0D94">
        <w:rPr>
          <w:rFonts w:ascii="Times New Roman" w:eastAsia="Times New Roman" w:hAnsi="Times New Roman" w:cs="Times New Roman"/>
          <w:sz w:val="28"/>
          <w:szCs w:val="28"/>
          <w:lang w:eastAsia="ru-RU"/>
        </w:rPr>
        <w:t>51</w:t>
      </w:r>
      <w:r w:rsidRPr="00EE0D94">
        <w:rPr>
          <w:rFonts w:ascii="Times New Roman" w:eastAsia="Times New Roman" w:hAnsi="Times New Roman" w:cs="Times New Roman"/>
          <w:sz w:val="28"/>
          <w:szCs w:val="28"/>
          <w:lang w:eastAsia="ru-RU"/>
        </w:rPr>
        <w:t>.</w:t>
      </w:r>
    </w:p>
    <w:p w:rsidR="00227814" w:rsidRPr="00EE0D94" w:rsidRDefault="00227814" w:rsidP="00227814">
      <w:pPr>
        <w:spacing w:after="0" w:line="360" w:lineRule="auto"/>
        <w:ind w:firstLine="851"/>
        <w:jc w:val="both"/>
        <w:rPr>
          <w:rFonts w:ascii="Times New Roman" w:hAnsi="Times New Roman" w:cs="Times New Roman"/>
          <w:bCs/>
          <w:iCs/>
          <w:sz w:val="28"/>
          <w:szCs w:val="28"/>
        </w:rPr>
      </w:pPr>
      <w:r w:rsidRPr="00EE0D94">
        <w:rPr>
          <w:rFonts w:ascii="Times New Roman" w:eastAsia="Times New Roman" w:hAnsi="Times New Roman" w:cs="Times New Roman"/>
          <w:sz w:val="28"/>
          <w:szCs w:val="28"/>
          <w:lang w:eastAsia="ru-RU"/>
        </w:rPr>
        <w:t>Так же наблюдается снижения в 20</w:t>
      </w:r>
      <w:r w:rsidR="00A63773" w:rsidRPr="00EE0D94">
        <w:rPr>
          <w:rFonts w:ascii="Times New Roman" w:eastAsia="Times New Roman" w:hAnsi="Times New Roman" w:cs="Times New Roman"/>
          <w:sz w:val="28"/>
          <w:szCs w:val="28"/>
          <w:lang w:eastAsia="ru-RU"/>
        </w:rPr>
        <w:t>13</w:t>
      </w:r>
      <w:r w:rsidRPr="00EE0D94">
        <w:rPr>
          <w:rFonts w:ascii="Times New Roman" w:eastAsia="Times New Roman" w:hAnsi="Times New Roman" w:cs="Times New Roman"/>
          <w:sz w:val="28"/>
          <w:szCs w:val="28"/>
          <w:lang w:eastAsia="ru-RU"/>
        </w:rPr>
        <w:t xml:space="preserve"> году на 0,</w:t>
      </w:r>
      <w:r w:rsidR="00A63773" w:rsidRPr="00EE0D94">
        <w:rPr>
          <w:rFonts w:ascii="Times New Roman" w:eastAsia="Times New Roman" w:hAnsi="Times New Roman" w:cs="Times New Roman"/>
          <w:sz w:val="28"/>
          <w:szCs w:val="28"/>
          <w:lang w:eastAsia="ru-RU"/>
        </w:rPr>
        <w:t>1</w:t>
      </w:r>
      <w:r w:rsidRPr="00EE0D94">
        <w:rPr>
          <w:rFonts w:ascii="Times New Roman" w:eastAsia="Times New Roman" w:hAnsi="Times New Roman" w:cs="Times New Roman"/>
          <w:sz w:val="28"/>
          <w:szCs w:val="28"/>
          <w:lang w:eastAsia="ru-RU"/>
        </w:rPr>
        <w:t>2 коэффициента текущей ликвидности. В 201</w:t>
      </w:r>
      <w:r w:rsidR="00A63773" w:rsidRPr="00EE0D94">
        <w:rPr>
          <w:rFonts w:ascii="Times New Roman" w:eastAsia="Times New Roman" w:hAnsi="Times New Roman" w:cs="Times New Roman"/>
          <w:sz w:val="28"/>
          <w:szCs w:val="28"/>
          <w:lang w:eastAsia="ru-RU"/>
        </w:rPr>
        <w:t>3 году он равен 1,83</w:t>
      </w:r>
      <w:r w:rsidRPr="00EE0D94">
        <w:rPr>
          <w:rFonts w:ascii="Times New Roman" w:eastAsia="Times New Roman" w:hAnsi="Times New Roman" w:cs="Times New Roman"/>
          <w:sz w:val="28"/>
          <w:szCs w:val="28"/>
          <w:lang w:eastAsia="ru-RU"/>
        </w:rPr>
        <w:t>, т.е. достигает приемлемого значения для данного показателя.</w:t>
      </w:r>
    </w:p>
    <w:p w:rsidR="00227814" w:rsidRPr="00EE0D94" w:rsidRDefault="00227814" w:rsidP="00227814">
      <w:pPr>
        <w:spacing w:after="0" w:line="360" w:lineRule="auto"/>
        <w:ind w:firstLine="851"/>
        <w:jc w:val="both"/>
        <w:rPr>
          <w:rFonts w:ascii="Times New Roman" w:hAnsi="Times New Roman" w:cs="Times New Roman"/>
          <w:bCs/>
          <w:iCs/>
          <w:sz w:val="28"/>
          <w:szCs w:val="28"/>
        </w:rPr>
      </w:pPr>
      <w:r w:rsidRPr="00EE0D94">
        <w:rPr>
          <w:rFonts w:ascii="Times New Roman" w:hAnsi="Times New Roman" w:cs="Times New Roman"/>
          <w:bCs/>
          <w:iCs/>
          <w:sz w:val="28"/>
          <w:szCs w:val="28"/>
        </w:rPr>
        <w:lastRenderedPageBreak/>
        <w:t>Таким обра</w:t>
      </w:r>
      <w:r w:rsidR="00C568D9">
        <w:rPr>
          <w:rFonts w:ascii="Times New Roman" w:hAnsi="Times New Roman" w:cs="Times New Roman"/>
          <w:bCs/>
          <w:iCs/>
          <w:sz w:val="28"/>
          <w:szCs w:val="28"/>
        </w:rPr>
        <w:t>зом, отметим, что на предприятии</w:t>
      </w:r>
      <w:r w:rsidRPr="00EE0D94">
        <w:rPr>
          <w:rFonts w:ascii="Times New Roman" w:hAnsi="Times New Roman" w:cs="Times New Roman"/>
          <w:bCs/>
          <w:iCs/>
          <w:sz w:val="28"/>
          <w:szCs w:val="28"/>
        </w:rPr>
        <w:t xml:space="preserve"> ОАО «Вента» наблюдается недостаток </w:t>
      </w:r>
      <w:r w:rsidR="00DF7E45" w:rsidRPr="00EE0D94">
        <w:rPr>
          <w:rFonts w:ascii="Times New Roman" w:hAnsi="Times New Roman" w:cs="Times New Roman"/>
          <w:bCs/>
          <w:iCs/>
          <w:sz w:val="28"/>
          <w:szCs w:val="28"/>
        </w:rPr>
        <w:t xml:space="preserve">наиболее </w:t>
      </w:r>
      <w:r w:rsidRPr="00EE0D94">
        <w:rPr>
          <w:rFonts w:ascii="Times New Roman" w:hAnsi="Times New Roman" w:cs="Times New Roman"/>
          <w:bCs/>
          <w:iCs/>
          <w:sz w:val="28"/>
          <w:szCs w:val="28"/>
        </w:rPr>
        <w:t>ликвидных активов в 201</w:t>
      </w:r>
      <w:r w:rsidR="00855372" w:rsidRPr="00EE0D94">
        <w:rPr>
          <w:rFonts w:ascii="Times New Roman" w:hAnsi="Times New Roman" w:cs="Times New Roman"/>
          <w:bCs/>
          <w:iCs/>
          <w:sz w:val="28"/>
          <w:szCs w:val="28"/>
        </w:rPr>
        <w:t>2-2013</w:t>
      </w:r>
      <w:r w:rsidRPr="00EE0D94">
        <w:rPr>
          <w:rFonts w:ascii="Times New Roman" w:hAnsi="Times New Roman" w:cs="Times New Roman"/>
          <w:bCs/>
          <w:iCs/>
          <w:sz w:val="28"/>
          <w:szCs w:val="28"/>
        </w:rPr>
        <w:t xml:space="preserve"> гг. К концу 201</w:t>
      </w:r>
      <w:r w:rsidR="00855372" w:rsidRPr="00EE0D94">
        <w:rPr>
          <w:rFonts w:ascii="Times New Roman" w:hAnsi="Times New Roman" w:cs="Times New Roman"/>
          <w:bCs/>
          <w:iCs/>
          <w:sz w:val="28"/>
          <w:szCs w:val="28"/>
        </w:rPr>
        <w:t>3</w:t>
      </w:r>
      <w:r w:rsidR="00215256" w:rsidRPr="00EE0D94">
        <w:rPr>
          <w:rFonts w:ascii="Times New Roman" w:hAnsi="Times New Roman" w:cs="Times New Roman"/>
          <w:bCs/>
          <w:iCs/>
          <w:sz w:val="28"/>
          <w:szCs w:val="28"/>
        </w:rPr>
        <w:t xml:space="preserve"> года происходит увеличение запасов,</w:t>
      </w:r>
      <w:r w:rsidRPr="00EE0D94">
        <w:rPr>
          <w:rFonts w:ascii="Times New Roman" w:hAnsi="Times New Roman" w:cs="Times New Roman"/>
          <w:bCs/>
          <w:iCs/>
          <w:sz w:val="28"/>
          <w:szCs w:val="28"/>
        </w:rPr>
        <w:t xml:space="preserve"> что способствует </w:t>
      </w:r>
      <w:r w:rsidR="00215256" w:rsidRPr="00EE0D94">
        <w:rPr>
          <w:rFonts w:ascii="Times New Roman" w:hAnsi="Times New Roman" w:cs="Times New Roman"/>
          <w:bCs/>
          <w:iCs/>
          <w:sz w:val="28"/>
          <w:szCs w:val="28"/>
        </w:rPr>
        <w:t>снижению</w:t>
      </w:r>
      <w:r w:rsidRPr="00EE0D94">
        <w:rPr>
          <w:rFonts w:ascii="Times New Roman" w:hAnsi="Times New Roman" w:cs="Times New Roman"/>
          <w:bCs/>
          <w:iCs/>
          <w:sz w:val="28"/>
          <w:szCs w:val="28"/>
        </w:rPr>
        <w:t xml:space="preserve"> коэффициента критической ликвидности. У</w:t>
      </w:r>
      <w:r w:rsidR="00364644" w:rsidRPr="00EE0D94">
        <w:rPr>
          <w:rFonts w:ascii="Times New Roman" w:hAnsi="Times New Roman" w:cs="Times New Roman"/>
          <w:bCs/>
          <w:iCs/>
          <w:sz w:val="28"/>
          <w:szCs w:val="28"/>
        </w:rPr>
        <w:t>меньшение</w:t>
      </w:r>
      <w:r w:rsidRPr="00EE0D94">
        <w:rPr>
          <w:rFonts w:ascii="Times New Roman" w:hAnsi="Times New Roman" w:cs="Times New Roman"/>
          <w:bCs/>
          <w:iCs/>
          <w:sz w:val="28"/>
          <w:szCs w:val="28"/>
        </w:rPr>
        <w:t xml:space="preserve"> коэффициента текущей ликвидности произошло за счет увеличения </w:t>
      </w:r>
      <w:r w:rsidR="00364644" w:rsidRPr="00EE0D94">
        <w:rPr>
          <w:rFonts w:ascii="Times New Roman" w:hAnsi="Times New Roman" w:cs="Times New Roman"/>
          <w:bCs/>
          <w:iCs/>
          <w:sz w:val="28"/>
          <w:szCs w:val="28"/>
        </w:rPr>
        <w:t>краткосрочных</w:t>
      </w:r>
      <w:r w:rsidR="00760A35" w:rsidRPr="00EE0D94">
        <w:rPr>
          <w:rFonts w:ascii="Times New Roman" w:hAnsi="Times New Roman" w:cs="Times New Roman"/>
          <w:bCs/>
          <w:iCs/>
          <w:sz w:val="28"/>
          <w:szCs w:val="28"/>
        </w:rPr>
        <w:t xml:space="preserve"> кредитов и займов и прочих обязательств</w:t>
      </w:r>
      <w:r w:rsidRPr="00EE0D94">
        <w:rPr>
          <w:rFonts w:ascii="Times New Roman" w:hAnsi="Times New Roman" w:cs="Times New Roman"/>
          <w:bCs/>
          <w:iCs/>
          <w:sz w:val="28"/>
          <w:szCs w:val="28"/>
        </w:rPr>
        <w:t>.</w:t>
      </w:r>
    </w:p>
    <w:p w:rsidR="00227814" w:rsidRPr="00EE0D94" w:rsidRDefault="00227814" w:rsidP="00227814">
      <w:pPr>
        <w:spacing w:after="0" w:line="360" w:lineRule="auto"/>
        <w:ind w:firstLine="851"/>
        <w:jc w:val="both"/>
        <w:rPr>
          <w:rFonts w:ascii="Times New Roman" w:hAnsi="Times New Roman" w:cs="Times New Roman"/>
          <w:bCs/>
          <w:iCs/>
          <w:sz w:val="28"/>
          <w:szCs w:val="28"/>
        </w:rPr>
      </w:pPr>
      <w:r w:rsidRPr="00EE0D94">
        <w:rPr>
          <w:rFonts w:ascii="Times New Roman" w:hAnsi="Times New Roman" w:cs="Times New Roman"/>
          <w:bCs/>
          <w:iCs/>
          <w:sz w:val="28"/>
          <w:szCs w:val="28"/>
        </w:rPr>
        <w:t xml:space="preserve">Показатель «СОС» - собственные оборотные средства </w:t>
      </w:r>
      <w:r w:rsidR="00760A35" w:rsidRPr="00EE0D94">
        <w:rPr>
          <w:rFonts w:ascii="Times New Roman" w:hAnsi="Times New Roman" w:cs="Times New Roman"/>
          <w:bCs/>
          <w:iCs/>
          <w:sz w:val="28"/>
          <w:szCs w:val="28"/>
        </w:rPr>
        <w:t>в 2013</w:t>
      </w:r>
      <w:r w:rsidRPr="00EE0D94">
        <w:rPr>
          <w:rFonts w:ascii="Times New Roman" w:hAnsi="Times New Roman" w:cs="Times New Roman"/>
          <w:bCs/>
          <w:iCs/>
          <w:sz w:val="28"/>
          <w:szCs w:val="28"/>
        </w:rPr>
        <w:t xml:space="preserve"> год</w:t>
      </w:r>
      <w:r w:rsidR="00760A35" w:rsidRPr="00EE0D94">
        <w:rPr>
          <w:rFonts w:ascii="Times New Roman" w:hAnsi="Times New Roman" w:cs="Times New Roman"/>
          <w:bCs/>
          <w:iCs/>
          <w:sz w:val="28"/>
          <w:szCs w:val="28"/>
        </w:rPr>
        <w:t>у</w:t>
      </w:r>
      <w:r w:rsidRPr="00EE0D94">
        <w:rPr>
          <w:rFonts w:ascii="Times New Roman" w:hAnsi="Times New Roman" w:cs="Times New Roman"/>
          <w:bCs/>
          <w:iCs/>
          <w:sz w:val="28"/>
          <w:szCs w:val="28"/>
        </w:rPr>
        <w:t xml:space="preserve"> у</w:t>
      </w:r>
      <w:r w:rsidR="00760A35" w:rsidRPr="00EE0D94">
        <w:rPr>
          <w:rFonts w:ascii="Times New Roman" w:hAnsi="Times New Roman" w:cs="Times New Roman"/>
          <w:bCs/>
          <w:iCs/>
          <w:sz w:val="28"/>
          <w:szCs w:val="28"/>
        </w:rPr>
        <w:t xml:space="preserve">меньшается, что говорит об отрицательной </w:t>
      </w:r>
      <w:r w:rsidRPr="00EE0D94">
        <w:rPr>
          <w:rFonts w:ascii="Times New Roman" w:hAnsi="Times New Roman" w:cs="Times New Roman"/>
          <w:bCs/>
          <w:iCs/>
          <w:sz w:val="28"/>
          <w:szCs w:val="28"/>
        </w:rPr>
        <w:t xml:space="preserve"> тенденции, значит ОАО «Вента» </w:t>
      </w:r>
      <w:r w:rsidR="00A17095" w:rsidRPr="00EE0D94">
        <w:rPr>
          <w:rFonts w:ascii="Times New Roman" w:hAnsi="Times New Roman" w:cs="Times New Roman"/>
          <w:bCs/>
          <w:iCs/>
          <w:sz w:val="28"/>
          <w:szCs w:val="28"/>
        </w:rPr>
        <w:t xml:space="preserve"> не </w:t>
      </w:r>
      <w:r w:rsidRPr="00EE0D94">
        <w:rPr>
          <w:rFonts w:ascii="Times New Roman" w:hAnsi="Times New Roman" w:cs="Times New Roman"/>
          <w:bCs/>
          <w:iCs/>
          <w:sz w:val="28"/>
          <w:szCs w:val="28"/>
        </w:rPr>
        <w:t>может рассчитаться по всем краткосрочным обязательствам, реализовав все оборотные активы.</w:t>
      </w:r>
    </w:p>
    <w:p w:rsidR="00227814" w:rsidRPr="00EE0D94" w:rsidRDefault="00227814" w:rsidP="00227814">
      <w:pPr>
        <w:spacing w:after="0" w:line="360" w:lineRule="auto"/>
        <w:ind w:firstLine="851"/>
        <w:jc w:val="both"/>
        <w:rPr>
          <w:rFonts w:ascii="Times New Roman" w:eastAsia="Times New Roman" w:hAnsi="Times New Roman" w:cs="Times New Roman"/>
          <w:sz w:val="28"/>
          <w:szCs w:val="28"/>
          <w:lang w:eastAsia="ru-RU"/>
        </w:rPr>
      </w:pPr>
      <w:r w:rsidRPr="00EE0D94">
        <w:rPr>
          <w:rFonts w:ascii="Times New Roman" w:eastAsia="Times New Roman" w:hAnsi="Times New Roman" w:cs="Times New Roman"/>
          <w:sz w:val="28"/>
          <w:szCs w:val="28"/>
          <w:lang w:eastAsia="ru-RU"/>
        </w:rPr>
        <w:t>По данным показателям можно сделать вывод, что большую долю источников активов предприятия занимают заемные средства. Но, тем не менее, доля собственных источников растет в 2012 году, что говорит об улучшении финансового устойчивости ОАО «Вента».</w:t>
      </w:r>
    </w:p>
    <w:p w:rsidR="000A2512" w:rsidRPr="00EE0D94" w:rsidRDefault="000A2512" w:rsidP="00227814">
      <w:pPr>
        <w:spacing w:after="0" w:line="360" w:lineRule="auto"/>
        <w:ind w:firstLine="851"/>
        <w:jc w:val="both"/>
        <w:rPr>
          <w:rFonts w:ascii="Times New Roman" w:eastAsia="Times New Roman" w:hAnsi="Times New Roman" w:cs="Times New Roman"/>
          <w:sz w:val="28"/>
          <w:szCs w:val="28"/>
          <w:lang w:eastAsia="ru-RU"/>
        </w:rPr>
      </w:pPr>
      <w:r w:rsidRPr="00EE0D94">
        <w:rPr>
          <w:rFonts w:ascii="Times New Roman" w:eastAsia="Times New Roman" w:hAnsi="Times New Roman" w:cs="Times New Roman"/>
          <w:sz w:val="28"/>
          <w:szCs w:val="28"/>
          <w:lang w:eastAsia="ru-RU"/>
        </w:rPr>
        <w:t xml:space="preserve">Используя отчет о движении денежных средств </w:t>
      </w:r>
      <w:proofErr w:type="gramStart"/>
      <w:r w:rsidRPr="00EE0D94">
        <w:rPr>
          <w:rFonts w:ascii="Times New Roman" w:eastAsia="Times New Roman" w:hAnsi="Times New Roman" w:cs="Times New Roman"/>
          <w:sz w:val="28"/>
          <w:szCs w:val="28"/>
          <w:lang w:eastAsia="ru-RU"/>
        </w:rPr>
        <w:t>проанализируем</w:t>
      </w:r>
      <w:proofErr w:type="gramEnd"/>
      <w:r w:rsidRPr="00EE0D94">
        <w:rPr>
          <w:rFonts w:ascii="Times New Roman" w:eastAsia="Times New Roman" w:hAnsi="Times New Roman" w:cs="Times New Roman"/>
          <w:sz w:val="28"/>
          <w:szCs w:val="28"/>
          <w:lang w:eastAsia="ru-RU"/>
        </w:rPr>
        <w:t xml:space="preserve"> как </w:t>
      </w:r>
      <w:r w:rsidR="009A579D" w:rsidRPr="00EE0D94">
        <w:rPr>
          <w:rFonts w:ascii="Times New Roman" w:eastAsia="Times New Roman" w:hAnsi="Times New Roman" w:cs="Times New Roman"/>
          <w:sz w:val="28"/>
          <w:szCs w:val="28"/>
          <w:lang w:eastAsia="ru-RU"/>
        </w:rPr>
        <w:t>изменились денежные потоки</w:t>
      </w:r>
      <w:r w:rsidR="00FD7B84" w:rsidRPr="00EE0D94">
        <w:rPr>
          <w:rFonts w:ascii="Times New Roman" w:eastAsia="Times New Roman" w:hAnsi="Times New Roman" w:cs="Times New Roman"/>
          <w:sz w:val="28"/>
          <w:szCs w:val="28"/>
          <w:lang w:eastAsia="ru-RU"/>
        </w:rPr>
        <w:t xml:space="preserve"> по видам деятельности</w:t>
      </w:r>
      <w:r w:rsidR="007E20EC" w:rsidRPr="00EE0D94">
        <w:rPr>
          <w:rFonts w:ascii="Times New Roman" w:eastAsia="Times New Roman" w:hAnsi="Times New Roman" w:cs="Times New Roman"/>
          <w:sz w:val="28"/>
          <w:szCs w:val="28"/>
          <w:lang w:eastAsia="ru-RU"/>
        </w:rPr>
        <w:t xml:space="preserve"> в 2013 году</w:t>
      </w:r>
      <w:r w:rsidR="00963FD1" w:rsidRPr="00EE0D94">
        <w:rPr>
          <w:rFonts w:ascii="Times New Roman" w:eastAsia="Times New Roman" w:hAnsi="Times New Roman" w:cs="Times New Roman"/>
          <w:sz w:val="28"/>
          <w:szCs w:val="28"/>
          <w:lang w:eastAsia="ru-RU"/>
        </w:rPr>
        <w:t>. Для этого составим таблицу №7.</w:t>
      </w:r>
    </w:p>
    <w:p w:rsidR="00963FD1" w:rsidRPr="00EE0D94" w:rsidRDefault="00963FD1" w:rsidP="00963FD1">
      <w:pPr>
        <w:spacing w:after="0" w:line="360" w:lineRule="auto"/>
        <w:ind w:firstLine="851"/>
        <w:jc w:val="right"/>
        <w:rPr>
          <w:rFonts w:ascii="Times New Roman" w:eastAsia="Times New Roman" w:hAnsi="Times New Roman" w:cs="Times New Roman"/>
          <w:sz w:val="28"/>
          <w:szCs w:val="28"/>
          <w:lang w:eastAsia="ru-RU"/>
        </w:rPr>
      </w:pPr>
      <w:r w:rsidRPr="00EE0D94">
        <w:rPr>
          <w:rFonts w:ascii="Times New Roman" w:eastAsia="Times New Roman" w:hAnsi="Times New Roman" w:cs="Times New Roman"/>
          <w:sz w:val="28"/>
          <w:szCs w:val="28"/>
          <w:lang w:eastAsia="ru-RU"/>
        </w:rPr>
        <w:t>Таблица 7</w:t>
      </w:r>
    </w:p>
    <w:p w:rsidR="00963FD1" w:rsidRPr="00EE0D94" w:rsidRDefault="00963FD1" w:rsidP="00963FD1">
      <w:pPr>
        <w:spacing w:after="0" w:line="360" w:lineRule="auto"/>
        <w:ind w:firstLine="851"/>
        <w:jc w:val="center"/>
        <w:rPr>
          <w:rFonts w:ascii="Times New Roman" w:hAnsi="Times New Roman" w:cs="Times New Roman"/>
          <w:bCs/>
          <w:iCs/>
          <w:sz w:val="28"/>
          <w:szCs w:val="28"/>
        </w:rPr>
      </w:pPr>
      <w:r w:rsidRPr="00EE0D94">
        <w:rPr>
          <w:rFonts w:ascii="Times New Roman" w:hAnsi="Times New Roman" w:cs="Times New Roman"/>
          <w:bCs/>
          <w:iCs/>
          <w:sz w:val="28"/>
          <w:szCs w:val="28"/>
        </w:rPr>
        <w:t>Движение денежных потоков по видам деятельности за 2013г.</w:t>
      </w:r>
    </w:p>
    <w:tbl>
      <w:tblPr>
        <w:tblW w:w="9371" w:type="dxa"/>
        <w:tblInd w:w="93" w:type="dxa"/>
        <w:tblLook w:val="04A0" w:firstRow="1" w:lastRow="0" w:firstColumn="1" w:lastColumn="0" w:noHBand="0" w:noVBand="1"/>
      </w:tblPr>
      <w:tblGrid>
        <w:gridCol w:w="3417"/>
        <w:gridCol w:w="936"/>
        <w:gridCol w:w="1152"/>
        <w:gridCol w:w="2015"/>
        <w:gridCol w:w="1944"/>
      </w:tblGrid>
      <w:tr w:rsidR="0046129C" w:rsidRPr="00EE0D94" w:rsidTr="00334EDB">
        <w:trPr>
          <w:trHeight w:val="315"/>
        </w:trPr>
        <w:tc>
          <w:tcPr>
            <w:tcW w:w="341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46129C" w:rsidRPr="00EE0D94" w:rsidRDefault="0046129C" w:rsidP="0046129C">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Показатель</w:t>
            </w:r>
          </w:p>
        </w:tc>
        <w:tc>
          <w:tcPr>
            <w:tcW w:w="843"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46129C" w:rsidRPr="00EE0D94" w:rsidRDefault="0046129C" w:rsidP="0046129C">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Итого</w:t>
            </w:r>
          </w:p>
        </w:tc>
        <w:tc>
          <w:tcPr>
            <w:tcW w:w="5111" w:type="dxa"/>
            <w:gridSpan w:val="3"/>
            <w:tcBorders>
              <w:top w:val="single" w:sz="4" w:space="0" w:color="auto"/>
              <w:left w:val="nil"/>
              <w:bottom w:val="single" w:sz="4" w:space="0" w:color="auto"/>
              <w:right w:val="single" w:sz="4" w:space="0" w:color="000000"/>
            </w:tcBorders>
            <w:shd w:val="clear" w:color="auto" w:fill="auto"/>
            <w:noWrap/>
            <w:vAlign w:val="bottom"/>
            <w:hideMark/>
          </w:tcPr>
          <w:p w:rsidR="0046129C" w:rsidRPr="00EE0D94" w:rsidRDefault="0046129C" w:rsidP="0046129C">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В том числе по видам деятельности</w:t>
            </w:r>
          </w:p>
        </w:tc>
      </w:tr>
      <w:tr w:rsidR="0046129C" w:rsidRPr="00EE0D94" w:rsidTr="00334EDB">
        <w:trPr>
          <w:trHeight w:val="315"/>
        </w:trPr>
        <w:tc>
          <w:tcPr>
            <w:tcW w:w="3417" w:type="dxa"/>
            <w:vMerge/>
            <w:tcBorders>
              <w:top w:val="single" w:sz="4" w:space="0" w:color="auto"/>
              <w:left w:val="single" w:sz="4" w:space="0" w:color="auto"/>
              <w:bottom w:val="single" w:sz="4" w:space="0" w:color="000000"/>
              <w:right w:val="single" w:sz="4" w:space="0" w:color="auto"/>
            </w:tcBorders>
            <w:vAlign w:val="center"/>
            <w:hideMark/>
          </w:tcPr>
          <w:p w:rsidR="0046129C" w:rsidRPr="00EE0D94" w:rsidRDefault="0046129C" w:rsidP="0046129C">
            <w:pPr>
              <w:spacing w:after="0" w:line="240" w:lineRule="auto"/>
              <w:rPr>
                <w:rFonts w:ascii="Times New Roman" w:eastAsia="Times New Roman" w:hAnsi="Times New Roman" w:cs="Times New Roman"/>
                <w:b/>
                <w:bCs/>
                <w:sz w:val="24"/>
                <w:szCs w:val="24"/>
                <w:lang w:eastAsia="ru-RU"/>
              </w:rPr>
            </w:pPr>
          </w:p>
        </w:tc>
        <w:tc>
          <w:tcPr>
            <w:tcW w:w="843" w:type="dxa"/>
            <w:vMerge/>
            <w:tcBorders>
              <w:top w:val="single" w:sz="4" w:space="0" w:color="auto"/>
              <w:left w:val="single" w:sz="4" w:space="0" w:color="auto"/>
              <w:bottom w:val="single" w:sz="4" w:space="0" w:color="000000"/>
              <w:right w:val="single" w:sz="4" w:space="0" w:color="auto"/>
            </w:tcBorders>
            <w:vAlign w:val="center"/>
            <w:hideMark/>
          </w:tcPr>
          <w:p w:rsidR="0046129C" w:rsidRPr="00EE0D94" w:rsidRDefault="0046129C" w:rsidP="0046129C">
            <w:pPr>
              <w:spacing w:after="0" w:line="240" w:lineRule="auto"/>
              <w:rPr>
                <w:rFonts w:ascii="Times New Roman" w:eastAsia="Times New Roman" w:hAnsi="Times New Roman" w:cs="Times New Roman"/>
                <w:b/>
                <w:bCs/>
                <w:sz w:val="24"/>
                <w:szCs w:val="24"/>
                <w:lang w:eastAsia="ru-RU"/>
              </w:rPr>
            </w:pPr>
          </w:p>
        </w:tc>
        <w:tc>
          <w:tcPr>
            <w:tcW w:w="1152" w:type="dxa"/>
            <w:tcBorders>
              <w:top w:val="nil"/>
              <w:left w:val="nil"/>
              <w:bottom w:val="single" w:sz="4" w:space="0" w:color="auto"/>
              <w:right w:val="single" w:sz="4" w:space="0" w:color="auto"/>
            </w:tcBorders>
            <w:shd w:val="clear" w:color="auto" w:fill="auto"/>
            <w:noWrap/>
            <w:vAlign w:val="bottom"/>
            <w:hideMark/>
          </w:tcPr>
          <w:p w:rsidR="0046129C" w:rsidRPr="00EE0D94" w:rsidRDefault="0046129C" w:rsidP="0046129C">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текущая</w:t>
            </w:r>
          </w:p>
        </w:tc>
        <w:tc>
          <w:tcPr>
            <w:tcW w:w="2015" w:type="dxa"/>
            <w:tcBorders>
              <w:top w:val="nil"/>
              <w:left w:val="nil"/>
              <w:bottom w:val="single" w:sz="4" w:space="0" w:color="auto"/>
              <w:right w:val="single" w:sz="4" w:space="0" w:color="auto"/>
            </w:tcBorders>
            <w:shd w:val="clear" w:color="auto" w:fill="auto"/>
            <w:noWrap/>
            <w:vAlign w:val="bottom"/>
            <w:hideMark/>
          </w:tcPr>
          <w:p w:rsidR="0046129C" w:rsidRPr="00EE0D94" w:rsidRDefault="0046129C" w:rsidP="0046129C">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инвестиционная</w:t>
            </w:r>
          </w:p>
        </w:tc>
        <w:tc>
          <w:tcPr>
            <w:tcW w:w="1944" w:type="dxa"/>
            <w:tcBorders>
              <w:top w:val="nil"/>
              <w:left w:val="nil"/>
              <w:bottom w:val="single" w:sz="4" w:space="0" w:color="auto"/>
              <w:right w:val="single" w:sz="4" w:space="0" w:color="auto"/>
            </w:tcBorders>
            <w:shd w:val="clear" w:color="auto" w:fill="auto"/>
            <w:noWrap/>
            <w:vAlign w:val="bottom"/>
            <w:hideMark/>
          </w:tcPr>
          <w:p w:rsidR="0046129C" w:rsidRPr="00EE0D94" w:rsidRDefault="0046129C" w:rsidP="0046129C">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финансовая</w:t>
            </w:r>
          </w:p>
        </w:tc>
      </w:tr>
      <w:tr w:rsidR="0046129C" w:rsidRPr="00EE0D94" w:rsidTr="00334EDB">
        <w:trPr>
          <w:trHeight w:val="315"/>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6129C" w:rsidRPr="00EE0D94" w:rsidRDefault="0046129C" w:rsidP="0046129C">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1</w:t>
            </w:r>
          </w:p>
        </w:tc>
        <w:tc>
          <w:tcPr>
            <w:tcW w:w="843" w:type="dxa"/>
            <w:tcBorders>
              <w:top w:val="nil"/>
              <w:left w:val="nil"/>
              <w:bottom w:val="single" w:sz="4" w:space="0" w:color="auto"/>
              <w:right w:val="single" w:sz="4" w:space="0" w:color="auto"/>
            </w:tcBorders>
            <w:shd w:val="clear" w:color="auto" w:fill="auto"/>
            <w:noWrap/>
            <w:vAlign w:val="bottom"/>
            <w:hideMark/>
          </w:tcPr>
          <w:p w:rsidR="0046129C" w:rsidRPr="00EE0D94" w:rsidRDefault="0046129C" w:rsidP="0046129C">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2</w:t>
            </w:r>
          </w:p>
        </w:tc>
        <w:tc>
          <w:tcPr>
            <w:tcW w:w="1152" w:type="dxa"/>
            <w:tcBorders>
              <w:top w:val="nil"/>
              <w:left w:val="nil"/>
              <w:bottom w:val="single" w:sz="4" w:space="0" w:color="auto"/>
              <w:right w:val="single" w:sz="4" w:space="0" w:color="auto"/>
            </w:tcBorders>
            <w:shd w:val="clear" w:color="auto" w:fill="auto"/>
            <w:noWrap/>
            <w:vAlign w:val="bottom"/>
            <w:hideMark/>
          </w:tcPr>
          <w:p w:rsidR="0046129C" w:rsidRPr="00EE0D94" w:rsidRDefault="0046129C" w:rsidP="0046129C">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3</w:t>
            </w:r>
          </w:p>
        </w:tc>
        <w:tc>
          <w:tcPr>
            <w:tcW w:w="2015" w:type="dxa"/>
            <w:tcBorders>
              <w:top w:val="nil"/>
              <w:left w:val="nil"/>
              <w:bottom w:val="single" w:sz="4" w:space="0" w:color="auto"/>
              <w:right w:val="single" w:sz="4" w:space="0" w:color="auto"/>
            </w:tcBorders>
            <w:shd w:val="clear" w:color="auto" w:fill="auto"/>
            <w:noWrap/>
            <w:vAlign w:val="bottom"/>
            <w:hideMark/>
          </w:tcPr>
          <w:p w:rsidR="0046129C" w:rsidRPr="00EE0D94" w:rsidRDefault="0046129C" w:rsidP="0046129C">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4</w:t>
            </w:r>
          </w:p>
        </w:tc>
        <w:tc>
          <w:tcPr>
            <w:tcW w:w="1944" w:type="dxa"/>
            <w:tcBorders>
              <w:top w:val="nil"/>
              <w:left w:val="nil"/>
              <w:bottom w:val="single" w:sz="4" w:space="0" w:color="auto"/>
              <w:right w:val="single" w:sz="4" w:space="0" w:color="auto"/>
            </w:tcBorders>
            <w:shd w:val="clear" w:color="auto" w:fill="auto"/>
            <w:noWrap/>
            <w:vAlign w:val="bottom"/>
            <w:hideMark/>
          </w:tcPr>
          <w:p w:rsidR="0046129C" w:rsidRPr="00EE0D94" w:rsidRDefault="0046129C" w:rsidP="0046129C">
            <w:pPr>
              <w:spacing w:after="0" w:line="240" w:lineRule="auto"/>
              <w:jc w:val="center"/>
              <w:rPr>
                <w:rFonts w:ascii="Times New Roman" w:eastAsia="Times New Roman" w:hAnsi="Times New Roman" w:cs="Times New Roman"/>
                <w:b/>
                <w:bCs/>
                <w:sz w:val="24"/>
                <w:szCs w:val="24"/>
                <w:lang w:eastAsia="ru-RU"/>
              </w:rPr>
            </w:pPr>
            <w:r w:rsidRPr="00EE0D94">
              <w:rPr>
                <w:rFonts w:ascii="Times New Roman" w:eastAsia="Times New Roman" w:hAnsi="Times New Roman" w:cs="Times New Roman"/>
                <w:b/>
                <w:bCs/>
                <w:sz w:val="24"/>
                <w:szCs w:val="24"/>
                <w:lang w:eastAsia="ru-RU"/>
              </w:rPr>
              <w:t>5</w:t>
            </w:r>
          </w:p>
        </w:tc>
      </w:tr>
      <w:tr w:rsidR="0046129C" w:rsidRPr="00EE0D94" w:rsidTr="00334EDB">
        <w:trPr>
          <w:trHeight w:val="645"/>
        </w:trPr>
        <w:tc>
          <w:tcPr>
            <w:tcW w:w="3417" w:type="dxa"/>
            <w:tcBorders>
              <w:top w:val="nil"/>
              <w:left w:val="single" w:sz="4" w:space="0" w:color="auto"/>
              <w:bottom w:val="single" w:sz="4" w:space="0" w:color="auto"/>
              <w:right w:val="single" w:sz="4" w:space="0" w:color="auto"/>
            </w:tcBorders>
            <w:shd w:val="clear" w:color="auto" w:fill="auto"/>
            <w:vAlign w:val="bottom"/>
            <w:hideMark/>
          </w:tcPr>
          <w:p w:rsidR="0046129C" w:rsidRPr="00EE0D94" w:rsidRDefault="0046129C" w:rsidP="0046129C">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xml:space="preserve">1. Остаток денежных средств на начало года, </w:t>
            </w:r>
            <w:proofErr w:type="spellStart"/>
            <w:r w:rsidRPr="00EE0D94">
              <w:rPr>
                <w:rFonts w:ascii="Times New Roman" w:eastAsia="Times New Roman" w:hAnsi="Times New Roman" w:cs="Times New Roman"/>
                <w:sz w:val="24"/>
                <w:szCs w:val="24"/>
                <w:lang w:eastAsia="ru-RU"/>
              </w:rPr>
              <w:t>тыс</w:t>
            </w:r>
            <w:proofErr w:type="gramStart"/>
            <w:r w:rsidRPr="00EE0D94">
              <w:rPr>
                <w:rFonts w:ascii="Times New Roman" w:eastAsia="Times New Roman" w:hAnsi="Times New Roman" w:cs="Times New Roman"/>
                <w:sz w:val="24"/>
                <w:szCs w:val="24"/>
                <w:lang w:eastAsia="ru-RU"/>
              </w:rPr>
              <w:t>.р</w:t>
            </w:r>
            <w:proofErr w:type="gramEnd"/>
            <w:r w:rsidRPr="00EE0D94">
              <w:rPr>
                <w:rFonts w:ascii="Times New Roman" w:eastAsia="Times New Roman" w:hAnsi="Times New Roman" w:cs="Times New Roman"/>
                <w:sz w:val="24"/>
                <w:szCs w:val="24"/>
                <w:lang w:eastAsia="ru-RU"/>
              </w:rPr>
              <w:t>уб</w:t>
            </w:r>
            <w:proofErr w:type="spellEnd"/>
          </w:p>
        </w:tc>
        <w:tc>
          <w:tcPr>
            <w:tcW w:w="843" w:type="dxa"/>
            <w:tcBorders>
              <w:top w:val="nil"/>
              <w:left w:val="nil"/>
              <w:bottom w:val="single" w:sz="4" w:space="0" w:color="auto"/>
              <w:right w:val="single" w:sz="4" w:space="0" w:color="auto"/>
            </w:tcBorders>
            <w:shd w:val="clear" w:color="auto" w:fill="auto"/>
            <w:noWrap/>
            <w:vAlign w:val="center"/>
            <w:hideMark/>
          </w:tcPr>
          <w:p w:rsidR="0046129C" w:rsidRPr="00EE0D94" w:rsidRDefault="0046129C" w:rsidP="0046129C">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15926</w:t>
            </w:r>
          </w:p>
        </w:tc>
        <w:tc>
          <w:tcPr>
            <w:tcW w:w="1152" w:type="dxa"/>
            <w:tcBorders>
              <w:top w:val="nil"/>
              <w:left w:val="nil"/>
              <w:bottom w:val="single" w:sz="4" w:space="0" w:color="auto"/>
              <w:right w:val="single" w:sz="4" w:space="0" w:color="auto"/>
            </w:tcBorders>
            <w:shd w:val="clear" w:color="auto" w:fill="auto"/>
            <w:noWrap/>
            <w:vAlign w:val="center"/>
            <w:hideMark/>
          </w:tcPr>
          <w:p w:rsidR="0046129C" w:rsidRPr="00EE0D94" w:rsidRDefault="0046129C" w:rsidP="0046129C">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х</w:t>
            </w:r>
          </w:p>
        </w:tc>
        <w:tc>
          <w:tcPr>
            <w:tcW w:w="2015" w:type="dxa"/>
            <w:tcBorders>
              <w:top w:val="nil"/>
              <w:left w:val="nil"/>
              <w:bottom w:val="single" w:sz="4" w:space="0" w:color="auto"/>
              <w:right w:val="single" w:sz="4" w:space="0" w:color="auto"/>
            </w:tcBorders>
            <w:shd w:val="clear" w:color="auto" w:fill="auto"/>
            <w:noWrap/>
            <w:vAlign w:val="center"/>
            <w:hideMark/>
          </w:tcPr>
          <w:p w:rsidR="0046129C" w:rsidRPr="00EE0D94" w:rsidRDefault="0046129C" w:rsidP="0046129C">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х</w:t>
            </w:r>
          </w:p>
        </w:tc>
        <w:tc>
          <w:tcPr>
            <w:tcW w:w="1944" w:type="dxa"/>
            <w:tcBorders>
              <w:top w:val="nil"/>
              <w:left w:val="nil"/>
              <w:bottom w:val="single" w:sz="4" w:space="0" w:color="auto"/>
              <w:right w:val="single" w:sz="4" w:space="0" w:color="auto"/>
            </w:tcBorders>
            <w:shd w:val="clear" w:color="auto" w:fill="auto"/>
            <w:noWrap/>
            <w:vAlign w:val="center"/>
            <w:hideMark/>
          </w:tcPr>
          <w:p w:rsidR="0046129C" w:rsidRPr="00EE0D94" w:rsidRDefault="0046129C" w:rsidP="0046129C">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х</w:t>
            </w:r>
          </w:p>
        </w:tc>
      </w:tr>
      <w:tr w:rsidR="0046129C" w:rsidRPr="00EE0D94" w:rsidTr="00334EDB">
        <w:trPr>
          <w:trHeight w:val="315"/>
        </w:trPr>
        <w:tc>
          <w:tcPr>
            <w:tcW w:w="3417" w:type="dxa"/>
            <w:tcBorders>
              <w:top w:val="nil"/>
              <w:left w:val="single" w:sz="4" w:space="0" w:color="auto"/>
              <w:bottom w:val="single" w:sz="4" w:space="0" w:color="auto"/>
              <w:right w:val="single" w:sz="4" w:space="0" w:color="auto"/>
            </w:tcBorders>
            <w:shd w:val="clear" w:color="auto" w:fill="auto"/>
            <w:vAlign w:val="bottom"/>
            <w:hideMark/>
          </w:tcPr>
          <w:p w:rsidR="0046129C" w:rsidRPr="00EE0D94" w:rsidRDefault="0046129C" w:rsidP="0046129C">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xml:space="preserve">2. Приток (+), </w:t>
            </w:r>
            <w:proofErr w:type="spellStart"/>
            <w:r w:rsidRPr="00EE0D94">
              <w:rPr>
                <w:rFonts w:ascii="Times New Roman" w:eastAsia="Times New Roman" w:hAnsi="Times New Roman" w:cs="Times New Roman"/>
                <w:sz w:val="24"/>
                <w:szCs w:val="24"/>
                <w:lang w:eastAsia="ru-RU"/>
              </w:rPr>
              <w:t>тыс</w:t>
            </w:r>
            <w:proofErr w:type="gramStart"/>
            <w:r w:rsidRPr="00EE0D94">
              <w:rPr>
                <w:rFonts w:ascii="Times New Roman" w:eastAsia="Times New Roman" w:hAnsi="Times New Roman" w:cs="Times New Roman"/>
                <w:sz w:val="24"/>
                <w:szCs w:val="24"/>
                <w:lang w:eastAsia="ru-RU"/>
              </w:rPr>
              <w:t>.р</w:t>
            </w:r>
            <w:proofErr w:type="gramEnd"/>
            <w:r w:rsidRPr="00EE0D94">
              <w:rPr>
                <w:rFonts w:ascii="Times New Roman" w:eastAsia="Times New Roman" w:hAnsi="Times New Roman" w:cs="Times New Roman"/>
                <w:sz w:val="24"/>
                <w:szCs w:val="24"/>
                <w:lang w:eastAsia="ru-RU"/>
              </w:rPr>
              <w:t>уб</w:t>
            </w:r>
            <w:proofErr w:type="spellEnd"/>
          </w:p>
        </w:tc>
        <w:tc>
          <w:tcPr>
            <w:tcW w:w="843" w:type="dxa"/>
            <w:tcBorders>
              <w:top w:val="nil"/>
              <w:left w:val="nil"/>
              <w:bottom w:val="single" w:sz="4" w:space="0" w:color="auto"/>
              <w:right w:val="single" w:sz="4" w:space="0" w:color="auto"/>
            </w:tcBorders>
            <w:shd w:val="clear" w:color="auto" w:fill="auto"/>
            <w:noWrap/>
            <w:vAlign w:val="center"/>
            <w:hideMark/>
          </w:tcPr>
          <w:p w:rsidR="0046129C" w:rsidRPr="00EE0D94" w:rsidRDefault="0046129C" w:rsidP="0046129C">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768333</w:t>
            </w:r>
          </w:p>
        </w:tc>
        <w:tc>
          <w:tcPr>
            <w:tcW w:w="1152" w:type="dxa"/>
            <w:tcBorders>
              <w:top w:val="nil"/>
              <w:left w:val="nil"/>
              <w:bottom w:val="single" w:sz="4" w:space="0" w:color="auto"/>
              <w:right w:val="single" w:sz="4" w:space="0" w:color="auto"/>
            </w:tcBorders>
            <w:shd w:val="clear" w:color="auto" w:fill="auto"/>
            <w:noWrap/>
            <w:vAlign w:val="center"/>
            <w:hideMark/>
          </w:tcPr>
          <w:p w:rsidR="0046129C" w:rsidRPr="00EE0D94" w:rsidRDefault="0046129C" w:rsidP="0046129C">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517916</w:t>
            </w:r>
          </w:p>
        </w:tc>
        <w:tc>
          <w:tcPr>
            <w:tcW w:w="2015" w:type="dxa"/>
            <w:tcBorders>
              <w:top w:val="nil"/>
              <w:left w:val="nil"/>
              <w:bottom w:val="single" w:sz="4" w:space="0" w:color="auto"/>
              <w:right w:val="single" w:sz="4" w:space="0" w:color="auto"/>
            </w:tcBorders>
            <w:shd w:val="clear" w:color="auto" w:fill="auto"/>
            <w:noWrap/>
            <w:vAlign w:val="center"/>
            <w:hideMark/>
          </w:tcPr>
          <w:p w:rsidR="0046129C" w:rsidRPr="00EE0D94" w:rsidRDefault="0046129C" w:rsidP="0046129C">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225417</w:t>
            </w:r>
          </w:p>
        </w:tc>
        <w:tc>
          <w:tcPr>
            <w:tcW w:w="1944" w:type="dxa"/>
            <w:tcBorders>
              <w:top w:val="nil"/>
              <w:left w:val="nil"/>
              <w:bottom w:val="single" w:sz="4" w:space="0" w:color="auto"/>
              <w:right w:val="single" w:sz="4" w:space="0" w:color="auto"/>
            </w:tcBorders>
            <w:shd w:val="clear" w:color="auto" w:fill="auto"/>
            <w:noWrap/>
            <w:vAlign w:val="center"/>
            <w:hideMark/>
          </w:tcPr>
          <w:p w:rsidR="0046129C" w:rsidRPr="00EE0D94" w:rsidRDefault="0046129C" w:rsidP="0046129C">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25000</w:t>
            </w:r>
          </w:p>
        </w:tc>
      </w:tr>
      <w:tr w:rsidR="0046129C" w:rsidRPr="00EE0D94" w:rsidTr="00334EDB">
        <w:trPr>
          <w:trHeight w:val="300"/>
        </w:trPr>
        <w:tc>
          <w:tcPr>
            <w:tcW w:w="3417" w:type="dxa"/>
            <w:tcBorders>
              <w:top w:val="nil"/>
              <w:left w:val="single" w:sz="4" w:space="0" w:color="auto"/>
              <w:bottom w:val="single" w:sz="4" w:space="0" w:color="auto"/>
              <w:right w:val="single" w:sz="4" w:space="0" w:color="auto"/>
            </w:tcBorders>
            <w:shd w:val="clear" w:color="auto" w:fill="auto"/>
            <w:vAlign w:val="bottom"/>
            <w:hideMark/>
          </w:tcPr>
          <w:p w:rsidR="0046129C" w:rsidRPr="00EE0D94" w:rsidRDefault="0046129C" w:rsidP="0046129C">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3. Удельный вес притока, %</w:t>
            </w:r>
          </w:p>
        </w:tc>
        <w:tc>
          <w:tcPr>
            <w:tcW w:w="843" w:type="dxa"/>
            <w:tcBorders>
              <w:top w:val="nil"/>
              <w:left w:val="nil"/>
              <w:bottom w:val="single" w:sz="4" w:space="0" w:color="auto"/>
              <w:right w:val="single" w:sz="4" w:space="0" w:color="auto"/>
            </w:tcBorders>
            <w:shd w:val="clear" w:color="auto" w:fill="auto"/>
            <w:noWrap/>
            <w:vAlign w:val="center"/>
            <w:hideMark/>
          </w:tcPr>
          <w:p w:rsidR="0046129C" w:rsidRPr="00EE0D94" w:rsidRDefault="0046129C" w:rsidP="0046129C">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100</w:t>
            </w:r>
          </w:p>
        </w:tc>
        <w:tc>
          <w:tcPr>
            <w:tcW w:w="1152" w:type="dxa"/>
            <w:tcBorders>
              <w:top w:val="nil"/>
              <w:left w:val="nil"/>
              <w:bottom w:val="single" w:sz="4" w:space="0" w:color="auto"/>
              <w:right w:val="single" w:sz="4" w:space="0" w:color="auto"/>
            </w:tcBorders>
            <w:shd w:val="clear" w:color="auto" w:fill="auto"/>
            <w:noWrap/>
            <w:vAlign w:val="center"/>
            <w:hideMark/>
          </w:tcPr>
          <w:p w:rsidR="0046129C" w:rsidRPr="00EE0D94" w:rsidRDefault="0046129C" w:rsidP="0046129C">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67,41</w:t>
            </w:r>
          </w:p>
        </w:tc>
        <w:tc>
          <w:tcPr>
            <w:tcW w:w="2015" w:type="dxa"/>
            <w:tcBorders>
              <w:top w:val="nil"/>
              <w:left w:val="nil"/>
              <w:bottom w:val="single" w:sz="4" w:space="0" w:color="auto"/>
              <w:right w:val="single" w:sz="4" w:space="0" w:color="auto"/>
            </w:tcBorders>
            <w:shd w:val="clear" w:color="auto" w:fill="auto"/>
            <w:noWrap/>
            <w:vAlign w:val="center"/>
            <w:hideMark/>
          </w:tcPr>
          <w:p w:rsidR="0046129C" w:rsidRPr="00EE0D94" w:rsidRDefault="0046129C" w:rsidP="0046129C">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29,34</w:t>
            </w:r>
          </w:p>
        </w:tc>
        <w:tc>
          <w:tcPr>
            <w:tcW w:w="1944" w:type="dxa"/>
            <w:tcBorders>
              <w:top w:val="nil"/>
              <w:left w:val="nil"/>
              <w:bottom w:val="single" w:sz="4" w:space="0" w:color="auto"/>
              <w:right w:val="single" w:sz="4" w:space="0" w:color="auto"/>
            </w:tcBorders>
            <w:shd w:val="clear" w:color="auto" w:fill="auto"/>
            <w:noWrap/>
            <w:vAlign w:val="center"/>
            <w:hideMark/>
          </w:tcPr>
          <w:p w:rsidR="0046129C" w:rsidRPr="00EE0D94" w:rsidRDefault="0046129C" w:rsidP="0046129C">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3,25</w:t>
            </w:r>
          </w:p>
        </w:tc>
      </w:tr>
      <w:tr w:rsidR="0046129C" w:rsidRPr="00EE0D94" w:rsidTr="00334EDB">
        <w:trPr>
          <w:trHeight w:val="315"/>
        </w:trPr>
        <w:tc>
          <w:tcPr>
            <w:tcW w:w="3417" w:type="dxa"/>
            <w:tcBorders>
              <w:top w:val="nil"/>
              <w:left w:val="single" w:sz="4" w:space="0" w:color="auto"/>
              <w:bottom w:val="single" w:sz="4" w:space="0" w:color="auto"/>
              <w:right w:val="single" w:sz="4" w:space="0" w:color="auto"/>
            </w:tcBorders>
            <w:shd w:val="clear" w:color="auto" w:fill="auto"/>
            <w:vAlign w:val="bottom"/>
            <w:hideMark/>
          </w:tcPr>
          <w:p w:rsidR="0046129C" w:rsidRPr="00EE0D94" w:rsidRDefault="0046129C" w:rsidP="0046129C">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 xml:space="preserve">4. Отток (-), </w:t>
            </w:r>
            <w:proofErr w:type="spellStart"/>
            <w:r w:rsidRPr="00EE0D94">
              <w:rPr>
                <w:rFonts w:ascii="Times New Roman" w:eastAsia="Times New Roman" w:hAnsi="Times New Roman" w:cs="Times New Roman"/>
                <w:sz w:val="24"/>
                <w:szCs w:val="24"/>
                <w:lang w:eastAsia="ru-RU"/>
              </w:rPr>
              <w:t>тыс</w:t>
            </w:r>
            <w:proofErr w:type="gramStart"/>
            <w:r w:rsidRPr="00EE0D94">
              <w:rPr>
                <w:rFonts w:ascii="Times New Roman" w:eastAsia="Times New Roman" w:hAnsi="Times New Roman" w:cs="Times New Roman"/>
                <w:sz w:val="24"/>
                <w:szCs w:val="24"/>
                <w:lang w:eastAsia="ru-RU"/>
              </w:rPr>
              <w:t>.р</w:t>
            </w:r>
            <w:proofErr w:type="gramEnd"/>
            <w:r w:rsidRPr="00EE0D94">
              <w:rPr>
                <w:rFonts w:ascii="Times New Roman" w:eastAsia="Times New Roman" w:hAnsi="Times New Roman" w:cs="Times New Roman"/>
                <w:sz w:val="24"/>
                <w:szCs w:val="24"/>
                <w:lang w:eastAsia="ru-RU"/>
              </w:rPr>
              <w:t>уб</w:t>
            </w:r>
            <w:proofErr w:type="spellEnd"/>
          </w:p>
        </w:tc>
        <w:tc>
          <w:tcPr>
            <w:tcW w:w="843" w:type="dxa"/>
            <w:tcBorders>
              <w:top w:val="nil"/>
              <w:left w:val="nil"/>
              <w:bottom w:val="single" w:sz="4" w:space="0" w:color="auto"/>
              <w:right w:val="single" w:sz="4" w:space="0" w:color="auto"/>
            </w:tcBorders>
            <w:shd w:val="clear" w:color="auto" w:fill="auto"/>
            <w:noWrap/>
            <w:vAlign w:val="center"/>
            <w:hideMark/>
          </w:tcPr>
          <w:p w:rsidR="0046129C" w:rsidRPr="00EE0D94" w:rsidRDefault="0046129C" w:rsidP="0046129C">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768165</w:t>
            </w:r>
          </w:p>
        </w:tc>
        <w:tc>
          <w:tcPr>
            <w:tcW w:w="1152" w:type="dxa"/>
            <w:tcBorders>
              <w:top w:val="nil"/>
              <w:left w:val="nil"/>
              <w:bottom w:val="single" w:sz="4" w:space="0" w:color="auto"/>
              <w:right w:val="single" w:sz="4" w:space="0" w:color="auto"/>
            </w:tcBorders>
            <w:shd w:val="clear" w:color="auto" w:fill="auto"/>
            <w:noWrap/>
            <w:vAlign w:val="center"/>
            <w:hideMark/>
          </w:tcPr>
          <w:p w:rsidR="0046129C" w:rsidRPr="00EE0D94" w:rsidRDefault="0046129C" w:rsidP="0046129C">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534227</w:t>
            </w:r>
          </w:p>
        </w:tc>
        <w:tc>
          <w:tcPr>
            <w:tcW w:w="2015" w:type="dxa"/>
            <w:tcBorders>
              <w:top w:val="nil"/>
              <w:left w:val="nil"/>
              <w:bottom w:val="single" w:sz="4" w:space="0" w:color="auto"/>
              <w:right w:val="single" w:sz="4" w:space="0" w:color="auto"/>
            </w:tcBorders>
            <w:shd w:val="clear" w:color="auto" w:fill="auto"/>
            <w:noWrap/>
            <w:vAlign w:val="center"/>
            <w:hideMark/>
          </w:tcPr>
          <w:p w:rsidR="0046129C" w:rsidRPr="00EE0D94" w:rsidRDefault="0046129C" w:rsidP="0046129C">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210314</w:t>
            </w:r>
          </w:p>
        </w:tc>
        <w:tc>
          <w:tcPr>
            <w:tcW w:w="1944" w:type="dxa"/>
            <w:tcBorders>
              <w:top w:val="nil"/>
              <w:left w:val="nil"/>
              <w:bottom w:val="single" w:sz="4" w:space="0" w:color="auto"/>
              <w:right w:val="single" w:sz="4" w:space="0" w:color="auto"/>
            </w:tcBorders>
            <w:shd w:val="clear" w:color="auto" w:fill="auto"/>
            <w:noWrap/>
            <w:vAlign w:val="center"/>
            <w:hideMark/>
          </w:tcPr>
          <w:p w:rsidR="0046129C" w:rsidRPr="00EE0D94" w:rsidRDefault="0046129C" w:rsidP="0046129C">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23624</w:t>
            </w:r>
          </w:p>
        </w:tc>
      </w:tr>
      <w:tr w:rsidR="0046129C" w:rsidRPr="00EE0D94" w:rsidTr="00334EDB">
        <w:trPr>
          <w:trHeight w:val="360"/>
        </w:trPr>
        <w:tc>
          <w:tcPr>
            <w:tcW w:w="3417" w:type="dxa"/>
            <w:tcBorders>
              <w:top w:val="nil"/>
              <w:left w:val="single" w:sz="4" w:space="0" w:color="auto"/>
              <w:bottom w:val="single" w:sz="4" w:space="0" w:color="auto"/>
              <w:right w:val="single" w:sz="4" w:space="0" w:color="auto"/>
            </w:tcBorders>
            <w:shd w:val="clear" w:color="auto" w:fill="auto"/>
            <w:vAlign w:val="bottom"/>
            <w:hideMark/>
          </w:tcPr>
          <w:p w:rsidR="0046129C" w:rsidRPr="00EE0D94" w:rsidRDefault="0046129C" w:rsidP="0046129C">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5. Удельный вес оттока, %</w:t>
            </w:r>
          </w:p>
        </w:tc>
        <w:tc>
          <w:tcPr>
            <w:tcW w:w="843" w:type="dxa"/>
            <w:tcBorders>
              <w:top w:val="nil"/>
              <w:left w:val="nil"/>
              <w:bottom w:val="single" w:sz="4" w:space="0" w:color="auto"/>
              <w:right w:val="single" w:sz="4" w:space="0" w:color="auto"/>
            </w:tcBorders>
            <w:shd w:val="clear" w:color="auto" w:fill="auto"/>
            <w:noWrap/>
            <w:vAlign w:val="center"/>
            <w:hideMark/>
          </w:tcPr>
          <w:p w:rsidR="0046129C" w:rsidRPr="00EE0D94" w:rsidRDefault="0046129C" w:rsidP="0046129C">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100</w:t>
            </w:r>
          </w:p>
        </w:tc>
        <w:tc>
          <w:tcPr>
            <w:tcW w:w="1152" w:type="dxa"/>
            <w:tcBorders>
              <w:top w:val="nil"/>
              <w:left w:val="nil"/>
              <w:bottom w:val="single" w:sz="4" w:space="0" w:color="auto"/>
              <w:right w:val="single" w:sz="4" w:space="0" w:color="auto"/>
            </w:tcBorders>
            <w:shd w:val="clear" w:color="auto" w:fill="auto"/>
            <w:noWrap/>
            <w:vAlign w:val="center"/>
            <w:hideMark/>
          </w:tcPr>
          <w:p w:rsidR="0046129C" w:rsidRPr="00EE0D94" w:rsidRDefault="0046129C" w:rsidP="0046129C">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69,55</w:t>
            </w:r>
          </w:p>
        </w:tc>
        <w:tc>
          <w:tcPr>
            <w:tcW w:w="2015" w:type="dxa"/>
            <w:tcBorders>
              <w:top w:val="nil"/>
              <w:left w:val="nil"/>
              <w:bottom w:val="single" w:sz="4" w:space="0" w:color="auto"/>
              <w:right w:val="single" w:sz="4" w:space="0" w:color="auto"/>
            </w:tcBorders>
            <w:shd w:val="clear" w:color="auto" w:fill="auto"/>
            <w:noWrap/>
            <w:vAlign w:val="center"/>
            <w:hideMark/>
          </w:tcPr>
          <w:p w:rsidR="0046129C" w:rsidRPr="00EE0D94" w:rsidRDefault="0046129C" w:rsidP="0046129C">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27,38</w:t>
            </w:r>
          </w:p>
        </w:tc>
        <w:tc>
          <w:tcPr>
            <w:tcW w:w="1944" w:type="dxa"/>
            <w:tcBorders>
              <w:top w:val="nil"/>
              <w:left w:val="nil"/>
              <w:bottom w:val="single" w:sz="4" w:space="0" w:color="auto"/>
              <w:right w:val="single" w:sz="4" w:space="0" w:color="auto"/>
            </w:tcBorders>
            <w:shd w:val="clear" w:color="auto" w:fill="auto"/>
            <w:noWrap/>
            <w:vAlign w:val="center"/>
            <w:hideMark/>
          </w:tcPr>
          <w:p w:rsidR="0046129C" w:rsidRPr="00EE0D94" w:rsidRDefault="0046129C" w:rsidP="0046129C">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3,08</w:t>
            </w:r>
          </w:p>
        </w:tc>
      </w:tr>
      <w:tr w:rsidR="0046129C" w:rsidRPr="00EE0D94" w:rsidTr="00334EDB">
        <w:trPr>
          <w:trHeight w:val="645"/>
        </w:trPr>
        <w:tc>
          <w:tcPr>
            <w:tcW w:w="3417" w:type="dxa"/>
            <w:tcBorders>
              <w:top w:val="nil"/>
              <w:left w:val="single" w:sz="4" w:space="0" w:color="auto"/>
              <w:bottom w:val="single" w:sz="4" w:space="0" w:color="auto"/>
              <w:right w:val="single" w:sz="4" w:space="0" w:color="auto"/>
            </w:tcBorders>
            <w:shd w:val="clear" w:color="auto" w:fill="auto"/>
            <w:vAlign w:val="bottom"/>
            <w:hideMark/>
          </w:tcPr>
          <w:p w:rsidR="0046129C" w:rsidRPr="00EE0D94" w:rsidRDefault="0046129C" w:rsidP="0046129C">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6. Остаток денежных средств на конец года, тыс</w:t>
            </w:r>
            <w:proofErr w:type="gramStart"/>
            <w:r w:rsidRPr="00EE0D94">
              <w:rPr>
                <w:rFonts w:ascii="Times New Roman" w:eastAsia="Times New Roman" w:hAnsi="Times New Roman" w:cs="Times New Roman"/>
                <w:sz w:val="24"/>
                <w:szCs w:val="24"/>
                <w:lang w:eastAsia="ru-RU"/>
              </w:rPr>
              <w:t>.р</w:t>
            </w:r>
            <w:proofErr w:type="gramEnd"/>
            <w:r w:rsidRPr="00EE0D94">
              <w:rPr>
                <w:rFonts w:ascii="Times New Roman" w:eastAsia="Times New Roman" w:hAnsi="Times New Roman" w:cs="Times New Roman"/>
                <w:sz w:val="24"/>
                <w:szCs w:val="24"/>
                <w:lang w:eastAsia="ru-RU"/>
              </w:rPr>
              <w:t>уб.</w:t>
            </w:r>
          </w:p>
        </w:tc>
        <w:tc>
          <w:tcPr>
            <w:tcW w:w="843" w:type="dxa"/>
            <w:tcBorders>
              <w:top w:val="nil"/>
              <w:left w:val="nil"/>
              <w:bottom w:val="single" w:sz="4" w:space="0" w:color="auto"/>
              <w:right w:val="single" w:sz="4" w:space="0" w:color="auto"/>
            </w:tcBorders>
            <w:shd w:val="clear" w:color="auto" w:fill="auto"/>
            <w:noWrap/>
            <w:vAlign w:val="center"/>
            <w:hideMark/>
          </w:tcPr>
          <w:p w:rsidR="0046129C" w:rsidRPr="00EE0D94" w:rsidRDefault="0046129C" w:rsidP="0046129C">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16094</w:t>
            </w:r>
          </w:p>
        </w:tc>
        <w:tc>
          <w:tcPr>
            <w:tcW w:w="1152" w:type="dxa"/>
            <w:tcBorders>
              <w:top w:val="nil"/>
              <w:left w:val="nil"/>
              <w:bottom w:val="single" w:sz="4" w:space="0" w:color="auto"/>
              <w:right w:val="single" w:sz="4" w:space="0" w:color="auto"/>
            </w:tcBorders>
            <w:shd w:val="clear" w:color="auto" w:fill="auto"/>
            <w:noWrap/>
            <w:vAlign w:val="center"/>
            <w:hideMark/>
          </w:tcPr>
          <w:p w:rsidR="0046129C" w:rsidRPr="00EE0D94" w:rsidRDefault="0046129C" w:rsidP="0046129C">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х</w:t>
            </w:r>
          </w:p>
        </w:tc>
        <w:tc>
          <w:tcPr>
            <w:tcW w:w="2015" w:type="dxa"/>
            <w:tcBorders>
              <w:top w:val="nil"/>
              <w:left w:val="nil"/>
              <w:bottom w:val="single" w:sz="4" w:space="0" w:color="auto"/>
              <w:right w:val="single" w:sz="4" w:space="0" w:color="auto"/>
            </w:tcBorders>
            <w:shd w:val="clear" w:color="auto" w:fill="auto"/>
            <w:noWrap/>
            <w:vAlign w:val="center"/>
            <w:hideMark/>
          </w:tcPr>
          <w:p w:rsidR="0046129C" w:rsidRPr="00EE0D94" w:rsidRDefault="0046129C" w:rsidP="0046129C">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х</w:t>
            </w:r>
          </w:p>
        </w:tc>
        <w:tc>
          <w:tcPr>
            <w:tcW w:w="1944" w:type="dxa"/>
            <w:tcBorders>
              <w:top w:val="nil"/>
              <w:left w:val="nil"/>
              <w:bottom w:val="single" w:sz="4" w:space="0" w:color="auto"/>
              <w:right w:val="single" w:sz="4" w:space="0" w:color="auto"/>
            </w:tcBorders>
            <w:shd w:val="clear" w:color="auto" w:fill="auto"/>
            <w:noWrap/>
            <w:vAlign w:val="center"/>
            <w:hideMark/>
          </w:tcPr>
          <w:p w:rsidR="0046129C" w:rsidRPr="00EE0D94" w:rsidRDefault="0046129C" w:rsidP="0046129C">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х</w:t>
            </w:r>
          </w:p>
        </w:tc>
      </w:tr>
      <w:tr w:rsidR="0046129C" w:rsidRPr="00EE0D94" w:rsidTr="00334EDB">
        <w:trPr>
          <w:trHeight w:val="345"/>
        </w:trPr>
        <w:tc>
          <w:tcPr>
            <w:tcW w:w="3417" w:type="dxa"/>
            <w:tcBorders>
              <w:top w:val="nil"/>
              <w:left w:val="single" w:sz="4" w:space="0" w:color="auto"/>
              <w:bottom w:val="single" w:sz="4" w:space="0" w:color="auto"/>
              <w:right w:val="single" w:sz="4" w:space="0" w:color="auto"/>
            </w:tcBorders>
            <w:shd w:val="clear" w:color="auto" w:fill="auto"/>
            <w:vAlign w:val="bottom"/>
            <w:hideMark/>
          </w:tcPr>
          <w:p w:rsidR="0046129C" w:rsidRPr="00EE0D94" w:rsidRDefault="0046129C" w:rsidP="0046129C">
            <w:pPr>
              <w:spacing w:after="0" w:line="240" w:lineRule="auto"/>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7. Чистый денежный поток</w:t>
            </w:r>
            <w:r w:rsidR="00334EDB" w:rsidRPr="00EE0D94">
              <w:rPr>
                <w:rFonts w:ascii="Times New Roman" w:eastAsia="Times New Roman" w:hAnsi="Times New Roman" w:cs="Times New Roman"/>
                <w:sz w:val="24"/>
                <w:szCs w:val="24"/>
                <w:lang w:eastAsia="ru-RU"/>
              </w:rPr>
              <w:t xml:space="preserve"> (по формуле 1.3.9)</w:t>
            </w:r>
          </w:p>
        </w:tc>
        <w:tc>
          <w:tcPr>
            <w:tcW w:w="843" w:type="dxa"/>
            <w:tcBorders>
              <w:top w:val="nil"/>
              <w:left w:val="nil"/>
              <w:bottom w:val="single" w:sz="4" w:space="0" w:color="auto"/>
              <w:right w:val="single" w:sz="4" w:space="0" w:color="auto"/>
            </w:tcBorders>
            <w:shd w:val="clear" w:color="auto" w:fill="auto"/>
            <w:noWrap/>
            <w:vAlign w:val="center"/>
            <w:hideMark/>
          </w:tcPr>
          <w:p w:rsidR="0046129C" w:rsidRPr="00EE0D94" w:rsidRDefault="0046129C" w:rsidP="0046129C">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168</w:t>
            </w:r>
          </w:p>
        </w:tc>
        <w:tc>
          <w:tcPr>
            <w:tcW w:w="1152" w:type="dxa"/>
            <w:tcBorders>
              <w:top w:val="nil"/>
              <w:left w:val="nil"/>
              <w:bottom w:val="single" w:sz="4" w:space="0" w:color="auto"/>
              <w:right w:val="single" w:sz="4" w:space="0" w:color="auto"/>
            </w:tcBorders>
            <w:shd w:val="clear" w:color="auto" w:fill="auto"/>
            <w:noWrap/>
            <w:vAlign w:val="center"/>
            <w:hideMark/>
          </w:tcPr>
          <w:p w:rsidR="0046129C" w:rsidRPr="00EE0D94" w:rsidRDefault="0046129C" w:rsidP="0046129C">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-16311</w:t>
            </w:r>
          </w:p>
        </w:tc>
        <w:tc>
          <w:tcPr>
            <w:tcW w:w="2015" w:type="dxa"/>
            <w:tcBorders>
              <w:top w:val="nil"/>
              <w:left w:val="nil"/>
              <w:bottom w:val="single" w:sz="4" w:space="0" w:color="auto"/>
              <w:right w:val="single" w:sz="4" w:space="0" w:color="auto"/>
            </w:tcBorders>
            <w:shd w:val="clear" w:color="auto" w:fill="auto"/>
            <w:noWrap/>
            <w:vAlign w:val="center"/>
            <w:hideMark/>
          </w:tcPr>
          <w:p w:rsidR="0046129C" w:rsidRPr="00EE0D94" w:rsidRDefault="0046129C" w:rsidP="0046129C">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15103</w:t>
            </w:r>
          </w:p>
        </w:tc>
        <w:tc>
          <w:tcPr>
            <w:tcW w:w="1944" w:type="dxa"/>
            <w:tcBorders>
              <w:top w:val="nil"/>
              <w:left w:val="nil"/>
              <w:bottom w:val="single" w:sz="4" w:space="0" w:color="auto"/>
              <w:right w:val="single" w:sz="4" w:space="0" w:color="auto"/>
            </w:tcBorders>
            <w:shd w:val="clear" w:color="auto" w:fill="auto"/>
            <w:noWrap/>
            <w:vAlign w:val="center"/>
            <w:hideMark/>
          </w:tcPr>
          <w:p w:rsidR="0046129C" w:rsidRPr="00EE0D94" w:rsidRDefault="0046129C" w:rsidP="0046129C">
            <w:pPr>
              <w:spacing w:after="0" w:line="240" w:lineRule="auto"/>
              <w:jc w:val="center"/>
              <w:rPr>
                <w:rFonts w:ascii="Times New Roman" w:eastAsia="Times New Roman" w:hAnsi="Times New Roman" w:cs="Times New Roman"/>
                <w:sz w:val="24"/>
                <w:szCs w:val="24"/>
                <w:lang w:eastAsia="ru-RU"/>
              </w:rPr>
            </w:pPr>
            <w:r w:rsidRPr="00EE0D94">
              <w:rPr>
                <w:rFonts w:ascii="Times New Roman" w:eastAsia="Times New Roman" w:hAnsi="Times New Roman" w:cs="Times New Roman"/>
                <w:sz w:val="24"/>
                <w:szCs w:val="24"/>
                <w:lang w:eastAsia="ru-RU"/>
              </w:rPr>
              <w:t>1376</w:t>
            </w:r>
          </w:p>
        </w:tc>
      </w:tr>
    </w:tbl>
    <w:p w:rsidR="00963FD1" w:rsidRPr="00EE0D94" w:rsidRDefault="00963FD1" w:rsidP="00963FD1">
      <w:pPr>
        <w:spacing w:after="0" w:line="360" w:lineRule="auto"/>
        <w:ind w:firstLine="851"/>
        <w:jc w:val="center"/>
        <w:rPr>
          <w:rFonts w:ascii="Times New Roman" w:hAnsi="Times New Roman" w:cs="Times New Roman"/>
          <w:bCs/>
          <w:iCs/>
          <w:sz w:val="28"/>
          <w:szCs w:val="28"/>
        </w:rPr>
      </w:pPr>
    </w:p>
    <w:p w:rsidR="007E20EC" w:rsidRPr="00EE0D94" w:rsidRDefault="007E20EC" w:rsidP="007E20EC">
      <w:pPr>
        <w:tabs>
          <w:tab w:val="left" w:pos="0"/>
        </w:tabs>
        <w:spacing w:after="0" w:line="360" w:lineRule="auto"/>
        <w:ind w:firstLine="851"/>
        <w:jc w:val="both"/>
        <w:rPr>
          <w:rFonts w:ascii="Times New Roman" w:eastAsia="Times New Roman" w:hAnsi="Times New Roman" w:cs="Times New Roman"/>
          <w:sz w:val="28"/>
          <w:szCs w:val="28"/>
          <w:lang w:eastAsia="ru-RU"/>
        </w:rPr>
      </w:pPr>
      <w:proofErr w:type="gramStart"/>
      <w:r w:rsidRPr="00EE0D94">
        <w:rPr>
          <w:rFonts w:ascii="Times New Roman" w:eastAsia="Times New Roman" w:hAnsi="Times New Roman" w:cs="Times New Roman"/>
          <w:sz w:val="28"/>
          <w:szCs w:val="28"/>
          <w:lang w:eastAsia="ru-RU"/>
        </w:rPr>
        <w:lastRenderedPageBreak/>
        <w:t xml:space="preserve">По данным таблицы №7 видим, что в 2013 году  в ОАО «Вента» сумма поступивших денежных средств составила 768333 тыс. руб.  Из них 67,41% приходиться на текущую, </w:t>
      </w:r>
      <w:r w:rsidR="001B288B" w:rsidRPr="00EE0D94">
        <w:rPr>
          <w:rFonts w:ascii="Times New Roman" w:eastAsia="Times New Roman" w:hAnsi="Times New Roman" w:cs="Times New Roman"/>
          <w:sz w:val="28"/>
          <w:szCs w:val="28"/>
          <w:lang w:eastAsia="ru-RU"/>
        </w:rPr>
        <w:t>29</w:t>
      </w:r>
      <w:r w:rsidRPr="00EE0D94">
        <w:rPr>
          <w:rFonts w:ascii="Times New Roman" w:eastAsia="Times New Roman" w:hAnsi="Times New Roman" w:cs="Times New Roman"/>
          <w:sz w:val="28"/>
          <w:szCs w:val="28"/>
          <w:lang w:eastAsia="ru-RU"/>
        </w:rPr>
        <w:t>,</w:t>
      </w:r>
      <w:r w:rsidR="001B288B" w:rsidRPr="00EE0D94">
        <w:rPr>
          <w:rFonts w:ascii="Times New Roman" w:eastAsia="Times New Roman" w:hAnsi="Times New Roman" w:cs="Times New Roman"/>
          <w:sz w:val="28"/>
          <w:szCs w:val="28"/>
          <w:lang w:eastAsia="ru-RU"/>
        </w:rPr>
        <w:t>34</w:t>
      </w:r>
      <w:r w:rsidR="00367E63" w:rsidRPr="00EE0D94">
        <w:rPr>
          <w:rFonts w:ascii="Times New Roman" w:eastAsia="Times New Roman" w:hAnsi="Times New Roman" w:cs="Times New Roman"/>
          <w:sz w:val="28"/>
          <w:szCs w:val="28"/>
          <w:lang w:eastAsia="ru-RU"/>
        </w:rPr>
        <w:t>%</w:t>
      </w:r>
      <w:r w:rsidRPr="00EE0D94">
        <w:rPr>
          <w:rFonts w:ascii="Times New Roman" w:eastAsia="Times New Roman" w:hAnsi="Times New Roman" w:cs="Times New Roman"/>
          <w:sz w:val="28"/>
          <w:szCs w:val="28"/>
          <w:lang w:eastAsia="ru-RU"/>
        </w:rPr>
        <w:t xml:space="preserve"> – на инвестиционную, </w:t>
      </w:r>
      <w:r w:rsidR="001B288B" w:rsidRPr="00EE0D94">
        <w:rPr>
          <w:rFonts w:ascii="Times New Roman" w:eastAsia="Times New Roman" w:hAnsi="Times New Roman" w:cs="Times New Roman"/>
          <w:sz w:val="28"/>
          <w:szCs w:val="28"/>
          <w:lang w:eastAsia="ru-RU"/>
        </w:rPr>
        <w:t>3</w:t>
      </w:r>
      <w:r w:rsidRPr="00EE0D94">
        <w:rPr>
          <w:rFonts w:ascii="Times New Roman" w:eastAsia="Times New Roman" w:hAnsi="Times New Roman" w:cs="Times New Roman"/>
          <w:sz w:val="28"/>
          <w:szCs w:val="28"/>
          <w:lang w:eastAsia="ru-RU"/>
        </w:rPr>
        <w:t>,</w:t>
      </w:r>
      <w:r w:rsidR="001B288B" w:rsidRPr="00EE0D94">
        <w:rPr>
          <w:rFonts w:ascii="Times New Roman" w:eastAsia="Times New Roman" w:hAnsi="Times New Roman" w:cs="Times New Roman"/>
          <w:sz w:val="28"/>
          <w:szCs w:val="28"/>
          <w:lang w:eastAsia="ru-RU"/>
        </w:rPr>
        <w:t>25</w:t>
      </w:r>
      <w:r w:rsidR="00367E63" w:rsidRPr="00EE0D94">
        <w:rPr>
          <w:rFonts w:ascii="Times New Roman" w:eastAsia="Times New Roman" w:hAnsi="Times New Roman" w:cs="Times New Roman"/>
          <w:sz w:val="28"/>
          <w:szCs w:val="28"/>
          <w:lang w:eastAsia="ru-RU"/>
        </w:rPr>
        <w:t>%</w:t>
      </w:r>
      <w:r w:rsidRPr="00EE0D94">
        <w:rPr>
          <w:rFonts w:ascii="Times New Roman" w:eastAsia="Times New Roman" w:hAnsi="Times New Roman" w:cs="Times New Roman"/>
          <w:sz w:val="28"/>
          <w:szCs w:val="28"/>
          <w:lang w:eastAsia="ru-RU"/>
        </w:rPr>
        <w:t xml:space="preserve"> – на финансовую деятельность.</w:t>
      </w:r>
      <w:proofErr w:type="gramEnd"/>
      <w:r w:rsidRPr="00EE0D94">
        <w:rPr>
          <w:rFonts w:ascii="Times New Roman" w:eastAsia="Times New Roman" w:hAnsi="Times New Roman" w:cs="Times New Roman"/>
          <w:sz w:val="28"/>
          <w:szCs w:val="28"/>
          <w:lang w:eastAsia="ru-RU"/>
        </w:rPr>
        <w:t xml:space="preserve"> </w:t>
      </w:r>
      <w:proofErr w:type="gramStart"/>
      <w:r w:rsidRPr="00EE0D94">
        <w:rPr>
          <w:rFonts w:ascii="Times New Roman" w:eastAsia="Times New Roman" w:hAnsi="Times New Roman" w:cs="Times New Roman"/>
          <w:sz w:val="28"/>
          <w:szCs w:val="28"/>
          <w:lang w:eastAsia="ru-RU"/>
        </w:rPr>
        <w:t xml:space="preserve">Сумма оттока денежных средств составила </w:t>
      </w:r>
      <w:r w:rsidR="00367E63" w:rsidRPr="00EE0D94">
        <w:rPr>
          <w:rFonts w:ascii="Times New Roman" w:eastAsia="Times New Roman" w:hAnsi="Times New Roman" w:cs="Times New Roman"/>
          <w:sz w:val="28"/>
          <w:szCs w:val="28"/>
          <w:lang w:eastAsia="ru-RU"/>
        </w:rPr>
        <w:t xml:space="preserve">768165 </w:t>
      </w:r>
      <w:r w:rsidRPr="00EE0D94">
        <w:rPr>
          <w:rFonts w:ascii="Times New Roman" w:eastAsia="Times New Roman" w:hAnsi="Times New Roman" w:cs="Times New Roman"/>
          <w:sz w:val="28"/>
          <w:szCs w:val="28"/>
          <w:lang w:eastAsia="ru-RU"/>
        </w:rPr>
        <w:t xml:space="preserve">тыс. руб. Из </w:t>
      </w:r>
      <w:r w:rsidR="00251A82" w:rsidRPr="00EE0D94">
        <w:rPr>
          <w:rFonts w:ascii="Times New Roman" w:eastAsia="Times New Roman" w:hAnsi="Times New Roman" w:cs="Times New Roman"/>
          <w:sz w:val="28"/>
          <w:szCs w:val="28"/>
          <w:lang w:eastAsia="ru-RU"/>
        </w:rPr>
        <w:t>них 69</w:t>
      </w:r>
      <w:r w:rsidRPr="00EE0D94">
        <w:rPr>
          <w:rFonts w:ascii="Times New Roman" w:eastAsia="Times New Roman" w:hAnsi="Times New Roman" w:cs="Times New Roman"/>
          <w:sz w:val="28"/>
          <w:szCs w:val="28"/>
          <w:lang w:eastAsia="ru-RU"/>
        </w:rPr>
        <w:t>,</w:t>
      </w:r>
      <w:r w:rsidR="00251A82" w:rsidRPr="00EE0D94">
        <w:rPr>
          <w:rFonts w:ascii="Times New Roman" w:eastAsia="Times New Roman" w:hAnsi="Times New Roman" w:cs="Times New Roman"/>
          <w:sz w:val="28"/>
          <w:szCs w:val="28"/>
          <w:lang w:eastAsia="ru-RU"/>
        </w:rPr>
        <w:t>55</w:t>
      </w:r>
      <w:r w:rsidRPr="00EE0D94">
        <w:rPr>
          <w:rFonts w:ascii="Times New Roman" w:eastAsia="Times New Roman" w:hAnsi="Times New Roman" w:cs="Times New Roman"/>
          <w:sz w:val="28"/>
          <w:szCs w:val="28"/>
          <w:lang w:eastAsia="ru-RU"/>
        </w:rPr>
        <w:t>% приход</w:t>
      </w:r>
      <w:r w:rsidR="00251A82" w:rsidRPr="00EE0D94">
        <w:rPr>
          <w:rFonts w:ascii="Times New Roman" w:eastAsia="Times New Roman" w:hAnsi="Times New Roman" w:cs="Times New Roman"/>
          <w:sz w:val="28"/>
          <w:szCs w:val="28"/>
          <w:lang w:eastAsia="ru-RU"/>
        </w:rPr>
        <w:t>иться на текущую деятельность, 27</w:t>
      </w:r>
      <w:r w:rsidRPr="00EE0D94">
        <w:rPr>
          <w:rFonts w:ascii="Times New Roman" w:eastAsia="Times New Roman" w:hAnsi="Times New Roman" w:cs="Times New Roman"/>
          <w:sz w:val="28"/>
          <w:szCs w:val="28"/>
          <w:lang w:eastAsia="ru-RU"/>
        </w:rPr>
        <w:t>,</w:t>
      </w:r>
      <w:r w:rsidR="00251A82" w:rsidRPr="00EE0D94">
        <w:rPr>
          <w:rFonts w:ascii="Times New Roman" w:eastAsia="Times New Roman" w:hAnsi="Times New Roman" w:cs="Times New Roman"/>
          <w:sz w:val="28"/>
          <w:szCs w:val="28"/>
          <w:lang w:eastAsia="ru-RU"/>
        </w:rPr>
        <w:t>38% - на инвестиционную, 3</w:t>
      </w:r>
      <w:r w:rsidRPr="00EE0D94">
        <w:rPr>
          <w:rFonts w:ascii="Times New Roman" w:eastAsia="Times New Roman" w:hAnsi="Times New Roman" w:cs="Times New Roman"/>
          <w:sz w:val="28"/>
          <w:szCs w:val="28"/>
          <w:lang w:eastAsia="ru-RU"/>
        </w:rPr>
        <w:t>,</w:t>
      </w:r>
      <w:r w:rsidR="00251A82" w:rsidRPr="00EE0D94">
        <w:rPr>
          <w:rFonts w:ascii="Times New Roman" w:eastAsia="Times New Roman" w:hAnsi="Times New Roman" w:cs="Times New Roman"/>
          <w:sz w:val="28"/>
          <w:szCs w:val="28"/>
          <w:lang w:eastAsia="ru-RU"/>
        </w:rPr>
        <w:t>08</w:t>
      </w:r>
      <w:r w:rsidRPr="00EE0D94">
        <w:rPr>
          <w:rFonts w:ascii="Times New Roman" w:eastAsia="Times New Roman" w:hAnsi="Times New Roman" w:cs="Times New Roman"/>
          <w:sz w:val="28"/>
          <w:szCs w:val="28"/>
          <w:lang w:eastAsia="ru-RU"/>
        </w:rPr>
        <w:t>% - на финансовую.</w:t>
      </w:r>
      <w:proofErr w:type="gramEnd"/>
    </w:p>
    <w:p w:rsidR="007E20EC" w:rsidRPr="00EE0D94" w:rsidRDefault="007E20EC" w:rsidP="007E20EC">
      <w:pPr>
        <w:tabs>
          <w:tab w:val="left" w:pos="0"/>
        </w:tabs>
        <w:spacing w:after="0" w:line="360" w:lineRule="auto"/>
        <w:ind w:firstLine="851"/>
        <w:jc w:val="both"/>
        <w:rPr>
          <w:rFonts w:ascii="Times New Roman" w:eastAsia="Times New Roman" w:hAnsi="Times New Roman" w:cs="Times New Roman"/>
          <w:sz w:val="28"/>
          <w:szCs w:val="28"/>
          <w:lang w:eastAsia="ru-RU"/>
        </w:rPr>
      </w:pPr>
      <w:r w:rsidRPr="00EE0D94">
        <w:rPr>
          <w:rFonts w:ascii="Times New Roman" w:eastAsia="Times New Roman" w:hAnsi="Times New Roman" w:cs="Times New Roman"/>
          <w:sz w:val="28"/>
          <w:szCs w:val="28"/>
          <w:lang w:eastAsia="ru-RU"/>
        </w:rPr>
        <w:t>Положительным моментом является то, что общий чистый денежный поток в 201</w:t>
      </w:r>
      <w:r w:rsidR="00251A82" w:rsidRPr="00EE0D94">
        <w:rPr>
          <w:rFonts w:ascii="Times New Roman" w:eastAsia="Times New Roman" w:hAnsi="Times New Roman" w:cs="Times New Roman"/>
          <w:sz w:val="28"/>
          <w:szCs w:val="28"/>
          <w:lang w:eastAsia="ru-RU"/>
        </w:rPr>
        <w:t>3</w:t>
      </w:r>
      <w:r w:rsidRPr="00EE0D94">
        <w:rPr>
          <w:rFonts w:ascii="Times New Roman" w:eastAsia="Times New Roman" w:hAnsi="Times New Roman" w:cs="Times New Roman"/>
          <w:sz w:val="28"/>
          <w:szCs w:val="28"/>
          <w:lang w:eastAsia="ru-RU"/>
        </w:rPr>
        <w:t xml:space="preserve"> году</w:t>
      </w:r>
      <w:r w:rsidR="00251A82" w:rsidRPr="00EE0D94">
        <w:rPr>
          <w:rFonts w:ascii="Times New Roman" w:eastAsia="Times New Roman" w:hAnsi="Times New Roman" w:cs="Times New Roman"/>
          <w:sz w:val="28"/>
          <w:szCs w:val="28"/>
          <w:lang w:eastAsia="ru-RU"/>
        </w:rPr>
        <w:t xml:space="preserve"> является положительным (равен 168</w:t>
      </w:r>
      <w:r w:rsidRPr="00EE0D94">
        <w:rPr>
          <w:rFonts w:ascii="Times New Roman" w:eastAsia="Times New Roman" w:hAnsi="Times New Roman" w:cs="Times New Roman"/>
          <w:sz w:val="28"/>
          <w:szCs w:val="28"/>
          <w:lang w:eastAsia="ru-RU"/>
        </w:rPr>
        <w:t xml:space="preserve"> тыс</w:t>
      </w:r>
      <w:proofErr w:type="gramStart"/>
      <w:r w:rsidRPr="00EE0D94">
        <w:rPr>
          <w:rFonts w:ascii="Times New Roman" w:eastAsia="Times New Roman" w:hAnsi="Times New Roman" w:cs="Times New Roman"/>
          <w:sz w:val="28"/>
          <w:szCs w:val="28"/>
          <w:lang w:eastAsia="ru-RU"/>
        </w:rPr>
        <w:t>.р</w:t>
      </w:r>
      <w:proofErr w:type="gramEnd"/>
      <w:r w:rsidRPr="00EE0D94">
        <w:rPr>
          <w:rFonts w:ascii="Times New Roman" w:eastAsia="Times New Roman" w:hAnsi="Times New Roman" w:cs="Times New Roman"/>
          <w:sz w:val="28"/>
          <w:szCs w:val="28"/>
          <w:lang w:eastAsia="ru-RU"/>
        </w:rPr>
        <w:t xml:space="preserve">уб.), т.е. приток денежных средств больше оттока. </w:t>
      </w:r>
      <w:r w:rsidR="003E0A33" w:rsidRPr="00EE0D94">
        <w:rPr>
          <w:rFonts w:ascii="Times New Roman" w:eastAsia="Times New Roman" w:hAnsi="Times New Roman" w:cs="Times New Roman"/>
          <w:sz w:val="28"/>
          <w:szCs w:val="28"/>
          <w:lang w:eastAsia="ru-RU"/>
        </w:rPr>
        <w:t xml:space="preserve">Но наблюдается </w:t>
      </w:r>
      <w:r w:rsidR="0060002B" w:rsidRPr="00EE0D94">
        <w:rPr>
          <w:rFonts w:ascii="Times New Roman" w:eastAsia="Times New Roman" w:hAnsi="Times New Roman" w:cs="Times New Roman"/>
          <w:sz w:val="28"/>
          <w:szCs w:val="28"/>
          <w:lang w:eastAsia="ru-RU"/>
        </w:rPr>
        <w:t xml:space="preserve">превышение оттока денежных средств </w:t>
      </w:r>
      <w:r w:rsidR="003E0A33" w:rsidRPr="00EE0D94">
        <w:rPr>
          <w:rFonts w:ascii="Times New Roman" w:eastAsia="Times New Roman" w:hAnsi="Times New Roman" w:cs="Times New Roman"/>
          <w:sz w:val="28"/>
          <w:szCs w:val="28"/>
          <w:lang w:eastAsia="ru-RU"/>
        </w:rPr>
        <w:t xml:space="preserve"> по текущей деятельности</w:t>
      </w:r>
      <w:r w:rsidR="00333ED9" w:rsidRPr="00EE0D94">
        <w:rPr>
          <w:rFonts w:ascii="Times New Roman" w:eastAsia="Times New Roman" w:hAnsi="Times New Roman" w:cs="Times New Roman"/>
          <w:sz w:val="28"/>
          <w:szCs w:val="28"/>
          <w:lang w:eastAsia="ru-RU"/>
        </w:rPr>
        <w:t xml:space="preserve"> по сравнению с притоком</w:t>
      </w:r>
      <w:r w:rsidR="003E0A33" w:rsidRPr="00EE0D94">
        <w:rPr>
          <w:rFonts w:ascii="Times New Roman" w:eastAsia="Times New Roman" w:hAnsi="Times New Roman" w:cs="Times New Roman"/>
          <w:sz w:val="28"/>
          <w:szCs w:val="28"/>
          <w:lang w:eastAsia="ru-RU"/>
        </w:rPr>
        <w:t>.</w:t>
      </w:r>
    </w:p>
    <w:p w:rsidR="00276C1D" w:rsidRPr="00EE0D94" w:rsidRDefault="00276C1D" w:rsidP="00D60861">
      <w:pPr>
        <w:spacing w:after="0" w:line="360" w:lineRule="auto"/>
        <w:ind w:firstLine="851"/>
        <w:jc w:val="center"/>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br w:type="page"/>
      </w:r>
    </w:p>
    <w:p w:rsidR="0031056D" w:rsidRPr="00EE0D94" w:rsidRDefault="0031056D" w:rsidP="0031056D">
      <w:pPr>
        <w:spacing w:after="0" w:line="360" w:lineRule="auto"/>
        <w:jc w:val="center"/>
        <w:rPr>
          <w:rFonts w:ascii="Times New Roman" w:hAnsi="Times New Roman" w:cs="Times New Roman"/>
          <w:b/>
          <w:sz w:val="28"/>
          <w:szCs w:val="28"/>
        </w:rPr>
      </w:pPr>
      <w:r w:rsidRPr="00EE0D94">
        <w:rPr>
          <w:rFonts w:ascii="Times New Roman" w:hAnsi="Times New Roman" w:cs="Times New Roman"/>
          <w:b/>
          <w:sz w:val="28"/>
          <w:szCs w:val="28"/>
        </w:rPr>
        <w:lastRenderedPageBreak/>
        <w:t>3.Рекомендации по повышению платежеспособности</w:t>
      </w:r>
    </w:p>
    <w:p w:rsidR="0031056D" w:rsidRPr="00EE0D94" w:rsidRDefault="0031056D" w:rsidP="0031056D">
      <w:pPr>
        <w:spacing w:after="0" w:line="360" w:lineRule="auto"/>
        <w:jc w:val="center"/>
        <w:rPr>
          <w:rFonts w:ascii="Times New Roman" w:hAnsi="Times New Roman" w:cs="Times New Roman"/>
          <w:b/>
          <w:sz w:val="28"/>
          <w:szCs w:val="28"/>
        </w:rPr>
      </w:pPr>
      <w:r w:rsidRPr="00EE0D94">
        <w:rPr>
          <w:rFonts w:ascii="Times New Roman" w:hAnsi="Times New Roman" w:cs="Times New Roman"/>
          <w:b/>
          <w:sz w:val="28"/>
          <w:szCs w:val="28"/>
        </w:rPr>
        <w:t>3.1. Рекомендации по управлению структурой активов</w:t>
      </w:r>
    </w:p>
    <w:p w:rsidR="0031056D" w:rsidRPr="00EE0D94" w:rsidRDefault="0031056D" w:rsidP="0031056D">
      <w:pPr>
        <w:spacing w:after="0" w:line="360" w:lineRule="auto"/>
        <w:jc w:val="center"/>
        <w:rPr>
          <w:rFonts w:ascii="Times New Roman" w:hAnsi="Times New Roman" w:cs="Times New Roman"/>
          <w:b/>
          <w:sz w:val="28"/>
          <w:szCs w:val="28"/>
        </w:rPr>
      </w:pPr>
    </w:p>
    <w:p w:rsidR="00F26396" w:rsidRPr="00EE0D94" w:rsidRDefault="00F26396" w:rsidP="00F26396">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EE0D94">
        <w:rPr>
          <w:rFonts w:ascii="Times New Roman" w:eastAsia="Times New Roman" w:hAnsi="Times New Roman" w:cs="Times New Roman"/>
          <w:sz w:val="28"/>
          <w:szCs w:val="28"/>
          <w:lang w:eastAsia="ru-RU"/>
        </w:rPr>
        <w:t>Платежеспособность предприятия  определяется структурой и качественным составом оборотных активов, а также скоростью их оборота и ее соответствием скорости оборота краткосрочных обязательств.</w:t>
      </w:r>
    </w:p>
    <w:p w:rsidR="00F26396" w:rsidRPr="00EE0D94" w:rsidRDefault="00F26396" w:rsidP="00F26396">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EE0D94">
        <w:rPr>
          <w:rFonts w:ascii="Times New Roman" w:eastAsia="Times New Roman" w:hAnsi="Times New Roman" w:cs="Times New Roman"/>
          <w:sz w:val="28"/>
          <w:szCs w:val="28"/>
          <w:lang w:eastAsia="ru-RU"/>
        </w:rPr>
        <w:t>Текущая деятельность может финансироваться за счет:</w:t>
      </w:r>
    </w:p>
    <w:p w:rsidR="009A579D" w:rsidRPr="00EE0D94" w:rsidRDefault="00F26396" w:rsidP="009A579D">
      <w:pPr>
        <w:pStyle w:val="a6"/>
        <w:numPr>
          <w:ilvl w:val="0"/>
          <w:numId w:val="13"/>
        </w:numPr>
        <w:shd w:val="clear" w:color="auto" w:fill="FFFFFF"/>
        <w:spacing w:after="0" w:line="360" w:lineRule="auto"/>
        <w:ind w:left="567"/>
        <w:jc w:val="both"/>
        <w:rPr>
          <w:rFonts w:ascii="Times New Roman" w:eastAsia="Times New Roman" w:hAnsi="Times New Roman" w:cs="Times New Roman"/>
          <w:sz w:val="28"/>
          <w:szCs w:val="28"/>
          <w:lang w:eastAsia="ru-RU"/>
        </w:rPr>
      </w:pPr>
      <w:r w:rsidRPr="00EE0D94">
        <w:rPr>
          <w:rFonts w:ascii="Times New Roman" w:eastAsia="Times New Roman" w:hAnsi="Times New Roman" w:cs="Times New Roman"/>
          <w:sz w:val="28"/>
          <w:szCs w:val="28"/>
          <w:lang w:eastAsia="ru-RU"/>
        </w:rPr>
        <w:t>увеличения собственного оборотного капитала (т. е. направления части прибыли на пополнение оборотных средств);</w:t>
      </w:r>
    </w:p>
    <w:p w:rsidR="00F26396" w:rsidRPr="00EE0D94" w:rsidRDefault="00F26396" w:rsidP="009A579D">
      <w:pPr>
        <w:pStyle w:val="a6"/>
        <w:numPr>
          <w:ilvl w:val="0"/>
          <w:numId w:val="13"/>
        </w:numPr>
        <w:shd w:val="clear" w:color="auto" w:fill="FFFFFF"/>
        <w:spacing w:after="0" w:line="360" w:lineRule="auto"/>
        <w:ind w:left="567"/>
        <w:jc w:val="both"/>
        <w:rPr>
          <w:rFonts w:ascii="Times New Roman" w:eastAsia="Times New Roman" w:hAnsi="Times New Roman" w:cs="Times New Roman"/>
          <w:sz w:val="28"/>
          <w:szCs w:val="28"/>
          <w:lang w:eastAsia="ru-RU"/>
        </w:rPr>
      </w:pPr>
      <w:r w:rsidRPr="00EE0D94">
        <w:rPr>
          <w:rFonts w:ascii="Times New Roman" w:eastAsia="Times New Roman" w:hAnsi="Times New Roman" w:cs="Times New Roman"/>
          <w:sz w:val="28"/>
          <w:szCs w:val="28"/>
          <w:lang w:eastAsia="ru-RU"/>
        </w:rPr>
        <w:t>привлечения долгосрочных и краткосрочных источников финансирования.</w:t>
      </w:r>
    </w:p>
    <w:p w:rsidR="0031056D" w:rsidRPr="00EE0D94" w:rsidRDefault="00A72205" w:rsidP="004C28F4">
      <w:pPr>
        <w:spacing w:after="0" w:line="360" w:lineRule="auto"/>
        <w:ind w:firstLine="851"/>
        <w:jc w:val="both"/>
        <w:rPr>
          <w:rFonts w:ascii="Times New Roman" w:eastAsia="Times New Roman" w:hAnsi="Times New Roman" w:cs="Times New Roman"/>
          <w:sz w:val="28"/>
          <w:szCs w:val="28"/>
          <w:lang w:eastAsia="ru-RU"/>
        </w:rPr>
      </w:pPr>
      <w:r w:rsidRPr="00EE0D94">
        <w:rPr>
          <w:rFonts w:ascii="Times New Roman" w:eastAsia="Times New Roman" w:hAnsi="Times New Roman" w:cs="Times New Roman"/>
          <w:sz w:val="28"/>
          <w:szCs w:val="28"/>
          <w:lang w:eastAsia="ru-RU"/>
        </w:rPr>
        <w:t>Если у предприятия замедляется скорость оборота оборотных активов, а руководство не принимает мер по привлечению дополнительного финансирования, оно может стать неплатежеспособным, даже если его деятельность является прибыльной.</w:t>
      </w:r>
    </w:p>
    <w:p w:rsidR="00F66777" w:rsidRPr="00EE0D94" w:rsidRDefault="0038692C" w:rsidP="004C28F4">
      <w:pPr>
        <w:spacing w:after="0" w:line="360" w:lineRule="auto"/>
        <w:ind w:firstLine="851"/>
        <w:jc w:val="both"/>
        <w:rPr>
          <w:rFonts w:ascii="Times New Roman" w:hAnsi="Times New Roman" w:cs="Times New Roman"/>
          <w:sz w:val="28"/>
          <w:szCs w:val="28"/>
        </w:rPr>
      </w:pPr>
      <w:r w:rsidRPr="00EE0D94">
        <w:rPr>
          <w:rFonts w:ascii="Times New Roman" w:hAnsi="Times New Roman"/>
          <w:sz w:val="28"/>
          <w:szCs w:val="28"/>
          <w:lang w:eastAsia="ru-RU"/>
        </w:rPr>
        <w:t xml:space="preserve">При увеличении оборотных активов нужно обратить на внимание на то, за счет каких статей баланса они увеличились. </w:t>
      </w:r>
      <w:r w:rsidR="00F66777" w:rsidRPr="00EE0D94">
        <w:rPr>
          <w:rFonts w:ascii="Times New Roman" w:hAnsi="Times New Roman" w:cs="Times New Roman"/>
          <w:sz w:val="28"/>
          <w:szCs w:val="28"/>
        </w:rPr>
        <w:t>Любые решения, направленные на изменение структуры или величины оборотных активов, непосредственным образом влияют на платежеспособность предприятия, например:</w:t>
      </w:r>
    </w:p>
    <w:p w:rsidR="00F66777" w:rsidRPr="00EE0D94" w:rsidRDefault="00F66777" w:rsidP="00F66777">
      <w:pPr>
        <w:pStyle w:val="a6"/>
        <w:numPr>
          <w:ilvl w:val="0"/>
          <w:numId w:val="12"/>
        </w:numPr>
        <w:spacing w:after="0" w:line="360" w:lineRule="auto"/>
        <w:ind w:left="567"/>
        <w:jc w:val="both"/>
        <w:rPr>
          <w:rFonts w:ascii="Times New Roman" w:hAnsi="Times New Roman" w:cs="Times New Roman"/>
          <w:sz w:val="28"/>
          <w:szCs w:val="28"/>
        </w:rPr>
      </w:pPr>
      <w:r w:rsidRPr="00EE0D94">
        <w:rPr>
          <w:rFonts w:ascii="Times New Roman" w:hAnsi="Times New Roman" w:cs="Times New Roman"/>
          <w:sz w:val="28"/>
          <w:szCs w:val="28"/>
        </w:rPr>
        <w:t>решение о закупке дополнительной партии сырья помимо уже имеющихся запасов в связи с предполагаемым ростом цен приведет к увеличению количества денежных сре</w:t>
      </w:r>
      <w:proofErr w:type="gramStart"/>
      <w:r w:rsidRPr="00EE0D94">
        <w:rPr>
          <w:rFonts w:ascii="Times New Roman" w:hAnsi="Times New Roman" w:cs="Times New Roman"/>
          <w:sz w:val="28"/>
          <w:szCs w:val="28"/>
        </w:rPr>
        <w:t>дств в т</w:t>
      </w:r>
      <w:proofErr w:type="gramEnd"/>
      <w:r w:rsidRPr="00EE0D94">
        <w:rPr>
          <w:rFonts w:ascii="Times New Roman" w:hAnsi="Times New Roman" w:cs="Times New Roman"/>
          <w:sz w:val="28"/>
          <w:szCs w:val="28"/>
        </w:rPr>
        <w:t>оварно-материальных запасах;</w:t>
      </w:r>
    </w:p>
    <w:p w:rsidR="00F66777" w:rsidRPr="00EE0D94" w:rsidRDefault="00F66777" w:rsidP="00F66777">
      <w:pPr>
        <w:pStyle w:val="a6"/>
        <w:numPr>
          <w:ilvl w:val="0"/>
          <w:numId w:val="12"/>
        </w:numPr>
        <w:spacing w:after="0" w:line="360" w:lineRule="auto"/>
        <w:ind w:left="567"/>
        <w:jc w:val="both"/>
        <w:rPr>
          <w:rFonts w:ascii="Times New Roman" w:hAnsi="Times New Roman" w:cs="Times New Roman"/>
          <w:sz w:val="28"/>
          <w:szCs w:val="28"/>
        </w:rPr>
      </w:pPr>
      <w:r w:rsidRPr="00EE0D94">
        <w:rPr>
          <w:rFonts w:ascii="Times New Roman" w:hAnsi="Times New Roman" w:cs="Times New Roman"/>
          <w:sz w:val="28"/>
          <w:szCs w:val="28"/>
        </w:rPr>
        <w:t>решение об увеличении объема продаж потребует привлечения дополнительных источников финансирования. Следует иметь в виду, что предприятие имеет ограниченные возможности по наращиванию объемов производства и продаж в рамках сложившейся структуры оборотных активов и источников их финансирования;</w:t>
      </w:r>
    </w:p>
    <w:p w:rsidR="00F66777" w:rsidRPr="00EE0D94" w:rsidRDefault="00F66777" w:rsidP="00F66777">
      <w:pPr>
        <w:pStyle w:val="a6"/>
        <w:numPr>
          <w:ilvl w:val="0"/>
          <w:numId w:val="12"/>
        </w:numPr>
        <w:spacing w:after="0" w:line="360" w:lineRule="auto"/>
        <w:ind w:left="567"/>
        <w:jc w:val="both"/>
        <w:rPr>
          <w:rFonts w:ascii="Times New Roman" w:hAnsi="Times New Roman" w:cs="Times New Roman"/>
          <w:sz w:val="28"/>
          <w:szCs w:val="28"/>
        </w:rPr>
      </w:pPr>
      <w:r w:rsidRPr="00EE0D94">
        <w:rPr>
          <w:rFonts w:ascii="Times New Roman" w:hAnsi="Times New Roman" w:cs="Times New Roman"/>
          <w:sz w:val="28"/>
          <w:szCs w:val="28"/>
        </w:rPr>
        <w:lastRenderedPageBreak/>
        <w:t>решение об увеличении отсрочки платежа за поставленную продукцию, скорее всего, продлит период омертвления денежных сре</w:t>
      </w:r>
      <w:proofErr w:type="gramStart"/>
      <w:r w:rsidRPr="00EE0D94">
        <w:rPr>
          <w:rFonts w:ascii="Times New Roman" w:hAnsi="Times New Roman" w:cs="Times New Roman"/>
          <w:sz w:val="28"/>
          <w:szCs w:val="28"/>
        </w:rPr>
        <w:t>дств в д</w:t>
      </w:r>
      <w:proofErr w:type="gramEnd"/>
      <w:r w:rsidRPr="00EE0D94">
        <w:rPr>
          <w:rFonts w:ascii="Times New Roman" w:hAnsi="Times New Roman" w:cs="Times New Roman"/>
          <w:sz w:val="28"/>
          <w:szCs w:val="28"/>
        </w:rPr>
        <w:t>ебиторской задолженности и т. д.</w:t>
      </w:r>
    </w:p>
    <w:p w:rsidR="00EC3450" w:rsidRPr="00EE0D94" w:rsidRDefault="00EC3450" w:rsidP="00EC3450">
      <w:pPr>
        <w:spacing w:after="0" w:line="360" w:lineRule="auto"/>
        <w:ind w:firstLine="993"/>
        <w:jc w:val="both"/>
        <w:rPr>
          <w:rFonts w:ascii="Times New Roman" w:eastAsia="Times New Roman" w:hAnsi="Times New Roman" w:cs="Times New Roman"/>
          <w:sz w:val="28"/>
          <w:szCs w:val="28"/>
          <w:lang w:eastAsia="ru-RU"/>
        </w:rPr>
      </w:pPr>
      <w:r w:rsidRPr="00EE0D94">
        <w:rPr>
          <w:rFonts w:ascii="Times New Roman" w:eastAsia="Times New Roman" w:hAnsi="Times New Roman" w:cs="Times New Roman"/>
          <w:sz w:val="28"/>
          <w:szCs w:val="28"/>
          <w:lang w:eastAsia="ru-RU"/>
        </w:rPr>
        <w:t>Исходя из проведенного выше анализа платежеспособности ОАО «Вента»</w:t>
      </w:r>
      <w:r w:rsidR="00C40D3E" w:rsidRPr="00EE0D94">
        <w:rPr>
          <w:rFonts w:ascii="Times New Roman" w:eastAsia="Times New Roman" w:hAnsi="Times New Roman" w:cs="Times New Roman"/>
          <w:sz w:val="28"/>
          <w:szCs w:val="28"/>
          <w:lang w:eastAsia="ru-RU"/>
        </w:rPr>
        <w:t xml:space="preserve"> мы видим, что значите</w:t>
      </w:r>
      <w:r w:rsidR="0003005A" w:rsidRPr="00EE0D94">
        <w:rPr>
          <w:rFonts w:ascii="Times New Roman" w:eastAsia="Times New Roman" w:hAnsi="Times New Roman" w:cs="Times New Roman"/>
          <w:sz w:val="28"/>
          <w:szCs w:val="28"/>
          <w:lang w:eastAsia="ru-RU"/>
        </w:rPr>
        <w:t>льно расте</w:t>
      </w:r>
      <w:r w:rsidR="00C40D3E" w:rsidRPr="00EE0D94">
        <w:rPr>
          <w:rFonts w:ascii="Times New Roman" w:eastAsia="Times New Roman" w:hAnsi="Times New Roman" w:cs="Times New Roman"/>
          <w:sz w:val="28"/>
          <w:szCs w:val="28"/>
          <w:lang w:eastAsia="ru-RU"/>
        </w:rPr>
        <w:t xml:space="preserve">т </w:t>
      </w:r>
      <w:r w:rsidR="0003005A" w:rsidRPr="00EE0D94">
        <w:rPr>
          <w:rFonts w:ascii="Times New Roman" w:eastAsia="Times New Roman" w:hAnsi="Times New Roman" w:cs="Times New Roman"/>
          <w:sz w:val="28"/>
          <w:szCs w:val="28"/>
          <w:lang w:eastAsia="ru-RU"/>
        </w:rPr>
        <w:t xml:space="preserve">доля </w:t>
      </w:r>
      <w:r w:rsidR="00C40D3E" w:rsidRPr="00EE0D94">
        <w:rPr>
          <w:rFonts w:ascii="Times New Roman" w:eastAsia="Times New Roman" w:hAnsi="Times New Roman" w:cs="Times New Roman"/>
          <w:sz w:val="28"/>
          <w:szCs w:val="28"/>
          <w:lang w:eastAsia="ru-RU"/>
        </w:rPr>
        <w:t>запасы (на</w:t>
      </w:r>
      <w:r w:rsidR="0003005A" w:rsidRPr="00EE0D94">
        <w:rPr>
          <w:rFonts w:ascii="Times New Roman" w:eastAsia="Times New Roman" w:hAnsi="Times New Roman" w:cs="Times New Roman"/>
          <w:sz w:val="28"/>
          <w:szCs w:val="28"/>
          <w:lang w:eastAsia="ru-RU"/>
        </w:rPr>
        <w:t xml:space="preserve"> </w:t>
      </w:r>
      <w:r w:rsidR="003D34E4" w:rsidRPr="00EE0D94">
        <w:rPr>
          <w:rFonts w:ascii="Times New Roman" w:eastAsia="Times New Roman" w:hAnsi="Times New Roman" w:cs="Times New Roman"/>
          <w:sz w:val="28"/>
          <w:szCs w:val="28"/>
          <w:lang w:eastAsia="ru-RU"/>
        </w:rPr>
        <w:t>13,65</w:t>
      </w:r>
      <w:r w:rsidR="0003005A" w:rsidRPr="00EE0D94">
        <w:rPr>
          <w:rFonts w:ascii="Times New Roman" w:eastAsia="Times New Roman" w:hAnsi="Times New Roman" w:cs="Times New Roman"/>
          <w:sz w:val="28"/>
          <w:szCs w:val="28"/>
          <w:lang w:eastAsia="ru-RU"/>
        </w:rPr>
        <w:t>%), а доля денежные ср</w:t>
      </w:r>
      <w:r w:rsidR="00E92E04" w:rsidRPr="00EE0D94">
        <w:rPr>
          <w:rFonts w:ascii="Times New Roman" w:eastAsia="Times New Roman" w:hAnsi="Times New Roman" w:cs="Times New Roman"/>
          <w:sz w:val="28"/>
          <w:szCs w:val="28"/>
          <w:lang w:eastAsia="ru-RU"/>
        </w:rPr>
        <w:t>едств</w:t>
      </w:r>
      <w:r w:rsidR="003D34E4" w:rsidRPr="00EE0D94">
        <w:rPr>
          <w:rFonts w:ascii="Times New Roman" w:eastAsia="Times New Roman" w:hAnsi="Times New Roman" w:cs="Times New Roman"/>
          <w:sz w:val="28"/>
          <w:szCs w:val="28"/>
          <w:lang w:eastAsia="ru-RU"/>
        </w:rPr>
        <w:t xml:space="preserve"> и краткосрочных финансовых вложений</w:t>
      </w:r>
      <w:r w:rsidR="00E92E04" w:rsidRPr="00EE0D94">
        <w:rPr>
          <w:rFonts w:ascii="Times New Roman" w:eastAsia="Times New Roman" w:hAnsi="Times New Roman" w:cs="Times New Roman"/>
          <w:sz w:val="28"/>
          <w:szCs w:val="28"/>
          <w:lang w:eastAsia="ru-RU"/>
        </w:rPr>
        <w:t xml:space="preserve"> остае</w:t>
      </w:r>
      <w:r w:rsidR="0003005A" w:rsidRPr="00EE0D94">
        <w:rPr>
          <w:rFonts w:ascii="Times New Roman" w:eastAsia="Times New Roman" w:hAnsi="Times New Roman" w:cs="Times New Roman"/>
          <w:sz w:val="28"/>
          <w:szCs w:val="28"/>
          <w:lang w:eastAsia="ru-RU"/>
        </w:rPr>
        <w:t xml:space="preserve">тся практически </w:t>
      </w:r>
      <w:r w:rsidR="00E92E04" w:rsidRPr="00EE0D94">
        <w:rPr>
          <w:rFonts w:ascii="Times New Roman" w:eastAsia="Times New Roman" w:hAnsi="Times New Roman" w:cs="Times New Roman"/>
          <w:sz w:val="28"/>
          <w:szCs w:val="28"/>
          <w:lang w:eastAsia="ru-RU"/>
        </w:rPr>
        <w:t>неизменной (увеличилась на</w:t>
      </w:r>
      <w:r w:rsidR="003D34E4" w:rsidRPr="00EE0D94">
        <w:rPr>
          <w:rFonts w:ascii="Times New Roman" w:eastAsia="Times New Roman" w:hAnsi="Times New Roman" w:cs="Times New Roman"/>
          <w:sz w:val="28"/>
          <w:szCs w:val="28"/>
          <w:lang w:eastAsia="ru-RU"/>
        </w:rPr>
        <w:t xml:space="preserve"> 0,15%)</w:t>
      </w:r>
      <w:r w:rsidR="00C40D3E" w:rsidRPr="00EE0D94">
        <w:rPr>
          <w:rFonts w:ascii="Times New Roman" w:eastAsia="Times New Roman" w:hAnsi="Times New Roman" w:cs="Times New Roman"/>
          <w:sz w:val="28"/>
          <w:szCs w:val="28"/>
          <w:lang w:eastAsia="ru-RU"/>
        </w:rPr>
        <w:t>. Необ</w:t>
      </w:r>
      <w:r w:rsidR="00E92E04" w:rsidRPr="00EE0D94">
        <w:rPr>
          <w:rFonts w:ascii="Times New Roman" w:eastAsia="Times New Roman" w:hAnsi="Times New Roman" w:cs="Times New Roman"/>
          <w:sz w:val="28"/>
          <w:szCs w:val="28"/>
          <w:lang w:eastAsia="ru-RU"/>
        </w:rPr>
        <w:t>ходимо увеличить долю свободных денежных средств и снизить объем запасов</w:t>
      </w:r>
      <w:r w:rsidR="00C27B4B" w:rsidRPr="00EE0D94">
        <w:rPr>
          <w:rFonts w:ascii="Times New Roman" w:eastAsia="Times New Roman" w:hAnsi="Times New Roman" w:cs="Times New Roman"/>
          <w:sz w:val="28"/>
          <w:szCs w:val="28"/>
          <w:lang w:eastAsia="ru-RU"/>
        </w:rPr>
        <w:t>, сократив срок их хранения на складе</w:t>
      </w:r>
      <w:r w:rsidR="00E92E04" w:rsidRPr="00EE0D94">
        <w:rPr>
          <w:rFonts w:ascii="Times New Roman" w:eastAsia="Times New Roman" w:hAnsi="Times New Roman" w:cs="Times New Roman"/>
          <w:sz w:val="28"/>
          <w:szCs w:val="28"/>
          <w:lang w:eastAsia="ru-RU"/>
        </w:rPr>
        <w:t>.</w:t>
      </w:r>
    </w:p>
    <w:p w:rsidR="00297A2F" w:rsidRPr="00EE0D94" w:rsidRDefault="00952F8F" w:rsidP="00EC3450">
      <w:pPr>
        <w:spacing w:after="0" w:line="360" w:lineRule="auto"/>
        <w:ind w:firstLine="993"/>
        <w:jc w:val="both"/>
        <w:rPr>
          <w:rFonts w:ascii="Times New Roman" w:eastAsia="Times New Roman" w:hAnsi="Times New Roman" w:cs="Times New Roman"/>
          <w:sz w:val="28"/>
          <w:szCs w:val="28"/>
          <w:lang w:eastAsia="ru-RU"/>
        </w:rPr>
      </w:pPr>
      <w:r w:rsidRPr="00EE0D94">
        <w:rPr>
          <w:rFonts w:ascii="Times New Roman" w:eastAsia="Times New Roman" w:hAnsi="Times New Roman" w:cs="Times New Roman"/>
          <w:sz w:val="28"/>
          <w:szCs w:val="28"/>
          <w:lang w:eastAsia="ru-RU"/>
        </w:rPr>
        <w:t>Из таблицы №3 видим, что в 2013 году происходит уменьшение выручки на 20,13%, что влечет за собой с</w:t>
      </w:r>
      <w:r w:rsidR="004A23DA" w:rsidRPr="00EE0D94">
        <w:rPr>
          <w:rFonts w:ascii="Times New Roman" w:eastAsia="Times New Roman" w:hAnsi="Times New Roman" w:cs="Times New Roman"/>
          <w:sz w:val="28"/>
          <w:szCs w:val="28"/>
          <w:lang w:eastAsia="ru-RU"/>
        </w:rPr>
        <w:t>нижение притока денежных сред</w:t>
      </w:r>
      <w:r w:rsidRPr="00EE0D94">
        <w:rPr>
          <w:rFonts w:ascii="Times New Roman" w:eastAsia="Times New Roman" w:hAnsi="Times New Roman" w:cs="Times New Roman"/>
          <w:sz w:val="28"/>
          <w:szCs w:val="28"/>
          <w:lang w:eastAsia="ru-RU"/>
        </w:rPr>
        <w:t xml:space="preserve">ств по текущей деятельности. </w:t>
      </w:r>
      <w:r w:rsidR="00FC650A" w:rsidRPr="00EE0D94">
        <w:rPr>
          <w:rFonts w:ascii="Times New Roman" w:eastAsia="Times New Roman" w:hAnsi="Times New Roman" w:cs="Times New Roman"/>
          <w:sz w:val="28"/>
          <w:szCs w:val="28"/>
          <w:lang w:eastAsia="ru-RU"/>
        </w:rPr>
        <w:t xml:space="preserve"> </w:t>
      </w:r>
      <w:r w:rsidR="004A23DA" w:rsidRPr="00EE0D94">
        <w:rPr>
          <w:rFonts w:ascii="Times New Roman" w:eastAsia="Times New Roman" w:hAnsi="Times New Roman" w:cs="Times New Roman"/>
          <w:sz w:val="28"/>
          <w:szCs w:val="28"/>
          <w:lang w:eastAsia="ru-RU"/>
        </w:rPr>
        <w:t xml:space="preserve">Необходимо увеличить </w:t>
      </w:r>
      <w:r w:rsidR="00B81F08" w:rsidRPr="00EE0D94">
        <w:rPr>
          <w:rFonts w:ascii="Times New Roman" w:eastAsia="Times New Roman" w:hAnsi="Times New Roman" w:cs="Times New Roman"/>
          <w:sz w:val="28"/>
          <w:szCs w:val="28"/>
          <w:lang w:eastAsia="ru-RU"/>
        </w:rPr>
        <w:t>объема продаж продукции</w:t>
      </w:r>
      <w:r w:rsidR="004A23DA" w:rsidRPr="00EE0D94">
        <w:rPr>
          <w:rFonts w:ascii="Times New Roman" w:eastAsia="Times New Roman" w:hAnsi="Times New Roman" w:cs="Times New Roman"/>
          <w:sz w:val="28"/>
          <w:szCs w:val="28"/>
          <w:lang w:eastAsia="ru-RU"/>
        </w:rPr>
        <w:t xml:space="preserve"> путем</w:t>
      </w:r>
      <w:r w:rsidR="00E20191" w:rsidRPr="00EE0D94">
        <w:rPr>
          <w:rFonts w:ascii="Times New Roman" w:eastAsia="Times New Roman" w:hAnsi="Times New Roman" w:cs="Times New Roman"/>
          <w:sz w:val="28"/>
          <w:szCs w:val="28"/>
          <w:lang w:eastAsia="ru-RU"/>
        </w:rPr>
        <w:t xml:space="preserve">, например, </w:t>
      </w:r>
      <w:r w:rsidR="004A23DA" w:rsidRPr="00EE0D94">
        <w:rPr>
          <w:rFonts w:ascii="Times New Roman" w:eastAsia="Times New Roman" w:hAnsi="Times New Roman" w:cs="Times New Roman"/>
          <w:sz w:val="28"/>
          <w:szCs w:val="28"/>
          <w:lang w:eastAsia="ru-RU"/>
        </w:rPr>
        <w:t>поиска новых рынков сбыта либо увеличения реализации уже существующим покупателям</w:t>
      </w:r>
      <w:r w:rsidR="00B81F08" w:rsidRPr="00EE0D94">
        <w:rPr>
          <w:rFonts w:ascii="Times New Roman" w:eastAsia="Times New Roman" w:hAnsi="Times New Roman" w:cs="Times New Roman"/>
          <w:sz w:val="28"/>
          <w:szCs w:val="28"/>
          <w:lang w:eastAsia="ru-RU"/>
        </w:rPr>
        <w:t>.</w:t>
      </w:r>
    </w:p>
    <w:p w:rsidR="00A72205" w:rsidRPr="00EE0D94" w:rsidRDefault="00A72205">
      <w:pPr>
        <w:rPr>
          <w:rFonts w:ascii="Times New Roman" w:hAnsi="Times New Roman" w:cs="Times New Roman"/>
          <w:b/>
          <w:sz w:val="28"/>
          <w:szCs w:val="28"/>
        </w:rPr>
      </w:pPr>
      <w:r w:rsidRPr="00EE0D94">
        <w:rPr>
          <w:rFonts w:ascii="Times New Roman" w:hAnsi="Times New Roman" w:cs="Times New Roman"/>
          <w:b/>
          <w:sz w:val="28"/>
          <w:szCs w:val="28"/>
        </w:rPr>
        <w:br w:type="page"/>
      </w:r>
    </w:p>
    <w:p w:rsidR="00276C1D" w:rsidRPr="00EE0D94" w:rsidRDefault="0031056D" w:rsidP="0031056D">
      <w:pPr>
        <w:spacing w:after="0" w:line="240" w:lineRule="auto"/>
        <w:jc w:val="center"/>
        <w:rPr>
          <w:rFonts w:ascii="Times New Roman" w:hAnsi="Times New Roman" w:cs="Times New Roman"/>
          <w:b/>
          <w:sz w:val="28"/>
          <w:szCs w:val="28"/>
        </w:rPr>
      </w:pPr>
      <w:r w:rsidRPr="00EE0D94">
        <w:rPr>
          <w:rFonts w:ascii="Times New Roman" w:hAnsi="Times New Roman" w:cs="Times New Roman"/>
          <w:b/>
          <w:sz w:val="28"/>
          <w:szCs w:val="28"/>
        </w:rPr>
        <w:lastRenderedPageBreak/>
        <w:t>3.2. Рекомендации по управлению структурой обязательств</w:t>
      </w:r>
    </w:p>
    <w:p w:rsidR="003D34E4" w:rsidRPr="00EE0D94" w:rsidRDefault="003D34E4" w:rsidP="00EF6D61">
      <w:pPr>
        <w:spacing w:after="0" w:line="360" w:lineRule="auto"/>
        <w:ind w:firstLine="851"/>
        <w:jc w:val="both"/>
        <w:rPr>
          <w:rFonts w:ascii="Times New Roman" w:hAnsi="Times New Roman" w:cs="Times New Roman"/>
          <w:sz w:val="28"/>
          <w:szCs w:val="28"/>
        </w:rPr>
      </w:pPr>
    </w:p>
    <w:p w:rsidR="00BC0A28" w:rsidRPr="00EE0D94" w:rsidRDefault="00BC0A28" w:rsidP="00EF6D61">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Текущая деятельность может финансироваться за счет:</w:t>
      </w:r>
    </w:p>
    <w:p w:rsidR="00BC0A28" w:rsidRPr="00EE0D94" w:rsidRDefault="00BC0A28" w:rsidP="00EF6D61">
      <w:pPr>
        <w:pStyle w:val="a6"/>
        <w:numPr>
          <w:ilvl w:val="0"/>
          <w:numId w:val="14"/>
        </w:numPr>
        <w:spacing w:after="0" w:line="360" w:lineRule="auto"/>
        <w:ind w:left="709"/>
        <w:jc w:val="both"/>
        <w:rPr>
          <w:rFonts w:ascii="Times New Roman" w:hAnsi="Times New Roman" w:cs="Times New Roman"/>
          <w:sz w:val="28"/>
          <w:szCs w:val="28"/>
        </w:rPr>
      </w:pPr>
      <w:r w:rsidRPr="00EE0D94">
        <w:rPr>
          <w:rFonts w:ascii="Times New Roman" w:hAnsi="Times New Roman" w:cs="Times New Roman"/>
          <w:sz w:val="28"/>
          <w:szCs w:val="28"/>
        </w:rPr>
        <w:t>увеличения собственного оборотного капитала (т. е. направления части прибыли на пополнение оборотных средств);</w:t>
      </w:r>
    </w:p>
    <w:p w:rsidR="00BC0A28" w:rsidRPr="00EE0D94" w:rsidRDefault="00BC0A28" w:rsidP="00EF6D61">
      <w:pPr>
        <w:pStyle w:val="a6"/>
        <w:numPr>
          <w:ilvl w:val="0"/>
          <w:numId w:val="14"/>
        </w:numPr>
        <w:spacing w:after="0" w:line="360" w:lineRule="auto"/>
        <w:ind w:left="709"/>
        <w:jc w:val="both"/>
        <w:rPr>
          <w:rFonts w:ascii="Times New Roman" w:hAnsi="Times New Roman" w:cs="Times New Roman"/>
          <w:sz w:val="28"/>
          <w:szCs w:val="28"/>
        </w:rPr>
      </w:pPr>
      <w:r w:rsidRPr="00EE0D94">
        <w:rPr>
          <w:rFonts w:ascii="Times New Roman" w:hAnsi="Times New Roman" w:cs="Times New Roman"/>
          <w:sz w:val="28"/>
          <w:szCs w:val="28"/>
        </w:rPr>
        <w:t>привлечения долгосрочных и краткосрочных источников финансирования.</w:t>
      </w:r>
    </w:p>
    <w:p w:rsidR="00BC0A28" w:rsidRPr="00EE0D94" w:rsidRDefault="00BC0A28" w:rsidP="004C28F4">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При принятии решения о привлечении дополнительного финансирования необходимо учитывать, что каждый источник денежных средств имеет свою стоимость. Причем кредиторскую задолженность часто рассматривают как бесплатный источник финансирования, но это не всегда верно. Так, поставщики сырья могут предоставлять различные скидки в зависимости от условий поставки (размера партии, условий оплаты и т. д.). В случае отказа от таких скидок кредиторская задолженность может стать достаточно дорогим источником финансирования деятельности предприятия.</w:t>
      </w:r>
    </w:p>
    <w:p w:rsidR="00B52ABD" w:rsidRPr="00EE0D94" w:rsidRDefault="00C56682" w:rsidP="004C28F4">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В 2013 году наблюдаем увеличение кредиторской задолженности</w:t>
      </w:r>
      <w:r w:rsidR="00685D09" w:rsidRPr="00EE0D94">
        <w:rPr>
          <w:rFonts w:ascii="Times New Roman" w:hAnsi="Times New Roman" w:cs="Times New Roman"/>
          <w:sz w:val="28"/>
          <w:szCs w:val="28"/>
        </w:rPr>
        <w:t xml:space="preserve"> на 5,28% и снижение деби</w:t>
      </w:r>
      <w:r w:rsidR="00BC3764" w:rsidRPr="00EE0D94">
        <w:rPr>
          <w:rFonts w:ascii="Times New Roman" w:hAnsi="Times New Roman" w:cs="Times New Roman"/>
          <w:sz w:val="28"/>
          <w:szCs w:val="28"/>
        </w:rPr>
        <w:t>торской</w:t>
      </w:r>
      <w:r w:rsidR="00685D09" w:rsidRPr="00EE0D94">
        <w:rPr>
          <w:rFonts w:ascii="Times New Roman" w:hAnsi="Times New Roman" w:cs="Times New Roman"/>
          <w:sz w:val="28"/>
          <w:szCs w:val="28"/>
        </w:rPr>
        <w:t xml:space="preserve">. </w:t>
      </w:r>
      <w:proofErr w:type="gramStart"/>
      <w:r w:rsidR="00685D09" w:rsidRPr="00EE0D94">
        <w:rPr>
          <w:rFonts w:ascii="Times New Roman" w:hAnsi="Times New Roman" w:cs="Times New Roman"/>
          <w:sz w:val="28"/>
          <w:szCs w:val="28"/>
        </w:rPr>
        <w:t xml:space="preserve">При этом </w:t>
      </w:r>
      <w:r w:rsidR="006D2739" w:rsidRPr="00EE0D94">
        <w:rPr>
          <w:rFonts w:ascii="Times New Roman" w:hAnsi="Times New Roman" w:cs="Times New Roman"/>
          <w:sz w:val="28"/>
          <w:szCs w:val="28"/>
        </w:rPr>
        <w:t>дебиторская задолженность в 2012-2013гг превышает кредит</w:t>
      </w:r>
      <w:r w:rsidR="00A2186B" w:rsidRPr="00EE0D94">
        <w:rPr>
          <w:rFonts w:ascii="Times New Roman" w:hAnsi="Times New Roman" w:cs="Times New Roman"/>
          <w:sz w:val="28"/>
          <w:szCs w:val="28"/>
        </w:rPr>
        <w:t>орскую.</w:t>
      </w:r>
      <w:proofErr w:type="gramEnd"/>
      <w:r w:rsidR="00A2186B" w:rsidRPr="00EE0D94">
        <w:rPr>
          <w:rFonts w:ascii="Times New Roman" w:hAnsi="Times New Roman" w:cs="Times New Roman"/>
          <w:sz w:val="28"/>
          <w:szCs w:val="28"/>
        </w:rPr>
        <w:t xml:space="preserve"> Необходимо максимально выровнять данные показатели. </w:t>
      </w:r>
    </w:p>
    <w:p w:rsidR="001B3EA7" w:rsidRPr="00EE0D94" w:rsidRDefault="001B3EA7" w:rsidP="004C28F4">
      <w:pPr>
        <w:spacing w:after="0" w:line="360" w:lineRule="auto"/>
        <w:ind w:firstLine="851"/>
        <w:jc w:val="both"/>
        <w:rPr>
          <w:rFonts w:ascii="Times New Roman" w:eastAsia="Times New Roman" w:hAnsi="Times New Roman" w:cs="Times New Roman"/>
          <w:sz w:val="28"/>
          <w:szCs w:val="28"/>
          <w:lang w:eastAsia="ru-RU"/>
        </w:rPr>
      </w:pPr>
      <w:r w:rsidRPr="00EE0D94">
        <w:rPr>
          <w:rFonts w:ascii="Times New Roman" w:eastAsia="Times New Roman" w:hAnsi="Times New Roman" w:cs="Times New Roman"/>
          <w:sz w:val="28"/>
          <w:szCs w:val="28"/>
          <w:lang w:eastAsia="ru-RU"/>
        </w:rPr>
        <w:t>Анализируя таблицу №3 видим, что в 2013 году снизилась эффективность использования основных средств и трудовых ресурсов. Необходимо более эффективно использовать все ресурсы организации для повышения выручки</w:t>
      </w:r>
      <w:r w:rsidR="00B02D18" w:rsidRPr="00EE0D94">
        <w:rPr>
          <w:rFonts w:ascii="Times New Roman" w:eastAsia="Times New Roman" w:hAnsi="Times New Roman" w:cs="Times New Roman"/>
          <w:sz w:val="28"/>
          <w:szCs w:val="28"/>
          <w:lang w:eastAsia="ru-RU"/>
        </w:rPr>
        <w:t xml:space="preserve"> и снижения себестоимости продукции и как следствие увеличить </w:t>
      </w:r>
      <w:r w:rsidRPr="00EE0D94">
        <w:rPr>
          <w:rFonts w:ascii="Times New Roman" w:eastAsia="Times New Roman" w:hAnsi="Times New Roman" w:cs="Times New Roman"/>
          <w:sz w:val="28"/>
          <w:szCs w:val="28"/>
          <w:lang w:eastAsia="ru-RU"/>
        </w:rPr>
        <w:t>собственн</w:t>
      </w:r>
      <w:r w:rsidR="00B02D18" w:rsidRPr="00EE0D94">
        <w:rPr>
          <w:rFonts w:ascii="Times New Roman" w:eastAsia="Times New Roman" w:hAnsi="Times New Roman" w:cs="Times New Roman"/>
          <w:sz w:val="28"/>
          <w:szCs w:val="28"/>
          <w:lang w:eastAsia="ru-RU"/>
        </w:rPr>
        <w:t>ые</w:t>
      </w:r>
      <w:r w:rsidRPr="00EE0D94">
        <w:rPr>
          <w:rFonts w:ascii="Times New Roman" w:eastAsia="Times New Roman" w:hAnsi="Times New Roman" w:cs="Times New Roman"/>
          <w:sz w:val="28"/>
          <w:szCs w:val="28"/>
          <w:lang w:eastAsia="ru-RU"/>
        </w:rPr>
        <w:t xml:space="preserve"> источник</w:t>
      </w:r>
      <w:r w:rsidR="00B02D18" w:rsidRPr="00EE0D94">
        <w:rPr>
          <w:rFonts w:ascii="Times New Roman" w:eastAsia="Times New Roman" w:hAnsi="Times New Roman" w:cs="Times New Roman"/>
          <w:sz w:val="28"/>
          <w:szCs w:val="28"/>
          <w:lang w:eastAsia="ru-RU"/>
        </w:rPr>
        <w:t>и</w:t>
      </w:r>
      <w:r w:rsidRPr="00EE0D94">
        <w:rPr>
          <w:rFonts w:ascii="Times New Roman" w:eastAsia="Times New Roman" w:hAnsi="Times New Roman" w:cs="Times New Roman"/>
          <w:sz w:val="28"/>
          <w:szCs w:val="28"/>
          <w:lang w:eastAsia="ru-RU"/>
        </w:rPr>
        <w:t xml:space="preserve"> финансирования.</w:t>
      </w:r>
    </w:p>
    <w:p w:rsidR="0034562D" w:rsidRPr="00EE0D94" w:rsidRDefault="0034562D" w:rsidP="0034562D">
      <w:pPr>
        <w:shd w:val="clear" w:color="auto" w:fill="FFFFFF"/>
        <w:spacing w:after="75" w:line="360" w:lineRule="auto"/>
        <w:ind w:firstLine="851"/>
        <w:jc w:val="both"/>
        <w:rPr>
          <w:rFonts w:ascii="Times New Roman" w:eastAsia="Times New Roman" w:hAnsi="Times New Roman" w:cs="Times New Roman"/>
          <w:sz w:val="28"/>
          <w:szCs w:val="28"/>
          <w:lang w:eastAsia="ru-RU"/>
        </w:rPr>
      </w:pPr>
      <w:r w:rsidRPr="00EE0D94">
        <w:rPr>
          <w:rFonts w:ascii="Times New Roman" w:eastAsia="Times New Roman" w:hAnsi="Times New Roman" w:cs="Times New Roman"/>
          <w:sz w:val="28"/>
          <w:szCs w:val="28"/>
          <w:lang w:eastAsia="ru-RU"/>
        </w:rPr>
        <w:t>Укрепить платежеспособность предприятия также можно следующими способами:</w:t>
      </w:r>
    </w:p>
    <w:p w:rsidR="0034562D" w:rsidRPr="00EE0D94" w:rsidRDefault="0034562D" w:rsidP="0034562D">
      <w:pPr>
        <w:shd w:val="clear" w:color="auto" w:fill="FFFFFF"/>
        <w:spacing w:after="75" w:line="360" w:lineRule="auto"/>
        <w:ind w:firstLine="851"/>
        <w:jc w:val="both"/>
        <w:rPr>
          <w:rFonts w:ascii="Times New Roman" w:eastAsia="Times New Roman" w:hAnsi="Times New Roman" w:cs="Times New Roman"/>
          <w:sz w:val="28"/>
          <w:szCs w:val="28"/>
          <w:lang w:eastAsia="ru-RU"/>
        </w:rPr>
      </w:pPr>
      <w:r w:rsidRPr="00EE0D94">
        <w:rPr>
          <w:rFonts w:ascii="Times New Roman" w:eastAsia="Times New Roman" w:hAnsi="Times New Roman" w:cs="Times New Roman"/>
          <w:sz w:val="28"/>
          <w:szCs w:val="28"/>
          <w:lang w:eastAsia="ru-RU"/>
        </w:rPr>
        <w:t>- повысив качество продукции,</w:t>
      </w:r>
    </w:p>
    <w:p w:rsidR="005E5CE2" w:rsidRPr="00EE0D94" w:rsidRDefault="0034562D" w:rsidP="0034562D">
      <w:pPr>
        <w:shd w:val="clear" w:color="auto" w:fill="FFFFFF"/>
        <w:spacing w:after="75" w:line="360" w:lineRule="auto"/>
        <w:ind w:firstLine="851"/>
        <w:jc w:val="both"/>
        <w:rPr>
          <w:rFonts w:ascii="Helvetica" w:eastAsia="Times New Roman" w:hAnsi="Helvetica" w:cs="Helvetica"/>
          <w:b/>
          <w:bCs/>
          <w:sz w:val="27"/>
          <w:szCs w:val="27"/>
          <w:shd w:val="clear" w:color="auto" w:fill="FFFFFF"/>
          <w:lang w:eastAsia="ru-RU"/>
        </w:rPr>
      </w:pPr>
      <w:r w:rsidRPr="00EE0D94">
        <w:rPr>
          <w:rFonts w:ascii="Times New Roman" w:eastAsia="Times New Roman" w:hAnsi="Times New Roman" w:cs="Times New Roman"/>
          <w:sz w:val="28"/>
          <w:szCs w:val="28"/>
          <w:lang w:eastAsia="ru-RU"/>
        </w:rPr>
        <w:t>-мобилизовав источники, которые ослабляют финансовую напряженность, разработав различные формы санации (санирования) предприятия и др.</w:t>
      </w:r>
    </w:p>
    <w:p w:rsidR="005E5CE2" w:rsidRPr="00EE0D94" w:rsidRDefault="005E5CE2" w:rsidP="005E5CE2">
      <w:pPr>
        <w:spacing w:after="0" w:line="240" w:lineRule="auto"/>
        <w:jc w:val="center"/>
        <w:rPr>
          <w:rFonts w:ascii="Times New Roman" w:eastAsia="Times New Roman" w:hAnsi="Times New Roman" w:cs="Times New Roman"/>
          <w:b/>
          <w:bCs/>
          <w:sz w:val="28"/>
          <w:szCs w:val="28"/>
          <w:shd w:val="clear" w:color="auto" w:fill="FFFFFF"/>
          <w:lang w:eastAsia="ru-RU"/>
        </w:rPr>
      </w:pPr>
      <w:r w:rsidRPr="00EE0D94">
        <w:rPr>
          <w:rFonts w:ascii="Times New Roman" w:eastAsia="Times New Roman" w:hAnsi="Times New Roman" w:cs="Times New Roman"/>
          <w:b/>
          <w:bCs/>
          <w:sz w:val="28"/>
          <w:szCs w:val="28"/>
          <w:shd w:val="clear" w:color="auto" w:fill="FFFFFF"/>
          <w:lang w:eastAsia="ru-RU"/>
        </w:rPr>
        <w:lastRenderedPageBreak/>
        <w:t>Заключение</w:t>
      </w:r>
    </w:p>
    <w:p w:rsidR="00006A82" w:rsidRPr="00EE0D94" w:rsidRDefault="00006A82" w:rsidP="005E5CE2">
      <w:pPr>
        <w:spacing w:after="0" w:line="240" w:lineRule="auto"/>
        <w:jc w:val="center"/>
        <w:rPr>
          <w:rFonts w:ascii="Times New Roman" w:eastAsia="Times New Roman" w:hAnsi="Times New Roman" w:cs="Times New Roman"/>
          <w:b/>
          <w:bCs/>
          <w:sz w:val="28"/>
          <w:szCs w:val="28"/>
          <w:shd w:val="clear" w:color="auto" w:fill="FFFFFF"/>
          <w:lang w:eastAsia="ru-RU"/>
        </w:rPr>
      </w:pPr>
    </w:p>
    <w:p w:rsidR="00006A82" w:rsidRPr="00EE0D94" w:rsidRDefault="00006A82" w:rsidP="00006A82">
      <w:pPr>
        <w:spacing w:after="0" w:line="360" w:lineRule="auto"/>
        <w:ind w:firstLine="851"/>
        <w:jc w:val="both"/>
        <w:rPr>
          <w:rFonts w:ascii="Times New Roman" w:eastAsia="Times New Roman" w:hAnsi="Times New Roman" w:cs="Times New Roman"/>
          <w:sz w:val="28"/>
          <w:szCs w:val="28"/>
          <w:lang w:eastAsia="ru-RU"/>
        </w:rPr>
      </w:pPr>
      <w:r w:rsidRPr="00EE0D94">
        <w:rPr>
          <w:rFonts w:ascii="Times New Roman" w:eastAsia="Times New Roman" w:hAnsi="Times New Roman" w:cs="Times New Roman"/>
          <w:sz w:val="28"/>
          <w:szCs w:val="28"/>
          <w:lang w:eastAsia="ru-RU"/>
        </w:rPr>
        <w:t>В данной контрольной работе была проанализирована финансовая отчетность производственного предприятия ОАО «Вента».</w:t>
      </w:r>
    </w:p>
    <w:p w:rsidR="005E5CE2" w:rsidRPr="00EE0D94" w:rsidRDefault="00006A82" w:rsidP="00006A82">
      <w:pPr>
        <w:spacing w:after="0" w:line="360" w:lineRule="auto"/>
        <w:ind w:firstLine="851"/>
        <w:jc w:val="both"/>
        <w:rPr>
          <w:rFonts w:ascii="Times New Roman" w:eastAsia="Times New Roman" w:hAnsi="Times New Roman" w:cs="Times New Roman"/>
          <w:sz w:val="28"/>
          <w:szCs w:val="28"/>
          <w:lang w:eastAsia="ru-RU"/>
        </w:rPr>
      </w:pPr>
      <w:r w:rsidRPr="00EE0D94">
        <w:rPr>
          <w:rFonts w:ascii="Times New Roman" w:eastAsia="Times New Roman" w:hAnsi="Times New Roman" w:cs="Times New Roman"/>
          <w:sz w:val="28"/>
          <w:szCs w:val="28"/>
          <w:lang w:eastAsia="ru-RU"/>
        </w:rPr>
        <w:t xml:space="preserve">Был проведен структурно-динамический анализ уплотненного баланса, анализ показателей ликвидности баланса и платежеспособности предприятия, анализ </w:t>
      </w:r>
      <w:r w:rsidR="00FB7004" w:rsidRPr="00EE0D94">
        <w:rPr>
          <w:rFonts w:ascii="Times New Roman" w:eastAsia="Times New Roman" w:hAnsi="Times New Roman" w:cs="Times New Roman"/>
          <w:sz w:val="28"/>
          <w:szCs w:val="28"/>
          <w:lang w:eastAsia="ru-RU"/>
        </w:rPr>
        <w:t xml:space="preserve">движения </w:t>
      </w:r>
      <w:r w:rsidRPr="00EE0D94">
        <w:rPr>
          <w:rFonts w:ascii="Times New Roman" w:eastAsia="Times New Roman" w:hAnsi="Times New Roman" w:cs="Times New Roman"/>
          <w:sz w:val="28"/>
          <w:szCs w:val="28"/>
          <w:lang w:eastAsia="ru-RU"/>
        </w:rPr>
        <w:t>денежных потоков</w:t>
      </w:r>
      <w:r w:rsidR="00FB7004" w:rsidRPr="00EE0D94">
        <w:rPr>
          <w:rFonts w:ascii="Times New Roman" w:eastAsia="Times New Roman" w:hAnsi="Times New Roman" w:cs="Times New Roman"/>
          <w:sz w:val="28"/>
          <w:szCs w:val="28"/>
          <w:lang w:eastAsia="ru-RU"/>
        </w:rPr>
        <w:t>.</w:t>
      </w:r>
    </w:p>
    <w:p w:rsidR="00775634" w:rsidRPr="00EE0D94" w:rsidRDefault="0074303C" w:rsidP="00006A82">
      <w:pPr>
        <w:spacing w:after="0" w:line="360" w:lineRule="auto"/>
        <w:ind w:firstLine="851"/>
        <w:jc w:val="both"/>
        <w:rPr>
          <w:rFonts w:ascii="Times New Roman" w:eastAsia="Times New Roman" w:hAnsi="Times New Roman" w:cs="Times New Roman"/>
          <w:sz w:val="28"/>
          <w:szCs w:val="28"/>
          <w:lang w:eastAsia="ru-RU"/>
        </w:rPr>
      </w:pPr>
      <w:r w:rsidRPr="00EE0D94">
        <w:rPr>
          <w:rFonts w:ascii="Times New Roman" w:eastAsia="Times New Roman" w:hAnsi="Times New Roman" w:cs="Times New Roman"/>
          <w:sz w:val="28"/>
          <w:szCs w:val="28"/>
          <w:lang w:eastAsia="ru-RU"/>
        </w:rPr>
        <w:t>Главная задача</w:t>
      </w:r>
      <w:r w:rsidR="00775634" w:rsidRPr="00EE0D94">
        <w:rPr>
          <w:rFonts w:ascii="Times New Roman" w:eastAsia="Times New Roman" w:hAnsi="Times New Roman" w:cs="Times New Roman"/>
          <w:sz w:val="28"/>
          <w:szCs w:val="28"/>
          <w:lang w:eastAsia="ru-RU"/>
        </w:rPr>
        <w:t xml:space="preserve"> проведения анализа в данной курсовой </w:t>
      </w:r>
      <w:r w:rsidRPr="00EE0D94">
        <w:rPr>
          <w:rFonts w:ascii="Times New Roman" w:eastAsia="Times New Roman" w:hAnsi="Times New Roman" w:cs="Times New Roman"/>
          <w:sz w:val="28"/>
          <w:szCs w:val="28"/>
          <w:lang w:eastAsia="ru-RU"/>
        </w:rPr>
        <w:t xml:space="preserve"> - определение возможности организации ОАО «Вента» расплачиваться своевременно по своим обязательствам.</w:t>
      </w:r>
    </w:p>
    <w:p w:rsidR="0074303C" w:rsidRPr="00EE0D94" w:rsidRDefault="00A13000" w:rsidP="00006A82">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В процессе анализа финансовой отчетности ОАО «Вента» было выявлено следующее:</w:t>
      </w:r>
    </w:p>
    <w:p w:rsidR="00A13000" w:rsidRPr="00EE0D94" w:rsidRDefault="00A13000" w:rsidP="00006A82">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1.</w:t>
      </w:r>
      <w:r w:rsidR="005074A7" w:rsidRPr="00EE0D94">
        <w:rPr>
          <w:rFonts w:ascii="Times New Roman" w:hAnsi="Times New Roman" w:cs="Times New Roman"/>
          <w:sz w:val="28"/>
          <w:szCs w:val="28"/>
        </w:rPr>
        <w:t xml:space="preserve"> Анализ структуры пассива баланса показал, что на 2013 год заемный капитал занимает меньшую долю, чем собственный (41,77% и 58,23% соответственно).</w:t>
      </w:r>
    </w:p>
    <w:p w:rsidR="001D6F56" w:rsidRPr="00EE0D94" w:rsidRDefault="001D6F56" w:rsidP="00006A82">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 xml:space="preserve">2. </w:t>
      </w:r>
      <w:r w:rsidR="00A86204" w:rsidRPr="00EE0D94">
        <w:rPr>
          <w:rFonts w:ascii="Times New Roman" w:eastAsia="Times New Roman" w:hAnsi="Times New Roman" w:cs="Times New Roman"/>
          <w:bCs/>
          <w:sz w:val="28"/>
          <w:szCs w:val="28"/>
          <w:shd w:val="clear" w:color="auto" w:fill="FFFFFF"/>
          <w:lang w:eastAsia="ru-RU"/>
        </w:rPr>
        <w:t>При изучении движения денежных средств по видам деятельности было выявлено, что чистый денежны</w:t>
      </w:r>
      <w:r w:rsidR="002A5557" w:rsidRPr="00EE0D94">
        <w:rPr>
          <w:rFonts w:ascii="Times New Roman" w:eastAsia="Times New Roman" w:hAnsi="Times New Roman" w:cs="Times New Roman"/>
          <w:bCs/>
          <w:sz w:val="28"/>
          <w:szCs w:val="28"/>
          <w:shd w:val="clear" w:color="auto" w:fill="FFFFFF"/>
          <w:lang w:eastAsia="ru-RU"/>
        </w:rPr>
        <w:t>й поток равен 168 тыс. руб. Но п</w:t>
      </w:r>
      <w:r w:rsidR="00A86204" w:rsidRPr="00EE0D94">
        <w:rPr>
          <w:rFonts w:ascii="Times New Roman" w:eastAsia="Times New Roman" w:hAnsi="Times New Roman" w:cs="Times New Roman"/>
          <w:bCs/>
          <w:sz w:val="28"/>
          <w:szCs w:val="28"/>
          <w:shd w:val="clear" w:color="auto" w:fill="FFFFFF"/>
          <w:lang w:eastAsia="ru-RU"/>
        </w:rPr>
        <w:t xml:space="preserve">латежи по текущей деятельности </w:t>
      </w:r>
      <w:r w:rsidR="002A5557" w:rsidRPr="00EE0D94">
        <w:rPr>
          <w:rFonts w:ascii="Times New Roman" w:eastAsia="Times New Roman" w:hAnsi="Times New Roman" w:cs="Times New Roman"/>
          <w:bCs/>
          <w:sz w:val="28"/>
          <w:szCs w:val="28"/>
          <w:shd w:val="clear" w:color="auto" w:fill="FFFFFF"/>
          <w:lang w:eastAsia="ru-RU"/>
        </w:rPr>
        <w:t>превышают</w:t>
      </w:r>
      <w:r w:rsidR="00A86204" w:rsidRPr="00EE0D94">
        <w:rPr>
          <w:rFonts w:ascii="Times New Roman" w:eastAsia="Times New Roman" w:hAnsi="Times New Roman" w:cs="Times New Roman"/>
          <w:bCs/>
          <w:sz w:val="28"/>
          <w:szCs w:val="28"/>
          <w:shd w:val="clear" w:color="auto" w:fill="FFFFFF"/>
          <w:lang w:eastAsia="ru-RU"/>
        </w:rPr>
        <w:t xml:space="preserve"> поступления.</w:t>
      </w:r>
    </w:p>
    <w:p w:rsidR="00A13000" w:rsidRPr="00EE0D94" w:rsidRDefault="00A13000" w:rsidP="00A13000">
      <w:pPr>
        <w:tabs>
          <w:tab w:val="left" w:pos="1134"/>
          <w:tab w:val="left" w:pos="1276"/>
        </w:tabs>
        <w:spacing w:after="0" w:line="360" w:lineRule="auto"/>
        <w:ind w:firstLine="851"/>
        <w:jc w:val="both"/>
        <w:rPr>
          <w:rFonts w:ascii="Times New Roman" w:eastAsia="Times New Roman" w:hAnsi="Times New Roman" w:cs="Times New Roman"/>
          <w:sz w:val="28"/>
          <w:szCs w:val="28"/>
          <w:lang w:eastAsia="ru-RU"/>
        </w:rPr>
      </w:pPr>
      <w:r w:rsidRPr="00EE0D94">
        <w:rPr>
          <w:rFonts w:ascii="Times New Roman" w:eastAsia="Times New Roman" w:hAnsi="Times New Roman" w:cs="Times New Roman"/>
          <w:sz w:val="28"/>
          <w:szCs w:val="28"/>
          <w:lang w:eastAsia="ru-RU"/>
        </w:rPr>
        <w:t>Были выявлены следующие слабые стороны организации:</w:t>
      </w:r>
    </w:p>
    <w:p w:rsidR="000D4419" w:rsidRPr="00EE0D94" w:rsidRDefault="000D4419" w:rsidP="00A13000">
      <w:pPr>
        <w:tabs>
          <w:tab w:val="left" w:pos="1134"/>
          <w:tab w:val="left" w:pos="1276"/>
        </w:tabs>
        <w:spacing w:after="0" w:line="360" w:lineRule="auto"/>
        <w:ind w:firstLine="851"/>
        <w:jc w:val="both"/>
        <w:rPr>
          <w:rFonts w:ascii="Times New Roman" w:hAnsi="Times New Roman" w:cs="Times New Roman"/>
          <w:sz w:val="28"/>
          <w:szCs w:val="28"/>
        </w:rPr>
      </w:pPr>
      <w:r w:rsidRPr="00EE0D94">
        <w:rPr>
          <w:rFonts w:ascii="Times New Roman" w:eastAsia="Times New Roman" w:hAnsi="Times New Roman" w:cs="Times New Roman"/>
          <w:sz w:val="28"/>
          <w:szCs w:val="28"/>
          <w:lang w:eastAsia="ru-RU"/>
        </w:rPr>
        <w:t xml:space="preserve">1. </w:t>
      </w:r>
      <w:r w:rsidRPr="00EE0D94">
        <w:rPr>
          <w:rFonts w:ascii="Times New Roman" w:hAnsi="Times New Roman" w:cs="Times New Roman"/>
          <w:sz w:val="28"/>
          <w:szCs w:val="28"/>
        </w:rPr>
        <w:t>В 2013 г. по сравнению с 2012г. происходит  уменьшение выручки на 20,13% (116156 тыс</w:t>
      </w:r>
      <w:proofErr w:type="gramStart"/>
      <w:r w:rsidRPr="00EE0D94">
        <w:rPr>
          <w:rFonts w:ascii="Times New Roman" w:hAnsi="Times New Roman" w:cs="Times New Roman"/>
          <w:sz w:val="28"/>
          <w:szCs w:val="28"/>
        </w:rPr>
        <w:t>.р</w:t>
      </w:r>
      <w:proofErr w:type="gramEnd"/>
      <w:r w:rsidRPr="00EE0D94">
        <w:rPr>
          <w:rFonts w:ascii="Times New Roman" w:hAnsi="Times New Roman" w:cs="Times New Roman"/>
          <w:sz w:val="28"/>
          <w:szCs w:val="28"/>
        </w:rPr>
        <w:t>уб.), что приводит с снижению прибыли.</w:t>
      </w:r>
    </w:p>
    <w:p w:rsidR="000D4419" w:rsidRPr="00EE0D94" w:rsidRDefault="000D4419" w:rsidP="00A13000">
      <w:pPr>
        <w:tabs>
          <w:tab w:val="left" w:pos="1134"/>
          <w:tab w:val="left" w:pos="1276"/>
        </w:tabs>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sz w:val="28"/>
          <w:szCs w:val="28"/>
        </w:rPr>
        <w:t xml:space="preserve">2. </w:t>
      </w:r>
      <w:r w:rsidR="00350148" w:rsidRPr="00EE0D94">
        <w:rPr>
          <w:rFonts w:ascii="Times New Roman" w:hAnsi="Times New Roman" w:cs="Times New Roman"/>
          <w:sz w:val="28"/>
          <w:szCs w:val="28"/>
        </w:rPr>
        <w:t>М</w:t>
      </w:r>
      <w:r w:rsidRPr="00EE0D94">
        <w:rPr>
          <w:rFonts w:ascii="Times New Roman" w:hAnsi="Times New Roman" w:cs="Times New Roman"/>
          <w:sz w:val="28"/>
          <w:szCs w:val="28"/>
        </w:rPr>
        <w:t xml:space="preserve">енее эффективно стали использоваться </w:t>
      </w:r>
      <w:r w:rsidR="00350148" w:rsidRPr="00EE0D94">
        <w:rPr>
          <w:rFonts w:ascii="Times New Roman" w:hAnsi="Times New Roman" w:cs="Times New Roman"/>
          <w:sz w:val="28"/>
          <w:szCs w:val="28"/>
        </w:rPr>
        <w:t xml:space="preserve">в 2013 году </w:t>
      </w:r>
      <w:r w:rsidRPr="00EE0D94">
        <w:rPr>
          <w:rFonts w:ascii="Times New Roman" w:hAnsi="Times New Roman" w:cs="Times New Roman"/>
          <w:sz w:val="28"/>
          <w:szCs w:val="28"/>
        </w:rPr>
        <w:t>основные средства организации (фондоотдача уменьшилась на 17,00 %)</w:t>
      </w:r>
      <w:r w:rsidR="00350148" w:rsidRPr="00EE0D94">
        <w:rPr>
          <w:rFonts w:ascii="Times New Roman" w:hAnsi="Times New Roman" w:cs="Times New Roman"/>
          <w:sz w:val="28"/>
          <w:szCs w:val="28"/>
        </w:rPr>
        <w:t xml:space="preserve"> и трудовые ресурсы (производительность труда снизилась на 13,82%).</w:t>
      </w:r>
    </w:p>
    <w:p w:rsidR="00350148" w:rsidRPr="00EE0D94" w:rsidRDefault="00350148" w:rsidP="00A13000">
      <w:pPr>
        <w:tabs>
          <w:tab w:val="left" w:pos="1134"/>
          <w:tab w:val="left" w:pos="1276"/>
        </w:tabs>
        <w:spacing w:after="0" w:line="360" w:lineRule="auto"/>
        <w:ind w:firstLine="851"/>
        <w:jc w:val="both"/>
        <w:rPr>
          <w:rFonts w:ascii="Times New Roman" w:hAnsi="Times New Roman" w:cs="Times New Roman"/>
          <w:bCs/>
          <w:iCs/>
          <w:sz w:val="28"/>
          <w:szCs w:val="28"/>
        </w:rPr>
      </w:pPr>
      <w:r w:rsidRPr="00EE0D94">
        <w:rPr>
          <w:rFonts w:ascii="Times New Roman" w:hAnsi="Times New Roman" w:cs="Times New Roman"/>
          <w:sz w:val="28"/>
          <w:szCs w:val="28"/>
        </w:rPr>
        <w:t>3.</w:t>
      </w:r>
      <w:r w:rsidR="006164C7" w:rsidRPr="00EE0D94">
        <w:rPr>
          <w:rFonts w:ascii="Times New Roman" w:hAnsi="Times New Roman" w:cs="Times New Roman"/>
          <w:sz w:val="28"/>
          <w:szCs w:val="28"/>
        </w:rPr>
        <w:t xml:space="preserve"> </w:t>
      </w:r>
      <w:r w:rsidR="006164C7" w:rsidRPr="00EE0D94">
        <w:rPr>
          <w:rFonts w:ascii="Times New Roman" w:hAnsi="Times New Roman" w:cs="Times New Roman"/>
          <w:bCs/>
          <w:iCs/>
          <w:sz w:val="28"/>
          <w:szCs w:val="28"/>
        </w:rPr>
        <w:t>В 2013 году по сравнению с 2012 года активы уменьшились на 2,99%, что в сумме составляется 13 056 тыс</w:t>
      </w:r>
      <w:proofErr w:type="gramStart"/>
      <w:r w:rsidR="006164C7" w:rsidRPr="00EE0D94">
        <w:rPr>
          <w:rFonts w:ascii="Times New Roman" w:hAnsi="Times New Roman" w:cs="Times New Roman"/>
          <w:bCs/>
          <w:iCs/>
          <w:sz w:val="28"/>
          <w:szCs w:val="28"/>
        </w:rPr>
        <w:t>.р</w:t>
      </w:r>
      <w:proofErr w:type="gramEnd"/>
      <w:r w:rsidR="006164C7" w:rsidRPr="00EE0D94">
        <w:rPr>
          <w:rFonts w:ascii="Times New Roman" w:hAnsi="Times New Roman" w:cs="Times New Roman"/>
          <w:bCs/>
          <w:iCs/>
          <w:sz w:val="28"/>
          <w:szCs w:val="28"/>
        </w:rPr>
        <w:t>уб.  Это может свидетельствовать о уменьшении хозяйственного оборота или снижении деловой активности. Снижение происходит за счет уменьшения оборотных активов.</w:t>
      </w:r>
    </w:p>
    <w:p w:rsidR="004D4035" w:rsidRPr="00EE0D94" w:rsidRDefault="005074A7" w:rsidP="004D4035">
      <w:pPr>
        <w:spacing w:after="0" w:line="360" w:lineRule="auto"/>
        <w:ind w:firstLine="851"/>
        <w:jc w:val="both"/>
        <w:rPr>
          <w:rFonts w:ascii="Times New Roman" w:hAnsi="Times New Roman" w:cs="Times New Roman"/>
          <w:sz w:val="28"/>
          <w:szCs w:val="28"/>
        </w:rPr>
      </w:pPr>
      <w:r w:rsidRPr="00EE0D94">
        <w:rPr>
          <w:rFonts w:ascii="Times New Roman" w:hAnsi="Times New Roman" w:cs="Times New Roman"/>
          <w:bCs/>
          <w:iCs/>
          <w:sz w:val="28"/>
          <w:szCs w:val="28"/>
        </w:rPr>
        <w:lastRenderedPageBreak/>
        <w:t xml:space="preserve">4. </w:t>
      </w:r>
      <w:r w:rsidR="004D4035" w:rsidRPr="00EE0D94">
        <w:rPr>
          <w:rFonts w:ascii="Times New Roman" w:hAnsi="Times New Roman" w:cs="Times New Roman"/>
          <w:bCs/>
          <w:iCs/>
          <w:sz w:val="28"/>
          <w:szCs w:val="28"/>
        </w:rPr>
        <w:t>В</w:t>
      </w:r>
      <w:r w:rsidR="004D4035" w:rsidRPr="00EE0D94">
        <w:rPr>
          <w:rFonts w:ascii="Times New Roman" w:hAnsi="Times New Roman" w:cs="Times New Roman"/>
          <w:sz w:val="28"/>
          <w:szCs w:val="28"/>
        </w:rPr>
        <w:t xml:space="preserve"> 2012-2013 гг. дебиторская задолженность  была больше кредиторской. Это свидетельствует о том, что организация представляла своим покупателям и заказчикам бесплатный товар (коммерческий кредит) в размере, превышающим средства, полученные в виде отсрочек платежей кредиторам.</w:t>
      </w:r>
    </w:p>
    <w:p w:rsidR="004D4035" w:rsidRPr="00EE0D94" w:rsidRDefault="004D4035" w:rsidP="004D4035">
      <w:pPr>
        <w:spacing w:after="0" w:line="360" w:lineRule="auto"/>
        <w:ind w:firstLine="851"/>
        <w:jc w:val="both"/>
        <w:rPr>
          <w:rFonts w:ascii="Times New Roman" w:eastAsia="Times New Roman" w:hAnsi="Times New Roman" w:cs="Times New Roman"/>
          <w:bCs/>
          <w:sz w:val="28"/>
          <w:szCs w:val="28"/>
          <w:shd w:val="clear" w:color="auto" w:fill="FFFFFF"/>
          <w:lang w:eastAsia="ru-RU"/>
        </w:rPr>
      </w:pPr>
      <w:r w:rsidRPr="00EE0D94">
        <w:rPr>
          <w:rFonts w:ascii="Times New Roman" w:hAnsi="Times New Roman" w:cs="Times New Roman"/>
          <w:sz w:val="28"/>
          <w:szCs w:val="28"/>
        </w:rPr>
        <w:t xml:space="preserve">5. </w:t>
      </w:r>
      <w:proofErr w:type="gramStart"/>
      <w:r w:rsidR="00FC650A" w:rsidRPr="00EE0D94">
        <w:rPr>
          <w:rFonts w:ascii="Times New Roman" w:hAnsi="Times New Roman" w:cs="Times New Roman"/>
          <w:sz w:val="28"/>
          <w:szCs w:val="28"/>
        </w:rPr>
        <w:t>Согласно анализа</w:t>
      </w:r>
      <w:proofErr w:type="gramEnd"/>
      <w:r w:rsidR="00FC650A" w:rsidRPr="00EE0D94">
        <w:rPr>
          <w:rFonts w:ascii="Times New Roman" w:hAnsi="Times New Roman" w:cs="Times New Roman"/>
          <w:sz w:val="28"/>
          <w:szCs w:val="28"/>
        </w:rPr>
        <w:t xml:space="preserve"> </w:t>
      </w:r>
      <w:r w:rsidR="00FC650A" w:rsidRPr="00EE0D94">
        <w:rPr>
          <w:rFonts w:ascii="Times New Roman" w:eastAsia="Times New Roman" w:hAnsi="Times New Roman" w:cs="Times New Roman"/>
          <w:bCs/>
          <w:sz w:val="28"/>
          <w:szCs w:val="28"/>
          <w:shd w:val="clear" w:color="auto" w:fill="FFFFFF"/>
          <w:lang w:eastAsia="ru-RU"/>
        </w:rPr>
        <w:t>соотношения сгруппированных статей баланса для проверки ликвидности, баланс невозможно признать абсолютно ликвидным</w:t>
      </w:r>
      <w:r w:rsidR="001D6F56" w:rsidRPr="00EE0D94">
        <w:rPr>
          <w:rFonts w:ascii="Times New Roman" w:eastAsia="Times New Roman" w:hAnsi="Times New Roman" w:cs="Times New Roman"/>
          <w:bCs/>
          <w:sz w:val="28"/>
          <w:szCs w:val="28"/>
          <w:shd w:val="clear" w:color="auto" w:fill="FFFFFF"/>
          <w:lang w:eastAsia="ru-RU"/>
        </w:rPr>
        <w:t xml:space="preserve"> в 2012-2013гг</w:t>
      </w:r>
      <w:r w:rsidR="00FC650A" w:rsidRPr="00EE0D94">
        <w:rPr>
          <w:rFonts w:ascii="Times New Roman" w:eastAsia="Times New Roman" w:hAnsi="Times New Roman" w:cs="Times New Roman"/>
          <w:bCs/>
          <w:sz w:val="28"/>
          <w:szCs w:val="28"/>
          <w:shd w:val="clear" w:color="auto" w:fill="FFFFFF"/>
          <w:lang w:eastAsia="ru-RU"/>
        </w:rPr>
        <w:t>.</w:t>
      </w:r>
    </w:p>
    <w:p w:rsidR="00FC650A" w:rsidRPr="00EE0D94" w:rsidRDefault="00FC650A" w:rsidP="004D4035">
      <w:pPr>
        <w:spacing w:after="0" w:line="360" w:lineRule="auto"/>
        <w:ind w:firstLine="851"/>
        <w:jc w:val="both"/>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6.</w:t>
      </w:r>
      <w:r w:rsidR="00362D5C" w:rsidRPr="00EE0D94">
        <w:rPr>
          <w:rFonts w:ascii="Times New Roman" w:eastAsia="Times New Roman" w:hAnsi="Times New Roman" w:cs="Times New Roman"/>
          <w:bCs/>
          <w:sz w:val="28"/>
          <w:szCs w:val="28"/>
          <w:shd w:val="clear" w:color="auto" w:fill="FFFFFF"/>
          <w:lang w:eastAsia="ru-RU"/>
        </w:rPr>
        <w:t xml:space="preserve"> Все коэффициенты ликвидности в 2013 году по сравнению с 2012 годом снижаются, что свидетельствует об ухудшении платежеспособности организации.</w:t>
      </w:r>
    </w:p>
    <w:p w:rsidR="00362D5C" w:rsidRPr="00EE0D94" w:rsidRDefault="002B4E59" w:rsidP="004D4035">
      <w:pPr>
        <w:spacing w:after="0" w:line="360" w:lineRule="auto"/>
        <w:ind w:firstLine="851"/>
        <w:jc w:val="both"/>
        <w:rPr>
          <w:rFonts w:ascii="Times New Roman" w:eastAsia="Times New Roman" w:hAnsi="Times New Roman" w:cs="Times New Roman"/>
          <w:bCs/>
          <w:sz w:val="28"/>
          <w:szCs w:val="28"/>
          <w:shd w:val="clear" w:color="auto" w:fill="FFFFFF"/>
          <w:lang w:eastAsia="ru-RU"/>
        </w:rPr>
      </w:pPr>
      <w:r w:rsidRPr="00EE0D94">
        <w:rPr>
          <w:rFonts w:ascii="Times New Roman" w:eastAsia="Times New Roman" w:hAnsi="Times New Roman" w:cs="Times New Roman"/>
          <w:bCs/>
          <w:sz w:val="28"/>
          <w:szCs w:val="28"/>
          <w:shd w:val="clear" w:color="auto" w:fill="FFFFFF"/>
          <w:lang w:eastAsia="ru-RU"/>
        </w:rPr>
        <w:t>Необходимо увеличить долю наиболее ликвидных активов</w:t>
      </w:r>
      <w:r w:rsidR="005C7084" w:rsidRPr="00EE0D94">
        <w:rPr>
          <w:rFonts w:ascii="Times New Roman" w:eastAsia="Times New Roman" w:hAnsi="Times New Roman" w:cs="Times New Roman"/>
          <w:bCs/>
          <w:sz w:val="28"/>
          <w:szCs w:val="28"/>
          <w:shd w:val="clear" w:color="auto" w:fill="FFFFFF"/>
          <w:lang w:eastAsia="ru-RU"/>
        </w:rPr>
        <w:t xml:space="preserve"> и повысить платежеспособность организации путем </w:t>
      </w:r>
      <w:r w:rsidR="0034562D" w:rsidRPr="00EE0D94">
        <w:rPr>
          <w:rFonts w:ascii="Times New Roman" w:eastAsia="Times New Roman" w:hAnsi="Times New Roman" w:cs="Times New Roman"/>
          <w:bCs/>
          <w:sz w:val="28"/>
          <w:szCs w:val="28"/>
          <w:shd w:val="clear" w:color="auto" w:fill="FFFFFF"/>
          <w:lang w:eastAsia="ru-RU"/>
        </w:rPr>
        <w:t>корректировки средств и текущих обязательств.</w:t>
      </w:r>
      <w:r w:rsidR="001D6F56" w:rsidRPr="00EE0D94">
        <w:rPr>
          <w:rFonts w:ascii="Times New Roman" w:eastAsia="Times New Roman" w:hAnsi="Times New Roman" w:cs="Times New Roman"/>
          <w:bCs/>
          <w:sz w:val="28"/>
          <w:szCs w:val="28"/>
          <w:shd w:val="clear" w:color="auto" w:fill="FFFFFF"/>
          <w:lang w:eastAsia="ru-RU"/>
        </w:rPr>
        <w:t xml:space="preserve"> </w:t>
      </w:r>
    </w:p>
    <w:p w:rsidR="0034562D" w:rsidRPr="00EE0D94" w:rsidRDefault="0034562D" w:rsidP="0034562D">
      <w:pPr>
        <w:shd w:val="clear" w:color="auto" w:fill="FFFFFF"/>
        <w:spacing w:after="75" w:line="360" w:lineRule="auto"/>
        <w:ind w:firstLine="851"/>
        <w:jc w:val="both"/>
        <w:rPr>
          <w:rFonts w:ascii="Times New Roman" w:eastAsia="Times New Roman" w:hAnsi="Times New Roman" w:cs="Times New Roman"/>
          <w:sz w:val="28"/>
          <w:szCs w:val="28"/>
          <w:lang w:eastAsia="ru-RU"/>
        </w:rPr>
      </w:pPr>
      <w:r w:rsidRPr="00EE0D94">
        <w:rPr>
          <w:rFonts w:ascii="Times New Roman" w:eastAsia="Times New Roman" w:hAnsi="Times New Roman" w:cs="Times New Roman"/>
          <w:sz w:val="28"/>
          <w:szCs w:val="28"/>
          <w:lang w:eastAsia="ru-RU"/>
        </w:rPr>
        <w:t>Укрепить платежеспособность предприятия также можно следующими способами:</w:t>
      </w:r>
    </w:p>
    <w:p w:rsidR="0034562D" w:rsidRPr="00EE0D94" w:rsidRDefault="0034562D" w:rsidP="0034562D">
      <w:pPr>
        <w:shd w:val="clear" w:color="auto" w:fill="FFFFFF"/>
        <w:spacing w:after="75" w:line="360" w:lineRule="auto"/>
        <w:ind w:firstLine="851"/>
        <w:jc w:val="both"/>
        <w:rPr>
          <w:rFonts w:ascii="Times New Roman" w:eastAsia="Times New Roman" w:hAnsi="Times New Roman" w:cs="Times New Roman"/>
          <w:sz w:val="28"/>
          <w:szCs w:val="28"/>
          <w:lang w:eastAsia="ru-RU"/>
        </w:rPr>
      </w:pPr>
      <w:r w:rsidRPr="00EE0D94">
        <w:rPr>
          <w:rFonts w:ascii="Times New Roman" w:eastAsia="Times New Roman" w:hAnsi="Times New Roman" w:cs="Times New Roman"/>
          <w:sz w:val="28"/>
          <w:szCs w:val="28"/>
          <w:lang w:eastAsia="ru-RU"/>
        </w:rPr>
        <w:t>- повысив качество продукции,</w:t>
      </w:r>
    </w:p>
    <w:p w:rsidR="0034562D" w:rsidRPr="00EE0D94" w:rsidRDefault="0034562D" w:rsidP="0034562D">
      <w:pPr>
        <w:shd w:val="clear" w:color="auto" w:fill="FFFFFF"/>
        <w:spacing w:after="75" w:line="360" w:lineRule="auto"/>
        <w:ind w:firstLine="851"/>
        <w:jc w:val="both"/>
        <w:rPr>
          <w:rFonts w:ascii="Times New Roman" w:eastAsia="Times New Roman" w:hAnsi="Times New Roman" w:cs="Times New Roman"/>
          <w:sz w:val="28"/>
          <w:szCs w:val="28"/>
          <w:lang w:eastAsia="ru-RU"/>
        </w:rPr>
      </w:pPr>
      <w:r w:rsidRPr="00EE0D94">
        <w:rPr>
          <w:rFonts w:ascii="Times New Roman" w:eastAsia="Times New Roman" w:hAnsi="Times New Roman" w:cs="Times New Roman"/>
          <w:sz w:val="28"/>
          <w:szCs w:val="28"/>
          <w:lang w:eastAsia="ru-RU"/>
        </w:rPr>
        <w:t>-мобилизовав источники, которые ослабляют финансовую напряженность, разработав различные формы санации (санирования) предприятия и др.</w:t>
      </w:r>
    </w:p>
    <w:p w:rsidR="00FC650A" w:rsidRPr="00EE0D94" w:rsidRDefault="00FC650A" w:rsidP="004D4035">
      <w:pPr>
        <w:spacing w:after="0" w:line="360" w:lineRule="auto"/>
        <w:ind w:firstLine="851"/>
        <w:jc w:val="both"/>
        <w:rPr>
          <w:rFonts w:ascii="Times New Roman" w:hAnsi="Times New Roman" w:cs="Times New Roman"/>
          <w:sz w:val="28"/>
          <w:szCs w:val="28"/>
        </w:rPr>
      </w:pPr>
    </w:p>
    <w:p w:rsidR="0034562D" w:rsidRPr="00EE0D94" w:rsidRDefault="0034562D">
      <w:pPr>
        <w:rPr>
          <w:rFonts w:ascii="Times New Roman" w:hAnsi="Times New Roman" w:cs="Times New Roman"/>
          <w:b/>
          <w:sz w:val="28"/>
          <w:szCs w:val="28"/>
        </w:rPr>
      </w:pPr>
      <w:r w:rsidRPr="00EE0D94">
        <w:rPr>
          <w:rFonts w:ascii="Times New Roman" w:hAnsi="Times New Roman" w:cs="Times New Roman"/>
          <w:b/>
          <w:sz w:val="28"/>
          <w:szCs w:val="28"/>
        </w:rPr>
        <w:br w:type="page"/>
      </w:r>
    </w:p>
    <w:p w:rsidR="0001073D" w:rsidRPr="00EE0D94" w:rsidRDefault="008A3920" w:rsidP="008A3920">
      <w:pPr>
        <w:jc w:val="center"/>
        <w:rPr>
          <w:rFonts w:ascii="Times New Roman" w:hAnsi="Times New Roman" w:cs="Times New Roman"/>
          <w:b/>
          <w:sz w:val="28"/>
          <w:szCs w:val="28"/>
        </w:rPr>
      </w:pPr>
      <w:r w:rsidRPr="00EE0D94">
        <w:rPr>
          <w:rFonts w:ascii="Times New Roman" w:hAnsi="Times New Roman" w:cs="Times New Roman"/>
          <w:b/>
          <w:sz w:val="28"/>
          <w:szCs w:val="28"/>
        </w:rPr>
        <w:lastRenderedPageBreak/>
        <w:t>Список использованной  литературы</w:t>
      </w:r>
    </w:p>
    <w:p w:rsidR="009F26F0" w:rsidRDefault="009F26F0" w:rsidP="008A3920">
      <w:pPr>
        <w:jc w:val="center"/>
        <w:rPr>
          <w:rFonts w:ascii="Times New Roman" w:hAnsi="Times New Roman" w:cs="Times New Roman"/>
          <w:b/>
          <w:sz w:val="28"/>
          <w:szCs w:val="28"/>
        </w:rPr>
      </w:pPr>
    </w:p>
    <w:p w:rsidR="00B576C6" w:rsidRPr="00CB0F0A" w:rsidRDefault="00B576C6" w:rsidP="00CB0F0A">
      <w:pPr>
        <w:pStyle w:val="a6"/>
        <w:numPr>
          <w:ilvl w:val="0"/>
          <w:numId w:val="15"/>
        </w:numPr>
        <w:jc w:val="both"/>
        <w:rPr>
          <w:rFonts w:ascii="Times New Roman" w:hAnsi="Times New Roman" w:cs="Times New Roman"/>
          <w:sz w:val="28"/>
          <w:szCs w:val="28"/>
        </w:rPr>
      </w:pPr>
      <w:r w:rsidRPr="00CB0F0A">
        <w:rPr>
          <w:rFonts w:ascii="Times New Roman" w:hAnsi="Times New Roman" w:cs="Times New Roman"/>
          <w:sz w:val="28"/>
          <w:szCs w:val="28"/>
        </w:rPr>
        <w:t xml:space="preserve">Комплексный анализ хозяйственной деятельности предприятия: учебник / </w:t>
      </w:r>
      <w:proofErr w:type="spellStart"/>
      <w:r w:rsidRPr="00CB0F0A">
        <w:rPr>
          <w:rFonts w:ascii="Times New Roman" w:hAnsi="Times New Roman" w:cs="Times New Roman"/>
          <w:sz w:val="28"/>
          <w:szCs w:val="28"/>
        </w:rPr>
        <w:t>Г.В.Савитская</w:t>
      </w:r>
      <w:proofErr w:type="spellEnd"/>
      <w:r w:rsidR="00653801" w:rsidRPr="00CB0F0A">
        <w:rPr>
          <w:rFonts w:ascii="Times New Roman" w:hAnsi="Times New Roman" w:cs="Times New Roman"/>
          <w:sz w:val="28"/>
          <w:szCs w:val="28"/>
        </w:rPr>
        <w:t xml:space="preserve"> – 6-е изд. </w:t>
      </w:r>
      <w:proofErr w:type="spellStart"/>
      <w:r w:rsidR="00653801" w:rsidRPr="00CB0F0A">
        <w:rPr>
          <w:rFonts w:ascii="Times New Roman" w:hAnsi="Times New Roman" w:cs="Times New Roman"/>
          <w:sz w:val="28"/>
          <w:szCs w:val="28"/>
        </w:rPr>
        <w:t>перераб</w:t>
      </w:r>
      <w:proofErr w:type="spellEnd"/>
      <w:r w:rsidR="00653801" w:rsidRPr="00CB0F0A">
        <w:rPr>
          <w:rFonts w:ascii="Times New Roman" w:hAnsi="Times New Roman" w:cs="Times New Roman"/>
          <w:sz w:val="28"/>
          <w:szCs w:val="28"/>
        </w:rPr>
        <w:t xml:space="preserve">. и доп. – М.: НИЦ </w:t>
      </w:r>
      <w:r w:rsidR="000760D9" w:rsidRPr="00CB0F0A">
        <w:rPr>
          <w:rFonts w:ascii="Times New Roman" w:hAnsi="Times New Roman" w:cs="Times New Roman"/>
          <w:sz w:val="28"/>
          <w:szCs w:val="28"/>
        </w:rPr>
        <w:t>ИНФРА</w:t>
      </w:r>
      <w:r w:rsidR="00653801" w:rsidRPr="00CB0F0A">
        <w:rPr>
          <w:rFonts w:ascii="Times New Roman" w:hAnsi="Times New Roman" w:cs="Times New Roman"/>
          <w:sz w:val="28"/>
          <w:szCs w:val="28"/>
        </w:rPr>
        <w:t xml:space="preserve"> </w:t>
      </w:r>
      <w:r w:rsidR="000760D9" w:rsidRPr="00CB0F0A">
        <w:rPr>
          <w:rFonts w:ascii="Times New Roman" w:hAnsi="Times New Roman" w:cs="Times New Roman"/>
          <w:sz w:val="28"/>
          <w:szCs w:val="28"/>
        </w:rPr>
        <w:t xml:space="preserve">- М, </w:t>
      </w:r>
      <w:r w:rsidR="00653801" w:rsidRPr="00CB0F0A">
        <w:rPr>
          <w:rFonts w:ascii="Times New Roman" w:hAnsi="Times New Roman" w:cs="Times New Roman"/>
          <w:sz w:val="28"/>
          <w:szCs w:val="28"/>
        </w:rPr>
        <w:t>2013 – 607 с.</w:t>
      </w:r>
    </w:p>
    <w:p w:rsidR="00653801" w:rsidRPr="00CB0F0A" w:rsidRDefault="00653801" w:rsidP="00CB0F0A">
      <w:pPr>
        <w:pStyle w:val="a6"/>
        <w:numPr>
          <w:ilvl w:val="0"/>
          <w:numId w:val="15"/>
        </w:numPr>
        <w:jc w:val="both"/>
        <w:rPr>
          <w:rFonts w:ascii="Times New Roman" w:hAnsi="Times New Roman" w:cs="Times New Roman"/>
          <w:sz w:val="28"/>
          <w:szCs w:val="28"/>
        </w:rPr>
      </w:pPr>
      <w:r w:rsidRPr="00CB0F0A">
        <w:rPr>
          <w:rFonts w:ascii="Times New Roman" w:hAnsi="Times New Roman" w:cs="Times New Roman"/>
          <w:sz w:val="28"/>
          <w:szCs w:val="28"/>
        </w:rPr>
        <w:t>Комплексный экономический анализ хозяйственной деятельности: учебное пособие /</w:t>
      </w:r>
      <w:r w:rsidR="000760D9" w:rsidRPr="00CB0F0A">
        <w:rPr>
          <w:rFonts w:ascii="Times New Roman" w:hAnsi="Times New Roman" w:cs="Times New Roman"/>
          <w:sz w:val="28"/>
          <w:szCs w:val="28"/>
        </w:rPr>
        <w:t xml:space="preserve"> А.И. Алексеева, Ю.В. Васильев, А.В. Малеева, </w:t>
      </w:r>
      <w:proofErr w:type="spellStart"/>
      <w:r w:rsidR="000760D9" w:rsidRPr="00CB0F0A">
        <w:rPr>
          <w:rFonts w:ascii="Times New Roman" w:hAnsi="Times New Roman" w:cs="Times New Roman"/>
          <w:sz w:val="28"/>
          <w:szCs w:val="28"/>
        </w:rPr>
        <w:t>Л.И.Ушвицкий</w:t>
      </w:r>
      <w:proofErr w:type="spellEnd"/>
      <w:r w:rsidR="000760D9" w:rsidRPr="00CB0F0A">
        <w:rPr>
          <w:rFonts w:ascii="Times New Roman" w:hAnsi="Times New Roman" w:cs="Times New Roman"/>
          <w:sz w:val="28"/>
          <w:szCs w:val="28"/>
        </w:rPr>
        <w:t xml:space="preserve"> – 3-е изд. </w:t>
      </w:r>
      <w:proofErr w:type="spellStart"/>
      <w:r w:rsidR="000760D9" w:rsidRPr="00CB0F0A">
        <w:rPr>
          <w:rFonts w:ascii="Times New Roman" w:hAnsi="Times New Roman" w:cs="Times New Roman"/>
          <w:sz w:val="28"/>
          <w:szCs w:val="28"/>
        </w:rPr>
        <w:t>перераб</w:t>
      </w:r>
      <w:proofErr w:type="spellEnd"/>
      <w:r w:rsidR="000760D9" w:rsidRPr="00CB0F0A">
        <w:rPr>
          <w:rFonts w:ascii="Times New Roman" w:hAnsi="Times New Roman" w:cs="Times New Roman"/>
          <w:sz w:val="28"/>
          <w:szCs w:val="28"/>
        </w:rPr>
        <w:t>. и доп. – М.: КНОРУС, 2011 – 712 с.</w:t>
      </w:r>
    </w:p>
    <w:p w:rsidR="008A3920" w:rsidRPr="00CB0F0A" w:rsidRDefault="008A3920" w:rsidP="00CB0F0A">
      <w:pPr>
        <w:pStyle w:val="a6"/>
        <w:numPr>
          <w:ilvl w:val="0"/>
          <w:numId w:val="15"/>
        </w:numPr>
        <w:jc w:val="both"/>
        <w:rPr>
          <w:rFonts w:ascii="Times New Roman" w:eastAsia="Times New Roman" w:hAnsi="Times New Roman" w:cs="Times New Roman"/>
          <w:sz w:val="28"/>
          <w:szCs w:val="28"/>
          <w:lang w:eastAsia="ru-RU"/>
        </w:rPr>
      </w:pPr>
      <w:r w:rsidRPr="00CB0F0A">
        <w:rPr>
          <w:rFonts w:ascii="Times New Roman" w:eastAsia="Times New Roman" w:hAnsi="Times New Roman" w:cs="Times New Roman"/>
          <w:sz w:val="28"/>
          <w:szCs w:val="28"/>
          <w:lang w:eastAsia="ru-RU"/>
        </w:rPr>
        <w:t xml:space="preserve">Анализ финансовой отчетности: учебник/ под </w:t>
      </w:r>
      <w:proofErr w:type="spellStart"/>
      <w:r w:rsidRPr="00CB0F0A">
        <w:rPr>
          <w:rFonts w:ascii="Times New Roman" w:eastAsia="Times New Roman" w:hAnsi="Times New Roman" w:cs="Times New Roman"/>
          <w:sz w:val="28"/>
          <w:szCs w:val="28"/>
          <w:lang w:eastAsia="ru-RU"/>
        </w:rPr>
        <w:t>общ</w:t>
      </w:r>
      <w:proofErr w:type="gramStart"/>
      <w:r w:rsidRPr="00CB0F0A">
        <w:rPr>
          <w:rFonts w:ascii="Times New Roman" w:eastAsia="Times New Roman" w:hAnsi="Times New Roman" w:cs="Times New Roman"/>
          <w:sz w:val="28"/>
          <w:szCs w:val="28"/>
          <w:lang w:eastAsia="ru-RU"/>
        </w:rPr>
        <w:t>.р</w:t>
      </w:r>
      <w:proofErr w:type="gramEnd"/>
      <w:r w:rsidRPr="00CB0F0A">
        <w:rPr>
          <w:rFonts w:ascii="Times New Roman" w:eastAsia="Times New Roman" w:hAnsi="Times New Roman" w:cs="Times New Roman"/>
          <w:sz w:val="28"/>
          <w:szCs w:val="28"/>
          <w:lang w:eastAsia="ru-RU"/>
        </w:rPr>
        <w:t>ед</w:t>
      </w:r>
      <w:proofErr w:type="spellEnd"/>
      <w:r w:rsidRPr="00CB0F0A">
        <w:rPr>
          <w:rFonts w:ascii="Times New Roman" w:eastAsia="Times New Roman" w:hAnsi="Times New Roman" w:cs="Times New Roman"/>
          <w:sz w:val="28"/>
          <w:szCs w:val="28"/>
          <w:lang w:eastAsia="ru-RU"/>
        </w:rPr>
        <w:t>. М.А.Вахрушиной – 2-е изд.,  - М.: Вузовский учебник: ИНФРА-М, 2011 – 431с.</w:t>
      </w:r>
    </w:p>
    <w:p w:rsidR="008A3920" w:rsidRPr="00CB0F0A" w:rsidRDefault="008A3920" w:rsidP="00CB0F0A">
      <w:pPr>
        <w:pStyle w:val="a6"/>
        <w:numPr>
          <w:ilvl w:val="0"/>
          <w:numId w:val="15"/>
        </w:numPr>
        <w:jc w:val="both"/>
        <w:rPr>
          <w:rFonts w:ascii="Times New Roman" w:eastAsia="Times New Roman" w:hAnsi="Times New Roman" w:cs="Times New Roman"/>
          <w:sz w:val="28"/>
          <w:szCs w:val="28"/>
          <w:lang w:eastAsia="ru-RU"/>
        </w:rPr>
      </w:pPr>
      <w:r w:rsidRPr="00CB0F0A">
        <w:rPr>
          <w:rFonts w:ascii="Times New Roman" w:eastAsia="Times New Roman" w:hAnsi="Times New Roman" w:cs="Times New Roman"/>
          <w:sz w:val="28"/>
          <w:szCs w:val="28"/>
          <w:lang w:eastAsia="ru-RU"/>
        </w:rPr>
        <w:t xml:space="preserve">Анализ финансовой отчетности: </w:t>
      </w:r>
      <w:proofErr w:type="spellStart"/>
      <w:r w:rsidRPr="00CB0F0A">
        <w:rPr>
          <w:rFonts w:ascii="Times New Roman" w:eastAsia="Times New Roman" w:hAnsi="Times New Roman" w:cs="Times New Roman"/>
          <w:sz w:val="28"/>
          <w:szCs w:val="28"/>
          <w:lang w:eastAsia="ru-RU"/>
        </w:rPr>
        <w:t>учеб</w:t>
      </w:r>
      <w:proofErr w:type="gramStart"/>
      <w:r w:rsidRPr="00CB0F0A">
        <w:rPr>
          <w:rFonts w:ascii="Times New Roman" w:eastAsia="Times New Roman" w:hAnsi="Times New Roman" w:cs="Times New Roman"/>
          <w:sz w:val="28"/>
          <w:szCs w:val="28"/>
          <w:lang w:eastAsia="ru-RU"/>
        </w:rPr>
        <w:t>.п</w:t>
      </w:r>
      <w:proofErr w:type="gramEnd"/>
      <w:r w:rsidRPr="00CB0F0A">
        <w:rPr>
          <w:rFonts w:ascii="Times New Roman" w:eastAsia="Times New Roman" w:hAnsi="Times New Roman" w:cs="Times New Roman"/>
          <w:sz w:val="28"/>
          <w:szCs w:val="28"/>
          <w:lang w:eastAsia="ru-RU"/>
        </w:rPr>
        <w:t>особие</w:t>
      </w:r>
      <w:proofErr w:type="spellEnd"/>
      <w:r w:rsidRPr="00CB0F0A">
        <w:rPr>
          <w:rFonts w:ascii="Times New Roman" w:eastAsia="Times New Roman" w:hAnsi="Times New Roman" w:cs="Times New Roman"/>
          <w:sz w:val="28"/>
          <w:szCs w:val="28"/>
          <w:lang w:eastAsia="ru-RU"/>
        </w:rPr>
        <w:t xml:space="preserve">/ </w:t>
      </w:r>
      <w:proofErr w:type="spellStart"/>
      <w:r w:rsidRPr="00CB0F0A">
        <w:rPr>
          <w:rFonts w:ascii="Times New Roman" w:eastAsia="Times New Roman" w:hAnsi="Times New Roman" w:cs="Times New Roman"/>
          <w:sz w:val="28"/>
          <w:szCs w:val="28"/>
          <w:lang w:eastAsia="ru-RU"/>
        </w:rPr>
        <w:t>Т.А.Пожидаева</w:t>
      </w:r>
      <w:proofErr w:type="spellEnd"/>
      <w:r w:rsidRPr="00CB0F0A">
        <w:rPr>
          <w:rFonts w:ascii="Times New Roman" w:eastAsia="Times New Roman" w:hAnsi="Times New Roman" w:cs="Times New Roman"/>
          <w:sz w:val="28"/>
          <w:szCs w:val="28"/>
          <w:lang w:eastAsia="ru-RU"/>
        </w:rPr>
        <w:t xml:space="preserve"> – 2-е изд., стер. – М.:КНОРУ, 2010 – 320 с</w:t>
      </w:r>
      <w:r w:rsidR="000760D9" w:rsidRPr="00CB0F0A">
        <w:rPr>
          <w:rFonts w:ascii="Times New Roman" w:eastAsia="Times New Roman" w:hAnsi="Times New Roman" w:cs="Times New Roman"/>
          <w:sz w:val="28"/>
          <w:szCs w:val="28"/>
          <w:lang w:eastAsia="ru-RU"/>
        </w:rPr>
        <w:t>.</w:t>
      </w:r>
    </w:p>
    <w:p w:rsidR="008E15D8" w:rsidRDefault="008E15D8" w:rsidP="00CB0F0A">
      <w:pPr>
        <w:pStyle w:val="a6"/>
        <w:numPr>
          <w:ilvl w:val="0"/>
          <w:numId w:val="15"/>
        </w:numPr>
        <w:rPr>
          <w:rFonts w:ascii="Times New Roman" w:hAnsi="Times New Roman" w:cs="Times New Roman"/>
          <w:sz w:val="28"/>
          <w:szCs w:val="28"/>
        </w:rPr>
      </w:pPr>
      <w:r w:rsidRPr="00CB0F0A">
        <w:rPr>
          <w:rFonts w:ascii="Times New Roman" w:hAnsi="Times New Roman" w:cs="Times New Roman"/>
          <w:sz w:val="28"/>
          <w:szCs w:val="28"/>
        </w:rPr>
        <w:t>Финансовый анализ: учебник / Л.С. Васильева, М.В. Петровская – 3-е изд., стер. – М.: КНОРУС, 2009 – 816 с.</w:t>
      </w:r>
    </w:p>
    <w:p w:rsidR="00300AA1" w:rsidRPr="00CB0F0A" w:rsidRDefault="00300AA1" w:rsidP="00300AA1">
      <w:pPr>
        <w:pStyle w:val="a6"/>
        <w:numPr>
          <w:ilvl w:val="0"/>
          <w:numId w:val="15"/>
        </w:numPr>
        <w:rPr>
          <w:rFonts w:ascii="Times New Roman" w:hAnsi="Times New Roman" w:cs="Times New Roman"/>
          <w:sz w:val="28"/>
          <w:szCs w:val="28"/>
        </w:rPr>
      </w:pPr>
      <w:r w:rsidRPr="00CB0F0A">
        <w:rPr>
          <w:rFonts w:ascii="Times New Roman" w:hAnsi="Times New Roman" w:cs="Times New Roman"/>
          <w:sz w:val="28"/>
          <w:szCs w:val="28"/>
        </w:rPr>
        <w:t>Комплексный экономический анализ хозяйственной деятельности: Учебник для вузов / Д</w:t>
      </w:r>
      <w:r w:rsidR="00FC0008">
        <w:rPr>
          <w:rFonts w:ascii="Times New Roman" w:hAnsi="Times New Roman" w:cs="Times New Roman"/>
          <w:sz w:val="28"/>
          <w:szCs w:val="28"/>
        </w:rPr>
        <w:t>.В. Лысенко. - М.: ИНФРА-М, 2009</w:t>
      </w:r>
      <w:r w:rsidRPr="00CB0F0A">
        <w:rPr>
          <w:rFonts w:ascii="Times New Roman" w:hAnsi="Times New Roman" w:cs="Times New Roman"/>
          <w:sz w:val="28"/>
          <w:szCs w:val="28"/>
        </w:rPr>
        <w:t xml:space="preserve"> - 320 с.</w:t>
      </w:r>
    </w:p>
    <w:p w:rsidR="00205D05" w:rsidRPr="00CB0F0A" w:rsidRDefault="00205D05" w:rsidP="00CB0F0A">
      <w:pPr>
        <w:pStyle w:val="a6"/>
        <w:numPr>
          <w:ilvl w:val="0"/>
          <w:numId w:val="15"/>
        </w:numPr>
        <w:jc w:val="both"/>
        <w:rPr>
          <w:rFonts w:ascii="Times New Roman" w:eastAsia="Times New Roman" w:hAnsi="Times New Roman" w:cs="Times New Roman"/>
          <w:sz w:val="28"/>
          <w:szCs w:val="28"/>
          <w:lang w:eastAsia="ru-RU"/>
        </w:rPr>
      </w:pPr>
      <w:r w:rsidRPr="00CB0F0A">
        <w:rPr>
          <w:rFonts w:ascii="Times New Roman" w:eastAsia="Times New Roman" w:hAnsi="Times New Roman" w:cs="Times New Roman"/>
          <w:sz w:val="28"/>
          <w:szCs w:val="28"/>
          <w:lang w:eastAsia="ru-RU"/>
        </w:rPr>
        <w:t xml:space="preserve">Грищенко Ю.И. Анализ финансовой отчетности // Справочник экономиста – 2010 - №2 (сайт </w:t>
      </w:r>
      <w:hyperlink r:id="rId10" w:history="1">
        <w:r w:rsidR="00A22CE6" w:rsidRPr="00CB0F0A">
          <w:rPr>
            <w:rStyle w:val="a4"/>
            <w:rFonts w:ascii="Times New Roman" w:eastAsia="Times New Roman" w:hAnsi="Times New Roman" w:cs="Times New Roman"/>
            <w:sz w:val="28"/>
            <w:szCs w:val="28"/>
            <w:lang w:val="en-US" w:eastAsia="ru-RU"/>
          </w:rPr>
          <w:t>www</w:t>
        </w:r>
        <w:r w:rsidR="00A22CE6" w:rsidRPr="00CB0F0A">
          <w:rPr>
            <w:rStyle w:val="a4"/>
            <w:rFonts w:ascii="Times New Roman" w:eastAsia="Times New Roman" w:hAnsi="Times New Roman" w:cs="Times New Roman"/>
            <w:sz w:val="28"/>
            <w:szCs w:val="28"/>
            <w:lang w:eastAsia="ru-RU"/>
          </w:rPr>
          <w:t>.</w:t>
        </w:r>
        <w:proofErr w:type="spellStart"/>
        <w:r w:rsidR="00A22CE6" w:rsidRPr="00CB0F0A">
          <w:rPr>
            <w:rStyle w:val="a4"/>
            <w:rFonts w:ascii="Times New Roman" w:eastAsia="Times New Roman" w:hAnsi="Times New Roman" w:cs="Times New Roman"/>
            <w:sz w:val="28"/>
            <w:szCs w:val="28"/>
            <w:lang w:val="en-US" w:eastAsia="ru-RU"/>
          </w:rPr>
          <w:t>profiz</w:t>
        </w:r>
        <w:proofErr w:type="spellEnd"/>
        <w:r w:rsidR="00A22CE6" w:rsidRPr="00CB0F0A">
          <w:rPr>
            <w:rStyle w:val="a4"/>
            <w:rFonts w:ascii="Times New Roman" w:eastAsia="Times New Roman" w:hAnsi="Times New Roman" w:cs="Times New Roman"/>
            <w:sz w:val="28"/>
            <w:szCs w:val="28"/>
            <w:lang w:eastAsia="ru-RU"/>
          </w:rPr>
          <w:t>.</w:t>
        </w:r>
        <w:proofErr w:type="spellStart"/>
        <w:r w:rsidR="00A22CE6" w:rsidRPr="00CB0F0A">
          <w:rPr>
            <w:rStyle w:val="a4"/>
            <w:rFonts w:ascii="Times New Roman" w:eastAsia="Times New Roman" w:hAnsi="Times New Roman" w:cs="Times New Roman"/>
            <w:sz w:val="28"/>
            <w:szCs w:val="28"/>
            <w:lang w:val="en-US" w:eastAsia="ru-RU"/>
          </w:rPr>
          <w:t>ru</w:t>
        </w:r>
        <w:proofErr w:type="spellEnd"/>
      </w:hyperlink>
      <w:r w:rsidRPr="00CB0F0A">
        <w:rPr>
          <w:rFonts w:ascii="Times New Roman" w:eastAsia="Times New Roman" w:hAnsi="Times New Roman" w:cs="Times New Roman"/>
          <w:sz w:val="28"/>
          <w:szCs w:val="28"/>
          <w:lang w:eastAsia="ru-RU"/>
        </w:rPr>
        <w:t>).</w:t>
      </w:r>
    </w:p>
    <w:p w:rsidR="00A22CE6" w:rsidRPr="00CB0F0A" w:rsidRDefault="00A22CE6" w:rsidP="00CB0F0A">
      <w:pPr>
        <w:pStyle w:val="a6"/>
        <w:numPr>
          <w:ilvl w:val="0"/>
          <w:numId w:val="15"/>
        </w:numPr>
        <w:jc w:val="both"/>
        <w:rPr>
          <w:rFonts w:ascii="Arial" w:hAnsi="Arial" w:cs="Arial"/>
          <w:i/>
          <w:iCs/>
          <w:color w:val="333333"/>
          <w:sz w:val="21"/>
          <w:szCs w:val="21"/>
          <w:shd w:val="clear" w:color="auto" w:fill="FFFFFF"/>
        </w:rPr>
      </w:pPr>
      <w:proofErr w:type="spellStart"/>
      <w:r w:rsidRPr="00CB0F0A">
        <w:rPr>
          <w:rFonts w:ascii="Times New Roman" w:hAnsi="Times New Roman" w:cs="Times New Roman"/>
          <w:sz w:val="28"/>
          <w:szCs w:val="28"/>
        </w:rPr>
        <w:t>Гапаева</w:t>
      </w:r>
      <w:proofErr w:type="spellEnd"/>
      <w:r w:rsidRPr="00CB0F0A">
        <w:rPr>
          <w:rFonts w:ascii="Times New Roman" w:hAnsi="Times New Roman" w:cs="Times New Roman"/>
          <w:sz w:val="28"/>
          <w:szCs w:val="28"/>
        </w:rPr>
        <w:t xml:space="preserve"> С. У. Оценка ликвидности и платеже</w:t>
      </w:r>
      <w:r w:rsidR="003D05C6" w:rsidRPr="00CB0F0A">
        <w:rPr>
          <w:rFonts w:ascii="Times New Roman" w:hAnsi="Times New Roman" w:cs="Times New Roman"/>
          <w:sz w:val="28"/>
          <w:szCs w:val="28"/>
        </w:rPr>
        <w:t>способности предприятия /</w:t>
      </w:r>
      <w:r w:rsidRPr="00CB0F0A">
        <w:rPr>
          <w:rFonts w:ascii="Times New Roman" w:hAnsi="Times New Roman" w:cs="Times New Roman"/>
          <w:sz w:val="28"/>
          <w:szCs w:val="28"/>
        </w:rPr>
        <w:t xml:space="preserve">/ Молодой ученый — 2013 — №12 (сайт </w:t>
      </w:r>
      <w:hyperlink r:id="rId11" w:history="1">
        <w:r w:rsidRPr="00CB0F0A">
          <w:rPr>
            <w:rStyle w:val="a4"/>
            <w:rFonts w:ascii="Times New Roman" w:hAnsi="Times New Roman" w:cs="Times New Roman"/>
            <w:sz w:val="28"/>
            <w:szCs w:val="28"/>
          </w:rPr>
          <w:t>http://www.moluch.ru</w:t>
        </w:r>
      </w:hyperlink>
      <w:r w:rsidRPr="00CB0F0A">
        <w:rPr>
          <w:rFonts w:ascii="Arial" w:hAnsi="Arial" w:cs="Arial"/>
          <w:i/>
          <w:iCs/>
          <w:color w:val="333333"/>
          <w:sz w:val="21"/>
          <w:szCs w:val="21"/>
          <w:shd w:val="clear" w:color="auto" w:fill="FFFFFF"/>
        </w:rPr>
        <w:t>)</w:t>
      </w:r>
    </w:p>
    <w:p w:rsidR="00A22CE6" w:rsidRPr="00A22CE6" w:rsidRDefault="00A22CE6" w:rsidP="00205D05">
      <w:pPr>
        <w:pStyle w:val="a6"/>
        <w:jc w:val="both"/>
        <w:rPr>
          <w:rFonts w:ascii="Times New Roman" w:eastAsia="Times New Roman" w:hAnsi="Times New Roman" w:cs="Times New Roman"/>
          <w:sz w:val="28"/>
          <w:szCs w:val="28"/>
          <w:lang w:eastAsia="ru-RU"/>
        </w:rPr>
      </w:pPr>
    </w:p>
    <w:p w:rsidR="008E706C" w:rsidRDefault="008E706C">
      <w:pPr>
        <w:rPr>
          <w:rFonts w:ascii="Times New Roman" w:hAnsi="Times New Roman" w:cs="Times New Roman"/>
          <w:b/>
          <w:sz w:val="28"/>
          <w:szCs w:val="28"/>
        </w:rPr>
      </w:pPr>
      <w:r>
        <w:rPr>
          <w:rFonts w:ascii="Times New Roman" w:hAnsi="Times New Roman" w:cs="Times New Roman"/>
          <w:b/>
          <w:sz w:val="28"/>
          <w:szCs w:val="28"/>
        </w:rPr>
        <w:br w:type="page"/>
      </w:r>
    </w:p>
    <w:p w:rsidR="00094C58" w:rsidRPr="00094C58" w:rsidRDefault="00094C58" w:rsidP="00094C58">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Д</w:t>
      </w:r>
      <w:r w:rsidRPr="00094C58">
        <w:rPr>
          <w:rFonts w:ascii="Times New Roman" w:hAnsi="Times New Roman" w:cs="Times New Roman"/>
          <w:b/>
          <w:sz w:val="28"/>
          <w:szCs w:val="28"/>
        </w:rPr>
        <w:t>оработка</w:t>
      </w:r>
    </w:p>
    <w:p w:rsidR="00094C58" w:rsidRPr="00094C58" w:rsidRDefault="00094C58" w:rsidP="00094C58">
      <w:pPr>
        <w:autoSpaceDE w:val="0"/>
        <w:autoSpaceDN w:val="0"/>
        <w:adjustRightInd w:val="0"/>
        <w:spacing w:after="0" w:line="360" w:lineRule="auto"/>
        <w:ind w:firstLine="709"/>
        <w:jc w:val="center"/>
        <w:rPr>
          <w:rFonts w:ascii="Times New Roman" w:hAnsi="Times New Roman" w:cs="Times New Roman"/>
          <w:b/>
          <w:sz w:val="28"/>
          <w:szCs w:val="28"/>
        </w:rPr>
      </w:pPr>
    </w:p>
    <w:p w:rsidR="00094C58" w:rsidRPr="00094C58" w:rsidRDefault="00094C58" w:rsidP="00094C58">
      <w:pPr>
        <w:autoSpaceDE w:val="0"/>
        <w:autoSpaceDN w:val="0"/>
        <w:adjustRightInd w:val="0"/>
        <w:spacing w:after="0" w:line="360" w:lineRule="auto"/>
        <w:ind w:firstLine="709"/>
        <w:jc w:val="center"/>
        <w:rPr>
          <w:rFonts w:ascii="Times New Roman" w:hAnsi="Times New Roman" w:cs="Times New Roman"/>
          <w:b/>
          <w:sz w:val="28"/>
          <w:szCs w:val="28"/>
        </w:rPr>
      </w:pPr>
      <w:r w:rsidRPr="00094C58">
        <w:rPr>
          <w:rFonts w:ascii="Times New Roman" w:hAnsi="Times New Roman" w:cs="Times New Roman"/>
          <w:b/>
          <w:sz w:val="28"/>
          <w:szCs w:val="28"/>
        </w:rPr>
        <w:t>Введение</w:t>
      </w:r>
    </w:p>
    <w:p w:rsidR="00094C58" w:rsidRPr="00094C58" w:rsidRDefault="00094C58" w:rsidP="00094C58">
      <w:pPr>
        <w:autoSpaceDE w:val="0"/>
        <w:autoSpaceDN w:val="0"/>
        <w:adjustRightInd w:val="0"/>
        <w:spacing w:after="0" w:line="360" w:lineRule="auto"/>
        <w:ind w:firstLine="709"/>
        <w:jc w:val="both"/>
        <w:rPr>
          <w:rFonts w:ascii="Times New Roman" w:hAnsi="Times New Roman" w:cs="Times New Roman"/>
          <w:sz w:val="28"/>
          <w:szCs w:val="28"/>
        </w:rPr>
      </w:pPr>
      <w:r w:rsidRPr="00094C58">
        <w:rPr>
          <w:rFonts w:ascii="Times New Roman" w:hAnsi="Times New Roman" w:cs="Times New Roman"/>
          <w:sz w:val="28"/>
          <w:szCs w:val="28"/>
        </w:rPr>
        <w:t>Предметом исследования в работе выступают основы оценки ликвидности и платежеспособности организаций.</w:t>
      </w:r>
    </w:p>
    <w:p w:rsidR="00094C58" w:rsidRPr="00094C58" w:rsidRDefault="00094C58" w:rsidP="00094C58">
      <w:pPr>
        <w:autoSpaceDE w:val="0"/>
        <w:autoSpaceDN w:val="0"/>
        <w:adjustRightInd w:val="0"/>
        <w:spacing w:after="0" w:line="360" w:lineRule="auto"/>
        <w:ind w:firstLine="709"/>
        <w:jc w:val="both"/>
        <w:rPr>
          <w:rFonts w:ascii="Times New Roman" w:hAnsi="Times New Roman" w:cs="Times New Roman"/>
          <w:sz w:val="28"/>
          <w:szCs w:val="28"/>
        </w:rPr>
      </w:pPr>
    </w:p>
    <w:p w:rsidR="00094C58" w:rsidRPr="00094C58" w:rsidRDefault="00094C58" w:rsidP="00094C58">
      <w:pPr>
        <w:spacing w:after="0" w:line="360" w:lineRule="auto"/>
        <w:ind w:firstLine="567"/>
        <w:jc w:val="center"/>
        <w:rPr>
          <w:rFonts w:ascii="Times New Roman" w:hAnsi="Times New Roman" w:cs="Times New Roman"/>
          <w:b/>
          <w:sz w:val="28"/>
          <w:szCs w:val="28"/>
        </w:rPr>
      </w:pPr>
      <w:r w:rsidRPr="00094C58">
        <w:rPr>
          <w:rFonts w:ascii="Times New Roman" w:hAnsi="Times New Roman" w:cs="Times New Roman"/>
          <w:b/>
          <w:sz w:val="28"/>
          <w:szCs w:val="28"/>
        </w:rPr>
        <w:t>2.2. Анализ и оценка ликвидности баланса ОАО «Вента».</w:t>
      </w:r>
    </w:p>
    <w:p w:rsidR="00094C58" w:rsidRPr="00094C58" w:rsidRDefault="00094C58" w:rsidP="00094C58">
      <w:pPr>
        <w:spacing w:after="0" w:line="360" w:lineRule="auto"/>
        <w:ind w:firstLine="567"/>
        <w:jc w:val="center"/>
        <w:rPr>
          <w:rFonts w:ascii="Times New Roman" w:hAnsi="Times New Roman" w:cs="Times New Roman"/>
          <w:b/>
          <w:sz w:val="28"/>
          <w:szCs w:val="28"/>
        </w:rPr>
      </w:pPr>
      <w:r w:rsidRPr="00094C58">
        <w:rPr>
          <w:rFonts w:ascii="Times New Roman" w:hAnsi="Times New Roman" w:cs="Times New Roman"/>
          <w:b/>
          <w:sz w:val="28"/>
          <w:szCs w:val="28"/>
        </w:rPr>
        <w:t>Оценка динамики показателей ликвидности</w:t>
      </w:r>
    </w:p>
    <w:p w:rsidR="00094C58" w:rsidRPr="00094C58" w:rsidRDefault="00094C58" w:rsidP="00094C58">
      <w:pPr>
        <w:spacing w:after="0" w:line="360" w:lineRule="auto"/>
        <w:ind w:firstLine="567"/>
        <w:jc w:val="both"/>
        <w:rPr>
          <w:rFonts w:ascii="Times New Roman" w:hAnsi="Times New Roman" w:cs="Times New Roman"/>
          <w:sz w:val="28"/>
          <w:szCs w:val="28"/>
        </w:rPr>
      </w:pPr>
      <w:r w:rsidRPr="00094C58">
        <w:rPr>
          <w:rFonts w:ascii="Times New Roman" w:hAnsi="Times New Roman" w:cs="Times New Roman"/>
          <w:sz w:val="28"/>
          <w:szCs w:val="28"/>
        </w:rPr>
        <w:t>Уменьшение наиболее ликвидных активов в 2013 году происходит за счет уменьшения краткосрочных финансовых вложений на 17200 тыс. руб. Снижение быстрореализуемых активов на 51550 тыс. руб. за счет:  уменьшения дебиторской задолженности на 57237 тыс. руб. (на 44,89%); прочие оборотные активы увеличились на 5673 тыс. руб.</w:t>
      </w:r>
    </w:p>
    <w:p w:rsidR="00094C58" w:rsidRPr="00094C58" w:rsidRDefault="00094C58" w:rsidP="00094C58">
      <w:pPr>
        <w:spacing w:after="0" w:line="360" w:lineRule="auto"/>
        <w:ind w:firstLine="567"/>
        <w:jc w:val="both"/>
        <w:rPr>
          <w:rFonts w:ascii="Times New Roman" w:hAnsi="Times New Roman" w:cs="Times New Roman"/>
          <w:sz w:val="28"/>
          <w:szCs w:val="28"/>
        </w:rPr>
      </w:pPr>
      <w:r w:rsidRPr="00094C58">
        <w:rPr>
          <w:rFonts w:ascii="Times New Roman" w:hAnsi="Times New Roman" w:cs="Times New Roman"/>
          <w:sz w:val="28"/>
          <w:szCs w:val="28"/>
        </w:rPr>
        <w:t>Увеличение краткосрочных обязательств на 9512 тыс. руб. за счет увеличения краткосрочных кредитов и займов на 5,28% и прочих краткосрочных обязательств.</w:t>
      </w:r>
    </w:p>
    <w:p w:rsidR="00094C58" w:rsidRPr="00094C58" w:rsidRDefault="00094C58" w:rsidP="00094C58">
      <w:pPr>
        <w:spacing w:after="0" w:line="360" w:lineRule="auto"/>
        <w:ind w:firstLine="567"/>
        <w:jc w:val="both"/>
        <w:rPr>
          <w:rFonts w:ascii="Times New Roman" w:hAnsi="Times New Roman" w:cs="Times New Roman"/>
          <w:sz w:val="28"/>
          <w:szCs w:val="28"/>
        </w:rPr>
      </w:pPr>
      <w:r w:rsidRPr="00094C58">
        <w:rPr>
          <w:rFonts w:ascii="Times New Roman" w:hAnsi="Times New Roman" w:cs="Times New Roman"/>
          <w:sz w:val="28"/>
          <w:szCs w:val="28"/>
        </w:rPr>
        <w:t>Медленно  реализуемые активы изменились в 2013 году за счет следующих статей баланса: увеличения производственных запасов – на 27,18 % (52108 тыс. руб.); уменьшения налога на добавленную стоимость  - на 825 тыс. руб.</w:t>
      </w:r>
    </w:p>
    <w:p w:rsidR="00094C58" w:rsidRDefault="00094C58" w:rsidP="00094C58">
      <w:pPr>
        <w:spacing w:after="0" w:line="360" w:lineRule="auto"/>
        <w:ind w:firstLine="567"/>
        <w:jc w:val="both"/>
        <w:rPr>
          <w:rFonts w:ascii="Times New Roman" w:hAnsi="Times New Roman" w:cs="Times New Roman"/>
          <w:sz w:val="28"/>
          <w:szCs w:val="28"/>
        </w:rPr>
      </w:pPr>
      <w:r w:rsidRPr="00094C58">
        <w:rPr>
          <w:rFonts w:ascii="Times New Roman" w:hAnsi="Times New Roman" w:cs="Times New Roman"/>
          <w:sz w:val="28"/>
          <w:szCs w:val="28"/>
        </w:rPr>
        <w:t xml:space="preserve">Трудно реализуемые активы изменились на 4243 тыс. руб. за счет: увеличения </w:t>
      </w:r>
      <w:proofErr w:type="spellStart"/>
      <w:r w:rsidRPr="00094C58">
        <w:rPr>
          <w:rFonts w:ascii="Times New Roman" w:hAnsi="Times New Roman" w:cs="Times New Roman"/>
          <w:sz w:val="28"/>
          <w:szCs w:val="28"/>
        </w:rPr>
        <w:t>внеоборотных</w:t>
      </w:r>
      <w:proofErr w:type="spellEnd"/>
      <w:r w:rsidRPr="00094C58">
        <w:rPr>
          <w:rFonts w:ascii="Times New Roman" w:hAnsi="Times New Roman" w:cs="Times New Roman"/>
          <w:sz w:val="28"/>
          <w:szCs w:val="28"/>
        </w:rPr>
        <w:t xml:space="preserve"> активов – на 4257 руб. (на 5,17%); за счет уменьшения долгосрочной дебиторской задолженности – на 14 тыс. руб.</w:t>
      </w:r>
    </w:p>
    <w:p w:rsidR="00094C58" w:rsidRPr="00094C58" w:rsidRDefault="00094C58" w:rsidP="00094C58">
      <w:pPr>
        <w:spacing w:after="0" w:line="360" w:lineRule="auto"/>
        <w:ind w:firstLine="567"/>
        <w:jc w:val="both"/>
        <w:rPr>
          <w:rFonts w:ascii="Times New Roman" w:hAnsi="Times New Roman" w:cs="Times New Roman"/>
          <w:sz w:val="28"/>
          <w:szCs w:val="28"/>
        </w:rPr>
      </w:pPr>
      <w:r w:rsidRPr="00094C58">
        <w:rPr>
          <w:rFonts w:ascii="Times New Roman" w:hAnsi="Times New Roman" w:cs="Times New Roman"/>
          <w:sz w:val="28"/>
          <w:szCs w:val="28"/>
        </w:rPr>
        <w:t>В 2013 году происходит уменьшение наиболее срочных обязательств. Это произошло за счет уменьшения кредиторской задолженности на 7467 тыс. руб., т.е. на 10 %.</w:t>
      </w:r>
    </w:p>
    <w:p w:rsidR="00094C58" w:rsidRPr="00094C58" w:rsidRDefault="00094C58" w:rsidP="00094C58">
      <w:pPr>
        <w:spacing w:after="0" w:line="360" w:lineRule="auto"/>
        <w:ind w:firstLine="567"/>
        <w:jc w:val="both"/>
        <w:rPr>
          <w:rFonts w:ascii="Times New Roman" w:hAnsi="Times New Roman" w:cs="Times New Roman"/>
          <w:sz w:val="28"/>
          <w:szCs w:val="28"/>
        </w:rPr>
      </w:pPr>
      <w:r w:rsidRPr="00094C58">
        <w:rPr>
          <w:rFonts w:ascii="Times New Roman" w:hAnsi="Times New Roman" w:cs="Times New Roman"/>
          <w:sz w:val="28"/>
          <w:szCs w:val="28"/>
        </w:rPr>
        <w:t>За счет уменьшения собственного капитала на 15101 тыс. руб. снизились постоянные пассивы в 2013 году по сравнению с 2012 годом.</w:t>
      </w:r>
    </w:p>
    <w:p w:rsidR="00094C58" w:rsidRDefault="00094C58" w:rsidP="00094C58">
      <w:pPr>
        <w:spacing w:after="0"/>
        <w:jc w:val="center"/>
        <w:rPr>
          <w:rFonts w:ascii="Times New Roman" w:hAnsi="Times New Roman" w:cs="Times New Roman"/>
          <w:b/>
          <w:sz w:val="28"/>
          <w:szCs w:val="28"/>
        </w:rPr>
      </w:pPr>
    </w:p>
    <w:p w:rsidR="00094C58" w:rsidRDefault="00094C58" w:rsidP="00094C58">
      <w:pPr>
        <w:spacing w:after="0"/>
        <w:jc w:val="center"/>
        <w:rPr>
          <w:rFonts w:ascii="Times New Roman" w:hAnsi="Times New Roman" w:cs="Times New Roman"/>
          <w:b/>
          <w:sz w:val="28"/>
          <w:szCs w:val="28"/>
        </w:rPr>
      </w:pPr>
    </w:p>
    <w:p w:rsidR="00094C58" w:rsidRPr="00094C58" w:rsidRDefault="00094C58" w:rsidP="00094C58">
      <w:pPr>
        <w:spacing w:after="0"/>
        <w:jc w:val="center"/>
        <w:rPr>
          <w:rFonts w:ascii="Times New Roman" w:hAnsi="Times New Roman" w:cs="Times New Roman"/>
          <w:b/>
          <w:sz w:val="28"/>
          <w:szCs w:val="28"/>
        </w:rPr>
      </w:pPr>
      <w:r w:rsidRPr="00094C58">
        <w:rPr>
          <w:rFonts w:ascii="Times New Roman" w:hAnsi="Times New Roman" w:cs="Times New Roman"/>
          <w:b/>
          <w:sz w:val="28"/>
          <w:szCs w:val="28"/>
        </w:rPr>
        <w:lastRenderedPageBreak/>
        <w:t>Расчет прогноза платежеспособности на предстоящий период</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 xml:space="preserve">Структура баланса предприятия признается </w:t>
      </w:r>
      <w:proofErr w:type="gramStart"/>
      <w:r w:rsidRPr="00094C58">
        <w:rPr>
          <w:rFonts w:ascii="Times New Roman" w:hAnsi="Times New Roman" w:cs="Times New Roman"/>
          <w:sz w:val="28"/>
          <w:szCs w:val="28"/>
        </w:rPr>
        <w:t>удовлетворительной</w:t>
      </w:r>
      <w:proofErr w:type="gramEnd"/>
      <w:r w:rsidRPr="00094C58">
        <w:rPr>
          <w:rFonts w:ascii="Times New Roman" w:hAnsi="Times New Roman" w:cs="Times New Roman"/>
          <w:sz w:val="28"/>
          <w:szCs w:val="28"/>
        </w:rPr>
        <w:t>, а предприятие - платежеспособным, если:</w:t>
      </w:r>
    </w:p>
    <w:p w:rsidR="00094C58" w:rsidRPr="00094C58" w:rsidRDefault="00094C58" w:rsidP="00094C58">
      <w:pPr>
        <w:pStyle w:val="a6"/>
        <w:numPr>
          <w:ilvl w:val="0"/>
          <w:numId w:val="16"/>
        </w:numPr>
        <w:spacing w:after="0" w:line="360" w:lineRule="auto"/>
        <w:rPr>
          <w:rFonts w:ascii="Times New Roman" w:hAnsi="Times New Roman" w:cs="Times New Roman"/>
          <w:sz w:val="28"/>
          <w:szCs w:val="28"/>
        </w:rPr>
      </w:pPr>
      <w:r w:rsidRPr="00094C58">
        <w:rPr>
          <w:rFonts w:ascii="Times New Roman" w:hAnsi="Times New Roman" w:cs="Times New Roman"/>
          <w:sz w:val="28"/>
          <w:szCs w:val="28"/>
        </w:rPr>
        <w:t>коэффициент текущей ликвидности на конец отчетного периода имеет значение более 2;</w:t>
      </w:r>
    </w:p>
    <w:p w:rsidR="00094C58" w:rsidRPr="00094C58" w:rsidRDefault="00094C58" w:rsidP="00094C58">
      <w:pPr>
        <w:pStyle w:val="a6"/>
        <w:numPr>
          <w:ilvl w:val="0"/>
          <w:numId w:val="16"/>
        </w:numPr>
        <w:spacing w:after="0" w:line="360" w:lineRule="auto"/>
        <w:rPr>
          <w:rFonts w:ascii="Times New Roman" w:hAnsi="Times New Roman" w:cs="Times New Roman"/>
          <w:sz w:val="28"/>
          <w:szCs w:val="28"/>
        </w:rPr>
      </w:pPr>
      <w:r w:rsidRPr="00094C58">
        <w:rPr>
          <w:rFonts w:ascii="Times New Roman" w:hAnsi="Times New Roman" w:cs="Times New Roman"/>
          <w:sz w:val="28"/>
          <w:szCs w:val="28"/>
        </w:rPr>
        <w:t>коэффициент обеспеченности собственными средствами на конец отчетного периода имеет значение более 0,1.</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Если не соответствует установленным критериям один или оба из коэффициентов, но имеется тенденция их роста, рассчитывается коэффициент восстановления платежеспособности на 6 месяцев по формуле [4, с.97]:</w:t>
      </w:r>
    </w:p>
    <w:p w:rsidR="00094C58" w:rsidRPr="00094C58" w:rsidRDefault="00094C58" w:rsidP="00094C58">
      <w:pPr>
        <w:spacing w:after="0" w:line="360" w:lineRule="auto"/>
        <w:ind w:firstLine="851"/>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вос.плсп.</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тек.лик.</m:t>
                    </m:r>
                  </m:sub>
                </m:sSub>
              </m:e>
              <m:sub>
                <m:r>
                  <w:rPr>
                    <w:rFonts w:ascii="Cambria Math" w:hAnsi="Cambria Math" w:cs="Times New Roman"/>
                    <w:sz w:val="28"/>
                    <w:szCs w:val="28"/>
                  </w:rPr>
                  <m:t>1</m:t>
                </m:r>
              </m:sub>
            </m:sSub>
            <m:r>
              <w:rPr>
                <w:rFonts w:ascii="Cambria Math" w:hAnsi="Cambria Math" w:cs="Times New Roman"/>
                <w:sz w:val="28"/>
                <w:szCs w:val="28"/>
              </w:rPr>
              <m:t>+6/Т(</m:t>
            </m:r>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тек.лик.</m:t>
                    </m:r>
                  </m:sub>
                </m:sSub>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тек.лик.</m:t>
                    </m:r>
                  </m:sub>
                </m:sSub>
              </m:e>
              <m:sub>
                <m:r>
                  <w:rPr>
                    <w:rFonts w:ascii="Cambria Math" w:hAnsi="Cambria Math" w:cs="Times New Roman"/>
                    <w:sz w:val="28"/>
                    <w:szCs w:val="28"/>
                  </w:rPr>
                  <m:t>0</m:t>
                </m:r>
              </m:sub>
            </m:sSub>
            <m:r>
              <w:rPr>
                <w:rFonts w:ascii="Cambria Math" w:hAnsi="Cambria Math" w:cs="Times New Roman"/>
                <w:sz w:val="28"/>
                <w:szCs w:val="28"/>
              </w:rPr>
              <m:t>)</m:t>
            </m:r>
          </m:num>
          <m:den>
            <m:r>
              <w:rPr>
                <w:rFonts w:ascii="Cambria Math" w:hAnsi="Cambria Math" w:cs="Times New Roman"/>
                <w:sz w:val="28"/>
                <w:szCs w:val="28"/>
              </w:rPr>
              <m:t>2</m:t>
            </m:r>
          </m:den>
        </m:f>
      </m:oMath>
      <w:r w:rsidRPr="00094C58">
        <w:rPr>
          <w:rFonts w:ascii="Times New Roman" w:hAnsi="Times New Roman" w:cs="Times New Roman"/>
          <w:sz w:val="28"/>
          <w:szCs w:val="28"/>
        </w:rPr>
        <w:t xml:space="preserve"> (1),</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где</w:t>
      </w:r>
    </w:p>
    <w:p w:rsidR="00094C58" w:rsidRPr="00094C58" w:rsidRDefault="00094C58" w:rsidP="00094C58">
      <w:pPr>
        <w:spacing w:after="0" w:line="360" w:lineRule="auto"/>
        <w:ind w:firstLine="142"/>
        <w:jc w:val="both"/>
        <w:rPr>
          <w:rFonts w:ascii="Times New Roman" w:hAnsi="Times New Roman" w:cs="Times New Roman"/>
          <w:sz w:val="28"/>
          <w:szCs w:val="28"/>
        </w:rPr>
      </w:pPr>
      <m:oMath>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тек.лик.</m:t>
                </m:r>
              </m:sub>
            </m:sSub>
          </m:e>
          <m:sub>
            <m:r>
              <w:rPr>
                <w:rFonts w:ascii="Cambria Math" w:hAnsi="Cambria Math" w:cs="Times New Roman"/>
                <w:sz w:val="28"/>
                <w:szCs w:val="28"/>
              </w:rPr>
              <m:t>1</m:t>
            </m:r>
          </m:sub>
        </m:sSub>
      </m:oMath>
      <w:r w:rsidRPr="00094C58">
        <w:rPr>
          <w:rFonts w:ascii="Times New Roman" w:hAnsi="Times New Roman" w:cs="Times New Roman"/>
          <w:sz w:val="28"/>
          <w:szCs w:val="28"/>
        </w:rPr>
        <w:t xml:space="preserve"> - коэффициент текущей ликвидности на конец отчетного периода;</w:t>
      </w:r>
    </w:p>
    <w:p w:rsidR="00094C58" w:rsidRPr="00094C58" w:rsidRDefault="00094C58" w:rsidP="00094C58">
      <w:pPr>
        <w:spacing w:after="0" w:line="360" w:lineRule="auto"/>
        <w:ind w:firstLine="142"/>
        <w:jc w:val="both"/>
        <w:rPr>
          <w:rFonts w:ascii="Times New Roman" w:hAnsi="Times New Roman" w:cs="Times New Roman"/>
          <w:sz w:val="28"/>
          <w:szCs w:val="28"/>
        </w:rPr>
      </w:pPr>
      <m:oMath>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тек.лик.</m:t>
                </m:r>
              </m:sub>
            </m:sSub>
          </m:e>
          <m:sub>
            <m:r>
              <w:rPr>
                <w:rFonts w:ascii="Cambria Math" w:hAnsi="Cambria Math" w:cs="Times New Roman"/>
                <w:sz w:val="28"/>
                <w:szCs w:val="28"/>
              </w:rPr>
              <m:t>0</m:t>
            </m:r>
          </m:sub>
        </m:sSub>
        <m:r>
          <w:rPr>
            <w:rFonts w:ascii="Cambria Math" w:hAnsi="Cambria Math" w:cs="Times New Roman"/>
            <w:sz w:val="28"/>
            <w:szCs w:val="28"/>
          </w:rPr>
          <m:t xml:space="preserve"> </m:t>
        </m:r>
      </m:oMath>
      <w:r w:rsidRPr="00094C58">
        <w:rPr>
          <w:rFonts w:ascii="Times New Roman" w:hAnsi="Times New Roman" w:cs="Times New Roman"/>
          <w:sz w:val="28"/>
          <w:szCs w:val="28"/>
        </w:rPr>
        <w:t>- коэффициент текущей ликвидности на начало отчетного периода;</w:t>
      </w:r>
    </w:p>
    <w:p w:rsidR="00094C58" w:rsidRPr="00094C58" w:rsidRDefault="00094C58" w:rsidP="00094C58">
      <w:pPr>
        <w:spacing w:after="0" w:line="360" w:lineRule="auto"/>
        <w:ind w:firstLine="142"/>
        <w:jc w:val="both"/>
        <w:rPr>
          <w:rFonts w:ascii="Times New Roman" w:hAnsi="Times New Roman" w:cs="Times New Roman"/>
          <w:sz w:val="28"/>
          <w:szCs w:val="28"/>
        </w:rPr>
      </w:pPr>
      <w:r w:rsidRPr="00094C58">
        <w:rPr>
          <w:rFonts w:ascii="Times New Roman" w:hAnsi="Times New Roman" w:cs="Times New Roman"/>
          <w:sz w:val="28"/>
          <w:szCs w:val="28"/>
        </w:rPr>
        <w:t>Т – продолжительность отчетного периода в месяцах.</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 xml:space="preserve">Если коэффициент текущей ликвидности и обеспеченности СОС больше или равны установленным нормам, но наметилась тенденциях их снижения, то рассчитывается коэффициент утраты платежеспособности на 3 месяца по формуле </w:t>
      </w:r>
      <w:proofErr w:type="gramStart"/>
      <w:r w:rsidRPr="00094C58">
        <w:rPr>
          <w:rFonts w:ascii="Times New Roman" w:hAnsi="Times New Roman" w:cs="Times New Roman"/>
          <w:sz w:val="28"/>
          <w:szCs w:val="28"/>
        </w:rPr>
        <w:t xml:space="preserve">[ </w:t>
      </w:r>
      <w:proofErr w:type="gramEnd"/>
      <w:r w:rsidRPr="00094C58">
        <w:rPr>
          <w:rFonts w:ascii="Times New Roman" w:hAnsi="Times New Roman" w:cs="Times New Roman"/>
          <w:sz w:val="28"/>
          <w:szCs w:val="28"/>
        </w:rPr>
        <w:t>4, с.98]:</w:t>
      </w:r>
    </w:p>
    <w:p w:rsidR="00094C58" w:rsidRPr="00094C58" w:rsidRDefault="00094C58" w:rsidP="00094C58">
      <w:pPr>
        <w:spacing w:after="0" w:line="360" w:lineRule="auto"/>
        <w:ind w:firstLine="851"/>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утр.плсп.</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тек.лик.</m:t>
                    </m:r>
                  </m:sub>
                </m:sSub>
              </m:e>
              <m:sub>
                <m:r>
                  <w:rPr>
                    <w:rFonts w:ascii="Cambria Math" w:hAnsi="Cambria Math" w:cs="Times New Roman"/>
                    <w:sz w:val="28"/>
                    <w:szCs w:val="28"/>
                  </w:rPr>
                  <m:t>1</m:t>
                </m:r>
              </m:sub>
            </m:sSub>
            <m:r>
              <w:rPr>
                <w:rFonts w:ascii="Cambria Math" w:hAnsi="Cambria Math" w:cs="Times New Roman"/>
                <w:sz w:val="28"/>
                <w:szCs w:val="28"/>
              </w:rPr>
              <m:t>+3/Т(</m:t>
            </m:r>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тек.лик.</m:t>
                    </m:r>
                  </m:sub>
                </m:sSub>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тек.лик.</m:t>
                    </m:r>
                  </m:sub>
                </m:sSub>
              </m:e>
              <m:sub>
                <m:r>
                  <w:rPr>
                    <w:rFonts w:ascii="Cambria Math" w:hAnsi="Cambria Math" w:cs="Times New Roman"/>
                    <w:sz w:val="28"/>
                    <w:szCs w:val="28"/>
                  </w:rPr>
                  <m:t>0</m:t>
                </m:r>
              </m:sub>
            </m:sSub>
            <m:r>
              <w:rPr>
                <w:rFonts w:ascii="Cambria Math" w:hAnsi="Cambria Math" w:cs="Times New Roman"/>
                <w:sz w:val="28"/>
                <w:szCs w:val="28"/>
              </w:rPr>
              <m:t>)</m:t>
            </m:r>
          </m:num>
          <m:den>
            <m:r>
              <w:rPr>
                <w:rFonts w:ascii="Cambria Math" w:hAnsi="Cambria Math" w:cs="Times New Roman"/>
                <w:sz w:val="28"/>
                <w:szCs w:val="28"/>
              </w:rPr>
              <m:t>2</m:t>
            </m:r>
          </m:den>
        </m:f>
      </m:oMath>
      <w:r w:rsidRPr="00094C58">
        <w:rPr>
          <w:rFonts w:ascii="Times New Roman" w:hAnsi="Times New Roman" w:cs="Times New Roman"/>
          <w:sz w:val="28"/>
          <w:szCs w:val="28"/>
        </w:rPr>
        <w:t xml:space="preserve"> (2).</w:t>
      </w:r>
    </w:p>
    <w:p w:rsidR="00094C58" w:rsidRPr="00094C58" w:rsidRDefault="00094C58" w:rsidP="00094C58">
      <w:pPr>
        <w:spacing w:after="0" w:line="360" w:lineRule="auto"/>
        <w:ind w:firstLine="851"/>
        <w:jc w:val="both"/>
        <w:rPr>
          <w:rFonts w:ascii="Times New Roman" w:hAnsi="Times New Roman" w:cs="Times New Roman"/>
          <w:sz w:val="28"/>
          <w:szCs w:val="28"/>
        </w:rPr>
      </w:pP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Рассчитаем коэффициент обеспеченности собственными средствами (</w:t>
      </w:r>
      <w:proofErr w:type="spellStart"/>
      <w:r w:rsidRPr="00094C58">
        <w:rPr>
          <w:rFonts w:ascii="Times New Roman" w:hAnsi="Times New Roman" w:cs="Times New Roman"/>
          <w:sz w:val="28"/>
          <w:szCs w:val="28"/>
        </w:rPr>
        <w:t>Ксос</w:t>
      </w:r>
      <w:proofErr w:type="spellEnd"/>
      <w:r w:rsidRPr="00094C58">
        <w:rPr>
          <w:rFonts w:ascii="Times New Roman" w:hAnsi="Times New Roman" w:cs="Times New Roman"/>
          <w:sz w:val="28"/>
          <w:szCs w:val="28"/>
        </w:rPr>
        <w:t>)  за 2012 и 2013 года по формуле [6, с.159].</w:t>
      </w:r>
    </w:p>
    <w:p w:rsidR="00094C58" w:rsidRPr="00094C58" w:rsidRDefault="00094C58" w:rsidP="00094C58">
      <w:pPr>
        <w:spacing w:after="0" w:line="360" w:lineRule="auto"/>
        <w:ind w:firstLine="851"/>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сос</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СОС</m:t>
            </m:r>
          </m:num>
          <m:den>
            <m:r>
              <w:rPr>
                <w:rFonts w:ascii="Cambria Math" w:hAnsi="Cambria Math" w:cs="Times New Roman"/>
                <w:sz w:val="28"/>
                <w:szCs w:val="28"/>
              </w:rPr>
              <m:t>ТА</m:t>
            </m:r>
          </m:den>
        </m:f>
      </m:oMath>
      <w:r w:rsidRPr="00094C58">
        <w:rPr>
          <w:rFonts w:ascii="Times New Roman" w:hAnsi="Times New Roman" w:cs="Times New Roman"/>
          <w:sz w:val="28"/>
          <w:szCs w:val="28"/>
        </w:rPr>
        <w:t xml:space="preserve">  (3),</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где</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СОС – собственные оборотные средства;</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ТА – текущие активы.</w:t>
      </w:r>
    </w:p>
    <w:p w:rsidR="00094C58" w:rsidRPr="00094C58" w:rsidRDefault="00094C58" w:rsidP="00094C58">
      <w:pPr>
        <w:spacing w:after="0" w:line="360" w:lineRule="auto"/>
        <w:ind w:firstLine="851"/>
        <w:jc w:val="both"/>
        <w:rPr>
          <w:rFonts w:ascii="Times New Roman" w:hAnsi="Times New Roman" w:cs="Times New Roman"/>
          <w:sz w:val="28"/>
          <w:szCs w:val="28"/>
        </w:rPr>
      </w:pPr>
      <m:oMath>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сос</m:t>
                </m:r>
              </m:sub>
            </m:sSub>
          </m:e>
          <m:sub>
            <m:r>
              <w:rPr>
                <w:rFonts w:ascii="Cambria Math" w:hAnsi="Cambria Math" w:cs="Times New Roman"/>
                <w:sz w:val="28"/>
                <w:szCs w:val="28"/>
              </w:rPr>
              <m:t>0</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172167</m:t>
            </m:r>
          </m:num>
          <m:den>
            <m:r>
              <w:rPr>
                <w:rFonts w:ascii="Cambria Math" w:hAnsi="Cambria Math" w:cs="Times New Roman"/>
                <w:sz w:val="28"/>
                <w:szCs w:val="28"/>
              </w:rPr>
              <m:t>354660</m:t>
            </m:r>
          </m:den>
        </m:f>
        <m:r>
          <w:rPr>
            <w:rFonts w:ascii="Cambria Math" w:hAnsi="Cambria Math" w:cs="Times New Roman"/>
            <w:sz w:val="28"/>
            <w:szCs w:val="28"/>
          </w:rPr>
          <m:t>=0,49</m:t>
        </m:r>
      </m:oMath>
      <w:r w:rsidRPr="00094C58">
        <w:rPr>
          <w:rFonts w:ascii="Times New Roman" w:hAnsi="Times New Roman" w:cs="Times New Roman"/>
          <w:sz w:val="28"/>
          <w:szCs w:val="28"/>
        </w:rPr>
        <w:t xml:space="preserve">  - за 2012 год </w:t>
      </w:r>
    </w:p>
    <w:p w:rsidR="00094C58" w:rsidRPr="00094C58" w:rsidRDefault="00094C58" w:rsidP="00094C58">
      <w:pPr>
        <w:spacing w:after="0" w:line="360" w:lineRule="auto"/>
        <w:ind w:firstLine="851"/>
        <w:jc w:val="both"/>
        <w:rPr>
          <w:rFonts w:ascii="Times New Roman" w:hAnsi="Times New Roman" w:cs="Times New Roman"/>
          <w:sz w:val="28"/>
          <w:szCs w:val="28"/>
        </w:rPr>
      </w:pPr>
      <m:oMath>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сос</m:t>
                </m:r>
              </m:sub>
            </m:sSub>
          </m:e>
          <m:sub>
            <m:r>
              <w:rPr>
                <w:rFonts w:ascii="Cambria Math" w:hAnsi="Cambria Math" w:cs="Times New Roman"/>
                <w:sz w:val="28"/>
                <w:szCs w:val="28"/>
              </w:rPr>
              <m:t>1</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152809</m:t>
            </m:r>
          </m:num>
          <m:den>
            <m:r>
              <w:rPr>
                <w:rFonts w:ascii="Cambria Math" w:hAnsi="Cambria Math" w:cs="Times New Roman"/>
                <w:sz w:val="28"/>
                <w:szCs w:val="28"/>
              </w:rPr>
              <m:t>337347</m:t>
            </m:r>
          </m:den>
        </m:f>
        <m:r>
          <w:rPr>
            <w:rFonts w:ascii="Cambria Math" w:hAnsi="Cambria Math" w:cs="Times New Roman"/>
            <w:sz w:val="28"/>
            <w:szCs w:val="28"/>
          </w:rPr>
          <m:t>=0,45</m:t>
        </m:r>
      </m:oMath>
      <w:r w:rsidRPr="00094C58">
        <w:rPr>
          <w:rFonts w:ascii="Times New Roman" w:hAnsi="Times New Roman" w:cs="Times New Roman"/>
          <w:sz w:val="28"/>
          <w:szCs w:val="28"/>
        </w:rPr>
        <w:t xml:space="preserve">  - за 2013 год.</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 xml:space="preserve">Так как коэффициент текущей ликвидности в 2013 и в 2012 году примерно равен 2 (1,83 и 1,94, соответственно – из таблицы 6курсовой работы), а коэффициент обеспеченности СОС больше 0,1 и оба этих показателя </w:t>
      </w:r>
      <w:proofErr w:type="gramStart"/>
      <w:r w:rsidRPr="00094C58">
        <w:rPr>
          <w:rFonts w:ascii="Times New Roman" w:hAnsi="Times New Roman" w:cs="Times New Roman"/>
          <w:sz w:val="28"/>
          <w:szCs w:val="28"/>
        </w:rPr>
        <w:t>имеют тенденцию снижения для оценки прогноза платежеспособности рассчитаем</w:t>
      </w:r>
      <w:proofErr w:type="gramEnd"/>
      <w:r w:rsidRPr="00094C58">
        <w:rPr>
          <w:rFonts w:ascii="Times New Roman" w:hAnsi="Times New Roman" w:cs="Times New Roman"/>
          <w:sz w:val="28"/>
          <w:szCs w:val="28"/>
        </w:rPr>
        <w:t xml:space="preserve"> коэффициент утраты платежеспособности по формуле №2:</w:t>
      </w:r>
    </w:p>
    <w:p w:rsidR="00094C58" w:rsidRPr="00094C58" w:rsidRDefault="00094C58" w:rsidP="00094C58">
      <w:pPr>
        <w:spacing w:after="0" w:line="360" w:lineRule="auto"/>
        <w:ind w:firstLine="851"/>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утр.плсп.</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1,83+3/12(1,83-1,94)</m:t>
              </m:r>
            </m:num>
            <m:den>
              <m:r>
                <w:rPr>
                  <w:rFonts w:ascii="Cambria Math" w:hAnsi="Cambria Math" w:cs="Times New Roman"/>
                  <w:sz w:val="28"/>
                  <w:szCs w:val="28"/>
                </w:rPr>
                <m:t>2</m:t>
              </m:r>
            </m:den>
          </m:f>
          <m:r>
            <w:rPr>
              <w:rFonts w:ascii="Cambria Math" w:hAnsi="Cambria Math" w:cs="Times New Roman"/>
              <w:sz w:val="28"/>
              <w:szCs w:val="28"/>
            </w:rPr>
            <m:t>=0,89.</m:t>
          </m:r>
        </m:oMath>
      </m:oMathPara>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 xml:space="preserve">Коэффициент утраты платежеспособности меньше 1, следовательно, платежеспособность ОАО «Вента» </w:t>
      </w:r>
      <w:proofErr w:type="gramStart"/>
      <w:r w:rsidRPr="00094C58">
        <w:rPr>
          <w:rFonts w:ascii="Times New Roman" w:hAnsi="Times New Roman" w:cs="Times New Roman"/>
          <w:sz w:val="28"/>
          <w:szCs w:val="28"/>
        </w:rPr>
        <w:t>в</w:t>
      </w:r>
      <w:proofErr w:type="gramEnd"/>
      <w:r w:rsidRPr="00094C58">
        <w:rPr>
          <w:rFonts w:ascii="Times New Roman" w:hAnsi="Times New Roman" w:cs="Times New Roman"/>
          <w:sz w:val="28"/>
          <w:szCs w:val="28"/>
        </w:rPr>
        <w:t xml:space="preserve"> ближайшие 3 месяца может быть утрачена.</w:t>
      </w:r>
    </w:p>
    <w:p w:rsidR="00094C58" w:rsidRPr="00094C58" w:rsidRDefault="00094C58" w:rsidP="00094C58">
      <w:pPr>
        <w:spacing w:after="0" w:line="360" w:lineRule="auto"/>
        <w:ind w:firstLine="851"/>
        <w:jc w:val="both"/>
        <w:rPr>
          <w:rFonts w:ascii="Times New Roman" w:hAnsi="Times New Roman" w:cs="Times New Roman"/>
          <w:sz w:val="28"/>
          <w:szCs w:val="28"/>
        </w:rPr>
      </w:pPr>
    </w:p>
    <w:p w:rsidR="00094C58" w:rsidRPr="00094C58" w:rsidRDefault="00094C58" w:rsidP="00094C58">
      <w:pPr>
        <w:spacing w:after="0"/>
        <w:jc w:val="center"/>
        <w:rPr>
          <w:rFonts w:ascii="Times New Roman" w:hAnsi="Times New Roman" w:cs="Times New Roman"/>
          <w:b/>
          <w:sz w:val="28"/>
          <w:szCs w:val="28"/>
        </w:rPr>
      </w:pPr>
      <w:r w:rsidRPr="00094C58">
        <w:rPr>
          <w:rFonts w:ascii="Times New Roman" w:hAnsi="Times New Roman" w:cs="Times New Roman"/>
          <w:b/>
          <w:sz w:val="28"/>
          <w:szCs w:val="28"/>
        </w:rPr>
        <w:t>Оценка вероятности банкротства</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В соответствии со ст.3 Закона «О несостоятельности (банкротстве)» №27 от 26.10.2002 признаком банкротства юридического лица считается его неспособность удовлетворить требования кредиторов по денежным обязательствам и (или) исполнить обязанность по уплате обязательных платежей, если соответствующие обязательства и (</w:t>
      </w:r>
      <w:proofErr w:type="gramStart"/>
      <w:r w:rsidRPr="00094C58">
        <w:rPr>
          <w:rFonts w:ascii="Times New Roman" w:hAnsi="Times New Roman" w:cs="Times New Roman"/>
          <w:sz w:val="28"/>
          <w:szCs w:val="28"/>
        </w:rPr>
        <w:t xml:space="preserve">или) </w:t>
      </w:r>
      <w:proofErr w:type="gramEnd"/>
      <w:r w:rsidRPr="00094C58">
        <w:rPr>
          <w:rFonts w:ascii="Times New Roman" w:hAnsi="Times New Roman" w:cs="Times New Roman"/>
          <w:sz w:val="28"/>
          <w:szCs w:val="28"/>
        </w:rPr>
        <w:t>обязанность не исполнены им в течение трех месяцев с даты, когда они должны были быть исполнены, и если сумма его обязательств превышает стоимость принадлежащего ему имущества.</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Для оценки банкротства используют несколько методов [9]:</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 xml:space="preserve">1. методы </w:t>
      </w:r>
      <w:proofErr w:type="gramStart"/>
      <w:r w:rsidRPr="00094C58">
        <w:rPr>
          <w:rFonts w:ascii="Times New Roman" w:hAnsi="Times New Roman" w:cs="Times New Roman"/>
          <w:sz w:val="28"/>
          <w:szCs w:val="28"/>
        </w:rPr>
        <w:t>формализованных</w:t>
      </w:r>
      <w:proofErr w:type="gramEnd"/>
      <w:r w:rsidRPr="00094C58">
        <w:rPr>
          <w:rFonts w:ascii="Times New Roman" w:hAnsi="Times New Roman" w:cs="Times New Roman"/>
          <w:sz w:val="28"/>
          <w:szCs w:val="28"/>
        </w:rPr>
        <w:t xml:space="preserve"> и неформализованных критерий:</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1.1. основанные на формализованных критериях (которые поддаются количественной оценки);</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1.2. система неформализованных критериев (только качественная оценка);</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2. методы, основанные на рейтинговых оценках:</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lastRenderedPageBreak/>
        <w:t xml:space="preserve">2.1. </w:t>
      </w:r>
      <w:r w:rsidRPr="00094C58">
        <w:rPr>
          <w:rFonts w:ascii="Times New Roman" w:hAnsi="Times New Roman" w:cs="Times New Roman"/>
          <w:sz w:val="28"/>
          <w:szCs w:val="28"/>
          <w:lang w:val="en-US"/>
        </w:rPr>
        <w:t>Z</w:t>
      </w:r>
      <w:r w:rsidRPr="00094C58">
        <w:rPr>
          <w:rFonts w:ascii="Times New Roman" w:hAnsi="Times New Roman" w:cs="Times New Roman"/>
          <w:sz w:val="28"/>
          <w:szCs w:val="28"/>
        </w:rPr>
        <w:t xml:space="preserve"> – </w:t>
      </w:r>
      <w:proofErr w:type="gramStart"/>
      <w:r w:rsidRPr="00094C58">
        <w:rPr>
          <w:rFonts w:ascii="Times New Roman" w:hAnsi="Times New Roman" w:cs="Times New Roman"/>
          <w:sz w:val="28"/>
          <w:szCs w:val="28"/>
        </w:rPr>
        <w:t>критерий</w:t>
      </w:r>
      <w:proofErr w:type="gramEnd"/>
      <w:r w:rsidRPr="00094C58">
        <w:rPr>
          <w:rFonts w:ascii="Times New Roman" w:hAnsi="Times New Roman" w:cs="Times New Roman"/>
          <w:sz w:val="28"/>
          <w:szCs w:val="28"/>
        </w:rPr>
        <w:t xml:space="preserve"> Альтмана;</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 xml:space="preserve">2.2. коэффициент прогноза  банкротства </w:t>
      </w:r>
      <w:proofErr w:type="spellStart"/>
      <w:r w:rsidRPr="00094C58">
        <w:rPr>
          <w:rFonts w:ascii="Times New Roman" w:hAnsi="Times New Roman" w:cs="Times New Roman"/>
          <w:sz w:val="28"/>
          <w:szCs w:val="28"/>
        </w:rPr>
        <w:t>А.Д.Шеремет</w:t>
      </w:r>
      <w:proofErr w:type="spellEnd"/>
      <w:r w:rsidRPr="00094C58">
        <w:rPr>
          <w:rFonts w:ascii="Times New Roman" w:hAnsi="Times New Roman" w:cs="Times New Roman"/>
          <w:sz w:val="28"/>
          <w:szCs w:val="28"/>
        </w:rPr>
        <w:t>;</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 xml:space="preserve">2.3. система показателей </w:t>
      </w:r>
      <w:proofErr w:type="spellStart"/>
      <w:r w:rsidRPr="00094C58">
        <w:rPr>
          <w:rFonts w:ascii="Times New Roman" w:hAnsi="Times New Roman" w:cs="Times New Roman"/>
          <w:sz w:val="28"/>
          <w:szCs w:val="28"/>
        </w:rPr>
        <w:t>У.Бивера</w:t>
      </w:r>
      <w:proofErr w:type="spellEnd"/>
      <w:r w:rsidRPr="00094C58">
        <w:rPr>
          <w:rFonts w:ascii="Times New Roman" w:hAnsi="Times New Roman" w:cs="Times New Roman"/>
          <w:sz w:val="28"/>
          <w:szCs w:val="28"/>
        </w:rPr>
        <w:t xml:space="preserve"> и др.</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3. методы, основанные на использовании бальных оценок.</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Для оценки вероятности банкротства ОАО «Вента» будем использовать модифицированную пятифакторную модель Альтмана (профессора Нью-Йоркского университета).</w:t>
      </w:r>
    </w:p>
    <w:p w:rsidR="00094C58" w:rsidRPr="00094C58" w:rsidRDefault="00094C58" w:rsidP="00094C58">
      <w:pPr>
        <w:spacing w:after="0" w:line="360" w:lineRule="auto"/>
        <w:ind w:firstLine="851"/>
        <w:jc w:val="both"/>
        <w:rPr>
          <w:rFonts w:ascii="Times New Roman" w:hAnsi="Times New Roman" w:cs="Times New Roman"/>
          <w:sz w:val="28"/>
          <w:szCs w:val="28"/>
        </w:rPr>
      </w:pPr>
      <m:oMath>
        <m:r>
          <w:rPr>
            <w:rFonts w:ascii="Cambria Math" w:hAnsi="Cambria Math" w:cs="Times New Roman"/>
            <w:sz w:val="28"/>
            <w:szCs w:val="28"/>
          </w:rPr>
          <m:t>Z=</m:t>
        </m:r>
        <m:sSub>
          <m:sSubPr>
            <m:ctrlPr>
              <w:rPr>
                <w:rFonts w:ascii="Cambria Math" w:hAnsi="Cambria Math" w:cs="Times New Roman"/>
                <w:i/>
                <w:sz w:val="28"/>
                <w:szCs w:val="28"/>
              </w:rPr>
            </m:ctrlPr>
          </m:sSubPr>
          <m:e>
            <m:r>
              <w:rPr>
                <w:rFonts w:ascii="Cambria Math" w:hAnsi="Cambria Math" w:cs="Times New Roman"/>
                <w:sz w:val="28"/>
                <w:szCs w:val="28"/>
              </w:rPr>
              <m:t>0,717Х</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0,847Х</m:t>
            </m:r>
          </m:e>
          <m:sub>
            <m:r>
              <w:rPr>
                <w:rFonts w:ascii="Cambria Math" w:hAnsi="Cambria Math" w:cs="Times New Roman"/>
                <w:sz w:val="28"/>
                <w:szCs w:val="28"/>
              </w:rPr>
              <m:t>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3,107Х</m:t>
            </m:r>
          </m:e>
          <m:sub>
            <m:r>
              <w:rPr>
                <w:rFonts w:ascii="Cambria Math" w:hAnsi="Cambria Math" w:cs="Times New Roman"/>
                <w:sz w:val="28"/>
                <w:szCs w:val="28"/>
              </w:rPr>
              <m:t>3</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0,42Х</m:t>
            </m:r>
          </m:e>
          <m:sub>
            <m:r>
              <w:rPr>
                <w:rFonts w:ascii="Cambria Math" w:hAnsi="Cambria Math" w:cs="Times New Roman"/>
                <w:sz w:val="28"/>
                <w:szCs w:val="28"/>
              </w:rPr>
              <m:t>4</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0,995Х</m:t>
            </m:r>
          </m:e>
          <m:sub>
            <m:r>
              <w:rPr>
                <w:rFonts w:ascii="Cambria Math" w:hAnsi="Cambria Math" w:cs="Times New Roman"/>
                <w:sz w:val="28"/>
                <w:szCs w:val="28"/>
              </w:rPr>
              <m:t>5</m:t>
            </m:r>
          </m:sub>
        </m:sSub>
      </m:oMath>
      <w:r w:rsidRPr="00094C58">
        <w:rPr>
          <w:rFonts w:ascii="Times New Roman" w:hAnsi="Times New Roman" w:cs="Times New Roman"/>
          <w:i/>
          <w:sz w:val="28"/>
          <w:szCs w:val="28"/>
        </w:rPr>
        <w:t xml:space="preserve"> </w:t>
      </w:r>
      <w:r w:rsidRPr="00094C58">
        <w:rPr>
          <w:rFonts w:ascii="Times New Roman" w:hAnsi="Times New Roman" w:cs="Times New Roman"/>
          <w:sz w:val="28"/>
          <w:szCs w:val="28"/>
        </w:rPr>
        <w:t xml:space="preserve">(4) [4, </w:t>
      </w:r>
      <w:r w:rsidRPr="00094C58">
        <w:rPr>
          <w:rFonts w:ascii="Times New Roman" w:hAnsi="Times New Roman" w:cs="Times New Roman"/>
          <w:sz w:val="28"/>
          <w:szCs w:val="28"/>
          <w:lang w:val="en-US"/>
        </w:rPr>
        <w:t>c</w:t>
      </w:r>
      <w:r w:rsidRPr="00094C58">
        <w:rPr>
          <w:rFonts w:ascii="Times New Roman" w:hAnsi="Times New Roman" w:cs="Times New Roman"/>
          <w:sz w:val="28"/>
          <w:szCs w:val="28"/>
        </w:rPr>
        <w:t>.100],</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 xml:space="preserve">где </w:t>
      </w:r>
    </w:p>
    <w:p w:rsidR="00094C58" w:rsidRPr="00094C58" w:rsidRDefault="00094C58" w:rsidP="00094C58">
      <w:pPr>
        <w:spacing w:after="0" w:line="360" w:lineRule="auto"/>
        <w:ind w:firstLine="851"/>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rPr>
              <m:t>1</m:t>
            </m:r>
          </m:sub>
        </m:sSub>
      </m:oMath>
      <w:r w:rsidRPr="00094C58">
        <w:rPr>
          <w:rFonts w:ascii="Times New Roman" w:hAnsi="Times New Roman" w:cs="Times New Roman"/>
          <w:sz w:val="28"/>
          <w:szCs w:val="28"/>
        </w:rPr>
        <w:t xml:space="preserve"> = Собственный оборотный капитал / Активы;</w:t>
      </w:r>
    </w:p>
    <w:p w:rsidR="00094C58" w:rsidRPr="00094C58" w:rsidRDefault="00094C58" w:rsidP="00094C58">
      <w:pPr>
        <w:spacing w:after="0" w:line="360" w:lineRule="auto"/>
        <w:ind w:firstLine="851"/>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rPr>
              <m:t>2</m:t>
            </m:r>
          </m:sub>
        </m:sSub>
      </m:oMath>
      <w:r w:rsidRPr="00094C58">
        <w:rPr>
          <w:rFonts w:ascii="Times New Roman" w:hAnsi="Times New Roman" w:cs="Times New Roman"/>
          <w:sz w:val="28"/>
          <w:szCs w:val="28"/>
        </w:rPr>
        <w:t xml:space="preserve"> = Нераспределенная прибыль / Активы;</w:t>
      </w:r>
    </w:p>
    <w:p w:rsidR="00094C58" w:rsidRPr="00094C58" w:rsidRDefault="00094C58" w:rsidP="00094C58">
      <w:pPr>
        <w:spacing w:after="0" w:line="360" w:lineRule="auto"/>
        <w:ind w:firstLine="851"/>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rPr>
              <m:t>3</m:t>
            </m:r>
          </m:sub>
        </m:sSub>
      </m:oMath>
      <w:r w:rsidRPr="00094C58">
        <w:rPr>
          <w:rFonts w:ascii="Times New Roman" w:hAnsi="Times New Roman" w:cs="Times New Roman"/>
          <w:sz w:val="28"/>
          <w:szCs w:val="28"/>
        </w:rPr>
        <w:t xml:space="preserve"> = Прибыль до уплаты процентов и налогов / Активы;</w:t>
      </w:r>
    </w:p>
    <w:p w:rsidR="00094C58" w:rsidRPr="00094C58" w:rsidRDefault="00094C58" w:rsidP="00094C58">
      <w:pPr>
        <w:spacing w:after="0" w:line="360" w:lineRule="auto"/>
        <w:ind w:firstLine="851"/>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rPr>
              <m:t>4</m:t>
            </m:r>
          </m:sub>
        </m:sSub>
      </m:oMath>
      <w:r w:rsidRPr="00094C58">
        <w:rPr>
          <w:rFonts w:ascii="Times New Roman" w:hAnsi="Times New Roman" w:cs="Times New Roman"/>
          <w:sz w:val="28"/>
          <w:szCs w:val="28"/>
        </w:rPr>
        <w:t xml:space="preserve"> = Балансовая стоимость собственного капитала /Заемный капитал;</w:t>
      </w:r>
    </w:p>
    <w:p w:rsidR="00094C58" w:rsidRPr="00094C58" w:rsidRDefault="00094C58" w:rsidP="00094C58">
      <w:pPr>
        <w:spacing w:after="0" w:line="360" w:lineRule="auto"/>
        <w:ind w:firstLine="851"/>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rPr>
              <m:t>5</m:t>
            </m:r>
          </m:sub>
        </m:sSub>
      </m:oMath>
      <w:r w:rsidRPr="00094C58">
        <w:rPr>
          <w:rFonts w:ascii="Times New Roman" w:hAnsi="Times New Roman" w:cs="Times New Roman"/>
          <w:sz w:val="28"/>
          <w:szCs w:val="28"/>
        </w:rPr>
        <w:t xml:space="preserve"> = Объем продаж (выручка) / Активы.</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 xml:space="preserve">Если </w:t>
      </w:r>
      <w:r w:rsidRPr="00094C58">
        <w:rPr>
          <w:rFonts w:ascii="Times New Roman" w:hAnsi="Times New Roman" w:cs="Times New Roman"/>
          <w:sz w:val="28"/>
          <w:szCs w:val="28"/>
          <w:lang w:val="en-US"/>
        </w:rPr>
        <w:t>Z</w:t>
      </w:r>
      <w:r w:rsidRPr="00094C58">
        <w:rPr>
          <w:rFonts w:ascii="Times New Roman" w:hAnsi="Times New Roman" w:cs="Times New Roman"/>
          <w:sz w:val="28"/>
          <w:szCs w:val="28"/>
        </w:rPr>
        <w:t xml:space="preserve"> &lt; 1,23  - это признак высокой вероятности банкротства; </w:t>
      </w:r>
      <w:r w:rsidRPr="00094C58">
        <w:rPr>
          <w:rFonts w:ascii="Times New Roman" w:hAnsi="Times New Roman" w:cs="Times New Roman"/>
          <w:sz w:val="28"/>
          <w:szCs w:val="28"/>
          <w:lang w:val="en-US"/>
        </w:rPr>
        <w:t>Z</w:t>
      </w:r>
      <w:r w:rsidRPr="00094C58">
        <w:rPr>
          <w:rFonts w:ascii="Times New Roman" w:hAnsi="Times New Roman" w:cs="Times New Roman"/>
          <w:sz w:val="28"/>
          <w:szCs w:val="28"/>
        </w:rPr>
        <w:t xml:space="preserve"> &gt; 1,23 – это свидетельствует о том, что организация «жива» и с ней можно сотрудничать: при значении Z в диапазоне от 1,23 до 2,89 ситуация неопределенна, значение Z более 2,9 присуще стабильным и финансово устойчивым компаниям.</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Рассчитаем данный показатель для организации ОАО «Вента».</w:t>
      </w:r>
    </w:p>
    <w:p w:rsidR="00094C58" w:rsidRPr="00094C58" w:rsidRDefault="00094C58" w:rsidP="00094C58">
      <w:pPr>
        <w:spacing w:after="0" w:line="360" w:lineRule="auto"/>
        <w:ind w:firstLine="851"/>
        <w:jc w:val="both"/>
        <w:rPr>
          <w:rFonts w:ascii="Times New Roman" w:hAnsi="Times New Roman" w:cs="Times New Roman"/>
          <w:sz w:val="28"/>
          <w:szCs w:val="28"/>
        </w:rPr>
      </w:pPr>
      <m:oMathPara>
        <m:oMath>
          <m:r>
            <w:rPr>
              <w:rFonts w:ascii="Cambria Math" w:hAnsi="Cambria Math" w:cs="Times New Roman"/>
              <w:sz w:val="28"/>
              <w:szCs w:val="28"/>
            </w:rPr>
            <m:t>Z=0,717*0,361+0,847*0,226+3,107*0,029+0,42*2,875+</m:t>
          </m:r>
        </m:oMath>
      </m:oMathPara>
    </w:p>
    <w:p w:rsidR="00094C58" w:rsidRPr="00094C58" w:rsidRDefault="00094C58" w:rsidP="00094C58">
      <w:pPr>
        <w:spacing w:after="0" w:line="360" w:lineRule="auto"/>
        <w:ind w:firstLine="851"/>
        <w:jc w:val="both"/>
        <w:rPr>
          <w:rFonts w:ascii="Times New Roman" w:hAnsi="Times New Roman" w:cs="Times New Roman"/>
          <w:sz w:val="28"/>
          <w:szCs w:val="28"/>
        </w:rPr>
      </w:pPr>
      <m:oMath>
        <m:r>
          <w:rPr>
            <w:rFonts w:ascii="Cambria Math" w:hAnsi="Cambria Math" w:cs="Times New Roman"/>
            <w:sz w:val="28"/>
            <w:szCs w:val="28"/>
          </w:rPr>
          <m:t>+0,995*1,088=2,83</m:t>
        </m:r>
      </m:oMath>
      <w:r w:rsidRPr="00094C58">
        <w:rPr>
          <w:rFonts w:ascii="Times New Roman" w:hAnsi="Times New Roman" w:cs="Times New Roman"/>
          <w:sz w:val="28"/>
          <w:szCs w:val="28"/>
        </w:rPr>
        <w:t xml:space="preserve">. </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 xml:space="preserve">На основе полученных данных, можно сделать вывод, что вероятность банкротства невелика, с ОАО «Вента» можно сотрудничать. </w:t>
      </w:r>
    </w:p>
    <w:p w:rsidR="00094C58" w:rsidRPr="00094C58" w:rsidRDefault="00094C58" w:rsidP="00094C58">
      <w:pPr>
        <w:spacing w:after="0"/>
        <w:rPr>
          <w:rFonts w:ascii="Times New Roman" w:hAnsi="Times New Roman" w:cs="Times New Roman"/>
          <w:b/>
          <w:sz w:val="28"/>
          <w:szCs w:val="28"/>
        </w:rPr>
      </w:pPr>
    </w:p>
    <w:p w:rsidR="00094C58" w:rsidRPr="00094C58" w:rsidRDefault="00094C58" w:rsidP="00094C58">
      <w:pPr>
        <w:autoSpaceDE w:val="0"/>
        <w:autoSpaceDN w:val="0"/>
        <w:adjustRightInd w:val="0"/>
        <w:spacing w:after="0" w:line="360" w:lineRule="auto"/>
        <w:ind w:firstLine="709"/>
        <w:jc w:val="center"/>
        <w:rPr>
          <w:rFonts w:ascii="Times New Roman" w:hAnsi="Times New Roman" w:cs="Times New Roman"/>
          <w:b/>
          <w:sz w:val="28"/>
          <w:szCs w:val="28"/>
        </w:rPr>
      </w:pPr>
      <w:r w:rsidRPr="00094C58">
        <w:rPr>
          <w:rFonts w:ascii="Times New Roman" w:hAnsi="Times New Roman" w:cs="Times New Roman"/>
          <w:b/>
          <w:sz w:val="28"/>
          <w:szCs w:val="28"/>
        </w:rPr>
        <w:t>Выводы</w:t>
      </w:r>
    </w:p>
    <w:p w:rsidR="00094C58" w:rsidRPr="00094C58" w:rsidRDefault="00094C58" w:rsidP="00094C58">
      <w:pPr>
        <w:autoSpaceDE w:val="0"/>
        <w:autoSpaceDN w:val="0"/>
        <w:adjustRightInd w:val="0"/>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По данным таблицы 3 видим, что в 2013г изменение  выручки (В) на 116156 тыс. руб. происходит за счет:</w:t>
      </w:r>
    </w:p>
    <w:p w:rsidR="00094C58" w:rsidRPr="00094C58" w:rsidRDefault="00094C58" w:rsidP="00094C58">
      <w:pPr>
        <w:autoSpaceDE w:val="0"/>
        <w:autoSpaceDN w:val="0"/>
        <w:adjustRightInd w:val="0"/>
        <w:spacing w:after="0" w:line="360" w:lineRule="auto"/>
        <w:ind w:firstLine="709"/>
        <w:jc w:val="both"/>
        <w:rPr>
          <w:rFonts w:ascii="Times New Roman" w:hAnsi="Times New Roman" w:cs="Times New Roman"/>
          <w:sz w:val="28"/>
          <w:szCs w:val="28"/>
        </w:rPr>
      </w:pPr>
      <w:r w:rsidRPr="00094C58">
        <w:rPr>
          <w:rFonts w:ascii="Times New Roman" w:hAnsi="Times New Roman" w:cs="Times New Roman"/>
          <w:sz w:val="28"/>
          <w:szCs w:val="28"/>
        </w:rPr>
        <w:t>1) при уменьшении производительности труда (ПТ) на 150 тыс. руб. выручка уменьшается  на 79769 руб.;</w:t>
      </w:r>
    </w:p>
    <w:p w:rsidR="00094C58" w:rsidRPr="00094C58" w:rsidRDefault="00094C58" w:rsidP="00094C58">
      <w:pPr>
        <w:autoSpaceDE w:val="0"/>
        <w:autoSpaceDN w:val="0"/>
        <w:adjustRightInd w:val="0"/>
        <w:spacing w:after="0" w:line="360" w:lineRule="auto"/>
        <w:ind w:firstLine="709"/>
        <w:jc w:val="both"/>
        <w:rPr>
          <w:rFonts w:ascii="Times New Roman" w:hAnsi="Times New Roman" w:cs="Times New Roman"/>
          <w:sz w:val="28"/>
          <w:szCs w:val="28"/>
        </w:rPr>
      </w:pPr>
      <w:r w:rsidRPr="00094C58">
        <w:rPr>
          <w:rFonts w:ascii="Times New Roman" w:hAnsi="Times New Roman" w:cs="Times New Roman"/>
          <w:sz w:val="28"/>
          <w:szCs w:val="28"/>
        </w:rPr>
        <w:lastRenderedPageBreak/>
        <w:t>2) при уменьшении среднесписочной численности рабочих (СЧР) на 39 чел. выручка снижается  на 36387 руб.;</w:t>
      </w:r>
    </w:p>
    <w:p w:rsidR="00094C58" w:rsidRPr="00094C58" w:rsidRDefault="00094C58" w:rsidP="00094C58">
      <w:pPr>
        <w:autoSpaceDE w:val="0"/>
        <w:autoSpaceDN w:val="0"/>
        <w:adjustRightInd w:val="0"/>
        <w:spacing w:after="0" w:line="360" w:lineRule="auto"/>
        <w:ind w:firstLine="709"/>
        <w:jc w:val="both"/>
        <w:rPr>
          <w:rFonts w:ascii="Times New Roman" w:hAnsi="Times New Roman" w:cs="Times New Roman"/>
          <w:sz w:val="28"/>
          <w:szCs w:val="28"/>
        </w:rPr>
      </w:pPr>
      <w:r w:rsidRPr="00094C58">
        <w:rPr>
          <w:rFonts w:ascii="Times New Roman" w:hAnsi="Times New Roman" w:cs="Times New Roman"/>
          <w:sz w:val="28"/>
          <w:szCs w:val="28"/>
        </w:rPr>
        <w:t xml:space="preserve">Данный факторный анализ проведен с помощью метода </w:t>
      </w:r>
      <w:proofErr w:type="gramStart"/>
      <w:r w:rsidRPr="00094C58">
        <w:rPr>
          <w:rFonts w:ascii="Times New Roman" w:hAnsi="Times New Roman" w:cs="Times New Roman"/>
          <w:sz w:val="28"/>
          <w:szCs w:val="28"/>
        </w:rPr>
        <w:t>абсолютных</w:t>
      </w:r>
      <w:proofErr w:type="gramEnd"/>
      <w:r w:rsidRPr="00094C58">
        <w:rPr>
          <w:rFonts w:ascii="Times New Roman" w:hAnsi="Times New Roman" w:cs="Times New Roman"/>
          <w:sz w:val="28"/>
          <w:szCs w:val="28"/>
        </w:rPr>
        <w:t xml:space="preserve"> разниц:</w:t>
      </w:r>
    </w:p>
    <w:p w:rsidR="00094C58" w:rsidRPr="00094C58" w:rsidRDefault="00094C58" w:rsidP="00094C58">
      <w:pPr>
        <w:autoSpaceDE w:val="0"/>
        <w:autoSpaceDN w:val="0"/>
        <w:adjustRightInd w:val="0"/>
        <w:spacing w:after="0" w:line="360" w:lineRule="auto"/>
        <w:ind w:firstLine="709"/>
        <w:jc w:val="both"/>
        <w:rPr>
          <w:rFonts w:ascii="Times New Roman" w:hAnsi="Times New Roman" w:cs="Times New Roman"/>
          <w:sz w:val="28"/>
          <w:szCs w:val="28"/>
        </w:rPr>
      </w:pPr>
      <w:r w:rsidRPr="00094C58">
        <w:rPr>
          <w:rFonts w:ascii="Times New Roman" w:hAnsi="Times New Roman" w:cs="Times New Roman"/>
          <w:sz w:val="28"/>
          <w:szCs w:val="28"/>
        </w:rPr>
        <w:t>В= ПТ*СЧР</w:t>
      </w:r>
    </w:p>
    <w:p w:rsidR="00094C58" w:rsidRPr="00094C58" w:rsidRDefault="00094C58" w:rsidP="00094C58">
      <w:pPr>
        <w:spacing w:after="0" w:line="360" w:lineRule="auto"/>
        <w:rPr>
          <w:rFonts w:ascii="Times New Roman" w:hAnsi="Times New Roman" w:cs="Times New Roman"/>
          <w:b/>
          <w:sz w:val="28"/>
          <w:szCs w:val="28"/>
        </w:rPr>
      </w:pPr>
      <m:oMathPara>
        <m:oMath>
          <m:r>
            <m:rPr>
              <m:sty m:val="bi"/>
            </m:rPr>
            <w:rPr>
              <w:rFonts w:ascii="Cambria Math" w:hAnsi="Cambria Math" w:cs="Times New Roman"/>
              <w:sz w:val="28"/>
              <w:szCs w:val="28"/>
            </w:rPr>
            <m:t>∆В</m:t>
          </m:r>
          <m:d>
            <m:dPr>
              <m:ctrlPr>
                <w:rPr>
                  <w:rFonts w:ascii="Cambria Math" w:hAnsi="Cambria Math" w:cs="Times New Roman"/>
                  <w:b/>
                  <w:i/>
                  <w:sz w:val="28"/>
                  <w:szCs w:val="28"/>
                </w:rPr>
              </m:ctrlPr>
            </m:dPr>
            <m:e>
              <m:r>
                <m:rPr>
                  <m:sty m:val="bi"/>
                </m:rPr>
                <w:rPr>
                  <w:rFonts w:ascii="Cambria Math" w:hAnsi="Cambria Math" w:cs="Times New Roman"/>
                  <w:sz w:val="28"/>
                  <w:szCs w:val="28"/>
                </w:rPr>
                <m:t>ПТ</m:t>
              </m:r>
            </m:e>
          </m:d>
          <m:r>
            <m:rPr>
              <m:sty m:val="bi"/>
            </m:rPr>
            <w:rPr>
              <w:rFonts w:ascii="Cambria Math" w:hAnsi="Cambria Math" w:cs="Times New Roman"/>
              <w:sz w:val="28"/>
              <w:szCs w:val="28"/>
            </w:rPr>
            <m:t>=∆ПТ*</m:t>
          </m:r>
          <m:sSub>
            <m:sSubPr>
              <m:ctrlPr>
                <w:rPr>
                  <w:rFonts w:ascii="Cambria Math" w:hAnsi="Cambria Math" w:cs="Times New Roman"/>
                  <w:b/>
                  <w:i/>
                  <w:sz w:val="28"/>
                  <w:szCs w:val="28"/>
                </w:rPr>
              </m:ctrlPr>
            </m:sSubPr>
            <m:e>
              <m:r>
                <m:rPr>
                  <m:sty m:val="bi"/>
                </m:rPr>
                <w:rPr>
                  <w:rFonts w:ascii="Cambria Math" w:hAnsi="Cambria Math" w:cs="Times New Roman"/>
                  <w:sz w:val="28"/>
                  <w:szCs w:val="28"/>
                </w:rPr>
                <m:t>СЧР</m:t>
              </m:r>
            </m:e>
            <m:sub>
              <m:r>
                <m:rPr>
                  <m:sty m:val="bi"/>
                </m:rPr>
                <w:rPr>
                  <w:rFonts w:ascii="Cambria Math" w:hAnsi="Cambria Math" w:cs="Times New Roman"/>
                  <w:sz w:val="28"/>
                  <w:szCs w:val="28"/>
                </w:rPr>
                <m:t>0</m:t>
              </m:r>
            </m:sub>
          </m:sSub>
          <m:r>
            <m:rPr>
              <m:sty m:val="bi"/>
            </m:rPr>
            <w:rPr>
              <w:rFonts w:ascii="Cambria Math" w:hAnsi="Cambria Math" w:cs="Times New Roman"/>
              <w:sz w:val="28"/>
              <w:szCs w:val="28"/>
            </w:rPr>
            <m:t>=-150*533=-79769 тыс. руб.</m:t>
          </m:r>
        </m:oMath>
      </m:oMathPara>
    </w:p>
    <w:p w:rsidR="00094C58" w:rsidRPr="00094C58" w:rsidRDefault="00094C58" w:rsidP="00094C58">
      <w:pPr>
        <w:spacing w:after="0" w:line="360" w:lineRule="auto"/>
        <w:rPr>
          <w:rFonts w:ascii="Times New Roman" w:hAnsi="Times New Roman" w:cs="Times New Roman"/>
          <w:b/>
          <w:sz w:val="28"/>
          <w:szCs w:val="28"/>
        </w:rPr>
      </w:pPr>
      <m:oMathPara>
        <m:oMath>
          <m:r>
            <m:rPr>
              <m:sty m:val="bi"/>
            </m:rPr>
            <w:rPr>
              <w:rFonts w:ascii="Cambria Math" w:hAnsi="Cambria Math" w:cs="Times New Roman"/>
              <w:sz w:val="28"/>
              <w:szCs w:val="28"/>
            </w:rPr>
            <m:t>∆В</m:t>
          </m:r>
          <m:d>
            <m:dPr>
              <m:ctrlPr>
                <w:rPr>
                  <w:rFonts w:ascii="Cambria Math" w:hAnsi="Cambria Math" w:cs="Times New Roman"/>
                  <w:b/>
                  <w:i/>
                  <w:sz w:val="28"/>
                  <w:szCs w:val="28"/>
                </w:rPr>
              </m:ctrlPr>
            </m:dPr>
            <m:e>
              <m:r>
                <m:rPr>
                  <m:sty m:val="bi"/>
                </m:rPr>
                <w:rPr>
                  <w:rFonts w:ascii="Cambria Math" w:hAnsi="Cambria Math" w:cs="Times New Roman"/>
                  <w:sz w:val="28"/>
                  <w:szCs w:val="28"/>
                </w:rPr>
                <m:t>СЧР</m:t>
              </m:r>
            </m:e>
          </m:d>
          <m:r>
            <m:rPr>
              <m:sty m:val="bi"/>
            </m:rPr>
            <w:rPr>
              <w:rFonts w:ascii="Cambria Math" w:hAnsi="Cambria Math" w:cs="Times New Roman"/>
              <w:sz w:val="28"/>
              <w:szCs w:val="28"/>
            </w:rPr>
            <m:t>=</m:t>
          </m:r>
          <m:sSub>
            <m:sSubPr>
              <m:ctrlPr>
                <w:rPr>
                  <w:rFonts w:ascii="Cambria Math" w:hAnsi="Cambria Math" w:cs="Times New Roman"/>
                  <w:b/>
                  <w:i/>
                  <w:sz w:val="28"/>
                  <w:szCs w:val="28"/>
                </w:rPr>
              </m:ctrlPr>
            </m:sSubPr>
            <m:e>
              <m:r>
                <m:rPr>
                  <m:sty m:val="bi"/>
                </m:rPr>
                <w:rPr>
                  <w:rFonts w:ascii="Cambria Math" w:hAnsi="Cambria Math" w:cs="Times New Roman"/>
                  <w:sz w:val="28"/>
                  <w:szCs w:val="28"/>
                </w:rPr>
                <m:t>ПТ</m:t>
              </m:r>
            </m:e>
            <m:sub>
              <m:r>
                <m:rPr>
                  <m:sty m:val="bi"/>
                </m:rPr>
                <w:rPr>
                  <w:rFonts w:ascii="Cambria Math" w:hAnsi="Cambria Math" w:cs="Times New Roman"/>
                  <w:sz w:val="28"/>
                  <w:szCs w:val="28"/>
                </w:rPr>
                <m:t>1</m:t>
              </m:r>
            </m:sub>
          </m:sSub>
          <m:r>
            <m:rPr>
              <m:sty m:val="bi"/>
            </m:rPr>
            <w:rPr>
              <w:rFonts w:ascii="Cambria Math" w:hAnsi="Cambria Math" w:cs="Times New Roman"/>
              <w:sz w:val="28"/>
              <w:szCs w:val="28"/>
            </w:rPr>
            <m:t>*∆СЧР=933*</m:t>
          </m:r>
          <m:d>
            <m:dPr>
              <m:ctrlPr>
                <w:rPr>
                  <w:rFonts w:ascii="Cambria Math" w:hAnsi="Cambria Math" w:cs="Times New Roman"/>
                  <w:b/>
                  <w:i/>
                  <w:sz w:val="28"/>
                  <w:szCs w:val="28"/>
                </w:rPr>
              </m:ctrlPr>
            </m:dPr>
            <m:e>
              <m:r>
                <m:rPr>
                  <m:sty m:val="bi"/>
                </m:rPr>
                <w:rPr>
                  <w:rFonts w:ascii="Cambria Math" w:hAnsi="Cambria Math" w:cs="Times New Roman"/>
                  <w:sz w:val="28"/>
                  <w:szCs w:val="28"/>
                </w:rPr>
                <m:t>-39</m:t>
              </m:r>
            </m:e>
          </m:d>
          <m:r>
            <m:rPr>
              <m:sty m:val="bi"/>
            </m:rPr>
            <w:rPr>
              <w:rFonts w:ascii="Cambria Math" w:hAnsi="Cambria Math" w:cs="Times New Roman"/>
              <w:sz w:val="28"/>
              <w:szCs w:val="28"/>
            </w:rPr>
            <m:t>=-36387 тыс. руб.</m:t>
          </m:r>
        </m:oMath>
      </m:oMathPara>
    </w:p>
    <w:p w:rsidR="00094C58" w:rsidRPr="00094C58" w:rsidRDefault="00094C58" w:rsidP="00094C58">
      <w:pPr>
        <w:spacing w:after="0" w:line="360" w:lineRule="auto"/>
        <w:rPr>
          <w:rFonts w:ascii="Times New Roman" w:hAnsi="Times New Roman" w:cs="Times New Roman"/>
          <w:b/>
          <w:sz w:val="28"/>
          <w:szCs w:val="28"/>
        </w:rPr>
      </w:pPr>
      <m:oMathPara>
        <m:oMath>
          <m:r>
            <m:rPr>
              <m:sty m:val="bi"/>
            </m:rPr>
            <w:rPr>
              <w:rFonts w:ascii="Cambria Math" w:hAnsi="Cambria Math" w:cs="Times New Roman"/>
              <w:sz w:val="28"/>
              <w:szCs w:val="28"/>
            </w:rPr>
            <m:t>∆</m:t>
          </m:r>
          <m:sSub>
            <m:sSubPr>
              <m:ctrlPr>
                <w:rPr>
                  <w:rFonts w:ascii="Cambria Math" w:hAnsi="Cambria Math" w:cs="Times New Roman"/>
                  <w:b/>
                  <w:i/>
                  <w:sz w:val="28"/>
                  <w:szCs w:val="28"/>
                </w:rPr>
              </m:ctrlPr>
            </m:sSubPr>
            <m:e>
              <m:r>
                <m:rPr>
                  <m:sty m:val="bi"/>
                </m:rPr>
                <w:rPr>
                  <w:rFonts w:ascii="Cambria Math" w:hAnsi="Cambria Math" w:cs="Times New Roman"/>
                  <w:sz w:val="28"/>
                  <w:szCs w:val="28"/>
                </w:rPr>
                <m:t>В</m:t>
              </m:r>
            </m:e>
            <m:sub>
              <m:r>
                <m:rPr>
                  <m:sty m:val="bi"/>
                </m:rPr>
                <w:rPr>
                  <w:rFonts w:ascii="Cambria Math" w:hAnsi="Cambria Math" w:cs="Times New Roman"/>
                  <w:sz w:val="28"/>
                  <w:szCs w:val="28"/>
                </w:rPr>
                <m:t>общ</m:t>
              </m:r>
            </m:sub>
          </m:sSub>
          <m:r>
            <m:rPr>
              <m:sty m:val="bi"/>
            </m:rPr>
            <w:rPr>
              <w:rFonts w:ascii="Cambria Math" w:hAnsi="Cambria Math" w:cs="Times New Roman"/>
              <w:sz w:val="28"/>
              <w:szCs w:val="28"/>
            </w:rPr>
            <m:t>=∆В</m:t>
          </m:r>
          <m:d>
            <m:dPr>
              <m:ctrlPr>
                <w:rPr>
                  <w:rFonts w:ascii="Cambria Math" w:hAnsi="Cambria Math" w:cs="Times New Roman"/>
                  <w:b/>
                  <w:i/>
                  <w:sz w:val="28"/>
                  <w:szCs w:val="28"/>
                </w:rPr>
              </m:ctrlPr>
            </m:dPr>
            <m:e>
              <m:r>
                <m:rPr>
                  <m:sty m:val="bi"/>
                </m:rPr>
                <w:rPr>
                  <w:rFonts w:ascii="Cambria Math" w:hAnsi="Cambria Math" w:cs="Times New Roman"/>
                  <w:sz w:val="28"/>
                  <w:szCs w:val="28"/>
                </w:rPr>
                <m:t>ПТ</m:t>
              </m:r>
            </m:e>
          </m:d>
          <m:r>
            <m:rPr>
              <m:sty m:val="bi"/>
            </m:rPr>
            <w:rPr>
              <w:rFonts w:ascii="Cambria Math" w:hAnsi="Cambria Math" w:cs="Times New Roman"/>
              <w:sz w:val="28"/>
              <w:szCs w:val="28"/>
            </w:rPr>
            <m:t>+∆В</m:t>
          </m:r>
          <m:d>
            <m:dPr>
              <m:ctrlPr>
                <w:rPr>
                  <w:rFonts w:ascii="Cambria Math" w:hAnsi="Cambria Math" w:cs="Times New Roman"/>
                  <w:b/>
                  <w:i/>
                  <w:sz w:val="28"/>
                  <w:szCs w:val="28"/>
                </w:rPr>
              </m:ctrlPr>
            </m:dPr>
            <m:e>
              <m:r>
                <m:rPr>
                  <m:sty m:val="bi"/>
                </m:rPr>
                <w:rPr>
                  <w:rFonts w:ascii="Cambria Math" w:hAnsi="Cambria Math" w:cs="Times New Roman"/>
                  <w:sz w:val="28"/>
                  <w:szCs w:val="28"/>
                </w:rPr>
                <m:t>СЧР</m:t>
              </m:r>
            </m:e>
          </m:d>
          <m:r>
            <m:rPr>
              <m:sty m:val="bi"/>
            </m:rPr>
            <w:rPr>
              <w:rFonts w:ascii="Cambria Math" w:hAnsi="Cambria Math" w:cs="Times New Roman"/>
              <w:sz w:val="28"/>
              <w:szCs w:val="28"/>
            </w:rPr>
            <m:t>=-79769+</m:t>
          </m:r>
          <m:d>
            <m:dPr>
              <m:ctrlPr>
                <w:rPr>
                  <w:rFonts w:ascii="Cambria Math" w:hAnsi="Cambria Math" w:cs="Times New Roman"/>
                  <w:b/>
                  <w:i/>
                  <w:sz w:val="28"/>
                  <w:szCs w:val="28"/>
                </w:rPr>
              </m:ctrlPr>
            </m:dPr>
            <m:e>
              <m:r>
                <m:rPr>
                  <m:sty m:val="bi"/>
                </m:rPr>
                <w:rPr>
                  <w:rFonts w:ascii="Cambria Math" w:hAnsi="Cambria Math" w:cs="Times New Roman"/>
                  <w:sz w:val="28"/>
                  <w:szCs w:val="28"/>
                </w:rPr>
                <m:t>-36387</m:t>
              </m:r>
            </m:e>
          </m:d>
          <m:r>
            <m:rPr>
              <m:sty m:val="bi"/>
            </m:rPr>
            <w:rPr>
              <w:rFonts w:ascii="Cambria Math" w:hAnsi="Cambria Math" w:cs="Times New Roman"/>
              <w:sz w:val="28"/>
              <w:szCs w:val="28"/>
            </w:rPr>
            <m:t>=-116156 тыс. руб.</m:t>
          </m:r>
        </m:oMath>
      </m:oMathPara>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Также снижение выручки происходит за счет снижения фондоотдачи в 2013 году на 17%.</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Следовательно, необходимо принять меры по повышению использования трудовых ресурсов и основных средств.</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 xml:space="preserve"> Из таблицы 4 «Уплотненный аналитический баланс» видим, что структуру баланса ОАО «Вента» невозможно признать удовлетворительной, так как в 2013 году по сравнению с 2012 годом:</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1) Активы снижаются на 3%;</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 xml:space="preserve">2) </w:t>
      </w:r>
      <w:proofErr w:type="spellStart"/>
      <w:r w:rsidRPr="00094C58">
        <w:rPr>
          <w:rFonts w:ascii="Times New Roman" w:hAnsi="Times New Roman" w:cs="Times New Roman"/>
          <w:sz w:val="28"/>
          <w:szCs w:val="28"/>
        </w:rPr>
        <w:t>Внеобротные</w:t>
      </w:r>
      <w:proofErr w:type="spellEnd"/>
      <w:r w:rsidRPr="00094C58">
        <w:rPr>
          <w:rFonts w:ascii="Times New Roman" w:hAnsi="Times New Roman" w:cs="Times New Roman"/>
          <w:sz w:val="28"/>
          <w:szCs w:val="28"/>
        </w:rPr>
        <w:t xml:space="preserve"> активы растут на 5,17%, а оборотные снижаются на 4,88%;</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3)Собственный капитал снижается на 5,94%, а заемный капитал растет на 2,58%</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4) Дебиторская задолженность снижается быстрее, чем кредиторская.</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 xml:space="preserve">Наблюдаем превышение кредиторской задолженности </w:t>
      </w:r>
      <w:proofErr w:type="gramStart"/>
      <w:r w:rsidRPr="00094C58">
        <w:rPr>
          <w:rFonts w:ascii="Times New Roman" w:hAnsi="Times New Roman" w:cs="Times New Roman"/>
          <w:sz w:val="28"/>
          <w:szCs w:val="28"/>
        </w:rPr>
        <w:t>над</w:t>
      </w:r>
      <w:proofErr w:type="gramEnd"/>
      <w:r w:rsidRPr="00094C58">
        <w:rPr>
          <w:rFonts w:ascii="Times New Roman" w:hAnsi="Times New Roman" w:cs="Times New Roman"/>
          <w:sz w:val="28"/>
          <w:szCs w:val="28"/>
        </w:rPr>
        <w:t xml:space="preserve"> дебиторской на 3042 тыс. руб. (таблица №4).  Следовательно, возникает риск несвоевременного возврата дебиторской задолженности, организация не сможет своевременно заплатить кредиторскую задолженность и ей необходимо брать кредиты. В таблице 4 мы видим, что идет увеличение заемных средств на 4176 тыс. руб.</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 xml:space="preserve">По данным таблицы №6 «Показатели ликвидности ОАО «Вента» видим, что по всем коэффициентам ликвидности происходит уменьшение на 2013 год. Из этого можно сделать вывод, что платежеспособность данной </w:t>
      </w:r>
      <w:r w:rsidRPr="00094C58">
        <w:rPr>
          <w:rFonts w:ascii="Times New Roman" w:hAnsi="Times New Roman" w:cs="Times New Roman"/>
          <w:sz w:val="28"/>
          <w:szCs w:val="28"/>
        </w:rPr>
        <w:lastRenderedPageBreak/>
        <w:t>организации в 2013 году ухудшается и как следствие, снижается финансовая устойчивость организации.</w:t>
      </w:r>
    </w:p>
    <w:p w:rsidR="00094C58" w:rsidRPr="00094C58" w:rsidRDefault="00094C58" w:rsidP="00094C58">
      <w:pPr>
        <w:spacing w:after="0" w:line="360" w:lineRule="auto"/>
        <w:ind w:firstLine="851"/>
        <w:jc w:val="both"/>
        <w:rPr>
          <w:rFonts w:ascii="Times New Roman" w:hAnsi="Times New Roman" w:cs="Times New Roman"/>
          <w:color w:val="000000"/>
          <w:sz w:val="28"/>
          <w:szCs w:val="28"/>
          <w:shd w:val="clear" w:color="auto" w:fill="FFFFFF"/>
        </w:rPr>
      </w:pPr>
      <w:r w:rsidRPr="00094C58">
        <w:rPr>
          <w:rFonts w:ascii="Times New Roman" w:hAnsi="Times New Roman" w:cs="Times New Roman"/>
          <w:sz w:val="28"/>
          <w:szCs w:val="28"/>
        </w:rPr>
        <w:t xml:space="preserve">Коэффициент </w:t>
      </w:r>
      <w:proofErr w:type="gramStart"/>
      <w:r w:rsidRPr="00094C58">
        <w:rPr>
          <w:rFonts w:ascii="Times New Roman" w:hAnsi="Times New Roman" w:cs="Times New Roman"/>
          <w:sz w:val="28"/>
          <w:szCs w:val="28"/>
        </w:rPr>
        <w:t>абсолютной</w:t>
      </w:r>
      <w:proofErr w:type="gramEnd"/>
      <w:r w:rsidRPr="00094C58">
        <w:rPr>
          <w:rFonts w:ascii="Times New Roman" w:hAnsi="Times New Roman" w:cs="Times New Roman"/>
          <w:sz w:val="28"/>
          <w:szCs w:val="28"/>
        </w:rPr>
        <w:t xml:space="preserve"> ликвидно на конец 2013 года равен 0,09. это говорит о том, что </w:t>
      </w:r>
      <w:r w:rsidRPr="00094C58">
        <w:rPr>
          <w:rFonts w:ascii="Times New Roman" w:hAnsi="Times New Roman" w:cs="Times New Roman"/>
          <w:color w:val="000000"/>
          <w:sz w:val="28"/>
          <w:szCs w:val="28"/>
          <w:shd w:val="clear" w:color="auto" w:fill="FFFFFF"/>
        </w:rPr>
        <w:t>предприятие в конце отчетного периода могло оплатить только 9% своих краткосрочных обязательств.</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Коэффициент промежуточной ликвидности в 2013 году снизился, но остался в переделах норм рекомендованного значения (0,51).</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Коэффициент текущей ликвидности в 2012 году составил 1,94. В 2013 году он снижается до 1,83, что говорит о том, что на 1 рубль текущих обязатель</w:t>
      </w:r>
      <w:proofErr w:type="gramStart"/>
      <w:r w:rsidRPr="00094C58">
        <w:rPr>
          <w:rFonts w:ascii="Times New Roman" w:hAnsi="Times New Roman" w:cs="Times New Roman"/>
          <w:sz w:val="28"/>
          <w:szCs w:val="28"/>
        </w:rPr>
        <w:t>ств пр</w:t>
      </w:r>
      <w:proofErr w:type="gramEnd"/>
      <w:r w:rsidRPr="00094C58">
        <w:rPr>
          <w:rFonts w:ascii="Times New Roman" w:hAnsi="Times New Roman" w:cs="Times New Roman"/>
          <w:sz w:val="28"/>
          <w:szCs w:val="28"/>
        </w:rPr>
        <w:t>иходиться 1,83 рубля текущих активов. Но он также остается в переделах рекомендованного значения (от 1 до 2).</w:t>
      </w:r>
    </w:p>
    <w:p w:rsidR="00094C58" w:rsidRPr="00094C58" w:rsidRDefault="00094C58" w:rsidP="00094C58">
      <w:pPr>
        <w:spacing w:after="0"/>
        <w:rPr>
          <w:rFonts w:ascii="Times New Roman" w:hAnsi="Times New Roman" w:cs="Times New Roman"/>
          <w:b/>
          <w:sz w:val="28"/>
          <w:szCs w:val="28"/>
        </w:rPr>
      </w:pPr>
    </w:p>
    <w:p w:rsidR="00094C58" w:rsidRPr="00094C58" w:rsidRDefault="00094C58" w:rsidP="00094C58">
      <w:pPr>
        <w:spacing w:after="0" w:line="360" w:lineRule="auto"/>
        <w:ind w:firstLine="851"/>
        <w:jc w:val="center"/>
        <w:rPr>
          <w:rFonts w:ascii="Times New Roman" w:hAnsi="Times New Roman" w:cs="Times New Roman"/>
          <w:b/>
          <w:sz w:val="28"/>
          <w:szCs w:val="28"/>
        </w:rPr>
      </w:pPr>
      <w:r w:rsidRPr="00094C58">
        <w:rPr>
          <w:rFonts w:ascii="Times New Roman" w:hAnsi="Times New Roman" w:cs="Times New Roman"/>
          <w:b/>
          <w:sz w:val="28"/>
          <w:szCs w:val="28"/>
        </w:rPr>
        <w:t>Рекомендации по управлению структурой баланса.</w:t>
      </w:r>
    </w:p>
    <w:p w:rsidR="00094C58" w:rsidRPr="00094C58" w:rsidRDefault="00094C58" w:rsidP="00094C58">
      <w:pPr>
        <w:spacing w:after="0" w:line="360" w:lineRule="auto"/>
        <w:ind w:firstLine="851"/>
        <w:jc w:val="both"/>
        <w:rPr>
          <w:rFonts w:ascii="Times New Roman" w:hAnsi="Times New Roman" w:cs="Times New Roman"/>
          <w:b/>
          <w:sz w:val="28"/>
          <w:szCs w:val="28"/>
        </w:rPr>
      </w:pPr>
      <w:r w:rsidRPr="00094C58">
        <w:rPr>
          <w:rFonts w:ascii="Times New Roman" w:hAnsi="Times New Roman" w:cs="Times New Roman"/>
          <w:b/>
          <w:sz w:val="28"/>
          <w:szCs w:val="28"/>
        </w:rPr>
        <w:t>1.Активов:</w:t>
      </w:r>
    </w:p>
    <w:p w:rsidR="00094C58" w:rsidRPr="00094C58" w:rsidRDefault="00094C58" w:rsidP="00094C58">
      <w:pPr>
        <w:pStyle w:val="a6"/>
        <w:numPr>
          <w:ilvl w:val="0"/>
          <w:numId w:val="17"/>
        </w:numPr>
        <w:spacing w:after="0" w:line="360" w:lineRule="auto"/>
        <w:ind w:left="0" w:firstLine="709"/>
        <w:jc w:val="both"/>
        <w:rPr>
          <w:rFonts w:ascii="Times New Roman" w:hAnsi="Times New Roman" w:cs="Times New Roman"/>
          <w:sz w:val="28"/>
          <w:szCs w:val="28"/>
        </w:rPr>
      </w:pPr>
      <w:r w:rsidRPr="00094C58">
        <w:rPr>
          <w:rFonts w:ascii="Times New Roman" w:hAnsi="Times New Roman" w:cs="Times New Roman"/>
          <w:sz w:val="28"/>
          <w:szCs w:val="28"/>
        </w:rPr>
        <w:t>необходимо сократить остаток запасов с помощью их более рационального использования: разработать нормативы по остатку материалов на складе (для непрерывного производства) и ликвидировать сверхнормативные запасы материалов; улучшить организацию снабжения (</w:t>
      </w:r>
      <w:proofErr w:type="gramStart"/>
      <w:r w:rsidRPr="00094C58">
        <w:rPr>
          <w:rFonts w:ascii="Times New Roman" w:hAnsi="Times New Roman" w:cs="Times New Roman"/>
          <w:sz w:val="28"/>
          <w:szCs w:val="28"/>
        </w:rPr>
        <w:t>установить четкие договорные условия</w:t>
      </w:r>
      <w:proofErr w:type="gramEnd"/>
      <w:r w:rsidRPr="00094C58">
        <w:rPr>
          <w:rFonts w:ascii="Times New Roman" w:hAnsi="Times New Roman" w:cs="Times New Roman"/>
          <w:sz w:val="28"/>
          <w:szCs w:val="28"/>
        </w:rPr>
        <w:t xml:space="preserve"> поставок материальных запасов);</w:t>
      </w:r>
    </w:p>
    <w:p w:rsidR="00094C58" w:rsidRPr="00094C58" w:rsidRDefault="00094C58" w:rsidP="00094C58">
      <w:pPr>
        <w:pStyle w:val="a6"/>
        <w:numPr>
          <w:ilvl w:val="0"/>
          <w:numId w:val="17"/>
        </w:numPr>
        <w:spacing w:after="0" w:line="360" w:lineRule="auto"/>
        <w:ind w:left="0" w:firstLine="709"/>
        <w:jc w:val="both"/>
        <w:rPr>
          <w:rFonts w:ascii="Times New Roman" w:hAnsi="Times New Roman" w:cs="Times New Roman"/>
          <w:sz w:val="28"/>
          <w:szCs w:val="28"/>
        </w:rPr>
      </w:pPr>
      <w:proofErr w:type="gramStart"/>
      <w:r w:rsidRPr="00094C58">
        <w:rPr>
          <w:rFonts w:ascii="Times New Roman" w:hAnsi="Times New Roman" w:cs="Times New Roman"/>
          <w:sz w:val="28"/>
          <w:szCs w:val="28"/>
        </w:rPr>
        <w:t>нужно сократить время пребывания оборотных средств в незавершенном производстве путем увеличения производительности труда (с помощью перераспределения обязанностей, премирования работников), замены оборудования на более современное для увеличения фондоотдачи ОПФ (в 2013 году он снижается на 17%);</w:t>
      </w:r>
      <w:proofErr w:type="gramEnd"/>
    </w:p>
    <w:p w:rsidR="00094C58" w:rsidRPr="00094C58" w:rsidRDefault="00094C58" w:rsidP="00094C58">
      <w:pPr>
        <w:pStyle w:val="a6"/>
        <w:numPr>
          <w:ilvl w:val="0"/>
          <w:numId w:val="17"/>
        </w:numPr>
        <w:spacing w:after="0" w:line="360" w:lineRule="auto"/>
        <w:ind w:left="0" w:firstLine="709"/>
        <w:jc w:val="both"/>
        <w:rPr>
          <w:rFonts w:ascii="Times New Roman" w:hAnsi="Times New Roman" w:cs="Times New Roman"/>
          <w:sz w:val="28"/>
          <w:szCs w:val="28"/>
        </w:rPr>
      </w:pPr>
      <w:r w:rsidRPr="00094C58">
        <w:rPr>
          <w:rFonts w:ascii="Times New Roman" w:hAnsi="Times New Roman" w:cs="Times New Roman"/>
          <w:sz w:val="28"/>
          <w:szCs w:val="28"/>
        </w:rPr>
        <w:t xml:space="preserve">для увеличения поступления денежных средств (наиболее ликвидных активов) необходимо увеличить объем реализации готовой продукции. Нужно подать заявки на участие в конкурсах по привлекательным ценам для обеспечения постоянной реализации продукции. Для этого необходимо провести подробный анализ конкурентов и их цен на </w:t>
      </w:r>
      <w:r w:rsidRPr="00094C58">
        <w:rPr>
          <w:rFonts w:ascii="Times New Roman" w:hAnsi="Times New Roman" w:cs="Times New Roman"/>
          <w:sz w:val="28"/>
          <w:szCs w:val="28"/>
        </w:rPr>
        <w:lastRenderedPageBreak/>
        <w:t xml:space="preserve">данном рынке продукции. Также необходимо расширить рынки сбыта продукции за переделы РФ в страны ближнего зарубежья; </w:t>
      </w:r>
    </w:p>
    <w:p w:rsidR="00094C58" w:rsidRPr="00094C58" w:rsidRDefault="00094C58" w:rsidP="00094C58">
      <w:pPr>
        <w:pStyle w:val="a6"/>
        <w:numPr>
          <w:ilvl w:val="0"/>
          <w:numId w:val="17"/>
        </w:numPr>
        <w:spacing w:after="0" w:line="360" w:lineRule="auto"/>
        <w:ind w:left="0" w:firstLine="709"/>
        <w:jc w:val="both"/>
        <w:rPr>
          <w:rFonts w:ascii="Times New Roman" w:hAnsi="Times New Roman" w:cs="Times New Roman"/>
          <w:sz w:val="28"/>
          <w:szCs w:val="28"/>
        </w:rPr>
      </w:pPr>
      <w:r w:rsidRPr="00094C58">
        <w:rPr>
          <w:rFonts w:ascii="Times New Roman" w:hAnsi="Times New Roman" w:cs="Times New Roman"/>
          <w:sz w:val="28"/>
          <w:szCs w:val="28"/>
        </w:rPr>
        <w:t>на данном рынке есть более качественная продукция зарубежных производителей. Следовательно, необходимо принять меры по улучшению качества производимой продукции ОАО «Вента». Для этого использовать более качественное сырье, внедрять достижения научно-технического прогресса;</w:t>
      </w:r>
    </w:p>
    <w:p w:rsidR="00094C58" w:rsidRPr="00094C58" w:rsidRDefault="00094C58" w:rsidP="00094C58">
      <w:pPr>
        <w:pStyle w:val="a6"/>
        <w:numPr>
          <w:ilvl w:val="0"/>
          <w:numId w:val="17"/>
        </w:numPr>
        <w:spacing w:after="0" w:line="360" w:lineRule="auto"/>
        <w:ind w:left="0" w:firstLine="709"/>
        <w:jc w:val="both"/>
        <w:rPr>
          <w:rFonts w:ascii="Times New Roman" w:hAnsi="Times New Roman" w:cs="Times New Roman"/>
          <w:sz w:val="28"/>
          <w:szCs w:val="28"/>
        </w:rPr>
      </w:pPr>
      <w:r w:rsidRPr="00094C58">
        <w:rPr>
          <w:rFonts w:ascii="Times New Roman" w:hAnsi="Times New Roman" w:cs="Times New Roman"/>
          <w:sz w:val="28"/>
          <w:szCs w:val="28"/>
        </w:rPr>
        <w:t>Следует более серьезно относиться к возможностям предприятия увеличить поступление денежных средств не только по текущей, но и по инвестиционной и финансовой деятельности. Это позволит укрепить экономическое положение предприятия и снизить предпринимательский риск путем диверсификации вложений.</w:t>
      </w:r>
    </w:p>
    <w:p w:rsidR="00094C58" w:rsidRPr="00094C58" w:rsidRDefault="00094C58" w:rsidP="00094C58">
      <w:pPr>
        <w:pStyle w:val="a6"/>
        <w:numPr>
          <w:ilvl w:val="0"/>
          <w:numId w:val="17"/>
        </w:numPr>
        <w:spacing w:after="0" w:line="360" w:lineRule="auto"/>
        <w:ind w:left="0" w:firstLine="709"/>
        <w:jc w:val="both"/>
        <w:rPr>
          <w:rFonts w:ascii="Times New Roman" w:hAnsi="Times New Roman" w:cs="Times New Roman"/>
          <w:sz w:val="28"/>
          <w:szCs w:val="28"/>
        </w:rPr>
      </w:pPr>
      <w:r w:rsidRPr="00094C58">
        <w:rPr>
          <w:rFonts w:ascii="Times New Roman" w:hAnsi="Times New Roman" w:cs="Times New Roman"/>
          <w:sz w:val="28"/>
          <w:szCs w:val="28"/>
        </w:rPr>
        <w:t>для сокращения дебиторской задолженности необходимо:</w:t>
      </w:r>
    </w:p>
    <w:p w:rsidR="00094C58" w:rsidRPr="00094C58" w:rsidRDefault="00094C58" w:rsidP="00094C58">
      <w:pPr>
        <w:pStyle w:val="a6"/>
        <w:numPr>
          <w:ilvl w:val="0"/>
          <w:numId w:val="18"/>
        </w:numPr>
        <w:spacing w:after="0" w:line="360" w:lineRule="auto"/>
        <w:jc w:val="both"/>
        <w:rPr>
          <w:rFonts w:ascii="Times New Roman" w:hAnsi="Times New Roman" w:cs="Times New Roman"/>
          <w:sz w:val="28"/>
          <w:szCs w:val="28"/>
        </w:rPr>
      </w:pPr>
      <w:r w:rsidRPr="00094C58">
        <w:rPr>
          <w:rFonts w:ascii="Times New Roman" w:hAnsi="Times New Roman" w:cs="Times New Roman"/>
          <w:sz w:val="28"/>
          <w:szCs w:val="28"/>
        </w:rPr>
        <w:t>ориентация на более широкий круг потребителей с целью уменьшения риска неуплаты одним или несколькими дебиторами;</w:t>
      </w:r>
    </w:p>
    <w:p w:rsidR="00094C58" w:rsidRPr="00094C58" w:rsidRDefault="00094C58" w:rsidP="00094C58">
      <w:pPr>
        <w:pStyle w:val="a6"/>
        <w:numPr>
          <w:ilvl w:val="0"/>
          <w:numId w:val="18"/>
        </w:numPr>
        <w:spacing w:after="0" w:line="360" w:lineRule="auto"/>
        <w:jc w:val="both"/>
        <w:rPr>
          <w:rFonts w:ascii="Times New Roman" w:hAnsi="Times New Roman" w:cs="Times New Roman"/>
          <w:sz w:val="28"/>
          <w:szCs w:val="28"/>
        </w:rPr>
      </w:pPr>
      <w:r w:rsidRPr="00094C58">
        <w:rPr>
          <w:rFonts w:ascii="Times New Roman" w:hAnsi="Times New Roman" w:cs="Times New Roman"/>
          <w:sz w:val="28"/>
          <w:szCs w:val="28"/>
        </w:rPr>
        <w:t>использование способа предоставления скидок при предоплате;</w:t>
      </w:r>
    </w:p>
    <w:p w:rsidR="00094C58" w:rsidRPr="00094C58" w:rsidRDefault="00094C58" w:rsidP="00094C58">
      <w:pPr>
        <w:pStyle w:val="a6"/>
        <w:numPr>
          <w:ilvl w:val="0"/>
          <w:numId w:val="18"/>
        </w:numPr>
        <w:spacing w:after="0" w:line="360" w:lineRule="auto"/>
        <w:jc w:val="both"/>
        <w:rPr>
          <w:rFonts w:ascii="Times New Roman" w:hAnsi="Times New Roman" w:cs="Times New Roman"/>
          <w:sz w:val="28"/>
          <w:szCs w:val="28"/>
        </w:rPr>
      </w:pPr>
      <w:r w:rsidRPr="00094C58">
        <w:rPr>
          <w:rFonts w:ascii="Times New Roman" w:hAnsi="Times New Roman" w:cs="Times New Roman"/>
          <w:sz w:val="28"/>
          <w:szCs w:val="28"/>
        </w:rPr>
        <w:t>обращение к принудительному взысканию долгов в зависимости от размера задолженности и схемы взаиморасчетов между партнерами;</w:t>
      </w:r>
    </w:p>
    <w:p w:rsidR="00094C58" w:rsidRPr="00094C58" w:rsidRDefault="00094C58" w:rsidP="00094C58">
      <w:pPr>
        <w:pStyle w:val="a6"/>
        <w:numPr>
          <w:ilvl w:val="0"/>
          <w:numId w:val="18"/>
        </w:numPr>
        <w:spacing w:after="0" w:line="360" w:lineRule="auto"/>
        <w:jc w:val="both"/>
        <w:rPr>
          <w:rFonts w:ascii="Times New Roman" w:hAnsi="Times New Roman" w:cs="Times New Roman"/>
          <w:sz w:val="28"/>
          <w:szCs w:val="28"/>
        </w:rPr>
      </w:pPr>
      <w:r w:rsidRPr="00094C58">
        <w:rPr>
          <w:rFonts w:ascii="Times New Roman" w:hAnsi="Times New Roman" w:cs="Times New Roman"/>
          <w:sz w:val="28"/>
          <w:szCs w:val="28"/>
        </w:rPr>
        <w:t xml:space="preserve">использование финансовых инструментов и институтов, таких как продажа долгов </w:t>
      </w:r>
      <w:proofErr w:type="spellStart"/>
      <w:r w:rsidRPr="00094C58">
        <w:rPr>
          <w:rFonts w:ascii="Times New Roman" w:hAnsi="Times New Roman" w:cs="Times New Roman"/>
          <w:sz w:val="28"/>
          <w:szCs w:val="28"/>
        </w:rPr>
        <w:t>факторинговым</w:t>
      </w:r>
      <w:proofErr w:type="spellEnd"/>
      <w:r w:rsidRPr="00094C58">
        <w:rPr>
          <w:rFonts w:ascii="Times New Roman" w:hAnsi="Times New Roman" w:cs="Times New Roman"/>
          <w:sz w:val="28"/>
          <w:szCs w:val="28"/>
        </w:rPr>
        <w:t xml:space="preserve"> компаниям, использование в расчетах векселей.</w:t>
      </w:r>
    </w:p>
    <w:p w:rsidR="00094C58" w:rsidRPr="00094C58" w:rsidRDefault="00094C58" w:rsidP="00094C58">
      <w:pPr>
        <w:spacing w:after="0" w:line="360" w:lineRule="auto"/>
        <w:ind w:firstLine="851"/>
        <w:jc w:val="both"/>
        <w:rPr>
          <w:rFonts w:ascii="Times New Roman" w:hAnsi="Times New Roman" w:cs="Times New Roman"/>
          <w:b/>
          <w:sz w:val="28"/>
          <w:szCs w:val="28"/>
        </w:rPr>
      </w:pPr>
      <w:r w:rsidRPr="00094C58">
        <w:rPr>
          <w:rFonts w:ascii="Times New Roman" w:hAnsi="Times New Roman" w:cs="Times New Roman"/>
          <w:b/>
          <w:sz w:val="28"/>
          <w:szCs w:val="28"/>
        </w:rPr>
        <w:t>2. Пассивов:</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В 2013 году наблюдаем рост заемного капитала на 5,28% и уменьшение собственного на 6%</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 xml:space="preserve"> Для улучшения структуры пассивов необходимо провести более глубокий и детальный анализ соотношения собственного и заемного капитала.  Необходимо изучить условия предлагаемых кредитов, рассчитать эффект от заемных средств (он может быть выше ставки по кредиту). После чего определить, что выгоднее: использовать собственный или привлекать и  заемный капитал.</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lastRenderedPageBreak/>
        <w:t xml:space="preserve">Необходимо усилить </w:t>
      </w:r>
      <w:proofErr w:type="gramStart"/>
      <w:r w:rsidRPr="00094C58">
        <w:rPr>
          <w:rFonts w:ascii="Times New Roman" w:hAnsi="Times New Roman" w:cs="Times New Roman"/>
          <w:sz w:val="28"/>
          <w:szCs w:val="28"/>
        </w:rPr>
        <w:t>контроль за</w:t>
      </w:r>
      <w:proofErr w:type="gramEnd"/>
      <w:r w:rsidRPr="00094C58">
        <w:rPr>
          <w:rFonts w:ascii="Times New Roman" w:hAnsi="Times New Roman" w:cs="Times New Roman"/>
          <w:sz w:val="28"/>
          <w:szCs w:val="28"/>
        </w:rPr>
        <w:t xml:space="preserve"> соотношением дебиторской и кредиторской задолженностей, так как значительное превышение дебиторской задолженности создает угрозу финансовой устойчивости предприятия и привлечения дополнительно дорогостоящих источников финансирования.</w:t>
      </w:r>
    </w:p>
    <w:p w:rsidR="00094C58" w:rsidRPr="00094C58" w:rsidRDefault="00094C58" w:rsidP="00094C58">
      <w:pPr>
        <w:spacing w:after="0"/>
        <w:rPr>
          <w:rFonts w:ascii="Times New Roman" w:hAnsi="Times New Roman" w:cs="Times New Roman"/>
          <w:b/>
          <w:sz w:val="28"/>
          <w:szCs w:val="28"/>
        </w:rPr>
      </w:pPr>
    </w:p>
    <w:p w:rsidR="00094C58" w:rsidRPr="00094C58" w:rsidRDefault="00094C58" w:rsidP="00094C58">
      <w:pPr>
        <w:spacing w:after="0"/>
        <w:jc w:val="center"/>
        <w:rPr>
          <w:rFonts w:ascii="Times New Roman" w:hAnsi="Times New Roman" w:cs="Times New Roman"/>
          <w:b/>
          <w:sz w:val="28"/>
          <w:szCs w:val="28"/>
        </w:rPr>
      </w:pPr>
      <w:r w:rsidRPr="00094C58">
        <w:rPr>
          <w:rFonts w:ascii="Times New Roman" w:hAnsi="Times New Roman" w:cs="Times New Roman"/>
          <w:b/>
          <w:sz w:val="28"/>
          <w:szCs w:val="28"/>
        </w:rPr>
        <w:t>Заключение</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 xml:space="preserve">В ходе структурно-динамического анализа уплотненного балансы было выявлено, что </w:t>
      </w:r>
      <w:r w:rsidRPr="00094C58">
        <w:rPr>
          <w:rFonts w:ascii="Times New Roman" w:hAnsi="Times New Roman" w:cs="Times New Roman"/>
          <w:bCs/>
          <w:iCs/>
          <w:sz w:val="28"/>
          <w:szCs w:val="28"/>
        </w:rPr>
        <w:t xml:space="preserve">в 2013 году по сравнению с 2012 года активы уменьшились на 2,99%, что в сумме составляется 13 056 тыс. руб.  Это может свидетельствовать </w:t>
      </w:r>
      <w:proofErr w:type="gramStart"/>
      <w:r w:rsidRPr="00094C58">
        <w:rPr>
          <w:rFonts w:ascii="Times New Roman" w:hAnsi="Times New Roman" w:cs="Times New Roman"/>
          <w:bCs/>
          <w:iCs/>
          <w:sz w:val="28"/>
          <w:szCs w:val="28"/>
        </w:rPr>
        <w:t>о</w:t>
      </w:r>
      <w:proofErr w:type="gramEnd"/>
      <w:r w:rsidRPr="00094C58">
        <w:rPr>
          <w:rFonts w:ascii="Times New Roman" w:hAnsi="Times New Roman" w:cs="Times New Roman"/>
          <w:bCs/>
          <w:iCs/>
          <w:sz w:val="28"/>
          <w:szCs w:val="28"/>
        </w:rPr>
        <w:t xml:space="preserve"> уменьшении хозяйственного оборота или снижении деловой активности. </w:t>
      </w:r>
      <w:r w:rsidRPr="00094C58">
        <w:rPr>
          <w:rFonts w:ascii="Times New Roman" w:hAnsi="Times New Roman" w:cs="Times New Roman"/>
          <w:sz w:val="28"/>
          <w:szCs w:val="28"/>
        </w:rPr>
        <w:t>Анализ структуры активов показывает, что доля оборотных активов составляет наибольший удельный вес и в 2012, и в 2013 годах. Наблюдается уменьшение их доли в 2013 году на 1,58%. В составе оборотных активов присутствуют две наиболее крупных статьи: запасы и дебиторская задолженность. Анализируя структуру пассива баланса, видим, что на 2013 год заемный капитал занимает меньшую долю, чем собственный (41,77% и 58,23% соответственно). Вместе с тем, видим, что доля заемного капитал в 2013 году по сравнению с 2012 годом увеличилась на 1,77%, а доля собственного капитала уменьшилась.</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Во второй главе данной курсовой была проанализирована ликвидность баланса и платежеспособность организации.</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Анализ ликвидности баланса был проведен с помощью группировки активов по срокам их трансформации в денежные средства и пассивов по степени срочности их погашения.</w:t>
      </w:r>
    </w:p>
    <w:p w:rsidR="00094C58" w:rsidRPr="00094C58" w:rsidRDefault="00094C58" w:rsidP="00094C58">
      <w:pPr>
        <w:spacing w:after="0" w:line="360" w:lineRule="auto"/>
        <w:ind w:firstLine="851"/>
        <w:jc w:val="both"/>
        <w:rPr>
          <w:rFonts w:ascii="Times New Roman" w:hAnsi="Times New Roman" w:cs="Times New Roman"/>
          <w:bCs/>
          <w:sz w:val="28"/>
          <w:szCs w:val="28"/>
          <w:shd w:val="clear" w:color="auto" w:fill="FFFFFF"/>
        </w:rPr>
      </w:pPr>
      <w:r w:rsidRPr="00094C58">
        <w:rPr>
          <w:rFonts w:ascii="Times New Roman" w:hAnsi="Times New Roman" w:cs="Times New Roman"/>
          <w:bCs/>
          <w:sz w:val="28"/>
          <w:szCs w:val="28"/>
          <w:shd w:val="clear" w:color="auto" w:fill="FFFFFF"/>
        </w:rPr>
        <w:t xml:space="preserve">Исходя из полученных результатов анализа ликвидности был сделан вывод, что в 2012-2013 гг. баланс ОАО «Вента» невозможно признать абсолютно ликвидным, так как происходит уменьшения наиболее ликвидных и быстрореализуемых активов и увеличение краткосрочных обязательств </w:t>
      </w:r>
      <w:r w:rsidRPr="00094C58">
        <w:rPr>
          <w:rFonts w:ascii="Times New Roman" w:hAnsi="Times New Roman" w:cs="Times New Roman"/>
          <w:bCs/>
          <w:sz w:val="28"/>
          <w:szCs w:val="28"/>
          <w:shd w:val="clear" w:color="auto" w:fill="FFFFFF"/>
        </w:rPr>
        <w:lastRenderedPageBreak/>
        <w:t>(данные таблицы №5), то есть мы наблюдаем недостаток высоколиквидных сре</w:t>
      </w:r>
      <w:proofErr w:type="gramStart"/>
      <w:r w:rsidRPr="00094C58">
        <w:rPr>
          <w:rFonts w:ascii="Times New Roman" w:hAnsi="Times New Roman" w:cs="Times New Roman"/>
          <w:bCs/>
          <w:sz w:val="28"/>
          <w:szCs w:val="28"/>
          <w:shd w:val="clear" w:color="auto" w:fill="FFFFFF"/>
        </w:rPr>
        <w:t>дств дл</w:t>
      </w:r>
      <w:proofErr w:type="gramEnd"/>
      <w:r w:rsidRPr="00094C58">
        <w:rPr>
          <w:rFonts w:ascii="Times New Roman" w:hAnsi="Times New Roman" w:cs="Times New Roman"/>
          <w:bCs/>
          <w:sz w:val="28"/>
          <w:szCs w:val="28"/>
          <w:shd w:val="clear" w:color="auto" w:fill="FFFFFF"/>
        </w:rPr>
        <w:t>я погашения обязательств.</w:t>
      </w:r>
    </w:p>
    <w:p w:rsidR="00094C58" w:rsidRPr="00094C58" w:rsidRDefault="00094C58" w:rsidP="00094C58">
      <w:pPr>
        <w:spacing w:after="0" w:line="360" w:lineRule="auto"/>
        <w:ind w:firstLine="851"/>
        <w:jc w:val="both"/>
        <w:rPr>
          <w:rFonts w:ascii="Times New Roman" w:hAnsi="Times New Roman" w:cs="Times New Roman"/>
          <w:bCs/>
          <w:sz w:val="28"/>
          <w:szCs w:val="28"/>
          <w:shd w:val="clear" w:color="auto" w:fill="FFFFFF"/>
        </w:rPr>
      </w:pPr>
      <w:r w:rsidRPr="00094C58">
        <w:rPr>
          <w:rFonts w:ascii="Times New Roman" w:hAnsi="Times New Roman" w:cs="Times New Roman"/>
          <w:bCs/>
          <w:sz w:val="28"/>
          <w:szCs w:val="28"/>
          <w:shd w:val="clear" w:color="auto" w:fill="FFFFFF"/>
        </w:rPr>
        <w:t>На основе коэффициентов ликвидности (текущей, критической, абсолютной, общей) был проведен анализ платежеспособности. Мы наблюдаем снижение в 2013 году всех коэффициентов, это говорит о том, что платежеспособность ОАО «Вента» в 2013 году ухудшается.</w:t>
      </w:r>
    </w:p>
    <w:p w:rsidR="00094C58" w:rsidRPr="00094C58" w:rsidRDefault="00094C58" w:rsidP="00094C58">
      <w:pPr>
        <w:tabs>
          <w:tab w:val="left" w:pos="0"/>
        </w:tabs>
        <w:spacing w:after="0" w:line="360" w:lineRule="auto"/>
        <w:ind w:firstLine="851"/>
        <w:jc w:val="both"/>
        <w:rPr>
          <w:rFonts w:ascii="Times New Roman" w:hAnsi="Times New Roman" w:cs="Times New Roman"/>
          <w:sz w:val="28"/>
          <w:szCs w:val="28"/>
        </w:rPr>
      </w:pPr>
      <w:proofErr w:type="gramStart"/>
      <w:r w:rsidRPr="00094C58">
        <w:rPr>
          <w:rFonts w:ascii="Times New Roman" w:hAnsi="Times New Roman" w:cs="Times New Roman"/>
          <w:bCs/>
          <w:sz w:val="28"/>
          <w:szCs w:val="28"/>
          <w:shd w:val="clear" w:color="auto" w:fill="FFFFFF"/>
        </w:rPr>
        <w:t xml:space="preserve">Анализ движения денежных потоков показал, </w:t>
      </w:r>
      <w:r w:rsidRPr="00094C58">
        <w:rPr>
          <w:rFonts w:ascii="Times New Roman" w:hAnsi="Times New Roman" w:cs="Times New Roman"/>
          <w:sz w:val="28"/>
          <w:szCs w:val="28"/>
        </w:rPr>
        <w:t>что в 2013 году  в ОАО «Вента» сумма поступивших денежных средств составила 768333 тыс. руб.  Из них 67,41% приходиться на текущую, 29,34% – на инвестиционную, 3,25% – на финансовую деятельность.</w:t>
      </w:r>
      <w:proofErr w:type="gramEnd"/>
      <w:r w:rsidRPr="00094C58">
        <w:rPr>
          <w:rFonts w:ascii="Times New Roman" w:hAnsi="Times New Roman" w:cs="Times New Roman"/>
          <w:sz w:val="28"/>
          <w:szCs w:val="28"/>
        </w:rPr>
        <w:t xml:space="preserve"> </w:t>
      </w:r>
      <w:proofErr w:type="gramStart"/>
      <w:r w:rsidRPr="00094C58">
        <w:rPr>
          <w:rFonts w:ascii="Times New Roman" w:hAnsi="Times New Roman" w:cs="Times New Roman"/>
          <w:sz w:val="28"/>
          <w:szCs w:val="28"/>
        </w:rPr>
        <w:t>Сумма оттока денежных средств составила 768165 тыс. руб. Из них 69,55% приходиться на текущую деятельность, 27,38% - на инвестиционную, 3,08% - на финансовую.</w:t>
      </w:r>
      <w:proofErr w:type="gramEnd"/>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 xml:space="preserve">Так как коэффициент текущей ликвидности в 2013 и в 2012 году примерно равен 2, а коэффициент обеспеченности СОС больше 0,1 и оба этих показателя имеют тенденцию снижения, для оценки прогноза платежеспособности был рассчитан для прогноза платежеспособности ОАО «Вента» коэффициент утраты платежеспособности. Он составил 0,89, что меньше 1, следовательно, платежеспособность данной организации </w:t>
      </w:r>
      <w:proofErr w:type="gramStart"/>
      <w:r w:rsidRPr="00094C58">
        <w:rPr>
          <w:rFonts w:ascii="Times New Roman" w:hAnsi="Times New Roman" w:cs="Times New Roman"/>
          <w:sz w:val="28"/>
          <w:szCs w:val="28"/>
        </w:rPr>
        <w:t>в</w:t>
      </w:r>
      <w:proofErr w:type="gramEnd"/>
      <w:r w:rsidRPr="00094C58">
        <w:rPr>
          <w:rFonts w:ascii="Times New Roman" w:hAnsi="Times New Roman" w:cs="Times New Roman"/>
          <w:sz w:val="28"/>
          <w:szCs w:val="28"/>
        </w:rPr>
        <w:t xml:space="preserve"> ближайшие 3 месяца может быть утрачена.</w:t>
      </w:r>
    </w:p>
    <w:p w:rsidR="00094C58" w:rsidRPr="00094C58" w:rsidRDefault="00094C58" w:rsidP="00094C58">
      <w:pPr>
        <w:spacing w:after="0" w:line="360" w:lineRule="auto"/>
        <w:ind w:firstLine="851"/>
        <w:jc w:val="both"/>
        <w:rPr>
          <w:rFonts w:ascii="Times New Roman" w:hAnsi="Times New Roman" w:cs="Times New Roman"/>
          <w:sz w:val="28"/>
          <w:szCs w:val="28"/>
        </w:rPr>
      </w:pPr>
      <w:r w:rsidRPr="00094C58">
        <w:rPr>
          <w:rFonts w:ascii="Times New Roman" w:hAnsi="Times New Roman" w:cs="Times New Roman"/>
          <w:sz w:val="28"/>
          <w:szCs w:val="28"/>
        </w:rPr>
        <w:t xml:space="preserve">Был проведен анализа вероятности банкротства на основе модели </w:t>
      </w:r>
      <w:r w:rsidRPr="00094C58">
        <w:rPr>
          <w:rFonts w:ascii="Times New Roman" w:hAnsi="Times New Roman" w:cs="Times New Roman"/>
          <w:sz w:val="28"/>
          <w:szCs w:val="28"/>
          <w:lang w:val="en-US"/>
        </w:rPr>
        <w:t>Z</w:t>
      </w:r>
      <w:r w:rsidRPr="00094C58">
        <w:rPr>
          <w:rFonts w:ascii="Times New Roman" w:hAnsi="Times New Roman" w:cs="Times New Roman"/>
          <w:sz w:val="28"/>
          <w:szCs w:val="28"/>
        </w:rPr>
        <w:t xml:space="preserve"> –критерий Альтмана. На основе полученного результата (2,83), можно сделать вывод, что вероятность банкротства невелика, с ОАО «Вента» можно сотрудничать. </w:t>
      </w:r>
    </w:p>
    <w:p w:rsidR="00094C58" w:rsidRPr="00094C58" w:rsidRDefault="00094C58" w:rsidP="00094C58">
      <w:pPr>
        <w:spacing w:after="0" w:line="360" w:lineRule="auto"/>
        <w:ind w:firstLine="851"/>
        <w:jc w:val="both"/>
        <w:rPr>
          <w:rFonts w:ascii="Times New Roman" w:hAnsi="Times New Roman" w:cs="Times New Roman"/>
          <w:b/>
          <w:sz w:val="28"/>
          <w:szCs w:val="28"/>
        </w:rPr>
      </w:pPr>
      <w:r w:rsidRPr="00094C58">
        <w:rPr>
          <w:rFonts w:ascii="Times New Roman" w:hAnsi="Times New Roman" w:cs="Times New Roman"/>
          <w:color w:val="000000"/>
          <w:sz w:val="28"/>
          <w:szCs w:val="28"/>
          <w:shd w:val="clear" w:color="auto" w:fill="FFFFFF"/>
        </w:rPr>
        <w:t>В ходе анализа было предложено ликвидировать сверхнормативные запасы материалов, сократить период оборачиваемости оборотных средств, для увеличения денежных средств увеличить объем реализации продукции за счет поиска новых покупателей за пределами РФ, сократить дебиторскую задолженность</w:t>
      </w:r>
      <w:proofErr w:type="gramStart"/>
      <w:r w:rsidRPr="00094C58">
        <w:rPr>
          <w:rFonts w:ascii="Times New Roman" w:hAnsi="Times New Roman" w:cs="Times New Roman"/>
          <w:color w:val="000000"/>
          <w:sz w:val="28"/>
          <w:szCs w:val="28"/>
          <w:shd w:val="clear" w:color="auto" w:fill="FFFFFF"/>
        </w:rPr>
        <w:t>.</w:t>
      </w:r>
      <w:proofErr w:type="gramEnd"/>
      <w:r>
        <w:rPr>
          <w:rFonts w:ascii="Times New Roman" w:hAnsi="Times New Roman" w:cs="Times New Roman"/>
          <w:color w:val="000000"/>
          <w:sz w:val="28"/>
          <w:szCs w:val="28"/>
          <w:shd w:val="clear" w:color="auto" w:fill="FFFFFF"/>
        </w:rPr>
        <w:t xml:space="preserve"> Т</w:t>
      </w:r>
      <w:r w:rsidRPr="00094C58">
        <w:rPr>
          <w:rFonts w:ascii="Times New Roman" w:hAnsi="Times New Roman" w:cs="Times New Roman"/>
          <w:color w:val="000000"/>
          <w:sz w:val="28"/>
          <w:szCs w:val="28"/>
          <w:shd w:val="clear" w:color="auto" w:fill="FFFFFF"/>
        </w:rPr>
        <w:t>ак же было предложено провести дополнительный анализ собственного и заемного капитала с целью выявления более выгодного привлечения инвестиций.</w:t>
      </w:r>
    </w:p>
    <w:p w:rsidR="00094C58" w:rsidRPr="00094C58" w:rsidRDefault="00094C58" w:rsidP="00094C58">
      <w:pPr>
        <w:spacing w:after="0"/>
        <w:rPr>
          <w:rFonts w:ascii="Times New Roman" w:hAnsi="Times New Roman" w:cs="Times New Roman"/>
          <w:b/>
          <w:sz w:val="28"/>
          <w:szCs w:val="28"/>
        </w:rPr>
      </w:pPr>
    </w:p>
    <w:p w:rsidR="00094C58" w:rsidRPr="00094C58" w:rsidRDefault="00094C58" w:rsidP="00094C58">
      <w:pPr>
        <w:spacing w:after="0"/>
        <w:jc w:val="center"/>
        <w:rPr>
          <w:rFonts w:ascii="Times New Roman" w:hAnsi="Times New Roman" w:cs="Times New Roman"/>
          <w:b/>
          <w:sz w:val="28"/>
          <w:szCs w:val="28"/>
        </w:rPr>
      </w:pPr>
      <w:r w:rsidRPr="00094C58">
        <w:rPr>
          <w:rFonts w:ascii="Times New Roman" w:hAnsi="Times New Roman" w:cs="Times New Roman"/>
          <w:b/>
          <w:sz w:val="28"/>
          <w:szCs w:val="28"/>
        </w:rPr>
        <w:t>Список использованной  литературы</w:t>
      </w:r>
    </w:p>
    <w:p w:rsidR="00094C58" w:rsidRPr="00094C58" w:rsidRDefault="00094C58" w:rsidP="00094C58">
      <w:pPr>
        <w:spacing w:after="0" w:line="360" w:lineRule="auto"/>
        <w:jc w:val="center"/>
        <w:rPr>
          <w:rFonts w:ascii="Times New Roman" w:hAnsi="Times New Roman" w:cs="Times New Roman"/>
          <w:b/>
          <w:sz w:val="28"/>
          <w:szCs w:val="28"/>
        </w:rPr>
      </w:pPr>
    </w:p>
    <w:p w:rsidR="00094C58" w:rsidRPr="00094C58" w:rsidRDefault="00094C58" w:rsidP="00094C58">
      <w:pPr>
        <w:pStyle w:val="a6"/>
        <w:numPr>
          <w:ilvl w:val="0"/>
          <w:numId w:val="15"/>
        </w:numPr>
        <w:spacing w:after="0" w:line="360" w:lineRule="auto"/>
        <w:jc w:val="both"/>
        <w:rPr>
          <w:rFonts w:ascii="Times New Roman" w:hAnsi="Times New Roman" w:cs="Times New Roman"/>
          <w:sz w:val="28"/>
          <w:szCs w:val="28"/>
        </w:rPr>
      </w:pPr>
      <w:hyperlink r:id="rId12" w:tgtFrame="_blank" w:history="1">
        <w:r w:rsidRPr="00094C58">
          <w:rPr>
            <w:rStyle w:val="a4"/>
            <w:rFonts w:ascii="Times New Roman" w:hAnsi="Times New Roman" w:cs="Times New Roman"/>
            <w:sz w:val="28"/>
            <w:szCs w:val="28"/>
            <w:shd w:val="clear" w:color="auto" w:fill="FFFFFF"/>
          </w:rPr>
          <w:t>Федеральный закон от 26.10.2002 N 127-ФЗ (ред. от 12.03.2014) "О несостоятельности (банкротстве)"</w:t>
        </w:r>
      </w:hyperlink>
    </w:p>
    <w:p w:rsidR="00094C58" w:rsidRPr="00094C58" w:rsidRDefault="00094C58" w:rsidP="00094C58">
      <w:pPr>
        <w:pStyle w:val="a6"/>
        <w:numPr>
          <w:ilvl w:val="0"/>
          <w:numId w:val="15"/>
        </w:numPr>
        <w:spacing w:after="0" w:line="360" w:lineRule="auto"/>
        <w:jc w:val="both"/>
        <w:rPr>
          <w:rFonts w:ascii="Times New Roman" w:hAnsi="Times New Roman" w:cs="Times New Roman"/>
          <w:sz w:val="28"/>
          <w:szCs w:val="28"/>
        </w:rPr>
      </w:pPr>
      <w:r w:rsidRPr="00094C58">
        <w:rPr>
          <w:rFonts w:ascii="Times New Roman" w:hAnsi="Times New Roman" w:cs="Times New Roman"/>
          <w:sz w:val="28"/>
          <w:szCs w:val="28"/>
        </w:rPr>
        <w:t xml:space="preserve">Комплексный анализ хозяйственной деятельности предприятия: учебник / </w:t>
      </w:r>
      <w:proofErr w:type="spellStart"/>
      <w:r w:rsidRPr="00094C58">
        <w:rPr>
          <w:rFonts w:ascii="Times New Roman" w:hAnsi="Times New Roman" w:cs="Times New Roman"/>
          <w:sz w:val="28"/>
          <w:szCs w:val="28"/>
        </w:rPr>
        <w:t>Г.В.Савитская</w:t>
      </w:r>
      <w:proofErr w:type="spellEnd"/>
      <w:r w:rsidRPr="00094C58">
        <w:rPr>
          <w:rFonts w:ascii="Times New Roman" w:hAnsi="Times New Roman" w:cs="Times New Roman"/>
          <w:sz w:val="28"/>
          <w:szCs w:val="28"/>
        </w:rPr>
        <w:t xml:space="preserve"> – 6-е изд. </w:t>
      </w:r>
      <w:proofErr w:type="spellStart"/>
      <w:r w:rsidRPr="00094C58">
        <w:rPr>
          <w:rFonts w:ascii="Times New Roman" w:hAnsi="Times New Roman" w:cs="Times New Roman"/>
          <w:sz w:val="28"/>
          <w:szCs w:val="28"/>
        </w:rPr>
        <w:t>перераб</w:t>
      </w:r>
      <w:proofErr w:type="spellEnd"/>
      <w:r w:rsidRPr="00094C58">
        <w:rPr>
          <w:rFonts w:ascii="Times New Roman" w:hAnsi="Times New Roman" w:cs="Times New Roman"/>
          <w:sz w:val="28"/>
          <w:szCs w:val="28"/>
        </w:rPr>
        <w:t>. и доп. – М.: НИЦ ИНФРА - М, 2013. – 607 с.</w:t>
      </w:r>
    </w:p>
    <w:p w:rsidR="00094C58" w:rsidRPr="00094C58" w:rsidRDefault="00094C58" w:rsidP="00094C58">
      <w:pPr>
        <w:pStyle w:val="a6"/>
        <w:numPr>
          <w:ilvl w:val="0"/>
          <w:numId w:val="15"/>
        </w:numPr>
        <w:spacing w:after="0" w:line="360" w:lineRule="auto"/>
        <w:jc w:val="both"/>
        <w:rPr>
          <w:rFonts w:ascii="Times New Roman" w:hAnsi="Times New Roman" w:cs="Times New Roman"/>
          <w:sz w:val="28"/>
          <w:szCs w:val="28"/>
        </w:rPr>
      </w:pPr>
      <w:r w:rsidRPr="00094C58">
        <w:rPr>
          <w:rFonts w:ascii="Times New Roman" w:hAnsi="Times New Roman" w:cs="Times New Roman"/>
          <w:sz w:val="28"/>
          <w:szCs w:val="28"/>
        </w:rPr>
        <w:t xml:space="preserve">Комплексный экономический анализ хозяйственной деятельности: учебное пособие / А.И. Алексеева, Ю.В. Васильев, А.В. Малеева, </w:t>
      </w:r>
      <w:proofErr w:type="spellStart"/>
      <w:r w:rsidRPr="00094C58">
        <w:rPr>
          <w:rFonts w:ascii="Times New Roman" w:hAnsi="Times New Roman" w:cs="Times New Roman"/>
          <w:sz w:val="28"/>
          <w:szCs w:val="28"/>
        </w:rPr>
        <w:t>Л.И.Ушвицкий</w:t>
      </w:r>
      <w:proofErr w:type="spellEnd"/>
      <w:r w:rsidRPr="00094C58">
        <w:rPr>
          <w:rFonts w:ascii="Times New Roman" w:hAnsi="Times New Roman" w:cs="Times New Roman"/>
          <w:sz w:val="28"/>
          <w:szCs w:val="28"/>
        </w:rPr>
        <w:t xml:space="preserve"> – 3-е изд. </w:t>
      </w:r>
      <w:proofErr w:type="spellStart"/>
      <w:r w:rsidRPr="00094C58">
        <w:rPr>
          <w:rFonts w:ascii="Times New Roman" w:hAnsi="Times New Roman" w:cs="Times New Roman"/>
          <w:sz w:val="28"/>
          <w:szCs w:val="28"/>
        </w:rPr>
        <w:t>перераб</w:t>
      </w:r>
      <w:proofErr w:type="spellEnd"/>
      <w:r w:rsidRPr="00094C58">
        <w:rPr>
          <w:rFonts w:ascii="Times New Roman" w:hAnsi="Times New Roman" w:cs="Times New Roman"/>
          <w:sz w:val="28"/>
          <w:szCs w:val="28"/>
        </w:rPr>
        <w:t>. и доп. – М.: КНОРУС, 2011. – 712 с.</w:t>
      </w:r>
    </w:p>
    <w:p w:rsidR="00094C58" w:rsidRPr="00094C58" w:rsidRDefault="00094C58" w:rsidP="00094C58">
      <w:pPr>
        <w:pStyle w:val="a6"/>
        <w:numPr>
          <w:ilvl w:val="0"/>
          <w:numId w:val="15"/>
        </w:numPr>
        <w:spacing w:after="0" w:line="360" w:lineRule="auto"/>
        <w:jc w:val="both"/>
        <w:rPr>
          <w:rFonts w:ascii="Times New Roman" w:eastAsia="Times New Roman" w:hAnsi="Times New Roman" w:cs="Times New Roman"/>
          <w:sz w:val="28"/>
          <w:szCs w:val="28"/>
          <w:lang w:eastAsia="ru-RU"/>
        </w:rPr>
      </w:pPr>
      <w:r w:rsidRPr="00094C58">
        <w:rPr>
          <w:rFonts w:ascii="Times New Roman" w:eastAsia="Times New Roman" w:hAnsi="Times New Roman" w:cs="Times New Roman"/>
          <w:sz w:val="28"/>
          <w:szCs w:val="28"/>
          <w:lang w:eastAsia="ru-RU"/>
        </w:rPr>
        <w:t xml:space="preserve">Анализ финансовой отчетности: учебник/ под </w:t>
      </w:r>
      <w:proofErr w:type="spellStart"/>
      <w:r w:rsidRPr="00094C58">
        <w:rPr>
          <w:rFonts w:ascii="Times New Roman" w:eastAsia="Times New Roman" w:hAnsi="Times New Roman" w:cs="Times New Roman"/>
          <w:sz w:val="28"/>
          <w:szCs w:val="28"/>
          <w:lang w:eastAsia="ru-RU"/>
        </w:rPr>
        <w:t>общ</w:t>
      </w:r>
      <w:proofErr w:type="gramStart"/>
      <w:r w:rsidRPr="00094C58">
        <w:rPr>
          <w:rFonts w:ascii="Times New Roman" w:eastAsia="Times New Roman" w:hAnsi="Times New Roman" w:cs="Times New Roman"/>
          <w:sz w:val="28"/>
          <w:szCs w:val="28"/>
          <w:lang w:eastAsia="ru-RU"/>
        </w:rPr>
        <w:t>.р</w:t>
      </w:r>
      <w:proofErr w:type="gramEnd"/>
      <w:r w:rsidRPr="00094C58">
        <w:rPr>
          <w:rFonts w:ascii="Times New Roman" w:eastAsia="Times New Roman" w:hAnsi="Times New Roman" w:cs="Times New Roman"/>
          <w:sz w:val="28"/>
          <w:szCs w:val="28"/>
          <w:lang w:eastAsia="ru-RU"/>
        </w:rPr>
        <w:t>ед</w:t>
      </w:r>
      <w:proofErr w:type="spellEnd"/>
      <w:r w:rsidRPr="00094C58">
        <w:rPr>
          <w:rFonts w:ascii="Times New Roman" w:eastAsia="Times New Roman" w:hAnsi="Times New Roman" w:cs="Times New Roman"/>
          <w:sz w:val="28"/>
          <w:szCs w:val="28"/>
          <w:lang w:eastAsia="ru-RU"/>
        </w:rPr>
        <w:t xml:space="preserve">. </w:t>
      </w:r>
      <w:proofErr w:type="spellStart"/>
      <w:r w:rsidRPr="00094C58">
        <w:rPr>
          <w:rFonts w:ascii="Times New Roman" w:eastAsia="Times New Roman" w:hAnsi="Times New Roman" w:cs="Times New Roman"/>
          <w:sz w:val="28"/>
          <w:szCs w:val="28"/>
          <w:lang w:eastAsia="ru-RU"/>
        </w:rPr>
        <w:t>М.А.Вахрушиной</w:t>
      </w:r>
      <w:proofErr w:type="spellEnd"/>
      <w:r w:rsidRPr="00094C58">
        <w:rPr>
          <w:rFonts w:ascii="Times New Roman" w:eastAsia="Times New Roman" w:hAnsi="Times New Roman" w:cs="Times New Roman"/>
          <w:sz w:val="28"/>
          <w:szCs w:val="28"/>
          <w:lang w:eastAsia="ru-RU"/>
        </w:rPr>
        <w:t xml:space="preserve"> – 2-е изд.,  - М.: Вузовский учебник: ИНФРА-М, 2011. – 431с.</w:t>
      </w:r>
    </w:p>
    <w:p w:rsidR="00094C58" w:rsidRPr="00094C58" w:rsidRDefault="00094C58" w:rsidP="00094C58">
      <w:pPr>
        <w:pStyle w:val="a6"/>
        <w:numPr>
          <w:ilvl w:val="0"/>
          <w:numId w:val="15"/>
        </w:numPr>
        <w:spacing w:after="0" w:line="360" w:lineRule="auto"/>
        <w:jc w:val="both"/>
        <w:rPr>
          <w:rFonts w:ascii="Times New Roman" w:eastAsia="Times New Roman" w:hAnsi="Times New Roman" w:cs="Times New Roman"/>
          <w:sz w:val="28"/>
          <w:szCs w:val="28"/>
          <w:lang w:eastAsia="ru-RU"/>
        </w:rPr>
      </w:pPr>
      <w:r w:rsidRPr="00094C58">
        <w:rPr>
          <w:rFonts w:ascii="Times New Roman" w:eastAsia="Times New Roman" w:hAnsi="Times New Roman" w:cs="Times New Roman"/>
          <w:sz w:val="28"/>
          <w:szCs w:val="28"/>
          <w:lang w:eastAsia="ru-RU"/>
        </w:rPr>
        <w:t xml:space="preserve">Анализ финансовой отчетности: </w:t>
      </w:r>
      <w:proofErr w:type="spellStart"/>
      <w:r w:rsidRPr="00094C58">
        <w:rPr>
          <w:rFonts w:ascii="Times New Roman" w:eastAsia="Times New Roman" w:hAnsi="Times New Roman" w:cs="Times New Roman"/>
          <w:sz w:val="28"/>
          <w:szCs w:val="28"/>
          <w:lang w:eastAsia="ru-RU"/>
        </w:rPr>
        <w:t>учеб</w:t>
      </w:r>
      <w:proofErr w:type="gramStart"/>
      <w:r w:rsidRPr="00094C58">
        <w:rPr>
          <w:rFonts w:ascii="Times New Roman" w:eastAsia="Times New Roman" w:hAnsi="Times New Roman" w:cs="Times New Roman"/>
          <w:sz w:val="28"/>
          <w:szCs w:val="28"/>
          <w:lang w:eastAsia="ru-RU"/>
        </w:rPr>
        <w:t>.п</w:t>
      </w:r>
      <w:proofErr w:type="gramEnd"/>
      <w:r w:rsidRPr="00094C58">
        <w:rPr>
          <w:rFonts w:ascii="Times New Roman" w:eastAsia="Times New Roman" w:hAnsi="Times New Roman" w:cs="Times New Roman"/>
          <w:sz w:val="28"/>
          <w:szCs w:val="28"/>
          <w:lang w:eastAsia="ru-RU"/>
        </w:rPr>
        <w:t>особие</w:t>
      </w:r>
      <w:proofErr w:type="spellEnd"/>
      <w:r w:rsidRPr="00094C58">
        <w:rPr>
          <w:rFonts w:ascii="Times New Roman" w:eastAsia="Times New Roman" w:hAnsi="Times New Roman" w:cs="Times New Roman"/>
          <w:sz w:val="28"/>
          <w:szCs w:val="28"/>
          <w:lang w:eastAsia="ru-RU"/>
        </w:rPr>
        <w:t xml:space="preserve">/ </w:t>
      </w:r>
      <w:proofErr w:type="spellStart"/>
      <w:r w:rsidRPr="00094C58">
        <w:rPr>
          <w:rFonts w:ascii="Times New Roman" w:eastAsia="Times New Roman" w:hAnsi="Times New Roman" w:cs="Times New Roman"/>
          <w:sz w:val="28"/>
          <w:szCs w:val="28"/>
          <w:lang w:eastAsia="ru-RU"/>
        </w:rPr>
        <w:t>Т.А.Пожидаева</w:t>
      </w:r>
      <w:proofErr w:type="spellEnd"/>
      <w:r w:rsidRPr="00094C58">
        <w:rPr>
          <w:rFonts w:ascii="Times New Roman" w:eastAsia="Times New Roman" w:hAnsi="Times New Roman" w:cs="Times New Roman"/>
          <w:sz w:val="28"/>
          <w:szCs w:val="28"/>
          <w:lang w:eastAsia="ru-RU"/>
        </w:rPr>
        <w:t xml:space="preserve"> – 2-е изд., стер. – М.:КНОРУ, 2010. – 320 с.</w:t>
      </w:r>
    </w:p>
    <w:p w:rsidR="00094C58" w:rsidRPr="00094C58" w:rsidRDefault="00094C58" w:rsidP="00094C58">
      <w:pPr>
        <w:numPr>
          <w:ilvl w:val="0"/>
          <w:numId w:val="15"/>
        </w:numPr>
        <w:tabs>
          <w:tab w:val="num" w:pos="1070"/>
        </w:tabs>
        <w:spacing w:after="0" w:line="360" w:lineRule="auto"/>
        <w:jc w:val="both"/>
        <w:rPr>
          <w:rFonts w:ascii="Times New Roman" w:hAnsi="Times New Roman" w:cs="Times New Roman"/>
          <w:sz w:val="28"/>
          <w:szCs w:val="28"/>
        </w:rPr>
      </w:pPr>
      <w:r w:rsidRPr="00094C58">
        <w:rPr>
          <w:rFonts w:ascii="Times New Roman" w:hAnsi="Times New Roman" w:cs="Times New Roman"/>
          <w:sz w:val="28"/>
          <w:szCs w:val="28"/>
        </w:rPr>
        <w:t xml:space="preserve">Экономический анализ: учебник / Н.П. Любушин. – 3–е изд., </w:t>
      </w:r>
      <w:proofErr w:type="spellStart"/>
      <w:r w:rsidRPr="00094C58">
        <w:rPr>
          <w:rFonts w:ascii="Times New Roman" w:hAnsi="Times New Roman" w:cs="Times New Roman"/>
          <w:sz w:val="28"/>
          <w:szCs w:val="28"/>
        </w:rPr>
        <w:t>перераб</w:t>
      </w:r>
      <w:proofErr w:type="spellEnd"/>
      <w:r w:rsidRPr="00094C58">
        <w:rPr>
          <w:rFonts w:ascii="Times New Roman" w:hAnsi="Times New Roman" w:cs="Times New Roman"/>
          <w:sz w:val="28"/>
          <w:szCs w:val="28"/>
        </w:rPr>
        <w:t>. и доп. М.: ЮНИТИ–ДАНА, 2010. – 575с.</w:t>
      </w:r>
    </w:p>
    <w:p w:rsidR="00094C58" w:rsidRPr="00094C58" w:rsidRDefault="00094C58" w:rsidP="00094C58">
      <w:pPr>
        <w:pStyle w:val="a6"/>
        <w:numPr>
          <w:ilvl w:val="0"/>
          <w:numId w:val="15"/>
        </w:numPr>
        <w:spacing w:after="0" w:line="360" w:lineRule="auto"/>
        <w:rPr>
          <w:rFonts w:ascii="Times New Roman" w:hAnsi="Times New Roman" w:cs="Times New Roman"/>
          <w:sz w:val="28"/>
          <w:szCs w:val="28"/>
        </w:rPr>
      </w:pPr>
      <w:r w:rsidRPr="00094C58">
        <w:rPr>
          <w:rFonts w:ascii="Times New Roman" w:hAnsi="Times New Roman" w:cs="Times New Roman"/>
          <w:sz w:val="28"/>
          <w:szCs w:val="28"/>
        </w:rPr>
        <w:t>Финансовый анализ: учебник / Л.С. Васильева, М.В. Петровская – 3-е изд., стер. – М.: КНОРУС, 2009. – 816 с.</w:t>
      </w:r>
    </w:p>
    <w:p w:rsidR="00094C58" w:rsidRPr="00094C58" w:rsidRDefault="00094C58" w:rsidP="00094C58">
      <w:pPr>
        <w:pStyle w:val="a6"/>
        <w:numPr>
          <w:ilvl w:val="0"/>
          <w:numId w:val="15"/>
        </w:numPr>
        <w:spacing w:after="0" w:line="360" w:lineRule="auto"/>
        <w:rPr>
          <w:rFonts w:ascii="Times New Roman" w:hAnsi="Times New Roman" w:cs="Times New Roman"/>
          <w:sz w:val="28"/>
          <w:szCs w:val="28"/>
        </w:rPr>
      </w:pPr>
      <w:r w:rsidRPr="00094C58">
        <w:rPr>
          <w:rFonts w:ascii="Times New Roman" w:hAnsi="Times New Roman" w:cs="Times New Roman"/>
          <w:sz w:val="28"/>
          <w:szCs w:val="28"/>
        </w:rPr>
        <w:t xml:space="preserve">Комплексный экономический анализ хозяйственной деятельности: Учебник для вузов / Д.В. Лысенко. - М.: ИНФРА-М, 2009. - 320 с. </w:t>
      </w:r>
    </w:p>
    <w:p w:rsidR="00094C58" w:rsidRPr="00094C58" w:rsidRDefault="00094C58" w:rsidP="00094C58">
      <w:pPr>
        <w:pStyle w:val="a6"/>
        <w:numPr>
          <w:ilvl w:val="0"/>
          <w:numId w:val="15"/>
        </w:numPr>
        <w:spacing w:after="0" w:line="360" w:lineRule="auto"/>
        <w:jc w:val="both"/>
        <w:rPr>
          <w:rFonts w:ascii="Times New Roman" w:hAnsi="Times New Roman" w:cs="Times New Roman"/>
          <w:sz w:val="28"/>
          <w:szCs w:val="28"/>
        </w:rPr>
      </w:pPr>
      <w:r w:rsidRPr="00094C58">
        <w:rPr>
          <w:rFonts w:ascii="Times New Roman" w:hAnsi="Times New Roman" w:cs="Times New Roman"/>
          <w:sz w:val="28"/>
          <w:szCs w:val="28"/>
        </w:rPr>
        <w:t>Казакова Н.А. Диагностика и прогнозирование банкротства / Финансовый менеджмент, - 2011. - №6</w:t>
      </w:r>
    </w:p>
    <w:p w:rsidR="00094C58" w:rsidRPr="00094C58" w:rsidRDefault="00094C58" w:rsidP="00094C58">
      <w:pPr>
        <w:pStyle w:val="a6"/>
        <w:numPr>
          <w:ilvl w:val="0"/>
          <w:numId w:val="15"/>
        </w:numPr>
        <w:spacing w:after="0" w:line="360" w:lineRule="auto"/>
        <w:jc w:val="both"/>
        <w:rPr>
          <w:rFonts w:ascii="Times New Roman" w:hAnsi="Times New Roman" w:cs="Times New Roman"/>
          <w:sz w:val="28"/>
          <w:szCs w:val="28"/>
        </w:rPr>
      </w:pPr>
      <w:proofErr w:type="spellStart"/>
      <w:r w:rsidRPr="00094C58">
        <w:rPr>
          <w:rFonts w:ascii="Times New Roman" w:hAnsi="Times New Roman" w:cs="Times New Roman"/>
          <w:sz w:val="28"/>
          <w:szCs w:val="28"/>
        </w:rPr>
        <w:t>Гапаева</w:t>
      </w:r>
      <w:proofErr w:type="spellEnd"/>
      <w:r w:rsidRPr="00094C58">
        <w:rPr>
          <w:rFonts w:ascii="Times New Roman" w:hAnsi="Times New Roman" w:cs="Times New Roman"/>
          <w:sz w:val="28"/>
          <w:szCs w:val="28"/>
        </w:rPr>
        <w:t xml:space="preserve"> С. У. Оценка ликвидности и платежеспособности предприятия // Молодой ученый, — 2013. — №12 (сайт </w:t>
      </w:r>
      <w:hyperlink r:id="rId13" w:history="1">
        <w:r w:rsidRPr="00094C58">
          <w:rPr>
            <w:rStyle w:val="a4"/>
            <w:rFonts w:ascii="Times New Roman" w:hAnsi="Times New Roman" w:cs="Times New Roman"/>
            <w:sz w:val="28"/>
            <w:szCs w:val="28"/>
          </w:rPr>
          <w:t>http://www.moluch.ru</w:t>
        </w:r>
      </w:hyperlink>
      <w:r w:rsidRPr="00094C58">
        <w:rPr>
          <w:rFonts w:ascii="Times New Roman" w:hAnsi="Times New Roman" w:cs="Times New Roman"/>
          <w:i/>
          <w:iCs/>
          <w:color w:val="333333"/>
          <w:sz w:val="28"/>
          <w:szCs w:val="28"/>
          <w:shd w:val="clear" w:color="auto" w:fill="FFFFFF"/>
        </w:rPr>
        <w:t>)</w:t>
      </w:r>
    </w:p>
    <w:p w:rsidR="00094C58" w:rsidRPr="00094C58" w:rsidRDefault="00094C58" w:rsidP="00094C58">
      <w:pPr>
        <w:pStyle w:val="a6"/>
        <w:numPr>
          <w:ilvl w:val="0"/>
          <w:numId w:val="15"/>
        </w:numPr>
        <w:spacing w:after="0" w:line="360" w:lineRule="auto"/>
        <w:jc w:val="both"/>
        <w:rPr>
          <w:rFonts w:ascii="Times New Roman" w:eastAsia="Times New Roman" w:hAnsi="Times New Roman" w:cs="Times New Roman"/>
          <w:sz w:val="28"/>
          <w:szCs w:val="28"/>
          <w:lang w:eastAsia="ru-RU"/>
        </w:rPr>
      </w:pPr>
      <w:r w:rsidRPr="00094C58">
        <w:rPr>
          <w:rFonts w:ascii="Times New Roman" w:eastAsia="Times New Roman" w:hAnsi="Times New Roman" w:cs="Times New Roman"/>
          <w:sz w:val="28"/>
          <w:szCs w:val="28"/>
          <w:lang w:eastAsia="ru-RU"/>
        </w:rPr>
        <w:t xml:space="preserve">Грищенко Ю.И. Анализ финансовой отчетности // Справочник экономиста, – 2010. - №2 (сайт </w:t>
      </w:r>
      <w:hyperlink r:id="rId14" w:history="1">
        <w:r w:rsidRPr="00094C58">
          <w:rPr>
            <w:rStyle w:val="a4"/>
            <w:rFonts w:ascii="Times New Roman" w:eastAsia="Times New Roman" w:hAnsi="Times New Roman" w:cs="Times New Roman"/>
            <w:sz w:val="28"/>
            <w:szCs w:val="28"/>
            <w:lang w:val="en-US" w:eastAsia="ru-RU"/>
          </w:rPr>
          <w:t>www</w:t>
        </w:r>
        <w:r w:rsidRPr="00094C58">
          <w:rPr>
            <w:rStyle w:val="a4"/>
            <w:rFonts w:ascii="Times New Roman" w:eastAsia="Times New Roman" w:hAnsi="Times New Roman" w:cs="Times New Roman"/>
            <w:sz w:val="28"/>
            <w:szCs w:val="28"/>
            <w:lang w:eastAsia="ru-RU"/>
          </w:rPr>
          <w:t>.</w:t>
        </w:r>
        <w:proofErr w:type="spellStart"/>
        <w:r w:rsidRPr="00094C58">
          <w:rPr>
            <w:rStyle w:val="a4"/>
            <w:rFonts w:ascii="Times New Roman" w:eastAsia="Times New Roman" w:hAnsi="Times New Roman" w:cs="Times New Roman"/>
            <w:sz w:val="28"/>
            <w:szCs w:val="28"/>
            <w:lang w:val="en-US" w:eastAsia="ru-RU"/>
          </w:rPr>
          <w:t>profiz</w:t>
        </w:r>
        <w:proofErr w:type="spellEnd"/>
        <w:r w:rsidRPr="00094C58">
          <w:rPr>
            <w:rStyle w:val="a4"/>
            <w:rFonts w:ascii="Times New Roman" w:eastAsia="Times New Roman" w:hAnsi="Times New Roman" w:cs="Times New Roman"/>
            <w:sz w:val="28"/>
            <w:szCs w:val="28"/>
            <w:lang w:eastAsia="ru-RU"/>
          </w:rPr>
          <w:t>.</w:t>
        </w:r>
        <w:proofErr w:type="spellStart"/>
        <w:r w:rsidRPr="00094C58">
          <w:rPr>
            <w:rStyle w:val="a4"/>
            <w:rFonts w:ascii="Times New Roman" w:eastAsia="Times New Roman" w:hAnsi="Times New Roman" w:cs="Times New Roman"/>
            <w:sz w:val="28"/>
            <w:szCs w:val="28"/>
            <w:lang w:val="en-US" w:eastAsia="ru-RU"/>
          </w:rPr>
          <w:t>ru</w:t>
        </w:r>
        <w:proofErr w:type="spellEnd"/>
      </w:hyperlink>
      <w:r w:rsidRPr="00094C58">
        <w:rPr>
          <w:rFonts w:ascii="Times New Roman" w:eastAsia="Times New Roman" w:hAnsi="Times New Roman" w:cs="Times New Roman"/>
          <w:sz w:val="28"/>
          <w:szCs w:val="28"/>
          <w:lang w:eastAsia="ru-RU"/>
        </w:rPr>
        <w:t>).</w:t>
      </w:r>
    </w:p>
    <w:p w:rsidR="00094C58" w:rsidRDefault="00094C58" w:rsidP="00094C58"/>
    <w:p w:rsidR="00AB7731" w:rsidRDefault="00AB7731" w:rsidP="008A3920">
      <w:pPr>
        <w:jc w:val="center"/>
        <w:rPr>
          <w:rFonts w:ascii="Times New Roman" w:hAnsi="Times New Roman" w:cs="Times New Roman"/>
          <w:b/>
          <w:sz w:val="28"/>
          <w:szCs w:val="28"/>
        </w:rPr>
        <w:sectPr w:rsidR="00AB7731" w:rsidSect="007C7C5E">
          <w:headerReference w:type="default" r:id="rId15"/>
          <w:pgSz w:w="11906" w:h="16838"/>
          <w:pgMar w:top="1134" w:right="850" w:bottom="1134" w:left="1701" w:header="708" w:footer="708" w:gutter="0"/>
          <w:cols w:space="708"/>
          <w:titlePg/>
          <w:docGrid w:linePitch="360"/>
        </w:sectPr>
      </w:pPr>
    </w:p>
    <w:p w:rsidR="00AB7731" w:rsidRDefault="004F160F" w:rsidP="00AB7731">
      <w:pPr>
        <w:rPr>
          <w:rFonts w:ascii="Times New Roman" w:eastAsia="Times New Roman" w:hAnsi="Times New Roman" w:cs="Times New Roman"/>
          <w:b/>
          <w:color w:val="000000"/>
          <w:sz w:val="28"/>
          <w:szCs w:val="28"/>
          <w:lang w:eastAsia="ru-RU"/>
        </w:rPr>
      </w:pPr>
      <w:r>
        <w:lastRenderedPageBreak/>
        <w:pict>
          <v:rect id="_x0000_s1253" style="position:absolute;margin-left:351.45pt;margin-top:-27.95pt;width:28.45pt;height:15.2pt;z-index:251736064" stroked="f"/>
        </w:pict>
      </w:r>
      <w:r>
        <w:pict>
          <v:shapetype id="_x0000_t202" coordsize="21600,21600" o:spt="202" path="m,l,21600r21600,l21600,xe">
            <v:stroke joinstyle="miter"/>
            <v:path gradientshapeok="t" o:connecttype="rect"/>
          </v:shapetype>
          <v:shape id="Поле 30" o:spid="_x0000_s1203" type="#_x0000_t202" style="position:absolute;margin-left:146.2pt;margin-top:394.75pt;width:80.25pt;height:54.35pt;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" fillcolor="white [3201]" strokeweight=".5pt">
            <v:textbox style="mso-next-textbox:#Поле 30">
              <w:txbxContent>
                <w:p w:rsidR="004F160F" w:rsidRDefault="004F160F" w:rsidP="00AB7731">
                  <w:pPr>
                    <w:jc w:val="center"/>
                    <w:rPr>
                      <w:rFonts w:ascii="Times New Roman" w:hAnsi="Times New Roman" w:cs="Times New Roman"/>
                    </w:rPr>
                  </w:pPr>
                  <w:proofErr w:type="gramStart"/>
                  <w:r>
                    <w:rPr>
                      <w:rFonts w:ascii="Times New Roman" w:hAnsi="Times New Roman" w:cs="Times New Roman"/>
                      <w:color w:val="292929"/>
                      <w:shd w:val="clear" w:color="auto" w:fill="FFFFFF"/>
                    </w:rPr>
                    <w:t>Планово-</w:t>
                  </w:r>
                  <w:proofErr w:type="spellStart"/>
                  <w:r>
                    <w:rPr>
                      <w:rFonts w:ascii="Times New Roman" w:hAnsi="Times New Roman" w:cs="Times New Roman"/>
                      <w:color w:val="292929"/>
                      <w:shd w:val="clear" w:color="auto" w:fill="FFFFFF"/>
                    </w:rPr>
                    <w:t>экономичес</w:t>
                  </w:r>
                  <w:proofErr w:type="spellEnd"/>
                  <w:r>
                    <w:rPr>
                      <w:rFonts w:ascii="Times New Roman" w:hAnsi="Times New Roman" w:cs="Times New Roman"/>
                      <w:color w:val="292929"/>
                      <w:shd w:val="clear" w:color="auto" w:fill="FFFFFF"/>
                    </w:rPr>
                    <w:t>-кий</w:t>
                  </w:r>
                  <w:proofErr w:type="gramEnd"/>
                  <w:r>
                    <w:rPr>
                      <w:rFonts w:ascii="Times New Roman" w:hAnsi="Times New Roman" w:cs="Times New Roman"/>
                      <w:color w:val="292929"/>
                      <w:shd w:val="clear" w:color="auto" w:fill="FFFFFF"/>
                    </w:rPr>
                    <w:t xml:space="preserve"> отдел</w:t>
                  </w:r>
                </w:p>
              </w:txbxContent>
            </v:textbox>
          </v:shape>
        </w:pict>
      </w:r>
      <w:r>
        <w:pict>
          <v:shape id="Поле 7" o:spid="_x0000_s1184" type="#_x0000_t202" style="position:absolute;margin-left:239.15pt;margin-top:240.7pt;width:81pt;height:82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" fillcolor="white [3201]" strokeweight=".5pt">
            <v:textbox style="mso-next-textbox:#Поле 7">
              <w:txbxContent>
                <w:p w:rsidR="004F160F" w:rsidRDefault="004F160F" w:rsidP="00AB7731">
                  <w:pPr>
                    <w:jc w:val="center"/>
                    <w:rPr>
                      <w:rFonts w:ascii="Times New Roman" w:hAnsi="Times New Roman" w:cs="Times New Roman"/>
                    </w:rPr>
                  </w:pPr>
                  <w:r>
                    <w:rPr>
                      <w:rFonts w:ascii="Times New Roman" w:hAnsi="Times New Roman" w:cs="Times New Roman"/>
                      <w:color w:val="292929"/>
                      <w:shd w:val="clear" w:color="auto" w:fill="FFFFFF"/>
                    </w:rPr>
                    <w:t>Заместитель генерального директора по безопасности и режиму</w:t>
                  </w:r>
                </w:p>
              </w:txbxContent>
            </v:textbox>
          </v:shape>
        </w:pict>
      </w:r>
      <w:r>
        <w:pict>
          <v:shape id="Поле 6" o:spid="_x0000_s1183" type="#_x0000_t202" style="position:absolute;margin-left:145.35pt;margin-top:239.9pt;width:80.25pt;height:82.8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" fillcolor="white [3201]" strokeweight=".5pt">
            <v:textbox style="mso-next-textbox:#Поле 6">
              <w:txbxContent>
                <w:p w:rsidR="004F160F" w:rsidRDefault="004F160F" w:rsidP="00AB7731">
                  <w:pPr>
                    <w:jc w:val="center"/>
                    <w:rPr>
                      <w:rFonts w:ascii="Times New Roman" w:hAnsi="Times New Roman" w:cs="Times New Roman"/>
                    </w:rPr>
                  </w:pPr>
                  <w:r>
                    <w:rPr>
                      <w:rFonts w:ascii="Times New Roman" w:hAnsi="Times New Roman" w:cs="Times New Roman"/>
                      <w:color w:val="292929"/>
                      <w:shd w:val="clear" w:color="auto" w:fill="FFFFFF"/>
                    </w:rPr>
                    <w:t>Заместитель генерального директора по экономике и финансам</w:t>
                  </w:r>
                </w:p>
              </w:txbxContent>
            </v:textbox>
          </v:shape>
        </w:pict>
      </w:r>
      <w:r>
        <w:pict>
          <v:shape id="Поле 34" o:spid="_x0000_s1206" type="#_x0000_t202" style="position:absolute;margin-left:428.35pt;margin-top:382.25pt;width:81pt;height:67pt;z-index:2516879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" fillcolor="white [3201]" strokeweight=".5pt">
            <v:textbox style="mso-next-textbox:#Поле 34">
              <w:txbxContent>
                <w:p w:rsidR="004F160F" w:rsidRDefault="004F160F" w:rsidP="00AB7731">
                  <w:pPr>
                    <w:jc w:val="center"/>
                    <w:rPr>
                      <w:rFonts w:ascii="Times New Roman" w:hAnsi="Times New Roman" w:cs="Times New Roman"/>
                    </w:rPr>
                  </w:pPr>
                  <w:r>
                    <w:rPr>
                      <w:rFonts w:ascii="Times New Roman" w:hAnsi="Times New Roman" w:cs="Times New Roman"/>
                      <w:color w:val="292929"/>
                      <w:shd w:val="clear" w:color="auto" w:fill="FFFFFF"/>
                    </w:rPr>
                    <w:t>Отдел охраны труда и техники безопасности</w:t>
                  </w:r>
                </w:p>
              </w:txbxContent>
            </v:textbox>
          </v:shape>
        </w:pict>
      </w:r>
      <w:r>
        <w:pict>
          <v:shape id="Поле 25" o:spid="_x0000_s1198" type="#_x0000_t202" style="position:absolute;margin-left:523.8pt;margin-top:346.2pt;width:77.25pt;height:36pt;z-index:251679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" fillcolor="white [3201]" strokeweight=".5pt">
            <v:textbox style="mso-next-textbox:#Поле 25">
              <w:txbxContent>
                <w:p w:rsidR="004F160F" w:rsidRDefault="004F160F" w:rsidP="00AB7731">
                  <w:pPr>
                    <w:jc w:val="center"/>
                    <w:rPr>
                      <w:rFonts w:ascii="Times New Roman" w:hAnsi="Times New Roman" w:cs="Times New Roman"/>
                    </w:rPr>
                  </w:pPr>
                  <w:proofErr w:type="gramStart"/>
                  <w:r>
                    <w:rPr>
                      <w:rFonts w:ascii="Times New Roman" w:hAnsi="Times New Roman" w:cs="Times New Roman"/>
                    </w:rPr>
                    <w:t>Технологи-</w:t>
                  </w:r>
                  <w:proofErr w:type="spellStart"/>
                  <w:r>
                    <w:rPr>
                      <w:rFonts w:ascii="Times New Roman" w:hAnsi="Times New Roman" w:cs="Times New Roman"/>
                    </w:rPr>
                    <w:t>ческий</w:t>
                  </w:r>
                  <w:proofErr w:type="spellEnd"/>
                  <w:proofErr w:type="gramEnd"/>
                  <w:r>
                    <w:rPr>
                      <w:rFonts w:ascii="Times New Roman" w:hAnsi="Times New Roman" w:cs="Times New Roman"/>
                    </w:rPr>
                    <w:t xml:space="preserve"> отдел</w:t>
                  </w:r>
                </w:p>
              </w:txbxContent>
            </v:textbox>
          </v:shape>
        </w:pict>
      </w:r>
      <w:r>
        <w:pict>
          <v:shape id="Поле 31" o:spid="_x0000_s1204" type="#_x0000_t202" style="position:absolute;margin-left:612.55pt;margin-top:390.6pt;width:62.25pt;height:38.1pt;z-index:2516858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" fillcolor="white [3201]" strokeweight=".5pt">
            <v:textbox style="mso-next-textbox:#Поле 31">
              <w:txbxContent>
                <w:p w:rsidR="004F160F" w:rsidRDefault="004F160F" w:rsidP="00AB7731">
                  <w:pPr>
                    <w:jc w:val="center"/>
                    <w:rPr>
                      <w:rFonts w:ascii="Times New Roman" w:hAnsi="Times New Roman" w:cs="Times New Roman"/>
                    </w:rPr>
                  </w:pPr>
                  <w:proofErr w:type="spellStart"/>
                  <w:r>
                    <w:rPr>
                      <w:rFonts w:ascii="Times New Roman" w:hAnsi="Times New Roman" w:cs="Times New Roman"/>
                      <w:color w:val="292929"/>
                      <w:shd w:val="clear" w:color="auto" w:fill="FFFFFF"/>
                    </w:rPr>
                    <w:t>Рассчетн-ый</w:t>
                  </w:r>
                  <w:proofErr w:type="spellEnd"/>
                  <w:r>
                    <w:rPr>
                      <w:rFonts w:ascii="Times New Roman" w:hAnsi="Times New Roman" w:cs="Times New Roman"/>
                      <w:color w:val="292929"/>
                      <w:shd w:val="clear" w:color="auto" w:fill="FFFFFF"/>
                    </w:rPr>
                    <w:t xml:space="preserve"> отдел</w:t>
                  </w:r>
                </w:p>
              </w:txbxContent>
            </v:textbox>
          </v:shape>
        </w:pict>
      </w:r>
      <w:r>
        <w:pict>
          <v:shapetype id="_x0000_t32" coordsize="21600,21600" o:spt="32" o:oned="t" path="m,l21600,21600e" filled="f">
            <v:path arrowok="t" fillok="f" o:connecttype="none"/>
            <o:lock v:ext="edit" shapetype="t"/>
          </v:shapetype>
          <v:shape id="Прямая со стрелкой 94" o:spid="_x0000_s1251" type="#_x0000_t32" style="position:absolute;margin-left:607.8pt;margin-top:400.25pt;width:7.9pt;height:0;z-index:251734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" strokecolor="black [3213]" strokeweight=".5pt">
            <v:stroke endarrow="open"/>
          </v:shape>
        </w:pict>
      </w:r>
      <w:r>
        <w:pict>
          <v:shape id="Поле 26" o:spid="_x0000_s1199" type="#_x0000_t202" style="position:absolute;margin-left:522.95pt;margin-top:390.6pt;width:77.25pt;height:38.1pt;z-index:2516807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" fillcolor="white [3201]" strokeweight=".5pt">
            <v:textbox style="mso-next-textbox:#Поле 26">
              <w:txbxContent>
                <w:p w:rsidR="004F160F" w:rsidRDefault="004F160F" w:rsidP="00AB7731">
                  <w:pPr>
                    <w:jc w:val="center"/>
                    <w:rPr>
                      <w:rFonts w:ascii="Times New Roman" w:hAnsi="Times New Roman" w:cs="Times New Roman"/>
                    </w:rPr>
                  </w:pPr>
                  <w:proofErr w:type="gramStart"/>
                  <w:r>
                    <w:rPr>
                      <w:rFonts w:ascii="Times New Roman" w:hAnsi="Times New Roman" w:cs="Times New Roman"/>
                    </w:rPr>
                    <w:t>Конструктор-</w:t>
                  </w:r>
                  <w:proofErr w:type="spellStart"/>
                  <w:r>
                    <w:rPr>
                      <w:rFonts w:ascii="Times New Roman" w:hAnsi="Times New Roman" w:cs="Times New Roman"/>
                    </w:rPr>
                    <w:t>ский</w:t>
                  </w:r>
                  <w:proofErr w:type="spellEnd"/>
                  <w:proofErr w:type="gramEnd"/>
                  <w:r>
                    <w:rPr>
                      <w:rFonts w:ascii="Times New Roman" w:hAnsi="Times New Roman" w:cs="Times New Roman"/>
                    </w:rPr>
                    <w:t xml:space="preserve"> отдел</w:t>
                  </w:r>
                </w:p>
              </w:txbxContent>
            </v:textbox>
          </v:shape>
        </w:pict>
      </w:r>
      <w:r>
        <w:pict>
          <v:shape id="Поле 39" o:spid="_x0000_s1210" type="#_x0000_t202" style="position:absolute;margin-left:51.55pt;margin-top:348.45pt;width:78.75pt;height:49.5pt;z-index:2516920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" fillcolor="white [3201]" strokeweight=".5pt">
            <v:textbox style="mso-next-textbox:#Поле 39">
              <w:txbxContent>
                <w:p w:rsidR="004F160F" w:rsidRDefault="004F160F" w:rsidP="00AB7731">
                  <w:pPr>
                    <w:jc w:val="center"/>
                    <w:rPr>
                      <w:rFonts w:ascii="Times New Roman" w:hAnsi="Times New Roman" w:cs="Times New Roman"/>
                    </w:rPr>
                  </w:pPr>
                  <w:proofErr w:type="spellStart"/>
                  <w:proofErr w:type="gramStart"/>
                  <w:r>
                    <w:rPr>
                      <w:rFonts w:ascii="Times New Roman" w:hAnsi="Times New Roman" w:cs="Times New Roman"/>
                      <w:color w:val="292929"/>
                      <w:shd w:val="clear" w:color="auto" w:fill="FFFFFF"/>
                    </w:rPr>
                    <w:t>Производ-ственные</w:t>
                  </w:r>
                  <w:proofErr w:type="spellEnd"/>
                  <w:proofErr w:type="gramEnd"/>
                  <w:r>
                    <w:rPr>
                      <w:rFonts w:ascii="Times New Roman" w:hAnsi="Times New Roman" w:cs="Times New Roman"/>
                      <w:color w:val="292929"/>
                      <w:shd w:val="clear" w:color="auto" w:fill="FFFFFF"/>
                    </w:rPr>
                    <w:t xml:space="preserve"> цеха</w:t>
                  </w:r>
                </w:p>
              </w:txbxContent>
            </v:textbox>
          </v:shape>
        </w:pict>
      </w:r>
      <w:r>
        <w:pict>
          <v:line id="Прямая соединительная линия 93" o:spid="_x0000_s1250" style="position:absolute;z-index:251732992;visibility:visible" from="605.3pt,334.35pt" to="605.3pt,40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" strokecolor="black [3213]" strokeweight=".5pt"/>
        </w:pict>
      </w:r>
      <w:r>
        <w:pict>
          <v:shape id="Прямая со стрелкой 91" o:spid="_x0000_s1249" type="#_x0000_t32" style="position:absolute;margin-left:515.65pt;margin-top:442.65pt;width:7.9pt;height:0;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" strokecolor="black [3213]" strokeweight=".5pt">
            <v:stroke endarrow="open"/>
          </v:shape>
        </w:pict>
      </w:r>
      <w:r>
        <w:pict>
          <v:line id="Прямая соединительная линия 90" o:spid="_x0000_s1248" style="position:absolute;z-index:251730944;visibility:visible" from="515.65pt,376.75pt" to="515.65pt,4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" strokecolor="black [3213]" strokeweight=".5pt"/>
        </w:pict>
      </w:r>
      <w:r>
        <w:pict>
          <v:shape id="Прямая со стрелкой 88" o:spid="_x0000_s1247" type="#_x0000_t32" style="position:absolute;margin-left:515.65pt;margin-top:401.4pt;width:7.9pt;height:0;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" strokecolor="black [3213]" strokeweight=".5pt">
            <v:stroke endarrow="open"/>
          </v:shape>
        </w:pict>
      </w:r>
      <w:r>
        <w:pict>
          <v:line id="Прямая соединительная линия 87" o:spid="_x0000_s1246" style="position:absolute;z-index:251728896;visibility:visible" from="515.65pt,335.5pt" to="515.65pt,40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" strokecolor="black [3213]" strokeweight=".5pt"/>
        </w:pict>
      </w:r>
      <w:r>
        <w:pict>
          <v:shape id="Прямая со стрелкой 85" o:spid="_x0000_s1245" type="#_x0000_t32" style="position:absolute;margin-left:421.15pt;margin-top:394.35pt;width:7.9pt;height:0;z-index:251727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" strokecolor="black [3213]" strokeweight=".5pt">
            <v:stroke endarrow="open"/>
          </v:shape>
        </w:pict>
      </w:r>
      <w:r>
        <w:pict>
          <v:line id="Прямая соединительная линия 84" o:spid="_x0000_s1244" style="position:absolute;z-index:251726848;visibility:visible" from="421.15pt,328.45pt" to="421.15pt,39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" strokecolor="black [3213]" strokeweight=".5pt"/>
        </w:pict>
      </w:r>
      <w:r>
        <w:pict>
          <v:shape id="Прямая со стрелкой 82" o:spid="_x0000_s1243" type="#_x0000_t32" style="position:absolute;margin-left:325.15pt;margin-top:434.5pt;width:7.9pt;height:0;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" strokecolor="black [3213]" strokeweight=".5pt">
            <v:stroke endarrow="open"/>
          </v:shape>
        </w:pict>
      </w:r>
      <w:r>
        <w:pict>
          <v:line id="Прямая соединительная линия 81" o:spid="_x0000_s1242" style="position:absolute;z-index:251724800;visibility:visible" from="325.15pt,368.6pt" to="325.15pt,4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" strokecolor="black [3213]" strokeweight=".5pt"/>
        </w:pict>
      </w:r>
      <w:r>
        <w:pict>
          <v:shape id="Прямая со стрелкой 79" o:spid="_x0000_s1241" type="#_x0000_t32" style="position:absolute;margin-left:325.15pt;margin-top:388.9pt;width:7.9pt;height:0;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" strokecolor="black [3213]" strokeweight=".5pt">
            <v:stroke endarrow="open"/>
          </v:shape>
        </w:pict>
      </w:r>
      <w:r>
        <w:pict>
          <v:line id="Прямая соединительная линия 78" o:spid="_x0000_s1240" style="position:absolute;z-index:251722752;visibility:visible" from="325.15pt,323pt" to="325.15pt,38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" strokecolor="black [3213]" strokeweight=".5pt"/>
        </w:pict>
      </w:r>
      <w:r>
        <w:pict>
          <v:shape id="Прямая со стрелкой 76" o:spid="_x0000_s1239" type="#_x0000_t32" style="position:absolute;margin-left:230.65pt;margin-top:407pt;width:7.9pt;height:0;z-index:251721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" strokecolor="black [3213]" strokeweight=".5pt">
            <v:stroke endarrow="open"/>
          </v:shape>
        </w:pict>
      </w:r>
      <w:r>
        <w:pict>
          <v:line id="Прямая соединительная линия 75" o:spid="_x0000_s1238" style="position:absolute;z-index:251720704;visibility:visible" from="230.65pt,341.1pt" to="230.65pt,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" strokecolor="black [3213]" strokeweight=".5pt"/>
        </w:pict>
      </w:r>
      <w:r>
        <w:pict>
          <v:line id="Прямая соединительная линия 72" o:spid="_x0000_s1236" style="position:absolute;z-index:251718656;visibility:visible;mso-height-relative:margin" from="605.4pt,261.4pt" to="605.4pt,35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" strokecolor="black [3213]" strokeweight=".5pt"/>
        </w:pict>
      </w:r>
      <w:r>
        <w:pict>
          <v:line id="Прямая соединительная линия 71" o:spid="_x0000_s1235" style="position:absolute;flip:x;z-index:251717632;visibility:visible" from="605.3pt,261.6pt" to="613.2pt,26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" strokecolor="black [3213]" strokeweight=".5pt"/>
        </w:pict>
      </w:r>
      <w:r>
        <w:pict>
          <v:shape id="Прямая со стрелкой 73" o:spid="_x0000_s1237" type="#_x0000_t32" style="position:absolute;margin-left:605.3pt;margin-top:354.9pt;width:7.9pt;height:0;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" strokecolor="black [3213]" strokeweight=".5pt">
            <v:stroke endarrow="open"/>
          </v:shape>
        </w:pict>
      </w:r>
      <w:r>
        <w:pict>
          <v:shape id="Прямая со стрелкой 70" o:spid="_x0000_s1234" type="#_x0000_t32" style="position:absolute;margin-left:515.65pt;margin-top:356.4pt;width:7.9pt;height:0;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" strokecolor="black [3213]" strokeweight=".5pt">
            <v:stroke endarrow="open"/>
          </v:shape>
        </w:pict>
      </w:r>
      <w:r>
        <w:pict>
          <v:line id="Прямая соединительная линия 69" o:spid="_x0000_s1233" style="position:absolute;z-index:251715584;visibility:visible" from="515.65pt,290.5pt" to="515.65pt,35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" strokecolor="black [3213]" strokeweight=".5pt"/>
        </w:pict>
      </w:r>
      <w:r>
        <w:pict>
          <v:line id="Прямая соединительная линия 68" o:spid="_x0000_s1232" style="position:absolute;flip:x;z-index:251714560;visibility:visible" from="515.65pt,290.5pt" to="523.6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" strokecolor="black [3213]" strokeweight=".5pt"/>
        </w:pict>
      </w:r>
      <w:r>
        <w:pict>
          <v:shape id="Прямая со стрелкой 67" o:spid="_x0000_s1231" type="#_x0000_t32" style="position:absolute;margin-left:421.15pt;margin-top:356.75pt;width:7.9pt;height:0;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" strokecolor="black [3213]" strokeweight=".5pt">
            <v:stroke endarrow="open"/>
          </v:shape>
        </w:pict>
      </w:r>
      <w:r>
        <w:pict>
          <v:line id="Прямая соединительная линия 66" o:spid="_x0000_s1230" style="position:absolute;z-index:251712512;visibility:visible" from="421.15pt,290.85pt" to="421.15pt,35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" strokecolor="black [3213]" strokeweight=".5pt"/>
        </w:pict>
      </w:r>
      <w:r>
        <w:pict>
          <v:line id="Прямая соединительная линия 65" o:spid="_x0000_s1229" style="position:absolute;flip:x;z-index:251711488;visibility:visible" from="421.15pt,290.85pt" to="429.1pt,29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" strokecolor="black [3213]" strokeweight=".5pt"/>
        </w:pict>
      </w:r>
      <w:r>
        <w:pict>
          <v:shape id="Прямая со стрелкой 64" o:spid="_x0000_s1228" type="#_x0000_t32" style="position:absolute;margin-left:325.15pt;margin-top:356.85pt;width:7.9pt;height:0;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" strokecolor="black [3213]" strokeweight=".5pt">
            <v:stroke endarrow="open"/>
          </v:shape>
        </w:pict>
      </w:r>
      <w:r>
        <w:pict>
          <v:line id="Прямая соединительная линия 63" o:spid="_x0000_s1227" style="position:absolute;z-index:251709440;visibility:visible" from="325.15pt,290.95pt" to="325.15pt,3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" strokecolor="black [3213]" strokeweight=".5pt"/>
        </w:pict>
      </w:r>
      <w:r>
        <w:pict>
          <v:line id="Прямая соединительная линия 62" o:spid="_x0000_s1226" style="position:absolute;flip:x;z-index:251708416;visibility:visible" from="325.15pt,290.95pt" to="333.1pt,2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" strokecolor="black [3213]" strokeweight=".5pt"/>
        </w:pict>
      </w:r>
      <w:r>
        <w:pict>
          <v:shape id="Прямая со стрелкой 61" o:spid="_x0000_s1225" type="#_x0000_t32" style="position:absolute;margin-left:230.65pt;margin-top:357.15pt;width:7.9pt;height:0;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" strokecolor="black [3213]" strokeweight=".5pt">
            <v:stroke endarrow="open"/>
          </v:shape>
        </w:pict>
      </w:r>
      <w:r>
        <w:pict>
          <v:line id="Прямая соединительная линия 60" o:spid="_x0000_s1224" style="position:absolute;z-index:251706368;visibility:visible" from="230.65pt,291.25pt" to="230.65pt,35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" strokecolor="black [3213]" strokeweight=".5pt"/>
        </w:pict>
      </w:r>
      <w:r>
        <w:pict>
          <v:line id="Прямая соединительная линия 59" o:spid="_x0000_s1223" style="position:absolute;flip:x;z-index:251705344;visibility:visible" from="230.65pt,291.25pt" to="238.6pt,29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" strokecolor="black [3213]" strokeweight=".5pt"/>
        </w:pict>
      </w:r>
      <w:r>
        <w:pict>
          <v:line id="Прямая соединительная линия 57" o:spid="_x0000_s1221" style="position:absolute;z-index:251703296;visibility:visible" from="137.25pt,398.1pt" to="137.25pt,4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" strokecolor="black [3213]" strokeweight=".5pt"/>
        </w:pict>
      </w:r>
      <w:r>
        <w:pict>
          <v:shape id="Прямая со стрелкой 58" o:spid="_x0000_s1222" type="#_x0000_t32" style="position:absolute;margin-left:137.3pt;margin-top:464pt;width:7.9pt;height:0;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" strokecolor="black [3213]" strokeweight=".5pt">
            <v:stroke endarrow="open"/>
          </v:shape>
        </w:pict>
      </w:r>
      <w:r>
        <w:pict>
          <v:shape id="Прямая со стрелкой 55" o:spid="_x0000_s1220" type="#_x0000_t32" style="position:absolute;margin-left:137.3pt;margin-top:407.4pt;width:7.9pt;height:0;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" strokecolor="black [3213]" strokeweight=".5pt">
            <v:stroke endarrow="open"/>
          </v:shape>
        </w:pict>
      </w:r>
      <w:r>
        <w:pict>
          <v:line id="Прямая соединительная линия 54" o:spid="_x0000_s1219" style="position:absolute;z-index:251701248;visibility:visible" from="137.3pt,341.5pt" to="137.3pt,40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" strokecolor="black [3213]" strokeweight=".5pt"/>
        </w:pict>
      </w:r>
      <w:r>
        <w:pict>
          <v:shape id="Прямая со стрелкой 52" o:spid="_x0000_s1218" type="#_x0000_t32" style="position:absolute;margin-left:137.5pt;margin-top:357.15pt;width:7.9pt;height:0;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" strokecolor="black [3213]" strokeweight=".5pt">
            <v:stroke endarrow="open"/>
          </v:shape>
        </w:pict>
      </w:r>
      <w:r>
        <w:pict>
          <v:line id="Прямая соединительная линия 51" o:spid="_x0000_s1217" style="position:absolute;z-index:251699200;visibility:visible" from="137.5pt,291.25pt" to="137.5pt,35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" strokecolor="black [3213]" strokeweight=".5pt"/>
        </w:pict>
      </w:r>
      <w:r>
        <w:pict>
          <v:line id="Прямая соединительная линия 50" o:spid="_x0000_s1216" style="position:absolute;flip:x;z-index:251698176;visibility:visible" from="137.55pt,291.25pt" to="145.45pt,29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" strokecolor="black [3213]" strokeweight=".5pt"/>
        </w:pict>
      </w:r>
      <w:r>
        <w:pict>
          <v:shape id="Прямая со стрелкой 49" o:spid="_x0000_s1215" type="#_x0000_t32" style="position:absolute;margin-left:43.55pt;margin-top:357.95pt;width:7.9pt;height:0;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" strokecolor="black [3213]" strokeweight=".5pt">
            <v:stroke endarrow="open"/>
          </v:shape>
        </w:pict>
      </w:r>
      <w:r>
        <w:pict>
          <v:line id="Прямая соединительная линия 48" o:spid="_x0000_s1214" style="position:absolute;z-index:251696128;visibility:visible" from="43.55pt,292.05pt" to="43.55pt,35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" strokecolor="black [3213]" strokeweight=".5pt"/>
        </w:pict>
      </w:r>
      <w:r>
        <w:pict>
          <v:line id="Прямая соединительная линия 47" o:spid="_x0000_s1213" style="position:absolute;flip:x;z-index:251695104;visibility:visible" from="43.55pt,292.05pt" to="51.5pt,29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" strokecolor="black [3213]" strokeweight=".5pt"/>
        </w:pict>
      </w:r>
      <w:r>
        <w:pict>
          <v:shape id="Поле 42" o:spid="_x0000_s1212" type="#_x0000_t202" style="position:absolute;margin-left:238.7pt;margin-top:394.45pt;width:81pt;height:33.95pt;z-index:2516940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" fillcolor="white [3201]" strokeweight=".5pt">
            <v:textbox style="mso-next-textbox:#Поле 42">
              <w:txbxContent>
                <w:p w:rsidR="004F160F" w:rsidRDefault="004F160F" w:rsidP="00AB7731">
                  <w:pPr>
                    <w:jc w:val="center"/>
                    <w:rPr>
                      <w:rFonts w:ascii="Times New Roman" w:hAnsi="Times New Roman" w:cs="Times New Roman"/>
                    </w:rPr>
                  </w:pPr>
                  <w:r>
                    <w:rPr>
                      <w:rFonts w:ascii="Times New Roman" w:hAnsi="Times New Roman" w:cs="Times New Roman"/>
                      <w:color w:val="292929"/>
                      <w:shd w:val="clear" w:color="auto" w:fill="FFFFFF"/>
                    </w:rPr>
                    <w:t>Отдел режима</w:t>
                  </w:r>
                </w:p>
              </w:txbxContent>
            </v:textbox>
          </v:shape>
        </w:pict>
      </w:r>
      <w:r>
        <w:pict>
          <v:shape id="Поле 41" o:spid="_x0000_s1211" type="#_x0000_t202" style="position:absolute;margin-left:238.95pt;margin-top:348.5pt;width:81pt;height:33.95pt;z-index:2516930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" fillcolor="white [3201]" strokeweight=".5pt">
            <v:textbox style="mso-next-textbox:#Поле 41">
              <w:txbxContent>
                <w:p w:rsidR="004F160F" w:rsidRDefault="004F160F" w:rsidP="00AB7731">
                  <w:pPr>
                    <w:jc w:val="center"/>
                    <w:rPr>
                      <w:rFonts w:ascii="Times New Roman" w:hAnsi="Times New Roman" w:cs="Times New Roman"/>
                    </w:rPr>
                  </w:pPr>
                  <w:r>
                    <w:rPr>
                      <w:rFonts w:ascii="Times New Roman" w:hAnsi="Times New Roman" w:cs="Times New Roman"/>
                      <w:color w:val="292929"/>
                      <w:shd w:val="clear" w:color="auto" w:fill="FFFFFF"/>
                    </w:rPr>
                    <w:t>Служба охраны</w:t>
                  </w:r>
                </w:p>
              </w:txbxContent>
            </v:textbox>
          </v:shape>
        </w:pict>
      </w:r>
      <w:r>
        <w:pict>
          <v:shape id="Поле 38" o:spid="_x0000_s1209" type="#_x0000_t202" style="position:absolute;margin-left:333.1pt;margin-top:423pt;width:81.75pt;height:32.6pt;z-index:2516910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" fillcolor="white [3201]" strokeweight=".5pt">
            <v:textbox style="mso-next-textbox:#Поле 38">
              <w:txbxContent>
                <w:p w:rsidR="004F160F" w:rsidRDefault="004F160F" w:rsidP="00AB7731">
                  <w:pPr>
                    <w:jc w:val="center"/>
                    <w:rPr>
                      <w:rFonts w:ascii="Times New Roman" w:hAnsi="Times New Roman" w:cs="Times New Roman"/>
                    </w:rPr>
                  </w:pPr>
                  <w:r>
                    <w:rPr>
                      <w:rFonts w:ascii="Times New Roman" w:hAnsi="Times New Roman" w:cs="Times New Roman"/>
                      <w:color w:val="292929"/>
                      <w:shd w:val="clear" w:color="auto" w:fill="FFFFFF"/>
                    </w:rPr>
                    <w:t>Отдел закупок</w:t>
                  </w:r>
                </w:p>
              </w:txbxContent>
            </v:textbox>
          </v:shape>
        </w:pict>
      </w:r>
      <w:r>
        <w:pict>
          <v:shape id="Поле 37" o:spid="_x0000_s1208" type="#_x0000_t202" style="position:absolute;margin-left:333.4pt;margin-top:378.4pt;width:81.75pt;height:32.6pt;z-index:2516899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" fillcolor="white [3201]" strokeweight=".5pt">
            <v:textbox style="mso-next-textbox:#Поле 37">
              <w:txbxContent>
                <w:p w:rsidR="004F160F" w:rsidRDefault="004F160F" w:rsidP="00AB7731">
                  <w:pPr>
                    <w:jc w:val="center"/>
                    <w:rPr>
                      <w:rFonts w:ascii="Times New Roman" w:hAnsi="Times New Roman" w:cs="Times New Roman"/>
                    </w:rPr>
                  </w:pPr>
                  <w:r>
                    <w:rPr>
                      <w:rFonts w:ascii="Times New Roman" w:hAnsi="Times New Roman" w:cs="Times New Roman"/>
                      <w:color w:val="292929"/>
                      <w:shd w:val="clear" w:color="auto" w:fill="FFFFFF"/>
                    </w:rPr>
                    <w:t>Отдел продаж</w:t>
                  </w:r>
                </w:p>
              </w:txbxContent>
            </v:textbox>
          </v:shape>
        </w:pict>
      </w:r>
      <w:r>
        <w:pict>
          <v:shape id="Поле 36" o:spid="_x0000_s1207" type="#_x0000_t202" style="position:absolute;margin-left:146.6pt;margin-top:455.15pt;width:80.25pt;height:33.3pt;z-index:2516889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" fillcolor="white [3201]" strokeweight=".5pt">
            <v:textbox style="mso-next-textbox:#Поле 36">
              <w:txbxContent>
                <w:p w:rsidR="004F160F" w:rsidRDefault="004F160F" w:rsidP="00AB7731">
                  <w:pPr>
                    <w:jc w:val="center"/>
                    <w:rPr>
                      <w:rFonts w:ascii="Times New Roman" w:hAnsi="Times New Roman" w:cs="Times New Roman"/>
                    </w:rPr>
                  </w:pPr>
                  <w:r>
                    <w:rPr>
                      <w:rFonts w:ascii="Times New Roman" w:hAnsi="Times New Roman" w:cs="Times New Roman"/>
                      <w:color w:val="292929"/>
                      <w:shd w:val="clear" w:color="auto" w:fill="FFFFFF"/>
                    </w:rPr>
                    <w:t>Отдел маркетинга</w:t>
                  </w:r>
                </w:p>
              </w:txbxContent>
            </v:textbox>
          </v:shape>
        </w:pict>
      </w:r>
      <w:r>
        <w:pict>
          <v:shape id="Поле 33" o:spid="_x0000_s1205" type="#_x0000_t202" style="position:absolute;margin-left:429.15pt;margin-top:346.5pt;width:81pt;height:19.65pt;z-index:2516869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" fillcolor="white [3201]" strokeweight=".5pt">
            <v:textbox style="mso-next-textbox:#Поле 33">
              <w:txbxContent>
                <w:p w:rsidR="004F160F" w:rsidRDefault="004F160F" w:rsidP="00AB7731">
                  <w:pPr>
                    <w:jc w:val="center"/>
                    <w:rPr>
                      <w:rFonts w:ascii="Times New Roman" w:hAnsi="Times New Roman" w:cs="Times New Roman"/>
                    </w:rPr>
                  </w:pPr>
                  <w:r>
                    <w:rPr>
                      <w:rFonts w:ascii="Times New Roman" w:hAnsi="Times New Roman" w:cs="Times New Roman"/>
                      <w:color w:val="292929"/>
                      <w:shd w:val="clear" w:color="auto" w:fill="FFFFFF"/>
                    </w:rPr>
                    <w:t>Отдел кадров</w:t>
                  </w:r>
                </w:p>
              </w:txbxContent>
            </v:textbox>
          </v:shape>
        </w:pict>
      </w:r>
      <w:r>
        <w:pict>
          <v:shape id="Поле 29" o:spid="_x0000_s1202" type="#_x0000_t202" style="position:absolute;margin-left:146.6pt;margin-top:348.5pt;width:80.25pt;height:33.95pt;z-index:251683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" fillcolor="white [3201]" strokeweight=".5pt">
            <v:textbox style="mso-next-textbox:#Поле 29">
              <w:txbxContent>
                <w:p w:rsidR="004F160F" w:rsidRDefault="004F160F" w:rsidP="00AB7731">
                  <w:pPr>
                    <w:jc w:val="center"/>
                    <w:rPr>
                      <w:rFonts w:ascii="Times New Roman" w:hAnsi="Times New Roman" w:cs="Times New Roman"/>
                    </w:rPr>
                  </w:pPr>
                  <w:r>
                    <w:rPr>
                      <w:rFonts w:ascii="Times New Roman" w:hAnsi="Times New Roman" w:cs="Times New Roman"/>
                      <w:color w:val="292929"/>
                      <w:shd w:val="clear" w:color="auto" w:fill="FFFFFF"/>
                    </w:rPr>
                    <w:t>Управление финансами</w:t>
                  </w:r>
                </w:p>
              </w:txbxContent>
            </v:textbox>
          </v:shape>
        </w:pict>
      </w:r>
      <w:r>
        <w:pict>
          <v:shape id="Поле 22" o:spid="_x0000_s1197" type="#_x0000_t202" style="position:absolute;margin-left:613.2pt;margin-top:346.45pt;width:62.25pt;height:31.9pt;z-index:251678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" fillcolor="white [3201]" strokeweight=".5pt">
            <v:textbox style="mso-next-textbox:#Поле 22">
              <w:txbxContent>
                <w:p w:rsidR="004F160F" w:rsidRDefault="004F160F" w:rsidP="00AB7731">
                  <w:pPr>
                    <w:jc w:val="center"/>
                    <w:rPr>
                      <w:rFonts w:ascii="Times New Roman" w:hAnsi="Times New Roman" w:cs="Times New Roman"/>
                    </w:rPr>
                  </w:pPr>
                  <w:proofErr w:type="spellStart"/>
                  <w:proofErr w:type="gramStart"/>
                  <w:r>
                    <w:rPr>
                      <w:rFonts w:ascii="Times New Roman" w:hAnsi="Times New Roman" w:cs="Times New Roman"/>
                      <w:color w:val="292929"/>
                      <w:shd w:val="clear" w:color="auto" w:fill="FFFFFF"/>
                    </w:rPr>
                    <w:t>Бухгалте-рия</w:t>
                  </w:r>
                  <w:proofErr w:type="spellEnd"/>
                  <w:proofErr w:type="gramEnd"/>
                </w:p>
              </w:txbxContent>
            </v:textbox>
          </v:shape>
        </w:pict>
      </w:r>
      <w:r>
        <w:pict>
          <v:shape id="Поле 28" o:spid="_x0000_s1201" type="#_x0000_t202" style="position:absolute;margin-left:333.4pt;margin-top:346.5pt;width:81.75pt;height:19.65pt;z-index:2516828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" fillcolor="white [3201]" strokeweight=".5pt">
            <v:textbox style="mso-next-textbox:#Поле 28">
              <w:txbxContent>
                <w:p w:rsidR="004F160F" w:rsidRDefault="004F160F" w:rsidP="00AB7731">
                  <w:pPr>
                    <w:jc w:val="center"/>
                    <w:rPr>
                      <w:rFonts w:ascii="Times New Roman" w:hAnsi="Times New Roman" w:cs="Times New Roman"/>
                    </w:rPr>
                  </w:pPr>
                  <w:r>
                    <w:rPr>
                      <w:rFonts w:ascii="Times New Roman" w:hAnsi="Times New Roman" w:cs="Times New Roman"/>
                      <w:color w:val="292929"/>
                      <w:shd w:val="clear" w:color="auto" w:fill="FFFFFF"/>
                    </w:rPr>
                    <w:t>ОТК</w:t>
                  </w:r>
                </w:p>
              </w:txbxContent>
            </v:textbox>
          </v:shape>
        </w:pict>
      </w:r>
      <w:r>
        <w:pict>
          <v:shape id="Поле 27" o:spid="_x0000_s1200" type="#_x0000_t202" style="position:absolute;margin-left:523.55pt;margin-top:434.8pt;width:77.25pt;height:19pt;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" fillcolor="white [3201]" strokeweight=".5pt">
            <v:textbox style="mso-next-textbox:#Поле 27">
              <w:txbxContent>
                <w:p w:rsidR="004F160F" w:rsidRDefault="004F160F" w:rsidP="00AB7731">
                  <w:pPr>
                    <w:jc w:val="center"/>
                    <w:rPr>
                      <w:rFonts w:ascii="Times New Roman" w:hAnsi="Times New Roman" w:cs="Times New Roman"/>
                    </w:rPr>
                  </w:pPr>
                  <w:r>
                    <w:rPr>
                      <w:rFonts w:ascii="Times New Roman" w:hAnsi="Times New Roman" w:cs="Times New Roman"/>
                    </w:rPr>
                    <w:t>СКБ</w:t>
                  </w:r>
                </w:p>
              </w:txbxContent>
            </v:textbox>
          </v:shape>
        </w:pict>
      </w:r>
      <w:r>
        <w:pict>
          <v:shape id="Прямая со стрелкой 21" o:spid="_x0000_s1196" type="#_x0000_t32" style="position:absolute;margin-left:88.65pt;margin-top:164.65pt;width:160.65pt;height:74.75pt;flip:x;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" strokecolor="black [3213]" strokeweight=".5pt">
            <v:stroke endarrow="open"/>
          </v:shape>
        </w:pict>
      </w:r>
      <w:r>
        <w:pict>
          <v:shape id="Прямая со стрелкой 20" o:spid="_x0000_s1195" type="#_x0000_t32" style="position:absolute;margin-left:510.35pt;margin-top:164.65pt;width:132.85pt;height:75.3pt;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" strokecolor="black [3213]" strokeweight=".5pt">
            <v:stroke endarrow="open"/>
          </v:shape>
        </w:pict>
      </w:r>
      <w:r>
        <w:pict>
          <v:shape id="Прямая со стрелкой 19" o:spid="_x0000_s1194" type="#_x0000_t32" style="position:absolute;margin-left:185.4pt;margin-top:165.3pt;width:120.9pt;height:74.1pt;flip:x;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" strokecolor="black [3213]" strokeweight=".5pt">
            <v:stroke endarrow="open"/>
          </v:shape>
        </w:pict>
      </w:r>
      <w:r>
        <w:pict>
          <v:shape id="Прямая со стрелкой 18" o:spid="_x0000_s1193" type="#_x0000_t32" style="position:absolute;margin-left:458.55pt;margin-top:165.8pt;width:101.35pt;height:74.65pt;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" strokecolor="black [3213]" strokeweight=".5pt">
            <v:stroke endarrow="open"/>
          </v:shape>
        </w:pict>
      </w:r>
      <w:r>
        <w:pict>
          <v:shape id="Прямая со стрелкой 16" o:spid="_x0000_s1191" type="#_x0000_t32" style="position:absolute;margin-left:409.4pt;margin-top:165.8pt;width:62.85pt;height:74.65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" strokecolor="black [3213]" strokeweight=".5pt">
            <v:stroke endarrow="open"/>
          </v:shape>
        </w:pict>
      </w:r>
      <w:r>
        <w:pict>
          <v:shape id="Прямая со стрелкой 17" o:spid="_x0000_s1192" type="#_x0000_t32" style="position:absolute;margin-left:278.9pt;margin-top:164.65pt;width:72.55pt;height:75.3pt;flip:x;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" strokecolor="black [3213]" strokeweight=".5pt">
            <v:stroke endarrow="open"/>
          </v:shape>
        </w:pict>
      </w:r>
      <w:r>
        <w:pict>
          <v:shape id="Прямая со стрелкой 15" o:spid="_x0000_s1190" type="#_x0000_t32" style="position:absolute;margin-left:380.45pt;margin-top:165.8pt;width:0;height:74.7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" strokecolor="black [3213]" strokeweight=".5pt">
            <v:stroke endarrow="open"/>
          </v:shape>
        </w:pict>
      </w:r>
      <w:r>
        <w:pict>
          <v:shape id="Прямая со стрелкой 14" o:spid="_x0000_s1189" type="#_x0000_t32" style="position:absolute;margin-left:380.15pt;margin-top:96.2pt;width:0;height:30.85pt;flip:x;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" strokecolor="black [3213]" strokeweight=".5pt">
            <v:stroke endarrow="open"/>
          </v:shape>
        </w:pict>
      </w:r>
      <w:r>
        <w:pict>
          <v:shape id="Прямая со стрелкой 13" o:spid="_x0000_s1188" type="#_x0000_t32" style="position:absolute;margin-left:379.9pt;margin-top:26.3pt;width:0;height:33.1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" strokecolor="black [3213]" strokeweight=".5pt">
            <v:stroke endarrow="open"/>
          </v:shape>
        </w:pict>
      </w:r>
      <w:r>
        <w:pict>
          <v:shape id="Поле 10" o:spid="_x0000_s1187" type="#_x0000_t202" style="position:absolute;margin-left:613.05pt;margin-top:240.4pt;width:62.25pt;height:33.75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" fillcolor="white [3201]" strokeweight=".5pt">
            <v:textbox style="mso-next-textbox:#Поле 10">
              <w:txbxContent>
                <w:p w:rsidR="004F160F" w:rsidRDefault="004F160F" w:rsidP="00AB7731">
                  <w:pPr>
                    <w:jc w:val="center"/>
                    <w:rPr>
                      <w:rFonts w:ascii="Times New Roman" w:hAnsi="Times New Roman" w:cs="Times New Roman"/>
                    </w:rPr>
                  </w:pPr>
                  <w:r>
                    <w:rPr>
                      <w:rFonts w:ascii="Times New Roman" w:hAnsi="Times New Roman" w:cs="Times New Roman"/>
                      <w:color w:val="292929"/>
                      <w:shd w:val="clear" w:color="auto" w:fill="FFFFFF"/>
                    </w:rPr>
                    <w:t>Главный бухгалтер</w:t>
                  </w:r>
                </w:p>
              </w:txbxContent>
            </v:textbox>
          </v:shape>
        </w:pict>
      </w:r>
      <w:r>
        <w:pict>
          <v:shape id="Поле 4" o:spid="_x0000_s1181" type="#_x0000_t202" style="position:absolute;margin-left:523.7pt;margin-top:240.35pt;width:77.25pt;height:66.7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" fillcolor="white [3201]" strokeweight=".5pt">
            <v:textbox style="mso-next-textbox:#Поле 4">
              <w:txbxContent>
                <w:p w:rsidR="004F160F" w:rsidRDefault="004F160F" w:rsidP="00AB7731">
                  <w:pPr>
                    <w:jc w:val="center"/>
                    <w:rPr>
                      <w:rFonts w:ascii="Times New Roman" w:hAnsi="Times New Roman" w:cs="Times New Roman"/>
                    </w:rPr>
                  </w:pPr>
                  <w:r>
                    <w:rPr>
                      <w:rFonts w:ascii="Times New Roman" w:hAnsi="Times New Roman" w:cs="Times New Roman"/>
                    </w:rPr>
                    <w:t>Технический директор (главный инженер)</w:t>
                  </w:r>
                </w:p>
              </w:txbxContent>
            </v:textbox>
          </v:shape>
        </w:pict>
      </w:r>
      <w:r>
        <w:pict>
          <v:shape id="Поле 9" o:spid="_x0000_s1186" type="#_x0000_t202" style="position:absolute;margin-left:429.3pt;margin-top:240.2pt;width:81pt;height:62.2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" fillcolor="white [3201]" strokeweight=".5pt">
            <v:textbox style="mso-next-textbox:#Поле 9">
              <w:txbxContent>
                <w:p w:rsidR="004F160F" w:rsidRDefault="004F160F" w:rsidP="00AB7731">
                  <w:pPr>
                    <w:jc w:val="center"/>
                    <w:rPr>
                      <w:rFonts w:ascii="Times New Roman" w:hAnsi="Times New Roman" w:cs="Times New Roman"/>
                    </w:rPr>
                  </w:pPr>
                  <w:r>
                    <w:rPr>
                      <w:rFonts w:ascii="Times New Roman" w:hAnsi="Times New Roman" w:cs="Times New Roman"/>
                      <w:color w:val="292929"/>
                      <w:shd w:val="clear" w:color="auto" w:fill="FFFFFF"/>
                    </w:rPr>
                    <w:t>Заместитель генерального директора по персоналу</w:t>
                  </w:r>
                </w:p>
              </w:txbxContent>
            </v:textbox>
          </v:shape>
        </w:pict>
      </w:r>
      <w:r>
        <w:pict>
          <v:shape id="Поле 8" o:spid="_x0000_s1185" type="#_x0000_t202" style="position:absolute;margin-left:333.3pt;margin-top:239.6pt;width:81.75pt;height:60.7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" fillcolor="white [3201]" strokeweight=".5pt">
            <v:textbox style="mso-next-textbox:#Поле 8">
              <w:txbxContent>
                <w:p w:rsidR="004F160F" w:rsidRDefault="004F160F" w:rsidP="00AB7731">
                  <w:pPr>
                    <w:jc w:val="center"/>
                    <w:rPr>
                      <w:rFonts w:ascii="Times New Roman" w:hAnsi="Times New Roman" w:cs="Times New Roman"/>
                    </w:rPr>
                  </w:pPr>
                  <w:r>
                    <w:rPr>
                      <w:rFonts w:ascii="Times New Roman" w:hAnsi="Times New Roman" w:cs="Times New Roman"/>
                      <w:color w:val="292929"/>
                      <w:shd w:val="clear" w:color="auto" w:fill="FFFFFF"/>
                    </w:rPr>
                    <w:t>Заместитель генерального директора по качеству</w:t>
                  </w:r>
                </w:p>
              </w:txbxContent>
            </v:textbox>
          </v:shape>
        </w:pict>
      </w:r>
      <w:r>
        <w:pict>
          <v:shape id="Поле 5" o:spid="_x0000_s1182" type="#_x0000_t202" style="position:absolute;margin-left:51.45pt;margin-top:240.3pt;width:78.75pt;height:66.7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" fillcolor="white [3201]" strokeweight=".5pt">
            <v:textbox style="mso-next-textbox:#Поле 5">
              <w:txbxContent>
                <w:p w:rsidR="004F160F" w:rsidRDefault="004F160F" w:rsidP="00AB7731">
                  <w:pPr>
                    <w:rPr>
                      <w:rFonts w:ascii="Times New Roman" w:hAnsi="Times New Roman" w:cs="Times New Roman"/>
                    </w:rPr>
                  </w:pPr>
                  <w:r>
                    <w:rPr>
                      <w:rFonts w:ascii="Times New Roman" w:hAnsi="Times New Roman" w:cs="Times New Roman"/>
                      <w:color w:val="292929"/>
                      <w:shd w:val="clear" w:color="auto" w:fill="FFFFFF"/>
                    </w:rPr>
                    <w:t>Заместитель генерального директора по производству</w:t>
                  </w:r>
                </w:p>
              </w:txbxContent>
            </v:textbox>
          </v:shape>
        </w:pict>
      </w:r>
      <w:r>
        <w:pict>
          <v:shape id="Поле 3" o:spid="_x0000_s1180" type="#_x0000_t202" style="position:absolute;margin-left:249.45pt;margin-top:127.05pt;width:261pt;height:37.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" fillcolor="white [3201]" strokeweight=".5pt">
            <v:textbox style="mso-next-textbox:#Поле 3">
              <w:txbxContent>
                <w:p w:rsidR="004F160F" w:rsidRDefault="004F160F" w:rsidP="00AB7731">
                  <w:pPr>
                    <w:spacing w:after="0"/>
                    <w:jc w:val="center"/>
                    <w:rPr>
                      <w:rFonts w:ascii="Times New Roman" w:hAnsi="Times New Roman" w:cs="Times New Roman"/>
                    </w:rPr>
                  </w:pPr>
                  <w:r>
                    <w:rPr>
                      <w:rFonts w:ascii="Times New Roman" w:hAnsi="Times New Roman" w:cs="Times New Roman"/>
                    </w:rPr>
                    <w:t>Генеральный директор</w:t>
                  </w:r>
                </w:p>
                <w:p w:rsidR="004F160F" w:rsidRDefault="004F160F" w:rsidP="00AB7731">
                  <w:pPr>
                    <w:spacing w:after="0"/>
                    <w:jc w:val="center"/>
                    <w:rPr>
                      <w:rFonts w:ascii="Times New Roman" w:hAnsi="Times New Roman" w:cs="Times New Roman"/>
                    </w:rPr>
                  </w:pPr>
                  <w:r>
                    <w:rPr>
                      <w:rFonts w:ascii="Times New Roman" w:hAnsi="Times New Roman" w:cs="Times New Roman"/>
                    </w:rPr>
                    <w:t>(Руководство текущей деятельностью Общества)</w:t>
                  </w:r>
                </w:p>
              </w:txbxContent>
            </v:textbox>
          </v:shape>
        </w:pict>
      </w:r>
      <w:r>
        <w:pict>
          <v:shape id="Поле 2" o:spid="_x0000_s1179" type="#_x0000_t202" style="position:absolute;margin-left:328.95pt;margin-top:59.55pt;width:105.75pt;height:36.7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" fillcolor="white [3201]" strokeweight=".5pt">
            <v:textbox style="mso-next-textbox:#Поле 2">
              <w:txbxContent>
                <w:p w:rsidR="004F160F" w:rsidRDefault="004F160F" w:rsidP="00AB7731">
                  <w:pPr>
                    <w:spacing w:after="0"/>
                    <w:jc w:val="center"/>
                    <w:rPr>
                      <w:rFonts w:ascii="Times New Roman" w:hAnsi="Times New Roman" w:cs="Times New Roman"/>
                    </w:rPr>
                  </w:pPr>
                  <w:r>
                    <w:rPr>
                      <w:rFonts w:ascii="Times New Roman" w:hAnsi="Times New Roman" w:cs="Times New Roman"/>
                    </w:rPr>
                    <w:t>Совет директоров</w:t>
                  </w:r>
                </w:p>
                <w:p w:rsidR="004F160F" w:rsidRDefault="004F160F" w:rsidP="00AB7731">
                  <w:pPr>
                    <w:spacing w:after="0"/>
                    <w:jc w:val="center"/>
                    <w:rPr>
                      <w:rFonts w:ascii="Times New Roman" w:hAnsi="Times New Roman" w:cs="Times New Roman"/>
                    </w:rPr>
                  </w:pPr>
                  <w:r>
                    <w:rPr>
                      <w:rFonts w:ascii="Times New Roman" w:hAnsi="Times New Roman" w:cs="Times New Roman"/>
                    </w:rPr>
                    <w:t>(9 человек)</w:t>
                  </w:r>
                </w:p>
              </w:txbxContent>
            </v:textbox>
          </v:shape>
        </w:pict>
      </w:r>
      <w:r>
        <w:pict>
          <v:shape id="Поле 1" o:spid="_x0000_s1178" type="#_x0000_t202" style="position:absolute;margin-left:306.45pt;margin-top:-10.2pt;width:152.25pt;height:36.7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" fillcolor="white [3201]" strokeweight=".5pt">
            <v:textbox style="mso-next-textbox:#Поле 1">
              <w:txbxContent>
                <w:p w:rsidR="004F160F" w:rsidRDefault="004F160F" w:rsidP="00AB7731">
                  <w:pPr>
                    <w:spacing w:after="0"/>
                    <w:jc w:val="center"/>
                    <w:rPr>
                      <w:rFonts w:ascii="Times New Roman" w:hAnsi="Times New Roman" w:cs="Times New Roman"/>
                    </w:rPr>
                  </w:pPr>
                  <w:r>
                    <w:rPr>
                      <w:rFonts w:ascii="Times New Roman" w:hAnsi="Times New Roman" w:cs="Times New Roman"/>
                    </w:rPr>
                    <w:t>Собрание акционеров</w:t>
                  </w:r>
                </w:p>
                <w:p w:rsidR="004F160F" w:rsidRDefault="004F160F" w:rsidP="00AB7731">
                  <w:pPr>
                    <w:spacing w:after="0"/>
                    <w:jc w:val="center"/>
                    <w:rPr>
                      <w:rFonts w:ascii="Times New Roman" w:hAnsi="Times New Roman" w:cs="Times New Roman"/>
                    </w:rPr>
                  </w:pPr>
                  <w:r>
                    <w:rPr>
                      <w:rFonts w:ascii="Times New Roman" w:hAnsi="Times New Roman" w:cs="Times New Roman"/>
                    </w:rPr>
                    <w:t>(Высший орган управления)</w:t>
                  </w:r>
                </w:p>
              </w:txbxContent>
            </v:textbox>
          </v:shape>
        </w:pict>
      </w:r>
    </w:p>
    <w:p w:rsidR="00BF4FC2" w:rsidRDefault="00BF4FC2" w:rsidP="00AB7731">
      <w:pPr>
        <w:spacing w:after="0"/>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Приложение №1</w:t>
      </w:r>
    </w:p>
    <w:p w:rsidR="00AB7731" w:rsidRDefault="00AB7731" w:rsidP="00AB7731">
      <w:pPr>
        <w:spacing w:after="0"/>
        <w:jc w:val="right"/>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(Управленческая структура</w:t>
      </w:r>
      <w:proofErr w:type="gramEnd"/>
    </w:p>
    <w:p w:rsidR="00AB7731" w:rsidRDefault="004F160F" w:rsidP="00BF4FC2">
      <w:pPr>
        <w:spacing w:after="0"/>
        <w:jc w:val="right"/>
        <w:rPr>
          <w:rFonts w:ascii="Times New Roman" w:eastAsia="Times New Roman" w:hAnsi="Times New Roman" w:cs="Times New Roman"/>
          <w:color w:val="000000"/>
          <w:sz w:val="28"/>
          <w:szCs w:val="28"/>
          <w:lang w:eastAsia="ru-RU"/>
        </w:rPr>
        <w:sectPr w:rsidR="00AB7731">
          <w:pgSz w:w="16838" w:h="11906" w:orient="landscape"/>
          <w:pgMar w:top="851" w:right="1134" w:bottom="851" w:left="1134" w:header="709" w:footer="709" w:gutter="0"/>
          <w:cols w:space="720"/>
        </w:sectPr>
      </w:pPr>
      <w:r>
        <w:pict>
          <v:shape id="_x0000_s1252" type="#_x0000_t202" style="position:absolute;left:0;text-align:left;margin-left:732.85pt;margin-top:207.45pt;width:26.5pt;height:19.65pt;z-index:251735040" stroked="f">
            <v:textbox style="layout-flow:vertical;mso-next-textbox:#_x0000_s1252">
              <w:txbxContent>
                <w:p w:rsidR="004F160F" w:rsidRDefault="004F160F" w:rsidP="00AB7731">
                  <w:r>
                    <w:t>32</w:t>
                  </w:r>
                </w:p>
              </w:txbxContent>
            </v:textbox>
          </v:shape>
        </w:pict>
      </w:r>
      <w:r w:rsidR="00BF4FC2">
        <w:rPr>
          <w:rFonts w:ascii="Times New Roman" w:eastAsia="Times New Roman" w:hAnsi="Times New Roman" w:cs="Times New Roman"/>
          <w:color w:val="000000"/>
          <w:sz w:val="28"/>
          <w:szCs w:val="28"/>
          <w:lang w:eastAsia="ru-RU"/>
        </w:rPr>
        <w:t>ОАО «ВЕНТА»</w:t>
      </w:r>
    </w:p>
    <w:p w:rsidR="008A3920" w:rsidRPr="00EE0D94" w:rsidRDefault="008A3920" w:rsidP="00BF4FC2">
      <w:pPr>
        <w:rPr>
          <w:rFonts w:ascii="Times New Roman" w:hAnsi="Times New Roman" w:cs="Times New Roman"/>
          <w:b/>
          <w:sz w:val="28"/>
          <w:szCs w:val="28"/>
        </w:rPr>
      </w:pPr>
    </w:p>
    <w:sectPr w:rsidR="008A3920" w:rsidRPr="00EE0D94" w:rsidSect="00AB7731">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3C6" w:rsidRDefault="008B03C6" w:rsidP="007C7C5E">
      <w:pPr>
        <w:spacing w:after="0" w:line="240" w:lineRule="auto"/>
      </w:pPr>
      <w:r>
        <w:separator/>
      </w:r>
    </w:p>
  </w:endnote>
  <w:endnote w:type="continuationSeparator" w:id="0">
    <w:p w:rsidR="008B03C6" w:rsidRDefault="008B03C6" w:rsidP="007C7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NewtonC">
    <w:altName w:val="MS Mincho"/>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3C6" w:rsidRDefault="008B03C6" w:rsidP="007C7C5E">
      <w:pPr>
        <w:spacing w:after="0" w:line="240" w:lineRule="auto"/>
      </w:pPr>
      <w:r>
        <w:separator/>
      </w:r>
    </w:p>
  </w:footnote>
  <w:footnote w:type="continuationSeparator" w:id="0">
    <w:p w:rsidR="008B03C6" w:rsidRDefault="008B03C6" w:rsidP="007C7C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8805784"/>
      <w:docPartObj>
        <w:docPartGallery w:val="Page Numbers (Top of Page)"/>
        <w:docPartUnique/>
      </w:docPartObj>
    </w:sdtPr>
    <w:sdtContent>
      <w:p w:rsidR="004F160F" w:rsidRDefault="004F160F">
        <w:pPr>
          <w:pStyle w:val="aa"/>
          <w:jc w:val="center"/>
        </w:pPr>
        <w:r>
          <w:fldChar w:fldCharType="begin"/>
        </w:r>
        <w:r>
          <w:instrText>PAGE   \* MERGEFORMAT</w:instrText>
        </w:r>
        <w:r>
          <w:fldChar w:fldCharType="separate"/>
        </w:r>
        <w:r w:rsidR="00910863">
          <w:rPr>
            <w:noProof/>
          </w:rPr>
          <w:t>42</w:t>
        </w:r>
        <w:r>
          <w:fldChar w:fldCharType="end"/>
        </w:r>
      </w:p>
    </w:sdtContent>
  </w:sdt>
  <w:p w:rsidR="004F160F" w:rsidRDefault="004F160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57952"/>
    <w:multiLevelType w:val="hybridMultilevel"/>
    <w:tmpl w:val="3F50463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EB32B7D"/>
    <w:multiLevelType w:val="hybridMultilevel"/>
    <w:tmpl w:val="27544D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1C5D11"/>
    <w:multiLevelType w:val="hybridMultilevel"/>
    <w:tmpl w:val="4106FA98"/>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E6D6FE1"/>
    <w:multiLevelType w:val="hybridMultilevel"/>
    <w:tmpl w:val="96D87970"/>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nsid w:val="235A78B2"/>
    <w:multiLevelType w:val="hybridMultilevel"/>
    <w:tmpl w:val="1396AB3A"/>
    <w:lvl w:ilvl="0" w:tplc="B986DB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9BA7595"/>
    <w:multiLevelType w:val="hybridMultilevel"/>
    <w:tmpl w:val="477CEC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2CF5B84"/>
    <w:multiLevelType w:val="hybridMultilevel"/>
    <w:tmpl w:val="34D410A2"/>
    <w:lvl w:ilvl="0" w:tplc="B986DB64">
      <w:start w:val="1"/>
      <w:numFmt w:val="bullet"/>
      <w:lvlText w:val=""/>
      <w:lvlJc w:val="left"/>
      <w:pPr>
        <w:ind w:left="50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86711FA"/>
    <w:multiLevelType w:val="hybridMultilevel"/>
    <w:tmpl w:val="A9F4A7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9A77C57"/>
    <w:multiLevelType w:val="hybridMultilevel"/>
    <w:tmpl w:val="C804CD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9E96E9E"/>
    <w:multiLevelType w:val="hybridMultilevel"/>
    <w:tmpl w:val="E58E27C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A697D8A"/>
    <w:multiLevelType w:val="multilevel"/>
    <w:tmpl w:val="D4CC5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870D04"/>
    <w:multiLevelType w:val="hybridMultilevel"/>
    <w:tmpl w:val="F670C6B8"/>
    <w:lvl w:ilvl="0" w:tplc="B986DB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1A47C02"/>
    <w:multiLevelType w:val="hybridMultilevel"/>
    <w:tmpl w:val="41189D6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475245CC"/>
    <w:multiLevelType w:val="hybridMultilevel"/>
    <w:tmpl w:val="E04446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8E736C"/>
    <w:multiLevelType w:val="hybridMultilevel"/>
    <w:tmpl w:val="5F2E005E"/>
    <w:lvl w:ilvl="0" w:tplc="BEECD55A">
      <w:start w:val="1"/>
      <w:numFmt w:val="decimal"/>
      <w:lvlText w:val="%1."/>
      <w:lvlJc w:val="left"/>
      <w:pPr>
        <w:ind w:left="2261" w:hanging="141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578845A9"/>
    <w:multiLevelType w:val="hybridMultilevel"/>
    <w:tmpl w:val="50D423D2"/>
    <w:lvl w:ilvl="0" w:tplc="B986DB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C7C3E73"/>
    <w:multiLevelType w:val="hybridMultilevel"/>
    <w:tmpl w:val="27540572"/>
    <w:lvl w:ilvl="0" w:tplc="B986DB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D951DDA"/>
    <w:multiLevelType w:val="hybridMultilevel"/>
    <w:tmpl w:val="D4E4DAD4"/>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4"/>
  </w:num>
  <w:num w:numId="2">
    <w:abstractNumId w:val="9"/>
  </w:num>
  <w:num w:numId="3">
    <w:abstractNumId w:val="4"/>
  </w:num>
  <w:num w:numId="4">
    <w:abstractNumId w:val="15"/>
  </w:num>
  <w:num w:numId="5">
    <w:abstractNumId w:val="6"/>
  </w:num>
  <w:num w:numId="6">
    <w:abstractNumId w:val="16"/>
  </w:num>
  <w:num w:numId="7">
    <w:abstractNumId w:val="11"/>
  </w:num>
  <w:num w:numId="8">
    <w:abstractNumId w:val="13"/>
  </w:num>
  <w:num w:numId="9">
    <w:abstractNumId w:val="12"/>
  </w:num>
  <w:num w:numId="10">
    <w:abstractNumId w:val="1"/>
  </w:num>
  <w:num w:numId="11">
    <w:abstractNumId w:val="10"/>
  </w:num>
  <w:num w:numId="12">
    <w:abstractNumId w:val="0"/>
  </w:num>
  <w:num w:numId="13">
    <w:abstractNumId w:val="17"/>
  </w:num>
  <w:num w:numId="14">
    <w:abstractNumId w:val="2"/>
  </w:num>
  <w:num w:numId="15">
    <w:abstractNumId w:val="5"/>
  </w:num>
  <w:num w:numId="16">
    <w:abstractNumId w:val="8"/>
  </w:num>
  <w:num w:numId="17">
    <w:abstractNumId w:val="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17595"/>
    <w:rsid w:val="00001F70"/>
    <w:rsid w:val="00006A82"/>
    <w:rsid w:val="00007C1F"/>
    <w:rsid w:val="0001073D"/>
    <w:rsid w:val="000174FE"/>
    <w:rsid w:val="0003005A"/>
    <w:rsid w:val="00063900"/>
    <w:rsid w:val="0007283F"/>
    <w:rsid w:val="00072AE8"/>
    <w:rsid w:val="00073008"/>
    <w:rsid w:val="000732E0"/>
    <w:rsid w:val="000760D9"/>
    <w:rsid w:val="0009199F"/>
    <w:rsid w:val="00092740"/>
    <w:rsid w:val="00094C58"/>
    <w:rsid w:val="00094E64"/>
    <w:rsid w:val="000A2512"/>
    <w:rsid w:val="000B34F6"/>
    <w:rsid w:val="000C0F34"/>
    <w:rsid w:val="000C707C"/>
    <w:rsid w:val="000D4419"/>
    <w:rsid w:val="000E04AE"/>
    <w:rsid w:val="000E2CE7"/>
    <w:rsid w:val="000F0BCB"/>
    <w:rsid w:val="001126E7"/>
    <w:rsid w:val="00126612"/>
    <w:rsid w:val="00126A90"/>
    <w:rsid w:val="00154076"/>
    <w:rsid w:val="00173235"/>
    <w:rsid w:val="0018181D"/>
    <w:rsid w:val="001A6D38"/>
    <w:rsid w:val="001B1DAC"/>
    <w:rsid w:val="001B288B"/>
    <w:rsid w:val="001B3EA7"/>
    <w:rsid w:val="001B6728"/>
    <w:rsid w:val="001D5641"/>
    <w:rsid w:val="001D6F56"/>
    <w:rsid w:val="001E6A64"/>
    <w:rsid w:val="001F5C48"/>
    <w:rsid w:val="00200D2D"/>
    <w:rsid w:val="0020318F"/>
    <w:rsid w:val="00205D05"/>
    <w:rsid w:val="00215256"/>
    <w:rsid w:val="00224FBA"/>
    <w:rsid w:val="00227814"/>
    <w:rsid w:val="00233926"/>
    <w:rsid w:val="00242929"/>
    <w:rsid w:val="00251A82"/>
    <w:rsid w:val="00253DB6"/>
    <w:rsid w:val="00254636"/>
    <w:rsid w:val="002547C1"/>
    <w:rsid w:val="0026417C"/>
    <w:rsid w:val="00267E6E"/>
    <w:rsid w:val="00276C1D"/>
    <w:rsid w:val="002827F7"/>
    <w:rsid w:val="00294BEE"/>
    <w:rsid w:val="00297A2F"/>
    <w:rsid w:val="002A5557"/>
    <w:rsid w:val="002B4E59"/>
    <w:rsid w:val="002C649E"/>
    <w:rsid w:val="002D49E1"/>
    <w:rsid w:val="002E139B"/>
    <w:rsid w:val="002E2FC1"/>
    <w:rsid w:val="002E5E92"/>
    <w:rsid w:val="002F0840"/>
    <w:rsid w:val="00300AA1"/>
    <w:rsid w:val="00303894"/>
    <w:rsid w:val="003064BF"/>
    <w:rsid w:val="0031056D"/>
    <w:rsid w:val="00321F77"/>
    <w:rsid w:val="0032214F"/>
    <w:rsid w:val="00323F18"/>
    <w:rsid w:val="00330AA5"/>
    <w:rsid w:val="00333ED9"/>
    <w:rsid w:val="00334002"/>
    <w:rsid w:val="00334EDB"/>
    <w:rsid w:val="0034562D"/>
    <w:rsid w:val="00350148"/>
    <w:rsid w:val="003561AB"/>
    <w:rsid w:val="00361C18"/>
    <w:rsid w:val="00362D5C"/>
    <w:rsid w:val="00364644"/>
    <w:rsid w:val="00367E63"/>
    <w:rsid w:val="003809DF"/>
    <w:rsid w:val="0038692C"/>
    <w:rsid w:val="003A3254"/>
    <w:rsid w:val="003A6727"/>
    <w:rsid w:val="003B16EE"/>
    <w:rsid w:val="003B5B8D"/>
    <w:rsid w:val="003C699E"/>
    <w:rsid w:val="003D05C6"/>
    <w:rsid w:val="003D34E4"/>
    <w:rsid w:val="003D532B"/>
    <w:rsid w:val="003E0A33"/>
    <w:rsid w:val="003E4AB7"/>
    <w:rsid w:val="003E5083"/>
    <w:rsid w:val="00402A6D"/>
    <w:rsid w:val="00405C7C"/>
    <w:rsid w:val="004127B1"/>
    <w:rsid w:val="00413C82"/>
    <w:rsid w:val="0042204B"/>
    <w:rsid w:val="0042595C"/>
    <w:rsid w:val="00446A06"/>
    <w:rsid w:val="0045615C"/>
    <w:rsid w:val="0046129C"/>
    <w:rsid w:val="00465A52"/>
    <w:rsid w:val="0047043C"/>
    <w:rsid w:val="00470E0F"/>
    <w:rsid w:val="004722E0"/>
    <w:rsid w:val="00475C51"/>
    <w:rsid w:val="00490530"/>
    <w:rsid w:val="00493BB4"/>
    <w:rsid w:val="004A23DA"/>
    <w:rsid w:val="004B733A"/>
    <w:rsid w:val="004C28F4"/>
    <w:rsid w:val="004C576E"/>
    <w:rsid w:val="004D12DF"/>
    <w:rsid w:val="004D1C00"/>
    <w:rsid w:val="004D1CE4"/>
    <w:rsid w:val="004D4035"/>
    <w:rsid w:val="004F062C"/>
    <w:rsid w:val="004F160F"/>
    <w:rsid w:val="00503197"/>
    <w:rsid w:val="005074A7"/>
    <w:rsid w:val="0052277C"/>
    <w:rsid w:val="00531589"/>
    <w:rsid w:val="00545392"/>
    <w:rsid w:val="00555CA0"/>
    <w:rsid w:val="00556D9A"/>
    <w:rsid w:val="00563DC9"/>
    <w:rsid w:val="005654A8"/>
    <w:rsid w:val="005734CC"/>
    <w:rsid w:val="005745D6"/>
    <w:rsid w:val="00580085"/>
    <w:rsid w:val="005A1617"/>
    <w:rsid w:val="005B0C85"/>
    <w:rsid w:val="005C3323"/>
    <w:rsid w:val="005C4D6B"/>
    <w:rsid w:val="005C7084"/>
    <w:rsid w:val="005E0FB9"/>
    <w:rsid w:val="005E57D9"/>
    <w:rsid w:val="005E5CE2"/>
    <w:rsid w:val="005F0C06"/>
    <w:rsid w:val="0060002B"/>
    <w:rsid w:val="006047BD"/>
    <w:rsid w:val="006048B2"/>
    <w:rsid w:val="00614E33"/>
    <w:rsid w:val="006164C7"/>
    <w:rsid w:val="0061692C"/>
    <w:rsid w:val="006212A7"/>
    <w:rsid w:val="00624BB2"/>
    <w:rsid w:val="00630E84"/>
    <w:rsid w:val="0063352D"/>
    <w:rsid w:val="006341E5"/>
    <w:rsid w:val="0063484A"/>
    <w:rsid w:val="00635BB6"/>
    <w:rsid w:val="0065115E"/>
    <w:rsid w:val="00651653"/>
    <w:rsid w:val="00653801"/>
    <w:rsid w:val="00653BF7"/>
    <w:rsid w:val="0067465E"/>
    <w:rsid w:val="0067695F"/>
    <w:rsid w:val="00680BB9"/>
    <w:rsid w:val="00683568"/>
    <w:rsid w:val="00685D09"/>
    <w:rsid w:val="006872AB"/>
    <w:rsid w:val="00694DB9"/>
    <w:rsid w:val="006D2739"/>
    <w:rsid w:val="006E7B97"/>
    <w:rsid w:val="006F7C28"/>
    <w:rsid w:val="007015FF"/>
    <w:rsid w:val="00702D95"/>
    <w:rsid w:val="00717377"/>
    <w:rsid w:val="00723E01"/>
    <w:rsid w:val="007259CE"/>
    <w:rsid w:val="0074303C"/>
    <w:rsid w:val="0074417B"/>
    <w:rsid w:val="00752A06"/>
    <w:rsid w:val="00754E14"/>
    <w:rsid w:val="007578B0"/>
    <w:rsid w:val="00760A35"/>
    <w:rsid w:val="00765597"/>
    <w:rsid w:val="00775634"/>
    <w:rsid w:val="00776139"/>
    <w:rsid w:val="007861FE"/>
    <w:rsid w:val="007C7C5E"/>
    <w:rsid w:val="007D421F"/>
    <w:rsid w:val="007D687C"/>
    <w:rsid w:val="007E1276"/>
    <w:rsid w:val="007E20EC"/>
    <w:rsid w:val="007E6275"/>
    <w:rsid w:val="007F1139"/>
    <w:rsid w:val="008176AF"/>
    <w:rsid w:val="00831889"/>
    <w:rsid w:val="00842E43"/>
    <w:rsid w:val="00855372"/>
    <w:rsid w:val="00860418"/>
    <w:rsid w:val="00883627"/>
    <w:rsid w:val="00890EB7"/>
    <w:rsid w:val="00891E69"/>
    <w:rsid w:val="008A0C97"/>
    <w:rsid w:val="008A11F9"/>
    <w:rsid w:val="008A3920"/>
    <w:rsid w:val="008A3F3E"/>
    <w:rsid w:val="008A4004"/>
    <w:rsid w:val="008B03C6"/>
    <w:rsid w:val="008B35A3"/>
    <w:rsid w:val="008C0980"/>
    <w:rsid w:val="008C339F"/>
    <w:rsid w:val="008D7D32"/>
    <w:rsid w:val="008E15D8"/>
    <w:rsid w:val="008E5BB2"/>
    <w:rsid w:val="008E706C"/>
    <w:rsid w:val="00910863"/>
    <w:rsid w:val="009451E6"/>
    <w:rsid w:val="00952F8F"/>
    <w:rsid w:val="009613DF"/>
    <w:rsid w:val="00963FD1"/>
    <w:rsid w:val="00976D36"/>
    <w:rsid w:val="00982557"/>
    <w:rsid w:val="00997644"/>
    <w:rsid w:val="009A0383"/>
    <w:rsid w:val="009A579D"/>
    <w:rsid w:val="009A7416"/>
    <w:rsid w:val="009B056F"/>
    <w:rsid w:val="009B5B73"/>
    <w:rsid w:val="009B6C9D"/>
    <w:rsid w:val="009C2CBD"/>
    <w:rsid w:val="009C392A"/>
    <w:rsid w:val="009D0499"/>
    <w:rsid w:val="009D48F9"/>
    <w:rsid w:val="009D6509"/>
    <w:rsid w:val="009F26F0"/>
    <w:rsid w:val="009F4B00"/>
    <w:rsid w:val="009F5B86"/>
    <w:rsid w:val="00A13000"/>
    <w:rsid w:val="00A1552E"/>
    <w:rsid w:val="00A17095"/>
    <w:rsid w:val="00A2186B"/>
    <w:rsid w:val="00A21D6A"/>
    <w:rsid w:val="00A22CE6"/>
    <w:rsid w:val="00A37685"/>
    <w:rsid w:val="00A422C8"/>
    <w:rsid w:val="00A5481D"/>
    <w:rsid w:val="00A63773"/>
    <w:rsid w:val="00A72205"/>
    <w:rsid w:val="00A74F2A"/>
    <w:rsid w:val="00A766CF"/>
    <w:rsid w:val="00A824F5"/>
    <w:rsid w:val="00A86204"/>
    <w:rsid w:val="00A916E6"/>
    <w:rsid w:val="00A97058"/>
    <w:rsid w:val="00A972A4"/>
    <w:rsid w:val="00AA253D"/>
    <w:rsid w:val="00AA6ABB"/>
    <w:rsid w:val="00AB43AD"/>
    <w:rsid w:val="00AB4EE0"/>
    <w:rsid w:val="00AB7731"/>
    <w:rsid w:val="00AC63A6"/>
    <w:rsid w:val="00AD1863"/>
    <w:rsid w:val="00AE7244"/>
    <w:rsid w:val="00AE79DE"/>
    <w:rsid w:val="00B02D18"/>
    <w:rsid w:val="00B05D87"/>
    <w:rsid w:val="00B13DED"/>
    <w:rsid w:val="00B439DE"/>
    <w:rsid w:val="00B505FA"/>
    <w:rsid w:val="00B50EF0"/>
    <w:rsid w:val="00B52ABD"/>
    <w:rsid w:val="00B576C6"/>
    <w:rsid w:val="00B67A74"/>
    <w:rsid w:val="00B718AE"/>
    <w:rsid w:val="00B71AC9"/>
    <w:rsid w:val="00B81F08"/>
    <w:rsid w:val="00B9651C"/>
    <w:rsid w:val="00BA7322"/>
    <w:rsid w:val="00BC0A28"/>
    <w:rsid w:val="00BC3764"/>
    <w:rsid w:val="00BC7C81"/>
    <w:rsid w:val="00BD20FD"/>
    <w:rsid w:val="00BE4E95"/>
    <w:rsid w:val="00BE6BF3"/>
    <w:rsid w:val="00BF4FC2"/>
    <w:rsid w:val="00C15555"/>
    <w:rsid w:val="00C17595"/>
    <w:rsid w:val="00C27B4B"/>
    <w:rsid w:val="00C40D3E"/>
    <w:rsid w:val="00C56682"/>
    <w:rsid w:val="00C568D9"/>
    <w:rsid w:val="00C62FBE"/>
    <w:rsid w:val="00C910AF"/>
    <w:rsid w:val="00CA0C60"/>
    <w:rsid w:val="00CA3EA4"/>
    <w:rsid w:val="00CA6F4D"/>
    <w:rsid w:val="00CB0F0A"/>
    <w:rsid w:val="00CB5D1B"/>
    <w:rsid w:val="00CB74AC"/>
    <w:rsid w:val="00CC4278"/>
    <w:rsid w:val="00CD3938"/>
    <w:rsid w:val="00CD6882"/>
    <w:rsid w:val="00CE10F5"/>
    <w:rsid w:val="00CE17C7"/>
    <w:rsid w:val="00CF6723"/>
    <w:rsid w:val="00D060C5"/>
    <w:rsid w:val="00D0685A"/>
    <w:rsid w:val="00D07DC8"/>
    <w:rsid w:val="00D16DBB"/>
    <w:rsid w:val="00D1726C"/>
    <w:rsid w:val="00D20E65"/>
    <w:rsid w:val="00D32DD0"/>
    <w:rsid w:val="00D60861"/>
    <w:rsid w:val="00D66D88"/>
    <w:rsid w:val="00D739EC"/>
    <w:rsid w:val="00D81240"/>
    <w:rsid w:val="00D90647"/>
    <w:rsid w:val="00D94DDB"/>
    <w:rsid w:val="00DA2004"/>
    <w:rsid w:val="00DA6EF5"/>
    <w:rsid w:val="00DB65D4"/>
    <w:rsid w:val="00DB692C"/>
    <w:rsid w:val="00DC15FF"/>
    <w:rsid w:val="00DE07D1"/>
    <w:rsid w:val="00DF0B42"/>
    <w:rsid w:val="00DF7E45"/>
    <w:rsid w:val="00DF7F1C"/>
    <w:rsid w:val="00E0574B"/>
    <w:rsid w:val="00E10050"/>
    <w:rsid w:val="00E20191"/>
    <w:rsid w:val="00E322C6"/>
    <w:rsid w:val="00E41492"/>
    <w:rsid w:val="00E43CE6"/>
    <w:rsid w:val="00E463BA"/>
    <w:rsid w:val="00E521F3"/>
    <w:rsid w:val="00E57653"/>
    <w:rsid w:val="00E6466B"/>
    <w:rsid w:val="00E70BBC"/>
    <w:rsid w:val="00E743AB"/>
    <w:rsid w:val="00E74418"/>
    <w:rsid w:val="00E92E04"/>
    <w:rsid w:val="00E94180"/>
    <w:rsid w:val="00E95E50"/>
    <w:rsid w:val="00EA722F"/>
    <w:rsid w:val="00EB2DC2"/>
    <w:rsid w:val="00EC3450"/>
    <w:rsid w:val="00EC5856"/>
    <w:rsid w:val="00EE0D94"/>
    <w:rsid w:val="00EF0891"/>
    <w:rsid w:val="00EF45D2"/>
    <w:rsid w:val="00EF6D61"/>
    <w:rsid w:val="00F01A0A"/>
    <w:rsid w:val="00F13CF7"/>
    <w:rsid w:val="00F247C6"/>
    <w:rsid w:val="00F26396"/>
    <w:rsid w:val="00F27D8A"/>
    <w:rsid w:val="00F340B7"/>
    <w:rsid w:val="00F4402E"/>
    <w:rsid w:val="00F510D7"/>
    <w:rsid w:val="00F512DB"/>
    <w:rsid w:val="00F51A05"/>
    <w:rsid w:val="00F579E5"/>
    <w:rsid w:val="00F66777"/>
    <w:rsid w:val="00F72824"/>
    <w:rsid w:val="00F806B8"/>
    <w:rsid w:val="00F80AB5"/>
    <w:rsid w:val="00F8305A"/>
    <w:rsid w:val="00FB7004"/>
    <w:rsid w:val="00FC0008"/>
    <w:rsid w:val="00FC650A"/>
    <w:rsid w:val="00FC757B"/>
    <w:rsid w:val="00FD2479"/>
    <w:rsid w:val="00FD5615"/>
    <w:rsid w:val="00FD7B84"/>
    <w:rsid w:val="00FE0F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54"/>
    <o:shapelayout v:ext="edit">
      <o:idmap v:ext="edit" data="1"/>
      <o:rules v:ext="edit">
        <o:r id="V:Rule1" type="connector" idref="#Прямая со стрелкой 73"/>
        <o:r id="V:Rule2" type="connector" idref="#Прямая со стрелкой 58"/>
        <o:r id="V:Rule3" type="connector" idref="#Прямая со стрелкой 91"/>
        <o:r id="V:Rule4" type="connector" idref="#Прямая со стрелкой 49"/>
        <o:r id="V:Rule5" type="connector" idref="#Прямая со стрелкой 16"/>
        <o:r id="V:Rule6" type="connector" idref="#Прямая со стрелкой 88"/>
        <o:r id="V:Rule7" type="connector" idref="#Прямая со стрелкой 18"/>
        <o:r id="V:Rule8" type="connector" idref="#Прямая со стрелкой 13"/>
        <o:r id="V:Rule9" type="connector" idref="#Прямая со стрелкой 67"/>
        <o:r id="V:Rule10" type="connector" idref="#Прямая со стрелкой 20"/>
        <o:r id="V:Rule11" type="connector" idref="#Прямая со стрелкой 64"/>
        <o:r id="V:Rule12" type="connector" idref="#Прямая со стрелкой 15"/>
        <o:r id="V:Rule13" type="connector" idref="#Прямая со стрелкой 79"/>
        <o:r id="V:Rule14" type="connector" idref="#Прямая со стрелкой 17"/>
        <o:r id="V:Rule15" type="connector" idref="#Прямая со стрелкой 61"/>
        <o:r id="V:Rule16" type="connector" idref="#Прямая со стрелкой 52"/>
        <o:r id="V:Rule17" type="connector" idref="#Прямая со стрелкой 55"/>
        <o:r id="V:Rule18" type="connector" idref="#Прямая со стрелкой 70"/>
        <o:r id="V:Rule19" type="connector" idref="#Прямая со стрелкой 76"/>
        <o:r id="V:Rule20" type="connector" idref="#Прямая со стрелкой 82"/>
        <o:r id="V:Rule21" type="connector" idref="#Прямая со стрелкой 94"/>
        <o:r id="V:Rule22" type="connector" idref="#Прямая со стрелкой 19"/>
        <o:r id="V:Rule23" type="connector" idref="#Прямая со стрелкой 14"/>
        <o:r id="V:Rule24" type="connector" idref="#Прямая со стрелкой 21"/>
        <o:r id="V:Rule25" type="connector" idref="#Прямая со стрелкой 8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B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3B5B8D"/>
    <w:pPr>
      <w:widowControl w:val="0"/>
      <w:spacing w:after="0" w:line="240" w:lineRule="auto"/>
      <w:ind w:firstLine="280"/>
    </w:pPr>
    <w:rPr>
      <w:rFonts w:ascii="Times New Roman" w:eastAsia="Times New Roman" w:hAnsi="Times New Roman" w:cs="Times New Roman"/>
      <w:snapToGrid w:val="0"/>
      <w:sz w:val="20"/>
      <w:szCs w:val="20"/>
      <w:lang w:eastAsia="ru-RU"/>
    </w:rPr>
  </w:style>
  <w:style w:type="table" w:styleId="a3">
    <w:name w:val="Table Grid"/>
    <w:basedOn w:val="a1"/>
    <w:uiPriority w:val="59"/>
    <w:rsid w:val="003B5B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635BB6"/>
    <w:rPr>
      <w:color w:val="0000FF" w:themeColor="hyperlink"/>
      <w:u w:val="single"/>
    </w:rPr>
  </w:style>
  <w:style w:type="paragraph" w:styleId="a5">
    <w:name w:val="Normal (Web)"/>
    <w:basedOn w:val="a"/>
    <w:uiPriority w:val="99"/>
    <w:unhideWhenUsed/>
    <w:rsid w:val="00DA6E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EF45D2"/>
    <w:pPr>
      <w:ind w:left="720"/>
      <w:contextualSpacing/>
    </w:pPr>
  </w:style>
  <w:style w:type="character" w:customStyle="1" w:styleId="apple-converted-space">
    <w:name w:val="apple-converted-space"/>
    <w:basedOn w:val="a0"/>
    <w:rsid w:val="00EF45D2"/>
  </w:style>
  <w:style w:type="paragraph" w:styleId="a7">
    <w:name w:val="Balloon Text"/>
    <w:basedOn w:val="a"/>
    <w:link w:val="a8"/>
    <w:uiPriority w:val="99"/>
    <w:semiHidden/>
    <w:unhideWhenUsed/>
    <w:rsid w:val="00842E4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42E43"/>
    <w:rPr>
      <w:rFonts w:ascii="Tahoma" w:hAnsi="Tahoma" w:cs="Tahoma"/>
      <w:sz w:val="16"/>
      <w:szCs w:val="16"/>
    </w:rPr>
  </w:style>
  <w:style w:type="character" w:styleId="a9">
    <w:name w:val="Strong"/>
    <w:basedOn w:val="a0"/>
    <w:uiPriority w:val="22"/>
    <w:qFormat/>
    <w:rsid w:val="003E5083"/>
    <w:rPr>
      <w:b/>
      <w:bCs/>
    </w:rPr>
  </w:style>
  <w:style w:type="paragraph" w:customStyle="1" w:styleId="western">
    <w:name w:val="western"/>
    <w:basedOn w:val="a"/>
    <w:rsid w:val="00D66D88"/>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aa">
    <w:name w:val="header"/>
    <w:basedOn w:val="a"/>
    <w:link w:val="ab"/>
    <w:uiPriority w:val="99"/>
    <w:unhideWhenUsed/>
    <w:rsid w:val="007C7C5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C7C5E"/>
  </w:style>
  <w:style w:type="paragraph" w:styleId="ac">
    <w:name w:val="footer"/>
    <w:basedOn w:val="a"/>
    <w:link w:val="ad"/>
    <w:uiPriority w:val="99"/>
    <w:unhideWhenUsed/>
    <w:rsid w:val="007C7C5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C7C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B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3B5B8D"/>
    <w:pPr>
      <w:widowControl w:val="0"/>
      <w:spacing w:after="0" w:line="240" w:lineRule="auto"/>
      <w:ind w:firstLine="280"/>
    </w:pPr>
    <w:rPr>
      <w:rFonts w:ascii="Times New Roman" w:eastAsia="Times New Roman" w:hAnsi="Times New Roman" w:cs="Times New Roman"/>
      <w:snapToGrid w:val="0"/>
      <w:sz w:val="20"/>
      <w:szCs w:val="20"/>
      <w:lang w:eastAsia="ru-RU"/>
    </w:rPr>
  </w:style>
  <w:style w:type="table" w:styleId="a3">
    <w:name w:val="Table Grid"/>
    <w:basedOn w:val="a1"/>
    <w:uiPriority w:val="59"/>
    <w:rsid w:val="003B5B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635BB6"/>
    <w:rPr>
      <w:color w:val="0000FF" w:themeColor="hyperlink"/>
      <w:u w:val="single"/>
    </w:rPr>
  </w:style>
  <w:style w:type="paragraph" w:styleId="a5">
    <w:name w:val="Normal (Web)"/>
    <w:basedOn w:val="a"/>
    <w:uiPriority w:val="99"/>
    <w:semiHidden/>
    <w:unhideWhenUsed/>
    <w:rsid w:val="00DA6E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EF45D2"/>
    <w:pPr>
      <w:ind w:left="720"/>
      <w:contextualSpacing/>
    </w:pPr>
  </w:style>
  <w:style w:type="character" w:customStyle="1" w:styleId="apple-converted-space">
    <w:name w:val="apple-converted-space"/>
    <w:basedOn w:val="a0"/>
    <w:rsid w:val="00EF45D2"/>
  </w:style>
  <w:style w:type="paragraph" w:styleId="a7">
    <w:name w:val="Balloon Text"/>
    <w:basedOn w:val="a"/>
    <w:link w:val="a8"/>
    <w:uiPriority w:val="99"/>
    <w:semiHidden/>
    <w:unhideWhenUsed/>
    <w:rsid w:val="00842E4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42E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375216">
      <w:bodyDiv w:val="1"/>
      <w:marLeft w:val="0"/>
      <w:marRight w:val="0"/>
      <w:marTop w:val="0"/>
      <w:marBottom w:val="0"/>
      <w:divBdr>
        <w:top w:val="none" w:sz="0" w:space="0" w:color="auto"/>
        <w:left w:val="none" w:sz="0" w:space="0" w:color="auto"/>
        <w:bottom w:val="none" w:sz="0" w:space="0" w:color="auto"/>
        <w:right w:val="none" w:sz="0" w:space="0" w:color="auto"/>
      </w:divBdr>
    </w:div>
    <w:div w:id="289479242">
      <w:bodyDiv w:val="1"/>
      <w:marLeft w:val="0"/>
      <w:marRight w:val="0"/>
      <w:marTop w:val="0"/>
      <w:marBottom w:val="0"/>
      <w:divBdr>
        <w:top w:val="none" w:sz="0" w:space="0" w:color="auto"/>
        <w:left w:val="none" w:sz="0" w:space="0" w:color="auto"/>
        <w:bottom w:val="none" w:sz="0" w:space="0" w:color="auto"/>
        <w:right w:val="none" w:sz="0" w:space="0" w:color="auto"/>
      </w:divBdr>
    </w:div>
    <w:div w:id="292566268">
      <w:bodyDiv w:val="1"/>
      <w:marLeft w:val="0"/>
      <w:marRight w:val="0"/>
      <w:marTop w:val="0"/>
      <w:marBottom w:val="0"/>
      <w:divBdr>
        <w:top w:val="none" w:sz="0" w:space="0" w:color="auto"/>
        <w:left w:val="none" w:sz="0" w:space="0" w:color="auto"/>
        <w:bottom w:val="none" w:sz="0" w:space="0" w:color="auto"/>
        <w:right w:val="none" w:sz="0" w:space="0" w:color="auto"/>
      </w:divBdr>
    </w:div>
    <w:div w:id="410665096">
      <w:bodyDiv w:val="1"/>
      <w:marLeft w:val="0"/>
      <w:marRight w:val="0"/>
      <w:marTop w:val="0"/>
      <w:marBottom w:val="0"/>
      <w:divBdr>
        <w:top w:val="none" w:sz="0" w:space="0" w:color="auto"/>
        <w:left w:val="none" w:sz="0" w:space="0" w:color="auto"/>
        <w:bottom w:val="none" w:sz="0" w:space="0" w:color="auto"/>
        <w:right w:val="none" w:sz="0" w:space="0" w:color="auto"/>
      </w:divBdr>
    </w:div>
    <w:div w:id="610552872">
      <w:bodyDiv w:val="1"/>
      <w:marLeft w:val="0"/>
      <w:marRight w:val="0"/>
      <w:marTop w:val="0"/>
      <w:marBottom w:val="0"/>
      <w:divBdr>
        <w:top w:val="none" w:sz="0" w:space="0" w:color="auto"/>
        <w:left w:val="none" w:sz="0" w:space="0" w:color="auto"/>
        <w:bottom w:val="none" w:sz="0" w:space="0" w:color="auto"/>
        <w:right w:val="none" w:sz="0" w:space="0" w:color="auto"/>
      </w:divBdr>
    </w:div>
    <w:div w:id="627004513">
      <w:bodyDiv w:val="1"/>
      <w:marLeft w:val="0"/>
      <w:marRight w:val="0"/>
      <w:marTop w:val="0"/>
      <w:marBottom w:val="0"/>
      <w:divBdr>
        <w:top w:val="none" w:sz="0" w:space="0" w:color="auto"/>
        <w:left w:val="none" w:sz="0" w:space="0" w:color="auto"/>
        <w:bottom w:val="none" w:sz="0" w:space="0" w:color="auto"/>
        <w:right w:val="none" w:sz="0" w:space="0" w:color="auto"/>
      </w:divBdr>
    </w:div>
    <w:div w:id="820656135">
      <w:bodyDiv w:val="1"/>
      <w:marLeft w:val="0"/>
      <w:marRight w:val="0"/>
      <w:marTop w:val="0"/>
      <w:marBottom w:val="0"/>
      <w:divBdr>
        <w:top w:val="none" w:sz="0" w:space="0" w:color="auto"/>
        <w:left w:val="none" w:sz="0" w:space="0" w:color="auto"/>
        <w:bottom w:val="none" w:sz="0" w:space="0" w:color="auto"/>
        <w:right w:val="none" w:sz="0" w:space="0" w:color="auto"/>
      </w:divBdr>
    </w:div>
    <w:div w:id="942346109">
      <w:bodyDiv w:val="1"/>
      <w:marLeft w:val="0"/>
      <w:marRight w:val="0"/>
      <w:marTop w:val="0"/>
      <w:marBottom w:val="0"/>
      <w:divBdr>
        <w:top w:val="none" w:sz="0" w:space="0" w:color="auto"/>
        <w:left w:val="none" w:sz="0" w:space="0" w:color="auto"/>
        <w:bottom w:val="none" w:sz="0" w:space="0" w:color="auto"/>
        <w:right w:val="none" w:sz="0" w:space="0" w:color="auto"/>
      </w:divBdr>
    </w:div>
    <w:div w:id="1179808322">
      <w:bodyDiv w:val="1"/>
      <w:marLeft w:val="0"/>
      <w:marRight w:val="0"/>
      <w:marTop w:val="0"/>
      <w:marBottom w:val="0"/>
      <w:divBdr>
        <w:top w:val="none" w:sz="0" w:space="0" w:color="auto"/>
        <w:left w:val="none" w:sz="0" w:space="0" w:color="auto"/>
        <w:bottom w:val="none" w:sz="0" w:space="0" w:color="auto"/>
        <w:right w:val="none" w:sz="0" w:space="0" w:color="auto"/>
      </w:divBdr>
    </w:div>
    <w:div w:id="1222669284">
      <w:bodyDiv w:val="1"/>
      <w:marLeft w:val="0"/>
      <w:marRight w:val="0"/>
      <w:marTop w:val="0"/>
      <w:marBottom w:val="0"/>
      <w:divBdr>
        <w:top w:val="none" w:sz="0" w:space="0" w:color="auto"/>
        <w:left w:val="none" w:sz="0" w:space="0" w:color="auto"/>
        <w:bottom w:val="none" w:sz="0" w:space="0" w:color="auto"/>
        <w:right w:val="none" w:sz="0" w:space="0" w:color="auto"/>
      </w:divBdr>
    </w:div>
    <w:div w:id="1412239097">
      <w:bodyDiv w:val="1"/>
      <w:marLeft w:val="0"/>
      <w:marRight w:val="0"/>
      <w:marTop w:val="0"/>
      <w:marBottom w:val="0"/>
      <w:divBdr>
        <w:top w:val="none" w:sz="0" w:space="0" w:color="auto"/>
        <w:left w:val="none" w:sz="0" w:space="0" w:color="auto"/>
        <w:bottom w:val="none" w:sz="0" w:space="0" w:color="auto"/>
        <w:right w:val="none" w:sz="0" w:space="0" w:color="auto"/>
      </w:divBdr>
    </w:div>
    <w:div w:id="1470780813">
      <w:bodyDiv w:val="1"/>
      <w:marLeft w:val="0"/>
      <w:marRight w:val="0"/>
      <w:marTop w:val="0"/>
      <w:marBottom w:val="0"/>
      <w:divBdr>
        <w:top w:val="none" w:sz="0" w:space="0" w:color="auto"/>
        <w:left w:val="none" w:sz="0" w:space="0" w:color="auto"/>
        <w:bottom w:val="none" w:sz="0" w:space="0" w:color="auto"/>
        <w:right w:val="none" w:sz="0" w:space="0" w:color="auto"/>
      </w:divBdr>
    </w:div>
    <w:div w:id="1619216718">
      <w:bodyDiv w:val="1"/>
      <w:marLeft w:val="0"/>
      <w:marRight w:val="0"/>
      <w:marTop w:val="0"/>
      <w:marBottom w:val="0"/>
      <w:divBdr>
        <w:top w:val="none" w:sz="0" w:space="0" w:color="auto"/>
        <w:left w:val="none" w:sz="0" w:space="0" w:color="auto"/>
        <w:bottom w:val="none" w:sz="0" w:space="0" w:color="auto"/>
        <w:right w:val="none" w:sz="0" w:space="0" w:color="auto"/>
      </w:divBdr>
    </w:div>
    <w:div w:id="1693992292">
      <w:bodyDiv w:val="1"/>
      <w:marLeft w:val="0"/>
      <w:marRight w:val="0"/>
      <w:marTop w:val="0"/>
      <w:marBottom w:val="0"/>
      <w:divBdr>
        <w:top w:val="none" w:sz="0" w:space="0" w:color="auto"/>
        <w:left w:val="none" w:sz="0" w:space="0" w:color="auto"/>
        <w:bottom w:val="none" w:sz="0" w:space="0" w:color="auto"/>
        <w:right w:val="none" w:sz="0" w:space="0" w:color="auto"/>
      </w:divBdr>
    </w:div>
    <w:div w:id="1882984469">
      <w:bodyDiv w:val="1"/>
      <w:marLeft w:val="0"/>
      <w:marRight w:val="0"/>
      <w:marTop w:val="0"/>
      <w:marBottom w:val="0"/>
      <w:divBdr>
        <w:top w:val="none" w:sz="0" w:space="0" w:color="auto"/>
        <w:left w:val="none" w:sz="0" w:space="0" w:color="auto"/>
        <w:bottom w:val="none" w:sz="0" w:space="0" w:color="auto"/>
        <w:right w:val="none" w:sz="0" w:space="0" w:color="auto"/>
      </w:divBdr>
    </w:div>
    <w:div w:id="1943102422">
      <w:bodyDiv w:val="1"/>
      <w:marLeft w:val="0"/>
      <w:marRight w:val="0"/>
      <w:marTop w:val="0"/>
      <w:marBottom w:val="0"/>
      <w:divBdr>
        <w:top w:val="none" w:sz="0" w:space="0" w:color="auto"/>
        <w:left w:val="none" w:sz="0" w:space="0" w:color="auto"/>
        <w:bottom w:val="none" w:sz="0" w:space="0" w:color="auto"/>
        <w:right w:val="none" w:sz="0" w:space="0" w:color="auto"/>
      </w:divBdr>
    </w:div>
    <w:div w:id="21123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oluch.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base.consultant.ru/cons/cgi/online.cgi?req=doc;base=LAW;n=16014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oluch.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profiz.ru"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www.profiz.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619B0-5F5C-403A-B11A-89337C26A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4917</TotalTime>
  <Pages>43</Pages>
  <Words>8445</Words>
  <Characters>48143</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Зая</dc:creator>
  <cp:lastModifiedBy>Зая</cp:lastModifiedBy>
  <cp:revision>96</cp:revision>
  <cp:lastPrinted>2014-05-04T18:05:00Z</cp:lastPrinted>
  <dcterms:created xsi:type="dcterms:W3CDTF">2014-04-05T12:12:00Z</dcterms:created>
  <dcterms:modified xsi:type="dcterms:W3CDTF">2014-10-19T03:48:00Z</dcterms:modified>
</cp:coreProperties>
</file>