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69C" w:rsidRDefault="00D7761C" w:rsidP="00D7761C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отчета по контрольной работе</w:t>
      </w:r>
    </w:p>
    <w:p w:rsidR="00CF455D" w:rsidRDefault="00CF455D" w:rsidP="00CF455D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</w:t>
      </w:r>
    </w:p>
    <w:p w:rsidR="00D7761C" w:rsidRPr="00D7761C" w:rsidRDefault="00D7761C" w:rsidP="00D7761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61C">
        <w:rPr>
          <w:rFonts w:ascii="Times New Roman" w:hAnsi="Times New Roman" w:cs="Times New Roman"/>
          <w:sz w:val="28"/>
          <w:szCs w:val="28"/>
        </w:rPr>
        <w:t>Практическая задача ...................................................................................3</w:t>
      </w:r>
    </w:p>
    <w:p w:rsidR="00D7761C" w:rsidRPr="00D7761C" w:rsidRDefault="00D7761C" w:rsidP="00D7761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7761C">
        <w:rPr>
          <w:rFonts w:ascii="Times New Roman" w:hAnsi="Times New Roman" w:cs="Times New Roman"/>
          <w:sz w:val="28"/>
          <w:szCs w:val="28"/>
        </w:rPr>
        <w:t>Ответ .........................................................................................................3</w:t>
      </w:r>
    </w:p>
    <w:p w:rsidR="00D7761C" w:rsidRPr="00D7761C" w:rsidRDefault="00D7761C" w:rsidP="00D7761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61C">
        <w:rPr>
          <w:rFonts w:ascii="Times New Roman" w:hAnsi="Times New Roman" w:cs="Times New Roman"/>
          <w:sz w:val="28"/>
          <w:szCs w:val="28"/>
        </w:rPr>
        <w:t>Тестовое задание ..........................................................................................</w:t>
      </w:r>
      <w:r w:rsidR="00A40D98">
        <w:rPr>
          <w:rFonts w:ascii="Times New Roman" w:hAnsi="Times New Roman" w:cs="Times New Roman"/>
          <w:sz w:val="28"/>
          <w:szCs w:val="28"/>
        </w:rPr>
        <w:t>6</w:t>
      </w:r>
    </w:p>
    <w:p w:rsidR="00D7761C" w:rsidRPr="00D7761C" w:rsidRDefault="00D7761C" w:rsidP="00D7761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7761C">
        <w:rPr>
          <w:rFonts w:ascii="Times New Roman" w:hAnsi="Times New Roman" w:cs="Times New Roman"/>
          <w:sz w:val="28"/>
          <w:szCs w:val="28"/>
        </w:rPr>
        <w:t>Ответ .........................................................................................................</w:t>
      </w:r>
      <w:r w:rsidR="00A40D98">
        <w:rPr>
          <w:rFonts w:ascii="Times New Roman" w:hAnsi="Times New Roman" w:cs="Times New Roman"/>
          <w:sz w:val="28"/>
          <w:szCs w:val="28"/>
        </w:rPr>
        <w:t>6</w:t>
      </w:r>
    </w:p>
    <w:p w:rsidR="00D7761C" w:rsidRDefault="00D7761C" w:rsidP="00D7761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61C">
        <w:rPr>
          <w:rFonts w:ascii="Times New Roman" w:hAnsi="Times New Roman" w:cs="Times New Roman"/>
          <w:sz w:val="28"/>
          <w:szCs w:val="28"/>
        </w:rPr>
        <w:t>Список использованной литературы ....................................................</w:t>
      </w:r>
      <w:r w:rsidR="00A40D98">
        <w:rPr>
          <w:rFonts w:ascii="Times New Roman" w:hAnsi="Times New Roman" w:cs="Times New Roman"/>
          <w:sz w:val="28"/>
          <w:szCs w:val="28"/>
        </w:rPr>
        <w:t>7</w:t>
      </w:r>
    </w:p>
    <w:p w:rsidR="00D7761C" w:rsidRDefault="00D7761C" w:rsidP="00D7761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1C" w:rsidRDefault="00D7761C" w:rsidP="00D7761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1C" w:rsidRDefault="00D7761C" w:rsidP="00D7761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1C" w:rsidRDefault="00D7761C" w:rsidP="00D7761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1C" w:rsidRDefault="00D7761C" w:rsidP="00D7761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1C" w:rsidRDefault="00D7761C" w:rsidP="00D7761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1C" w:rsidRDefault="00D7761C" w:rsidP="00D7761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1C" w:rsidRDefault="00D7761C" w:rsidP="00D7761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1C" w:rsidRDefault="00D7761C" w:rsidP="00D7761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1C" w:rsidRDefault="00D7761C" w:rsidP="00D7761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1C" w:rsidRDefault="00D7761C" w:rsidP="00D7761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1C" w:rsidRDefault="00D7761C" w:rsidP="00D7761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1C" w:rsidRDefault="00D7761C" w:rsidP="00D7761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455D" w:rsidRDefault="00CF455D" w:rsidP="00D7761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761C" w:rsidRDefault="00D7761C" w:rsidP="00D7761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761C">
        <w:rPr>
          <w:rFonts w:ascii="Times New Roman" w:hAnsi="Times New Roman" w:cs="Times New Roman"/>
          <w:b/>
          <w:sz w:val="28"/>
          <w:szCs w:val="28"/>
        </w:rPr>
        <w:lastRenderedPageBreak/>
        <w:t>Вариант 1</w:t>
      </w:r>
    </w:p>
    <w:p w:rsidR="00D7761C" w:rsidRDefault="00D7761C" w:rsidP="00D7761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Практическая задача</w:t>
      </w:r>
    </w:p>
    <w:p w:rsidR="00D86C7B" w:rsidRPr="00D86C7B" w:rsidRDefault="00D86C7B" w:rsidP="00D86C7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C7B">
        <w:rPr>
          <w:rFonts w:ascii="Times New Roman" w:hAnsi="Times New Roman" w:cs="Times New Roman"/>
          <w:sz w:val="28"/>
          <w:szCs w:val="28"/>
        </w:rPr>
        <w:t xml:space="preserve">В жалобе, поступившей в районную прокуратуру, указывалось, что директор организации приказал начальникам цехов, мастерам, начальникам участков и другим руководящим работникам являться на работу за полчаса до начала смены и уходить с работы через полчаса после ее окончания. </w:t>
      </w:r>
    </w:p>
    <w:p w:rsidR="00D7761C" w:rsidRDefault="00D86C7B" w:rsidP="00D86C7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C7B">
        <w:rPr>
          <w:rFonts w:ascii="Times New Roman" w:hAnsi="Times New Roman" w:cs="Times New Roman"/>
          <w:sz w:val="28"/>
          <w:szCs w:val="28"/>
        </w:rPr>
        <w:t xml:space="preserve"> Директор в ответе прокуратуре сообщил, что в соответствии с утвержденными в организации должностными инструкциями все указанные работники до начала смены обязаны присутствовать на планерках начальника производства, проверить исправность оборудования, подготовить инструменты и документацию на выполнение работ. Приказ касается только работников, имеющих ненормированный рабочий день.</w:t>
      </w:r>
    </w:p>
    <w:p w:rsidR="00A40D98" w:rsidRDefault="00FE079D" w:rsidP="00A40D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79D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A40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079D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имени прокурора подготовьте письменное разъяснение директору организации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0D98" w:rsidRDefault="00A40D98" w:rsidP="00A40D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6C7B" w:rsidRDefault="00D86C7B" w:rsidP="00A40D9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6C7B">
        <w:rPr>
          <w:rFonts w:ascii="Times New Roman" w:hAnsi="Times New Roman" w:cs="Times New Roman"/>
          <w:i/>
          <w:sz w:val="28"/>
          <w:szCs w:val="28"/>
        </w:rPr>
        <w:t>Ответ.</w:t>
      </w:r>
    </w:p>
    <w:p w:rsidR="00FE079D" w:rsidRPr="00FE079D" w:rsidRDefault="00FE079D" w:rsidP="00D86C7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Директору организации от прокурора:</w:t>
      </w:r>
    </w:p>
    <w:p w:rsidR="00D9237B" w:rsidRDefault="00D9237B" w:rsidP="00D9237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37B">
        <w:rPr>
          <w:rFonts w:ascii="Times New Roman" w:hAnsi="Times New Roman" w:cs="Times New Roman"/>
          <w:sz w:val="28"/>
          <w:szCs w:val="28"/>
        </w:rPr>
        <w:t>Понятие рабочего времени</w:t>
      </w:r>
      <w:r w:rsidRPr="00D9237B">
        <w:t xml:space="preserve"> </w:t>
      </w:r>
      <w:r w:rsidRPr="00D9237B">
        <w:rPr>
          <w:rFonts w:ascii="Times New Roman" w:hAnsi="Times New Roman" w:cs="Times New Roman"/>
          <w:sz w:val="28"/>
          <w:szCs w:val="28"/>
        </w:rPr>
        <w:t>определяется ст 91 ТК РФ. Нормальная продолжительность рабочего времени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237B" w:rsidRDefault="00D9237B" w:rsidP="00D9237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37B">
        <w:rPr>
          <w:rFonts w:ascii="Times New Roman" w:hAnsi="Times New Roman" w:cs="Times New Roman"/>
          <w:sz w:val="28"/>
          <w:szCs w:val="28"/>
        </w:rPr>
        <w:t>Рабочее время - время, в течение которого работник в соответствии с правилами внутреннего трудового распорядка организации и условиями трудового договора должен исполнять трудовые обязанности, а также иные периоды времени, которые в соответствии с законами и иными нормативными правовыми актами относятся к рабочему времени.</w:t>
      </w:r>
    </w:p>
    <w:p w:rsidR="004D506E" w:rsidRDefault="004D506E" w:rsidP="00D9237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Правовое регулирование рабочего времени состоит:</w:t>
      </w:r>
    </w:p>
    <w:p w:rsidR="004D506E" w:rsidRPr="004D506E" w:rsidRDefault="004D506E" w:rsidP="004D506E">
      <w:pPr>
        <w:pStyle w:val="a5"/>
        <w:numPr>
          <w:ilvl w:val="0"/>
          <w:numId w:val="3"/>
        </w:numPr>
        <w:spacing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4D506E">
        <w:rPr>
          <w:rFonts w:ascii="Times New Roman" w:hAnsi="Times New Roman" w:cs="Times New Roman"/>
          <w:sz w:val="28"/>
          <w:szCs w:val="28"/>
        </w:rPr>
        <w:lastRenderedPageBreak/>
        <w:t xml:space="preserve"> в нормировании его продолжительности и определении конкретного режима;</w:t>
      </w:r>
    </w:p>
    <w:p w:rsidR="004D506E" w:rsidRPr="004D506E" w:rsidRDefault="004D506E" w:rsidP="004D506E">
      <w:pPr>
        <w:pStyle w:val="a5"/>
        <w:numPr>
          <w:ilvl w:val="0"/>
          <w:numId w:val="3"/>
        </w:numPr>
        <w:spacing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4D506E">
        <w:rPr>
          <w:rFonts w:ascii="Times New Roman" w:hAnsi="Times New Roman" w:cs="Times New Roman"/>
          <w:sz w:val="28"/>
          <w:szCs w:val="28"/>
        </w:rPr>
        <w:t xml:space="preserve"> в регламентации целевого назначения, учета и использования;</w:t>
      </w:r>
    </w:p>
    <w:p w:rsidR="004D506E" w:rsidRPr="004D506E" w:rsidRDefault="004D506E" w:rsidP="004D506E">
      <w:pPr>
        <w:pStyle w:val="a5"/>
        <w:numPr>
          <w:ilvl w:val="0"/>
          <w:numId w:val="3"/>
        </w:numPr>
        <w:spacing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4D506E">
        <w:rPr>
          <w:rFonts w:ascii="Times New Roman" w:hAnsi="Times New Roman" w:cs="Times New Roman"/>
          <w:sz w:val="28"/>
          <w:szCs w:val="28"/>
        </w:rPr>
        <w:t xml:space="preserve"> в установлении прав и обязанностей работников и работодателя;</w:t>
      </w:r>
    </w:p>
    <w:p w:rsidR="004D506E" w:rsidRPr="004D506E" w:rsidRDefault="004D506E" w:rsidP="004D506E">
      <w:pPr>
        <w:pStyle w:val="a5"/>
        <w:numPr>
          <w:ilvl w:val="0"/>
          <w:numId w:val="3"/>
        </w:numPr>
        <w:spacing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4D506E">
        <w:rPr>
          <w:rFonts w:ascii="Times New Roman" w:hAnsi="Times New Roman" w:cs="Times New Roman"/>
          <w:sz w:val="28"/>
          <w:szCs w:val="28"/>
        </w:rPr>
        <w:t xml:space="preserve"> в закреплении гарантий (стимулов, ответственности), обеспечивающих реализацию этих прав и обязанностей</w:t>
      </w:r>
      <w:r w:rsidR="001E6CAD">
        <w:rPr>
          <w:rFonts w:ascii="Times New Roman" w:hAnsi="Times New Roman" w:cs="Times New Roman"/>
          <w:sz w:val="28"/>
          <w:szCs w:val="28"/>
        </w:rPr>
        <w:t>.</w:t>
      </w:r>
    </w:p>
    <w:p w:rsidR="00D9237B" w:rsidRDefault="00D9237B" w:rsidP="00D9237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37B">
        <w:rPr>
          <w:rFonts w:ascii="Times New Roman" w:hAnsi="Times New Roman" w:cs="Times New Roman"/>
          <w:sz w:val="28"/>
          <w:szCs w:val="28"/>
        </w:rPr>
        <w:t>Нормальная продолжительность рабочего времени не может превышать 40 часов в неделю.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237B">
        <w:rPr>
          <w:rFonts w:ascii="Times New Roman" w:hAnsi="Times New Roman" w:cs="Times New Roman"/>
          <w:sz w:val="28"/>
          <w:szCs w:val="28"/>
        </w:rPr>
        <w:t>Работодатель обязан вести учет времени, фактически отработанного каждым работником.</w:t>
      </w:r>
    </w:p>
    <w:p w:rsidR="00C116A8" w:rsidRDefault="00C116A8" w:rsidP="00C116A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6A8">
        <w:rPr>
          <w:rFonts w:ascii="Times New Roman" w:hAnsi="Times New Roman" w:cs="Times New Roman"/>
          <w:sz w:val="28"/>
          <w:szCs w:val="28"/>
        </w:rPr>
        <w:t>Работодатель имеет право в порядке, установленном настоящим Кодексом, привлекать работника к работе за пределами продолжительности рабочего времени, установленной для данного работника в соответствии с настоящим Кодексом, другими федеральными законами и иными нормативными правовыми актами Российской Федерации, коллективным договором, соглашениями, локальными нормативными актами, трудовым договором (далее - установленная для работника продолжительность рабочего времени): для сверхурочной работы (статья 99 настоящего Кодекса); если работник работает на условиях ненормированного рабочего дня (статья 101 настоящего Кодекса).</w:t>
      </w:r>
    </w:p>
    <w:p w:rsidR="00C116A8" w:rsidRDefault="00FB78B0" w:rsidP="00D9237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80D">
        <w:rPr>
          <w:rFonts w:ascii="Times New Roman" w:hAnsi="Times New Roman" w:cs="Times New Roman"/>
          <w:sz w:val="28"/>
          <w:szCs w:val="28"/>
        </w:rPr>
        <w:t>В соответствии со ст.</w:t>
      </w:r>
      <w:r>
        <w:rPr>
          <w:rFonts w:ascii="Times New Roman" w:hAnsi="Times New Roman" w:cs="Times New Roman"/>
          <w:sz w:val="28"/>
          <w:szCs w:val="28"/>
        </w:rPr>
        <w:t xml:space="preserve"> 99 ТК РФ ежедневное выполнение трудовых обязанностей, сверх установленного для работника продолжительности рабочего времени, не могут определяться как сверхурочная работа, так как </w:t>
      </w:r>
      <w:r w:rsidR="00605ABE">
        <w:rPr>
          <w:rFonts w:ascii="Times New Roman" w:hAnsi="Times New Roman" w:cs="Times New Roman"/>
          <w:sz w:val="28"/>
          <w:szCs w:val="28"/>
        </w:rPr>
        <w:t>не выполняются условия необходимые для определения работы, как сверхурочной, а именно:</w:t>
      </w:r>
    </w:p>
    <w:p w:rsidR="00605ABE" w:rsidRPr="004D506E" w:rsidRDefault="00605ABE" w:rsidP="004D506E">
      <w:pPr>
        <w:pStyle w:val="a5"/>
        <w:numPr>
          <w:ilvl w:val="0"/>
          <w:numId w:val="4"/>
        </w:numPr>
        <w:spacing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4D506E">
        <w:rPr>
          <w:rFonts w:ascii="Times New Roman" w:hAnsi="Times New Roman" w:cs="Times New Roman"/>
          <w:sz w:val="28"/>
          <w:szCs w:val="28"/>
        </w:rPr>
        <w:t xml:space="preserve"> выполнение работ по предотвращению или устранению аварий, стихийных бедствий;</w:t>
      </w:r>
    </w:p>
    <w:p w:rsidR="00605ABE" w:rsidRPr="004D506E" w:rsidRDefault="00605ABE" w:rsidP="004D506E">
      <w:pPr>
        <w:pStyle w:val="a5"/>
        <w:numPr>
          <w:ilvl w:val="0"/>
          <w:numId w:val="4"/>
        </w:numPr>
        <w:spacing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4D506E">
        <w:rPr>
          <w:rFonts w:ascii="Times New Roman" w:hAnsi="Times New Roman" w:cs="Times New Roman"/>
          <w:sz w:val="28"/>
          <w:szCs w:val="28"/>
        </w:rPr>
        <w:t xml:space="preserve"> при производстве работ по восстановлению </w:t>
      </w:r>
      <w:r w:rsidR="00EC4791" w:rsidRPr="004D506E">
        <w:rPr>
          <w:rFonts w:ascii="Times New Roman" w:hAnsi="Times New Roman" w:cs="Times New Roman"/>
          <w:sz w:val="28"/>
          <w:szCs w:val="28"/>
        </w:rPr>
        <w:t>газоснабжению</w:t>
      </w:r>
      <w:r w:rsidRPr="004D506E">
        <w:rPr>
          <w:rFonts w:ascii="Times New Roman" w:hAnsi="Times New Roman" w:cs="Times New Roman"/>
          <w:sz w:val="28"/>
          <w:szCs w:val="28"/>
        </w:rPr>
        <w:t>, электро</w:t>
      </w:r>
      <w:r w:rsidR="00EC4791" w:rsidRPr="004D506E">
        <w:rPr>
          <w:rFonts w:ascii="Times New Roman" w:hAnsi="Times New Roman" w:cs="Times New Roman"/>
          <w:sz w:val="28"/>
          <w:szCs w:val="28"/>
        </w:rPr>
        <w:t>снабжению и др.;</w:t>
      </w:r>
    </w:p>
    <w:p w:rsidR="00EC4791" w:rsidRPr="004D506E" w:rsidRDefault="001E6CAD" w:rsidP="004D506E">
      <w:pPr>
        <w:pStyle w:val="a5"/>
        <w:numPr>
          <w:ilvl w:val="0"/>
          <w:numId w:val="4"/>
        </w:numPr>
        <w:spacing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условия военного времени.</w:t>
      </w:r>
    </w:p>
    <w:p w:rsidR="00EC4791" w:rsidRDefault="00EC4791" w:rsidP="00EC479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также с</w:t>
      </w:r>
      <w:r w:rsidRPr="000079BF">
        <w:rPr>
          <w:rFonts w:ascii="Times New Roman" w:hAnsi="Times New Roman" w:cs="Times New Roman"/>
          <w:sz w:val="28"/>
          <w:szCs w:val="28"/>
        </w:rPr>
        <w:t>верхурочные работы не должны превышать для каждого работника четырех часов в течение двух дней подряд и 120 часов в год.</w:t>
      </w:r>
    </w:p>
    <w:p w:rsidR="00EC4791" w:rsidRDefault="00590244" w:rsidP="00D9237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80D">
        <w:rPr>
          <w:rFonts w:ascii="Times New Roman" w:hAnsi="Times New Roman" w:cs="Times New Roman"/>
          <w:sz w:val="28"/>
          <w:szCs w:val="28"/>
        </w:rPr>
        <w:t>В соответствии со ст. 101</w:t>
      </w:r>
      <w:r>
        <w:rPr>
          <w:rFonts w:ascii="Times New Roman" w:hAnsi="Times New Roman" w:cs="Times New Roman"/>
          <w:sz w:val="28"/>
          <w:szCs w:val="28"/>
        </w:rPr>
        <w:t xml:space="preserve"> ТК РФ ежедневное выполнение трудовых обязанностей, сверх установленного для работника продолжительности рабочего времени, не могут быть применены к работникам с </w:t>
      </w:r>
      <w:r w:rsidRPr="00FE080D">
        <w:rPr>
          <w:rFonts w:ascii="Times New Roman" w:hAnsi="Times New Roman" w:cs="Times New Roman"/>
          <w:sz w:val="28"/>
          <w:szCs w:val="28"/>
        </w:rPr>
        <w:t>ненормированны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E080D">
        <w:rPr>
          <w:rFonts w:ascii="Times New Roman" w:hAnsi="Times New Roman" w:cs="Times New Roman"/>
          <w:sz w:val="28"/>
          <w:szCs w:val="28"/>
        </w:rPr>
        <w:t xml:space="preserve"> рабочи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E080D">
        <w:rPr>
          <w:rFonts w:ascii="Times New Roman" w:hAnsi="Times New Roman" w:cs="Times New Roman"/>
          <w:sz w:val="28"/>
          <w:szCs w:val="28"/>
        </w:rPr>
        <w:t xml:space="preserve"> ден</w:t>
      </w:r>
      <w:r>
        <w:rPr>
          <w:rFonts w:ascii="Times New Roman" w:hAnsi="Times New Roman" w:cs="Times New Roman"/>
          <w:sz w:val="28"/>
          <w:szCs w:val="28"/>
        </w:rPr>
        <w:t>ем, так как не выполняется главное условие</w:t>
      </w:r>
    </w:p>
    <w:p w:rsidR="00590244" w:rsidRPr="004D506E" w:rsidRDefault="00AC1BEA" w:rsidP="004D506E">
      <w:pPr>
        <w:pStyle w:val="a5"/>
        <w:numPr>
          <w:ilvl w:val="0"/>
          <w:numId w:val="5"/>
        </w:numPr>
        <w:spacing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4D506E">
        <w:rPr>
          <w:rFonts w:ascii="Times New Roman" w:hAnsi="Times New Roman" w:cs="Times New Roman"/>
          <w:sz w:val="28"/>
          <w:szCs w:val="28"/>
        </w:rPr>
        <w:t>эпизодическое</w:t>
      </w:r>
      <w:r w:rsidR="00590244" w:rsidRPr="004D506E">
        <w:rPr>
          <w:rFonts w:ascii="Times New Roman" w:hAnsi="Times New Roman" w:cs="Times New Roman"/>
          <w:sz w:val="28"/>
          <w:szCs w:val="28"/>
        </w:rPr>
        <w:t xml:space="preserve"> выполнение трудовых функций за </w:t>
      </w:r>
      <w:r w:rsidRPr="004D506E">
        <w:rPr>
          <w:rFonts w:ascii="Times New Roman" w:hAnsi="Times New Roman" w:cs="Times New Roman"/>
          <w:sz w:val="28"/>
          <w:szCs w:val="28"/>
        </w:rPr>
        <w:t>пределами,</w:t>
      </w:r>
      <w:r w:rsidR="00590244" w:rsidRPr="004D506E">
        <w:rPr>
          <w:rFonts w:ascii="Times New Roman" w:hAnsi="Times New Roman" w:cs="Times New Roman"/>
          <w:sz w:val="28"/>
          <w:szCs w:val="28"/>
        </w:rPr>
        <w:t xml:space="preserve"> установленной для них продолжительности рабочего времени.</w:t>
      </w:r>
    </w:p>
    <w:p w:rsidR="00AC1BEA" w:rsidRDefault="00AC1BEA" w:rsidP="00AC1BE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9BF">
        <w:rPr>
          <w:rFonts w:ascii="Times New Roman" w:hAnsi="Times New Roman" w:cs="Times New Roman"/>
          <w:sz w:val="28"/>
          <w:szCs w:val="28"/>
        </w:rPr>
        <w:t>Перечень должностей работников с ненормированным рабочим днем устанавливается коллективным договором, соглашением или правилами внутреннего трудового распорядка организации</w:t>
      </w:r>
      <w:r w:rsidR="004D506E">
        <w:rPr>
          <w:rFonts w:ascii="Times New Roman" w:hAnsi="Times New Roman" w:cs="Times New Roman"/>
          <w:sz w:val="28"/>
          <w:szCs w:val="28"/>
        </w:rPr>
        <w:t>(как правило для управленческого персонала, так как его труд не зависит от количественных показателей)</w:t>
      </w:r>
      <w:r w:rsidRPr="000079BF">
        <w:rPr>
          <w:rFonts w:ascii="Times New Roman" w:hAnsi="Times New Roman" w:cs="Times New Roman"/>
          <w:sz w:val="28"/>
          <w:szCs w:val="28"/>
        </w:rPr>
        <w:t>.</w:t>
      </w:r>
    </w:p>
    <w:p w:rsidR="00AC1BEA" w:rsidRDefault="00AC1BEA" w:rsidP="00D9237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BEA">
        <w:rPr>
          <w:rFonts w:ascii="Times New Roman" w:hAnsi="Times New Roman" w:cs="Times New Roman"/>
          <w:sz w:val="28"/>
          <w:szCs w:val="28"/>
        </w:rPr>
        <w:t>Согласно ст. 119 ТК</w:t>
      </w:r>
      <w:r>
        <w:rPr>
          <w:rFonts w:ascii="Times New Roman" w:hAnsi="Times New Roman" w:cs="Times New Roman"/>
          <w:sz w:val="28"/>
          <w:szCs w:val="28"/>
        </w:rPr>
        <w:t xml:space="preserve"> РФ</w:t>
      </w:r>
      <w:r w:rsidRPr="00AC1BEA">
        <w:rPr>
          <w:rFonts w:ascii="Times New Roman" w:hAnsi="Times New Roman" w:cs="Times New Roman"/>
          <w:sz w:val="28"/>
          <w:szCs w:val="28"/>
        </w:rPr>
        <w:t xml:space="preserve"> работникам с ненормированным рабочим днем предоставляется ежегодный дополнительный оплачиваемый отпуск.</w:t>
      </w:r>
    </w:p>
    <w:p w:rsidR="00FE079D" w:rsidRDefault="00AC1BEA" w:rsidP="00FE079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</w:t>
      </w:r>
      <w:r w:rsidR="00FE079D">
        <w:rPr>
          <w:rFonts w:ascii="Times New Roman" w:hAnsi="Times New Roman" w:cs="Times New Roman"/>
          <w:sz w:val="28"/>
          <w:szCs w:val="28"/>
        </w:rPr>
        <w:t>образом,</w:t>
      </w:r>
      <w:r>
        <w:rPr>
          <w:rFonts w:ascii="Times New Roman" w:hAnsi="Times New Roman" w:cs="Times New Roman"/>
          <w:sz w:val="28"/>
          <w:szCs w:val="28"/>
        </w:rPr>
        <w:t xml:space="preserve"> жалоба </w:t>
      </w:r>
      <w:r w:rsidR="00FE079D">
        <w:rPr>
          <w:rFonts w:ascii="Times New Roman" w:hAnsi="Times New Roman" w:cs="Times New Roman"/>
          <w:sz w:val="28"/>
          <w:szCs w:val="28"/>
        </w:rPr>
        <w:t xml:space="preserve">работников должна быть удовлетворена. Приказ директора </w:t>
      </w:r>
      <w:r w:rsidR="00065AC7">
        <w:rPr>
          <w:rFonts w:ascii="Times New Roman" w:hAnsi="Times New Roman" w:cs="Times New Roman"/>
          <w:sz w:val="28"/>
          <w:szCs w:val="28"/>
        </w:rPr>
        <w:t xml:space="preserve"> «</w:t>
      </w:r>
      <w:r w:rsidR="00065AC7" w:rsidRPr="00D86C7B">
        <w:rPr>
          <w:rFonts w:ascii="Times New Roman" w:hAnsi="Times New Roman" w:cs="Times New Roman"/>
          <w:sz w:val="28"/>
          <w:szCs w:val="28"/>
        </w:rPr>
        <w:t>начальникам цехов, мастерам, начальникам участков и другим руководящим работникам являться на работу за полчаса до начала смены и уходить с работы ч</w:t>
      </w:r>
      <w:r w:rsidR="00065AC7">
        <w:rPr>
          <w:rFonts w:ascii="Times New Roman" w:hAnsi="Times New Roman" w:cs="Times New Roman"/>
          <w:sz w:val="28"/>
          <w:szCs w:val="28"/>
        </w:rPr>
        <w:t xml:space="preserve">ерез полчаса после ее окончания» </w:t>
      </w:r>
      <w:r w:rsidR="00FE079D">
        <w:rPr>
          <w:rFonts w:ascii="Times New Roman" w:hAnsi="Times New Roman" w:cs="Times New Roman"/>
          <w:sz w:val="28"/>
          <w:szCs w:val="28"/>
        </w:rPr>
        <w:t xml:space="preserve">отменить. </w:t>
      </w:r>
    </w:p>
    <w:p w:rsidR="00FE079D" w:rsidRDefault="00FE079D" w:rsidP="00FE079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79D" w:rsidRDefault="00FE079D" w:rsidP="00FE079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79D" w:rsidRDefault="00FE079D" w:rsidP="00FE079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79D" w:rsidRDefault="00FE079D" w:rsidP="00FE079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79D" w:rsidRDefault="00FE079D" w:rsidP="00FE079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79D" w:rsidRDefault="00FE079D" w:rsidP="00FE079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0D98" w:rsidRDefault="00D86C7B" w:rsidP="00A40D98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6C7B">
        <w:rPr>
          <w:rFonts w:ascii="Times New Roman" w:hAnsi="Times New Roman" w:cs="Times New Roman"/>
          <w:i/>
          <w:sz w:val="28"/>
          <w:szCs w:val="28"/>
        </w:rPr>
        <w:t>Тестовое задание</w:t>
      </w:r>
    </w:p>
    <w:p w:rsidR="00A40D98" w:rsidRDefault="00065AC7" w:rsidP="00A40D9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A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установлен перерыв для отдыха и питания продолжительностью:</w:t>
      </w:r>
    </w:p>
    <w:p w:rsidR="00065AC7" w:rsidRPr="00065AC7" w:rsidRDefault="00065AC7" w:rsidP="00065A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AC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не более двух часов и не менее 30 минут;</w:t>
      </w:r>
    </w:p>
    <w:p w:rsidR="00065AC7" w:rsidRPr="00065AC7" w:rsidRDefault="00065AC7" w:rsidP="00065A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AC7">
        <w:rPr>
          <w:rFonts w:ascii="Times New Roman" w:eastAsia="Times New Roman" w:hAnsi="Times New Roman" w:cs="Times New Roman"/>
          <w:sz w:val="28"/>
          <w:szCs w:val="28"/>
          <w:lang w:eastAsia="ru-RU"/>
        </w:rPr>
        <w:t>б) 45 минут;</w:t>
      </w:r>
    </w:p>
    <w:p w:rsidR="00065AC7" w:rsidRPr="00065AC7" w:rsidRDefault="00065AC7" w:rsidP="00065A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AC7">
        <w:rPr>
          <w:rFonts w:ascii="Times New Roman" w:eastAsia="Times New Roman" w:hAnsi="Times New Roman" w:cs="Times New Roman"/>
          <w:sz w:val="28"/>
          <w:szCs w:val="28"/>
          <w:lang w:eastAsia="ru-RU"/>
        </w:rPr>
        <w:t>в) 60 минут;</w:t>
      </w:r>
    </w:p>
    <w:p w:rsidR="00065AC7" w:rsidRPr="00065AC7" w:rsidRDefault="00065AC7" w:rsidP="00065A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AC7">
        <w:rPr>
          <w:rFonts w:ascii="Times New Roman" w:eastAsia="Times New Roman" w:hAnsi="Times New Roman" w:cs="Times New Roman"/>
          <w:sz w:val="28"/>
          <w:szCs w:val="28"/>
          <w:lang w:eastAsia="ru-RU"/>
        </w:rPr>
        <w:t>г) 80 минут.</w:t>
      </w:r>
    </w:p>
    <w:p w:rsidR="00065AC7" w:rsidRPr="00065AC7" w:rsidRDefault="00065AC7" w:rsidP="00065A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A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 формального, дайте развернутый аргументированный ответ. Аргументируйте свой выбор.</w:t>
      </w:r>
    </w:p>
    <w:p w:rsidR="00A40D98" w:rsidRDefault="00D86C7B" w:rsidP="00A40D98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C7B">
        <w:rPr>
          <w:rFonts w:ascii="Times New Roman" w:hAnsi="Times New Roman" w:cs="Times New Roman"/>
          <w:b/>
          <w:sz w:val="28"/>
          <w:szCs w:val="28"/>
        </w:rPr>
        <w:t>Правильный ответ</w:t>
      </w:r>
      <w:r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D86C7B">
        <w:rPr>
          <w:rFonts w:ascii="Times New Roman" w:hAnsi="Times New Roman" w:cs="Times New Roman"/>
          <w:b/>
          <w:sz w:val="28"/>
          <w:szCs w:val="28"/>
        </w:rPr>
        <w:t xml:space="preserve"> А).</w:t>
      </w:r>
    </w:p>
    <w:p w:rsidR="00A40D98" w:rsidRDefault="00FE079D" w:rsidP="00A40D9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07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Статья 108. Перерывы для отдыха и питания</w:t>
      </w:r>
    </w:p>
    <w:p w:rsidR="00FE079D" w:rsidRPr="00FE079D" w:rsidRDefault="00FE079D" w:rsidP="00A40D9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79D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рабочего дня (смены) работнику должен быть предоставлен перерыв для отдыха и питания продолжительностью не более двух часов и не менее 30 минут, который в рабочее время не включается.</w:t>
      </w:r>
    </w:p>
    <w:p w:rsidR="00FE079D" w:rsidRPr="00FE079D" w:rsidRDefault="00FE079D" w:rsidP="00065AC7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79D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предоставления перерыва и его конкретная продолжительность устанавливаются правилами внутреннего трудового распорядка или по соглашению между работником и работодателем.</w:t>
      </w:r>
    </w:p>
    <w:p w:rsidR="00A40D98" w:rsidRDefault="00FE079D" w:rsidP="00065AC7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7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работах, где по условиям производства (работы) предоставление перерыва для отдыха и питания невозможно, работодатель обязан обеспечить работнику возможность отдыха и приема пищи в рабочее время. Перечень</w:t>
      </w:r>
    </w:p>
    <w:p w:rsidR="00D86C7B" w:rsidRDefault="00FE079D" w:rsidP="00A40D98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79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таких работ, а также места для отдыха и приема пищи устанавливаются правилами внутреннего трудового распорядка.</w:t>
      </w:r>
    </w:p>
    <w:p w:rsidR="00D86C7B" w:rsidRDefault="00D86C7B" w:rsidP="00065AC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79D" w:rsidRDefault="00FE079D" w:rsidP="00065AC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79D" w:rsidRDefault="00FE079D" w:rsidP="00065AC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C7B" w:rsidRDefault="00D86C7B" w:rsidP="00065AC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C7B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</w:p>
    <w:p w:rsidR="000C09A4" w:rsidRPr="000C09A4" w:rsidRDefault="000C09A4" w:rsidP="00065AC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Правоведение: учебник для бакалавров/под ред. С.И. Некрасова. – М.: Издательство Юарт,2012</w:t>
      </w:r>
    </w:p>
    <w:p w:rsidR="008E5BEB" w:rsidRPr="008E5BEB" w:rsidRDefault="008E5BEB" w:rsidP="008E5BEB">
      <w:pPr>
        <w:pStyle w:val="Pa32"/>
        <w:spacing w:before="100" w:after="4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5BE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Электронные ресурсы </w:t>
      </w:r>
    </w:p>
    <w:p w:rsidR="008E5BEB" w:rsidRPr="008E5BEB" w:rsidRDefault="008E5BEB" w:rsidP="008E5BE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8E5BEB">
        <w:rPr>
          <w:rFonts w:ascii="Times New Roman" w:hAnsi="Times New Roman" w:cs="Times New Roman"/>
          <w:color w:val="000000"/>
          <w:sz w:val="28"/>
          <w:szCs w:val="28"/>
        </w:rPr>
        <w:t>Справочная правовая система «Консультант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E5BEB">
        <w:rPr>
          <w:rFonts w:ascii="Times New Roman" w:hAnsi="Times New Roman" w:cs="Times New Roman"/>
          <w:color w:val="000000"/>
          <w:sz w:val="28"/>
          <w:szCs w:val="28"/>
        </w:rPr>
        <w:t>Плюс» // Компания «Консультант Плюс»: [Сайт]. — URL: http://www.consultant.ru/ onlain. Доступ свободный.</w:t>
      </w:r>
    </w:p>
    <w:p w:rsidR="008E5BEB" w:rsidRPr="008E5BEB" w:rsidRDefault="008E5BEB" w:rsidP="008E5BE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BEB">
        <w:rPr>
          <w:rFonts w:ascii="Times New Roman" w:hAnsi="Times New Roman" w:cs="Times New Roman"/>
          <w:color w:val="000000"/>
          <w:sz w:val="28"/>
          <w:szCs w:val="28"/>
        </w:rPr>
        <w:t>2. ГАРАНТ: [Информационно-правовой портал]. — URL: http:// www.garant.ru. Доступ свободный.</w:t>
      </w:r>
    </w:p>
    <w:sectPr w:rsidR="008E5BEB" w:rsidRPr="008E5BEB" w:rsidSect="00F65EAB">
      <w:headerReference w:type="default" r:id="rId7"/>
      <w:pgSz w:w="11906" w:h="16838" w:code="9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CA6" w:rsidRDefault="00551CA6" w:rsidP="00F65EAB">
      <w:pPr>
        <w:spacing w:after="0" w:line="240" w:lineRule="auto"/>
      </w:pPr>
      <w:r>
        <w:separator/>
      </w:r>
    </w:p>
  </w:endnote>
  <w:endnote w:type="continuationSeparator" w:id="1">
    <w:p w:rsidR="00551CA6" w:rsidRDefault="00551CA6" w:rsidP="00F65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etersburgC">
    <w:altName w:val="Petersburg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CA6" w:rsidRDefault="00551CA6" w:rsidP="00F65EAB">
      <w:pPr>
        <w:spacing w:after="0" w:line="240" w:lineRule="auto"/>
      </w:pPr>
      <w:r>
        <w:separator/>
      </w:r>
    </w:p>
  </w:footnote>
  <w:footnote w:type="continuationSeparator" w:id="1">
    <w:p w:rsidR="00551CA6" w:rsidRDefault="00551CA6" w:rsidP="00F65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46824"/>
    </w:sdtPr>
    <w:sdtContent>
      <w:p w:rsidR="00F65EAB" w:rsidRDefault="002D23AB">
        <w:pPr>
          <w:pStyle w:val="a6"/>
          <w:jc w:val="right"/>
        </w:pPr>
        <w:fldSimple w:instr=" PAGE   \* MERGEFORMAT ">
          <w:r w:rsidR="00CF455D">
            <w:rPr>
              <w:noProof/>
            </w:rPr>
            <w:t>7</w:t>
          </w:r>
        </w:fldSimple>
      </w:p>
    </w:sdtContent>
  </w:sdt>
  <w:p w:rsidR="00F65EAB" w:rsidRDefault="00F65EA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D68CD"/>
    <w:multiLevelType w:val="hybridMultilevel"/>
    <w:tmpl w:val="8438BDF2"/>
    <w:lvl w:ilvl="0" w:tplc="51E4EF0A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09B55CF"/>
    <w:multiLevelType w:val="hybridMultilevel"/>
    <w:tmpl w:val="40267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B777AA5"/>
    <w:multiLevelType w:val="hybridMultilevel"/>
    <w:tmpl w:val="A352EA3E"/>
    <w:lvl w:ilvl="0" w:tplc="51E4EF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DD95B18"/>
    <w:multiLevelType w:val="hybridMultilevel"/>
    <w:tmpl w:val="C8BE9722"/>
    <w:lvl w:ilvl="0" w:tplc="51E4EF0A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2C1196B"/>
    <w:multiLevelType w:val="hybridMultilevel"/>
    <w:tmpl w:val="BF50F5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09C6"/>
    <w:rsid w:val="000079BF"/>
    <w:rsid w:val="000264B9"/>
    <w:rsid w:val="00065AC7"/>
    <w:rsid w:val="000C09A4"/>
    <w:rsid w:val="00167C1F"/>
    <w:rsid w:val="001E6CAD"/>
    <w:rsid w:val="002D23AB"/>
    <w:rsid w:val="003409C6"/>
    <w:rsid w:val="00385C91"/>
    <w:rsid w:val="0043669C"/>
    <w:rsid w:val="004D506E"/>
    <w:rsid w:val="00551CA6"/>
    <w:rsid w:val="0058467B"/>
    <w:rsid w:val="00590244"/>
    <w:rsid w:val="00605ABE"/>
    <w:rsid w:val="00701802"/>
    <w:rsid w:val="008E5BEB"/>
    <w:rsid w:val="009D68F6"/>
    <w:rsid w:val="00A40D98"/>
    <w:rsid w:val="00AC1BEA"/>
    <w:rsid w:val="00AF0CA3"/>
    <w:rsid w:val="00B47985"/>
    <w:rsid w:val="00B47FD0"/>
    <w:rsid w:val="00C116A8"/>
    <w:rsid w:val="00CF3269"/>
    <w:rsid w:val="00CF455D"/>
    <w:rsid w:val="00D7761C"/>
    <w:rsid w:val="00D86C7B"/>
    <w:rsid w:val="00D9237B"/>
    <w:rsid w:val="00E505F9"/>
    <w:rsid w:val="00E743C8"/>
    <w:rsid w:val="00EC4791"/>
    <w:rsid w:val="00F65EAB"/>
    <w:rsid w:val="00FB78B0"/>
    <w:rsid w:val="00FE079D"/>
    <w:rsid w:val="00FE0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69C"/>
  </w:style>
  <w:style w:type="paragraph" w:styleId="2">
    <w:name w:val="heading 2"/>
    <w:basedOn w:val="a"/>
    <w:link w:val="20"/>
    <w:uiPriority w:val="9"/>
    <w:qFormat/>
    <w:rsid w:val="00FE07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E079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FE079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E0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32">
    <w:name w:val="Pa32"/>
    <w:basedOn w:val="a"/>
    <w:next w:val="a"/>
    <w:uiPriority w:val="99"/>
    <w:rsid w:val="008E5BEB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paragraph" w:styleId="a5">
    <w:name w:val="List Paragraph"/>
    <w:basedOn w:val="a"/>
    <w:uiPriority w:val="34"/>
    <w:qFormat/>
    <w:rsid w:val="004D506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65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5EAB"/>
  </w:style>
  <w:style w:type="paragraph" w:styleId="a8">
    <w:name w:val="footer"/>
    <w:basedOn w:val="a"/>
    <w:link w:val="a9"/>
    <w:uiPriority w:val="99"/>
    <w:semiHidden/>
    <w:unhideWhenUsed/>
    <w:rsid w:val="00F65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65EAB"/>
  </w:style>
  <w:style w:type="paragraph" w:styleId="aa">
    <w:name w:val="Balloon Text"/>
    <w:basedOn w:val="a"/>
    <w:link w:val="ab"/>
    <w:uiPriority w:val="99"/>
    <w:semiHidden/>
    <w:unhideWhenUsed/>
    <w:rsid w:val="00CF4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45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1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7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1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7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5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4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1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2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6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18</cp:revision>
  <dcterms:created xsi:type="dcterms:W3CDTF">2013-11-18T21:19:00Z</dcterms:created>
  <dcterms:modified xsi:type="dcterms:W3CDTF">2013-11-21T19:31:00Z</dcterms:modified>
</cp:coreProperties>
</file>