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E16" w:rsidRPr="00AE264F" w:rsidRDefault="005E5E16" w:rsidP="00AE264F">
      <w:pPr>
        <w:pStyle w:val="a3"/>
        <w:spacing w:after="0" w:line="360" w:lineRule="auto"/>
        <w:jc w:val="center"/>
        <w:rPr>
          <w:sz w:val="28"/>
          <w:szCs w:val="28"/>
        </w:rPr>
      </w:pPr>
      <w:r w:rsidRPr="00AE264F">
        <w:rPr>
          <w:sz w:val="28"/>
          <w:szCs w:val="28"/>
        </w:rPr>
        <w:t>Письменные контрольные задания по дисциплине</w:t>
      </w:r>
    </w:p>
    <w:p w:rsidR="005E5E16" w:rsidRPr="00AE264F" w:rsidRDefault="005E5E16" w:rsidP="00AE264F">
      <w:pPr>
        <w:pStyle w:val="a3"/>
        <w:spacing w:after="0" w:line="360" w:lineRule="auto"/>
        <w:jc w:val="center"/>
        <w:rPr>
          <w:caps/>
          <w:sz w:val="28"/>
          <w:szCs w:val="28"/>
          <w:lang w:val="en-US"/>
        </w:rPr>
      </w:pPr>
      <w:r w:rsidRPr="00AE264F">
        <w:rPr>
          <w:caps/>
          <w:sz w:val="28"/>
          <w:szCs w:val="28"/>
        </w:rPr>
        <w:t>«Бюджетная система Российской Федерации»</w:t>
      </w:r>
    </w:p>
    <w:p w:rsidR="005E5E16" w:rsidRPr="00AE264F" w:rsidRDefault="005E5E16" w:rsidP="00AE264F">
      <w:pPr>
        <w:pStyle w:val="a3"/>
        <w:spacing w:after="0" w:line="360" w:lineRule="auto"/>
        <w:jc w:val="both"/>
        <w:rPr>
          <w:caps/>
          <w:sz w:val="28"/>
          <w:szCs w:val="28"/>
          <w:lang w:val="en-US"/>
        </w:rPr>
      </w:pPr>
    </w:p>
    <w:p w:rsidR="00390C65" w:rsidRPr="00AE264F" w:rsidRDefault="005E5E16" w:rsidP="00AE264F">
      <w:pPr>
        <w:spacing w:after="0" w:line="360" w:lineRule="auto"/>
        <w:jc w:val="both"/>
        <w:rPr>
          <w:rStyle w:val="FontStyle14"/>
          <w:rFonts w:ascii="Times New Roman" w:hAnsi="Times New Roman" w:cs="Times New Roman"/>
          <w:sz w:val="28"/>
          <w:szCs w:val="28"/>
          <w:lang w:val="en-US"/>
        </w:rPr>
      </w:pPr>
      <w:r w:rsidRPr="00AE264F">
        <w:rPr>
          <w:rStyle w:val="FontStyle14"/>
          <w:rFonts w:ascii="Times New Roman" w:hAnsi="Times New Roman" w:cs="Times New Roman"/>
          <w:sz w:val="28"/>
          <w:szCs w:val="28"/>
        </w:rPr>
        <w:t>13. Раскройте понятие сбалансированности бюджетов. Дайте оценку проводимой Правительством РФ бюджетной политики в этом вопросе.</w:t>
      </w:r>
    </w:p>
    <w:p w:rsidR="005E5E16" w:rsidRPr="00AE264F" w:rsidRDefault="005E5E16" w:rsidP="00AE264F">
      <w:p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Ответ:</w:t>
      </w:r>
    </w:p>
    <w:p w:rsidR="005E5E16" w:rsidRPr="00AE264F" w:rsidRDefault="005E5E16" w:rsidP="00AE264F">
      <w:pPr>
        <w:spacing w:after="0" w:line="360" w:lineRule="auto"/>
        <w:ind w:firstLine="708"/>
        <w:jc w:val="both"/>
        <w:rPr>
          <w:rFonts w:ascii="Times New Roman" w:hAnsi="Times New Roman" w:cs="Times New Roman"/>
          <w:sz w:val="28"/>
          <w:szCs w:val="28"/>
          <w:shd w:val="clear" w:color="auto" w:fill="FFFFFF"/>
        </w:rPr>
      </w:pPr>
      <w:r w:rsidRPr="00AE264F">
        <w:rPr>
          <w:rFonts w:ascii="Times New Roman" w:hAnsi="Times New Roman" w:cs="Times New Roman"/>
          <w:sz w:val="28"/>
          <w:szCs w:val="28"/>
          <w:shd w:val="clear" w:color="auto" w:fill="FFFFFF"/>
        </w:rPr>
        <w:t xml:space="preserve">Сбалансированность бюджета является одним из основных принципов составления бюджета и построения бюджетной системы. В общем виде сбалансированность бюджета предполагает равенство его доходной и расходной частей, что в условиях многообразия </w:t>
      </w:r>
      <w:proofErr w:type="gramStart"/>
      <w:r w:rsidRPr="00AE264F">
        <w:rPr>
          <w:rFonts w:ascii="Times New Roman" w:hAnsi="Times New Roman" w:cs="Times New Roman"/>
          <w:sz w:val="28"/>
          <w:szCs w:val="28"/>
          <w:shd w:val="clear" w:color="auto" w:fill="FFFFFF"/>
        </w:rPr>
        <w:t>экономических процессов</w:t>
      </w:r>
      <w:proofErr w:type="gramEnd"/>
      <w:r w:rsidRPr="00AE264F">
        <w:rPr>
          <w:rFonts w:ascii="Times New Roman" w:hAnsi="Times New Roman" w:cs="Times New Roman"/>
          <w:sz w:val="28"/>
          <w:szCs w:val="28"/>
          <w:shd w:val="clear" w:color="auto" w:fill="FFFFFF"/>
        </w:rPr>
        <w:t xml:space="preserve"> труднодостижимо, результатом чего является</w:t>
      </w:r>
      <w:r w:rsidRPr="00AE264F">
        <w:rPr>
          <w:rFonts w:ascii="Times New Roman" w:hAnsi="Times New Roman" w:cs="Times New Roman"/>
          <w:sz w:val="28"/>
          <w:szCs w:val="28"/>
          <w:shd w:val="clear" w:color="auto" w:fill="FFFFFF"/>
        </w:rPr>
        <w:t xml:space="preserve"> дефицит или профицит бюджета. </w:t>
      </w:r>
      <w:r w:rsidRPr="00AE264F">
        <w:rPr>
          <w:rFonts w:ascii="Times New Roman" w:hAnsi="Times New Roman" w:cs="Times New Roman"/>
          <w:sz w:val="28"/>
          <w:szCs w:val="28"/>
          <w:shd w:val="clear" w:color="auto" w:fill="FFFFFF"/>
        </w:rPr>
        <w:t>Превышение расходов бюджета над его доходами означает наличие дефицита бюджета (ст. 2 БК). Пределы дефицита бюджета устанавливаются при его ежегодном принятии, Утверждение бюджета с дефицитом допускается в случае на</w:t>
      </w:r>
      <w:bookmarkStart w:id="0" w:name="_GoBack"/>
      <w:bookmarkEnd w:id="0"/>
      <w:r w:rsidRPr="00AE264F">
        <w:rPr>
          <w:rFonts w:ascii="Times New Roman" w:hAnsi="Times New Roman" w:cs="Times New Roman"/>
          <w:sz w:val="28"/>
          <w:szCs w:val="28"/>
          <w:shd w:val="clear" w:color="auto" w:fill="FFFFFF"/>
        </w:rPr>
        <w:t xml:space="preserve">личия обоснованных источников финансирования дефицита бюджета. </w:t>
      </w:r>
    </w:p>
    <w:p w:rsidR="005E5E16" w:rsidRPr="00AE264F" w:rsidRDefault="005E5E16" w:rsidP="00AE264F">
      <w:pPr>
        <w:spacing w:after="0" w:line="360" w:lineRule="auto"/>
        <w:ind w:firstLine="708"/>
        <w:jc w:val="both"/>
        <w:rPr>
          <w:rFonts w:ascii="Times New Roman" w:hAnsi="Times New Roman" w:cs="Times New Roman"/>
          <w:sz w:val="28"/>
          <w:szCs w:val="28"/>
          <w:shd w:val="clear" w:color="auto" w:fill="FFFFFF"/>
        </w:rPr>
      </w:pPr>
      <w:r w:rsidRPr="00AE264F">
        <w:rPr>
          <w:rFonts w:ascii="Times New Roman" w:hAnsi="Times New Roman" w:cs="Times New Roman"/>
          <w:sz w:val="28"/>
          <w:szCs w:val="28"/>
          <w:shd w:val="clear" w:color="auto" w:fill="FFFFFF"/>
        </w:rPr>
        <w:t>В соответствии со ст. 1 закона «О республиканском бюджете на 2013 год» установлен предельный размер дефицита республиканского бюджета на 2013 год в сумме 0 (ноль) рублей.</w:t>
      </w:r>
    </w:p>
    <w:p w:rsidR="005E5E16" w:rsidRPr="00AE264F" w:rsidRDefault="005E5E16" w:rsidP="00AE264F">
      <w:pPr>
        <w:spacing w:after="0" w:line="360" w:lineRule="auto"/>
        <w:ind w:firstLine="708"/>
        <w:jc w:val="both"/>
        <w:rPr>
          <w:rFonts w:ascii="Times New Roman" w:hAnsi="Times New Roman" w:cs="Times New Roman"/>
          <w:sz w:val="28"/>
          <w:szCs w:val="28"/>
          <w:shd w:val="clear" w:color="auto" w:fill="FFFFFF"/>
        </w:rPr>
      </w:pPr>
      <w:r w:rsidRPr="00AE264F">
        <w:rPr>
          <w:rFonts w:ascii="Times New Roman" w:hAnsi="Times New Roman" w:cs="Times New Roman"/>
          <w:sz w:val="28"/>
          <w:szCs w:val="28"/>
          <w:shd w:val="clear" w:color="auto" w:fill="FFFFFF"/>
        </w:rPr>
        <w:t>Сбалансированность бюджета - паритетное соотношение между расходными и доходными статьями бюджета. Сбалансированность бюджета означает положение, когда все расходы бюджеты покрыты его доходами, т.е. расходы уравновешены доходами". Лишь такое положение является нормальным для бюджетной деятельности.</w:t>
      </w:r>
    </w:p>
    <w:p w:rsidR="005E5E16" w:rsidRPr="00AE264F" w:rsidRDefault="005E5E16" w:rsidP="00AE264F">
      <w:pPr>
        <w:spacing w:after="0" w:line="360" w:lineRule="auto"/>
        <w:ind w:firstLine="708"/>
        <w:jc w:val="both"/>
        <w:rPr>
          <w:rFonts w:ascii="Times New Roman" w:hAnsi="Times New Roman" w:cs="Times New Roman"/>
          <w:sz w:val="28"/>
          <w:szCs w:val="28"/>
          <w:shd w:val="clear" w:color="auto" w:fill="FFFFFF"/>
        </w:rPr>
      </w:pPr>
      <w:r w:rsidRPr="00AE264F">
        <w:rPr>
          <w:rFonts w:ascii="Times New Roman" w:hAnsi="Times New Roman" w:cs="Times New Roman"/>
          <w:sz w:val="28"/>
          <w:szCs w:val="28"/>
          <w:shd w:val="clear" w:color="auto" w:fill="FFFFFF"/>
        </w:rPr>
        <w:t>Бюджетная политика разрабатывается государством в настоящее время, также и на муниципальном уровне (принцип самостоя</w:t>
      </w:r>
      <w:r w:rsidR="00F04487" w:rsidRPr="00AE264F">
        <w:rPr>
          <w:rFonts w:ascii="Times New Roman" w:hAnsi="Times New Roman" w:cs="Times New Roman"/>
          <w:sz w:val="28"/>
          <w:szCs w:val="28"/>
          <w:shd w:val="clear" w:color="auto" w:fill="FFFFFF"/>
        </w:rPr>
        <w:t xml:space="preserve">тельности ОГВ и МСУ) в рамках бюджетной </w:t>
      </w:r>
      <w:r w:rsidRPr="00AE264F">
        <w:rPr>
          <w:rFonts w:ascii="Times New Roman" w:hAnsi="Times New Roman" w:cs="Times New Roman"/>
          <w:sz w:val="28"/>
          <w:szCs w:val="28"/>
          <w:shd w:val="clear" w:color="auto" w:fill="FFFFFF"/>
        </w:rPr>
        <w:t>политики государства.</w:t>
      </w:r>
      <w:r w:rsidR="00F04487" w:rsidRPr="00AE264F">
        <w:rPr>
          <w:rFonts w:ascii="Times New Roman" w:hAnsi="Times New Roman" w:cs="Times New Roman"/>
          <w:sz w:val="28"/>
          <w:szCs w:val="28"/>
          <w:shd w:val="clear" w:color="auto" w:fill="FFFFFF"/>
        </w:rPr>
        <w:t xml:space="preserve"> Бюджетная </w:t>
      </w:r>
      <w:r w:rsidRPr="00AE264F">
        <w:rPr>
          <w:rFonts w:ascii="Times New Roman" w:hAnsi="Times New Roman" w:cs="Times New Roman"/>
          <w:sz w:val="28"/>
          <w:szCs w:val="28"/>
          <w:shd w:val="clear" w:color="auto" w:fill="FFFFFF"/>
        </w:rPr>
        <w:t>политика разрабатывается в области доходов, расходов бюджетов, межбюджетных отношений, в обл. обеспечения сбалансированности бюджетов, управления государственным и муниципальным долгом.</w:t>
      </w:r>
    </w:p>
    <w:p w:rsidR="005E5E16" w:rsidRPr="00AE264F" w:rsidRDefault="005E5E16" w:rsidP="00AE264F">
      <w:pPr>
        <w:spacing w:after="0" w:line="360" w:lineRule="auto"/>
        <w:ind w:firstLine="708"/>
        <w:jc w:val="both"/>
        <w:rPr>
          <w:rFonts w:ascii="Times New Roman" w:hAnsi="Times New Roman" w:cs="Times New Roman"/>
          <w:sz w:val="28"/>
          <w:szCs w:val="28"/>
          <w:shd w:val="clear" w:color="auto" w:fill="FFFFFF"/>
        </w:rPr>
      </w:pPr>
      <w:r w:rsidRPr="00AE264F">
        <w:rPr>
          <w:rFonts w:ascii="Times New Roman" w:hAnsi="Times New Roman" w:cs="Times New Roman"/>
          <w:sz w:val="28"/>
          <w:szCs w:val="28"/>
          <w:shd w:val="clear" w:color="auto" w:fill="FFFFFF"/>
        </w:rPr>
        <w:lastRenderedPageBreak/>
        <w:t xml:space="preserve">Цели бюджетной политики в области сбалансированности бюджетов:  </w:t>
      </w:r>
    </w:p>
    <w:p w:rsidR="005E5E16" w:rsidRPr="00AE264F" w:rsidRDefault="005E5E16" w:rsidP="00AE264F">
      <w:pPr>
        <w:pStyle w:val="a5"/>
        <w:numPr>
          <w:ilvl w:val="0"/>
          <w:numId w:val="1"/>
        </w:numPr>
        <w:spacing w:after="0" w:line="360" w:lineRule="auto"/>
        <w:jc w:val="both"/>
        <w:rPr>
          <w:rFonts w:ascii="Times New Roman" w:hAnsi="Times New Roman" w:cs="Times New Roman"/>
          <w:sz w:val="28"/>
          <w:szCs w:val="28"/>
          <w:shd w:val="clear" w:color="auto" w:fill="FFFFFF"/>
        </w:rPr>
      </w:pPr>
      <w:r w:rsidRPr="00AE264F">
        <w:rPr>
          <w:rFonts w:ascii="Times New Roman" w:hAnsi="Times New Roman" w:cs="Times New Roman"/>
          <w:sz w:val="28"/>
          <w:szCs w:val="28"/>
          <w:shd w:val="clear" w:color="auto" w:fill="FFFFFF"/>
        </w:rPr>
        <w:t xml:space="preserve">Оптимизация размеров бюджетного фонда (соотношение между финансовыми ресурсами, мобилизуемыми ОГВ и ОМСУ и финансовыми ресурсами, остающимися в распоряжении субъектов хозяйствования).  </w:t>
      </w:r>
    </w:p>
    <w:p w:rsidR="005E5E16" w:rsidRPr="00AE264F" w:rsidRDefault="005E5E16" w:rsidP="00AE264F">
      <w:pPr>
        <w:pStyle w:val="a5"/>
        <w:numPr>
          <w:ilvl w:val="0"/>
          <w:numId w:val="1"/>
        </w:numPr>
        <w:spacing w:after="0" w:line="360" w:lineRule="auto"/>
        <w:jc w:val="both"/>
        <w:rPr>
          <w:rFonts w:ascii="Times New Roman" w:hAnsi="Times New Roman" w:cs="Times New Roman"/>
          <w:sz w:val="28"/>
          <w:szCs w:val="28"/>
          <w:shd w:val="clear" w:color="auto" w:fill="FFFFFF"/>
        </w:rPr>
      </w:pPr>
      <w:r w:rsidRPr="00AE264F">
        <w:rPr>
          <w:rFonts w:ascii="Times New Roman" w:hAnsi="Times New Roman" w:cs="Times New Roman"/>
          <w:sz w:val="28"/>
          <w:szCs w:val="28"/>
          <w:shd w:val="clear" w:color="auto" w:fill="FFFFFF"/>
        </w:rPr>
        <w:t>Обеспечение оптимального распределения средств между бюджетами бюджетной системы.</w:t>
      </w:r>
    </w:p>
    <w:p w:rsidR="005E5E16" w:rsidRPr="00AE264F" w:rsidRDefault="005E5E16" w:rsidP="00AE264F">
      <w:pPr>
        <w:pStyle w:val="a5"/>
        <w:numPr>
          <w:ilvl w:val="0"/>
          <w:numId w:val="1"/>
        </w:numPr>
        <w:spacing w:after="0" w:line="360" w:lineRule="auto"/>
        <w:jc w:val="both"/>
        <w:rPr>
          <w:rFonts w:ascii="Times New Roman" w:hAnsi="Times New Roman" w:cs="Times New Roman"/>
          <w:sz w:val="28"/>
          <w:szCs w:val="28"/>
          <w:shd w:val="clear" w:color="auto" w:fill="FFFFFF"/>
        </w:rPr>
      </w:pPr>
      <w:r w:rsidRPr="00AE264F">
        <w:rPr>
          <w:rFonts w:ascii="Times New Roman" w:hAnsi="Times New Roman" w:cs="Times New Roman"/>
          <w:sz w:val="28"/>
          <w:szCs w:val="28"/>
          <w:shd w:val="clear" w:color="auto" w:fill="FFFFFF"/>
        </w:rPr>
        <w:t xml:space="preserve">Обеспечение эффективного использования средств на каждом уровне государственной власти и местного самоуправления.  </w:t>
      </w:r>
    </w:p>
    <w:p w:rsidR="00F04487" w:rsidRPr="00AE264F" w:rsidRDefault="005E5E16" w:rsidP="00AE264F">
      <w:pPr>
        <w:pStyle w:val="a5"/>
        <w:numPr>
          <w:ilvl w:val="0"/>
          <w:numId w:val="1"/>
        </w:numPr>
        <w:spacing w:after="0" w:line="360" w:lineRule="auto"/>
        <w:jc w:val="both"/>
        <w:rPr>
          <w:rFonts w:ascii="Times New Roman" w:hAnsi="Times New Roman" w:cs="Times New Roman"/>
          <w:sz w:val="28"/>
          <w:szCs w:val="28"/>
          <w:shd w:val="clear" w:color="auto" w:fill="FFFFFF"/>
        </w:rPr>
      </w:pPr>
      <w:r w:rsidRPr="00AE264F">
        <w:rPr>
          <w:rFonts w:ascii="Times New Roman" w:hAnsi="Times New Roman" w:cs="Times New Roman"/>
          <w:sz w:val="28"/>
          <w:szCs w:val="28"/>
          <w:shd w:val="clear" w:color="auto" w:fill="FFFFFF"/>
        </w:rPr>
        <w:t>Обеспечение сбалансированности бюджетов бюджетной системы.</w:t>
      </w:r>
    </w:p>
    <w:p w:rsidR="00F04487" w:rsidRPr="00AE264F" w:rsidRDefault="00F04487" w:rsidP="00AE264F">
      <w:pPr>
        <w:spacing w:after="0" w:line="360" w:lineRule="auto"/>
        <w:jc w:val="both"/>
        <w:rPr>
          <w:rStyle w:val="FontStyle14"/>
          <w:rFonts w:ascii="Times New Roman" w:hAnsi="Times New Roman" w:cs="Times New Roman"/>
          <w:b w:val="0"/>
          <w:bCs w:val="0"/>
          <w:sz w:val="28"/>
          <w:szCs w:val="28"/>
          <w:shd w:val="clear" w:color="auto" w:fill="FFFFFF"/>
        </w:rPr>
      </w:pPr>
    </w:p>
    <w:p w:rsidR="005E5E16" w:rsidRPr="00AE264F" w:rsidRDefault="005E5E16" w:rsidP="00AE264F">
      <w:pPr>
        <w:spacing w:after="0" w:line="360" w:lineRule="auto"/>
        <w:jc w:val="both"/>
        <w:rPr>
          <w:rStyle w:val="FontStyle14"/>
          <w:rFonts w:ascii="Times New Roman" w:hAnsi="Times New Roman" w:cs="Times New Roman"/>
          <w:sz w:val="28"/>
          <w:szCs w:val="28"/>
        </w:rPr>
      </w:pPr>
      <w:r w:rsidRPr="00AE264F">
        <w:rPr>
          <w:rFonts w:ascii="Times New Roman" w:hAnsi="Times New Roman" w:cs="Times New Roman"/>
          <w:b/>
          <w:sz w:val="28"/>
          <w:szCs w:val="28"/>
        </w:rPr>
        <w:t xml:space="preserve">14. </w:t>
      </w:r>
      <w:r w:rsidRPr="00AE264F">
        <w:rPr>
          <w:rStyle w:val="FontStyle14"/>
          <w:rFonts w:ascii="Times New Roman" w:hAnsi="Times New Roman" w:cs="Times New Roman"/>
          <w:sz w:val="28"/>
          <w:szCs w:val="28"/>
        </w:rPr>
        <w:t>Охарактеризуйте модель бюджетного федерализма РФ.</w:t>
      </w:r>
    </w:p>
    <w:p w:rsidR="005E5E16" w:rsidRPr="00AE264F" w:rsidRDefault="005E5E16" w:rsidP="00AE264F">
      <w:p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Ответ:</w:t>
      </w:r>
    </w:p>
    <w:p w:rsidR="00F04487" w:rsidRPr="00AE264F" w:rsidRDefault="00F04487" w:rsidP="00AE264F">
      <w:pPr>
        <w:spacing w:after="0" w:line="360" w:lineRule="auto"/>
        <w:ind w:firstLine="708"/>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 xml:space="preserve">Российская Федерация в настоящее время отличается достаточно высоким уровнем централизации - она может передать полномочия на нижестоящий уровень, а может - забрать их обратно. </w:t>
      </w:r>
    </w:p>
    <w:p w:rsidR="00F04487" w:rsidRPr="00AE264F" w:rsidRDefault="00F04487" w:rsidP="00AE264F">
      <w:pPr>
        <w:spacing w:after="0" w:line="360" w:lineRule="auto"/>
        <w:ind w:firstLine="708"/>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 xml:space="preserve">Конституцией Российской Федерации 1993 г. закреплено федеративное устройство Российского государства. Оно основано на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РФ и органами государственной власти субъектов Федерации. Субъектами Федерации являются республики в составе Российской Федерации, края, области автономные округа, автономная область, города Москва и Санкт-Петербург. В соответствии с конституцией РФ разграничены предметы ведения и полномочия между органами государственной власти РФ и органами государственной власти субъектов Федерации, в том числе в области бюджета. Каждый субъект Федерации имеет свой бюджет, средства которого предназначены для обеспечения задач и функций, отнесенных к предметам его ведения. </w:t>
      </w:r>
    </w:p>
    <w:p w:rsidR="00F04487" w:rsidRPr="00AE264F" w:rsidRDefault="00F04487" w:rsidP="00AE264F">
      <w:pPr>
        <w:spacing w:after="0" w:line="360" w:lineRule="auto"/>
        <w:ind w:firstLine="708"/>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lastRenderedPageBreak/>
        <w:t xml:space="preserve">В ст. 15 Бюджетного кодекса РФ он назван региональным бюджетом. Административно-территориальные образования (муниципальные образования), составляющие территорию субъекта Федерации согласно Конституции РФ, имеют свои бюджеты. Бюджет субъекта Федерации (региональный бюджет) и свод бюджетов муниципальных образований (местных бюджетов) составляют консолидированный бюджет субъекта Федерации. В свою очередь совокупность региональных бюджетов и местных бюджетов составляют территориальные бюджеты. Федеративное устройство России, разграничение прав и полномочий между центром и субъектами Федерации являются предпосылкой финансово-бюджетного федерализма. </w:t>
      </w:r>
    </w:p>
    <w:p w:rsidR="00F04487" w:rsidRPr="00AE264F" w:rsidRDefault="00F04487" w:rsidP="00AE264F">
      <w:pPr>
        <w:spacing w:after="0" w:line="360" w:lineRule="auto"/>
        <w:ind w:firstLine="708"/>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Финансово-бюджетный федерализм - это разделение полномочий между центральными органами власти, властями субъектов Федерации и органами местного самоуправления в области финансов и, в частности, в бюджетной сфере.</w:t>
      </w:r>
    </w:p>
    <w:p w:rsidR="00F04487" w:rsidRPr="00AE264F" w:rsidRDefault="00F04487" w:rsidP="00AE264F">
      <w:pPr>
        <w:spacing w:after="0" w:line="360" w:lineRule="auto"/>
        <w:ind w:firstLine="708"/>
        <w:jc w:val="both"/>
        <w:rPr>
          <w:rStyle w:val="FontStyle14"/>
          <w:rFonts w:ascii="Times New Roman" w:hAnsi="Times New Roman" w:cs="Times New Roman"/>
          <w:sz w:val="28"/>
          <w:szCs w:val="28"/>
        </w:rPr>
      </w:pPr>
    </w:p>
    <w:p w:rsidR="005E5E16" w:rsidRPr="00AE264F" w:rsidRDefault="005E5E16" w:rsidP="00AE264F">
      <w:pPr>
        <w:spacing w:after="0" w:line="360" w:lineRule="auto"/>
        <w:jc w:val="both"/>
        <w:rPr>
          <w:rStyle w:val="FontStyle14"/>
          <w:rFonts w:ascii="Times New Roman" w:hAnsi="Times New Roman" w:cs="Times New Roman"/>
          <w:sz w:val="28"/>
          <w:szCs w:val="28"/>
        </w:rPr>
      </w:pPr>
      <w:r w:rsidRPr="00AE264F">
        <w:rPr>
          <w:rStyle w:val="FontStyle14"/>
          <w:rFonts w:ascii="Times New Roman" w:hAnsi="Times New Roman" w:cs="Times New Roman"/>
          <w:sz w:val="28"/>
          <w:szCs w:val="28"/>
        </w:rPr>
        <w:t>15. Опишите расходные обязательства субъекта РФ.</w:t>
      </w:r>
    </w:p>
    <w:p w:rsidR="005E5E16" w:rsidRPr="00AE264F" w:rsidRDefault="005E5E16" w:rsidP="00AE264F">
      <w:p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Ответ:</w:t>
      </w:r>
    </w:p>
    <w:p w:rsidR="00F04487" w:rsidRPr="00AE264F" w:rsidRDefault="00F04487" w:rsidP="00AE264F">
      <w:pPr>
        <w:spacing w:after="0" w:line="360" w:lineRule="auto"/>
        <w:ind w:firstLine="708"/>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Расходные обязательства субъекта Российской Федерации возникают в результате:</w:t>
      </w:r>
    </w:p>
    <w:p w:rsidR="00F04487" w:rsidRPr="00AE264F" w:rsidRDefault="00F04487" w:rsidP="00AE264F">
      <w:pPr>
        <w:pStyle w:val="a5"/>
        <w:numPr>
          <w:ilvl w:val="0"/>
          <w:numId w:val="2"/>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принятия законов и (или) иных нормативных правовых актов субъекта Российской Федерации, а также заключения субъектом Российской Федерации (от имени субъекта Российской Федерации) договоров (соглашений) при осуществлении органами государственной власти субъектов Российской Федерации полномочий по предметам ведения субъектов Российской Федерации;</w:t>
      </w:r>
    </w:p>
    <w:p w:rsidR="00F04487" w:rsidRPr="00AE264F" w:rsidRDefault="00F04487" w:rsidP="00AE264F">
      <w:pPr>
        <w:pStyle w:val="a5"/>
        <w:numPr>
          <w:ilvl w:val="0"/>
          <w:numId w:val="2"/>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 xml:space="preserve">принятия законов и (или) иных нормативных правовых актов субъекта Российской Федерации, а также заключения субъектом Российской Федерации (от имени субъекта Российской Федерации) договоров (соглашений) при осуществлении органами государственной власти </w:t>
      </w:r>
      <w:r w:rsidRPr="00AE264F">
        <w:rPr>
          <w:rStyle w:val="FontStyle14"/>
          <w:rFonts w:ascii="Times New Roman" w:hAnsi="Times New Roman" w:cs="Times New Roman"/>
          <w:b w:val="0"/>
          <w:sz w:val="28"/>
          <w:szCs w:val="28"/>
        </w:rPr>
        <w:lastRenderedPageBreak/>
        <w:t>субъектов Российской Федерации полномочий по предметам совместного ведения, указанных в пунктах 2 и 5 статьи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E5E16" w:rsidRPr="00AE264F" w:rsidRDefault="00F04487" w:rsidP="00AE264F">
      <w:pPr>
        <w:spacing w:after="0" w:line="360" w:lineRule="auto"/>
        <w:ind w:firstLine="360"/>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 xml:space="preserve">Расходные обязательства субъекта Российской Федерации, указанные в абзацах втором - пятом пункта 1 настоящей статьи, устанавливаются органами государственной власти субъекта Российской Федерации самостоятельно и исполняются за счет собственных доходов и источников </w:t>
      </w:r>
      <w:proofErr w:type="gramStart"/>
      <w:r w:rsidRPr="00AE264F">
        <w:rPr>
          <w:rStyle w:val="FontStyle14"/>
          <w:rFonts w:ascii="Times New Roman" w:hAnsi="Times New Roman" w:cs="Times New Roman"/>
          <w:b w:val="0"/>
          <w:sz w:val="28"/>
          <w:szCs w:val="28"/>
        </w:rPr>
        <w:t>финансирования дефицита бюджета субъекта Российской Федерации</w:t>
      </w:r>
      <w:proofErr w:type="gramEnd"/>
      <w:r w:rsidRPr="00AE264F">
        <w:rPr>
          <w:rStyle w:val="FontStyle14"/>
          <w:rFonts w:ascii="Times New Roman" w:hAnsi="Times New Roman" w:cs="Times New Roman"/>
          <w:b w:val="0"/>
          <w:sz w:val="28"/>
          <w:szCs w:val="28"/>
        </w:rPr>
        <w:t>.</w:t>
      </w:r>
    </w:p>
    <w:p w:rsidR="00F04487" w:rsidRPr="00AE264F" w:rsidRDefault="00F04487" w:rsidP="00AE264F">
      <w:pPr>
        <w:spacing w:after="0" w:line="360" w:lineRule="auto"/>
        <w:ind w:firstLine="360"/>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Законы субъекта Российской Федерации, предусматривающие предоставление местным бюджетам субвенций из бюджета субъекта Российской Федерации, должны содержать порядок расчета нормативов для определения общего объема субвенций на исполнение соответствующих расходных обязательств муниципальных образований.</w:t>
      </w:r>
    </w:p>
    <w:p w:rsidR="00F04487" w:rsidRDefault="00F04487" w:rsidP="00AE264F">
      <w:pPr>
        <w:spacing w:after="0" w:line="360" w:lineRule="auto"/>
        <w:ind w:firstLine="360"/>
        <w:jc w:val="both"/>
        <w:rPr>
          <w:rStyle w:val="FontStyle14"/>
          <w:rFonts w:ascii="Times New Roman" w:hAnsi="Times New Roman" w:cs="Times New Roman"/>
          <w:b w:val="0"/>
          <w:sz w:val="28"/>
          <w:szCs w:val="28"/>
          <w:lang w:val="en-US"/>
        </w:rPr>
      </w:pPr>
      <w:r w:rsidRPr="00AE264F">
        <w:rPr>
          <w:rStyle w:val="FontStyle14"/>
          <w:rFonts w:ascii="Times New Roman" w:hAnsi="Times New Roman" w:cs="Times New Roman"/>
          <w:b w:val="0"/>
          <w:sz w:val="28"/>
          <w:szCs w:val="28"/>
        </w:rPr>
        <w:t>Органы государственной власти субъекта Российской Федерации самостоятельно определяют размеры и условия оплаты труда государственных гражданских служащих субъекта Российской Федерации и работников государственных учреждений субъекта Российской Федерации с соблюдением требований, установленных настоящим Кодексом.</w:t>
      </w:r>
    </w:p>
    <w:p w:rsidR="00AE264F" w:rsidRPr="00AE264F" w:rsidRDefault="00AE264F" w:rsidP="00AE264F">
      <w:pPr>
        <w:spacing w:after="0" w:line="360" w:lineRule="auto"/>
        <w:ind w:firstLine="360"/>
        <w:jc w:val="both"/>
        <w:rPr>
          <w:rStyle w:val="FontStyle14"/>
          <w:rFonts w:ascii="Times New Roman" w:hAnsi="Times New Roman" w:cs="Times New Roman"/>
          <w:b w:val="0"/>
          <w:sz w:val="28"/>
          <w:szCs w:val="28"/>
          <w:lang w:val="en-US"/>
        </w:rPr>
      </w:pPr>
    </w:p>
    <w:p w:rsidR="005E5E16" w:rsidRPr="00AE264F" w:rsidRDefault="005E5E16" w:rsidP="00AE264F">
      <w:pPr>
        <w:spacing w:after="0" w:line="360" w:lineRule="auto"/>
        <w:jc w:val="both"/>
        <w:rPr>
          <w:rStyle w:val="FontStyle14"/>
          <w:rFonts w:ascii="Times New Roman" w:hAnsi="Times New Roman" w:cs="Times New Roman"/>
          <w:sz w:val="28"/>
          <w:szCs w:val="28"/>
        </w:rPr>
      </w:pPr>
      <w:r w:rsidRPr="00AE264F">
        <w:rPr>
          <w:rStyle w:val="FontStyle14"/>
          <w:rFonts w:ascii="Times New Roman" w:hAnsi="Times New Roman" w:cs="Times New Roman"/>
          <w:sz w:val="28"/>
          <w:szCs w:val="28"/>
        </w:rPr>
        <w:t>16. Как Вы можете оценить итоги бюджетной реформы в Вашем регионе и направления ее дальнейшего осуществления.</w:t>
      </w:r>
    </w:p>
    <w:p w:rsidR="005E5E16" w:rsidRPr="00AE264F" w:rsidRDefault="005E5E16" w:rsidP="00AE264F">
      <w:p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Ответ:</w:t>
      </w:r>
    </w:p>
    <w:p w:rsidR="00F04487" w:rsidRPr="00AE264F" w:rsidRDefault="00F04487" w:rsidP="00AE264F">
      <w:pPr>
        <w:spacing w:after="0" w:line="360" w:lineRule="auto"/>
        <w:ind w:firstLine="708"/>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 xml:space="preserve">В рамках программы реформирования региональных финансов, реализованных в Республике Саха (Якутия) в 2005-2010 годах, была сформирована принципиально новая нормативно-правовая и организационная база регулирования бюджетных правоотношений. Поэтапно вводились элементы бюджетирования, </w:t>
      </w:r>
      <w:proofErr w:type="gramStart"/>
      <w:r w:rsidRPr="00AE264F">
        <w:rPr>
          <w:rStyle w:val="FontStyle14"/>
          <w:rFonts w:ascii="Times New Roman" w:hAnsi="Times New Roman" w:cs="Times New Roman"/>
          <w:b w:val="0"/>
          <w:sz w:val="28"/>
          <w:szCs w:val="28"/>
        </w:rPr>
        <w:t>ориентированного</w:t>
      </w:r>
      <w:proofErr w:type="gramEnd"/>
      <w:r w:rsidRPr="00AE264F">
        <w:rPr>
          <w:rStyle w:val="FontStyle14"/>
          <w:rFonts w:ascii="Times New Roman" w:hAnsi="Times New Roman" w:cs="Times New Roman"/>
          <w:b w:val="0"/>
          <w:sz w:val="28"/>
          <w:szCs w:val="28"/>
        </w:rPr>
        <w:t xml:space="preserve"> на результат. Общие итоги таковы:</w:t>
      </w:r>
    </w:p>
    <w:p w:rsidR="00F04487" w:rsidRPr="00AE264F" w:rsidRDefault="00F04487" w:rsidP="00AE264F">
      <w:pPr>
        <w:pStyle w:val="a5"/>
        <w:numPr>
          <w:ilvl w:val="0"/>
          <w:numId w:val="4"/>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lastRenderedPageBreak/>
        <w:t>принимаются и публикуются все нормативные правовые акты, необходимые для организации бюджетного процесса;</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осуществлен переход к среднесрочному финансовому планированию;</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внедрена система казначейского исполнения государственного бюджета и местных бюджетов;</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модернизована и продолжается совершенствоваться система бюджетного учета и отчетности;</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внедрены формализованные процедуры управления долгом, принятия долговых обязательств, их финансирования;</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осуществляется мониторинг качества управления общественными финансами;</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proofErr w:type="gramStart"/>
      <w:r w:rsidRPr="00AE264F">
        <w:rPr>
          <w:rStyle w:val="FontStyle14"/>
          <w:rFonts w:ascii="Times New Roman" w:hAnsi="Times New Roman" w:cs="Times New Roman"/>
          <w:b w:val="0"/>
          <w:sz w:val="28"/>
          <w:szCs w:val="28"/>
        </w:rPr>
        <w:t>обеспечены прозрачность бюджетной системы и публичность бюджетного процесса;</w:t>
      </w:r>
      <w:proofErr w:type="gramEnd"/>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внедрены формализованные процедуры планирования и осуществления бюджетных закупок;</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реализованы основные положения Федерального закона № 83-ФЗ;</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автоматизирован процесс составления и исполнения государственного бюджета;</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республиканским учреждениям, расположенным на территории улусов (районов), предоставлен удаленный доступ к единому программному комплексу министерства финансов по исполнению республиканского бюджета и ведению операций с внебюджетными средствами, осуществлено полное подключение республиканских учреждений к системе электронного документооборота;</w:t>
      </w:r>
    </w:p>
    <w:p w:rsidR="00F04487" w:rsidRPr="00AE264F" w:rsidRDefault="00F04487" w:rsidP="00AE264F">
      <w:pPr>
        <w:pStyle w:val="a5"/>
        <w:numPr>
          <w:ilvl w:val="0"/>
          <w:numId w:val="3"/>
        </w:num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построена технологическая сеть спутниковой связи министерства финансов республики.</w:t>
      </w:r>
    </w:p>
    <w:p w:rsidR="00F04487" w:rsidRPr="00AE264F" w:rsidRDefault="00F04487" w:rsidP="00AE264F">
      <w:pPr>
        <w:spacing w:after="0" w:line="360" w:lineRule="auto"/>
        <w:jc w:val="both"/>
        <w:rPr>
          <w:rStyle w:val="FontStyle14"/>
          <w:rFonts w:ascii="Times New Roman" w:hAnsi="Times New Roman" w:cs="Times New Roman"/>
          <w:b w:val="0"/>
          <w:sz w:val="28"/>
          <w:szCs w:val="28"/>
        </w:rPr>
      </w:pPr>
    </w:p>
    <w:p w:rsidR="005E5E16" w:rsidRPr="00AE264F" w:rsidRDefault="005E5E16" w:rsidP="00AE264F">
      <w:pPr>
        <w:spacing w:after="0" w:line="360" w:lineRule="auto"/>
        <w:jc w:val="center"/>
        <w:rPr>
          <w:rFonts w:ascii="Times New Roman" w:hAnsi="Times New Roman" w:cs="Times New Roman"/>
          <w:b/>
          <w:sz w:val="28"/>
          <w:szCs w:val="28"/>
        </w:rPr>
      </w:pPr>
      <w:r w:rsidRPr="00AE264F">
        <w:rPr>
          <w:rFonts w:ascii="Times New Roman" w:hAnsi="Times New Roman" w:cs="Times New Roman"/>
          <w:b/>
          <w:sz w:val="28"/>
          <w:szCs w:val="28"/>
        </w:rPr>
        <w:t>Вопросы семинара (</w:t>
      </w:r>
      <w:r w:rsidRPr="00AE264F">
        <w:rPr>
          <w:rFonts w:ascii="Times New Roman" w:hAnsi="Times New Roman" w:cs="Times New Roman"/>
          <w:b/>
          <w:sz w:val="28"/>
          <w:szCs w:val="28"/>
        </w:rPr>
        <w:t>На примере Республики Саха (Якутия)</w:t>
      </w:r>
      <w:r w:rsidRPr="00AE264F">
        <w:rPr>
          <w:rFonts w:ascii="Times New Roman" w:hAnsi="Times New Roman" w:cs="Times New Roman"/>
          <w:b/>
          <w:sz w:val="28"/>
          <w:szCs w:val="28"/>
        </w:rPr>
        <w:t>)</w:t>
      </w:r>
    </w:p>
    <w:p w:rsidR="005E5E16" w:rsidRPr="00AE264F" w:rsidRDefault="005E5E16" w:rsidP="00AE264F">
      <w:pPr>
        <w:spacing w:after="0" w:line="360" w:lineRule="auto"/>
        <w:jc w:val="both"/>
        <w:rPr>
          <w:rFonts w:ascii="Times New Roman" w:hAnsi="Times New Roman" w:cs="Times New Roman"/>
          <w:b/>
          <w:sz w:val="28"/>
          <w:szCs w:val="28"/>
        </w:rPr>
      </w:pPr>
      <w:r w:rsidRPr="00AE264F">
        <w:rPr>
          <w:rFonts w:ascii="Times New Roman" w:hAnsi="Times New Roman" w:cs="Times New Roman"/>
          <w:b/>
          <w:sz w:val="28"/>
          <w:szCs w:val="28"/>
        </w:rPr>
        <w:lastRenderedPageBreak/>
        <w:t>Задание 1.1.1. Приведите примеры регулирующего воздействия бюджета на экономику вашего региона, городского округа, муниципального района или поселения.</w:t>
      </w:r>
    </w:p>
    <w:p w:rsidR="005E5E16" w:rsidRPr="00AE264F" w:rsidRDefault="005E5E16" w:rsidP="00AE264F">
      <w:p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Ответ:</w:t>
      </w:r>
    </w:p>
    <w:p w:rsidR="00A57730" w:rsidRPr="00AE264F" w:rsidRDefault="00A57730" w:rsidP="00AE264F">
      <w:p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Проводятся следующие меры регулирующего воздействия на республику Саха (Якутия):</w:t>
      </w:r>
    </w:p>
    <w:p w:rsidR="00A57730" w:rsidRPr="00AE264F" w:rsidRDefault="00A57730" w:rsidP="00AE264F">
      <w:pPr>
        <w:pStyle w:val="a5"/>
        <w:numPr>
          <w:ilvl w:val="0"/>
          <w:numId w:val="5"/>
        </w:num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принимаются и публикуются все нормативные правовые акты, необходимые для организации бюджетного процесса;</w:t>
      </w:r>
    </w:p>
    <w:p w:rsidR="00A57730" w:rsidRPr="00AE264F" w:rsidRDefault="00A57730" w:rsidP="00AE264F">
      <w:pPr>
        <w:pStyle w:val="a5"/>
        <w:numPr>
          <w:ilvl w:val="0"/>
          <w:numId w:val="5"/>
        </w:num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осуществлен переход к среднесрочному финансовому планированию;</w:t>
      </w:r>
    </w:p>
    <w:p w:rsidR="00A57730" w:rsidRPr="00AE264F" w:rsidRDefault="00A57730" w:rsidP="00AE264F">
      <w:pPr>
        <w:pStyle w:val="a5"/>
        <w:numPr>
          <w:ilvl w:val="0"/>
          <w:numId w:val="5"/>
        </w:num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внедрена система казначейского исполнения государственного бюджета и местных бюджетов;</w:t>
      </w:r>
    </w:p>
    <w:p w:rsidR="00A57730" w:rsidRPr="00AE264F" w:rsidRDefault="00A57730" w:rsidP="00AE264F">
      <w:pPr>
        <w:pStyle w:val="a5"/>
        <w:numPr>
          <w:ilvl w:val="0"/>
          <w:numId w:val="5"/>
        </w:num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модернизована и продолжается совершенствоваться система бюджетного учета и отчетности;</w:t>
      </w:r>
    </w:p>
    <w:p w:rsidR="005E5E16" w:rsidRPr="00AE264F" w:rsidRDefault="00A57730" w:rsidP="00AE264F">
      <w:pPr>
        <w:pStyle w:val="a5"/>
        <w:numPr>
          <w:ilvl w:val="0"/>
          <w:numId w:val="5"/>
        </w:num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внедрены формализованные процедуры управления долгом, принятия долговых обязательств, их финансирования.</w:t>
      </w:r>
    </w:p>
    <w:p w:rsidR="005E5E16" w:rsidRPr="00AE264F" w:rsidRDefault="005E5E16" w:rsidP="00AE264F">
      <w:pPr>
        <w:spacing w:after="0" w:line="360" w:lineRule="auto"/>
        <w:jc w:val="both"/>
        <w:rPr>
          <w:rFonts w:ascii="Times New Roman" w:hAnsi="Times New Roman" w:cs="Times New Roman"/>
          <w:b/>
          <w:sz w:val="28"/>
          <w:szCs w:val="28"/>
        </w:rPr>
      </w:pPr>
      <w:r w:rsidRPr="00AE264F">
        <w:rPr>
          <w:rFonts w:ascii="Times New Roman" w:hAnsi="Times New Roman" w:cs="Times New Roman"/>
          <w:b/>
          <w:sz w:val="28"/>
          <w:szCs w:val="28"/>
        </w:rPr>
        <w:t>Задание 1.2.1. Проанализируйте, как реализуются функции бюджета в вашем регионе (муниципальном образовании). Насколько понятна и прозрачна для населения бюджетная политика? Какие осуществляются формы участия граждан и общественных организаций в бюджетном процессе?</w:t>
      </w:r>
    </w:p>
    <w:p w:rsidR="005E5E16" w:rsidRPr="00AE264F" w:rsidRDefault="005E5E16" w:rsidP="00AE264F">
      <w:p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Ответ:</w:t>
      </w:r>
    </w:p>
    <w:p w:rsidR="00A57730" w:rsidRPr="00AE264F" w:rsidRDefault="00A57730" w:rsidP="00AE264F">
      <w:p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 xml:space="preserve">Осуществляются следующие методы воздействия бюджета </w:t>
      </w:r>
      <w:r w:rsidRPr="00AE264F">
        <w:rPr>
          <w:rFonts w:ascii="Times New Roman" w:hAnsi="Times New Roman" w:cs="Times New Roman"/>
          <w:sz w:val="28"/>
          <w:szCs w:val="28"/>
        </w:rPr>
        <w:t xml:space="preserve">на республику Саха </w:t>
      </w:r>
      <w:r w:rsidRPr="00AE264F">
        <w:rPr>
          <w:rFonts w:ascii="Times New Roman" w:hAnsi="Times New Roman" w:cs="Times New Roman"/>
          <w:sz w:val="28"/>
          <w:szCs w:val="28"/>
        </w:rPr>
        <w:t>(</w:t>
      </w:r>
      <w:r w:rsidRPr="00AE264F">
        <w:rPr>
          <w:rFonts w:ascii="Times New Roman" w:hAnsi="Times New Roman" w:cs="Times New Roman"/>
          <w:sz w:val="28"/>
          <w:szCs w:val="28"/>
        </w:rPr>
        <w:t>Якутия</w:t>
      </w:r>
      <w:r w:rsidRPr="00AE264F">
        <w:rPr>
          <w:rFonts w:ascii="Times New Roman" w:hAnsi="Times New Roman" w:cs="Times New Roman"/>
          <w:sz w:val="28"/>
          <w:szCs w:val="28"/>
        </w:rPr>
        <w:t>):</w:t>
      </w:r>
    </w:p>
    <w:p w:rsidR="00A57730" w:rsidRPr="00AE264F" w:rsidRDefault="00A57730" w:rsidP="00AE264F">
      <w:pPr>
        <w:pStyle w:val="a5"/>
        <w:numPr>
          <w:ilvl w:val="0"/>
          <w:numId w:val="6"/>
        </w:num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осуществляется мониторинг качества управления общественными финансами;</w:t>
      </w:r>
    </w:p>
    <w:p w:rsidR="00A57730" w:rsidRPr="00AE264F" w:rsidRDefault="00A57730" w:rsidP="00AE264F">
      <w:pPr>
        <w:pStyle w:val="a5"/>
        <w:numPr>
          <w:ilvl w:val="0"/>
          <w:numId w:val="6"/>
        </w:numPr>
        <w:spacing w:after="0" w:line="360" w:lineRule="auto"/>
        <w:jc w:val="both"/>
        <w:rPr>
          <w:rFonts w:ascii="Times New Roman" w:hAnsi="Times New Roman" w:cs="Times New Roman"/>
          <w:sz w:val="28"/>
          <w:szCs w:val="28"/>
        </w:rPr>
      </w:pPr>
      <w:proofErr w:type="gramStart"/>
      <w:r w:rsidRPr="00AE264F">
        <w:rPr>
          <w:rFonts w:ascii="Times New Roman" w:hAnsi="Times New Roman" w:cs="Times New Roman"/>
          <w:sz w:val="28"/>
          <w:szCs w:val="28"/>
        </w:rPr>
        <w:t>обеспечены прозрачность бюджетной системы и публичность бюджетного процесса;</w:t>
      </w:r>
      <w:proofErr w:type="gramEnd"/>
    </w:p>
    <w:p w:rsidR="00A57730" w:rsidRPr="00AE264F" w:rsidRDefault="00A57730" w:rsidP="00AE264F">
      <w:pPr>
        <w:pStyle w:val="a5"/>
        <w:numPr>
          <w:ilvl w:val="0"/>
          <w:numId w:val="6"/>
        </w:num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внедрены формализованные процедуры планирования и осуществления бюджетных закупок;</w:t>
      </w:r>
    </w:p>
    <w:p w:rsidR="00A57730" w:rsidRPr="00AE264F" w:rsidRDefault="00A57730" w:rsidP="00AE264F">
      <w:pPr>
        <w:pStyle w:val="a5"/>
        <w:numPr>
          <w:ilvl w:val="0"/>
          <w:numId w:val="6"/>
        </w:num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t>реализованы основные положения Федерального закона № 83-ФЗ;</w:t>
      </w:r>
    </w:p>
    <w:p w:rsidR="005E5E16" w:rsidRPr="00AE264F" w:rsidRDefault="00A57730" w:rsidP="00AE264F">
      <w:pPr>
        <w:pStyle w:val="a5"/>
        <w:numPr>
          <w:ilvl w:val="0"/>
          <w:numId w:val="6"/>
        </w:numPr>
        <w:spacing w:after="0" w:line="360" w:lineRule="auto"/>
        <w:jc w:val="both"/>
        <w:rPr>
          <w:rFonts w:ascii="Times New Roman" w:hAnsi="Times New Roman" w:cs="Times New Roman"/>
          <w:sz w:val="28"/>
          <w:szCs w:val="28"/>
        </w:rPr>
      </w:pPr>
      <w:r w:rsidRPr="00AE264F">
        <w:rPr>
          <w:rFonts w:ascii="Times New Roman" w:hAnsi="Times New Roman" w:cs="Times New Roman"/>
          <w:sz w:val="28"/>
          <w:szCs w:val="28"/>
        </w:rPr>
        <w:lastRenderedPageBreak/>
        <w:t>автоматизирован процесс составления и исполнения государственного бюджета.</w:t>
      </w:r>
    </w:p>
    <w:p w:rsidR="005E5E16" w:rsidRPr="00AE264F" w:rsidRDefault="005E5E16" w:rsidP="00AE264F">
      <w:pPr>
        <w:spacing w:after="0" w:line="360" w:lineRule="auto"/>
        <w:jc w:val="both"/>
        <w:rPr>
          <w:rFonts w:ascii="Times New Roman" w:hAnsi="Times New Roman" w:cs="Times New Roman"/>
          <w:b/>
          <w:sz w:val="28"/>
          <w:szCs w:val="28"/>
        </w:rPr>
      </w:pPr>
      <w:r w:rsidRPr="00AE264F">
        <w:rPr>
          <w:rFonts w:ascii="Times New Roman" w:hAnsi="Times New Roman" w:cs="Times New Roman"/>
          <w:b/>
          <w:sz w:val="28"/>
          <w:szCs w:val="28"/>
        </w:rPr>
        <w:t>Задание 1.3.1. Опишите, какие бюджеты составляют консолидированный бюджет вашего региона.</w:t>
      </w:r>
    </w:p>
    <w:p w:rsidR="005E5E16" w:rsidRPr="00AE264F" w:rsidRDefault="005E5E16" w:rsidP="00AE264F">
      <w:p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Ответ:</w:t>
      </w:r>
    </w:p>
    <w:p w:rsidR="005E5E16" w:rsidRPr="00AE264F" w:rsidRDefault="00A57730" w:rsidP="00AE264F">
      <w:pPr>
        <w:spacing w:after="0" w:line="360" w:lineRule="auto"/>
        <w:ind w:firstLine="708"/>
        <w:jc w:val="both"/>
        <w:rPr>
          <w:rFonts w:ascii="Times New Roman" w:hAnsi="Times New Roman" w:cs="Times New Roman"/>
          <w:sz w:val="28"/>
          <w:szCs w:val="28"/>
        </w:rPr>
      </w:pPr>
      <w:r w:rsidRPr="00AE264F">
        <w:rPr>
          <w:rFonts w:ascii="Times New Roman" w:hAnsi="Times New Roman" w:cs="Times New Roman"/>
          <w:sz w:val="28"/>
          <w:szCs w:val="28"/>
        </w:rPr>
        <w:t xml:space="preserve">Осуществляется организация и методическое руководство по формированию и исполнению доходов консолидированного и государственного бюджетов республики,  координация </w:t>
      </w:r>
      <w:proofErr w:type="gramStart"/>
      <w:r w:rsidRPr="00AE264F">
        <w:rPr>
          <w:rFonts w:ascii="Times New Roman" w:hAnsi="Times New Roman" w:cs="Times New Roman"/>
          <w:sz w:val="28"/>
          <w:szCs w:val="28"/>
        </w:rPr>
        <w:t>работы администраторов доходов бюджета республики</w:t>
      </w:r>
      <w:proofErr w:type="gramEnd"/>
      <w:r w:rsidRPr="00AE264F">
        <w:rPr>
          <w:rFonts w:ascii="Times New Roman" w:hAnsi="Times New Roman" w:cs="Times New Roman"/>
          <w:sz w:val="28"/>
          <w:szCs w:val="28"/>
        </w:rPr>
        <w:t xml:space="preserve"> по  закрепленным за ними источникам доходной части государственного бюджета, работа   с крупными налогоплательщиками по уплате налогов и платежей в бюджет. Проводится ежемесячный мониторинг уплаты крупнейшими предприятиями налоговых и неналоговых доходов.</w:t>
      </w:r>
    </w:p>
    <w:p w:rsidR="005E5E16" w:rsidRPr="00AE264F" w:rsidRDefault="005E5E16" w:rsidP="00AE264F">
      <w:pPr>
        <w:spacing w:after="0" w:line="360" w:lineRule="auto"/>
        <w:jc w:val="both"/>
        <w:rPr>
          <w:rFonts w:ascii="Times New Roman" w:hAnsi="Times New Roman" w:cs="Times New Roman"/>
          <w:b/>
          <w:sz w:val="28"/>
          <w:szCs w:val="28"/>
        </w:rPr>
      </w:pPr>
      <w:r w:rsidRPr="00AE264F">
        <w:rPr>
          <w:rFonts w:ascii="Times New Roman" w:hAnsi="Times New Roman" w:cs="Times New Roman"/>
          <w:b/>
          <w:sz w:val="28"/>
          <w:szCs w:val="28"/>
        </w:rPr>
        <w:t>Задание 1.4.1. Проанализируйте, как реализуются принципы бюджетной системы в вашем регионе.</w:t>
      </w:r>
    </w:p>
    <w:p w:rsidR="005E5E16" w:rsidRPr="00AE264F" w:rsidRDefault="005E5E16" w:rsidP="00AE264F">
      <w:p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Ответ:</w:t>
      </w:r>
    </w:p>
    <w:p w:rsidR="005E5E16" w:rsidRPr="00AE264F" w:rsidRDefault="00A57730" w:rsidP="00AE264F">
      <w:pPr>
        <w:spacing w:after="0" w:line="360" w:lineRule="auto"/>
        <w:ind w:firstLine="708"/>
        <w:jc w:val="both"/>
        <w:rPr>
          <w:rFonts w:ascii="Times New Roman" w:hAnsi="Times New Roman" w:cs="Times New Roman"/>
          <w:sz w:val="28"/>
          <w:szCs w:val="28"/>
        </w:rPr>
      </w:pPr>
      <w:r w:rsidRPr="00AE264F">
        <w:rPr>
          <w:rFonts w:ascii="Times New Roman" w:hAnsi="Times New Roman" w:cs="Times New Roman"/>
          <w:sz w:val="28"/>
          <w:szCs w:val="28"/>
        </w:rPr>
        <w:t>В апреле 2011 года Правительство Республики Саха (Якутия) приняло Программу по повышению эффективности бюджетных расходов на 2011-2013 годы. Необходимость достижения долгосрочных целей социально-экономического развития в условиях замедления темпов роста бюджетных доходов увеличивает актуальность реализации системы мер по повышению эффективности деятельности органов государственной власти и местного самоуправления.</w:t>
      </w:r>
    </w:p>
    <w:p w:rsidR="005E5E16" w:rsidRPr="00AE264F" w:rsidRDefault="005E5E16" w:rsidP="00AE264F">
      <w:pPr>
        <w:spacing w:after="0" w:line="360" w:lineRule="auto"/>
        <w:jc w:val="both"/>
        <w:rPr>
          <w:rFonts w:ascii="Times New Roman" w:hAnsi="Times New Roman" w:cs="Times New Roman"/>
          <w:b/>
          <w:sz w:val="28"/>
          <w:szCs w:val="28"/>
        </w:rPr>
      </w:pPr>
      <w:r w:rsidRPr="00AE264F">
        <w:rPr>
          <w:rFonts w:ascii="Times New Roman" w:hAnsi="Times New Roman" w:cs="Times New Roman"/>
          <w:b/>
          <w:sz w:val="28"/>
          <w:szCs w:val="28"/>
        </w:rPr>
        <w:t>Задание 1.5.1. Опишите, на каких законодательных актах основывается бюджетная деятельность в вашем регионе (муниципальном образовании).</w:t>
      </w:r>
    </w:p>
    <w:p w:rsidR="005E5E16" w:rsidRPr="00AE264F" w:rsidRDefault="005E5E16" w:rsidP="00AE264F">
      <w:pPr>
        <w:spacing w:after="0" w:line="360" w:lineRule="auto"/>
        <w:jc w:val="both"/>
        <w:rPr>
          <w:rStyle w:val="FontStyle14"/>
          <w:rFonts w:ascii="Times New Roman" w:hAnsi="Times New Roman" w:cs="Times New Roman"/>
          <w:b w:val="0"/>
          <w:sz w:val="28"/>
          <w:szCs w:val="28"/>
        </w:rPr>
      </w:pPr>
      <w:r w:rsidRPr="00AE264F">
        <w:rPr>
          <w:rStyle w:val="FontStyle14"/>
          <w:rFonts w:ascii="Times New Roman" w:hAnsi="Times New Roman" w:cs="Times New Roman"/>
          <w:b w:val="0"/>
          <w:sz w:val="28"/>
          <w:szCs w:val="28"/>
        </w:rPr>
        <w:t>Ответ:</w:t>
      </w:r>
    </w:p>
    <w:p w:rsidR="00AE264F" w:rsidRPr="00AE264F" w:rsidRDefault="00AE264F" w:rsidP="00AE264F">
      <w:pPr>
        <w:spacing w:after="0" w:line="360" w:lineRule="auto"/>
        <w:ind w:firstLine="708"/>
        <w:jc w:val="both"/>
        <w:rPr>
          <w:rFonts w:ascii="Times New Roman" w:hAnsi="Times New Roman" w:cs="Times New Roman"/>
          <w:sz w:val="28"/>
          <w:szCs w:val="28"/>
        </w:rPr>
      </w:pPr>
      <w:r w:rsidRPr="00AE264F">
        <w:rPr>
          <w:rFonts w:ascii="Times New Roman" w:hAnsi="Times New Roman" w:cs="Times New Roman"/>
          <w:sz w:val="28"/>
          <w:szCs w:val="28"/>
        </w:rPr>
        <w:t>Закон Республики Саха (Якутия) от 18 февраля 2009 года 646-З № 193-IV.</w:t>
      </w:r>
    </w:p>
    <w:p w:rsidR="00AE264F" w:rsidRPr="00AE264F" w:rsidRDefault="00AE264F" w:rsidP="00AE264F">
      <w:pPr>
        <w:spacing w:after="0" w:line="360" w:lineRule="auto"/>
        <w:ind w:firstLine="708"/>
        <w:jc w:val="both"/>
        <w:rPr>
          <w:rFonts w:ascii="Times New Roman" w:hAnsi="Times New Roman" w:cs="Times New Roman"/>
          <w:sz w:val="28"/>
          <w:szCs w:val="28"/>
        </w:rPr>
      </w:pPr>
      <w:r w:rsidRPr="00AE264F">
        <w:rPr>
          <w:rFonts w:ascii="Times New Roman" w:hAnsi="Times New Roman" w:cs="Times New Roman"/>
          <w:sz w:val="28"/>
          <w:szCs w:val="28"/>
        </w:rPr>
        <w:lastRenderedPageBreak/>
        <w:t>Закон Республики Саха (Якутия) от 22 апреля 2009 года 670-З № 235-IV.</w:t>
      </w:r>
    </w:p>
    <w:p w:rsidR="005E5E16" w:rsidRPr="00AE264F" w:rsidRDefault="00AE264F" w:rsidP="00AE264F">
      <w:pPr>
        <w:spacing w:after="0" w:line="360" w:lineRule="auto"/>
        <w:ind w:firstLine="708"/>
        <w:jc w:val="both"/>
        <w:rPr>
          <w:rFonts w:ascii="Times New Roman" w:hAnsi="Times New Roman" w:cs="Times New Roman"/>
          <w:b/>
          <w:sz w:val="28"/>
          <w:szCs w:val="28"/>
        </w:rPr>
      </w:pPr>
      <w:r w:rsidRPr="00AE264F">
        <w:rPr>
          <w:rFonts w:ascii="Times New Roman" w:hAnsi="Times New Roman" w:cs="Times New Roman"/>
          <w:sz w:val="28"/>
          <w:szCs w:val="28"/>
        </w:rPr>
        <w:t>Закон Республики Саха (Якутия) от 18 февраля 2009 года 650-З № 191-IV «О внесении изменений в отдельные законодательные акты Республики Саха (Якутия), регулирующие бюджетные правоотношения» (законодательная инициатива Президента Республики Саха (Якути</w:t>
      </w:r>
      <w:r w:rsidRPr="00AE264F">
        <w:rPr>
          <w:rFonts w:ascii="Times New Roman" w:hAnsi="Times New Roman" w:cs="Times New Roman"/>
          <w:b/>
          <w:sz w:val="28"/>
          <w:szCs w:val="28"/>
        </w:rPr>
        <w:t>я).</w:t>
      </w:r>
    </w:p>
    <w:sectPr w:rsidR="005E5E16" w:rsidRPr="00AE26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F3012"/>
    <w:multiLevelType w:val="hybridMultilevel"/>
    <w:tmpl w:val="D264B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FA7CF8"/>
    <w:multiLevelType w:val="hybridMultilevel"/>
    <w:tmpl w:val="8E1C4E88"/>
    <w:lvl w:ilvl="0" w:tplc="09509BA4">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77A6FBF"/>
    <w:multiLevelType w:val="hybridMultilevel"/>
    <w:tmpl w:val="8BFEF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664B95"/>
    <w:multiLevelType w:val="hybridMultilevel"/>
    <w:tmpl w:val="CA78E34E"/>
    <w:lvl w:ilvl="0" w:tplc="09509BA4">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2924A5D"/>
    <w:multiLevelType w:val="hybridMultilevel"/>
    <w:tmpl w:val="3E12885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790A4FB3"/>
    <w:multiLevelType w:val="hybridMultilevel"/>
    <w:tmpl w:val="7292C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825"/>
    <w:rsid w:val="00390C65"/>
    <w:rsid w:val="00473825"/>
    <w:rsid w:val="005E5E16"/>
    <w:rsid w:val="00A57730"/>
    <w:rsid w:val="00AE264F"/>
    <w:rsid w:val="00F04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E5E1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semiHidden/>
    <w:rsid w:val="005E5E16"/>
    <w:rPr>
      <w:rFonts w:ascii="Times New Roman" w:eastAsia="Times New Roman" w:hAnsi="Times New Roman" w:cs="Times New Roman"/>
      <w:sz w:val="24"/>
      <w:szCs w:val="24"/>
      <w:lang w:eastAsia="ru-RU"/>
    </w:rPr>
  </w:style>
  <w:style w:type="character" w:customStyle="1" w:styleId="FontStyle14">
    <w:name w:val="Font Style14"/>
    <w:rsid w:val="005E5E16"/>
    <w:rPr>
      <w:rFonts w:ascii="Arial" w:hAnsi="Arial" w:cs="Arial"/>
      <w:b/>
      <w:bCs/>
      <w:sz w:val="18"/>
      <w:szCs w:val="18"/>
    </w:rPr>
  </w:style>
  <w:style w:type="paragraph" w:styleId="a5">
    <w:name w:val="List Paragraph"/>
    <w:basedOn w:val="a"/>
    <w:uiPriority w:val="34"/>
    <w:qFormat/>
    <w:rsid w:val="00F044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E5E1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semiHidden/>
    <w:rsid w:val="005E5E16"/>
    <w:rPr>
      <w:rFonts w:ascii="Times New Roman" w:eastAsia="Times New Roman" w:hAnsi="Times New Roman" w:cs="Times New Roman"/>
      <w:sz w:val="24"/>
      <w:szCs w:val="24"/>
      <w:lang w:eastAsia="ru-RU"/>
    </w:rPr>
  </w:style>
  <w:style w:type="character" w:customStyle="1" w:styleId="FontStyle14">
    <w:name w:val="Font Style14"/>
    <w:rsid w:val="005E5E16"/>
    <w:rPr>
      <w:rFonts w:ascii="Arial" w:hAnsi="Arial" w:cs="Arial"/>
      <w:b/>
      <w:bCs/>
      <w:sz w:val="18"/>
      <w:szCs w:val="18"/>
    </w:rPr>
  </w:style>
  <w:style w:type="paragraph" w:styleId="a5">
    <w:name w:val="List Paragraph"/>
    <w:basedOn w:val="a"/>
    <w:uiPriority w:val="34"/>
    <w:qFormat/>
    <w:rsid w:val="00F044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1622</Words>
  <Characters>9252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3</cp:revision>
  <dcterms:created xsi:type="dcterms:W3CDTF">2014-10-21T18:02:00Z</dcterms:created>
  <dcterms:modified xsi:type="dcterms:W3CDTF">2014-10-21T18:39:00Z</dcterms:modified>
</cp:coreProperties>
</file>