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rawings/drawing1.xml" ContentType="application/vnd.openxmlformats-officedocument.drawingml.chartshape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0528" w:rsidRDefault="00AB0528" w:rsidP="00AB0528">
      <w:pPr>
        <w:pStyle w:val="a3"/>
        <w:spacing w:line="360" w:lineRule="auto"/>
        <w:jc w:val="center"/>
        <w:rPr>
          <w:sz w:val="28"/>
          <w:szCs w:val="28"/>
        </w:rPr>
      </w:pPr>
      <w:r>
        <w:rPr>
          <w:sz w:val="28"/>
          <w:szCs w:val="28"/>
        </w:rPr>
        <w:t>Содержание</w:t>
      </w:r>
    </w:p>
    <w:p w:rsidR="004F3F67" w:rsidRDefault="00746B08" w:rsidP="00AB0528">
      <w:pPr>
        <w:pStyle w:val="a3"/>
        <w:spacing w:line="360" w:lineRule="auto"/>
        <w:jc w:val="both"/>
        <w:rPr>
          <w:sz w:val="28"/>
          <w:szCs w:val="28"/>
        </w:rPr>
      </w:pPr>
      <w:r>
        <w:rPr>
          <w:sz w:val="28"/>
          <w:szCs w:val="28"/>
        </w:rPr>
        <w:br/>
        <w:t>Введение 2</w:t>
      </w:r>
      <w:r w:rsidR="00AB0528">
        <w:rPr>
          <w:sz w:val="28"/>
          <w:szCs w:val="28"/>
        </w:rPr>
        <w:br/>
      </w:r>
      <w:r w:rsidR="006B01C6">
        <w:rPr>
          <w:sz w:val="28"/>
          <w:szCs w:val="28"/>
        </w:rPr>
        <w:t xml:space="preserve">Глава 1. </w:t>
      </w:r>
      <w:r w:rsidR="004F3F67" w:rsidRPr="004F3F67">
        <w:rPr>
          <w:sz w:val="28"/>
          <w:szCs w:val="28"/>
        </w:rPr>
        <w:t>Проблема выбора в экономике и экономические ограничения</w:t>
      </w:r>
      <w:r w:rsidR="00670C62">
        <w:rPr>
          <w:sz w:val="28"/>
          <w:szCs w:val="28"/>
        </w:rPr>
        <w:tab/>
      </w:r>
      <w:r w:rsidR="004F3F67" w:rsidRPr="004F3F67">
        <w:rPr>
          <w:sz w:val="28"/>
          <w:szCs w:val="28"/>
        </w:rPr>
        <w:t xml:space="preserve"> </w:t>
      </w:r>
      <w:r w:rsidR="00AB0528">
        <w:rPr>
          <w:sz w:val="28"/>
          <w:szCs w:val="28"/>
        </w:rPr>
        <w:tab/>
      </w:r>
      <w:r>
        <w:rPr>
          <w:sz w:val="28"/>
          <w:szCs w:val="28"/>
        </w:rPr>
        <w:t>4</w:t>
      </w:r>
      <w:r w:rsidR="004F3F67" w:rsidRPr="004F3F67">
        <w:rPr>
          <w:sz w:val="28"/>
          <w:szCs w:val="28"/>
        </w:rPr>
        <w:br/>
      </w:r>
      <w:r w:rsidR="006B01C6">
        <w:rPr>
          <w:sz w:val="28"/>
          <w:szCs w:val="28"/>
        </w:rPr>
        <w:t xml:space="preserve">Глава 2. </w:t>
      </w:r>
      <w:r w:rsidR="004F3F67" w:rsidRPr="004F3F67">
        <w:rPr>
          <w:sz w:val="28"/>
          <w:szCs w:val="28"/>
        </w:rPr>
        <w:t>Кривая производственных возможностей</w:t>
      </w:r>
      <w:r w:rsidR="00AB0528">
        <w:rPr>
          <w:sz w:val="28"/>
          <w:szCs w:val="28"/>
        </w:rPr>
        <w:tab/>
        <w:t xml:space="preserve">      </w:t>
      </w:r>
      <w:r w:rsidR="00670C62">
        <w:rPr>
          <w:sz w:val="28"/>
          <w:szCs w:val="28"/>
        </w:rPr>
        <w:tab/>
      </w:r>
      <w:r w:rsidR="00670C62">
        <w:rPr>
          <w:sz w:val="28"/>
          <w:szCs w:val="28"/>
        </w:rPr>
        <w:tab/>
      </w:r>
      <w:r w:rsidR="00670C62">
        <w:rPr>
          <w:sz w:val="28"/>
          <w:szCs w:val="28"/>
        </w:rPr>
        <w:tab/>
      </w:r>
      <w:r w:rsidR="00AB0528">
        <w:rPr>
          <w:sz w:val="28"/>
          <w:szCs w:val="28"/>
        </w:rPr>
        <w:t xml:space="preserve">  </w:t>
      </w:r>
      <w:r w:rsidR="00670C62">
        <w:rPr>
          <w:sz w:val="28"/>
          <w:szCs w:val="28"/>
        </w:rPr>
        <w:t xml:space="preserve">      </w:t>
      </w:r>
      <w:r>
        <w:rPr>
          <w:sz w:val="28"/>
          <w:szCs w:val="28"/>
        </w:rPr>
        <w:t xml:space="preserve">  8</w:t>
      </w:r>
      <w:r w:rsidR="004F3F67" w:rsidRPr="004F3F67">
        <w:rPr>
          <w:sz w:val="28"/>
          <w:szCs w:val="28"/>
        </w:rPr>
        <w:br/>
      </w:r>
      <w:r w:rsidR="006B01C6">
        <w:rPr>
          <w:sz w:val="28"/>
          <w:szCs w:val="28"/>
        </w:rPr>
        <w:t xml:space="preserve">Глава 3. </w:t>
      </w:r>
      <w:r w:rsidR="004F3F67" w:rsidRPr="004F3F67">
        <w:rPr>
          <w:sz w:val="28"/>
          <w:szCs w:val="28"/>
        </w:rPr>
        <w:t>Альтернативные издержки</w:t>
      </w:r>
      <w:r w:rsidR="00AB0528">
        <w:rPr>
          <w:sz w:val="28"/>
          <w:szCs w:val="28"/>
        </w:rPr>
        <w:tab/>
        <w:t xml:space="preserve">  </w:t>
      </w:r>
      <w:r w:rsidR="00DA3F40" w:rsidRPr="00DA3F40">
        <w:rPr>
          <w:sz w:val="28"/>
          <w:szCs w:val="28"/>
        </w:rPr>
        <w:t xml:space="preserve">       </w:t>
      </w:r>
      <w:r w:rsidR="00AB0528">
        <w:rPr>
          <w:sz w:val="28"/>
          <w:szCs w:val="28"/>
        </w:rPr>
        <w:tab/>
      </w:r>
      <w:r w:rsidR="00AB0528">
        <w:rPr>
          <w:sz w:val="28"/>
          <w:szCs w:val="28"/>
        </w:rPr>
        <w:tab/>
      </w:r>
      <w:r w:rsidR="00AB0528">
        <w:rPr>
          <w:sz w:val="28"/>
          <w:szCs w:val="28"/>
        </w:rPr>
        <w:tab/>
      </w:r>
      <w:r w:rsidR="00AB0528">
        <w:rPr>
          <w:sz w:val="28"/>
          <w:szCs w:val="28"/>
        </w:rPr>
        <w:tab/>
        <w:t xml:space="preserve">                  </w:t>
      </w:r>
      <w:r w:rsidR="00670C62">
        <w:rPr>
          <w:sz w:val="28"/>
          <w:szCs w:val="28"/>
        </w:rPr>
        <w:t xml:space="preserve">          </w:t>
      </w:r>
      <w:r>
        <w:rPr>
          <w:sz w:val="28"/>
          <w:szCs w:val="28"/>
        </w:rPr>
        <w:t>17</w:t>
      </w:r>
      <w:r w:rsidR="00DA3F40">
        <w:rPr>
          <w:sz w:val="28"/>
          <w:szCs w:val="28"/>
        </w:rPr>
        <w:br/>
        <w:t>Практикум</w:t>
      </w:r>
      <w:r w:rsidR="00DA3F40" w:rsidRPr="00DA3F40">
        <w:rPr>
          <w:sz w:val="28"/>
          <w:szCs w:val="28"/>
        </w:rPr>
        <w:t xml:space="preserve"> </w:t>
      </w:r>
      <w:r>
        <w:rPr>
          <w:sz w:val="28"/>
          <w:szCs w:val="28"/>
        </w:rPr>
        <w:t>2</w:t>
      </w:r>
      <w:r w:rsidR="00B31DF0">
        <w:rPr>
          <w:sz w:val="28"/>
          <w:szCs w:val="28"/>
        </w:rPr>
        <w:t>3</w:t>
      </w:r>
      <w:r>
        <w:rPr>
          <w:sz w:val="28"/>
          <w:szCs w:val="28"/>
        </w:rPr>
        <w:br/>
        <w:t>Заключение 2</w:t>
      </w:r>
      <w:r w:rsidR="00B31DF0">
        <w:rPr>
          <w:sz w:val="28"/>
          <w:szCs w:val="28"/>
        </w:rPr>
        <w:t>4</w:t>
      </w:r>
      <w:r w:rsidR="004F3F67" w:rsidRPr="004F3F67">
        <w:rPr>
          <w:sz w:val="28"/>
          <w:szCs w:val="28"/>
        </w:rPr>
        <w:br/>
        <w:t xml:space="preserve">Список литературы </w:t>
      </w:r>
      <w:r w:rsidR="00AB0528">
        <w:rPr>
          <w:sz w:val="28"/>
          <w:szCs w:val="28"/>
        </w:rPr>
        <w:tab/>
      </w:r>
      <w:r w:rsidR="00AB0528">
        <w:rPr>
          <w:sz w:val="28"/>
          <w:szCs w:val="28"/>
        </w:rPr>
        <w:tab/>
      </w:r>
      <w:r w:rsidR="00AB0528">
        <w:rPr>
          <w:sz w:val="28"/>
          <w:szCs w:val="28"/>
        </w:rPr>
        <w:tab/>
      </w:r>
      <w:r w:rsidR="00AB0528">
        <w:rPr>
          <w:sz w:val="28"/>
          <w:szCs w:val="28"/>
        </w:rPr>
        <w:tab/>
      </w:r>
      <w:r w:rsidR="00AB0528">
        <w:rPr>
          <w:sz w:val="28"/>
          <w:szCs w:val="28"/>
        </w:rPr>
        <w:tab/>
      </w:r>
      <w:r w:rsidR="00AB0528">
        <w:rPr>
          <w:sz w:val="28"/>
          <w:szCs w:val="28"/>
        </w:rPr>
        <w:tab/>
      </w:r>
      <w:r w:rsidR="00AB0528">
        <w:rPr>
          <w:sz w:val="28"/>
          <w:szCs w:val="28"/>
        </w:rPr>
        <w:tab/>
      </w:r>
      <w:r w:rsidR="00AB0528">
        <w:rPr>
          <w:sz w:val="28"/>
          <w:szCs w:val="28"/>
        </w:rPr>
        <w:tab/>
        <w:t xml:space="preserve">                  </w:t>
      </w:r>
      <w:r>
        <w:rPr>
          <w:sz w:val="28"/>
          <w:szCs w:val="28"/>
        </w:rPr>
        <w:t>2</w:t>
      </w:r>
      <w:r w:rsidR="00B31DF0">
        <w:rPr>
          <w:sz w:val="28"/>
          <w:szCs w:val="28"/>
        </w:rPr>
        <w:t>6</w:t>
      </w:r>
    </w:p>
    <w:p w:rsidR="00296417" w:rsidRDefault="00296417" w:rsidP="00AB0528">
      <w:pPr>
        <w:pStyle w:val="a3"/>
        <w:spacing w:line="360" w:lineRule="auto"/>
        <w:jc w:val="both"/>
        <w:rPr>
          <w:sz w:val="28"/>
          <w:szCs w:val="28"/>
        </w:rPr>
      </w:pPr>
    </w:p>
    <w:p w:rsidR="00296417" w:rsidRDefault="00296417" w:rsidP="00AB0528">
      <w:pPr>
        <w:pStyle w:val="a3"/>
        <w:spacing w:line="360" w:lineRule="auto"/>
        <w:jc w:val="both"/>
        <w:rPr>
          <w:sz w:val="28"/>
          <w:szCs w:val="28"/>
        </w:rPr>
      </w:pPr>
    </w:p>
    <w:p w:rsidR="00296417" w:rsidRDefault="00296417" w:rsidP="00AB0528">
      <w:pPr>
        <w:pStyle w:val="a3"/>
        <w:spacing w:line="360" w:lineRule="auto"/>
        <w:jc w:val="both"/>
        <w:rPr>
          <w:sz w:val="28"/>
          <w:szCs w:val="28"/>
        </w:rPr>
      </w:pPr>
    </w:p>
    <w:p w:rsidR="00296417" w:rsidRDefault="00296417" w:rsidP="00AB0528">
      <w:pPr>
        <w:pStyle w:val="a3"/>
        <w:spacing w:line="360" w:lineRule="auto"/>
        <w:jc w:val="both"/>
        <w:rPr>
          <w:sz w:val="28"/>
          <w:szCs w:val="28"/>
        </w:rPr>
      </w:pPr>
    </w:p>
    <w:p w:rsidR="00296417" w:rsidRDefault="00296417" w:rsidP="00AB0528">
      <w:pPr>
        <w:pStyle w:val="a3"/>
        <w:spacing w:line="360" w:lineRule="auto"/>
        <w:jc w:val="both"/>
        <w:rPr>
          <w:sz w:val="28"/>
          <w:szCs w:val="28"/>
        </w:rPr>
      </w:pPr>
    </w:p>
    <w:p w:rsidR="00296417" w:rsidRDefault="00296417" w:rsidP="00AB0528">
      <w:pPr>
        <w:pStyle w:val="a3"/>
        <w:spacing w:line="360" w:lineRule="auto"/>
        <w:jc w:val="both"/>
        <w:rPr>
          <w:sz w:val="28"/>
          <w:szCs w:val="28"/>
        </w:rPr>
      </w:pPr>
    </w:p>
    <w:p w:rsidR="00296417" w:rsidRDefault="00296417" w:rsidP="00AB0528">
      <w:pPr>
        <w:pStyle w:val="a3"/>
        <w:spacing w:line="360" w:lineRule="auto"/>
        <w:jc w:val="both"/>
        <w:rPr>
          <w:sz w:val="28"/>
          <w:szCs w:val="28"/>
        </w:rPr>
      </w:pPr>
    </w:p>
    <w:p w:rsidR="00296417" w:rsidRDefault="00296417" w:rsidP="00AB0528">
      <w:pPr>
        <w:pStyle w:val="a3"/>
        <w:spacing w:line="360" w:lineRule="auto"/>
        <w:jc w:val="both"/>
        <w:rPr>
          <w:sz w:val="28"/>
          <w:szCs w:val="28"/>
        </w:rPr>
      </w:pPr>
    </w:p>
    <w:p w:rsidR="00296417" w:rsidRDefault="00296417" w:rsidP="00AB0528">
      <w:pPr>
        <w:pStyle w:val="a3"/>
        <w:spacing w:line="360" w:lineRule="auto"/>
        <w:jc w:val="both"/>
        <w:rPr>
          <w:sz w:val="28"/>
          <w:szCs w:val="28"/>
        </w:rPr>
      </w:pPr>
    </w:p>
    <w:p w:rsidR="00296417" w:rsidRDefault="00296417" w:rsidP="00AB0528">
      <w:pPr>
        <w:pStyle w:val="a3"/>
        <w:spacing w:line="360" w:lineRule="auto"/>
        <w:jc w:val="both"/>
        <w:rPr>
          <w:sz w:val="28"/>
          <w:szCs w:val="28"/>
        </w:rPr>
      </w:pPr>
    </w:p>
    <w:p w:rsidR="00296417" w:rsidRDefault="00296417" w:rsidP="00AB0528">
      <w:pPr>
        <w:pStyle w:val="a3"/>
        <w:spacing w:line="360" w:lineRule="auto"/>
        <w:jc w:val="both"/>
        <w:rPr>
          <w:sz w:val="28"/>
          <w:szCs w:val="28"/>
        </w:rPr>
        <w:sectPr w:rsidR="00296417" w:rsidSect="001D598C">
          <w:footerReference w:type="default" r:id="rId8"/>
          <w:pgSz w:w="11906" w:h="16838"/>
          <w:pgMar w:top="1134" w:right="850" w:bottom="1134" w:left="1701" w:header="708" w:footer="708" w:gutter="0"/>
          <w:cols w:space="708"/>
          <w:docGrid w:linePitch="360"/>
        </w:sectPr>
      </w:pPr>
    </w:p>
    <w:p w:rsidR="00670C62" w:rsidRDefault="004F3F67" w:rsidP="004F3F67">
      <w:pPr>
        <w:pStyle w:val="a3"/>
        <w:spacing w:line="360" w:lineRule="auto"/>
        <w:jc w:val="both"/>
        <w:rPr>
          <w:sz w:val="28"/>
          <w:szCs w:val="28"/>
        </w:rPr>
      </w:pPr>
      <w:r w:rsidRPr="006C2716">
        <w:rPr>
          <w:sz w:val="28"/>
          <w:szCs w:val="28"/>
        </w:rPr>
        <w:lastRenderedPageBreak/>
        <w:t>Введение</w:t>
      </w:r>
      <w:r w:rsidRPr="001469D1">
        <w:rPr>
          <w:i/>
          <w:sz w:val="28"/>
          <w:szCs w:val="28"/>
        </w:rPr>
        <w:br/>
      </w:r>
      <w:r w:rsidR="00AB0528">
        <w:rPr>
          <w:sz w:val="28"/>
          <w:szCs w:val="28"/>
        </w:rPr>
        <w:t xml:space="preserve">Нам всем известна проблема выбора. Мы выбираем каждый день – что надеть, где пообедать, с кем провести вечер. На выбор </w:t>
      </w:r>
      <w:r w:rsidRPr="004F3F67">
        <w:rPr>
          <w:sz w:val="28"/>
          <w:szCs w:val="28"/>
        </w:rPr>
        <w:t xml:space="preserve">оказывает влияние </w:t>
      </w:r>
      <w:r w:rsidR="00AB0528">
        <w:rPr>
          <w:sz w:val="28"/>
          <w:szCs w:val="28"/>
        </w:rPr>
        <w:t>наличие времени</w:t>
      </w:r>
      <w:r w:rsidR="001469D1">
        <w:rPr>
          <w:sz w:val="28"/>
          <w:szCs w:val="28"/>
        </w:rPr>
        <w:t xml:space="preserve"> и</w:t>
      </w:r>
      <w:r w:rsidR="00AB0528">
        <w:rPr>
          <w:sz w:val="28"/>
          <w:szCs w:val="28"/>
        </w:rPr>
        <w:t xml:space="preserve"> средств</w:t>
      </w:r>
      <w:r w:rsidR="00254BCE">
        <w:rPr>
          <w:sz w:val="28"/>
          <w:szCs w:val="28"/>
        </w:rPr>
        <w:t>;</w:t>
      </w:r>
      <w:r w:rsidRPr="004F3F67">
        <w:rPr>
          <w:sz w:val="28"/>
          <w:szCs w:val="28"/>
        </w:rPr>
        <w:t xml:space="preserve"> </w:t>
      </w:r>
      <w:r w:rsidR="001469D1">
        <w:rPr>
          <w:sz w:val="28"/>
          <w:szCs w:val="28"/>
        </w:rPr>
        <w:t xml:space="preserve">кроме того, мы каждый раз принимаем решение – насколько важно какое-либо </w:t>
      </w:r>
      <w:r w:rsidRPr="004F3F67">
        <w:rPr>
          <w:sz w:val="28"/>
          <w:szCs w:val="28"/>
        </w:rPr>
        <w:t>действи</w:t>
      </w:r>
      <w:r w:rsidR="001469D1">
        <w:rPr>
          <w:sz w:val="28"/>
          <w:szCs w:val="28"/>
        </w:rPr>
        <w:t>е</w:t>
      </w:r>
      <w:r w:rsidRPr="004F3F67">
        <w:rPr>
          <w:sz w:val="28"/>
          <w:szCs w:val="28"/>
        </w:rPr>
        <w:t xml:space="preserve"> или </w:t>
      </w:r>
      <w:r w:rsidR="001469D1">
        <w:rPr>
          <w:sz w:val="28"/>
          <w:szCs w:val="28"/>
        </w:rPr>
        <w:t xml:space="preserve">наличие предмета </w:t>
      </w:r>
      <w:r w:rsidR="00254BCE">
        <w:rPr>
          <w:sz w:val="28"/>
          <w:szCs w:val="28"/>
        </w:rPr>
        <w:t>для нас (потратить</w:t>
      </w:r>
      <w:r w:rsidR="00DC1223">
        <w:rPr>
          <w:sz w:val="28"/>
          <w:szCs w:val="28"/>
        </w:rPr>
        <w:t xml:space="preserve"> заработную плату на новое платье или купить билеты на премьеру</w:t>
      </w:r>
      <w:r w:rsidR="00254BCE">
        <w:rPr>
          <w:sz w:val="28"/>
          <w:szCs w:val="28"/>
        </w:rPr>
        <w:t xml:space="preserve"> </w:t>
      </w:r>
      <w:r w:rsidR="00DC1223">
        <w:rPr>
          <w:sz w:val="28"/>
          <w:szCs w:val="28"/>
        </w:rPr>
        <w:t xml:space="preserve">в театре).  </w:t>
      </w:r>
      <w:r w:rsidRPr="004F3F67">
        <w:rPr>
          <w:sz w:val="28"/>
          <w:szCs w:val="28"/>
        </w:rPr>
        <w:t>Центральная проблема экономики – это проблема выбора</w:t>
      </w:r>
      <w:r w:rsidR="001469D1">
        <w:rPr>
          <w:sz w:val="28"/>
          <w:szCs w:val="28"/>
        </w:rPr>
        <w:t xml:space="preserve"> наилучших </w:t>
      </w:r>
      <w:r w:rsidRPr="004F3F67">
        <w:rPr>
          <w:sz w:val="28"/>
          <w:szCs w:val="28"/>
        </w:rPr>
        <w:t>хозяйственных решений</w:t>
      </w:r>
      <w:r w:rsidR="00670C62">
        <w:rPr>
          <w:sz w:val="28"/>
          <w:szCs w:val="28"/>
        </w:rPr>
        <w:t>,</w:t>
      </w:r>
      <w:r w:rsidRPr="004F3F67">
        <w:rPr>
          <w:sz w:val="28"/>
          <w:szCs w:val="28"/>
        </w:rPr>
        <w:t xml:space="preserve"> исходя из условий ограниченности ресурсов. </w:t>
      </w:r>
      <w:r w:rsidR="00DC1223">
        <w:rPr>
          <w:sz w:val="28"/>
          <w:szCs w:val="28"/>
        </w:rPr>
        <w:t xml:space="preserve">Основные задачи – это что производить, каким образом и для кого. </w:t>
      </w:r>
      <w:r w:rsidRPr="004F3F67">
        <w:rPr>
          <w:sz w:val="28"/>
          <w:szCs w:val="28"/>
        </w:rPr>
        <w:t>Вследствие ограниче</w:t>
      </w:r>
      <w:r w:rsidR="0075042C">
        <w:rPr>
          <w:sz w:val="28"/>
          <w:szCs w:val="28"/>
        </w:rPr>
        <w:t>н</w:t>
      </w:r>
      <w:r w:rsidRPr="004F3F67">
        <w:rPr>
          <w:sz w:val="28"/>
          <w:szCs w:val="28"/>
        </w:rPr>
        <w:t xml:space="preserve">ности ресурсов, экономика приходит к необходимости выбора между различными </w:t>
      </w:r>
      <w:r w:rsidR="00DC1223">
        <w:rPr>
          <w:sz w:val="28"/>
          <w:szCs w:val="28"/>
        </w:rPr>
        <w:t>вариантами.</w:t>
      </w:r>
      <w:r w:rsidRPr="004F3F67">
        <w:rPr>
          <w:sz w:val="28"/>
          <w:szCs w:val="28"/>
        </w:rPr>
        <w:t xml:space="preserve"> </w:t>
      </w:r>
      <w:r w:rsidR="00DC1223">
        <w:rPr>
          <w:sz w:val="28"/>
          <w:szCs w:val="28"/>
        </w:rPr>
        <w:t>У</w:t>
      </w:r>
      <w:r w:rsidRPr="004F3F67">
        <w:rPr>
          <w:sz w:val="28"/>
          <w:szCs w:val="28"/>
        </w:rPr>
        <w:t xml:space="preserve">величение объема производства одного </w:t>
      </w:r>
      <w:r w:rsidR="00DC1223">
        <w:rPr>
          <w:sz w:val="28"/>
          <w:szCs w:val="28"/>
        </w:rPr>
        <w:t xml:space="preserve">вида </w:t>
      </w:r>
      <w:r w:rsidRPr="004F3F67">
        <w:rPr>
          <w:sz w:val="28"/>
          <w:szCs w:val="28"/>
        </w:rPr>
        <w:t>товара потребует переключения части ресурсов с производства другого товара, т.е. влечет за собой сокращение его производства. Количество одного товара, которым надо пожертвовать для увеличения производства другого товара, экономисты называют альтернативной стоимостью или вмененными издержками — издержками упущенных возможностей.</w:t>
      </w:r>
      <w:r w:rsidR="00E57439">
        <w:rPr>
          <w:sz w:val="28"/>
          <w:szCs w:val="28"/>
        </w:rPr>
        <w:t xml:space="preserve"> </w:t>
      </w:r>
      <w:r w:rsidRPr="004F3F67">
        <w:rPr>
          <w:sz w:val="28"/>
          <w:szCs w:val="28"/>
        </w:rPr>
        <w:t>Возрастание альтернативной стоимости дополнительных единиц товара объясняется отсутствием абсолютной взаимозаменяемости (эластичности) ресурсов. В силу того, что ресурсы не обладают равной производительностью во всех возможных процессах их использования, возникает необходимость увеличения количества ресурсов, переключаемых с производства одного продукта на производство другого. Следовательно возрастают затраты на единицу дополнительной продукции.</w:t>
      </w:r>
      <w:r w:rsidRPr="004F3F67">
        <w:rPr>
          <w:sz w:val="28"/>
          <w:szCs w:val="28"/>
        </w:rPr>
        <w:br/>
        <w:t xml:space="preserve">Границы производственных возможностей — максимальные объемы производства, которые могут быть получены при полном и эффективном использовании всех экономических ресурсов — труда, земли, капитала. Учитывая, что экономические ресурсы ограничены, общество не может производить неограниченные объемы товаров и услуг. Поскольку потребности безграничны, а ресурсы ограничены, общество не в состоянии удовлетворить все потребности. Приходится решать, какие блага и услуги </w:t>
      </w:r>
      <w:r w:rsidRPr="004F3F67">
        <w:rPr>
          <w:sz w:val="28"/>
          <w:szCs w:val="28"/>
        </w:rPr>
        <w:lastRenderedPageBreak/>
        <w:t>необходимо производить, а от каких в определенных условиях следует отказаться. Эта проблема существовала всегда.</w:t>
      </w:r>
      <w:r w:rsidR="00DC1223">
        <w:rPr>
          <w:sz w:val="28"/>
          <w:szCs w:val="28"/>
        </w:rPr>
        <w:t xml:space="preserve"> </w:t>
      </w:r>
      <w:r w:rsidRPr="004F3F67">
        <w:rPr>
          <w:sz w:val="28"/>
          <w:szCs w:val="28"/>
        </w:rPr>
        <w:t>Наиболее актуален процесс экономическог</w:t>
      </w:r>
      <w:r w:rsidR="00EF2B73">
        <w:rPr>
          <w:sz w:val="28"/>
          <w:szCs w:val="28"/>
        </w:rPr>
        <w:t xml:space="preserve">о выбора в Российской Федерации. </w:t>
      </w:r>
      <w:r w:rsidR="00DC1223">
        <w:rPr>
          <w:sz w:val="28"/>
          <w:szCs w:val="28"/>
        </w:rPr>
        <w:t xml:space="preserve">Это </w:t>
      </w:r>
      <w:r w:rsidRPr="004F3F67">
        <w:rPr>
          <w:sz w:val="28"/>
          <w:szCs w:val="28"/>
        </w:rPr>
        <w:t>обусловлено</w:t>
      </w:r>
      <w:r w:rsidR="00EF2B73">
        <w:rPr>
          <w:sz w:val="28"/>
          <w:szCs w:val="28"/>
        </w:rPr>
        <w:t xml:space="preserve">, в первую очередь, </w:t>
      </w:r>
      <w:r w:rsidRPr="004F3F67">
        <w:rPr>
          <w:sz w:val="28"/>
          <w:szCs w:val="28"/>
        </w:rPr>
        <w:t xml:space="preserve"> недостаточным уровнем развития рыночных отношени</w:t>
      </w:r>
      <w:r w:rsidR="00EF2B73">
        <w:rPr>
          <w:sz w:val="28"/>
          <w:szCs w:val="28"/>
        </w:rPr>
        <w:t>й</w:t>
      </w:r>
      <w:r w:rsidRPr="004F3F67">
        <w:rPr>
          <w:sz w:val="28"/>
          <w:szCs w:val="28"/>
        </w:rPr>
        <w:t>. Основным источником прибыли является нефтегазовое производство, что отрицательно сказывается на развитии прочих отраслей производства и делает неустойчивым положение России в мировой экономике.</w:t>
      </w:r>
      <w:r w:rsidR="00EF2B73">
        <w:rPr>
          <w:sz w:val="28"/>
          <w:szCs w:val="28"/>
        </w:rPr>
        <w:tab/>
      </w:r>
    </w:p>
    <w:p w:rsidR="006C2716" w:rsidRDefault="004F3F67" w:rsidP="004F3F67">
      <w:pPr>
        <w:pStyle w:val="a3"/>
        <w:spacing w:line="360" w:lineRule="auto"/>
        <w:jc w:val="both"/>
        <w:rPr>
          <w:sz w:val="28"/>
          <w:szCs w:val="28"/>
        </w:rPr>
        <w:sectPr w:rsidR="006C2716" w:rsidSect="001D598C">
          <w:pgSz w:w="11906" w:h="16838"/>
          <w:pgMar w:top="1134" w:right="850" w:bottom="1134" w:left="1701" w:header="708" w:footer="708" w:gutter="0"/>
          <w:cols w:space="708"/>
          <w:docGrid w:linePitch="360"/>
        </w:sectPr>
      </w:pPr>
      <w:r w:rsidRPr="004F3F67">
        <w:rPr>
          <w:sz w:val="28"/>
          <w:szCs w:val="28"/>
        </w:rPr>
        <w:t>Целью данной</w:t>
      </w:r>
      <w:r w:rsidR="00670C62">
        <w:rPr>
          <w:sz w:val="28"/>
          <w:szCs w:val="28"/>
        </w:rPr>
        <w:t xml:space="preserve"> </w:t>
      </w:r>
      <w:r w:rsidRPr="004F3F67">
        <w:rPr>
          <w:sz w:val="28"/>
          <w:szCs w:val="28"/>
        </w:rPr>
        <w:t>работы является рассмотрение такой темы, как проблема выбора в экономике.</w:t>
      </w:r>
      <w:r w:rsidR="00670C62">
        <w:rPr>
          <w:sz w:val="28"/>
          <w:szCs w:val="28"/>
        </w:rPr>
        <w:tab/>
      </w:r>
      <w:r w:rsidRPr="004F3F67">
        <w:rPr>
          <w:sz w:val="28"/>
          <w:szCs w:val="28"/>
        </w:rPr>
        <w:t xml:space="preserve">Для достижения поставленной цели необходимо </w:t>
      </w:r>
      <w:r w:rsidR="00A92B22">
        <w:rPr>
          <w:sz w:val="28"/>
          <w:szCs w:val="28"/>
        </w:rPr>
        <w:t>изучить</w:t>
      </w:r>
      <w:r w:rsidR="00670C62">
        <w:rPr>
          <w:sz w:val="28"/>
          <w:szCs w:val="28"/>
        </w:rPr>
        <w:t xml:space="preserve"> </w:t>
      </w:r>
      <w:r w:rsidRPr="004F3F67">
        <w:rPr>
          <w:sz w:val="28"/>
          <w:szCs w:val="28"/>
        </w:rPr>
        <w:t>следующие вопросы:</w:t>
      </w:r>
      <w:r w:rsidR="00670C62">
        <w:rPr>
          <w:sz w:val="28"/>
          <w:szCs w:val="28"/>
        </w:rPr>
        <w:tab/>
      </w:r>
      <w:r w:rsidRPr="004F3F67">
        <w:rPr>
          <w:sz w:val="28"/>
          <w:szCs w:val="28"/>
        </w:rPr>
        <w:br/>
        <w:t>1. Проблема выбора в экономике и экономические ограничения</w:t>
      </w:r>
      <w:r w:rsidR="00670C62">
        <w:rPr>
          <w:sz w:val="28"/>
          <w:szCs w:val="28"/>
        </w:rPr>
        <w:tab/>
      </w:r>
      <w:r w:rsidRPr="004F3F67">
        <w:rPr>
          <w:sz w:val="28"/>
          <w:szCs w:val="28"/>
        </w:rPr>
        <w:br/>
        <w:t>2. Кривая производственных возможностей</w:t>
      </w:r>
      <w:r w:rsidR="00670C62">
        <w:rPr>
          <w:sz w:val="28"/>
          <w:szCs w:val="28"/>
        </w:rPr>
        <w:tab/>
      </w:r>
      <w:r w:rsidRPr="004F3F67">
        <w:rPr>
          <w:sz w:val="28"/>
          <w:szCs w:val="28"/>
        </w:rPr>
        <w:br/>
        <w:t>3. Альтернативные издержки</w:t>
      </w:r>
      <w:r w:rsidR="00746B08">
        <w:rPr>
          <w:sz w:val="28"/>
          <w:szCs w:val="28"/>
        </w:rPr>
        <w:tab/>
      </w:r>
    </w:p>
    <w:p w:rsidR="004F3F67" w:rsidRPr="006C2716" w:rsidRDefault="006B01C6" w:rsidP="004F3F67">
      <w:p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Глава 1. </w:t>
      </w:r>
      <w:r w:rsidR="004F3F67" w:rsidRPr="006C2716">
        <w:rPr>
          <w:rFonts w:ascii="Times New Roman" w:eastAsia="Times New Roman" w:hAnsi="Times New Roman" w:cs="Times New Roman"/>
          <w:sz w:val="28"/>
          <w:szCs w:val="28"/>
          <w:lang w:eastAsia="ru-RU"/>
        </w:rPr>
        <w:t>Проблема выбора в экономике и экономические ограничения</w:t>
      </w:r>
    </w:p>
    <w:p w:rsidR="00746B08" w:rsidRDefault="004F3F67" w:rsidP="00B145C7">
      <w:pPr>
        <w:spacing w:after="0" w:line="360" w:lineRule="auto"/>
        <w:jc w:val="both"/>
        <w:rPr>
          <w:rFonts w:ascii="Times New Roman" w:hAnsi="Times New Roman" w:cs="Times New Roman"/>
          <w:sz w:val="28"/>
          <w:szCs w:val="28"/>
        </w:rPr>
      </w:pPr>
      <w:r w:rsidRPr="004F3F67">
        <w:rPr>
          <w:rFonts w:ascii="Times New Roman" w:eastAsia="Times New Roman" w:hAnsi="Times New Roman" w:cs="Times New Roman"/>
          <w:sz w:val="28"/>
          <w:szCs w:val="28"/>
          <w:lang w:eastAsia="ru-RU"/>
        </w:rPr>
        <w:t>Экономика – это всегда выбор наиболее предпочтительного варианта из всех возможных.</w:t>
      </w:r>
      <w:r w:rsidR="00670C62">
        <w:rPr>
          <w:rFonts w:ascii="Times New Roman" w:eastAsia="Times New Roman" w:hAnsi="Times New Roman" w:cs="Times New Roman"/>
          <w:sz w:val="28"/>
          <w:szCs w:val="28"/>
          <w:lang w:eastAsia="ru-RU"/>
        </w:rPr>
        <w:tab/>
      </w:r>
      <w:r w:rsidRPr="004F3F67">
        <w:rPr>
          <w:rFonts w:ascii="Times New Roman" w:eastAsia="Times New Roman" w:hAnsi="Times New Roman" w:cs="Times New Roman"/>
          <w:sz w:val="28"/>
          <w:szCs w:val="28"/>
          <w:lang w:eastAsia="ru-RU"/>
        </w:rPr>
        <w:t xml:space="preserve">Экономический выбор – способ распределения ограниченных ресурсов, который позволяет добиться максимума благ. Но при этом необходима еще материальная сила, которая смогла бы реализовать, осуществить этот выбор. Такой материальной силой является производство. Экономика – это производство, реализующее свободный выбор каждого его участника. </w:t>
      </w:r>
      <w:r w:rsidR="00A92B22">
        <w:rPr>
          <w:rFonts w:ascii="Times New Roman" w:eastAsia="Times New Roman" w:hAnsi="Times New Roman" w:cs="Times New Roman"/>
          <w:sz w:val="28"/>
          <w:szCs w:val="28"/>
          <w:lang w:eastAsia="ru-RU"/>
        </w:rPr>
        <w:t xml:space="preserve">Любое общество </w:t>
      </w:r>
      <w:r w:rsidRPr="004F3F67">
        <w:rPr>
          <w:rFonts w:ascii="Times New Roman" w:eastAsia="Times New Roman" w:hAnsi="Times New Roman" w:cs="Times New Roman"/>
          <w:sz w:val="28"/>
          <w:szCs w:val="28"/>
          <w:lang w:eastAsia="ru-RU"/>
        </w:rPr>
        <w:t xml:space="preserve">должно решать тем или иным путем три коренные взаимосвязанные экономические </w:t>
      </w:r>
      <w:r w:rsidR="00A92B22">
        <w:rPr>
          <w:rFonts w:ascii="Times New Roman" w:eastAsia="Times New Roman" w:hAnsi="Times New Roman" w:cs="Times New Roman"/>
          <w:sz w:val="28"/>
          <w:szCs w:val="28"/>
          <w:lang w:eastAsia="ru-RU"/>
        </w:rPr>
        <w:t xml:space="preserve">проблемы (три главных вопроса). </w:t>
      </w:r>
      <w:r w:rsidRPr="004F3F67">
        <w:rPr>
          <w:rFonts w:ascii="Times New Roman" w:eastAsia="Times New Roman" w:hAnsi="Times New Roman" w:cs="Times New Roman"/>
          <w:sz w:val="28"/>
          <w:szCs w:val="28"/>
          <w:lang w:eastAsia="ru-RU"/>
        </w:rPr>
        <w:t>Эти три вопроса – основные и общие для всех экономических систем, но способы их решения в каждой экономической системе разные. В условиях слаборазвитого общества поведение людей определяется обычаями и при решении вопросов: что, как и для кого производить? – можно обращаться к традициям и обычаям, закрепленным веками. Представителям другой культуры такая практика может показаться странной и безрассудной, но сами члены племени настолько привыкли к существующей практике, что будут удивлены и даже обижены, если их спросят о мотивах поведения.</w:t>
      </w:r>
      <w:r w:rsidR="00A92B22">
        <w:rPr>
          <w:rFonts w:ascii="Times New Roman" w:eastAsia="Times New Roman" w:hAnsi="Times New Roman" w:cs="Times New Roman"/>
          <w:sz w:val="28"/>
          <w:szCs w:val="28"/>
          <w:lang w:eastAsia="ru-RU"/>
        </w:rPr>
        <w:t xml:space="preserve"> </w:t>
      </w:r>
      <w:r w:rsidRPr="00A92B22">
        <w:rPr>
          <w:rFonts w:ascii="Times New Roman" w:hAnsi="Times New Roman" w:cs="Times New Roman"/>
          <w:sz w:val="28"/>
          <w:szCs w:val="28"/>
        </w:rPr>
        <w:t xml:space="preserve">В командной экономике (например, СССР) на эти фундаментальные вопросы ответ давало государство в лице своих административных органов (министерств, ведомств, комитетов). Этот </w:t>
      </w:r>
      <w:proofErr w:type="spellStart"/>
      <w:r w:rsidRPr="00A92B22">
        <w:rPr>
          <w:rFonts w:ascii="Times New Roman" w:hAnsi="Times New Roman" w:cs="Times New Roman"/>
          <w:sz w:val="28"/>
          <w:szCs w:val="28"/>
        </w:rPr>
        <w:t>антирыночный</w:t>
      </w:r>
      <w:proofErr w:type="spellEnd"/>
      <w:r w:rsidRPr="00A92B22">
        <w:rPr>
          <w:rFonts w:ascii="Times New Roman" w:hAnsi="Times New Roman" w:cs="Times New Roman"/>
          <w:sz w:val="28"/>
          <w:szCs w:val="28"/>
        </w:rPr>
        <w:t xml:space="preserve"> мир был основан на директивном планировании, </w:t>
      </w:r>
      <w:r w:rsidR="007617FE">
        <w:rPr>
          <w:rFonts w:ascii="Times New Roman" w:hAnsi="Times New Roman" w:cs="Times New Roman"/>
          <w:sz w:val="28"/>
          <w:szCs w:val="28"/>
        </w:rPr>
        <w:t xml:space="preserve"> </w:t>
      </w:r>
      <w:r w:rsidRPr="00A92B22">
        <w:rPr>
          <w:rFonts w:ascii="Times New Roman" w:hAnsi="Times New Roman" w:cs="Times New Roman"/>
          <w:sz w:val="28"/>
          <w:szCs w:val="28"/>
        </w:rPr>
        <w:t xml:space="preserve">государственных фондах ресурсов, </w:t>
      </w:r>
      <w:r w:rsidR="007617FE">
        <w:rPr>
          <w:rFonts w:ascii="Times New Roman" w:hAnsi="Times New Roman" w:cs="Times New Roman"/>
          <w:sz w:val="28"/>
          <w:szCs w:val="28"/>
        </w:rPr>
        <w:t xml:space="preserve"> </w:t>
      </w:r>
      <w:r w:rsidRPr="00A92B22">
        <w:rPr>
          <w:rFonts w:ascii="Times New Roman" w:hAnsi="Times New Roman" w:cs="Times New Roman"/>
          <w:sz w:val="28"/>
          <w:szCs w:val="28"/>
        </w:rPr>
        <w:t>закреплении предприятий-поставщиков за предприятиями-потребителями, талонной системе продажи товаров народного потребления и нескончаемых очередях за самыми разными благами и услугами. Одновременно на складах хранилось огромное количество продукции, не востребованной потребителем, но произведенной по плану.</w:t>
      </w:r>
      <w:r w:rsidR="00A92B22">
        <w:rPr>
          <w:rFonts w:ascii="Times New Roman" w:hAnsi="Times New Roman" w:cs="Times New Roman"/>
          <w:sz w:val="28"/>
          <w:szCs w:val="28"/>
        </w:rPr>
        <w:t xml:space="preserve"> </w:t>
      </w:r>
      <w:r w:rsidRPr="00A92B22">
        <w:rPr>
          <w:rFonts w:ascii="Times New Roman" w:hAnsi="Times New Roman" w:cs="Times New Roman"/>
          <w:sz w:val="28"/>
          <w:szCs w:val="28"/>
        </w:rPr>
        <w:t xml:space="preserve">Рыночная экономика в своем чистом виде предполагает наличие ответственных и самостоятельных производителей и потребителей. Производители производят те товары, от продажи которых они рассчитывают получить прибыль. Следовательно, еще </w:t>
      </w:r>
      <w:r w:rsidRPr="00A92B22">
        <w:rPr>
          <w:rFonts w:ascii="Times New Roman" w:hAnsi="Times New Roman" w:cs="Times New Roman"/>
          <w:sz w:val="28"/>
          <w:szCs w:val="28"/>
        </w:rPr>
        <w:lastRenderedPageBreak/>
        <w:t>до начала производственной деятельности они должны знать, для кого производят продукцию, какими потребительскими свойствами она должна обладать, когда ее нужно произвести и сколько. При этом производители используют те средства производства, которые позволяют максимально сэкономить затраты, ибо их они покрывают из собственного кармана. Понятно, что уровень потребления будет зависеть от полученных доходов. Иначе говоря, производитель будет производить для того, кто заплатит.</w:t>
      </w:r>
      <w:r w:rsidRPr="00A92B22">
        <w:rPr>
          <w:rFonts w:ascii="Times New Roman" w:hAnsi="Times New Roman" w:cs="Times New Roman"/>
          <w:sz w:val="28"/>
          <w:szCs w:val="28"/>
        </w:rPr>
        <w:br/>
        <w:t>Таким образом, рыночная экономика – это такая форма организации хозяйства, при которой индивидуальные производители и потребители взаимодействуют посредством рынка, отвечая на вопросы: что, как, для кого производить – с помощью системы цен, прибылей и убытков, спроса и предложения.</w:t>
      </w:r>
      <w:r w:rsidRPr="00A92B22">
        <w:rPr>
          <w:rFonts w:ascii="Times New Roman" w:hAnsi="Times New Roman" w:cs="Times New Roman"/>
          <w:sz w:val="28"/>
          <w:szCs w:val="28"/>
        </w:rPr>
        <w:br/>
        <w:t>В каждый данный момент необходимые для хозяйственной деятельности экономические ресурсы ограничены, что ставит объективную границу возможностям производства различных благ и услуг.</w:t>
      </w:r>
      <w:r w:rsidRPr="00A92B22">
        <w:rPr>
          <w:rFonts w:ascii="Times New Roman" w:hAnsi="Times New Roman" w:cs="Times New Roman"/>
          <w:sz w:val="28"/>
          <w:szCs w:val="28"/>
        </w:rPr>
        <w:br/>
        <w:t>Ограниченность ресурсов имеет место во всех странах: развитых и развивающихся, богатых и бедных. В любой стране люди хотят иметь больше благ и услуг, чем они получают.</w:t>
      </w:r>
      <w:r w:rsidR="00A92B22">
        <w:rPr>
          <w:rFonts w:ascii="Times New Roman" w:hAnsi="Times New Roman" w:cs="Times New Roman"/>
          <w:sz w:val="28"/>
          <w:szCs w:val="28"/>
        </w:rPr>
        <w:t xml:space="preserve"> </w:t>
      </w:r>
      <w:r w:rsidRPr="00177A40">
        <w:rPr>
          <w:rFonts w:ascii="Times New Roman" w:hAnsi="Times New Roman" w:cs="Times New Roman"/>
          <w:sz w:val="28"/>
          <w:szCs w:val="28"/>
        </w:rPr>
        <w:t>Но в реальной жизни человечество не всегда использует все имеющиеся ресурсы. Нередко ранее используемые ресурсы могут стать лишними, ненужными. Например, проблема сокращений на производстве. В период экономического спада на предприятии появляется избыток рабочей силы, нечем становится платить заработную плату, нет сре</w:t>
      </w:r>
      <w:proofErr w:type="gramStart"/>
      <w:r w:rsidRPr="00177A40">
        <w:rPr>
          <w:rFonts w:ascii="Times New Roman" w:hAnsi="Times New Roman" w:cs="Times New Roman"/>
          <w:sz w:val="28"/>
          <w:szCs w:val="28"/>
        </w:rPr>
        <w:t>дств дл</w:t>
      </w:r>
      <w:proofErr w:type="gramEnd"/>
      <w:r w:rsidRPr="00177A40">
        <w:rPr>
          <w:rFonts w:ascii="Times New Roman" w:hAnsi="Times New Roman" w:cs="Times New Roman"/>
          <w:sz w:val="28"/>
          <w:szCs w:val="28"/>
        </w:rPr>
        <w:t xml:space="preserve">я поддержания работы определенного вида техники. Причин может быть </w:t>
      </w:r>
      <w:r w:rsidR="002C1321">
        <w:rPr>
          <w:rFonts w:ascii="Times New Roman" w:hAnsi="Times New Roman" w:cs="Times New Roman"/>
          <w:sz w:val="28"/>
          <w:szCs w:val="28"/>
        </w:rPr>
        <w:t>много</w:t>
      </w:r>
      <w:r w:rsidRPr="00177A40">
        <w:rPr>
          <w:rFonts w:ascii="Times New Roman" w:hAnsi="Times New Roman" w:cs="Times New Roman"/>
          <w:sz w:val="28"/>
          <w:szCs w:val="28"/>
        </w:rPr>
        <w:t>. То есть рабочая сила становится как раз «лишним» ресурсом. Но все это не отменяет того факта, что на конкретный момент имеется определенное количество экономических ресурсов и не больше.</w:t>
      </w:r>
      <w:r w:rsidRPr="00177A40">
        <w:rPr>
          <w:rFonts w:ascii="Times New Roman" w:hAnsi="Times New Roman" w:cs="Times New Roman"/>
          <w:sz w:val="28"/>
          <w:szCs w:val="28"/>
        </w:rPr>
        <w:br/>
        <w:t xml:space="preserve">«Ограниченность ресурсов» часто называют редкостью ресурсов относительно безграничности человеческих потребностей. Последние постоянно растут и изменяются по мере развития общества, роста хозяйственной деятельности, расширения рынка и т. д. Неслучайно </w:t>
      </w:r>
      <w:r w:rsidRPr="00177A40">
        <w:rPr>
          <w:rFonts w:ascii="Times New Roman" w:hAnsi="Times New Roman" w:cs="Times New Roman"/>
          <w:sz w:val="28"/>
          <w:szCs w:val="28"/>
        </w:rPr>
        <w:lastRenderedPageBreak/>
        <w:t>появилось утверждение: «Чем больше имеешь, тем больше хочется!»</w:t>
      </w:r>
      <w:r w:rsidRPr="00177A40">
        <w:rPr>
          <w:rFonts w:ascii="Times New Roman" w:hAnsi="Times New Roman" w:cs="Times New Roman"/>
          <w:sz w:val="28"/>
          <w:szCs w:val="28"/>
        </w:rPr>
        <w:br/>
        <w:t>Еще несколько лет назад наши семьи были бы рады купить джинсы, какой бы расцветки, модели они не были. А кого сейчас удивишь этим товаром? В наше время каждый смотрит на фирму-производителя, бренд, даже высокая цена зачастую не остановит покупку. Материальных ценностей становится все больше, но и желания все растут, хотя основные потребности остаются прежними</w:t>
      </w:r>
      <w:r w:rsidR="00746B08">
        <w:rPr>
          <w:rFonts w:ascii="Times New Roman" w:hAnsi="Times New Roman" w:cs="Times New Roman"/>
          <w:sz w:val="28"/>
          <w:szCs w:val="28"/>
        </w:rPr>
        <w:t xml:space="preserve">. </w:t>
      </w:r>
    </w:p>
    <w:p w:rsidR="003C7127" w:rsidRDefault="002C1321" w:rsidP="00B145C7">
      <w:pPr>
        <w:spacing w:after="0" w:line="360" w:lineRule="auto"/>
        <w:jc w:val="both"/>
        <w:rPr>
          <w:rFonts w:ascii="Times New Roman" w:hAnsi="Times New Roman" w:cs="Times New Roman"/>
          <w:sz w:val="28"/>
          <w:szCs w:val="28"/>
        </w:rPr>
        <w:sectPr w:rsidR="003C7127" w:rsidSect="001D598C">
          <w:pgSz w:w="11906" w:h="16838"/>
          <w:pgMar w:top="1134" w:right="850" w:bottom="1134" w:left="1701" w:header="708" w:footer="708" w:gutter="0"/>
          <w:cols w:space="708"/>
          <w:docGrid w:linePitch="360"/>
        </w:sectPr>
      </w:pPr>
      <w:r>
        <w:rPr>
          <w:rFonts w:ascii="Times New Roman" w:hAnsi="Times New Roman" w:cs="Times New Roman"/>
          <w:sz w:val="28"/>
          <w:szCs w:val="28"/>
        </w:rPr>
        <w:t>О</w:t>
      </w:r>
      <w:r w:rsidR="004F3F67" w:rsidRPr="00177A40">
        <w:rPr>
          <w:rFonts w:ascii="Times New Roman" w:hAnsi="Times New Roman" w:cs="Times New Roman"/>
          <w:sz w:val="28"/>
          <w:szCs w:val="28"/>
        </w:rPr>
        <w:t>тдельные ресурсы (например, полезные ископаемые) не только ограничены, но и невоспроизводимы. Сегодня человечество не знает, как восстановить их запасы. Другие экономические ресурсы воспроизводимы. Так, на месте вырубленного сада можно посадить новые фруктовые деревья. Правда, для того, чтобы они выросли, потребуется 5—10 лет.</w:t>
      </w:r>
      <w:r>
        <w:rPr>
          <w:rFonts w:ascii="Times New Roman" w:hAnsi="Times New Roman" w:cs="Times New Roman"/>
          <w:sz w:val="28"/>
          <w:szCs w:val="28"/>
        </w:rPr>
        <w:t xml:space="preserve"> </w:t>
      </w:r>
      <w:r>
        <w:rPr>
          <w:rFonts w:ascii="Times New Roman" w:hAnsi="Times New Roman" w:cs="Times New Roman"/>
          <w:sz w:val="28"/>
          <w:szCs w:val="28"/>
        </w:rPr>
        <w:tab/>
      </w:r>
      <w:r w:rsidR="004F3F67" w:rsidRPr="00177A40">
        <w:rPr>
          <w:rFonts w:ascii="Times New Roman" w:hAnsi="Times New Roman" w:cs="Times New Roman"/>
          <w:sz w:val="28"/>
          <w:szCs w:val="28"/>
        </w:rPr>
        <w:br/>
        <w:t xml:space="preserve">Экономические ресурсы с точки зрения их роли в процессе производства принято делить на три вида: трудовые, природные и инвестиционные. </w:t>
      </w:r>
      <w:proofErr w:type="gramStart"/>
      <w:r w:rsidR="004F3F67" w:rsidRPr="00177A40">
        <w:rPr>
          <w:rFonts w:ascii="Times New Roman" w:hAnsi="Times New Roman" w:cs="Times New Roman"/>
          <w:sz w:val="28"/>
          <w:szCs w:val="28"/>
        </w:rPr>
        <w:t>К трудовым ресурсам относятся люди, их рабочая сила; к природным — земля, ее недра, леса и воды, в будущем, возможно, таким ресурсом станет и чистый воздух; к инвестиционным — средства производства, которые образуют капитал.</w:t>
      </w:r>
      <w:proofErr w:type="gramEnd"/>
      <w:r w:rsidR="004F3F67" w:rsidRPr="00177A40">
        <w:rPr>
          <w:rFonts w:ascii="Times New Roman" w:hAnsi="Times New Roman" w:cs="Times New Roman"/>
          <w:sz w:val="28"/>
          <w:szCs w:val="28"/>
        </w:rPr>
        <w:t xml:space="preserve"> Без наличия всех трех видов ресурсов процесс производства невозможен.</w:t>
      </w:r>
      <w:r>
        <w:rPr>
          <w:rFonts w:ascii="Times New Roman" w:hAnsi="Times New Roman" w:cs="Times New Roman"/>
          <w:sz w:val="28"/>
          <w:szCs w:val="28"/>
        </w:rPr>
        <w:t xml:space="preserve"> </w:t>
      </w:r>
      <w:r w:rsidR="004F3F67" w:rsidRPr="00177A40">
        <w:rPr>
          <w:rFonts w:ascii="Times New Roman" w:hAnsi="Times New Roman" w:cs="Times New Roman"/>
          <w:sz w:val="28"/>
          <w:szCs w:val="28"/>
        </w:rPr>
        <w:t>А так как мы не можем иметь все, что хотим, нам приходится выбирать</w:t>
      </w:r>
      <w:r>
        <w:rPr>
          <w:rFonts w:ascii="Times New Roman" w:hAnsi="Times New Roman" w:cs="Times New Roman"/>
          <w:sz w:val="28"/>
          <w:szCs w:val="28"/>
        </w:rPr>
        <w:t xml:space="preserve">, </w:t>
      </w:r>
      <w:r w:rsidR="004F3F67" w:rsidRPr="00177A40">
        <w:rPr>
          <w:rFonts w:ascii="Times New Roman" w:hAnsi="Times New Roman" w:cs="Times New Roman"/>
          <w:sz w:val="28"/>
          <w:szCs w:val="28"/>
        </w:rPr>
        <w:t xml:space="preserve"> исходя из наших возможностей. Выбирая, мы вынуждены </w:t>
      </w:r>
      <w:proofErr w:type="gramStart"/>
      <w:r w:rsidR="004F3F67" w:rsidRPr="00177A40">
        <w:rPr>
          <w:rFonts w:ascii="Times New Roman" w:hAnsi="Times New Roman" w:cs="Times New Roman"/>
          <w:sz w:val="28"/>
          <w:szCs w:val="28"/>
        </w:rPr>
        <w:t>от чего-то</w:t>
      </w:r>
      <w:proofErr w:type="gramEnd"/>
      <w:r w:rsidR="004F3F67" w:rsidRPr="00177A40">
        <w:rPr>
          <w:rFonts w:ascii="Times New Roman" w:hAnsi="Times New Roman" w:cs="Times New Roman"/>
          <w:sz w:val="28"/>
          <w:szCs w:val="28"/>
        </w:rPr>
        <w:t xml:space="preserve"> отказаться, т. е. принести некую жертву, чтобы реализовать принятое решение.</w:t>
      </w:r>
      <w:r>
        <w:rPr>
          <w:rFonts w:ascii="Times New Roman" w:hAnsi="Times New Roman" w:cs="Times New Roman"/>
          <w:sz w:val="28"/>
          <w:szCs w:val="28"/>
        </w:rPr>
        <w:t xml:space="preserve"> </w:t>
      </w:r>
      <w:r w:rsidR="004F3F67" w:rsidRPr="00177A40">
        <w:rPr>
          <w:rFonts w:ascii="Times New Roman" w:hAnsi="Times New Roman" w:cs="Times New Roman"/>
          <w:sz w:val="28"/>
          <w:szCs w:val="28"/>
        </w:rPr>
        <w:t>То, от чего мы отказываемся, называется вмененными (скрытыми) издержками достижения выбранного результата.</w:t>
      </w:r>
      <w:r>
        <w:rPr>
          <w:rFonts w:ascii="Times New Roman" w:hAnsi="Times New Roman" w:cs="Times New Roman"/>
          <w:sz w:val="28"/>
          <w:szCs w:val="28"/>
        </w:rPr>
        <w:tab/>
      </w:r>
      <w:r w:rsidR="004F3F67" w:rsidRPr="00177A40">
        <w:rPr>
          <w:rFonts w:ascii="Times New Roman" w:hAnsi="Times New Roman" w:cs="Times New Roman"/>
          <w:sz w:val="28"/>
          <w:szCs w:val="28"/>
        </w:rPr>
        <w:t>Выбор приходится делать отдельному человеку (при наличии определенной суммы денег пойти в театр или купить видеокассету), фирме (при расширении производства купить новые станки или нанять дополнительное количество работников), государству (увеличить армию или построить больницу и т. д.).</w:t>
      </w:r>
      <w:r w:rsidR="004F3F67" w:rsidRPr="00177A40">
        <w:rPr>
          <w:rFonts w:ascii="Times New Roman" w:hAnsi="Times New Roman" w:cs="Times New Roman"/>
          <w:sz w:val="28"/>
          <w:szCs w:val="28"/>
        </w:rPr>
        <w:br/>
        <w:t>Если бы не было ограниченных ресурсов, не нужно было бы экономить, исчезла бы проблема выбора.</w:t>
      </w:r>
      <w:r>
        <w:rPr>
          <w:rFonts w:ascii="Times New Roman" w:hAnsi="Times New Roman" w:cs="Times New Roman"/>
          <w:sz w:val="28"/>
          <w:szCs w:val="28"/>
        </w:rPr>
        <w:tab/>
        <w:t xml:space="preserve"> </w:t>
      </w:r>
      <w:r w:rsidR="004F3F67" w:rsidRPr="00177A40">
        <w:rPr>
          <w:rFonts w:ascii="Times New Roman" w:hAnsi="Times New Roman" w:cs="Times New Roman"/>
          <w:sz w:val="28"/>
          <w:szCs w:val="28"/>
        </w:rPr>
        <w:t xml:space="preserve">Если экономические ресурсы используются для строительства жилых домов, то их стоимость составляют расходы на землю, </w:t>
      </w:r>
      <w:r w:rsidR="004F3F67" w:rsidRPr="00177A40">
        <w:rPr>
          <w:rFonts w:ascii="Times New Roman" w:hAnsi="Times New Roman" w:cs="Times New Roman"/>
          <w:sz w:val="28"/>
          <w:szCs w:val="28"/>
        </w:rPr>
        <w:lastRenderedPageBreak/>
        <w:t>материалы, рабочую силу. Вмененными издержками будут расходы на больницу, школу, библиотеку и т. д., которые могли бы быть построены за счет тех же ресурсов. Государство может все ресурсы направить на строительство жилья, а может снизить его объем с тем, чтобы возводить также больницы и школы. Таким образом, объемы строительства жилых домов, больниц и школ не только альтернативны, но и взаимозаменяемы.</w:t>
      </w:r>
      <w:r w:rsidR="004F3F67" w:rsidRPr="00177A40">
        <w:rPr>
          <w:rFonts w:ascii="Times New Roman" w:hAnsi="Times New Roman" w:cs="Times New Roman"/>
          <w:sz w:val="28"/>
          <w:szCs w:val="28"/>
        </w:rPr>
        <w:br/>
        <w:t>Суть проблемы выбора в том, что, если каждый используемый для удовлетворения многообразных потребностей экономический ресурс ограничен, то всегда существует проблема альтернативности его использования и поиска лучшего сочетания редких ресурсов.</w:t>
      </w:r>
    </w:p>
    <w:p w:rsidR="004F3F67" w:rsidRPr="006C2716" w:rsidRDefault="006B01C6" w:rsidP="00A92B22">
      <w:pPr>
        <w:spacing w:before="100" w:beforeAutospacing="1" w:after="100" w:afterAutospacing="1"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Глава 2. </w:t>
      </w:r>
      <w:r w:rsidR="003C0D4C" w:rsidRPr="006C2716">
        <w:rPr>
          <w:rFonts w:ascii="Times New Roman" w:hAnsi="Times New Roman" w:cs="Times New Roman"/>
          <w:sz w:val="28"/>
          <w:szCs w:val="28"/>
        </w:rPr>
        <w:t>К</w:t>
      </w:r>
      <w:r w:rsidR="004F3F67" w:rsidRPr="006C2716">
        <w:rPr>
          <w:rFonts w:ascii="Times New Roman" w:hAnsi="Times New Roman" w:cs="Times New Roman"/>
          <w:sz w:val="28"/>
          <w:szCs w:val="28"/>
        </w:rPr>
        <w:t>ривая производственных возможностей</w:t>
      </w:r>
    </w:p>
    <w:p w:rsidR="0075042C" w:rsidRPr="00B31DF0" w:rsidRDefault="004F3F67" w:rsidP="00B145C7">
      <w:pPr>
        <w:pStyle w:val="a3"/>
        <w:spacing w:before="0" w:beforeAutospacing="0" w:after="0" w:afterAutospacing="0" w:line="360" w:lineRule="auto"/>
        <w:jc w:val="both"/>
        <w:rPr>
          <w:sz w:val="28"/>
          <w:szCs w:val="28"/>
        </w:rPr>
      </w:pPr>
      <w:r w:rsidRPr="004F3F67">
        <w:rPr>
          <w:sz w:val="28"/>
          <w:szCs w:val="28"/>
        </w:rPr>
        <w:t>Производственные возможности общества – это максимально возможный объем производства благ при полном и эффективном использовании имеющихся ресурсов. Эффективность производства – это отношение полученного результата к ресурсам, затратам.</w:t>
      </w:r>
      <w:r w:rsidR="0075042C">
        <w:rPr>
          <w:sz w:val="28"/>
          <w:szCs w:val="28"/>
        </w:rPr>
        <w:tab/>
      </w:r>
      <w:r w:rsidRPr="004F3F67">
        <w:rPr>
          <w:sz w:val="28"/>
          <w:szCs w:val="28"/>
        </w:rPr>
        <w:t xml:space="preserve">Экономическая </w:t>
      </w:r>
      <w:r w:rsidR="00C25DDB" w:rsidRPr="00C25DDB">
        <w:rPr>
          <w:sz w:val="28"/>
          <w:szCs w:val="28"/>
        </w:rPr>
        <w:tab/>
      </w:r>
      <w:r w:rsidR="00C25DDB">
        <w:rPr>
          <w:sz w:val="28"/>
          <w:szCs w:val="28"/>
        </w:rPr>
        <w:t>теория</w:t>
      </w:r>
      <w:r w:rsidR="00C25DDB" w:rsidRPr="000F6BCC">
        <w:rPr>
          <w:sz w:val="28"/>
          <w:szCs w:val="28"/>
        </w:rPr>
        <w:t xml:space="preserve"> </w:t>
      </w:r>
      <w:r w:rsidRPr="004F3F67">
        <w:rPr>
          <w:sz w:val="28"/>
          <w:szCs w:val="28"/>
        </w:rPr>
        <w:t>выделяет две группы ресурсов — материальные и людские. Материальные ресурсы — капитал и земля, людские — труд и предпринимательская способность. Различные комбинации этих факторов применяются для производства всего многообразия товаров и услуг. Понятие «земля» охватывает все естественные ресурсы: пахотные земли, леса, месторождения полезных ископаемых, водные и климатические ресурсы и т. д</w:t>
      </w:r>
      <w:r w:rsidR="00C27D17">
        <w:rPr>
          <w:sz w:val="28"/>
          <w:szCs w:val="28"/>
        </w:rPr>
        <w:t>.</w:t>
      </w:r>
      <w:r w:rsidR="0039288E" w:rsidRPr="004F3F67">
        <w:rPr>
          <w:sz w:val="28"/>
          <w:szCs w:val="28"/>
        </w:rPr>
        <w:t xml:space="preserve"> </w:t>
      </w:r>
      <w:r w:rsidR="009E0C6F">
        <w:rPr>
          <w:sz w:val="28"/>
          <w:szCs w:val="28"/>
        </w:rPr>
        <w:t>На земле</w:t>
      </w:r>
      <w:r w:rsidRPr="004F3F67">
        <w:rPr>
          <w:sz w:val="28"/>
          <w:szCs w:val="28"/>
        </w:rPr>
        <w:t xml:space="preserve"> на определенном пространстве располагаются народы и государства. Исторически сложилось так, что одни государства располагают большими территориями — Россия (17 075 тыс. км</w:t>
      </w:r>
      <w:proofErr w:type="gramStart"/>
      <w:r w:rsidRPr="0075042C">
        <w:rPr>
          <w:sz w:val="28"/>
          <w:szCs w:val="28"/>
          <w:vertAlign w:val="superscript"/>
        </w:rPr>
        <w:t>2</w:t>
      </w:r>
      <w:proofErr w:type="gramEnd"/>
      <w:r w:rsidRPr="004F3F67">
        <w:rPr>
          <w:sz w:val="28"/>
          <w:szCs w:val="28"/>
        </w:rPr>
        <w:t>), США (9629,0</w:t>
      </w:r>
      <w:r w:rsidR="0075042C">
        <w:rPr>
          <w:sz w:val="28"/>
          <w:szCs w:val="28"/>
        </w:rPr>
        <w:t xml:space="preserve"> </w:t>
      </w:r>
      <w:r w:rsidR="0075042C" w:rsidRPr="004F3F67">
        <w:rPr>
          <w:sz w:val="28"/>
          <w:szCs w:val="28"/>
        </w:rPr>
        <w:t>тыс. км</w:t>
      </w:r>
      <w:r w:rsidR="0075042C" w:rsidRPr="0075042C">
        <w:rPr>
          <w:sz w:val="28"/>
          <w:szCs w:val="28"/>
          <w:vertAlign w:val="superscript"/>
        </w:rPr>
        <w:t>2</w:t>
      </w:r>
      <w:r w:rsidRPr="004F3F67">
        <w:rPr>
          <w:sz w:val="28"/>
          <w:szCs w:val="28"/>
        </w:rPr>
        <w:t>), Китай (9560 тыс. км</w:t>
      </w:r>
      <w:r w:rsidRPr="0075042C">
        <w:rPr>
          <w:sz w:val="28"/>
          <w:szCs w:val="28"/>
          <w:vertAlign w:val="superscript"/>
        </w:rPr>
        <w:t>2</w:t>
      </w:r>
      <w:r w:rsidRPr="004F3F67">
        <w:rPr>
          <w:sz w:val="28"/>
          <w:szCs w:val="28"/>
        </w:rPr>
        <w:t>), а другие меньшими – Андорра (467 км</w:t>
      </w:r>
      <w:r w:rsidRPr="0075042C">
        <w:rPr>
          <w:sz w:val="28"/>
          <w:szCs w:val="28"/>
          <w:vertAlign w:val="superscript"/>
        </w:rPr>
        <w:t>2</w:t>
      </w:r>
      <w:r w:rsidRPr="004F3F67">
        <w:rPr>
          <w:sz w:val="28"/>
          <w:szCs w:val="28"/>
        </w:rPr>
        <w:t>), Лихтенштейн (160 км</w:t>
      </w:r>
      <w:r w:rsidRPr="0075042C">
        <w:rPr>
          <w:sz w:val="28"/>
          <w:szCs w:val="28"/>
          <w:vertAlign w:val="superscript"/>
        </w:rPr>
        <w:t>2</w:t>
      </w:r>
      <w:r w:rsidRPr="004F3F67">
        <w:rPr>
          <w:sz w:val="28"/>
          <w:szCs w:val="28"/>
        </w:rPr>
        <w:t>), Сан-Марино (61 км</w:t>
      </w:r>
      <w:r w:rsidRPr="0075042C">
        <w:rPr>
          <w:sz w:val="28"/>
          <w:szCs w:val="28"/>
          <w:vertAlign w:val="superscript"/>
        </w:rPr>
        <w:t>2</w:t>
      </w:r>
      <w:r w:rsidRPr="004F3F67">
        <w:rPr>
          <w:sz w:val="28"/>
          <w:szCs w:val="28"/>
        </w:rPr>
        <w:t>), Монако (2 км</w:t>
      </w:r>
      <w:r w:rsidRPr="0075042C">
        <w:rPr>
          <w:sz w:val="28"/>
          <w:szCs w:val="28"/>
          <w:vertAlign w:val="superscript"/>
        </w:rPr>
        <w:t>2</w:t>
      </w:r>
      <w:r w:rsidRPr="004F3F67">
        <w:rPr>
          <w:sz w:val="28"/>
          <w:szCs w:val="28"/>
        </w:rPr>
        <w:t>). Земля может использоваться как для сельскохозяйственных (выращивание урожая), так и для несельскохозяйственных (строительство зданий, сооружений, дорог) нужд. Сельскохозяйственные угодья планеты занимают 51 млн</w:t>
      </w:r>
      <w:r w:rsidR="0075042C">
        <w:rPr>
          <w:sz w:val="28"/>
          <w:szCs w:val="28"/>
        </w:rPr>
        <w:t>.</w:t>
      </w:r>
      <w:r w:rsidRPr="004F3F67">
        <w:rPr>
          <w:sz w:val="28"/>
          <w:szCs w:val="28"/>
        </w:rPr>
        <w:t xml:space="preserve"> км</w:t>
      </w:r>
      <w:proofErr w:type="gramStart"/>
      <w:r w:rsidRPr="0075042C">
        <w:rPr>
          <w:sz w:val="28"/>
          <w:szCs w:val="28"/>
          <w:vertAlign w:val="superscript"/>
        </w:rPr>
        <w:t>2</w:t>
      </w:r>
      <w:proofErr w:type="gramEnd"/>
      <w:r w:rsidRPr="004F3F67">
        <w:rPr>
          <w:sz w:val="28"/>
          <w:szCs w:val="28"/>
        </w:rPr>
        <w:t>. В среднем на душу населения в мире приходится 0,3 га пашни. Размеры пашни на душу населения существенно дифференцированы по разным странам. Например, в США на душу населения приходится 0,67 га пашни, а в Японии только 0,03 га. Кроме того, в недрах земли находятся разнообразные полезные ископаемые. Например, Саудовская Аравия располагает более чем 25 % разведанных запасов нефти, в России сосредоточены крупнейшие в мире разведанные запасы природного газа — около 40 %, а США занимает первое место в мире по разведанным запасам угля — 26 %.</w:t>
      </w:r>
      <w:r w:rsidR="00B31DF0" w:rsidRPr="00B31DF0">
        <w:rPr>
          <w:sz w:val="28"/>
          <w:szCs w:val="28"/>
        </w:rPr>
        <w:t>[7]</w:t>
      </w:r>
    </w:p>
    <w:p w:rsidR="004F3F67" w:rsidRPr="00B72652" w:rsidRDefault="004F3F67" w:rsidP="00B145C7">
      <w:pPr>
        <w:pStyle w:val="a3"/>
        <w:spacing w:before="0" w:beforeAutospacing="0" w:after="0" w:afterAutospacing="0" w:line="360" w:lineRule="auto"/>
        <w:jc w:val="both"/>
        <w:rPr>
          <w:sz w:val="28"/>
          <w:szCs w:val="28"/>
        </w:rPr>
      </w:pPr>
      <w:r w:rsidRPr="004F3F67">
        <w:rPr>
          <w:sz w:val="28"/>
          <w:szCs w:val="28"/>
        </w:rPr>
        <w:t xml:space="preserve">Понятие «капитал» — одно из основных в теории рыночного хозяйства. </w:t>
      </w:r>
      <w:proofErr w:type="gramStart"/>
      <w:r w:rsidRPr="004F3F67">
        <w:rPr>
          <w:sz w:val="28"/>
          <w:szCs w:val="28"/>
        </w:rPr>
        <w:t xml:space="preserve">Рассматривая капитал как фактор производства, экономисты понимают под </w:t>
      </w:r>
      <w:r w:rsidRPr="004F3F67">
        <w:rPr>
          <w:sz w:val="28"/>
          <w:szCs w:val="28"/>
        </w:rPr>
        <w:lastRenderedPageBreak/>
        <w:t>ним средства производства, созданные людьми, включая инфраструктуру (машины, оборудование, здания, сооружения, транспорт, связь и т. п.).</w:t>
      </w:r>
      <w:proofErr w:type="gramEnd"/>
      <w:r w:rsidRPr="004F3F67">
        <w:rPr>
          <w:sz w:val="28"/>
          <w:szCs w:val="28"/>
        </w:rPr>
        <w:t xml:space="preserve"> Капитал — ресурс длительного пользования, создаваемый с целью производства большего количества товаров и услуг. Капитал, воплощенный в средствах производства называется реальным капиталом. Капитал, еще не инвестированный в производство, представляет собой сумму денег. Денежный капитал, или капитал в денежной форме, представляет собой инвестиционные ресурсы. Денежный капитал используется для закупки машин, оборудования и других сре</w:t>
      </w:r>
      <w:proofErr w:type="gramStart"/>
      <w:r w:rsidRPr="004F3F67">
        <w:rPr>
          <w:sz w:val="28"/>
          <w:szCs w:val="28"/>
        </w:rPr>
        <w:t>дств пр</w:t>
      </w:r>
      <w:proofErr w:type="gramEnd"/>
      <w:r w:rsidRPr="004F3F67">
        <w:rPr>
          <w:sz w:val="28"/>
          <w:szCs w:val="28"/>
        </w:rPr>
        <w:t>оизводства. Процесс производства и накопление сре</w:t>
      </w:r>
      <w:proofErr w:type="gramStart"/>
      <w:r w:rsidRPr="004F3F67">
        <w:rPr>
          <w:sz w:val="28"/>
          <w:szCs w:val="28"/>
        </w:rPr>
        <w:t>дств пр</w:t>
      </w:r>
      <w:proofErr w:type="gramEnd"/>
      <w:r w:rsidRPr="004F3F67">
        <w:rPr>
          <w:sz w:val="28"/>
          <w:szCs w:val="28"/>
        </w:rPr>
        <w:t>оизводства называется инвестированием. Капитал является продуктом труда и уже в силу этого носит ограниченный характер.</w:t>
      </w:r>
      <w:r w:rsidRPr="004F3F67">
        <w:rPr>
          <w:sz w:val="28"/>
          <w:szCs w:val="28"/>
        </w:rPr>
        <w:br/>
      </w:r>
      <w:proofErr w:type="gramStart"/>
      <w:r w:rsidRPr="004F3F67">
        <w:rPr>
          <w:sz w:val="28"/>
          <w:szCs w:val="28"/>
        </w:rPr>
        <w:t>Трудовые (человеческие) ресурсы – это конкретное количество населения страны, отличающееся определенными качественными показателями – образованием, культурой, профессионализмом.</w:t>
      </w:r>
      <w:proofErr w:type="gramEnd"/>
      <w:r w:rsidRPr="004F3F67">
        <w:rPr>
          <w:sz w:val="28"/>
          <w:szCs w:val="28"/>
        </w:rPr>
        <w:t xml:space="preserve"> В совокупности человеческие ресурсы являются наиболее важным экономическим ресурсом, так как без него невозможно представить нормальное функционирование национальной экономики. Человеческие ресурсы в нашей стране ограниченны. Несмотря на высокий уровень безработицы</w:t>
      </w:r>
      <w:r w:rsidR="0039288E">
        <w:rPr>
          <w:sz w:val="28"/>
          <w:szCs w:val="28"/>
        </w:rPr>
        <w:t xml:space="preserve"> (число безработных: 2008год – 4697</w:t>
      </w:r>
      <w:r w:rsidR="00EA192C">
        <w:rPr>
          <w:sz w:val="28"/>
          <w:szCs w:val="28"/>
        </w:rPr>
        <w:t>человек</w:t>
      </w:r>
      <w:r w:rsidR="0039288E">
        <w:rPr>
          <w:sz w:val="28"/>
          <w:szCs w:val="28"/>
        </w:rPr>
        <w:t>, 2009 год – 6284</w:t>
      </w:r>
      <w:r w:rsidR="00EA192C">
        <w:rPr>
          <w:sz w:val="28"/>
          <w:szCs w:val="28"/>
        </w:rPr>
        <w:t>человек</w:t>
      </w:r>
      <w:r w:rsidR="0039288E">
        <w:rPr>
          <w:sz w:val="28"/>
          <w:szCs w:val="28"/>
        </w:rPr>
        <w:t>, 2010 год – 554</w:t>
      </w:r>
      <w:r w:rsidR="00EA192C">
        <w:rPr>
          <w:sz w:val="28"/>
          <w:szCs w:val="28"/>
        </w:rPr>
        <w:t>4человек</w:t>
      </w:r>
      <w:r w:rsidR="0039288E">
        <w:rPr>
          <w:sz w:val="28"/>
          <w:szCs w:val="28"/>
        </w:rPr>
        <w:t>, 2011 год – 4922</w:t>
      </w:r>
      <w:r w:rsidR="00EA192C">
        <w:rPr>
          <w:sz w:val="28"/>
          <w:szCs w:val="28"/>
        </w:rPr>
        <w:t>человек</w:t>
      </w:r>
      <w:r w:rsidR="0039288E">
        <w:rPr>
          <w:sz w:val="28"/>
          <w:szCs w:val="28"/>
        </w:rPr>
        <w:t>, 2012 год – 4131</w:t>
      </w:r>
      <w:r w:rsidR="00EA192C">
        <w:rPr>
          <w:sz w:val="28"/>
          <w:szCs w:val="28"/>
        </w:rPr>
        <w:t>человек</w:t>
      </w:r>
      <w:r w:rsidR="0039288E">
        <w:rPr>
          <w:sz w:val="28"/>
          <w:szCs w:val="28"/>
        </w:rPr>
        <w:t>)</w:t>
      </w:r>
      <w:r w:rsidRPr="004F3F67">
        <w:rPr>
          <w:sz w:val="28"/>
          <w:szCs w:val="28"/>
        </w:rPr>
        <w:t>, существует нехватка человеческих ресурсов, отличающихся определенными качественными характеристиками – профессиональным и квалификационным уровнем. Ощущается острая нехватка сотрудников определенных квалификаций и профессий, что существенным образом затормаживает развитие национальной экономики</w:t>
      </w:r>
      <w:r w:rsidR="0075042C">
        <w:rPr>
          <w:sz w:val="28"/>
          <w:szCs w:val="28"/>
        </w:rPr>
        <w:t>.</w:t>
      </w:r>
      <w:r w:rsidRPr="004F3F67">
        <w:rPr>
          <w:sz w:val="28"/>
          <w:szCs w:val="28"/>
        </w:rPr>
        <w:t xml:space="preserve"> </w:t>
      </w:r>
      <w:r w:rsidR="0075042C">
        <w:rPr>
          <w:sz w:val="28"/>
          <w:szCs w:val="28"/>
        </w:rPr>
        <w:t>Т</w:t>
      </w:r>
      <w:r w:rsidRPr="004F3F67">
        <w:rPr>
          <w:sz w:val="28"/>
          <w:szCs w:val="28"/>
        </w:rPr>
        <w:t xml:space="preserve">рудовые ресурсы представлены населением в трудоспособном возрасте. В России трудоспособным возрастом считается: у мужчин 16—59 лет (включительно), у женщин — 16—54 года (включительно). Границы трудоспособного возраста различаются по странам. В одних нижняя граница составляет 14—15 лет, а других —18 лет. Верхняя граница во многих странах составляет 65 лет для всех или 65 лег — для мужчин и 60—62 года — для </w:t>
      </w:r>
      <w:r w:rsidRPr="004F3F67">
        <w:rPr>
          <w:sz w:val="28"/>
          <w:szCs w:val="28"/>
        </w:rPr>
        <w:lastRenderedPageBreak/>
        <w:t xml:space="preserve">женщин. Очевидно, что трудовые </w:t>
      </w:r>
      <w:proofErr w:type="gramStart"/>
      <w:r w:rsidRPr="004F3F67">
        <w:rPr>
          <w:sz w:val="28"/>
          <w:szCs w:val="28"/>
        </w:rPr>
        <w:t>ресурсы</w:t>
      </w:r>
      <w:proofErr w:type="gramEnd"/>
      <w:r w:rsidRPr="004F3F67">
        <w:rPr>
          <w:sz w:val="28"/>
          <w:szCs w:val="28"/>
        </w:rPr>
        <w:t xml:space="preserve"> как отдельной страны, так и мировой экономики также ограничены. Сегодня для промышленно развитых стран и госуда</w:t>
      </w:r>
      <w:proofErr w:type="gramStart"/>
      <w:r w:rsidRPr="004F3F67">
        <w:rPr>
          <w:sz w:val="28"/>
          <w:szCs w:val="28"/>
        </w:rPr>
        <w:t>рств с п</w:t>
      </w:r>
      <w:proofErr w:type="gramEnd"/>
      <w:r w:rsidRPr="004F3F67">
        <w:rPr>
          <w:sz w:val="28"/>
          <w:szCs w:val="28"/>
        </w:rPr>
        <w:t xml:space="preserve">ереходной экономикой характерно демографическое старение населения, когда численность трудоспособного населения лишь ненамного превышает численность пенсионеров. В 1950 г. на одного пенсионера приходилось 12 человек </w:t>
      </w:r>
      <w:r w:rsidR="0075042C">
        <w:rPr>
          <w:sz w:val="28"/>
          <w:szCs w:val="28"/>
        </w:rPr>
        <w:t xml:space="preserve">в возрасте </w:t>
      </w:r>
      <w:r w:rsidRPr="004F3F67">
        <w:rPr>
          <w:sz w:val="28"/>
          <w:szCs w:val="28"/>
        </w:rPr>
        <w:t xml:space="preserve">15—64 лет. Сегодня средний мировой показатель — 9, и по прогнозам ожидается его снижение до 4. Если количественно трудовые ресурсы растут вместе с ростом населения, то качественно — по мере развития образования. В итоговом рейтинге исследователей британской компании </w:t>
      </w:r>
      <w:proofErr w:type="spellStart"/>
      <w:r w:rsidRPr="004F3F67">
        <w:rPr>
          <w:sz w:val="28"/>
          <w:szCs w:val="28"/>
        </w:rPr>
        <w:t>EconomistIntelligenceUnit</w:t>
      </w:r>
      <w:proofErr w:type="spellEnd"/>
      <w:r w:rsidRPr="004F3F67">
        <w:rPr>
          <w:sz w:val="28"/>
          <w:szCs w:val="28"/>
        </w:rPr>
        <w:t xml:space="preserve"> (входит в группу </w:t>
      </w:r>
      <w:proofErr w:type="spellStart"/>
      <w:r w:rsidRPr="004F3F67">
        <w:rPr>
          <w:sz w:val="28"/>
          <w:szCs w:val="28"/>
        </w:rPr>
        <w:t>TheEconomist</w:t>
      </w:r>
      <w:proofErr w:type="spellEnd"/>
      <w:r w:rsidRPr="004F3F67">
        <w:rPr>
          <w:sz w:val="28"/>
          <w:szCs w:val="28"/>
        </w:rPr>
        <w:t>) по уровню образованности граждан Россия находится на 20-м месте и опережает такие страны, как Швеция (21-е место), Австрия (23-е место), Италия, Франция и Норвегия (24-26 места соответственно). Превосходят Россию такие страны, как США (17-е место), Германия (15-е), Британия (6-е) и Китай (3-е). На вершине рейтинга оказались Финляндия и Южная Корея — 1-е и 2-е места соответственно. В конце рейтинга — Мексика, Бразилия и Индонезия (38-40 места соответственно).</w:t>
      </w:r>
      <w:r w:rsidR="0075042C">
        <w:rPr>
          <w:sz w:val="28"/>
          <w:szCs w:val="28"/>
        </w:rPr>
        <w:t xml:space="preserve"> </w:t>
      </w:r>
      <w:r w:rsidRPr="004F3F67">
        <w:rPr>
          <w:sz w:val="28"/>
          <w:szCs w:val="28"/>
        </w:rPr>
        <w:t xml:space="preserve">Другие аналитики невысоко оценивают не только образованность населения России, но и уровень местного образования. К примеру, флагман отечественного высшего образования МГУ им. Ломоносова третий год подряд теряет позиции в международном рейтинге университетов по версии </w:t>
      </w:r>
      <w:proofErr w:type="spellStart"/>
      <w:r w:rsidRPr="004F3F67">
        <w:rPr>
          <w:sz w:val="28"/>
          <w:szCs w:val="28"/>
        </w:rPr>
        <w:t>QuacquarelliSymonds</w:t>
      </w:r>
      <w:proofErr w:type="spellEnd"/>
      <w:r w:rsidRPr="004F3F67">
        <w:rPr>
          <w:sz w:val="28"/>
          <w:szCs w:val="28"/>
        </w:rPr>
        <w:t xml:space="preserve"> (QS </w:t>
      </w:r>
      <w:proofErr w:type="spellStart"/>
      <w:r w:rsidRPr="004F3F67">
        <w:rPr>
          <w:sz w:val="28"/>
          <w:szCs w:val="28"/>
        </w:rPr>
        <w:t>WorldUniversityRankings</w:t>
      </w:r>
      <w:proofErr w:type="spellEnd"/>
      <w:r w:rsidRPr="004F3F67">
        <w:rPr>
          <w:sz w:val="28"/>
          <w:szCs w:val="28"/>
        </w:rPr>
        <w:t>, QS WUR). В этом году МГУ оказался на 116-м месте, хотя еще два года назад был на 93-м месте, а год назад — на 112-м.</w:t>
      </w:r>
      <w:r w:rsidR="00363265">
        <w:rPr>
          <w:sz w:val="28"/>
          <w:szCs w:val="28"/>
        </w:rPr>
        <w:tab/>
      </w:r>
      <w:r w:rsidRPr="004F3F67">
        <w:rPr>
          <w:sz w:val="28"/>
          <w:szCs w:val="28"/>
        </w:rPr>
        <w:br/>
        <w:t xml:space="preserve">Понятие «предпринимательская способность» предполагает способность эффективно использовать в хозяйственной деятельности все прочие экономические ресурсы с целью получения прибыли. Понятие предпринимательства в экономической науке появилось в XVIII в., и часто предпринимателя отождествляли с собственником. Сегодня к предпринимателям относят владельцев компаний; менеджеров, не </w:t>
      </w:r>
      <w:r w:rsidRPr="004F3F67">
        <w:rPr>
          <w:sz w:val="28"/>
          <w:szCs w:val="28"/>
        </w:rPr>
        <w:lastRenderedPageBreak/>
        <w:t>являющихся их собственниками; организаторов бизнеса, являющихся в одном лице и владельцем и управляющим. Предпринимательская способность (предприимчивость, предпринимательский потенциал, предпринимательский ресурс) состоит в умении организовать производство и управлять им, в умении ориентироваться в рыночной конъюнктуре. Предприниматель — центральная фигура в рыночной экономике.</w:t>
      </w:r>
      <w:r w:rsidR="00363265">
        <w:rPr>
          <w:sz w:val="28"/>
          <w:szCs w:val="28"/>
        </w:rPr>
        <w:t xml:space="preserve"> </w:t>
      </w:r>
      <w:r w:rsidRPr="004F3F67">
        <w:rPr>
          <w:sz w:val="28"/>
          <w:szCs w:val="28"/>
        </w:rPr>
        <w:t>Значение предпринимательской способности для экономики раскрывается через функции, которые выполняет предприниматель. Во-первых, предприниматель, соединив все прочие экономические ресурсы (землю, капитал, труд) и начав процесс производства, берет на себя ответственность за его успешное осуществление и принимает основные решения в ходе ведения дела. Во-вторых, успешное предпринимательство сегодня невозможно без новаторства. Предприниматель занимается разработкой и внедрением инноваций — новых товаров, технологий, новой ин</w:t>
      </w:r>
      <w:r w:rsidRPr="004F3F67">
        <w:rPr>
          <w:sz w:val="28"/>
          <w:szCs w:val="28"/>
        </w:rPr>
        <w:softHyphen/>
        <w:t xml:space="preserve">формации. И, в-третьих, любой предприниматель рискует. Предпринимательство предполагает освоение новых рынков, заключение сделок с новыми поставщиками и покупателями, производство новых товаров и услуг и использование новых технологий, в эффективности которых никто не уверен. Риск — неизбежная составляющая предпринимательской деятельности. Предпринимательский ресурс является редким даром. Исследователи Гарвардского медицинского центра разработали тест для выявления способностей человека в разнообразных сферах. Они обнаружили, что только 1 % людей одарены «исключительной творческой потенцией», т. е. им доступны выдающиеся достижения в области искусств и предпринимательской деятельности; 10 % обладают «высокой творческой потенцией»; еще 60 % обладают «умеренной или некоторой» творческой потенцией; менее 30 % людей не проявляют вообще или в очень малой степени свою творческую активность. Сегодня многие специалисты отмечают, что экономическая теория как наука связана с психологией, которая, в свою очередь, сопряжена с генетикой. Доказано, что одна из форм </w:t>
      </w:r>
      <w:r w:rsidRPr="004F3F67">
        <w:rPr>
          <w:sz w:val="28"/>
          <w:szCs w:val="28"/>
        </w:rPr>
        <w:lastRenderedPageBreak/>
        <w:t>гена рецептора дофамина обуславливает у людей обостренную тягу к новым впечатлениям. У американцев это встречается в среднем 25 раз чаще, чем у других жителей планеты, что во многом определяет уровень предпри</w:t>
      </w:r>
      <w:r w:rsidR="00345BBE">
        <w:rPr>
          <w:sz w:val="28"/>
          <w:szCs w:val="28"/>
        </w:rPr>
        <w:t>нимательской активности в США</w:t>
      </w:r>
      <w:proofErr w:type="gramStart"/>
      <w:r w:rsidR="00345BBE">
        <w:rPr>
          <w:sz w:val="28"/>
          <w:szCs w:val="28"/>
        </w:rPr>
        <w:t xml:space="preserve"> </w:t>
      </w:r>
      <w:r w:rsidR="00363265">
        <w:rPr>
          <w:sz w:val="28"/>
          <w:szCs w:val="28"/>
        </w:rPr>
        <w:t>.</w:t>
      </w:r>
      <w:proofErr w:type="gramEnd"/>
      <w:r w:rsidR="00363265">
        <w:rPr>
          <w:sz w:val="28"/>
          <w:szCs w:val="28"/>
        </w:rPr>
        <w:t xml:space="preserve"> </w:t>
      </w:r>
      <w:r w:rsidRPr="004F3F67">
        <w:rPr>
          <w:sz w:val="28"/>
          <w:szCs w:val="28"/>
        </w:rPr>
        <w:t xml:space="preserve">Факторы производства являются собственностью различных экономических субъектов, готовых предоставить их за определенную плату для производственного использования. </w:t>
      </w:r>
      <w:r w:rsidR="00363265">
        <w:rPr>
          <w:sz w:val="28"/>
          <w:szCs w:val="28"/>
        </w:rPr>
        <w:t xml:space="preserve"> </w:t>
      </w:r>
      <w:proofErr w:type="gramStart"/>
      <w:r w:rsidRPr="004F3F67">
        <w:rPr>
          <w:sz w:val="28"/>
          <w:szCs w:val="28"/>
        </w:rPr>
        <w:t xml:space="preserve">Плата за использование земли </w:t>
      </w:r>
      <w:r w:rsidR="00363265">
        <w:rPr>
          <w:sz w:val="28"/>
          <w:szCs w:val="28"/>
        </w:rPr>
        <w:t>-</w:t>
      </w:r>
      <w:r w:rsidRPr="004F3F67">
        <w:rPr>
          <w:sz w:val="28"/>
          <w:szCs w:val="28"/>
        </w:rPr>
        <w:t xml:space="preserve"> рента, капитала </w:t>
      </w:r>
      <w:r w:rsidR="00363265">
        <w:rPr>
          <w:sz w:val="28"/>
          <w:szCs w:val="28"/>
        </w:rPr>
        <w:t>-</w:t>
      </w:r>
      <w:r w:rsidRPr="004F3F67">
        <w:rPr>
          <w:sz w:val="28"/>
          <w:szCs w:val="28"/>
        </w:rPr>
        <w:t xml:space="preserve"> процент, труда </w:t>
      </w:r>
      <w:r w:rsidR="00363265">
        <w:rPr>
          <w:sz w:val="28"/>
          <w:szCs w:val="28"/>
        </w:rPr>
        <w:t>-</w:t>
      </w:r>
      <w:r w:rsidRPr="004F3F67">
        <w:rPr>
          <w:sz w:val="28"/>
          <w:szCs w:val="28"/>
        </w:rPr>
        <w:t xml:space="preserve"> заработная плата, предпринимательской способности </w:t>
      </w:r>
      <w:r w:rsidR="00363265">
        <w:rPr>
          <w:sz w:val="28"/>
          <w:szCs w:val="28"/>
        </w:rPr>
        <w:t>-</w:t>
      </w:r>
      <w:r w:rsidRPr="004F3F67">
        <w:rPr>
          <w:sz w:val="28"/>
          <w:szCs w:val="28"/>
        </w:rPr>
        <w:t xml:space="preserve"> прибыль.</w:t>
      </w:r>
      <w:proofErr w:type="gramEnd"/>
      <w:r w:rsidRPr="004F3F67">
        <w:rPr>
          <w:sz w:val="28"/>
          <w:szCs w:val="28"/>
        </w:rPr>
        <w:br/>
        <w:t>Возрастающие потребности общества ориентируют на постоянное увеличение результата. Но, поскольку ресурсы ограничены, то ограничены и производственные возможности. Увеличение объемов производства одного продукта может быть достигнуто лишь при частичном или полном отказе от производства другого. Ограниченность ресурсов определяет их альтернативное использование. Поскольку ресурсы редки, экономика полной занятости, полного объема производства не может обеспечить неограниченный выпуск товаров и услуг. Более того, следует принимать решения, какие товары и услуги следует производить, а от каких отказаться. Ограниченность ресурсов означает ограниченность и выпуска. Поскольку ресурсы ограничены и применяются целиком, всякое увеличение производства в одном, к примеру, производство машин, потребует переключение части ресурсов с производства другого, к примеру, масла. И противоположный вывод — если необходимо увеличить производство масла, то необходимые ресурсы должны быть получены лишь за счет сокращения производства машин. Общество не может преследовать две взаимоисключающие цели при полной занятости ресурсов [7]. Кривая производственных возможностей разграничивает экономическое пространство на две части: возможных и невозможных из-за необеспеченности ресурсами уровней производства. Сама эта кривая может перемещаться, расширяя или сужая сферу производственных возможностей. Прогрессивный сдвиг кривой происходит в двух случаях:</w:t>
      </w:r>
      <w:r w:rsidRPr="004F3F67">
        <w:rPr>
          <w:sz w:val="28"/>
          <w:szCs w:val="28"/>
        </w:rPr>
        <w:br/>
      </w:r>
      <w:r w:rsidRPr="004F3F67">
        <w:rPr>
          <w:sz w:val="28"/>
          <w:szCs w:val="28"/>
        </w:rPr>
        <w:lastRenderedPageBreak/>
        <w:t>1</w:t>
      </w:r>
      <w:r w:rsidR="004D791F">
        <w:rPr>
          <w:sz w:val="28"/>
          <w:szCs w:val="28"/>
        </w:rPr>
        <w:t>)</w:t>
      </w:r>
      <w:r w:rsidRPr="004F3F67">
        <w:rPr>
          <w:sz w:val="28"/>
          <w:szCs w:val="28"/>
        </w:rPr>
        <w:t xml:space="preserve"> под воздействием научно-технического прогресса (изобретений, новых технологий и др.);</w:t>
      </w:r>
      <w:r w:rsidR="004D791F">
        <w:rPr>
          <w:sz w:val="28"/>
          <w:szCs w:val="28"/>
        </w:rPr>
        <w:tab/>
      </w:r>
      <w:r w:rsidRPr="004F3F67">
        <w:rPr>
          <w:sz w:val="28"/>
          <w:szCs w:val="28"/>
        </w:rPr>
        <w:br/>
        <w:t>2</w:t>
      </w:r>
      <w:r w:rsidR="004D791F">
        <w:rPr>
          <w:sz w:val="28"/>
          <w:szCs w:val="28"/>
        </w:rPr>
        <w:t xml:space="preserve">) </w:t>
      </w:r>
      <w:r w:rsidRPr="004F3F67">
        <w:rPr>
          <w:sz w:val="28"/>
          <w:szCs w:val="28"/>
        </w:rPr>
        <w:t xml:space="preserve"> в результате роста ресурсов (открытия нового месторождения, увеличения численности трудоспособного населения и т. п.).</w:t>
      </w:r>
      <w:r w:rsidR="004D791F">
        <w:rPr>
          <w:sz w:val="28"/>
          <w:szCs w:val="28"/>
        </w:rPr>
        <w:tab/>
      </w:r>
      <w:r w:rsidRPr="004F3F67">
        <w:rPr>
          <w:sz w:val="28"/>
          <w:szCs w:val="28"/>
        </w:rPr>
        <w:br/>
        <w:t>При сбалансированном соотношении факторов на перспективу сдвиг кривой производственных возможностей бу</w:t>
      </w:r>
      <w:r w:rsidR="00345BBE">
        <w:rPr>
          <w:sz w:val="28"/>
          <w:szCs w:val="28"/>
        </w:rPr>
        <w:t>дет осуществляться равномерно [3</w:t>
      </w:r>
      <w:r w:rsidRPr="004F3F67">
        <w:rPr>
          <w:sz w:val="28"/>
          <w:szCs w:val="28"/>
        </w:rPr>
        <w:t>] (рис.</w:t>
      </w:r>
      <w:r w:rsidR="00B72652">
        <w:rPr>
          <w:sz w:val="28"/>
          <w:szCs w:val="28"/>
        </w:rPr>
        <w:t>1</w:t>
      </w:r>
      <w:r w:rsidRPr="004F3F67">
        <w:rPr>
          <w:sz w:val="28"/>
          <w:szCs w:val="28"/>
        </w:rPr>
        <w:t xml:space="preserve">). </w:t>
      </w:r>
    </w:p>
    <w:p w:rsidR="000F6BCC" w:rsidRPr="000F6BCC" w:rsidRDefault="000F6BCC" w:rsidP="004F3F67">
      <w:pPr>
        <w:pStyle w:val="a3"/>
        <w:spacing w:line="360" w:lineRule="auto"/>
        <w:jc w:val="both"/>
        <w:rPr>
          <w:sz w:val="28"/>
          <w:szCs w:val="28"/>
          <w:lang w:val="en-US"/>
        </w:rPr>
      </w:pPr>
      <w:r>
        <w:rPr>
          <w:noProof/>
          <w:sz w:val="28"/>
          <w:szCs w:val="28"/>
        </w:rPr>
        <w:drawing>
          <wp:inline distT="0" distB="0" distL="0" distR="0">
            <wp:extent cx="2867425" cy="2200582"/>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ривая.PN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867425" cy="2200582"/>
                    </a:xfrm>
                    <a:prstGeom prst="rect">
                      <a:avLst/>
                    </a:prstGeom>
                  </pic:spPr>
                </pic:pic>
              </a:graphicData>
            </a:graphic>
          </wp:inline>
        </w:drawing>
      </w:r>
    </w:p>
    <w:p w:rsidR="00746B08" w:rsidRDefault="00B72652" w:rsidP="00746B08">
      <w:pPr>
        <w:pStyle w:val="a3"/>
        <w:spacing w:before="0" w:beforeAutospacing="0" w:after="0" w:afterAutospacing="0"/>
        <w:jc w:val="both"/>
        <w:rPr>
          <w:sz w:val="28"/>
          <w:szCs w:val="28"/>
        </w:rPr>
      </w:pPr>
      <w:r>
        <w:rPr>
          <w:sz w:val="28"/>
          <w:szCs w:val="28"/>
        </w:rPr>
        <w:t>Рис. 1</w:t>
      </w:r>
      <w:r w:rsidR="004F3F67" w:rsidRPr="004F3F67">
        <w:rPr>
          <w:sz w:val="28"/>
          <w:szCs w:val="28"/>
        </w:rPr>
        <w:t>. Равномерный сдвиг кривой производственных возможностей</w:t>
      </w:r>
      <w:r>
        <w:rPr>
          <w:sz w:val="28"/>
          <w:szCs w:val="28"/>
        </w:rPr>
        <w:t>.</w:t>
      </w:r>
    </w:p>
    <w:p w:rsidR="00746B08" w:rsidRDefault="00746B08" w:rsidP="00746B08">
      <w:pPr>
        <w:pStyle w:val="a3"/>
        <w:spacing w:before="0" w:beforeAutospacing="0" w:after="0" w:afterAutospacing="0"/>
        <w:jc w:val="both"/>
        <w:rPr>
          <w:sz w:val="28"/>
          <w:szCs w:val="28"/>
        </w:rPr>
      </w:pPr>
      <w:r>
        <w:rPr>
          <w:sz w:val="28"/>
          <w:szCs w:val="28"/>
        </w:rPr>
        <w:t>СП-средства производства</w:t>
      </w:r>
    </w:p>
    <w:p w:rsidR="00746B08" w:rsidRDefault="00746B08" w:rsidP="00746B08">
      <w:pPr>
        <w:pStyle w:val="a3"/>
        <w:spacing w:before="0" w:beforeAutospacing="0"/>
        <w:jc w:val="both"/>
        <w:rPr>
          <w:sz w:val="28"/>
          <w:szCs w:val="28"/>
        </w:rPr>
      </w:pPr>
      <w:proofErr w:type="spellStart"/>
      <w:r>
        <w:rPr>
          <w:sz w:val="28"/>
          <w:szCs w:val="28"/>
        </w:rPr>
        <w:t>ПП-предметы</w:t>
      </w:r>
      <w:proofErr w:type="spellEnd"/>
      <w:r>
        <w:rPr>
          <w:sz w:val="28"/>
          <w:szCs w:val="28"/>
        </w:rPr>
        <w:t xml:space="preserve"> потребления</w:t>
      </w:r>
    </w:p>
    <w:p w:rsidR="00B72652" w:rsidRPr="004F3F67" w:rsidRDefault="004F3F67" w:rsidP="004F3F67">
      <w:pPr>
        <w:pStyle w:val="a3"/>
        <w:spacing w:line="360" w:lineRule="auto"/>
        <w:jc w:val="both"/>
        <w:rPr>
          <w:sz w:val="28"/>
          <w:szCs w:val="28"/>
        </w:rPr>
      </w:pPr>
      <w:r w:rsidRPr="004F3F67">
        <w:rPr>
          <w:sz w:val="28"/>
          <w:szCs w:val="28"/>
        </w:rPr>
        <w:t xml:space="preserve">Кривая производственных возможностей – это совокупность точек, координаты, которая показывает различные комбинации максимальных объемов производства двух товаров и услуг, которые могут быть созданы в условиях полной занятости в экономике с постоянными запасами и неизменной технологией. </w:t>
      </w:r>
    </w:p>
    <w:p w:rsidR="00E76894" w:rsidRPr="006B01C6" w:rsidRDefault="00E76894" w:rsidP="004F3F67">
      <w:pPr>
        <w:pStyle w:val="a3"/>
        <w:spacing w:line="360" w:lineRule="auto"/>
        <w:jc w:val="both"/>
        <w:rPr>
          <w:sz w:val="28"/>
          <w:szCs w:val="28"/>
        </w:rPr>
      </w:pPr>
    </w:p>
    <w:p w:rsidR="00345BBE" w:rsidRPr="00345BBE" w:rsidRDefault="00345BBE" w:rsidP="004F3F67">
      <w:pPr>
        <w:pStyle w:val="a3"/>
        <w:spacing w:line="360" w:lineRule="auto"/>
        <w:jc w:val="both"/>
        <w:rPr>
          <w:sz w:val="28"/>
          <w:szCs w:val="28"/>
          <w:lang w:val="en-US"/>
        </w:rPr>
      </w:pPr>
      <w:r>
        <w:rPr>
          <w:noProof/>
          <w:sz w:val="28"/>
          <w:szCs w:val="28"/>
        </w:rPr>
        <w:lastRenderedPageBreak/>
        <w:drawing>
          <wp:inline distT="0" distB="0" distL="0" distR="0">
            <wp:extent cx="4149306" cy="3200400"/>
            <wp:effectExtent l="0" t="0" r="3810"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3765C" w:rsidRDefault="00B72652" w:rsidP="004F3F67">
      <w:pPr>
        <w:pStyle w:val="a3"/>
        <w:spacing w:line="360" w:lineRule="auto"/>
        <w:jc w:val="both"/>
        <w:rPr>
          <w:sz w:val="28"/>
          <w:szCs w:val="28"/>
        </w:rPr>
      </w:pPr>
      <w:r>
        <w:rPr>
          <w:sz w:val="28"/>
          <w:szCs w:val="28"/>
        </w:rPr>
        <w:t>Рис. 2</w:t>
      </w:r>
      <w:r w:rsidR="0073580B">
        <w:rPr>
          <w:sz w:val="28"/>
          <w:szCs w:val="28"/>
        </w:rPr>
        <w:t xml:space="preserve">. </w:t>
      </w:r>
      <w:r w:rsidR="004F3F67" w:rsidRPr="004F3F67">
        <w:rPr>
          <w:sz w:val="28"/>
          <w:szCs w:val="28"/>
        </w:rPr>
        <w:t xml:space="preserve"> Кривая производственных возможностей</w:t>
      </w:r>
      <w:r w:rsidR="004D791F">
        <w:rPr>
          <w:sz w:val="28"/>
          <w:szCs w:val="28"/>
        </w:rPr>
        <w:tab/>
      </w:r>
    </w:p>
    <w:p w:rsidR="00C27D17" w:rsidRDefault="00B72652" w:rsidP="00C27D17">
      <w:pPr>
        <w:pStyle w:val="a3"/>
        <w:spacing w:line="360" w:lineRule="auto"/>
        <w:jc w:val="both"/>
        <w:rPr>
          <w:sz w:val="28"/>
          <w:szCs w:val="28"/>
        </w:rPr>
      </w:pPr>
      <w:r w:rsidRPr="004F3F67">
        <w:rPr>
          <w:sz w:val="28"/>
          <w:szCs w:val="28"/>
        </w:rPr>
        <w:t>Пример:</w:t>
      </w:r>
      <w:r w:rsidR="004F3F67" w:rsidRPr="004F3F67">
        <w:rPr>
          <w:sz w:val="28"/>
          <w:szCs w:val="28"/>
        </w:rPr>
        <w:br/>
        <w:t>Каждая точка на кривой производственных возможностей представляет какой-то максимальный объем производства двух продуктов. Таким образом, эта кривая фактически изображает некую границу. Чтобы осуществить различные комбинации производства мороженого, компьютеров, показанные на кривой производственных возможностей, общество должно обеспечить полную занятость ресурсов и полный объем производства. Все сочетания мороженого и компьютеров на кривой представляют максимальное их количество, которое может быть получено лишь в результате наиболее эффективного использования всех имеющихся ресурсов. Точки, находящиеся вне кривой производственных возможностей, как, например, точка W, оказались бы предпочтительнее любой точки на кривой; но такие точки недостижимы при данном количестве ресурсов и при данной технологии производства. Барьер ограниченности ресурсов не допускает какого-либо сочетания производства сре</w:t>
      </w:r>
      <w:proofErr w:type="gramStart"/>
      <w:r w:rsidR="004F3F67" w:rsidRPr="004F3F67">
        <w:rPr>
          <w:sz w:val="28"/>
          <w:szCs w:val="28"/>
        </w:rPr>
        <w:t>дств пр</w:t>
      </w:r>
      <w:proofErr w:type="gramEnd"/>
      <w:r w:rsidR="004F3F67" w:rsidRPr="004F3F67">
        <w:rPr>
          <w:sz w:val="28"/>
          <w:szCs w:val="28"/>
        </w:rPr>
        <w:t>оизводства и предметов потребления в точке, расположенной вне кривой производственных возможностей.</w:t>
      </w:r>
      <w:r w:rsidR="004F3F67" w:rsidRPr="004F3F67">
        <w:rPr>
          <w:sz w:val="28"/>
          <w:szCs w:val="28"/>
        </w:rPr>
        <w:br/>
        <w:t xml:space="preserve">Каждая точка на кривой производственных возможностей представляет </w:t>
      </w:r>
      <w:r w:rsidR="004F3F67" w:rsidRPr="004F3F67">
        <w:rPr>
          <w:sz w:val="28"/>
          <w:szCs w:val="28"/>
        </w:rPr>
        <w:lastRenderedPageBreak/>
        <w:t>некий максимальный объем производства любых двух продуктов. Общество вынуждено определить, какую комбинацию этих продуктов оно желает: больше компьютеров означает меньше мороженого и наоборот. Ограниченность людских и материальных ресурсов делает неосуществимой всякую комбинацию производства компьютеров и мороженого, оказывающуюся в точке, расположенной вне кривой производственных возможностей, как, например, точка W.</w:t>
      </w:r>
      <w:r w:rsidR="004D791F">
        <w:rPr>
          <w:sz w:val="28"/>
          <w:szCs w:val="28"/>
        </w:rPr>
        <w:tab/>
      </w:r>
      <w:r w:rsidR="004F3F67" w:rsidRPr="004F3F67">
        <w:rPr>
          <w:sz w:val="28"/>
          <w:szCs w:val="28"/>
        </w:rPr>
        <w:br/>
        <w:t>Если мы возьмем точку, находящуюся внутри области производственных возможност</w:t>
      </w:r>
      <w:r>
        <w:rPr>
          <w:sz w:val="28"/>
          <w:szCs w:val="28"/>
        </w:rPr>
        <w:t>ей (например, точку “М”), (рис.2</w:t>
      </w:r>
      <w:r w:rsidR="004F3F67" w:rsidRPr="004F3F67">
        <w:rPr>
          <w:sz w:val="28"/>
          <w:szCs w:val="28"/>
        </w:rPr>
        <w:t>), то она также характеризует определенное количественное соотношение мороженого и компьютеров. Но поскольку точка М не достигает кривой производственных возможностей, то она, согласно условиям нашего графика, есть результат неполного, неэффективного использования имеющихся производственных ресурсов. Выбор данной точки означал бы ориентацию на заведомо неэффективное производство, на неполное использование имеющихся ресурсов. Поэтому ориентация на такую точку может быть только вынужденной, в силу каких-либо экономических или внеэкономических обстоятельств (падение спроса, высокие налоги, переход к производству новой продукции и т.д.).</w:t>
      </w:r>
      <w:r w:rsidR="004F3F67" w:rsidRPr="004F3F67">
        <w:rPr>
          <w:sz w:val="28"/>
          <w:szCs w:val="28"/>
        </w:rPr>
        <w:br/>
        <w:t>Экономический смысл перемещения кривой состоит в том, что экономика полной занятости всегда альтернативна, т.е. она должна выбирать в данном случае между производством сре</w:t>
      </w:r>
      <w:proofErr w:type="gramStart"/>
      <w:r w:rsidR="004F3F67" w:rsidRPr="004F3F67">
        <w:rPr>
          <w:sz w:val="28"/>
          <w:szCs w:val="28"/>
        </w:rPr>
        <w:t>дств пр</w:t>
      </w:r>
      <w:proofErr w:type="gramEnd"/>
      <w:r w:rsidR="004F3F67" w:rsidRPr="004F3F67">
        <w:rPr>
          <w:sz w:val="28"/>
          <w:szCs w:val="28"/>
        </w:rPr>
        <w:t>оизводства и продуктов потребления путем перераспределения ресурсов.</w:t>
      </w:r>
      <w:r w:rsidR="004D791F">
        <w:rPr>
          <w:sz w:val="28"/>
          <w:szCs w:val="28"/>
        </w:rPr>
        <w:tab/>
      </w:r>
      <w:r w:rsidR="004F3F67" w:rsidRPr="004F3F67">
        <w:rPr>
          <w:sz w:val="28"/>
          <w:szCs w:val="28"/>
        </w:rPr>
        <w:br/>
        <w:t>Главная идея сводится к следующему: в любой момент времени экономика полной занятости и полного объема производства должна жертвовать частью продукта Х, чтобы получить больше продукта Y. Тот решающий факт, что экономические ресурсы редки, не позволяет такой экономике увеличивать одновременно и Х и Y.</w:t>
      </w:r>
      <w:r w:rsidR="004D791F">
        <w:rPr>
          <w:sz w:val="28"/>
          <w:szCs w:val="28"/>
        </w:rPr>
        <w:tab/>
      </w:r>
      <w:r w:rsidR="004F3F67" w:rsidRPr="004F3F67">
        <w:rPr>
          <w:sz w:val="28"/>
          <w:szCs w:val="28"/>
        </w:rPr>
        <w:br/>
        <w:t xml:space="preserve">В России естественные экономические ресурсы значительны. </w:t>
      </w:r>
      <w:proofErr w:type="gramStart"/>
      <w:r w:rsidR="004F3F67" w:rsidRPr="004F3F67">
        <w:rPr>
          <w:sz w:val="28"/>
          <w:szCs w:val="28"/>
        </w:rPr>
        <w:t>Это</w:t>
      </w:r>
      <w:r w:rsidR="004D791F">
        <w:rPr>
          <w:sz w:val="28"/>
          <w:szCs w:val="28"/>
        </w:rPr>
        <w:t xml:space="preserve"> -</w:t>
      </w:r>
      <w:r w:rsidR="004F3F67" w:rsidRPr="004F3F67">
        <w:rPr>
          <w:sz w:val="28"/>
          <w:szCs w:val="28"/>
        </w:rPr>
        <w:t xml:space="preserve"> земля, полезные ископаемые, водные ресурсы, географическое местоположение и </w:t>
      </w:r>
      <w:r w:rsidR="004F3F67" w:rsidRPr="004F3F67">
        <w:rPr>
          <w:sz w:val="28"/>
          <w:szCs w:val="28"/>
        </w:rPr>
        <w:lastRenderedPageBreak/>
        <w:t>т.д.</w:t>
      </w:r>
      <w:r w:rsidR="00C044D1">
        <w:rPr>
          <w:sz w:val="28"/>
          <w:szCs w:val="28"/>
        </w:rPr>
        <w:t>;</w:t>
      </w:r>
      <w:r w:rsidR="00C27D17" w:rsidRPr="00C27D17">
        <w:rPr>
          <w:sz w:val="28"/>
          <w:szCs w:val="28"/>
        </w:rPr>
        <w:t xml:space="preserve"> </w:t>
      </w:r>
      <w:r w:rsidR="00C27D17" w:rsidRPr="004F3F67">
        <w:rPr>
          <w:sz w:val="28"/>
          <w:szCs w:val="28"/>
        </w:rPr>
        <w:t>но при этом, к сожалению, ограничены приобретенные экономические ресурсы</w:t>
      </w:r>
      <w:r w:rsidR="00C27D17">
        <w:rPr>
          <w:sz w:val="28"/>
          <w:szCs w:val="28"/>
        </w:rPr>
        <w:t xml:space="preserve"> -</w:t>
      </w:r>
      <w:r w:rsidR="00C27D17" w:rsidRPr="004F3F67">
        <w:rPr>
          <w:sz w:val="28"/>
          <w:szCs w:val="28"/>
        </w:rPr>
        <w:t xml:space="preserve"> технологии, квалифицированная рабочая сила, и др.</w:t>
      </w:r>
      <w:proofErr w:type="gramEnd"/>
    </w:p>
    <w:p w:rsidR="00C27D17" w:rsidRDefault="00C27D17" w:rsidP="009E0C6F">
      <w:pPr>
        <w:pStyle w:val="a3"/>
        <w:spacing w:line="360" w:lineRule="auto"/>
        <w:jc w:val="both"/>
        <w:rPr>
          <w:sz w:val="28"/>
          <w:szCs w:val="28"/>
        </w:rPr>
      </w:pPr>
      <w:r>
        <w:rPr>
          <w:sz w:val="28"/>
          <w:szCs w:val="28"/>
        </w:rPr>
        <w:t xml:space="preserve"> Так, например, число действующих организаций по добыче полезных ископаемых увеличивается с каждым годом (таблица 1). </w:t>
      </w:r>
      <w:r w:rsidR="00C044D1">
        <w:rPr>
          <w:sz w:val="28"/>
          <w:szCs w:val="28"/>
        </w:rPr>
        <w:t xml:space="preserve">А количество </w:t>
      </w:r>
      <w:r w:rsidR="00C044D1" w:rsidRPr="009E0C6F">
        <w:rPr>
          <w:sz w:val="28"/>
          <w:szCs w:val="28"/>
        </w:rPr>
        <w:t xml:space="preserve">выпущенных квалифицированных рабочих и служащих из образовательных </w:t>
      </w:r>
      <w:r w:rsidR="00C044D1">
        <w:rPr>
          <w:sz w:val="28"/>
          <w:szCs w:val="28"/>
        </w:rPr>
        <w:t>учреждений  начального про</w:t>
      </w:r>
      <w:r w:rsidR="00C044D1" w:rsidRPr="009E0C6F">
        <w:rPr>
          <w:sz w:val="28"/>
          <w:szCs w:val="28"/>
        </w:rPr>
        <w:t>фессионального образования</w:t>
      </w:r>
      <w:r w:rsidR="00C044D1">
        <w:rPr>
          <w:sz w:val="28"/>
          <w:szCs w:val="28"/>
        </w:rPr>
        <w:t xml:space="preserve"> уменьшается (таблица 2).</w:t>
      </w:r>
      <w:bookmarkStart w:id="0" w:name="_GoBack"/>
      <w:bookmarkEnd w:id="0"/>
    </w:p>
    <w:p w:rsidR="00C044D1" w:rsidRDefault="00C044D1" w:rsidP="00C044D1">
      <w:pPr>
        <w:pStyle w:val="a3"/>
        <w:spacing w:line="360" w:lineRule="auto"/>
        <w:jc w:val="right"/>
        <w:rPr>
          <w:sz w:val="28"/>
          <w:szCs w:val="28"/>
        </w:rPr>
      </w:pPr>
      <w:r>
        <w:rPr>
          <w:sz w:val="28"/>
          <w:szCs w:val="28"/>
        </w:rPr>
        <w:t>Таблица 1</w:t>
      </w:r>
    </w:p>
    <w:tbl>
      <w:tblPr>
        <w:tblStyle w:val="af4"/>
        <w:tblW w:w="0" w:type="auto"/>
        <w:tblLook w:val="04A0"/>
      </w:tblPr>
      <w:tblGrid>
        <w:gridCol w:w="2376"/>
        <w:gridCol w:w="1701"/>
        <w:gridCol w:w="1665"/>
        <w:gridCol w:w="1914"/>
        <w:gridCol w:w="1915"/>
      </w:tblGrid>
      <w:tr w:rsidR="00C27D17" w:rsidTr="00C27D17">
        <w:tc>
          <w:tcPr>
            <w:tcW w:w="2376" w:type="dxa"/>
          </w:tcPr>
          <w:p w:rsidR="00C27D17" w:rsidRDefault="00C27D17" w:rsidP="00C27D17">
            <w:pPr>
              <w:pStyle w:val="a3"/>
              <w:spacing w:line="360" w:lineRule="auto"/>
              <w:rPr>
                <w:sz w:val="28"/>
                <w:szCs w:val="28"/>
              </w:rPr>
            </w:pPr>
            <w:r>
              <w:rPr>
                <w:sz w:val="28"/>
                <w:szCs w:val="28"/>
              </w:rPr>
              <w:t>Год</w:t>
            </w:r>
          </w:p>
        </w:tc>
        <w:tc>
          <w:tcPr>
            <w:tcW w:w="1701" w:type="dxa"/>
          </w:tcPr>
          <w:p w:rsidR="00C27D17" w:rsidRDefault="00C27D17" w:rsidP="00C27D17">
            <w:pPr>
              <w:pStyle w:val="a3"/>
              <w:spacing w:line="360" w:lineRule="auto"/>
              <w:jc w:val="center"/>
              <w:rPr>
                <w:sz w:val="28"/>
                <w:szCs w:val="28"/>
              </w:rPr>
            </w:pPr>
            <w:r>
              <w:rPr>
                <w:sz w:val="28"/>
                <w:szCs w:val="28"/>
              </w:rPr>
              <w:t>2005</w:t>
            </w:r>
          </w:p>
        </w:tc>
        <w:tc>
          <w:tcPr>
            <w:tcW w:w="1665" w:type="dxa"/>
          </w:tcPr>
          <w:p w:rsidR="00C27D17" w:rsidRDefault="00C27D17" w:rsidP="00C27D17">
            <w:pPr>
              <w:pStyle w:val="a3"/>
              <w:spacing w:line="360" w:lineRule="auto"/>
              <w:jc w:val="center"/>
              <w:rPr>
                <w:sz w:val="28"/>
                <w:szCs w:val="28"/>
              </w:rPr>
            </w:pPr>
            <w:r>
              <w:rPr>
                <w:sz w:val="28"/>
                <w:szCs w:val="28"/>
              </w:rPr>
              <w:t>2010</w:t>
            </w:r>
          </w:p>
        </w:tc>
        <w:tc>
          <w:tcPr>
            <w:tcW w:w="1914" w:type="dxa"/>
          </w:tcPr>
          <w:p w:rsidR="00C27D17" w:rsidRDefault="00C27D17" w:rsidP="00C27D17">
            <w:pPr>
              <w:pStyle w:val="a3"/>
              <w:spacing w:line="360" w:lineRule="auto"/>
              <w:jc w:val="center"/>
              <w:rPr>
                <w:sz w:val="28"/>
                <w:szCs w:val="28"/>
              </w:rPr>
            </w:pPr>
            <w:r>
              <w:rPr>
                <w:sz w:val="28"/>
                <w:szCs w:val="28"/>
              </w:rPr>
              <w:t>2011</w:t>
            </w:r>
          </w:p>
        </w:tc>
        <w:tc>
          <w:tcPr>
            <w:tcW w:w="1915" w:type="dxa"/>
          </w:tcPr>
          <w:p w:rsidR="00C27D17" w:rsidRDefault="00C27D17" w:rsidP="00C27D17">
            <w:pPr>
              <w:pStyle w:val="a3"/>
              <w:spacing w:line="360" w:lineRule="auto"/>
              <w:jc w:val="center"/>
              <w:rPr>
                <w:sz w:val="28"/>
                <w:szCs w:val="28"/>
              </w:rPr>
            </w:pPr>
            <w:r>
              <w:rPr>
                <w:sz w:val="28"/>
                <w:szCs w:val="28"/>
              </w:rPr>
              <w:t>2012</w:t>
            </w:r>
          </w:p>
        </w:tc>
      </w:tr>
      <w:tr w:rsidR="00C27D17" w:rsidTr="00C27D17">
        <w:tc>
          <w:tcPr>
            <w:tcW w:w="2376" w:type="dxa"/>
          </w:tcPr>
          <w:p w:rsidR="00C27D17" w:rsidRPr="00C27D17" w:rsidRDefault="00C27D17" w:rsidP="00C27D17">
            <w:pPr>
              <w:pStyle w:val="a3"/>
              <w:rPr>
                <w:sz w:val="28"/>
                <w:szCs w:val="28"/>
              </w:rPr>
            </w:pPr>
            <w:r w:rsidRPr="00C27D17">
              <w:rPr>
                <w:sz w:val="28"/>
                <w:szCs w:val="28"/>
              </w:rPr>
              <w:t>Число действующих организаций</w:t>
            </w:r>
            <w:r w:rsidRPr="00C27D17">
              <w:rPr>
                <w:sz w:val="28"/>
                <w:szCs w:val="28"/>
              </w:rPr>
              <w:br/>
              <w:t>(на конец года)</w:t>
            </w:r>
          </w:p>
        </w:tc>
        <w:tc>
          <w:tcPr>
            <w:tcW w:w="1701" w:type="dxa"/>
          </w:tcPr>
          <w:p w:rsidR="00C27D17" w:rsidRDefault="00C27D17" w:rsidP="00C27D17">
            <w:pPr>
              <w:pStyle w:val="a3"/>
              <w:spacing w:line="360" w:lineRule="auto"/>
              <w:jc w:val="center"/>
              <w:rPr>
                <w:sz w:val="28"/>
                <w:szCs w:val="28"/>
              </w:rPr>
            </w:pPr>
            <w:r>
              <w:rPr>
                <w:sz w:val="28"/>
                <w:szCs w:val="28"/>
              </w:rPr>
              <w:t>7040</w:t>
            </w:r>
          </w:p>
        </w:tc>
        <w:tc>
          <w:tcPr>
            <w:tcW w:w="1665" w:type="dxa"/>
          </w:tcPr>
          <w:p w:rsidR="00C27D17" w:rsidRDefault="00C27D17" w:rsidP="00C27D17">
            <w:pPr>
              <w:pStyle w:val="a3"/>
              <w:spacing w:line="360" w:lineRule="auto"/>
              <w:jc w:val="center"/>
              <w:rPr>
                <w:sz w:val="28"/>
                <w:szCs w:val="28"/>
              </w:rPr>
            </w:pPr>
            <w:r>
              <w:rPr>
                <w:sz w:val="28"/>
                <w:szCs w:val="28"/>
              </w:rPr>
              <w:t>10118</w:t>
            </w:r>
          </w:p>
        </w:tc>
        <w:tc>
          <w:tcPr>
            <w:tcW w:w="1914" w:type="dxa"/>
          </w:tcPr>
          <w:p w:rsidR="00C27D17" w:rsidRDefault="00C27D17" w:rsidP="00C27D17">
            <w:pPr>
              <w:pStyle w:val="a3"/>
              <w:spacing w:line="360" w:lineRule="auto"/>
              <w:jc w:val="center"/>
              <w:rPr>
                <w:sz w:val="28"/>
                <w:szCs w:val="28"/>
              </w:rPr>
            </w:pPr>
            <w:r>
              <w:rPr>
                <w:sz w:val="28"/>
                <w:szCs w:val="28"/>
              </w:rPr>
              <w:t>10544</w:t>
            </w:r>
          </w:p>
        </w:tc>
        <w:tc>
          <w:tcPr>
            <w:tcW w:w="1915" w:type="dxa"/>
          </w:tcPr>
          <w:p w:rsidR="00C27D17" w:rsidRDefault="00C27D17" w:rsidP="00C27D17">
            <w:pPr>
              <w:pStyle w:val="a3"/>
              <w:spacing w:line="360" w:lineRule="auto"/>
              <w:jc w:val="center"/>
              <w:rPr>
                <w:sz w:val="28"/>
                <w:szCs w:val="28"/>
              </w:rPr>
            </w:pPr>
            <w:r>
              <w:rPr>
                <w:sz w:val="28"/>
                <w:szCs w:val="28"/>
              </w:rPr>
              <w:t>11586</w:t>
            </w:r>
          </w:p>
        </w:tc>
      </w:tr>
    </w:tbl>
    <w:p w:rsidR="000E5CF5" w:rsidRDefault="00C044D1" w:rsidP="00C044D1">
      <w:pPr>
        <w:pStyle w:val="a3"/>
        <w:spacing w:line="360" w:lineRule="auto"/>
        <w:jc w:val="right"/>
        <w:rPr>
          <w:sz w:val="28"/>
          <w:szCs w:val="28"/>
        </w:rPr>
      </w:pPr>
      <w:r>
        <w:rPr>
          <w:sz w:val="28"/>
          <w:szCs w:val="28"/>
        </w:rPr>
        <w:t>Таблица 2</w:t>
      </w:r>
    </w:p>
    <w:tbl>
      <w:tblPr>
        <w:tblStyle w:val="af4"/>
        <w:tblW w:w="0" w:type="auto"/>
        <w:tblLook w:val="04A0"/>
      </w:tblPr>
      <w:tblGrid>
        <w:gridCol w:w="1367"/>
        <w:gridCol w:w="1367"/>
        <w:gridCol w:w="1367"/>
        <w:gridCol w:w="1367"/>
        <w:gridCol w:w="1367"/>
        <w:gridCol w:w="1368"/>
        <w:gridCol w:w="1368"/>
      </w:tblGrid>
      <w:tr w:rsidR="000E5CF5" w:rsidTr="000E5CF5">
        <w:tc>
          <w:tcPr>
            <w:tcW w:w="1367" w:type="dxa"/>
          </w:tcPr>
          <w:p w:rsidR="000E5CF5" w:rsidRDefault="00C27D17" w:rsidP="004F3F67">
            <w:pPr>
              <w:pStyle w:val="a3"/>
              <w:spacing w:line="360" w:lineRule="auto"/>
              <w:jc w:val="both"/>
              <w:rPr>
                <w:sz w:val="28"/>
                <w:szCs w:val="28"/>
              </w:rPr>
            </w:pPr>
            <w:r>
              <w:rPr>
                <w:sz w:val="28"/>
                <w:szCs w:val="28"/>
              </w:rPr>
              <w:t>Год</w:t>
            </w:r>
          </w:p>
        </w:tc>
        <w:tc>
          <w:tcPr>
            <w:tcW w:w="1367" w:type="dxa"/>
          </w:tcPr>
          <w:p w:rsidR="000E5CF5" w:rsidRDefault="000E5CF5" w:rsidP="000E5CF5">
            <w:pPr>
              <w:pStyle w:val="a3"/>
              <w:spacing w:line="360" w:lineRule="auto"/>
              <w:jc w:val="center"/>
              <w:rPr>
                <w:sz w:val="28"/>
                <w:szCs w:val="28"/>
              </w:rPr>
            </w:pPr>
            <w:r>
              <w:rPr>
                <w:sz w:val="28"/>
                <w:szCs w:val="28"/>
              </w:rPr>
              <w:t>1990</w:t>
            </w:r>
          </w:p>
        </w:tc>
        <w:tc>
          <w:tcPr>
            <w:tcW w:w="1367" w:type="dxa"/>
          </w:tcPr>
          <w:p w:rsidR="000E5CF5" w:rsidRDefault="000E5CF5" w:rsidP="000E5CF5">
            <w:pPr>
              <w:pStyle w:val="a3"/>
              <w:spacing w:line="360" w:lineRule="auto"/>
              <w:jc w:val="center"/>
              <w:rPr>
                <w:sz w:val="28"/>
                <w:szCs w:val="28"/>
              </w:rPr>
            </w:pPr>
            <w:r>
              <w:rPr>
                <w:sz w:val="28"/>
                <w:szCs w:val="28"/>
              </w:rPr>
              <w:t>2000</w:t>
            </w:r>
          </w:p>
        </w:tc>
        <w:tc>
          <w:tcPr>
            <w:tcW w:w="1367" w:type="dxa"/>
          </w:tcPr>
          <w:p w:rsidR="000E5CF5" w:rsidRDefault="000E5CF5" w:rsidP="000E5CF5">
            <w:pPr>
              <w:pStyle w:val="a3"/>
              <w:spacing w:line="360" w:lineRule="auto"/>
              <w:jc w:val="center"/>
              <w:rPr>
                <w:sz w:val="28"/>
                <w:szCs w:val="28"/>
              </w:rPr>
            </w:pPr>
            <w:r>
              <w:rPr>
                <w:sz w:val="28"/>
                <w:szCs w:val="28"/>
              </w:rPr>
              <w:t>2005</w:t>
            </w:r>
          </w:p>
        </w:tc>
        <w:tc>
          <w:tcPr>
            <w:tcW w:w="1367" w:type="dxa"/>
          </w:tcPr>
          <w:p w:rsidR="000E5CF5" w:rsidRDefault="000E5CF5" w:rsidP="000E5CF5">
            <w:pPr>
              <w:pStyle w:val="a3"/>
              <w:spacing w:line="360" w:lineRule="auto"/>
              <w:jc w:val="center"/>
              <w:rPr>
                <w:sz w:val="28"/>
                <w:szCs w:val="28"/>
              </w:rPr>
            </w:pPr>
            <w:r>
              <w:rPr>
                <w:sz w:val="28"/>
                <w:szCs w:val="28"/>
              </w:rPr>
              <w:t>2010</w:t>
            </w:r>
          </w:p>
        </w:tc>
        <w:tc>
          <w:tcPr>
            <w:tcW w:w="1368" w:type="dxa"/>
          </w:tcPr>
          <w:p w:rsidR="000E5CF5" w:rsidRDefault="000E5CF5" w:rsidP="000E5CF5">
            <w:pPr>
              <w:pStyle w:val="a3"/>
              <w:spacing w:line="360" w:lineRule="auto"/>
              <w:jc w:val="center"/>
              <w:rPr>
                <w:sz w:val="28"/>
                <w:szCs w:val="28"/>
              </w:rPr>
            </w:pPr>
            <w:r>
              <w:rPr>
                <w:sz w:val="28"/>
                <w:szCs w:val="28"/>
              </w:rPr>
              <w:t>2011</w:t>
            </w:r>
          </w:p>
        </w:tc>
        <w:tc>
          <w:tcPr>
            <w:tcW w:w="1368" w:type="dxa"/>
          </w:tcPr>
          <w:p w:rsidR="000E5CF5" w:rsidRDefault="000E5CF5" w:rsidP="000E5CF5">
            <w:pPr>
              <w:pStyle w:val="a3"/>
              <w:spacing w:line="360" w:lineRule="auto"/>
              <w:jc w:val="center"/>
              <w:rPr>
                <w:sz w:val="28"/>
                <w:szCs w:val="28"/>
              </w:rPr>
            </w:pPr>
            <w:r>
              <w:rPr>
                <w:sz w:val="28"/>
                <w:szCs w:val="28"/>
              </w:rPr>
              <w:t>2012</w:t>
            </w:r>
          </w:p>
        </w:tc>
      </w:tr>
      <w:tr w:rsidR="000E5CF5" w:rsidTr="000E5CF5">
        <w:tc>
          <w:tcPr>
            <w:tcW w:w="1367" w:type="dxa"/>
          </w:tcPr>
          <w:p w:rsidR="000E5CF5" w:rsidRDefault="000E5CF5" w:rsidP="000E5CF5">
            <w:pPr>
              <w:pStyle w:val="a3"/>
              <w:jc w:val="both"/>
              <w:rPr>
                <w:sz w:val="28"/>
                <w:szCs w:val="28"/>
              </w:rPr>
            </w:pPr>
            <w:r>
              <w:rPr>
                <w:sz w:val="28"/>
                <w:szCs w:val="28"/>
              </w:rPr>
              <w:t>Всего, тыс. человек</w:t>
            </w:r>
          </w:p>
        </w:tc>
        <w:tc>
          <w:tcPr>
            <w:tcW w:w="1367" w:type="dxa"/>
          </w:tcPr>
          <w:p w:rsidR="000E5CF5" w:rsidRDefault="000E5CF5" w:rsidP="000E5CF5">
            <w:pPr>
              <w:pStyle w:val="a3"/>
              <w:jc w:val="center"/>
              <w:rPr>
                <w:sz w:val="28"/>
                <w:szCs w:val="28"/>
              </w:rPr>
            </w:pPr>
            <w:r>
              <w:rPr>
                <w:sz w:val="28"/>
                <w:szCs w:val="28"/>
              </w:rPr>
              <w:t>1272</w:t>
            </w:r>
          </w:p>
        </w:tc>
        <w:tc>
          <w:tcPr>
            <w:tcW w:w="1367" w:type="dxa"/>
          </w:tcPr>
          <w:p w:rsidR="000E5CF5" w:rsidRDefault="000E5CF5" w:rsidP="000E5CF5">
            <w:pPr>
              <w:pStyle w:val="a3"/>
              <w:spacing w:line="360" w:lineRule="auto"/>
              <w:jc w:val="center"/>
              <w:rPr>
                <w:sz w:val="28"/>
                <w:szCs w:val="28"/>
              </w:rPr>
            </w:pPr>
            <w:r>
              <w:rPr>
                <w:sz w:val="28"/>
                <w:szCs w:val="28"/>
              </w:rPr>
              <w:t>763</w:t>
            </w:r>
          </w:p>
        </w:tc>
        <w:tc>
          <w:tcPr>
            <w:tcW w:w="1367" w:type="dxa"/>
          </w:tcPr>
          <w:p w:rsidR="000E5CF5" w:rsidRDefault="000E5CF5" w:rsidP="000E5CF5">
            <w:pPr>
              <w:pStyle w:val="a3"/>
              <w:spacing w:line="360" w:lineRule="auto"/>
              <w:jc w:val="center"/>
              <w:rPr>
                <w:sz w:val="28"/>
                <w:szCs w:val="28"/>
              </w:rPr>
            </w:pPr>
            <w:r>
              <w:rPr>
                <w:sz w:val="28"/>
                <w:szCs w:val="28"/>
              </w:rPr>
              <w:t>703</w:t>
            </w:r>
          </w:p>
        </w:tc>
        <w:tc>
          <w:tcPr>
            <w:tcW w:w="1367" w:type="dxa"/>
          </w:tcPr>
          <w:p w:rsidR="000E5CF5" w:rsidRDefault="000E5CF5" w:rsidP="000E5CF5">
            <w:pPr>
              <w:pStyle w:val="a3"/>
              <w:spacing w:line="360" w:lineRule="auto"/>
              <w:jc w:val="center"/>
              <w:rPr>
                <w:sz w:val="28"/>
                <w:szCs w:val="28"/>
              </w:rPr>
            </w:pPr>
            <w:r>
              <w:rPr>
                <w:sz w:val="28"/>
                <w:szCs w:val="28"/>
              </w:rPr>
              <w:t>581</w:t>
            </w:r>
          </w:p>
        </w:tc>
        <w:tc>
          <w:tcPr>
            <w:tcW w:w="1368" w:type="dxa"/>
          </w:tcPr>
          <w:p w:rsidR="000E5CF5" w:rsidRDefault="000E5CF5" w:rsidP="000E5CF5">
            <w:pPr>
              <w:pStyle w:val="a3"/>
              <w:spacing w:line="360" w:lineRule="auto"/>
              <w:jc w:val="center"/>
              <w:rPr>
                <w:sz w:val="28"/>
                <w:szCs w:val="28"/>
              </w:rPr>
            </w:pPr>
            <w:r>
              <w:rPr>
                <w:sz w:val="28"/>
                <w:szCs w:val="28"/>
              </w:rPr>
              <w:t>517</w:t>
            </w:r>
          </w:p>
        </w:tc>
        <w:tc>
          <w:tcPr>
            <w:tcW w:w="1368" w:type="dxa"/>
          </w:tcPr>
          <w:p w:rsidR="000E5CF5" w:rsidRDefault="000E5CF5" w:rsidP="000E5CF5">
            <w:pPr>
              <w:pStyle w:val="a3"/>
              <w:spacing w:line="360" w:lineRule="auto"/>
              <w:jc w:val="center"/>
              <w:rPr>
                <w:sz w:val="28"/>
                <w:szCs w:val="28"/>
              </w:rPr>
            </w:pPr>
            <w:r>
              <w:rPr>
                <w:sz w:val="28"/>
                <w:szCs w:val="28"/>
              </w:rPr>
              <w:t>484</w:t>
            </w:r>
          </w:p>
        </w:tc>
      </w:tr>
    </w:tbl>
    <w:p w:rsidR="000E5CF5" w:rsidRDefault="000E5CF5" w:rsidP="004F3F67">
      <w:pPr>
        <w:pStyle w:val="a3"/>
        <w:spacing w:line="360" w:lineRule="auto"/>
        <w:jc w:val="both"/>
        <w:rPr>
          <w:sz w:val="28"/>
          <w:szCs w:val="28"/>
        </w:rPr>
      </w:pPr>
    </w:p>
    <w:p w:rsidR="009E0C6F" w:rsidRDefault="009E0C6F" w:rsidP="004F3F67">
      <w:pPr>
        <w:pStyle w:val="a3"/>
        <w:spacing w:line="360" w:lineRule="auto"/>
        <w:jc w:val="both"/>
        <w:rPr>
          <w:sz w:val="28"/>
          <w:szCs w:val="28"/>
        </w:rPr>
        <w:sectPr w:rsidR="009E0C6F" w:rsidSect="001D598C">
          <w:pgSz w:w="11906" w:h="16838"/>
          <w:pgMar w:top="1134" w:right="850" w:bottom="1134" w:left="1701" w:header="708" w:footer="708" w:gutter="0"/>
          <w:cols w:space="708"/>
          <w:docGrid w:linePitch="360"/>
        </w:sectPr>
      </w:pPr>
    </w:p>
    <w:p w:rsidR="004F3F67" w:rsidRPr="006C2716" w:rsidRDefault="006B01C6" w:rsidP="004F3F67">
      <w:pPr>
        <w:pStyle w:val="a3"/>
        <w:spacing w:line="360" w:lineRule="auto"/>
        <w:jc w:val="both"/>
        <w:rPr>
          <w:sz w:val="28"/>
          <w:szCs w:val="28"/>
        </w:rPr>
      </w:pPr>
      <w:r>
        <w:rPr>
          <w:sz w:val="28"/>
          <w:szCs w:val="28"/>
        </w:rPr>
        <w:lastRenderedPageBreak/>
        <w:t xml:space="preserve">Глава 3. </w:t>
      </w:r>
      <w:r w:rsidR="004F3F67" w:rsidRPr="006C2716">
        <w:rPr>
          <w:sz w:val="28"/>
          <w:szCs w:val="28"/>
        </w:rPr>
        <w:t>Альтернативные издержки</w:t>
      </w:r>
    </w:p>
    <w:p w:rsidR="00B47167" w:rsidRDefault="004F3F67" w:rsidP="0073580B">
      <w:pPr>
        <w:pStyle w:val="a3"/>
        <w:spacing w:after="0" w:afterAutospacing="0" w:line="360" w:lineRule="auto"/>
        <w:jc w:val="both"/>
        <w:rPr>
          <w:sz w:val="28"/>
          <w:szCs w:val="28"/>
        </w:rPr>
      </w:pPr>
      <w:r w:rsidRPr="004F3F67">
        <w:rPr>
          <w:sz w:val="28"/>
          <w:szCs w:val="28"/>
        </w:rPr>
        <w:t>Альтернативные издержки (</w:t>
      </w:r>
      <w:r w:rsidR="004D791F">
        <w:rPr>
          <w:sz w:val="28"/>
          <w:szCs w:val="28"/>
          <w:lang w:val="en-US"/>
        </w:rPr>
        <w:t>o</w:t>
      </w:r>
      <w:proofErr w:type="spellStart"/>
      <w:r w:rsidRPr="004F3F67">
        <w:rPr>
          <w:sz w:val="28"/>
          <w:szCs w:val="28"/>
        </w:rPr>
        <w:t>pportunitycost</w:t>
      </w:r>
      <w:proofErr w:type="spellEnd"/>
      <w:r w:rsidRPr="004F3F67">
        <w:rPr>
          <w:sz w:val="28"/>
          <w:szCs w:val="28"/>
        </w:rPr>
        <w:t>) – это термин, означающий упущенную выгоду в случае, когда был выбран один из существующих альтернативных вариантов вместо другого. Размер упущенной выгоды измеряется полезностью самого ценного альтернативного варианта, который не был выбран взамен другого. Таким образом, альтернативные издержки встречаются везде, где необходимо принятие рационального решения и существует необходимость выбора между имеющимися вариантами.</w:t>
      </w:r>
      <w:r w:rsidRPr="004F3F67">
        <w:rPr>
          <w:sz w:val="28"/>
          <w:szCs w:val="28"/>
        </w:rPr>
        <w:br/>
        <w:t xml:space="preserve">Впервые термин был введен экономистом австрийской школы Фридрихом фон </w:t>
      </w:r>
      <w:proofErr w:type="spellStart"/>
      <w:r w:rsidRPr="004F3F67">
        <w:rPr>
          <w:sz w:val="28"/>
          <w:szCs w:val="28"/>
        </w:rPr>
        <w:t>Визером</w:t>
      </w:r>
      <w:proofErr w:type="spellEnd"/>
      <w:r w:rsidRPr="004F3F67">
        <w:rPr>
          <w:sz w:val="28"/>
          <w:szCs w:val="28"/>
        </w:rPr>
        <w:t xml:space="preserve"> в 1914 году в своей работе «Теория общественного хозяйства».</w:t>
      </w:r>
      <w:r w:rsidRPr="004F3F67">
        <w:rPr>
          <w:sz w:val="28"/>
          <w:szCs w:val="28"/>
        </w:rPr>
        <w:br/>
        <w:t>Таким образом, альтернативные издержки – это стоимость любой, измеренной с точки зрения ценности следующей лучшей альтернативы, от которой воздерживаются. Это ключевое понятие в экономике, обеспечивающее наиболее рациональное и эффективное использование ограниченных ресурсов. Данные издержки не всегда означают финансовые затраты. Они также означают реальную стоимость продукции, от которой воздерживаются, потерянное время, удовольствие или любая другая выгода, которая обеспечивает полезность [</w:t>
      </w:r>
      <w:r w:rsidR="0073580B">
        <w:rPr>
          <w:sz w:val="28"/>
          <w:szCs w:val="28"/>
        </w:rPr>
        <w:t>6</w:t>
      </w:r>
      <w:r w:rsidRPr="004F3F67">
        <w:rPr>
          <w:sz w:val="28"/>
          <w:szCs w:val="28"/>
        </w:rPr>
        <w:t>]</w:t>
      </w:r>
      <w:r w:rsidR="00B47167">
        <w:rPr>
          <w:sz w:val="28"/>
          <w:szCs w:val="28"/>
        </w:rPr>
        <w:t>.</w:t>
      </w:r>
      <w:r w:rsidR="00B47167">
        <w:rPr>
          <w:sz w:val="28"/>
          <w:szCs w:val="28"/>
        </w:rPr>
        <w:tab/>
      </w:r>
      <w:r w:rsidRPr="004F3F67">
        <w:rPr>
          <w:sz w:val="28"/>
          <w:szCs w:val="28"/>
        </w:rPr>
        <w:br/>
        <w:t>Примеров альтернативных издержек можно привести великое множество. Каждый человек ежедневно сталкивается с необходимостью делать выбор между имеющимися вариантами. Например, человек, который желает посмотреть по телевизору сразу две интересные телевизионные программы, идущие одновременно по разным каналам, но не имеет возможность сделать запись одной из них, будет вынужден смотреть только одну программу. Таким образом, его альтернативными издержками будет отсутствие возможности посмотреть одну из программ. Даже если у него будет возможность записи одной из программ во время просмотра другой, то даже в этом случае будут иметь место альтернативные издержки, равные времени потраченному на просмотр передачи.</w:t>
      </w:r>
      <w:r w:rsidR="00B47167">
        <w:rPr>
          <w:sz w:val="28"/>
          <w:szCs w:val="28"/>
        </w:rPr>
        <w:tab/>
      </w:r>
      <w:r w:rsidRPr="004F3F67">
        <w:rPr>
          <w:sz w:val="28"/>
          <w:szCs w:val="28"/>
        </w:rPr>
        <w:br/>
      </w:r>
      <w:r w:rsidRPr="004F3F67">
        <w:rPr>
          <w:sz w:val="28"/>
          <w:szCs w:val="28"/>
        </w:rPr>
        <w:lastRenderedPageBreak/>
        <w:t>Альтернативные издержки могут быть оценены и при процессе принятия решений в хозяйственной деятельности. Например, если на фермерском хозяйстве можно произвести 200 тонн ячменя или 400 тонн ржи, то альтернативные издержки производства 200 тонн ячменя составят 400 тонн пшеницы, от которой приходится отказаться.</w:t>
      </w:r>
      <w:r w:rsidR="00B47167">
        <w:rPr>
          <w:sz w:val="28"/>
          <w:szCs w:val="28"/>
        </w:rPr>
        <w:tab/>
      </w:r>
      <w:r w:rsidRPr="004F3F67">
        <w:rPr>
          <w:sz w:val="28"/>
          <w:szCs w:val="28"/>
        </w:rPr>
        <w:br/>
        <w:t xml:space="preserve">Чтобы выяснить, каким образом можно оценить альтернативные издержки, возьмем для примера </w:t>
      </w:r>
      <w:r w:rsidR="00295C1D">
        <w:rPr>
          <w:sz w:val="28"/>
          <w:szCs w:val="28"/>
        </w:rPr>
        <w:t>фермера</w:t>
      </w:r>
      <w:r w:rsidRPr="004F3F67">
        <w:rPr>
          <w:sz w:val="28"/>
          <w:szCs w:val="28"/>
        </w:rPr>
        <w:t xml:space="preserve">. Допустим, что он выращивает две культуры: картофель и кукурузу. </w:t>
      </w:r>
      <w:proofErr w:type="gramStart"/>
      <w:r w:rsidRPr="004F3F67">
        <w:rPr>
          <w:sz w:val="28"/>
          <w:szCs w:val="28"/>
        </w:rPr>
        <w:t xml:space="preserve">Земельный участок ограничен: с одной стороны – океан, с другой – </w:t>
      </w:r>
      <w:r w:rsidR="00295C1D">
        <w:rPr>
          <w:sz w:val="28"/>
          <w:szCs w:val="28"/>
        </w:rPr>
        <w:t>лес</w:t>
      </w:r>
      <w:r w:rsidRPr="004F3F67">
        <w:rPr>
          <w:sz w:val="28"/>
          <w:szCs w:val="28"/>
        </w:rPr>
        <w:t xml:space="preserve">, с третьей – скалы, с четвертой – </w:t>
      </w:r>
      <w:r w:rsidR="00295C1D">
        <w:rPr>
          <w:sz w:val="28"/>
          <w:szCs w:val="28"/>
        </w:rPr>
        <w:t>дом</w:t>
      </w:r>
      <w:r w:rsidRPr="004F3F67">
        <w:rPr>
          <w:sz w:val="28"/>
          <w:szCs w:val="28"/>
        </w:rPr>
        <w:t>.</w:t>
      </w:r>
      <w:proofErr w:type="gramEnd"/>
      <w:r w:rsidRPr="004F3F67">
        <w:rPr>
          <w:sz w:val="28"/>
          <w:szCs w:val="28"/>
        </w:rPr>
        <w:t xml:space="preserve"> </w:t>
      </w:r>
      <w:r w:rsidR="00295C1D">
        <w:rPr>
          <w:sz w:val="28"/>
          <w:szCs w:val="28"/>
        </w:rPr>
        <w:t>Фермер</w:t>
      </w:r>
      <w:r w:rsidRPr="004F3F67">
        <w:rPr>
          <w:sz w:val="28"/>
          <w:szCs w:val="28"/>
        </w:rPr>
        <w:t xml:space="preserve"> решает увеличить производство кукурузы. И сделать это он сможет только одним способом: увеличить площадь, отведенную под кукурузу, уменьшив площадь, занимаемую картофелем. Альтернативные издержки производства каждого последующего початка кукурузы в этом случае могут быть выражены в клубнях картофеля, которые </w:t>
      </w:r>
      <w:r w:rsidR="00295C1D">
        <w:rPr>
          <w:sz w:val="28"/>
          <w:szCs w:val="28"/>
        </w:rPr>
        <w:t>фермер</w:t>
      </w:r>
      <w:r w:rsidRPr="004F3F67">
        <w:rPr>
          <w:sz w:val="28"/>
          <w:szCs w:val="28"/>
        </w:rPr>
        <w:t xml:space="preserve"> недополучил, используя картофельный земельный ресурс для выращивания кукурузы.</w:t>
      </w:r>
      <w:r w:rsidR="00B47167">
        <w:rPr>
          <w:sz w:val="28"/>
          <w:szCs w:val="28"/>
        </w:rPr>
        <w:t xml:space="preserve"> </w:t>
      </w:r>
      <w:r w:rsidRPr="004F3F67">
        <w:rPr>
          <w:sz w:val="28"/>
          <w:szCs w:val="28"/>
        </w:rPr>
        <w:t>Но этот пример приведен для двух продуктов. А что делать, если их десятки, сотни, тысячи? Тогда на помощь приходят деньги, посредством которых соизмеряются все остальные товары.</w:t>
      </w:r>
      <w:r w:rsidR="00B47167">
        <w:rPr>
          <w:sz w:val="28"/>
          <w:szCs w:val="28"/>
        </w:rPr>
        <w:t xml:space="preserve"> </w:t>
      </w:r>
      <w:r w:rsidRPr="004F3F67">
        <w:rPr>
          <w:sz w:val="28"/>
          <w:szCs w:val="28"/>
        </w:rPr>
        <w:t>Альтернативные издержки могут выступать как разница между прибылью, которую можно было бы получить при наиболее выгодном из всех альтернативных способов использования ресурсов, и реально полученной прибылью.</w:t>
      </w:r>
      <w:r w:rsidR="00B47167">
        <w:rPr>
          <w:sz w:val="28"/>
          <w:szCs w:val="28"/>
        </w:rPr>
        <w:t xml:space="preserve"> </w:t>
      </w:r>
    </w:p>
    <w:p w:rsidR="003C7127" w:rsidRDefault="004F3F67" w:rsidP="0073580B">
      <w:pPr>
        <w:pStyle w:val="a3"/>
        <w:spacing w:after="0" w:afterAutospacing="0" w:line="360" w:lineRule="auto"/>
        <w:jc w:val="both"/>
        <w:rPr>
          <w:sz w:val="28"/>
          <w:szCs w:val="28"/>
        </w:rPr>
        <w:sectPr w:rsidR="003C7127" w:rsidSect="001D598C">
          <w:pgSz w:w="11906" w:h="16838"/>
          <w:pgMar w:top="1134" w:right="850" w:bottom="1134" w:left="1701" w:header="708" w:footer="708" w:gutter="0"/>
          <w:cols w:space="708"/>
          <w:docGrid w:linePitch="360"/>
        </w:sectPr>
      </w:pPr>
      <w:r w:rsidRPr="004F3F67">
        <w:rPr>
          <w:sz w:val="28"/>
          <w:szCs w:val="28"/>
        </w:rPr>
        <w:t xml:space="preserve">Но не все затраты предпринимателя выступают как альтернативные издержки. При любом способе использования ресурсов издержки, которые несет производитель в безусловном порядке (например, регистрация предприятия, аренда и др.), не являются альтернативными. Эти </w:t>
      </w:r>
      <w:r w:rsidR="00B47167">
        <w:rPr>
          <w:sz w:val="28"/>
          <w:szCs w:val="28"/>
        </w:rPr>
        <w:t>без</w:t>
      </w:r>
      <w:r w:rsidRPr="004F3F67">
        <w:rPr>
          <w:sz w:val="28"/>
          <w:szCs w:val="28"/>
        </w:rPr>
        <w:t>альтернативные издержки не участвуют в процессе экономического выбора.</w:t>
      </w:r>
      <w:r w:rsidRPr="004F3F67">
        <w:rPr>
          <w:sz w:val="28"/>
          <w:szCs w:val="28"/>
        </w:rPr>
        <w:br/>
        <w:t xml:space="preserve">В число альтернативных издержек, с которыми сталкиваются фирмы, входят выплаты рабочим, инвесторам, а также владельцам природных ресурсов. Все </w:t>
      </w:r>
      <w:r w:rsidRPr="004F3F67">
        <w:rPr>
          <w:sz w:val="28"/>
          <w:szCs w:val="28"/>
        </w:rPr>
        <w:lastRenderedPageBreak/>
        <w:t>эти выплаты осуществляются с целью привлечь факторы производства, отвлекая их от альтернативных вариантов применения.</w:t>
      </w:r>
      <w:r w:rsidRPr="004F3F67">
        <w:rPr>
          <w:sz w:val="28"/>
          <w:szCs w:val="28"/>
        </w:rPr>
        <w:br/>
        <w:t>С точки зрения экономики альтернативные издержки можно разделить на две группы: «явные» и «неявные».</w:t>
      </w:r>
      <w:r w:rsidR="00B47167">
        <w:rPr>
          <w:sz w:val="28"/>
          <w:szCs w:val="28"/>
        </w:rPr>
        <w:t xml:space="preserve">  </w:t>
      </w:r>
      <w:r w:rsidRPr="004F3F67">
        <w:rPr>
          <w:sz w:val="28"/>
          <w:szCs w:val="28"/>
        </w:rPr>
        <w:t>Явные издержки — это альтернативные издержки, которые принимают форму денежных платежей поставщикам факторов производства и промежуточных изделий.</w:t>
      </w:r>
      <w:r w:rsidR="00B47167">
        <w:rPr>
          <w:sz w:val="28"/>
          <w:szCs w:val="28"/>
        </w:rPr>
        <w:tab/>
      </w:r>
      <w:proofErr w:type="gramStart"/>
      <w:r w:rsidRPr="004F3F67">
        <w:rPr>
          <w:sz w:val="28"/>
          <w:szCs w:val="28"/>
        </w:rPr>
        <w:t>В число явных издержек входят: заработная плата рабочих (денежный платеж рабочим как поставщикам фактора производства — рабочей силы); денежные затраты на покупку или оплата за аренду станков, машин, оборудования, зданий, сооружений (денежный платеж поставщикам капитала); оплата транспортных расходов; коммунальные платежи (свет, газ, вода); оплата услуг банков, страховых компаний; оплата поставщиков материальных ресурсов (сырья, полуфабрикатов, комплектующих).</w:t>
      </w:r>
      <w:proofErr w:type="gramEnd"/>
      <w:r w:rsidR="00B47167">
        <w:rPr>
          <w:sz w:val="28"/>
          <w:szCs w:val="28"/>
        </w:rPr>
        <w:tab/>
        <w:t xml:space="preserve"> </w:t>
      </w:r>
      <w:r w:rsidRPr="004F3F67">
        <w:rPr>
          <w:sz w:val="28"/>
          <w:szCs w:val="28"/>
        </w:rPr>
        <w:t>Неявные издержки — это альтернативные издержки использования ресурсов, принадлежащих самой фирме, т.е. неоплачиваемые издержки.</w:t>
      </w:r>
      <w:r w:rsidR="00B47167">
        <w:rPr>
          <w:sz w:val="28"/>
          <w:szCs w:val="28"/>
        </w:rPr>
        <w:tab/>
      </w:r>
      <w:r w:rsidRPr="004F3F67">
        <w:rPr>
          <w:sz w:val="28"/>
          <w:szCs w:val="28"/>
        </w:rPr>
        <w:t>Неявные издержки могут быть представлены как:</w:t>
      </w:r>
      <w:r w:rsidR="00B47167">
        <w:rPr>
          <w:sz w:val="28"/>
          <w:szCs w:val="28"/>
        </w:rPr>
        <w:tab/>
      </w:r>
      <w:r w:rsidRPr="004F3F67">
        <w:rPr>
          <w:sz w:val="28"/>
          <w:szCs w:val="28"/>
        </w:rPr>
        <w:br/>
        <w:t>1. Денежные платежи, которые могла бы получить фирма при более выгодном использовании принадлежащих ей ресурсов. Сюда можно отнести также недополученную прибыль («издержки упущенных возможностей»); заработную плату, которую мог бы получить предприниматель, работая где-нибудь в другом месте; процент на капитал, вложенный в ценные бумаги; рентные платежи на землю.</w:t>
      </w:r>
      <w:r w:rsidR="00B47167">
        <w:rPr>
          <w:sz w:val="28"/>
          <w:szCs w:val="28"/>
        </w:rPr>
        <w:tab/>
      </w:r>
      <w:r w:rsidRPr="004F3F67">
        <w:rPr>
          <w:sz w:val="28"/>
          <w:szCs w:val="28"/>
        </w:rPr>
        <w:br/>
        <w:t>2. Нормальная прибыль как минимальное вознаграждение предпринимателю, удерживающее его в выбранной отрасли деятельности.</w:t>
      </w:r>
      <w:r w:rsidR="00B47167">
        <w:rPr>
          <w:sz w:val="28"/>
          <w:szCs w:val="28"/>
        </w:rPr>
        <w:t xml:space="preserve"> </w:t>
      </w:r>
      <w:r w:rsidRPr="004F3F67">
        <w:rPr>
          <w:sz w:val="28"/>
          <w:szCs w:val="28"/>
        </w:rPr>
        <w:t>Например, предприниматель, занятый выпуском авторучек, считает достаточным для себя получать нормальную прибыль 15% вложенного капитала. И если производство авторучек будет давать предпринимателю меньше нормальной прибыли, то он переместит свой капитал в отрасли, дающие хотя бы нормальную прибыль.</w:t>
      </w:r>
      <w:r w:rsidR="00B47167">
        <w:rPr>
          <w:sz w:val="28"/>
          <w:szCs w:val="28"/>
        </w:rPr>
        <w:tab/>
      </w:r>
      <w:r w:rsidRPr="004F3F67">
        <w:rPr>
          <w:sz w:val="28"/>
          <w:szCs w:val="28"/>
        </w:rPr>
        <w:br/>
        <w:t>3.</w:t>
      </w:r>
      <w:r w:rsidR="00B47167">
        <w:rPr>
          <w:sz w:val="28"/>
          <w:szCs w:val="28"/>
        </w:rPr>
        <w:t xml:space="preserve"> </w:t>
      </w:r>
      <w:r w:rsidRPr="004F3F67">
        <w:rPr>
          <w:sz w:val="28"/>
          <w:szCs w:val="28"/>
        </w:rPr>
        <w:t xml:space="preserve">Для собственника капитала неявными издержками является прибыль, </w:t>
      </w:r>
      <w:r w:rsidRPr="004F3F67">
        <w:rPr>
          <w:sz w:val="28"/>
          <w:szCs w:val="28"/>
        </w:rPr>
        <w:lastRenderedPageBreak/>
        <w:t>которую он мог бы получить, вложив свой капитал не в данное, а в какое-то иное дело (предприятие). Для крестьянина — собственника земли — такими неявными издержками будет арендная плата, которую он мог бы получить, сдав свою землю в аренду. Для предпринимателя (в том числе и человека, занимающегося обыкновенной трудовой деятельностью) в качестве неявных издержек будет выступать та заработная плата, которую он мог бы получить (за то же время), работая по найму на какой-либо фирме или предприятии.</w:t>
      </w:r>
      <w:r w:rsidRPr="004F3F67">
        <w:rPr>
          <w:sz w:val="28"/>
          <w:szCs w:val="28"/>
        </w:rPr>
        <w:br/>
        <w:t>Таким образом, в издержки производства западной экономической теорией включается доход предпринимателя (у Маркса он назывался средней прибылью на вложенный капитал). При этом такой доход рассматривается как плата за риск, которая вознаграждает предпринимателя и стимулирует его держать свои финансовые активы в пределах этого предприятия и не отвлекать их для иных целей.</w:t>
      </w:r>
      <w:r w:rsidR="00B47167">
        <w:rPr>
          <w:sz w:val="28"/>
          <w:szCs w:val="28"/>
        </w:rPr>
        <w:tab/>
        <w:t xml:space="preserve"> </w:t>
      </w:r>
      <w:r w:rsidRPr="004F3F67">
        <w:rPr>
          <w:sz w:val="28"/>
          <w:szCs w:val="28"/>
        </w:rPr>
        <w:t>Примеры альтернативных издержек:</w:t>
      </w:r>
      <w:r w:rsidR="00B47167">
        <w:rPr>
          <w:sz w:val="28"/>
          <w:szCs w:val="28"/>
        </w:rPr>
        <w:tab/>
      </w:r>
      <w:r w:rsidRPr="004F3F67">
        <w:rPr>
          <w:sz w:val="28"/>
          <w:szCs w:val="28"/>
        </w:rPr>
        <w:br/>
        <w:t xml:space="preserve">• Человек, у которого есть </w:t>
      </w:r>
      <w:r w:rsidR="00296417">
        <w:rPr>
          <w:sz w:val="28"/>
          <w:szCs w:val="28"/>
        </w:rPr>
        <w:t>500 рублей</w:t>
      </w:r>
      <w:r w:rsidRPr="004F3F67">
        <w:rPr>
          <w:sz w:val="28"/>
          <w:szCs w:val="28"/>
        </w:rPr>
        <w:t xml:space="preserve">, может купить компакт-диск или рубашку. Если он покупает рубашку, альтернативные издержки </w:t>
      </w:r>
      <w:r w:rsidR="00296417">
        <w:rPr>
          <w:sz w:val="28"/>
          <w:szCs w:val="28"/>
        </w:rPr>
        <w:t>-</w:t>
      </w:r>
      <w:r w:rsidRPr="004F3F67">
        <w:rPr>
          <w:sz w:val="28"/>
          <w:szCs w:val="28"/>
        </w:rPr>
        <w:t xml:space="preserve"> компакт-диск</w:t>
      </w:r>
      <w:r w:rsidR="00296417">
        <w:rPr>
          <w:sz w:val="28"/>
          <w:szCs w:val="28"/>
        </w:rPr>
        <w:t>, а</w:t>
      </w:r>
      <w:r w:rsidRPr="004F3F67">
        <w:rPr>
          <w:sz w:val="28"/>
          <w:szCs w:val="28"/>
        </w:rPr>
        <w:t xml:space="preserve"> если он покупает компакт-диск, альтернативные издержки </w:t>
      </w:r>
      <w:r w:rsidR="00296417">
        <w:rPr>
          <w:sz w:val="28"/>
          <w:szCs w:val="28"/>
        </w:rPr>
        <w:t>-</w:t>
      </w:r>
      <w:r w:rsidRPr="004F3F67">
        <w:rPr>
          <w:sz w:val="28"/>
          <w:szCs w:val="28"/>
        </w:rPr>
        <w:t xml:space="preserve"> рубашка. • Когда человек приходит в магазин и вынужден делать выбор между </w:t>
      </w:r>
      <w:proofErr w:type="spellStart"/>
      <w:r w:rsidRPr="004F3F67">
        <w:rPr>
          <w:sz w:val="28"/>
          <w:szCs w:val="28"/>
        </w:rPr>
        <w:t>стейком</w:t>
      </w:r>
      <w:proofErr w:type="spellEnd"/>
      <w:r w:rsidRPr="004F3F67">
        <w:rPr>
          <w:sz w:val="28"/>
          <w:szCs w:val="28"/>
        </w:rPr>
        <w:t xml:space="preserve">, который стоит </w:t>
      </w:r>
      <w:r w:rsidR="00296417">
        <w:rPr>
          <w:sz w:val="28"/>
          <w:szCs w:val="28"/>
        </w:rPr>
        <w:t>700 рублей</w:t>
      </w:r>
      <w:r w:rsidRPr="004F3F67">
        <w:rPr>
          <w:sz w:val="28"/>
          <w:szCs w:val="28"/>
        </w:rPr>
        <w:t xml:space="preserve"> и форелью, цена которой </w:t>
      </w:r>
      <w:r w:rsidR="00296417">
        <w:rPr>
          <w:sz w:val="28"/>
          <w:szCs w:val="28"/>
        </w:rPr>
        <w:t>1400 рублей</w:t>
      </w:r>
      <w:r w:rsidRPr="004F3F67">
        <w:rPr>
          <w:sz w:val="28"/>
          <w:szCs w:val="28"/>
        </w:rPr>
        <w:t xml:space="preserve">. </w:t>
      </w:r>
      <w:r w:rsidR="00296417">
        <w:rPr>
          <w:sz w:val="28"/>
          <w:szCs w:val="28"/>
        </w:rPr>
        <w:t>При в</w:t>
      </w:r>
      <w:r w:rsidRPr="004F3F67">
        <w:rPr>
          <w:sz w:val="28"/>
          <w:szCs w:val="28"/>
        </w:rPr>
        <w:t>ыб</w:t>
      </w:r>
      <w:r w:rsidR="00296417">
        <w:rPr>
          <w:sz w:val="28"/>
          <w:szCs w:val="28"/>
        </w:rPr>
        <w:t>о</w:t>
      </w:r>
      <w:r w:rsidRPr="004F3F67">
        <w:rPr>
          <w:sz w:val="28"/>
          <w:szCs w:val="28"/>
        </w:rPr>
        <w:t>р</w:t>
      </w:r>
      <w:r w:rsidR="00296417">
        <w:rPr>
          <w:sz w:val="28"/>
          <w:szCs w:val="28"/>
        </w:rPr>
        <w:t>е</w:t>
      </w:r>
      <w:r w:rsidRPr="004F3F67">
        <w:rPr>
          <w:sz w:val="28"/>
          <w:szCs w:val="28"/>
        </w:rPr>
        <w:t xml:space="preserve"> более дорог</w:t>
      </w:r>
      <w:r w:rsidR="00296417">
        <w:rPr>
          <w:sz w:val="28"/>
          <w:szCs w:val="28"/>
        </w:rPr>
        <w:t>ой</w:t>
      </w:r>
      <w:r w:rsidRPr="004F3F67">
        <w:rPr>
          <w:sz w:val="28"/>
          <w:szCs w:val="28"/>
        </w:rPr>
        <w:t xml:space="preserve"> форел</w:t>
      </w:r>
      <w:r w:rsidR="00296417">
        <w:rPr>
          <w:sz w:val="28"/>
          <w:szCs w:val="28"/>
        </w:rPr>
        <w:t>и</w:t>
      </w:r>
      <w:r w:rsidRPr="004F3F67">
        <w:rPr>
          <w:sz w:val="28"/>
          <w:szCs w:val="28"/>
        </w:rPr>
        <w:t xml:space="preserve"> альтернативные издержки составят два </w:t>
      </w:r>
      <w:proofErr w:type="spellStart"/>
      <w:r w:rsidRPr="004F3F67">
        <w:rPr>
          <w:sz w:val="28"/>
          <w:szCs w:val="28"/>
        </w:rPr>
        <w:t>стейка</w:t>
      </w:r>
      <w:proofErr w:type="spellEnd"/>
      <w:r w:rsidRPr="004F3F67">
        <w:rPr>
          <w:sz w:val="28"/>
          <w:szCs w:val="28"/>
        </w:rPr>
        <w:t xml:space="preserve">, которые можно было бы приобрести на потраченные средства. И, напротив, выбрав </w:t>
      </w:r>
      <w:proofErr w:type="spellStart"/>
      <w:r w:rsidRPr="004F3F67">
        <w:rPr>
          <w:sz w:val="28"/>
          <w:szCs w:val="28"/>
        </w:rPr>
        <w:t>стейк</w:t>
      </w:r>
      <w:proofErr w:type="spellEnd"/>
      <w:r w:rsidRPr="004F3F67">
        <w:rPr>
          <w:sz w:val="28"/>
          <w:szCs w:val="28"/>
        </w:rPr>
        <w:t>, издержки составят 0,5 порций форели.</w:t>
      </w:r>
      <w:r w:rsidRPr="004F3F67">
        <w:rPr>
          <w:sz w:val="28"/>
          <w:szCs w:val="28"/>
        </w:rPr>
        <w:br/>
        <w:t xml:space="preserve">Альтернативные издержки оценены не только в денежно-кредитные или существенные условия, но также и с точки зрения чего-либо, что значимо. Например, человек, который желает просматривать каждую из двух телевизионных программ, передаваемых одновременно, и не имеет возможности сделать запись одной из них, в </w:t>
      </w:r>
      <w:proofErr w:type="gramStart"/>
      <w:r w:rsidRPr="004F3F67">
        <w:rPr>
          <w:sz w:val="28"/>
          <w:szCs w:val="28"/>
        </w:rPr>
        <w:t>связи</w:t>
      </w:r>
      <w:proofErr w:type="gramEnd"/>
      <w:r w:rsidRPr="004F3F67">
        <w:rPr>
          <w:sz w:val="28"/>
          <w:szCs w:val="28"/>
        </w:rPr>
        <w:t xml:space="preserve"> с чем может наблюдать только одну из желаемых программ. Конечно, если человек сделает запись одной программы, просматривая другую, то альтернативными издержками будет время, которое человек тратит на просмотр первой программы, а не второй. В ситуации с магазином для посетителя альтернативные издержки </w:t>
      </w:r>
      <w:r w:rsidRPr="004F3F67">
        <w:rPr>
          <w:sz w:val="28"/>
          <w:szCs w:val="28"/>
        </w:rPr>
        <w:lastRenderedPageBreak/>
        <w:t>заказа обеих еды могли быть двойными — дополнительные</w:t>
      </w:r>
      <w:r w:rsidR="002946E6">
        <w:rPr>
          <w:sz w:val="28"/>
          <w:szCs w:val="28"/>
        </w:rPr>
        <w:t xml:space="preserve"> 1400 рублей</w:t>
      </w:r>
      <w:r w:rsidRPr="004F3F67">
        <w:rPr>
          <w:sz w:val="28"/>
          <w:szCs w:val="28"/>
        </w:rPr>
        <w:t>, чтобы купить вторую еду, и его репутация, поскольку о нем можно было бы думать, как о человеке достаточно богатом для того, чтобы тратить столько средств на еду. Еще как вариант. Семья могла бы решить использовать короткий период отпуска, чтобы посетить Диснейленд вместо того, чтобы делать домашние усовершенствования. Альтернативные издержки здесь покрываются наличием более счастливых детей, поэтому реконструкция ванны будет ждать другого часа.</w:t>
      </w:r>
      <w:r w:rsidR="002946E6">
        <w:rPr>
          <w:sz w:val="28"/>
          <w:szCs w:val="28"/>
        </w:rPr>
        <w:tab/>
      </w:r>
      <w:r w:rsidRPr="004F3F67">
        <w:rPr>
          <w:sz w:val="28"/>
          <w:szCs w:val="28"/>
        </w:rPr>
        <w:t xml:space="preserve">Рассмотрение альтернативных издержек </w:t>
      </w:r>
      <w:r w:rsidR="002946E6">
        <w:rPr>
          <w:sz w:val="28"/>
          <w:szCs w:val="28"/>
        </w:rPr>
        <w:t>-</w:t>
      </w:r>
      <w:r w:rsidRPr="004F3F67">
        <w:rPr>
          <w:sz w:val="28"/>
          <w:szCs w:val="28"/>
        </w:rPr>
        <w:t xml:space="preserve"> одно из основных отличий между понятием экономической стоимости и бухгалтерского учета стоимости. Оценка альтернативных издержек фундаментальна для оценки истинной стоимости любого плана действий.</w:t>
      </w:r>
      <w:r w:rsidR="002946E6">
        <w:rPr>
          <w:sz w:val="28"/>
          <w:szCs w:val="28"/>
        </w:rPr>
        <w:t xml:space="preserve"> </w:t>
      </w:r>
      <w:r w:rsidRPr="004F3F67">
        <w:rPr>
          <w:sz w:val="28"/>
          <w:szCs w:val="28"/>
        </w:rPr>
        <w:t>Альтернативные издержки порой трудно представить как определенное количество рублей или долларов. В условиях широко и динамично меняющейся экономической обстановки трудно выбрать лучший способ использования имеющегося ресурса. В рыночном хозяйстве это делает сам предприниматель как организатор производства. Опираясь на свой опыт и интуицию, он определяет эффект от того или иного направления применения ресурса. При этом доходы от упущенных возможностей (а значит, и размер альтернативных издержек) всегда являются гипотетическими.</w:t>
      </w:r>
      <w:r w:rsidRPr="004F3F67">
        <w:rPr>
          <w:sz w:val="28"/>
          <w:szCs w:val="28"/>
        </w:rPr>
        <w:br/>
        <w:t>Бухгалтерская концепция полностью игнорирует фактор времени. Она оценивает издержки по итогам уже совершенных сделок. А при определении издержек упущенных возможностей важно понимать, что эффект от какого-либо варианта использования ресурса может проявляться в разные периоды. Выбор альтернативы зачастую связан с ответом на вопрос, что предпочесть: скорую прибыль ценой будущих потерь или текущие потери ради прибыли в будущем? С одной стороны, это усложняет оценку издержек. С другой, сложность анализа оборачивается плюсом более обстоятельного учета всех сторон будущего проекта.</w:t>
      </w:r>
      <w:r w:rsidR="002946E6">
        <w:rPr>
          <w:sz w:val="28"/>
          <w:szCs w:val="28"/>
        </w:rPr>
        <w:tab/>
      </w:r>
      <w:r w:rsidRPr="004F3F67">
        <w:rPr>
          <w:sz w:val="28"/>
          <w:szCs w:val="28"/>
        </w:rPr>
        <w:t xml:space="preserve">Концепция альтернативных издержек является действенным инструментом в принятии эффективных экономических решений. </w:t>
      </w:r>
      <w:proofErr w:type="gramStart"/>
      <w:r w:rsidRPr="004F3F67">
        <w:rPr>
          <w:sz w:val="28"/>
          <w:szCs w:val="28"/>
        </w:rPr>
        <w:t xml:space="preserve">Оценка затрат ресурсов осуществляется здесь на основе сравнения </w:t>
      </w:r>
      <w:r w:rsidRPr="004F3F67">
        <w:rPr>
          <w:sz w:val="28"/>
          <w:szCs w:val="28"/>
        </w:rPr>
        <w:lastRenderedPageBreak/>
        <w:t>с лучшими из конкурирующих, самым эффективным методом использования редких ресурсов.</w:t>
      </w:r>
      <w:proofErr w:type="gramEnd"/>
      <w:r w:rsidRPr="004F3F67">
        <w:rPr>
          <w:sz w:val="28"/>
          <w:szCs w:val="28"/>
        </w:rPr>
        <w:t xml:space="preserve"> Центрально управляемая система лишила хозяйствующие субъекты самостоятельности в принятии стратегических решений. А значит, и возможности выбора лучших альтернатив. Сами же центральные органы управления даже с помощью компьютеров были не в силах подсчитать оптимальную структуру производства для страны. Они не могли найти ответы на два главных вопроса экономики «что производить?» и «как производить?». Поэтому в этих условиях результатом альтернативных издержек зачастую выступали товарный дефицит и низкокачественная продукция.</w:t>
      </w:r>
      <w:r w:rsidRPr="004F3F67">
        <w:rPr>
          <w:sz w:val="28"/>
          <w:szCs w:val="28"/>
        </w:rPr>
        <w:br/>
        <w:t xml:space="preserve">Для рыночного хозяйства выбор и альтернативность – неотъемлемые черты. Ресурсы необходимо применять оптимальным образом, тогда они будут приносить максимальную прибыль. Насыщенность товарами и услугами, в которых нуждаются потребители, – устойчивый результат альтернативных издержек рыночной </w:t>
      </w:r>
      <w:r w:rsidR="00B31DF0">
        <w:rPr>
          <w:sz w:val="28"/>
          <w:szCs w:val="28"/>
        </w:rPr>
        <w:tab/>
      </w:r>
      <w:r w:rsidRPr="004F3F67">
        <w:rPr>
          <w:sz w:val="28"/>
          <w:szCs w:val="28"/>
        </w:rPr>
        <w:t>системы.</w:t>
      </w:r>
    </w:p>
    <w:p w:rsidR="006C2716" w:rsidRDefault="003C7127" w:rsidP="004F3F67">
      <w:pPr>
        <w:pStyle w:val="a3"/>
        <w:spacing w:line="360" w:lineRule="auto"/>
        <w:jc w:val="both"/>
        <w:rPr>
          <w:sz w:val="28"/>
          <w:szCs w:val="28"/>
        </w:rPr>
      </w:pPr>
      <w:r w:rsidRPr="002946E6">
        <w:rPr>
          <w:sz w:val="28"/>
          <w:szCs w:val="28"/>
        </w:rPr>
        <w:lastRenderedPageBreak/>
        <w:t>П</w:t>
      </w:r>
      <w:r w:rsidR="004F3F67" w:rsidRPr="002946E6">
        <w:rPr>
          <w:sz w:val="28"/>
          <w:szCs w:val="28"/>
        </w:rPr>
        <w:t>рактикум</w:t>
      </w:r>
    </w:p>
    <w:p w:rsidR="004F3F67" w:rsidRPr="004F3F67" w:rsidRDefault="004F3F67" w:rsidP="004F3F67">
      <w:pPr>
        <w:pStyle w:val="a3"/>
        <w:spacing w:line="360" w:lineRule="auto"/>
        <w:jc w:val="both"/>
        <w:rPr>
          <w:sz w:val="28"/>
          <w:szCs w:val="28"/>
        </w:rPr>
      </w:pPr>
      <w:r w:rsidRPr="004F3F67">
        <w:rPr>
          <w:sz w:val="28"/>
          <w:szCs w:val="28"/>
        </w:rPr>
        <w:t>Предположим, вы имеете 800 руб. Если вы решили потратить эти 800 руб. на билет на футбол, чему будут равны ваши альтернативные издержки похода на футбольный матч?</w:t>
      </w:r>
    </w:p>
    <w:p w:rsidR="00621BAF" w:rsidRPr="00621BAF" w:rsidRDefault="00621BAF" w:rsidP="00621BAF">
      <w:pPr>
        <w:pStyle w:val="a3"/>
        <w:spacing w:line="360" w:lineRule="auto"/>
        <w:jc w:val="both"/>
        <w:rPr>
          <w:sz w:val="28"/>
          <w:szCs w:val="28"/>
        </w:rPr>
      </w:pPr>
      <w:r w:rsidRPr="00621BAF">
        <w:rPr>
          <w:sz w:val="28"/>
          <w:szCs w:val="28"/>
        </w:rPr>
        <w:t>В этом случае, величина альтернативн</w:t>
      </w:r>
      <w:r w:rsidR="00BA4A79">
        <w:rPr>
          <w:sz w:val="28"/>
          <w:szCs w:val="28"/>
        </w:rPr>
        <w:t>ых издержек будет равняться 800</w:t>
      </w:r>
      <w:r>
        <w:rPr>
          <w:sz w:val="28"/>
          <w:szCs w:val="28"/>
        </w:rPr>
        <w:t xml:space="preserve"> руб.</w:t>
      </w:r>
    </w:p>
    <w:p w:rsidR="00621BAF" w:rsidRDefault="00621BAF" w:rsidP="004F3F67">
      <w:pPr>
        <w:spacing w:line="360" w:lineRule="auto"/>
        <w:jc w:val="both"/>
        <w:rPr>
          <w:rFonts w:ascii="Times New Roman" w:hAnsi="Times New Roman" w:cs="Times New Roman"/>
          <w:sz w:val="28"/>
          <w:szCs w:val="28"/>
        </w:rPr>
        <w:sectPr w:rsidR="00621BAF" w:rsidSect="001D598C">
          <w:pgSz w:w="11906" w:h="16838"/>
          <w:pgMar w:top="1134" w:right="850" w:bottom="1134" w:left="1701" w:header="708" w:footer="708" w:gutter="0"/>
          <w:cols w:space="708"/>
          <w:docGrid w:linePitch="360"/>
        </w:sectPr>
      </w:pPr>
    </w:p>
    <w:p w:rsidR="002946E6" w:rsidRDefault="004F3F67" w:rsidP="004F3F67">
      <w:pPr>
        <w:spacing w:line="360" w:lineRule="auto"/>
        <w:jc w:val="both"/>
        <w:rPr>
          <w:rFonts w:ascii="Times New Roman" w:hAnsi="Times New Roman" w:cs="Times New Roman"/>
          <w:sz w:val="28"/>
          <w:szCs w:val="28"/>
        </w:rPr>
        <w:sectPr w:rsidR="002946E6" w:rsidSect="001D598C">
          <w:pgSz w:w="11906" w:h="16838"/>
          <w:pgMar w:top="1134" w:right="850" w:bottom="1134" w:left="1701" w:header="708" w:footer="708" w:gutter="0"/>
          <w:cols w:space="708"/>
          <w:docGrid w:linePitch="360"/>
        </w:sectPr>
      </w:pPr>
      <w:r w:rsidRPr="004F3F67">
        <w:rPr>
          <w:rFonts w:ascii="Times New Roman" w:hAnsi="Times New Roman" w:cs="Times New Roman"/>
          <w:sz w:val="28"/>
          <w:szCs w:val="28"/>
        </w:rPr>
        <w:lastRenderedPageBreak/>
        <w:t>Заключение</w:t>
      </w:r>
      <w:r w:rsidRPr="004F3F67">
        <w:rPr>
          <w:rFonts w:ascii="Times New Roman" w:hAnsi="Times New Roman" w:cs="Times New Roman"/>
          <w:sz w:val="28"/>
          <w:szCs w:val="28"/>
        </w:rPr>
        <w:br/>
      </w:r>
      <w:r w:rsidR="007617FE">
        <w:rPr>
          <w:rFonts w:ascii="Times New Roman" w:hAnsi="Times New Roman" w:cs="Times New Roman"/>
          <w:sz w:val="28"/>
          <w:szCs w:val="28"/>
        </w:rPr>
        <w:t>Актуальность п</w:t>
      </w:r>
      <w:r w:rsidRPr="004F3F67">
        <w:rPr>
          <w:rFonts w:ascii="Times New Roman" w:hAnsi="Times New Roman" w:cs="Times New Roman"/>
          <w:sz w:val="28"/>
          <w:szCs w:val="28"/>
        </w:rPr>
        <w:t xml:space="preserve">роблемы выбора в экономике </w:t>
      </w:r>
      <w:r w:rsidR="007617FE">
        <w:rPr>
          <w:rFonts w:ascii="Times New Roman" w:hAnsi="Times New Roman" w:cs="Times New Roman"/>
          <w:sz w:val="28"/>
          <w:szCs w:val="28"/>
        </w:rPr>
        <w:t>в настоящее время не вызывает сомнений</w:t>
      </w:r>
      <w:r w:rsidRPr="004F3F67">
        <w:rPr>
          <w:rFonts w:ascii="Times New Roman" w:hAnsi="Times New Roman" w:cs="Times New Roman"/>
          <w:sz w:val="28"/>
          <w:szCs w:val="28"/>
        </w:rPr>
        <w:t xml:space="preserve">. </w:t>
      </w:r>
      <w:r w:rsidR="007617FE">
        <w:rPr>
          <w:rFonts w:ascii="Times New Roman" w:hAnsi="Times New Roman" w:cs="Times New Roman"/>
          <w:sz w:val="28"/>
          <w:szCs w:val="28"/>
        </w:rPr>
        <w:t>Для е</w:t>
      </w:r>
      <w:r w:rsidRPr="004F3F67">
        <w:rPr>
          <w:rFonts w:ascii="Times New Roman" w:hAnsi="Times New Roman" w:cs="Times New Roman"/>
          <w:sz w:val="28"/>
          <w:szCs w:val="28"/>
        </w:rPr>
        <w:t>е разрешени</w:t>
      </w:r>
      <w:r w:rsidR="007617FE">
        <w:rPr>
          <w:rFonts w:ascii="Times New Roman" w:hAnsi="Times New Roman" w:cs="Times New Roman"/>
          <w:sz w:val="28"/>
          <w:szCs w:val="28"/>
        </w:rPr>
        <w:t>я</w:t>
      </w:r>
      <w:r w:rsidRPr="004F3F67">
        <w:rPr>
          <w:rFonts w:ascii="Times New Roman" w:hAnsi="Times New Roman" w:cs="Times New Roman"/>
          <w:sz w:val="28"/>
          <w:szCs w:val="28"/>
        </w:rPr>
        <w:t xml:space="preserve"> </w:t>
      </w:r>
      <w:r w:rsidR="007617FE">
        <w:rPr>
          <w:rFonts w:ascii="Times New Roman" w:hAnsi="Times New Roman" w:cs="Times New Roman"/>
          <w:sz w:val="28"/>
          <w:szCs w:val="28"/>
        </w:rPr>
        <w:t>необходимо</w:t>
      </w:r>
      <w:r w:rsidRPr="004F3F67">
        <w:rPr>
          <w:rFonts w:ascii="Times New Roman" w:hAnsi="Times New Roman" w:cs="Times New Roman"/>
          <w:sz w:val="28"/>
          <w:szCs w:val="28"/>
        </w:rPr>
        <w:t xml:space="preserve"> ответ</w:t>
      </w:r>
      <w:r w:rsidR="007617FE">
        <w:rPr>
          <w:rFonts w:ascii="Times New Roman" w:hAnsi="Times New Roman" w:cs="Times New Roman"/>
          <w:sz w:val="28"/>
          <w:szCs w:val="28"/>
        </w:rPr>
        <w:t>ить</w:t>
      </w:r>
      <w:r w:rsidRPr="004F3F67">
        <w:rPr>
          <w:rFonts w:ascii="Times New Roman" w:hAnsi="Times New Roman" w:cs="Times New Roman"/>
          <w:sz w:val="28"/>
          <w:szCs w:val="28"/>
        </w:rPr>
        <w:t xml:space="preserve"> на вопросы</w:t>
      </w:r>
      <w:proofErr w:type="gramStart"/>
      <w:r w:rsidRPr="004F3F67">
        <w:rPr>
          <w:rFonts w:ascii="Times New Roman" w:hAnsi="Times New Roman" w:cs="Times New Roman"/>
          <w:sz w:val="28"/>
          <w:szCs w:val="28"/>
        </w:rPr>
        <w:t xml:space="preserve"> :</w:t>
      </w:r>
      <w:proofErr w:type="gramEnd"/>
      <w:r w:rsidRPr="004F3F67">
        <w:rPr>
          <w:rFonts w:ascii="Times New Roman" w:hAnsi="Times New Roman" w:cs="Times New Roman"/>
          <w:sz w:val="28"/>
          <w:szCs w:val="28"/>
        </w:rPr>
        <w:t xml:space="preserve"> что? как? и для кого? нужно производить. Суть проблемы выбора в том, что, если каждый используемый для удовлетворения </w:t>
      </w:r>
      <w:r w:rsidR="00D149DE">
        <w:rPr>
          <w:rFonts w:ascii="Times New Roman" w:hAnsi="Times New Roman" w:cs="Times New Roman"/>
          <w:sz w:val="28"/>
          <w:szCs w:val="28"/>
        </w:rPr>
        <w:t>разных</w:t>
      </w:r>
      <w:r w:rsidRPr="004F3F67">
        <w:rPr>
          <w:rFonts w:ascii="Times New Roman" w:hAnsi="Times New Roman" w:cs="Times New Roman"/>
          <w:sz w:val="28"/>
          <w:szCs w:val="28"/>
        </w:rPr>
        <w:t xml:space="preserve"> потребностей экономический ресурс ограничен, то всегда существует проблема альтернативности его использования и поиска лучшего сочетания редких ресурсов. Известно, что запасы многих ресурсов уже находятся в дефиците, а то, что некоторые сохранились в достаточно больших количествах, не означает их нескончаемость. Кривая производственных возможностей отражает все возможные комбинации двух благ, которые могут быть произведены в экономике при полном использовании имеющихся ресурсов и данном уровне технологий.</w:t>
      </w:r>
      <w:r w:rsidR="007617FE">
        <w:rPr>
          <w:rFonts w:ascii="Times New Roman" w:hAnsi="Times New Roman" w:cs="Times New Roman"/>
          <w:sz w:val="28"/>
          <w:szCs w:val="28"/>
        </w:rPr>
        <w:tab/>
      </w:r>
      <w:r w:rsidRPr="004F3F67">
        <w:rPr>
          <w:rFonts w:ascii="Times New Roman" w:hAnsi="Times New Roman" w:cs="Times New Roman"/>
          <w:sz w:val="28"/>
          <w:szCs w:val="28"/>
        </w:rPr>
        <w:t>Основным свойством экономических ресурсов является их ограниченность при безграничности потребности в них для производства благ – товаров и услуг. Из-за этого свойства вытекает закономерная необходимость эффективного использования экономических ресурсов для максимально полного удовлетворения потребностей населения. В этом случае необходимо постоянно принимать решения о целесообразном распределении ресурсов, т. е. об их применении таким образом, чтобы получить от этого максимальный результат.</w:t>
      </w:r>
      <w:r w:rsidR="007617FE">
        <w:rPr>
          <w:rFonts w:ascii="Times New Roman" w:hAnsi="Times New Roman" w:cs="Times New Roman"/>
          <w:sz w:val="28"/>
          <w:szCs w:val="28"/>
        </w:rPr>
        <w:tab/>
      </w:r>
      <w:r w:rsidRPr="004F3F67">
        <w:rPr>
          <w:rFonts w:ascii="Times New Roman" w:hAnsi="Times New Roman" w:cs="Times New Roman"/>
          <w:sz w:val="28"/>
          <w:szCs w:val="28"/>
        </w:rPr>
        <w:t>Капитал, земля, труд и предпринимательские способности – все эти ресурсы зависимы друг от друга. При недостатке одного или двух из них, наличие остальных не сможет вытянуть экономику страны на мировой уровень. Необходимо их рациональное использование, развитие недостающего ресурса или возможное получение его извне. Привлечение новых высококвалифицированных кадров, улучшение и создание новых производственных технологий, разумное использование имеющихся земельных ресурсов – это то, что, на мой взгляд, смогло бы способствовать в России развитию рыночных отношений.</w:t>
      </w:r>
      <w:r w:rsidR="007617FE">
        <w:rPr>
          <w:rFonts w:ascii="Times New Roman" w:hAnsi="Times New Roman" w:cs="Times New Roman"/>
          <w:sz w:val="28"/>
          <w:szCs w:val="28"/>
        </w:rPr>
        <w:tab/>
        <w:t xml:space="preserve"> </w:t>
      </w:r>
      <w:r w:rsidRPr="004F3F67">
        <w:rPr>
          <w:rFonts w:ascii="Times New Roman" w:hAnsi="Times New Roman" w:cs="Times New Roman"/>
          <w:sz w:val="28"/>
          <w:szCs w:val="28"/>
        </w:rPr>
        <w:t xml:space="preserve">Удовлетворение потребностей общества напрямую зависит от создания благ, а блага в свою очередь </w:t>
      </w:r>
      <w:r w:rsidRPr="004F3F67">
        <w:rPr>
          <w:rFonts w:ascii="Times New Roman" w:hAnsi="Times New Roman" w:cs="Times New Roman"/>
          <w:sz w:val="28"/>
          <w:szCs w:val="28"/>
        </w:rPr>
        <w:lastRenderedPageBreak/>
        <w:t>требую</w:t>
      </w:r>
      <w:r w:rsidR="007617FE">
        <w:rPr>
          <w:rFonts w:ascii="Times New Roman" w:hAnsi="Times New Roman" w:cs="Times New Roman"/>
          <w:sz w:val="28"/>
          <w:szCs w:val="28"/>
        </w:rPr>
        <w:t xml:space="preserve">т </w:t>
      </w:r>
      <w:r w:rsidRPr="004F3F67">
        <w:rPr>
          <w:rFonts w:ascii="Times New Roman" w:hAnsi="Times New Roman" w:cs="Times New Roman"/>
          <w:sz w:val="28"/>
          <w:szCs w:val="28"/>
        </w:rPr>
        <w:t>всё большее количество ресурсов для их производства. Понятно, что при постоянном увеличении населения земли, блага и ресурсы будут ограничиваться, их не будет хватать для удовлетворения всех потребностей. В настоящее время уже можно заметить, что на производство благ тратиться огромное количество ресурсов. Необходимо ограничить использование ресурсов, потому что в будущем проблема их ограниченности может оказаться неразрешимой и привести к фатальным последствиям.</w:t>
      </w:r>
      <w:r w:rsidRPr="004F3F67">
        <w:rPr>
          <w:rFonts w:ascii="Times New Roman" w:hAnsi="Times New Roman" w:cs="Times New Roman"/>
          <w:sz w:val="28"/>
          <w:szCs w:val="28"/>
        </w:rPr>
        <w:br/>
        <w:t>Немалую роль в экономическом выборе играют альтернативные издержки.</w:t>
      </w:r>
      <w:r w:rsidRPr="004F3F67">
        <w:rPr>
          <w:rFonts w:ascii="Times New Roman" w:hAnsi="Times New Roman" w:cs="Times New Roman"/>
          <w:sz w:val="28"/>
          <w:szCs w:val="28"/>
        </w:rPr>
        <w:br/>
        <w:t>Альтернативные издержки — это экономический термин, обозначающий упущенную выгоду (прибыль) в результате выбора одного из альтернативных вариантов использования ресурсов. Альтернативная стоимость – это стоимость упущенной возможности.</w:t>
      </w:r>
      <w:r w:rsidRPr="004F3F67">
        <w:rPr>
          <w:rFonts w:ascii="Times New Roman" w:hAnsi="Times New Roman" w:cs="Times New Roman"/>
          <w:sz w:val="28"/>
          <w:szCs w:val="28"/>
        </w:rPr>
        <w:br/>
        <w:t>Простой пример дает известный анекдот о портном, который мечтал стать королем и при этом «был бы еще немножечко богаче, потому, что еще бы немножко шил». Однако поскольку быть королем и портным одновременно невозможно, то доходы от портновского бизнеса будут потеряны. Их то и следует считать упущенной выгодой при восшествии на трон. Если же остаться портным, то будут потеряны доходы от королевской должности, что и будет альтернативными издержками данного выбора.</w:t>
      </w:r>
      <w:r w:rsidRPr="004F3F67">
        <w:rPr>
          <w:rFonts w:ascii="Times New Roman" w:hAnsi="Times New Roman" w:cs="Times New Roman"/>
          <w:sz w:val="28"/>
          <w:szCs w:val="28"/>
        </w:rPr>
        <w:br/>
        <w:t>Для рыночного хозяйства выбор и альтернативность – неотъемлемые черты. Ресурсы необходимо применять оптимальным образом, тогда они будут приносить максимальную прибыль. Насыщенность товарами и услугами, в которых нуждаются потребители, – устойчивый результат альтернативных издержек рыночной системы.</w:t>
      </w:r>
      <w:r w:rsidR="007617FE">
        <w:rPr>
          <w:rFonts w:ascii="Times New Roman" w:hAnsi="Times New Roman" w:cs="Times New Roman"/>
          <w:sz w:val="28"/>
          <w:szCs w:val="28"/>
        </w:rPr>
        <w:tab/>
        <w:t xml:space="preserve"> </w:t>
      </w:r>
      <w:r w:rsidRPr="004F3F67">
        <w:rPr>
          <w:rFonts w:ascii="Times New Roman" w:hAnsi="Times New Roman" w:cs="Times New Roman"/>
          <w:sz w:val="28"/>
          <w:szCs w:val="28"/>
        </w:rPr>
        <w:br/>
        <w:t>В данной работе я рассмотрела проблему выбора в экономике, влияние на него ограниченности ресурсов, кривую производственных возможностей, альтернативные издержки и их примеры.</w:t>
      </w:r>
      <w:r w:rsidR="007617FE">
        <w:rPr>
          <w:rFonts w:ascii="Times New Roman" w:hAnsi="Times New Roman" w:cs="Times New Roman"/>
          <w:sz w:val="28"/>
          <w:szCs w:val="28"/>
        </w:rPr>
        <w:tab/>
        <w:t xml:space="preserve"> </w:t>
      </w:r>
    </w:p>
    <w:p w:rsidR="007617FE" w:rsidRDefault="007617FE" w:rsidP="002946E6">
      <w:pPr>
        <w:spacing w:line="360" w:lineRule="auto"/>
        <w:rPr>
          <w:rFonts w:ascii="Times New Roman" w:hAnsi="Times New Roman" w:cs="Times New Roman"/>
          <w:sz w:val="28"/>
          <w:szCs w:val="28"/>
        </w:rPr>
      </w:pPr>
      <w:r>
        <w:rPr>
          <w:rFonts w:ascii="Times New Roman" w:hAnsi="Times New Roman" w:cs="Times New Roman"/>
          <w:sz w:val="28"/>
          <w:szCs w:val="28"/>
        </w:rPr>
        <w:lastRenderedPageBreak/>
        <w:t>Список</w:t>
      </w:r>
      <w:r w:rsidR="002946E6">
        <w:rPr>
          <w:rFonts w:ascii="Times New Roman" w:hAnsi="Times New Roman" w:cs="Times New Roman"/>
          <w:sz w:val="28"/>
          <w:szCs w:val="28"/>
        </w:rPr>
        <w:t xml:space="preserve"> </w:t>
      </w:r>
      <w:r w:rsidR="004F3F67" w:rsidRPr="004F3F67">
        <w:rPr>
          <w:rFonts w:ascii="Times New Roman" w:hAnsi="Times New Roman" w:cs="Times New Roman"/>
          <w:sz w:val="28"/>
          <w:szCs w:val="28"/>
        </w:rPr>
        <w:t>литературы</w:t>
      </w:r>
    </w:p>
    <w:p w:rsidR="00DF3BEC" w:rsidRDefault="004F3F67" w:rsidP="00B145C7">
      <w:pPr>
        <w:spacing w:after="0" w:line="360" w:lineRule="auto"/>
        <w:rPr>
          <w:rFonts w:ascii="Times New Roman" w:hAnsi="Times New Roman" w:cs="Times New Roman"/>
          <w:sz w:val="28"/>
          <w:szCs w:val="28"/>
        </w:rPr>
      </w:pPr>
      <w:r w:rsidRPr="00B145C7">
        <w:rPr>
          <w:rFonts w:ascii="Times New Roman" w:hAnsi="Times New Roman" w:cs="Times New Roman"/>
          <w:sz w:val="28"/>
          <w:szCs w:val="28"/>
        </w:rPr>
        <w:br/>
      </w:r>
      <w:r w:rsidR="00B145C7">
        <w:rPr>
          <w:rFonts w:ascii="Times New Roman" w:hAnsi="Times New Roman" w:cs="Times New Roman"/>
          <w:sz w:val="28"/>
          <w:szCs w:val="28"/>
        </w:rPr>
        <w:t>1</w:t>
      </w:r>
      <w:r w:rsidRPr="00B145C7">
        <w:rPr>
          <w:rFonts w:ascii="Times New Roman" w:hAnsi="Times New Roman" w:cs="Times New Roman"/>
          <w:sz w:val="28"/>
          <w:szCs w:val="28"/>
        </w:rPr>
        <w:t>.</w:t>
      </w:r>
      <w:r w:rsidR="00DF3BEC" w:rsidRPr="00B145C7">
        <w:rPr>
          <w:rFonts w:ascii="Times New Roman" w:hAnsi="Times New Roman" w:cs="Times New Roman"/>
          <w:sz w:val="28"/>
          <w:szCs w:val="28"/>
        </w:rPr>
        <w:t xml:space="preserve"> Белоусова</w:t>
      </w:r>
      <w:r w:rsidR="00DF3BEC">
        <w:rPr>
          <w:rFonts w:ascii="Times New Roman" w:hAnsi="Times New Roman" w:cs="Times New Roman"/>
          <w:sz w:val="28"/>
          <w:szCs w:val="28"/>
        </w:rPr>
        <w:t xml:space="preserve"> И.Э.</w:t>
      </w:r>
      <w:r w:rsidRPr="00B145C7">
        <w:rPr>
          <w:rFonts w:ascii="Times New Roman" w:hAnsi="Times New Roman" w:cs="Times New Roman"/>
          <w:sz w:val="28"/>
          <w:szCs w:val="28"/>
        </w:rPr>
        <w:t xml:space="preserve"> Микроэкономика: учебник для бакалавров / И.Э. Белоусова,</w:t>
      </w:r>
      <w:r w:rsidR="00992E4D" w:rsidRPr="00B145C7">
        <w:rPr>
          <w:rFonts w:ascii="Times New Roman" w:hAnsi="Times New Roman" w:cs="Times New Roman"/>
          <w:sz w:val="28"/>
          <w:szCs w:val="28"/>
        </w:rPr>
        <w:t xml:space="preserve"> Р.В. </w:t>
      </w:r>
      <w:proofErr w:type="spellStart"/>
      <w:r w:rsidR="00992E4D" w:rsidRPr="00B145C7">
        <w:rPr>
          <w:rFonts w:ascii="Times New Roman" w:hAnsi="Times New Roman" w:cs="Times New Roman"/>
          <w:sz w:val="28"/>
          <w:szCs w:val="28"/>
        </w:rPr>
        <w:t>Бубликова</w:t>
      </w:r>
      <w:proofErr w:type="spellEnd"/>
      <w:r w:rsidR="00992E4D" w:rsidRPr="00B145C7">
        <w:rPr>
          <w:rFonts w:ascii="Times New Roman" w:hAnsi="Times New Roman" w:cs="Times New Roman"/>
          <w:sz w:val="28"/>
          <w:szCs w:val="28"/>
        </w:rPr>
        <w:t xml:space="preserve">, Е.В. Иванова и др.; под ред. Г.А Родиной, С.В. Тарасовой. – </w:t>
      </w:r>
      <w:proofErr w:type="spellStart"/>
      <w:r w:rsidR="00992E4D" w:rsidRPr="00B145C7">
        <w:rPr>
          <w:rFonts w:ascii="Times New Roman" w:hAnsi="Times New Roman" w:cs="Times New Roman"/>
          <w:sz w:val="28"/>
          <w:szCs w:val="28"/>
        </w:rPr>
        <w:t>М.:Издательство</w:t>
      </w:r>
      <w:proofErr w:type="spellEnd"/>
      <w:r w:rsidR="00992E4D" w:rsidRPr="00B145C7">
        <w:rPr>
          <w:rFonts w:ascii="Times New Roman" w:hAnsi="Times New Roman" w:cs="Times New Roman"/>
          <w:sz w:val="28"/>
          <w:szCs w:val="28"/>
        </w:rPr>
        <w:t xml:space="preserve"> </w:t>
      </w:r>
      <w:proofErr w:type="spellStart"/>
      <w:r w:rsidR="00992E4D" w:rsidRPr="00B145C7">
        <w:rPr>
          <w:rFonts w:ascii="Times New Roman" w:hAnsi="Times New Roman" w:cs="Times New Roman"/>
          <w:sz w:val="28"/>
          <w:szCs w:val="28"/>
        </w:rPr>
        <w:t>Юрайт</w:t>
      </w:r>
      <w:proofErr w:type="spellEnd"/>
      <w:r w:rsidR="00992E4D" w:rsidRPr="00B145C7">
        <w:rPr>
          <w:rFonts w:ascii="Times New Roman" w:hAnsi="Times New Roman" w:cs="Times New Roman"/>
          <w:sz w:val="28"/>
          <w:szCs w:val="28"/>
        </w:rPr>
        <w:t>, 2012. – 263с. – Серия: Бакалавр.</w:t>
      </w:r>
    </w:p>
    <w:p w:rsidR="00DF3BEC" w:rsidRDefault="00DF3BEC" w:rsidP="00B145C7">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2. </w:t>
      </w:r>
      <w:r w:rsidRPr="00B145C7">
        <w:rPr>
          <w:rFonts w:ascii="Times New Roman" w:hAnsi="Times New Roman" w:cs="Times New Roman"/>
          <w:sz w:val="28"/>
          <w:szCs w:val="28"/>
        </w:rPr>
        <w:t>Булатова</w:t>
      </w:r>
      <w:r>
        <w:rPr>
          <w:rFonts w:ascii="Times New Roman" w:hAnsi="Times New Roman" w:cs="Times New Roman"/>
          <w:sz w:val="28"/>
          <w:szCs w:val="28"/>
        </w:rPr>
        <w:t xml:space="preserve"> </w:t>
      </w:r>
      <w:r w:rsidRPr="00B145C7">
        <w:rPr>
          <w:rFonts w:ascii="Times New Roman" w:hAnsi="Times New Roman" w:cs="Times New Roman"/>
          <w:sz w:val="28"/>
          <w:szCs w:val="28"/>
        </w:rPr>
        <w:t>А.С.  Экономика: Учебное пособие</w:t>
      </w:r>
      <w:proofErr w:type="gramStart"/>
      <w:r w:rsidRPr="00B145C7">
        <w:rPr>
          <w:rFonts w:ascii="Times New Roman" w:hAnsi="Times New Roman" w:cs="Times New Roman"/>
          <w:sz w:val="28"/>
          <w:szCs w:val="28"/>
        </w:rPr>
        <w:t xml:space="preserve"> / П</w:t>
      </w:r>
      <w:proofErr w:type="gramEnd"/>
      <w:r w:rsidRPr="00B145C7">
        <w:rPr>
          <w:rFonts w:ascii="Times New Roman" w:hAnsi="Times New Roman" w:cs="Times New Roman"/>
          <w:sz w:val="28"/>
          <w:szCs w:val="28"/>
        </w:rPr>
        <w:t>од ред. А.С. Булатова. – М.: Юрист, 2009</w:t>
      </w:r>
    </w:p>
    <w:p w:rsidR="00FD09CC" w:rsidRPr="00B31DF0" w:rsidRDefault="00DF3BEC" w:rsidP="00B145C7">
      <w:pPr>
        <w:spacing w:after="0" w:line="360" w:lineRule="auto"/>
        <w:rPr>
          <w:rFonts w:ascii="Times New Roman" w:hAnsi="Times New Roman" w:cs="Times New Roman"/>
          <w:sz w:val="28"/>
          <w:szCs w:val="28"/>
        </w:rPr>
      </w:pPr>
      <w:r>
        <w:rPr>
          <w:rFonts w:ascii="Times New Roman" w:hAnsi="Times New Roman" w:cs="Times New Roman"/>
          <w:sz w:val="28"/>
          <w:szCs w:val="28"/>
        </w:rPr>
        <w:t>3</w:t>
      </w:r>
      <w:r w:rsidRPr="00B145C7">
        <w:rPr>
          <w:rFonts w:ascii="Times New Roman" w:hAnsi="Times New Roman" w:cs="Times New Roman"/>
          <w:sz w:val="28"/>
          <w:szCs w:val="28"/>
        </w:rPr>
        <w:t>.</w:t>
      </w:r>
      <w:r w:rsidRPr="00DF3BEC">
        <w:rPr>
          <w:rFonts w:ascii="Times New Roman" w:hAnsi="Times New Roman" w:cs="Times New Roman"/>
          <w:sz w:val="28"/>
          <w:szCs w:val="28"/>
        </w:rPr>
        <w:t xml:space="preserve"> </w:t>
      </w:r>
      <w:r w:rsidRPr="00B145C7">
        <w:rPr>
          <w:rFonts w:ascii="Times New Roman" w:hAnsi="Times New Roman" w:cs="Times New Roman"/>
          <w:sz w:val="28"/>
          <w:szCs w:val="28"/>
        </w:rPr>
        <w:t>Салов</w:t>
      </w:r>
      <w:r>
        <w:rPr>
          <w:rFonts w:ascii="Times New Roman" w:hAnsi="Times New Roman" w:cs="Times New Roman"/>
          <w:sz w:val="28"/>
          <w:szCs w:val="28"/>
        </w:rPr>
        <w:t xml:space="preserve"> </w:t>
      </w:r>
      <w:r w:rsidRPr="00B145C7">
        <w:rPr>
          <w:rFonts w:ascii="Times New Roman" w:hAnsi="Times New Roman" w:cs="Times New Roman"/>
          <w:sz w:val="28"/>
          <w:szCs w:val="28"/>
        </w:rPr>
        <w:t>А.И.</w:t>
      </w:r>
      <w:r>
        <w:rPr>
          <w:rFonts w:ascii="Times New Roman" w:hAnsi="Times New Roman" w:cs="Times New Roman"/>
          <w:sz w:val="28"/>
          <w:szCs w:val="28"/>
        </w:rPr>
        <w:t xml:space="preserve">/ </w:t>
      </w:r>
      <w:r w:rsidRPr="00B145C7">
        <w:rPr>
          <w:rFonts w:ascii="Times New Roman" w:hAnsi="Times New Roman" w:cs="Times New Roman"/>
          <w:sz w:val="28"/>
          <w:szCs w:val="28"/>
        </w:rPr>
        <w:t xml:space="preserve"> Экономика, А.И.Салов, Краткий курс лекций, 3-е издание, </w:t>
      </w:r>
      <w:proofErr w:type="spellStart"/>
      <w:r w:rsidRPr="00B145C7">
        <w:rPr>
          <w:rFonts w:ascii="Times New Roman" w:hAnsi="Times New Roman" w:cs="Times New Roman"/>
          <w:sz w:val="28"/>
          <w:szCs w:val="28"/>
        </w:rPr>
        <w:t>пере</w:t>
      </w:r>
      <w:r>
        <w:rPr>
          <w:rFonts w:ascii="Times New Roman" w:hAnsi="Times New Roman" w:cs="Times New Roman"/>
          <w:sz w:val="28"/>
          <w:szCs w:val="28"/>
        </w:rPr>
        <w:t>раб</w:t>
      </w:r>
      <w:proofErr w:type="spellEnd"/>
      <w:r>
        <w:rPr>
          <w:rFonts w:ascii="Times New Roman" w:hAnsi="Times New Roman" w:cs="Times New Roman"/>
          <w:sz w:val="28"/>
          <w:szCs w:val="28"/>
        </w:rPr>
        <w:t>. и доп., 2013</w:t>
      </w:r>
      <w:r>
        <w:rPr>
          <w:rFonts w:ascii="Times New Roman" w:hAnsi="Times New Roman" w:cs="Times New Roman"/>
          <w:sz w:val="28"/>
          <w:szCs w:val="28"/>
        </w:rPr>
        <w:br/>
        <w:t>4</w:t>
      </w:r>
      <w:r w:rsidR="004F3F67" w:rsidRPr="00B145C7">
        <w:rPr>
          <w:rFonts w:ascii="Times New Roman" w:hAnsi="Times New Roman" w:cs="Times New Roman"/>
          <w:sz w:val="28"/>
          <w:szCs w:val="28"/>
        </w:rPr>
        <w:t>.</w:t>
      </w:r>
      <w:r w:rsidRPr="00DF3BEC">
        <w:rPr>
          <w:rFonts w:ascii="Times New Roman" w:hAnsi="Times New Roman" w:cs="Times New Roman"/>
          <w:sz w:val="28"/>
          <w:szCs w:val="28"/>
        </w:rPr>
        <w:t xml:space="preserve"> </w:t>
      </w:r>
      <w:proofErr w:type="spellStart"/>
      <w:r>
        <w:rPr>
          <w:rFonts w:ascii="Times New Roman" w:hAnsi="Times New Roman" w:cs="Times New Roman"/>
          <w:sz w:val="28"/>
          <w:szCs w:val="28"/>
        </w:rPr>
        <w:t>Федорчук</w:t>
      </w:r>
      <w:proofErr w:type="spellEnd"/>
      <w:r>
        <w:rPr>
          <w:rFonts w:ascii="Times New Roman" w:hAnsi="Times New Roman" w:cs="Times New Roman"/>
          <w:sz w:val="28"/>
          <w:szCs w:val="28"/>
        </w:rPr>
        <w:t xml:space="preserve">  </w:t>
      </w:r>
      <w:r w:rsidRPr="00B145C7">
        <w:rPr>
          <w:rFonts w:ascii="Times New Roman" w:hAnsi="Times New Roman" w:cs="Times New Roman"/>
          <w:sz w:val="28"/>
          <w:szCs w:val="28"/>
        </w:rPr>
        <w:t>Н.Г</w:t>
      </w:r>
      <w:r>
        <w:rPr>
          <w:rFonts w:ascii="Times New Roman" w:hAnsi="Times New Roman" w:cs="Times New Roman"/>
          <w:sz w:val="28"/>
          <w:szCs w:val="28"/>
        </w:rPr>
        <w:t xml:space="preserve">. </w:t>
      </w:r>
      <w:r w:rsidR="004F3F67" w:rsidRPr="00B145C7">
        <w:rPr>
          <w:rFonts w:ascii="Times New Roman" w:hAnsi="Times New Roman" w:cs="Times New Roman"/>
          <w:sz w:val="28"/>
          <w:szCs w:val="28"/>
        </w:rPr>
        <w:t xml:space="preserve"> Предпринимательская деятельность в современной России: отличительные особенности/ Научная статья, Н.Г</w:t>
      </w:r>
      <w:r>
        <w:rPr>
          <w:rFonts w:ascii="Times New Roman" w:hAnsi="Times New Roman" w:cs="Times New Roman"/>
          <w:sz w:val="28"/>
          <w:szCs w:val="28"/>
        </w:rPr>
        <w:t xml:space="preserve">. </w:t>
      </w:r>
      <w:proofErr w:type="spellStart"/>
      <w:r>
        <w:rPr>
          <w:rFonts w:ascii="Times New Roman" w:hAnsi="Times New Roman" w:cs="Times New Roman"/>
          <w:sz w:val="28"/>
          <w:szCs w:val="28"/>
        </w:rPr>
        <w:t>Федорчук</w:t>
      </w:r>
      <w:proofErr w:type="spellEnd"/>
      <w:r>
        <w:rPr>
          <w:rFonts w:ascii="Times New Roman" w:hAnsi="Times New Roman" w:cs="Times New Roman"/>
          <w:sz w:val="28"/>
          <w:szCs w:val="28"/>
        </w:rPr>
        <w:t>, О.В.Рудакова, 2012</w:t>
      </w:r>
      <w:r w:rsidR="00B145C7">
        <w:rPr>
          <w:rFonts w:ascii="Times New Roman" w:hAnsi="Times New Roman" w:cs="Times New Roman"/>
          <w:sz w:val="28"/>
          <w:szCs w:val="28"/>
        </w:rPr>
        <w:br/>
        <w:t>5</w:t>
      </w:r>
      <w:r w:rsidR="004F3F67" w:rsidRPr="00B145C7">
        <w:rPr>
          <w:rFonts w:ascii="Times New Roman" w:hAnsi="Times New Roman" w:cs="Times New Roman"/>
          <w:sz w:val="28"/>
          <w:szCs w:val="28"/>
        </w:rPr>
        <w:t>. http://www.e-college.ru/xbooks/xbook001/book/index/index.html?go=part-011*page.htm</w:t>
      </w:r>
      <w:r w:rsidR="004F3F67" w:rsidRPr="00B145C7">
        <w:rPr>
          <w:rFonts w:ascii="Times New Roman" w:hAnsi="Times New Roman" w:cs="Times New Roman"/>
          <w:sz w:val="28"/>
          <w:szCs w:val="28"/>
        </w:rPr>
        <w:br/>
      </w:r>
      <w:r w:rsidR="00B145C7">
        <w:rPr>
          <w:rFonts w:ascii="Times New Roman" w:hAnsi="Times New Roman" w:cs="Times New Roman"/>
          <w:sz w:val="28"/>
          <w:szCs w:val="28"/>
        </w:rPr>
        <w:t>6</w:t>
      </w:r>
      <w:r w:rsidR="004F3F67" w:rsidRPr="00B145C7">
        <w:rPr>
          <w:rFonts w:ascii="Times New Roman" w:hAnsi="Times New Roman" w:cs="Times New Roman"/>
          <w:sz w:val="28"/>
          <w:szCs w:val="28"/>
        </w:rPr>
        <w:t xml:space="preserve">. </w:t>
      </w:r>
      <w:hyperlink r:id="rId11" w:history="1">
        <w:r w:rsidR="00B145C7" w:rsidRPr="00B31DF0">
          <w:rPr>
            <w:rStyle w:val="ab"/>
            <w:rFonts w:ascii="Times New Roman" w:hAnsi="Times New Roman" w:cs="Times New Roman"/>
            <w:color w:val="auto"/>
            <w:sz w:val="28"/>
            <w:szCs w:val="28"/>
            <w:u w:val="none"/>
          </w:rPr>
          <w:t>http://www.economicportal.ru/ponyatiya-all/alternativnye-izderzhki.html</w:t>
        </w:r>
      </w:hyperlink>
    </w:p>
    <w:p w:rsidR="00B145C7" w:rsidRPr="00B145C7" w:rsidRDefault="00B145C7" w:rsidP="00B145C7">
      <w:pPr>
        <w:spacing w:after="0" w:line="360" w:lineRule="auto"/>
        <w:rPr>
          <w:rFonts w:ascii="Times New Roman" w:hAnsi="Times New Roman" w:cs="Times New Roman"/>
          <w:sz w:val="28"/>
          <w:szCs w:val="28"/>
        </w:rPr>
      </w:pPr>
      <w:r>
        <w:rPr>
          <w:rFonts w:ascii="Times New Roman" w:hAnsi="Times New Roman" w:cs="Times New Roman"/>
          <w:sz w:val="28"/>
          <w:szCs w:val="28"/>
        </w:rPr>
        <w:t>7.</w:t>
      </w:r>
      <w:r w:rsidRPr="00B145C7">
        <w:t xml:space="preserve"> </w:t>
      </w:r>
      <w:r w:rsidRPr="00B145C7">
        <w:rPr>
          <w:rFonts w:ascii="Times New Roman" w:hAnsi="Times New Roman" w:cs="Times New Roman"/>
          <w:sz w:val="28"/>
          <w:szCs w:val="28"/>
        </w:rPr>
        <w:t>http://www.gks.ru/bgd/regl/b13_13/Main.htm</w:t>
      </w:r>
    </w:p>
    <w:sectPr w:rsidR="00B145C7" w:rsidRPr="00B145C7" w:rsidSect="001D598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6B08" w:rsidRDefault="00746B08" w:rsidP="00746B08">
      <w:pPr>
        <w:spacing w:after="0" w:line="240" w:lineRule="auto"/>
      </w:pPr>
      <w:r>
        <w:separator/>
      </w:r>
    </w:p>
  </w:endnote>
  <w:endnote w:type="continuationSeparator" w:id="0">
    <w:p w:rsidR="00746B08" w:rsidRDefault="00746B08" w:rsidP="00746B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4412369"/>
      <w:docPartObj>
        <w:docPartGallery w:val="Page Numbers (Bottom of Page)"/>
        <w:docPartUnique/>
      </w:docPartObj>
    </w:sdtPr>
    <w:sdtContent>
      <w:p w:rsidR="00746B08" w:rsidRDefault="001D1C78">
        <w:pPr>
          <w:pStyle w:val="a8"/>
          <w:jc w:val="right"/>
        </w:pPr>
        <w:r>
          <w:fldChar w:fldCharType="begin"/>
        </w:r>
        <w:r w:rsidR="00746B08">
          <w:instrText>PAGE   \* MERGEFORMAT</w:instrText>
        </w:r>
        <w:r>
          <w:fldChar w:fldCharType="separate"/>
        </w:r>
        <w:r w:rsidR="00BA4A79">
          <w:rPr>
            <w:noProof/>
          </w:rPr>
          <w:t>25</w:t>
        </w:r>
        <w:r>
          <w:fldChar w:fldCharType="end"/>
        </w:r>
      </w:p>
    </w:sdtContent>
  </w:sdt>
  <w:p w:rsidR="00746B08" w:rsidRDefault="00746B0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6B08" w:rsidRDefault="00746B08" w:rsidP="00746B08">
      <w:pPr>
        <w:spacing w:after="0" w:line="240" w:lineRule="auto"/>
      </w:pPr>
      <w:r>
        <w:separator/>
      </w:r>
    </w:p>
  </w:footnote>
  <w:footnote w:type="continuationSeparator" w:id="0">
    <w:p w:rsidR="00746B08" w:rsidRDefault="00746B08" w:rsidP="00746B0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30371"/>
    <w:multiLevelType w:val="hybridMultilevel"/>
    <w:tmpl w:val="47864D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9F3325A"/>
    <w:multiLevelType w:val="hybridMultilevel"/>
    <w:tmpl w:val="E52EC2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3E947AF"/>
    <w:multiLevelType w:val="hybridMultilevel"/>
    <w:tmpl w:val="B02275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55809CB"/>
    <w:multiLevelType w:val="hybridMultilevel"/>
    <w:tmpl w:val="B6D20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70849C0"/>
    <w:multiLevelType w:val="hybridMultilevel"/>
    <w:tmpl w:val="1C9850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386ECF"/>
    <w:rsid w:val="000262EB"/>
    <w:rsid w:val="000475A4"/>
    <w:rsid w:val="000E5CF5"/>
    <w:rsid w:val="000F6BCC"/>
    <w:rsid w:val="001469D1"/>
    <w:rsid w:val="00177A40"/>
    <w:rsid w:val="001D1C78"/>
    <w:rsid w:val="001D598C"/>
    <w:rsid w:val="00254BCE"/>
    <w:rsid w:val="002946E6"/>
    <w:rsid w:val="00295C1D"/>
    <w:rsid w:val="00296417"/>
    <w:rsid w:val="002C1321"/>
    <w:rsid w:val="00313F14"/>
    <w:rsid w:val="00345BBE"/>
    <w:rsid w:val="00363265"/>
    <w:rsid w:val="00365732"/>
    <w:rsid w:val="00386ECF"/>
    <w:rsid w:val="00391375"/>
    <w:rsid w:val="0039288E"/>
    <w:rsid w:val="003B129F"/>
    <w:rsid w:val="003C0D4C"/>
    <w:rsid w:val="003C7127"/>
    <w:rsid w:val="0043765C"/>
    <w:rsid w:val="00441B37"/>
    <w:rsid w:val="004D791F"/>
    <w:rsid w:val="004F3F67"/>
    <w:rsid w:val="005268C0"/>
    <w:rsid w:val="00621BAF"/>
    <w:rsid w:val="00670C62"/>
    <w:rsid w:val="006B01C6"/>
    <w:rsid w:val="006C2716"/>
    <w:rsid w:val="0073580B"/>
    <w:rsid w:val="00746B08"/>
    <w:rsid w:val="0075042C"/>
    <w:rsid w:val="00756EB7"/>
    <w:rsid w:val="007617FE"/>
    <w:rsid w:val="00992E4D"/>
    <w:rsid w:val="009E0C6F"/>
    <w:rsid w:val="00A71449"/>
    <w:rsid w:val="00A92B22"/>
    <w:rsid w:val="00AB0528"/>
    <w:rsid w:val="00B145C7"/>
    <w:rsid w:val="00B31DF0"/>
    <w:rsid w:val="00B47167"/>
    <w:rsid w:val="00B72652"/>
    <w:rsid w:val="00BA4A79"/>
    <w:rsid w:val="00C044D1"/>
    <w:rsid w:val="00C25DDB"/>
    <w:rsid w:val="00C27D17"/>
    <w:rsid w:val="00C9784C"/>
    <w:rsid w:val="00D149DE"/>
    <w:rsid w:val="00D15A4C"/>
    <w:rsid w:val="00DA3F40"/>
    <w:rsid w:val="00DC1223"/>
    <w:rsid w:val="00DE04A0"/>
    <w:rsid w:val="00DF3BEC"/>
    <w:rsid w:val="00E57439"/>
    <w:rsid w:val="00E76894"/>
    <w:rsid w:val="00EA192C"/>
    <w:rsid w:val="00EA44A8"/>
    <w:rsid w:val="00EF2B73"/>
    <w:rsid w:val="00FD09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C78"/>
  </w:style>
  <w:style w:type="paragraph" w:styleId="1">
    <w:name w:val="heading 1"/>
    <w:basedOn w:val="a"/>
    <w:link w:val="10"/>
    <w:uiPriority w:val="9"/>
    <w:qFormat/>
    <w:rsid w:val="004F3F6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F3F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4F3F67"/>
    <w:rPr>
      <w:rFonts w:ascii="Times New Roman" w:eastAsia="Times New Roman" w:hAnsi="Times New Roman" w:cs="Times New Roman"/>
      <w:b/>
      <w:bCs/>
      <w:kern w:val="36"/>
      <w:sz w:val="48"/>
      <w:szCs w:val="48"/>
      <w:lang w:eastAsia="ru-RU"/>
    </w:rPr>
  </w:style>
  <w:style w:type="paragraph" w:styleId="a4">
    <w:name w:val="Balloon Text"/>
    <w:basedOn w:val="a"/>
    <w:link w:val="a5"/>
    <w:uiPriority w:val="99"/>
    <w:semiHidden/>
    <w:unhideWhenUsed/>
    <w:rsid w:val="000F6BC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F6BCC"/>
    <w:rPr>
      <w:rFonts w:ascii="Tahoma" w:hAnsi="Tahoma" w:cs="Tahoma"/>
      <w:sz w:val="16"/>
      <w:szCs w:val="16"/>
    </w:rPr>
  </w:style>
  <w:style w:type="paragraph" w:styleId="a6">
    <w:name w:val="header"/>
    <w:basedOn w:val="a"/>
    <w:link w:val="a7"/>
    <w:uiPriority w:val="99"/>
    <w:unhideWhenUsed/>
    <w:rsid w:val="00746B0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46B08"/>
  </w:style>
  <w:style w:type="paragraph" w:styleId="a8">
    <w:name w:val="footer"/>
    <w:basedOn w:val="a"/>
    <w:link w:val="a9"/>
    <w:uiPriority w:val="99"/>
    <w:unhideWhenUsed/>
    <w:rsid w:val="00746B0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46B08"/>
  </w:style>
  <w:style w:type="paragraph" w:styleId="aa">
    <w:name w:val="List Paragraph"/>
    <w:basedOn w:val="a"/>
    <w:uiPriority w:val="34"/>
    <w:qFormat/>
    <w:rsid w:val="00992E4D"/>
    <w:pPr>
      <w:ind w:left="720"/>
      <w:contextualSpacing/>
    </w:pPr>
  </w:style>
  <w:style w:type="character" w:styleId="ab">
    <w:name w:val="Hyperlink"/>
    <w:basedOn w:val="a0"/>
    <w:uiPriority w:val="99"/>
    <w:unhideWhenUsed/>
    <w:rsid w:val="00B145C7"/>
    <w:rPr>
      <w:color w:val="0000FF" w:themeColor="hyperlink"/>
      <w:u w:val="single"/>
    </w:rPr>
  </w:style>
  <w:style w:type="paragraph" w:styleId="ac">
    <w:name w:val="footnote text"/>
    <w:basedOn w:val="a"/>
    <w:link w:val="ad"/>
    <w:uiPriority w:val="99"/>
    <w:semiHidden/>
    <w:unhideWhenUsed/>
    <w:rsid w:val="00B31DF0"/>
    <w:pPr>
      <w:spacing w:after="0" w:line="240" w:lineRule="auto"/>
    </w:pPr>
    <w:rPr>
      <w:sz w:val="20"/>
      <w:szCs w:val="20"/>
    </w:rPr>
  </w:style>
  <w:style w:type="character" w:customStyle="1" w:styleId="ad">
    <w:name w:val="Текст сноски Знак"/>
    <w:basedOn w:val="a0"/>
    <w:link w:val="ac"/>
    <w:uiPriority w:val="99"/>
    <w:semiHidden/>
    <w:rsid w:val="00B31DF0"/>
    <w:rPr>
      <w:sz w:val="20"/>
      <w:szCs w:val="20"/>
    </w:rPr>
  </w:style>
  <w:style w:type="character" w:styleId="ae">
    <w:name w:val="footnote reference"/>
    <w:basedOn w:val="a0"/>
    <w:uiPriority w:val="99"/>
    <w:semiHidden/>
    <w:unhideWhenUsed/>
    <w:rsid w:val="00B31DF0"/>
    <w:rPr>
      <w:vertAlign w:val="superscript"/>
    </w:rPr>
  </w:style>
  <w:style w:type="paragraph" w:styleId="af">
    <w:name w:val="endnote text"/>
    <w:basedOn w:val="a"/>
    <w:link w:val="af0"/>
    <w:uiPriority w:val="99"/>
    <w:semiHidden/>
    <w:unhideWhenUsed/>
    <w:rsid w:val="00B31DF0"/>
    <w:pPr>
      <w:spacing w:after="0" w:line="240" w:lineRule="auto"/>
    </w:pPr>
    <w:rPr>
      <w:sz w:val="20"/>
      <w:szCs w:val="20"/>
    </w:rPr>
  </w:style>
  <w:style w:type="character" w:customStyle="1" w:styleId="af0">
    <w:name w:val="Текст концевой сноски Знак"/>
    <w:basedOn w:val="a0"/>
    <w:link w:val="af"/>
    <w:uiPriority w:val="99"/>
    <w:semiHidden/>
    <w:rsid w:val="00B31DF0"/>
    <w:rPr>
      <w:sz w:val="20"/>
      <w:szCs w:val="20"/>
    </w:rPr>
  </w:style>
  <w:style w:type="character" w:styleId="af1">
    <w:name w:val="endnote reference"/>
    <w:basedOn w:val="a0"/>
    <w:uiPriority w:val="99"/>
    <w:semiHidden/>
    <w:unhideWhenUsed/>
    <w:rsid w:val="00B31DF0"/>
    <w:rPr>
      <w:vertAlign w:val="superscript"/>
    </w:rPr>
  </w:style>
  <w:style w:type="character" w:styleId="af2">
    <w:name w:val="Strong"/>
    <w:basedOn w:val="a0"/>
    <w:uiPriority w:val="22"/>
    <w:qFormat/>
    <w:rsid w:val="00621BAF"/>
    <w:rPr>
      <w:b/>
      <w:bCs/>
    </w:rPr>
  </w:style>
  <w:style w:type="character" w:styleId="af3">
    <w:name w:val="Emphasis"/>
    <w:basedOn w:val="a0"/>
    <w:uiPriority w:val="20"/>
    <w:qFormat/>
    <w:rsid w:val="00621BAF"/>
    <w:rPr>
      <w:i/>
      <w:iCs/>
    </w:rPr>
  </w:style>
  <w:style w:type="table" w:styleId="af4">
    <w:name w:val="Table Grid"/>
    <w:basedOn w:val="a1"/>
    <w:uiPriority w:val="59"/>
    <w:rsid w:val="000E5C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4F3F6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F3F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4F3F67"/>
    <w:rPr>
      <w:rFonts w:ascii="Times New Roman" w:eastAsia="Times New Roman" w:hAnsi="Times New Roman" w:cs="Times New Roman"/>
      <w:b/>
      <w:bCs/>
      <w:kern w:val="36"/>
      <w:sz w:val="48"/>
      <w:szCs w:val="48"/>
      <w:lang w:eastAsia="ru-RU"/>
    </w:rPr>
  </w:style>
  <w:style w:type="paragraph" w:styleId="a4">
    <w:name w:val="Balloon Text"/>
    <w:basedOn w:val="a"/>
    <w:link w:val="a5"/>
    <w:uiPriority w:val="99"/>
    <w:semiHidden/>
    <w:unhideWhenUsed/>
    <w:rsid w:val="000F6BC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F6BCC"/>
    <w:rPr>
      <w:rFonts w:ascii="Tahoma" w:hAnsi="Tahoma" w:cs="Tahoma"/>
      <w:sz w:val="16"/>
      <w:szCs w:val="16"/>
    </w:rPr>
  </w:style>
  <w:style w:type="paragraph" w:styleId="a6">
    <w:name w:val="header"/>
    <w:basedOn w:val="a"/>
    <w:link w:val="a7"/>
    <w:uiPriority w:val="99"/>
    <w:unhideWhenUsed/>
    <w:rsid w:val="00746B0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46B08"/>
  </w:style>
  <w:style w:type="paragraph" w:styleId="a8">
    <w:name w:val="footer"/>
    <w:basedOn w:val="a"/>
    <w:link w:val="a9"/>
    <w:uiPriority w:val="99"/>
    <w:unhideWhenUsed/>
    <w:rsid w:val="00746B0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46B08"/>
  </w:style>
  <w:style w:type="paragraph" w:styleId="aa">
    <w:name w:val="List Paragraph"/>
    <w:basedOn w:val="a"/>
    <w:uiPriority w:val="34"/>
    <w:qFormat/>
    <w:rsid w:val="00992E4D"/>
    <w:pPr>
      <w:ind w:left="720"/>
      <w:contextualSpacing/>
    </w:pPr>
  </w:style>
  <w:style w:type="character" w:styleId="ab">
    <w:name w:val="Hyperlink"/>
    <w:basedOn w:val="a0"/>
    <w:uiPriority w:val="99"/>
    <w:unhideWhenUsed/>
    <w:rsid w:val="00B145C7"/>
    <w:rPr>
      <w:color w:val="0000FF" w:themeColor="hyperlink"/>
      <w:u w:val="single"/>
    </w:rPr>
  </w:style>
  <w:style w:type="paragraph" w:styleId="ac">
    <w:name w:val="footnote text"/>
    <w:basedOn w:val="a"/>
    <w:link w:val="ad"/>
    <w:uiPriority w:val="99"/>
    <w:semiHidden/>
    <w:unhideWhenUsed/>
    <w:rsid w:val="00B31DF0"/>
    <w:pPr>
      <w:spacing w:after="0" w:line="240" w:lineRule="auto"/>
    </w:pPr>
    <w:rPr>
      <w:sz w:val="20"/>
      <w:szCs w:val="20"/>
    </w:rPr>
  </w:style>
  <w:style w:type="character" w:customStyle="1" w:styleId="ad">
    <w:name w:val="Текст сноски Знак"/>
    <w:basedOn w:val="a0"/>
    <w:link w:val="ac"/>
    <w:uiPriority w:val="99"/>
    <w:semiHidden/>
    <w:rsid w:val="00B31DF0"/>
    <w:rPr>
      <w:sz w:val="20"/>
      <w:szCs w:val="20"/>
    </w:rPr>
  </w:style>
  <w:style w:type="character" w:styleId="ae">
    <w:name w:val="footnote reference"/>
    <w:basedOn w:val="a0"/>
    <w:uiPriority w:val="99"/>
    <w:semiHidden/>
    <w:unhideWhenUsed/>
    <w:rsid w:val="00B31DF0"/>
    <w:rPr>
      <w:vertAlign w:val="superscript"/>
    </w:rPr>
  </w:style>
  <w:style w:type="paragraph" w:styleId="af">
    <w:name w:val="endnote text"/>
    <w:basedOn w:val="a"/>
    <w:link w:val="af0"/>
    <w:uiPriority w:val="99"/>
    <w:semiHidden/>
    <w:unhideWhenUsed/>
    <w:rsid w:val="00B31DF0"/>
    <w:pPr>
      <w:spacing w:after="0" w:line="240" w:lineRule="auto"/>
    </w:pPr>
    <w:rPr>
      <w:sz w:val="20"/>
      <w:szCs w:val="20"/>
    </w:rPr>
  </w:style>
  <w:style w:type="character" w:customStyle="1" w:styleId="af0">
    <w:name w:val="Текст концевой сноски Знак"/>
    <w:basedOn w:val="a0"/>
    <w:link w:val="af"/>
    <w:uiPriority w:val="99"/>
    <w:semiHidden/>
    <w:rsid w:val="00B31DF0"/>
    <w:rPr>
      <w:sz w:val="20"/>
      <w:szCs w:val="20"/>
    </w:rPr>
  </w:style>
  <w:style w:type="character" w:styleId="af1">
    <w:name w:val="endnote reference"/>
    <w:basedOn w:val="a0"/>
    <w:uiPriority w:val="99"/>
    <w:semiHidden/>
    <w:unhideWhenUsed/>
    <w:rsid w:val="00B31DF0"/>
    <w:rPr>
      <w:vertAlign w:val="superscript"/>
    </w:rPr>
  </w:style>
  <w:style w:type="character" w:styleId="af2">
    <w:name w:val="Strong"/>
    <w:basedOn w:val="a0"/>
    <w:uiPriority w:val="22"/>
    <w:qFormat/>
    <w:rsid w:val="00621BAF"/>
    <w:rPr>
      <w:b/>
      <w:bCs/>
    </w:rPr>
  </w:style>
  <w:style w:type="character" w:styleId="af3">
    <w:name w:val="Emphasis"/>
    <w:basedOn w:val="a0"/>
    <w:uiPriority w:val="20"/>
    <w:qFormat/>
    <w:rsid w:val="00621BAF"/>
    <w:rPr>
      <w:i/>
      <w:iCs/>
    </w:rPr>
  </w:style>
  <w:style w:type="table" w:styleId="af4">
    <w:name w:val="Table Grid"/>
    <w:basedOn w:val="a1"/>
    <w:uiPriority w:val="59"/>
    <w:rsid w:val="000E5C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47275932">
      <w:bodyDiv w:val="1"/>
      <w:marLeft w:val="0"/>
      <w:marRight w:val="0"/>
      <w:marTop w:val="0"/>
      <w:marBottom w:val="0"/>
      <w:divBdr>
        <w:top w:val="none" w:sz="0" w:space="0" w:color="auto"/>
        <w:left w:val="none" w:sz="0" w:space="0" w:color="auto"/>
        <w:bottom w:val="none" w:sz="0" w:space="0" w:color="auto"/>
        <w:right w:val="none" w:sz="0" w:space="0" w:color="auto"/>
      </w:divBdr>
    </w:div>
    <w:div w:id="350303393">
      <w:bodyDiv w:val="1"/>
      <w:marLeft w:val="0"/>
      <w:marRight w:val="0"/>
      <w:marTop w:val="0"/>
      <w:marBottom w:val="0"/>
      <w:divBdr>
        <w:top w:val="none" w:sz="0" w:space="0" w:color="auto"/>
        <w:left w:val="none" w:sz="0" w:space="0" w:color="auto"/>
        <w:bottom w:val="none" w:sz="0" w:space="0" w:color="auto"/>
        <w:right w:val="none" w:sz="0" w:space="0" w:color="auto"/>
      </w:divBdr>
    </w:div>
    <w:div w:id="397479121">
      <w:bodyDiv w:val="1"/>
      <w:marLeft w:val="0"/>
      <w:marRight w:val="0"/>
      <w:marTop w:val="0"/>
      <w:marBottom w:val="0"/>
      <w:divBdr>
        <w:top w:val="none" w:sz="0" w:space="0" w:color="auto"/>
        <w:left w:val="none" w:sz="0" w:space="0" w:color="auto"/>
        <w:bottom w:val="none" w:sz="0" w:space="0" w:color="auto"/>
        <w:right w:val="none" w:sz="0" w:space="0" w:color="auto"/>
      </w:divBdr>
    </w:div>
    <w:div w:id="442506377">
      <w:bodyDiv w:val="1"/>
      <w:marLeft w:val="0"/>
      <w:marRight w:val="0"/>
      <w:marTop w:val="0"/>
      <w:marBottom w:val="0"/>
      <w:divBdr>
        <w:top w:val="none" w:sz="0" w:space="0" w:color="auto"/>
        <w:left w:val="none" w:sz="0" w:space="0" w:color="auto"/>
        <w:bottom w:val="none" w:sz="0" w:space="0" w:color="auto"/>
        <w:right w:val="none" w:sz="0" w:space="0" w:color="auto"/>
      </w:divBdr>
    </w:div>
    <w:div w:id="504635762">
      <w:bodyDiv w:val="1"/>
      <w:marLeft w:val="0"/>
      <w:marRight w:val="0"/>
      <w:marTop w:val="0"/>
      <w:marBottom w:val="0"/>
      <w:divBdr>
        <w:top w:val="none" w:sz="0" w:space="0" w:color="auto"/>
        <w:left w:val="none" w:sz="0" w:space="0" w:color="auto"/>
        <w:bottom w:val="none" w:sz="0" w:space="0" w:color="auto"/>
        <w:right w:val="none" w:sz="0" w:space="0" w:color="auto"/>
      </w:divBdr>
    </w:div>
    <w:div w:id="671182120">
      <w:bodyDiv w:val="1"/>
      <w:marLeft w:val="0"/>
      <w:marRight w:val="0"/>
      <w:marTop w:val="0"/>
      <w:marBottom w:val="0"/>
      <w:divBdr>
        <w:top w:val="none" w:sz="0" w:space="0" w:color="auto"/>
        <w:left w:val="none" w:sz="0" w:space="0" w:color="auto"/>
        <w:bottom w:val="none" w:sz="0" w:space="0" w:color="auto"/>
        <w:right w:val="none" w:sz="0" w:space="0" w:color="auto"/>
      </w:divBdr>
    </w:div>
    <w:div w:id="695547328">
      <w:bodyDiv w:val="1"/>
      <w:marLeft w:val="0"/>
      <w:marRight w:val="0"/>
      <w:marTop w:val="0"/>
      <w:marBottom w:val="0"/>
      <w:divBdr>
        <w:top w:val="none" w:sz="0" w:space="0" w:color="auto"/>
        <w:left w:val="none" w:sz="0" w:space="0" w:color="auto"/>
        <w:bottom w:val="none" w:sz="0" w:space="0" w:color="auto"/>
        <w:right w:val="none" w:sz="0" w:space="0" w:color="auto"/>
      </w:divBdr>
    </w:div>
    <w:div w:id="911234797">
      <w:bodyDiv w:val="1"/>
      <w:marLeft w:val="0"/>
      <w:marRight w:val="0"/>
      <w:marTop w:val="0"/>
      <w:marBottom w:val="0"/>
      <w:divBdr>
        <w:top w:val="none" w:sz="0" w:space="0" w:color="auto"/>
        <w:left w:val="none" w:sz="0" w:space="0" w:color="auto"/>
        <w:bottom w:val="none" w:sz="0" w:space="0" w:color="auto"/>
        <w:right w:val="none" w:sz="0" w:space="0" w:color="auto"/>
      </w:divBdr>
    </w:div>
    <w:div w:id="1155607319">
      <w:bodyDiv w:val="1"/>
      <w:marLeft w:val="0"/>
      <w:marRight w:val="0"/>
      <w:marTop w:val="0"/>
      <w:marBottom w:val="0"/>
      <w:divBdr>
        <w:top w:val="none" w:sz="0" w:space="0" w:color="auto"/>
        <w:left w:val="none" w:sz="0" w:space="0" w:color="auto"/>
        <w:bottom w:val="none" w:sz="0" w:space="0" w:color="auto"/>
        <w:right w:val="none" w:sz="0" w:space="0" w:color="auto"/>
      </w:divBdr>
    </w:div>
    <w:div w:id="1317609258">
      <w:bodyDiv w:val="1"/>
      <w:marLeft w:val="0"/>
      <w:marRight w:val="0"/>
      <w:marTop w:val="0"/>
      <w:marBottom w:val="0"/>
      <w:divBdr>
        <w:top w:val="none" w:sz="0" w:space="0" w:color="auto"/>
        <w:left w:val="none" w:sz="0" w:space="0" w:color="auto"/>
        <w:bottom w:val="none" w:sz="0" w:space="0" w:color="auto"/>
        <w:right w:val="none" w:sz="0" w:space="0" w:color="auto"/>
      </w:divBdr>
    </w:div>
    <w:div w:id="1910266803">
      <w:bodyDiv w:val="1"/>
      <w:marLeft w:val="0"/>
      <w:marRight w:val="0"/>
      <w:marTop w:val="0"/>
      <w:marBottom w:val="0"/>
      <w:divBdr>
        <w:top w:val="none" w:sz="0" w:space="0" w:color="auto"/>
        <w:left w:val="none" w:sz="0" w:space="0" w:color="auto"/>
        <w:bottom w:val="none" w:sz="0" w:space="0" w:color="auto"/>
        <w:right w:val="none" w:sz="0" w:space="0" w:color="auto"/>
      </w:divBdr>
      <w:divsChild>
        <w:div w:id="19227186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conomicportal.ru/ponyatiya-all/alternativnye-izderzhki.html" TargetMode="External"/><Relationship Id="rId5" Type="http://schemas.openxmlformats.org/officeDocument/2006/relationships/webSettings" Target="webSettings.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1.png"/><Relationship Id="rId14"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lang val="ru-RU"/>
  <c:chart>
    <c:autoTitleDeleted val="1"/>
    <c:plotArea>
      <c:layout>
        <c:manualLayout>
          <c:layoutTarget val="inner"/>
          <c:xMode val="edge"/>
          <c:yMode val="edge"/>
          <c:x val="0.19385021775859287"/>
          <c:y val="4.8025871766029252E-2"/>
          <c:w val="0.7600218361134613"/>
          <c:h val="0.77238407699037637"/>
        </c:manualLayout>
      </c:layout>
      <c:scatterChart>
        <c:scatterStyle val="smoothMarker"/>
        <c:ser>
          <c:idx val="0"/>
          <c:order val="0"/>
          <c:tx>
            <c:strRef>
              <c:f>Лист1!$B$1</c:f>
              <c:strCache>
                <c:ptCount val="1"/>
                <c:pt idx="0">
                  <c:v>Значения Y</c:v>
                </c:pt>
              </c:strCache>
            </c:strRef>
          </c:tx>
          <c:marker>
            <c:symbol val="none"/>
          </c:marker>
          <c:xVal>
            <c:numRef>
              <c:f>Лист1!$A$2:$A$6</c:f>
              <c:numCache>
                <c:formatCode>General</c:formatCode>
                <c:ptCount val="5"/>
                <c:pt idx="0">
                  <c:v>0</c:v>
                </c:pt>
                <c:pt idx="1">
                  <c:v>7</c:v>
                </c:pt>
                <c:pt idx="2">
                  <c:v>12</c:v>
                </c:pt>
                <c:pt idx="3">
                  <c:v>16</c:v>
                </c:pt>
                <c:pt idx="4">
                  <c:v>20</c:v>
                </c:pt>
              </c:numCache>
            </c:numRef>
          </c:xVal>
          <c:yVal>
            <c:numRef>
              <c:f>Лист1!$B$2:$B$6</c:f>
              <c:numCache>
                <c:formatCode>General</c:formatCode>
                <c:ptCount val="5"/>
                <c:pt idx="0">
                  <c:v>20000</c:v>
                </c:pt>
                <c:pt idx="1">
                  <c:v>18000</c:v>
                </c:pt>
                <c:pt idx="2">
                  <c:v>15000</c:v>
                </c:pt>
                <c:pt idx="3">
                  <c:v>10000</c:v>
                </c:pt>
                <c:pt idx="4">
                  <c:v>0</c:v>
                </c:pt>
              </c:numCache>
            </c:numRef>
          </c:yVal>
          <c:smooth val="1"/>
        </c:ser>
        <c:dLbls/>
        <c:axId val="63933056"/>
        <c:axId val="63959808"/>
      </c:scatterChart>
      <c:valAx>
        <c:axId val="63933056"/>
        <c:scaling>
          <c:orientation val="minMax"/>
        </c:scaling>
        <c:axPos val="b"/>
        <c:majorGridlines/>
        <c:title>
          <c:tx>
            <c:rich>
              <a:bodyPr/>
              <a:lstStyle/>
              <a:p>
                <a:pPr>
                  <a:defRPr/>
                </a:pPr>
                <a:r>
                  <a:rPr lang="ru-RU"/>
                  <a:t>Компьютеры</a:t>
                </a:r>
              </a:p>
            </c:rich>
          </c:tx>
          <c:layout/>
        </c:title>
        <c:numFmt formatCode="General" sourceLinked="1"/>
        <c:tickLblPos val="nextTo"/>
        <c:crossAx val="63959808"/>
        <c:crosses val="autoZero"/>
        <c:crossBetween val="midCat"/>
      </c:valAx>
      <c:valAx>
        <c:axId val="63959808"/>
        <c:scaling>
          <c:orientation val="minMax"/>
        </c:scaling>
        <c:axPos val="l"/>
        <c:majorGridlines/>
        <c:title>
          <c:tx>
            <c:rich>
              <a:bodyPr rot="-5400000" vert="horz"/>
              <a:lstStyle/>
              <a:p>
                <a:pPr>
                  <a:defRPr/>
                </a:pPr>
                <a:r>
                  <a:rPr lang="ru-RU"/>
                  <a:t>Мороженое</a:t>
                </a:r>
              </a:p>
            </c:rich>
          </c:tx>
          <c:layout>
            <c:manualLayout>
              <c:xMode val="edge"/>
              <c:yMode val="edge"/>
              <c:x val="3.6739155897395862E-2"/>
              <c:y val="0.32087457817772791"/>
            </c:manualLayout>
          </c:layout>
        </c:title>
        <c:numFmt formatCode="General" sourceLinked="1"/>
        <c:tickLblPos val="nextTo"/>
        <c:crossAx val="63933056"/>
        <c:crosses val="autoZero"/>
        <c:crossBetween val="midCat"/>
      </c:valAx>
    </c:plotArea>
    <c:plotVisOnly val="1"/>
    <c:dispBlanksAs val="gap"/>
  </c:chart>
  <c:spPr>
    <a:ln>
      <a:noFill/>
    </a:ln>
  </c:spPr>
  <c:externalData r:id="rId1"/>
  <c:userShapes r:id="rId2"/>
</c:chartSpace>
</file>

<file path=word/drawings/drawing1.xml><?xml version="1.0" encoding="utf-8"?>
<c:userShapes xmlns:c="http://schemas.openxmlformats.org/drawingml/2006/chart">
  <cdr:relSizeAnchor xmlns:cdr="http://schemas.openxmlformats.org/drawingml/2006/chartDrawing">
    <cdr:from>
      <cdr:x>0.67363</cdr:x>
      <cdr:y>0.22102</cdr:y>
    </cdr:from>
    <cdr:to>
      <cdr:x>0.77343</cdr:x>
      <cdr:y>0.33154</cdr:y>
    </cdr:to>
    <cdr:sp macro="" textlink="">
      <cdr:nvSpPr>
        <cdr:cNvPr id="2" name="Поле 1"/>
        <cdr:cNvSpPr txBox="1"/>
      </cdr:nvSpPr>
      <cdr:spPr>
        <a:xfrm xmlns:a="http://schemas.openxmlformats.org/drawingml/2006/main">
          <a:off x="2794958" y="707366"/>
          <a:ext cx="414068" cy="353684"/>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600" b="1"/>
            <a:t>W</a:t>
          </a:r>
          <a:endParaRPr lang="ru-RU" sz="1600" b="1"/>
        </a:p>
      </cdr:txBody>
    </cdr:sp>
  </cdr:relSizeAnchor>
  <cdr:relSizeAnchor xmlns:cdr="http://schemas.openxmlformats.org/drawingml/2006/chartDrawing">
    <cdr:from>
      <cdr:x>0.39919</cdr:x>
      <cdr:y>0.38544</cdr:y>
    </cdr:from>
    <cdr:to>
      <cdr:x>0.48443</cdr:x>
      <cdr:y>0.48787</cdr:y>
    </cdr:to>
    <cdr:sp macro="" textlink="">
      <cdr:nvSpPr>
        <cdr:cNvPr id="3" name="Поле 2"/>
        <cdr:cNvSpPr txBox="1"/>
      </cdr:nvSpPr>
      <cdr:spPr>
        <a:xfrm xmlns:a="http://schemas.openxmlformats.org/drawingml/2006/main">
          <a:off x="1656272" y="1233578"/>
          <a:ext cx="353683" cy="327804"/>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600" b="1"/>
            <a:t>М</a:t>
          </a:r>
        </a:p>
      </cdr:txBody>
    </cdr:sp>
  </cdr:relSizeAnchor>
  <cdr:relSizeAnchor xmlns:cdr="http://schemas.openxmlformats.org/drawingml/2006/chartDrawing">
    <cdr:from>
      <cdr:x>0.80669</cdr:x>
      <cdr:y>0.7062</cdr:y>
    </cdr:from>
    <cdr:to>
      <cdr:x>0.95223</cdr:x>
      <cdr:y>0.81402</cdr:y>
    </cdr:to>
    <cdr:sp macro="" textlink="">
      <cdr:nvSpPr>
        <cdr:cNvPr id="4" name="Поле 3"/>
        <cdr:cNvSpPr txBox="1"/>
      </cdr:nvSpPr>
      <cdr:spPr>
        <a:xfrm xmlns:a="http://schemas.openxmlformats.org/drawingml/2006/main">
          <a:off x="3347049" y="2260121"/>
          <a:ext cx="603849" cy="345057"/>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600" b="1"/>
            <a:t>КПВ</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50082-D6F6-42E0-A2E0-8600DC4E2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26</Pages>
  <Words>5859</Words>
  <Characters>33398</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User_2</cp:lastModifiedBy>
  <cp:revision>8</cp:revision>
  <cp:lastPrinted>2014-06-27T18:42:00Z</cp:lastPrinted>
  <dcterms:created xsi:type="dcterms:W3CDTF">2014-06-23T15:03:00Z</dcterms:created>
  <dcterms:modified xsi:type="dcterms:W3CDTF">2014-10-21T16:25:00Z</dcterms:modified>
</cp:coreProperties>
</file>