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3113" w:rsidRPr="00DC2DFB" w:rsidRDefault="00E95872" w:rsidP="00DC2DFB">
      <w:pPr>
        <w:snapToGri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41" style="position:absolute;left:0;text-align:left;margin-left:214.95pt;margin-top:-31.25pt;width:41.25pt;height:24pt;z-index:251658240" fillcolor="white [3212]" strokecolor="white [3212]"/>
        </w:pict>
      </w:r>
      <w:r w:rsidR="00123113" w:rsidRPr="00DC2DFB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72454B" w:rsidRPr="00DC2DFB" w:rsidRDefault="00123113" w:rsidP="00DC2DFB">
      <w:pPr>
        <w:snapToGri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Введение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…………………………………………………………………………...3</w:t>
      </w:r>
    </w:p>
    <w:p w:rsidR="00D03D33" w:rsidRPr="00DC2DFB" w:rsidRDefault="00D03D33" w:rsidP="00DC2DFB">
      <w:pPr>
        <w:spacing w:after="0" w:line="360" w:lineRule="auto"/>
        <w:rPr>
          <w:rFonts w:ascii="Times New Roman" w:eastAsia="MS Mincho" w:hAnsi="Times New Roman" w:cs="Times New Roman"/>
          <w:sz w:val="28"/>
          <w:szCs w:val="28"/>
        </w:rPr>
      </w:pPr>
      <w:r w:rsidRPr="00DC2DFB">
        <w:rPr>
          <w:rFonts w:ascii="Times New Roman" w:eastAsia="MS Mincho" w:hAnsi="Times New Roman" w:cs="Times New Roman"/>
          <w:sz w:val="28"/>
          <w:szCs w:val="28"/>
        </w:rPr>
        <w:t>Часть 1. Постановка задачи</w:t>
      </w:r>
      <w:r w:rsidR="00F96BA2">
        <w:rPr>
          <w:rFonts w:ascii="Times New Roman" w:eastAsia="MS Mincho" w:hAnsi="Times New Roman" w:cs="Times New Roman"/>
          <w:sz w:val="28"/>
          <w:szCs w:val="28"/>
        </w:rPr>
        <w:t>………………………………………………………4</w:t>
      </w:r>
    </w:p>
    <w:p w:rsidR="00123113" w:rsidRPr="00DC2DFB" w:rsidRDefault="00123113" w:rsidP="00DC2DFB">
      <w:pPr>
        <w:pStyle w:val="a3"/>
        <w:snapToGrid w:val="0"/>
        <w:spacing w:after="0" w:line="360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 Организационно-экономическая сущность задачи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…………………………..5</w:t>
      </w:r>
    </w:p>
    <w:p w:rsidR="00123113" w:rsidRPr="00DC2DFB" w:rsidRDefault="00123113" w:rsidP="00DC2DFB">
      <w:pPr>
        <w:pStyle w:val="a3"/>
        <w:snapToGrid w:val="0"/>
        <w:spacing w:after="0" w:line="360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2. Описание входной информации и методов ее контроля</w:t>
      </w:r>
      <w:r w:rsidR="00F96BA2">
        <w:rPr>
          <w:rFonts w:ascii="Times New Roman" w:hAnsi="Times New Roman" w:cs="Times New Roman"/>
          <w:sz w:val="28"/>
          <w:szCs w:val="28"/>
        </w:rPr>
        <w:t>…………………….6</w:t>
      </w:r>
    </w:p>
    <w:p w:rsidR="00123113" w:rsidRPr="00DC2DFB" w:rsidRDefault="00123113" w:rsidP="00DC2DFB">
      <w:pPr>
        <w:pStyle w:val="a3"/>
        <w:snapToGrid w:val="0"/>
        <w:spacing w:after="0" w:line="360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3. Описание условно-постоянной  информации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………………………………...8</w:t>
      </w:r>
    </w:p>
    <w:p w:rsidR="00123113" w:rsidRPr="00DC2DFB" w:rsidRDefault="00123113" w:rsidP="00DC2DFB">
      <w:pPr>
        <w:pStyle w:val="a3"/>
        <w:snapToGrid w:val="0"/>
        <w:spacing w:after="0" w:line="360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4. Описание результирующей информации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…………………………………......9</w:t>
      </w:r>
    </w:p>
    <w:p w:rsidR="00123113" w:rsidRPr="00DC2DFB" w:rsidRDefault="00123113" w:rsidP="00DC2DFB">
      <w:pPr>
        <w:pStyle w:val="a3"/>
        <w:snapToGrid w:val="0"/>
        <w:spacing w:after="0" w:line="360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5. Описание алгоритма решения задачи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………………………………………..10</w:t>
      </w:r>
    </w:p>
    <w:p w:rsidR="00123113" w:rsidRPr="00F96BA2" w:rsidRDefault="003724CD" w:rsidP="00DC2DFB">
      <w:pPr>
        <w:pStyle w:val="a3"/>
        <w:snapToGrid w:val="0"/>
        <w:spacing w:after="0" w:line="360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Часть 2.</w:t>
      </w:r>
      <w:r w:rsidR="00123113" w:rsidRPr="00DC2DFB">
        <w:rPr>
          <w:rFonts w:ascii="Times New Roman" w:hAnsi="Times New Roman" w:cs="Times New Roman"/>
          <w:sz w:val="28"/>
          <w:szCs w:val="28"/>
        </w:rPr>
        <w:t xml:space="preserve"> Решение задачи в среде </w:t>
      </w:r>
      <w:r w:rsidR="00123113" w:rsidRPr="00DC2DFB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123113" w:rsidRPr="00DC2DFB">
        <w:rPr>
          <w:rFonts w:ascii="Times New Roman" w:hAnsi="Times New Roman" w:cs="Times New Roman"/>
          <w:sz w:val="28"/>
          <w:szCs w:val="28"/>
        </w:rPr>
        <w:t xml:space="preserve"> </w:t>
      </w:r>
      <w:r w:rsidR="00123113" w:rsidRPr="00DC2DFB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…………………………………….11</w:t>
      </w:r>
    </w:p>
    <w:p w:rsidR="00123113" w:rsidRPr="00DC2DFB" w:rsidRDefault="00123113" w:rsidP="00DC2DFB">
      <w:pPr>
        <w:snapToGri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Заключение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……………………………………………………………………….19</w:t>
      </w:r>
    </w:p>
    <w:p w:rsidR="00123113" w:rsidRPr="00DC2DFB" w:rsidRDefault="00123113" w:rsidP="00DC2DFB">
      <w:pPr>
        <w:snapToGri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F96BA2">
        <w:rPr>
          <w:rFonts w:ascii="Times New Roman" w:hAnsi="Times New Roman" w:cs="Times New Roman"/>
          <w:sz w:val="28"/>
          <w:szCs w:val="28"/>
        </w:rPr>
        <w:t>………………………………………………………………20</w:t>
      </w: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F745B1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5B1" w:rsidRPr="00DC2DFB" w:rsidRDefault="00833FDB" w:rsidP="00C12515">
      <w:pPr>
        <w:snapToGri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FC06AF" w:rsidRPr="00DC2DFB" w:rsidRDefault="00FC06AF" w:rsidP="00DC2DFB">
      <w:pPr>
        <w:shd w:val="clear" w:color="auto" w:fill="FFFFFF"/>
        <w:snapToGri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Успешное развитие современного бизнеса во многом зависит от широкого применения новейших информационных технологий, позволяющих обрабатывать информацию любого вида с наибольшей эффективностью. Главная особенность современного этапа развития общества заключается в его информатизации, цель которой во внедрении компьютеров и сре</w:t>
      </w:r>
      <w:proofErr w:type="gramStart"/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дств св</w:t>
      </w:r>
      <w:proofErr w:type="gramEnd"/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язи во все сферы деятельности человека.</w:t>
      </w:r>
    </w:p>
    <w:p w:rsidR="00FC06AF" w:rsidRPr="00DC2DFB" w:rsidRDefault="00FC06AF" w:rsidP="00DC2DFB">
      <w:pPr>
        <w:shd w:val="clear" w:color="auto" w:fill="FFFFFF"/>
        <w:snapToGri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Информатизация – это организационный социально-экономический и научно-технический процесс создания оптимальных условий для удовлетворения информационных потребностей и реализации прав граждан, органов государственной власти, общественных объединений на основе формирования и использования информационных ресурсов.</w:t>
      </w:r>
    </w:p>
    <w:p w:rsidR="00FC06AF" w:rsidRPr="00DC2DFB" w:rsidRDefault="00FC06AF" w:rsidP="00DC2DFB">
      <w:pPr>
        <w:shd w:val="clear" w:color="auto" w:fill="FFFFFF"/>
        <w:snapToGri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Главная особенность информатизации на современном этапе ее развития в том, что в обозримом будущем она будет основываться на электронной технике в сочетании с достижениями в области искусственного интеллекта и средств коммуникаций.</w:t>
      </w:r>
    </w:p>
    <w:p w:rsidR="00FC06AF" w:rsidRPr="00DC2DFB" w:rsidRDefault="00FC06AF" w:rsidP="00DC2DFB">
      <w:pPr>
        <w:shd w:val="clear" w:color="auto" w:fill="FFFFFF"/>
        <w:snapToGri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Знание основных тенденций в развитии процесса информатизации позволяет правильно выстраивать стратегические и оперативные планы управления бизнесом.</w:t>
      </w:r>
    </w:p>
    <w:p w:rsidR="00FC06AF" w:rsidRPr="00DC2DFB" w:rsidRDefault="00FC06AF" w:rsidP="00DC2DFB">
      <w:pPr>
        <w:shd w:val="clear" w:color="auto" w:fill="FFFFFF"/>
        <w:snapToGri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Данная контрольная работа будет посвящена реализации одной из целей предприятия – </w:t>
      </w:r>
      <w:r w:rsidR="009274DB" w:rsidRPr="00DC2DFB">
        <w:rPr>
          <w:rFonts w:ascii="Times New Roman" w:hAnsi="Times New Roman" w:cs="Times New Roman"/>
          <w:sz w:val="28"/>
          <w:szCs w:val="28"/>
        </w:rPr>
        <w:t>расчету недопоставок материалов каждым поставщиком.</w:t>
      </w:r>
    </w:p>
    <w:p w:rsidR="00F745B1" w:rsidRPr="00DC2DFB" w:rsidRDefault="00F02D96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Решение </w:t>
      </w:r>
      <w:r w:rsidR="009274DB" w:rsidRPr="00DC2DFB">
        <w:rPr>
          <w:rFonts w:ascii="Times New Roman" w:hAnsi="Times New Roman" w:cs="Times New Roman"/>
          <w:sz w:val="28"/>
          <w:szCs w:val="28"/>
        </w:rPr>
        <w:t xml:space="preserve">задачи </w:t>
      </w:r>
      <w:r w:rsidRPr="00DC2DFB">
        <w:rPr>
          <w:rFonts w:ascii="Times New Roman" w:hAnsi="Times New Roman" w:cs="Times New Roman"/>
          <w:sz w:val="28"/>
          <w:szCs w:val="28"/>
        </w:rPr>
        <w:t xml:space="preserve">производится в среде </w:t>
      </w:r>
      <w:r w:rsidRPr="00DC2DFB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DC2DFB">
        <w:rPr>
          <w:rFonts w:ascii="Times New Roman" w:hAnsi="Times New Roman" w:cs="Times New Roman"/>
          <w:sz w:val="28"/>
          <w:szCs w:val="28"/>
        </w:rPr>
        <w:t xml:space="preserve"> </w:t>
      </w:r>
      <w:r w:rsidRPr="00DC2DFB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DC2DFB">
        <w:rPr>
          <w:rFonts w:ascii="Times New Roman" w:hAnsi="Times New Roman" w:cs="Times New Roman"/>
          <w:sz w:val="28"/>
          <w:szCs w:val="28"/>
        </w:rPr>
        <w:t>.</w:t>
      </w: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BC8" w:rsidRPr="00DC2DFB" w:rsidRDefault="00861BC8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03D33" w:rsidRPr="00DC2DFB" w:rsidRDefault="00D03D33" w:rsidP="00C12515">
      <w:pPr>
        <w:spacing w:after="0" w:line="360" w:lineRule="auto"/>
        <w:jc w:val="center"/>
        <w:rPr>
          <w:rFonts w:ascii="Times New Roman" w:eastAsia="MS Mincho" w:hAnsi="Times New Roman" w:cs="Times New Roman"/>
          <w:b/>
          <w:sz w:val="28"/>
          <w:szCs w:val="28"/>
        </w:rPr>
      </w:pPr>
      <w:r w:rsidRPr="00DC2DFB">
        <w:rPr>
          <w:rFonts w:ascii="Times New Roman" w:eastAsia="MS Mincho" w:hAnsi="Times New Roman" w:cs="Times New Roman"/>
          <w:b/>
          <w:sz w:val="28"/>
          <w:szCs w:val="28"/>
        </w:rPr>
        <w:lastRenderedPageBreak/>
        <w:t>Часть 1. Постановка задачи</w:t>
      </w: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Для отдела снабжения необходимо ежемесячно рассчитывать недопоставку материалов </w:t>
      </w:r>
      <w:r w:rsidR="009274DB" w:rsidRPr="00DC2DFB">
        <w:rPr>
          <w:rFonts w:ascii="Times New Roman" w:hAnsi="Times New Roman" w:cs="Times New Roman"/>
          <w:sz w:val="28"/>
          <w:szCs w:val="28"/>
        </w:rPr>
        <w:t>каждым поставщико</w:t>
      </w:r>
      <w:r w:rsidRPr="00DC2DFB">
        <w:rPr>
          <w:rFonts w:ascii="Times New Roman" w:hAnsi="Times New Roman" w:cs="Times New Roman"/>
          <w:sz w:val="28"/>
          <w:szCs w:val="28"/>
        </w:rPr>
        <w:t>м. Расчет выполняется путем подсчета общего количества материалов, поставленного каждым поставщиком за месяц, сравнения этого количества с планом и определения процента поставки.</w:t>
      </w: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i/>
          <w:sz w:val="28"/>
          <w:szCs w:val="28"/>
        </w:rPr>
        <w:t>Входная информация</w:t>
      </w:r>
      <w:r w:rsidRPr="00DC2DFB">
        <w:rPr>
          <w:rFonts w:ascii="Times New Roman" w:hAnsi="Times New Roman" w:cs="Times New Roman"/>
          <w:sz w:val="28"/>
          <w:szCs w:val="28"/>
        </w:rPr>
        <w:t>: код поставщика, код материала, дата поставки, единица измерения, количество поставленного материала, план поставки.</w:t>
      </w: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i/>
          <w:sz w:val="28"/>
          <w:szCs w:val="28"/>
        </w:rPr>
        <w:t>Результирующая информация</w:t>
      </w:r>
      <w:r w:rsidRPr="00DC2DFB">
        <w:rPr>
          <w:rFonts w:ascii="Times New Roman" w:hAnsi="Times New Roman" w:cs="Times New Roman"/>
          <w:sz w:val="28"/>
          <w:szCs w:val="28"/>
        </w:rPr>
        <w:t>: код поставщика, код материала, единица измерения, факт, план, процент выполнения плана.</w:t>
      </w:r>
    </w:p>
    <w:p w:rsidR="00861BC8" w:rsidRPr="00DC2DFB" w:rsidRDefault="00861BC8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DC2DFB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3B32" w:rsidRPr="00DC2DFB" w:rsidRDefault="00BC3B32" w:rsidP="00C12515">
      <w:pPr>
        <w:snapToGri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1. Организационно-экономическая сущность задачи</w:t>
      </w:r>
    </w:p>
    <w:p w:rsidR="00BC3B32" w:rsidRPr="00DC2DFB" w:rsidRDefault="00BC3B3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1.1.Наименование задачи: учет недопоставок материалов.</w:t>
      </w:r>
    </w:p>
    <w:p w:rsidR="00BC3B32" w:rsidRPr="00DC2DFB" w:rsidRDefault="004B4015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1.2. Место решения задачи: бухгалтерия ООО «Леденец»</w:t>
      </w:r>
      <w:r w:rsidR="00BC3B32" w:rsidRPr="00DC2DFB">
        <w:rPr>
          <w:rFonts w:ascii="Times New Roman" w:hAnsi="Times New Roman" w:cs="Times New Roman"/>
          <w:sz w:val="28"/>
          <w:szCs w:val="28"/>
        </w:rPr>
        <w:t>.</w:t>
      </w:r>
    </w:p>
    <w:p w:rsidR="00BC3B32" w:rsidRPr="00DC2DFB" w:rsidRDefault="00BC3B3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1.3. Цель решения задачи:</w:t>
      </w:r>
      <w:r w:rsidR="004B4015" w:rsidRPr="00DC2DFB">
        <w:rPr>
          <w:rFonts w:ascii="Times New Roman" w:hAnsi="Times New Roman" w:cs="Times New Roman"/>
          <w:sz w:val="28"/>
          <w:szCs w:val="28"/>
        </w:rPr>
        <w:t xml:space="preserve"> выявление недопоставки материалов</w:t>
      </w:r>
      <w:r w:rsidRPr="00DC2DFB">
        <w:rPr>
          <w:rFonts w:ascii="Times New Roman" w:hAnsi="Times New Roman" w:cs="Times New Roman"/>
          <w:sz w:val="28"/>
          <w:szCs w:val="28"/>
        </w:rPr>
        <w:t>.</w:t>
      </w:r>
    </w:p>
    <w:p w:rsidR="00BC3B32" w:rsidRPr="00DC2DFB" w:rsidRDefault="00BC3B3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1.4. Периодичность составления: ежемесячно</w:t>
      </w:r>
      <w:r w:rsidR="00D03D33" w:rsidRPr="00DC2DFB">
        <w:rPr>
          <w:rFonts w:ascii="Times New Roman" w:hAnsi="Times New Roman" w:cs="Times New Roman"/>
          <w:sz w:val="28"/>
          <w:szCs w:val="28"/>
        </w:rPr>
        <w:t xml:space="preserve"> до 10-го числа следующего месяца</w:t>
      </w:r>
      <w:r w:rsidRPr="00DC2DFB">
        <w:rPr>
          <w:rFonts w:ascii="Times New Roman" w:hAnsi="Times New Roman" w:cs="Times New Roman"/>
          <w:sz w:val="28"/>
          <w:szCs w:val="28"/>
        </w:rPr>
        <w:t>.</w:t>
      </w:r>
    </w:p>
    <w:p w:rsidR="00BC3B32" w:rsidRPr="00DC2DFB" w:rsidRDefault="00BC3B3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1.5. Для кого предназначено решени</w:t>
      </w:r>
      <w:r w:rsidR="00F06144" w:rsidRPr="00DC2DFB">
        <w:rPr>
          <w:rFonts w:ascii="Times New Roman" w:hAnsi="Times New Roman" w:cs="Times New Roman"/>
          <w:sz w:val="28"/>
          <w:szCs w:val="28"/>
        </w:rPr>
        <w:t>е задачи: для отдела снабжения</w:t>
      </w:r>
      <w:r w:rsidR="004B4015" w:rsidRPr="00DC2DFB">
        <w:rPr>
          <w:rFonts w:ascii="Times New Roman" w:hAnsi="Times New Roman" w:cs="Times New Roman"/>
          <w:sz w:val="28"/>
          <w:szCs w:val="28"/>
        </w:rPr>
        <w:t xml:space="preserve"> и руководства предприятия</w:t>
      </w:r>
      <w:r w:rsidRPr="00DC2DFB">
        <w:rPr>
          <w:rFonts w:ascii="Times New Roman" w:hAnsi="Times New Roman" w:cs="Times New Roman"/>
          <w:sz w:val="28"/>
          <w:szCs w:val="28"/>
        </w:rPr>
        <w:t>.</w:t>
      </w:r>
    </w:p>
    <w:p w:rsidR="00BC3B32" w:rsidRPr="00DC2DFB" w:rsidRDefault="00BC3B3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1.6. Источники получения исходных документов: поставщики материалов.</w:t>
      </w:r>
    </w:p>
    <w:p w:rsidR="00BC3B32" w:rsidRPr="00DC2DFB" w:rsidRDefault="00BC3B3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1.7</w:t>
      </w:r>
      <w:r w:rsidR="00D03D33" w:rsidRPr="00DC2DFB">
        <w:rPr>
          <w:rFonts w:ascii="Times New Roman" w:hAnsi="Times New Roman" w:cs="Times New Roman"/>
          <w:sz w:val="28"/>
          <w:szCs w:val="28"/>
        </w:rPr>
        <w:t>.  Информационная модель задачи (рис. 1).</w:t>
      </w:r>
    </w:p>
    <w:p w:rsidR="00BC3B32" w:rsidRPr="00DC2DFB" w:rsidRDefault="00E9587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  <w:pict>
          <v:group id="_x0000_s1026" editas="canvas" style="width:405pt;height:217.65pt;mso-position-horizontal-relative:char;mso-position-vertical-relative:line" coordorigin="2846,6026" coordsize="6353,3372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2846;top:6026;width:6353;height:3372" o:preferrelative="f">
              <v:fill o:detectmouseclick="t"/>
              <v:path o:extrusionok="t" o:connecttype="none"/>
              <o:lock v:ext="edit" text="t"/>
            </v:shape>
            <v:shapetype id="_x0000_t22" coordsize="21600,21600" o:spt="22" adj="5400" path="m10800,qx0@1l0@2qy10800,21600,21600@2l21600@1qy10800,xem0@1qy10800@0,21600@1nfe">
              <v:formulas>
                <v:f eqn="val #0"/>
                <v:f eqn="prod #0 1 2"/>
                <v:f eqn="sum height 0 @1"/>
              </v:formulas>
              <v:path o:extrusionok="f" gradientshapeok="t" o:connecttype="custom" o:connectlocs="10800,@0;10800,0;0,10800;10800,21600;21600,10800" o:connectangles="270,270,180,90,0" textboxrect="0,@0,21600,@2"/>
              <v:handles>
                <v:h position="center,#0" yrange="0,10800"/>
              </v:handles>
              <o:complex v:ext="view"/>
            </v:shapetype>
            <v:shape id="_x0000_s1028" type="#_x0000_t22" style="position:absolute;left:5105;top:6244;width:1835;height:876">
              <v:textbox>
                <w:txbxContent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Справочник</w:t>
                    </w:r>
                  </w:p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поставщиков</w:t>
                    </w:r>
                  </w:p>
                </w:txbxContent>
              </v:textbox>
            </v:shape>
            <v:shape id="_x0000_s1029" type="#_x0000_t22" style="position:absolute;left:7363;top:6244;width:1836;height:876">
              <v:textbox>
                <w:txbxContent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Справочник</w:t>
                    </w:r>
                  </w:p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материалов</w:t>
                    </w:r>
                  </w:p>
                </w:txbxContent>
              </v:textbox>
            </v:shape>
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<v:stroke joinstyle="miter"/>
              <v:path o:connecttype="custom" o:connectlocs="10800,0;0,10800;10800,20400;21600,10800" textboxrect="0,0,21600,17322"/>
            </v:shapetype>
            <v:shape id="_x0000_s1030" type="#_x0000_t114" style="position:absolute;left:2846;top:6244;width:1835;height:806">
              <v:textbox>
                <w:txbxContent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Приходная</w:t>
                    </w:r>
                  </w:p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накладная</w:t>
                    </w:r>
                  </w:p>
                </w:txbxContent>
              </v:textbox>
            </v:shape>
            <v:shape id="_x0000_s1031" type="#_x0000_t114" style="position:absolute;left:4963;top:8212;width:2258;height:1005">
              <v:textbox>
                <w:txbxContent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Фактическое</w:t>
                    </w:r>
                  </w:p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выполнение</w:t>
                    </w:r>
                  </w:p>
                  <w:p w:rsidR="006A7AC3" w:rsidRPr="00BC3B32" w:rsidRDefault="006A7AC3" w:rsidP="00BC3B32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pPr>
                    <w:r w:rsidRPr="00BC3B32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поставок</w:t>
                    </w:r>
                  </w:p>
                </w:txbxContent>
              </v:textbox>
            </v:shape>
            <v:line id="_x0000_s1032" style="position:absolute" from="3693,7655" to="8352,7656"/>
            <v:line id="_x0000_s1033" style="position:absolute" from="3692,7050" to="3693,7655">
              <v:stroke endarrow="block"/>
            </v:line>
            <v:line id="_x0000_s1034" style="position:absolute" from="8351,7120" to="8352,7655">
              <v:stroke endarrow="block"/>
            </v:line>
            <v:line id="_x0000_s1035" style="position:absolute" from="6092,7120" to="6093,7655">
              <v:stroke endarrow="block"/>
            </v:line>
            <v:line id="_x0000_s1036" style="position:absolute" from="6092,7594" to="6093,8212">
              <v:stroke endarrow="block"/>
            </v:line>
            <w10:wrap type="none"/>
            <w10:anchorlock/>
          </v:group>
        </w:pict>
      </w:r>
    </w:p>
    <w:p w:rsidR="0052388C" w:rsidRPr="00C12515" w:rsidRDefault="0052388C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4"/>
          <w:szCs w:val="28"/>
        </w:rPr>
      </w:pPr>
      <w:r w:rsidRPr="00C12515">
        <w:rPr>
          <w:rFonts w:ascii="Times New Roman" w:hAnsi="Times New Roman" w:cs="Times New Roman"/>
          <w:sz w:val="24"/>
          <w:szCs w:val="28"/>
        </w:rPr>
        <w:t>Рис</w:t>
      </w:r>
      <w:proofErr w:type="gramStart"/>
      <w:r w:rsidRPr="00C12515">
        <w:rPr>
          <w:rFonts w:ascii="Times New Roman" w:hAnsi="Times New Roman" w:cs="Times New Roman"/>
          <w:sz w:val="24"/>
          <w:szCs w:val="28"/>
        </w:rPr>
        <w:t>1</w:t>
      </w:r>
      <w:proofErr w:type="gramEnd"/>
      <w:r w:rsidRPr="00C12515">
        <w:rPr>
          <w:rFonts w:ascii="Times New Roman" w:hAnsi="Times New Roman" w:cs="Times New Roman"/>
          <w:sz w:val="24"/>
          <w:szCs w:val="28"/>
        </w:rPr>
        <w:t>. Информационная модель задачи учета недопоставок каждым поставщиком</w:t>
      </w:r>
    </w:p>
    <w:p w:rsidR="0052388C" w:rsidRPr="00DC2DFB" w:rsidRDefault="0052388C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4B4015" w:rsidRPr="00DC2DFB" w:rsidRDefault="00BC3B32" w:rsidP="00DC2DFB">
      <w:pPr>
        <w:tabs>
          <w:tab w:val="num" w:pos="144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1.8. </w:t>
      </w:r>
      <w:r w:rsidR="004B4015" w:rsidRPr="00DC2DFB">
        <w:rPr>
          <w:rFonts w:ascii="Times New Roman" w:hAnsi="Times New Roman" w:cs="Times New Roman"/>
          <w:sz w:val="28"/>
          <w:szCs w:val="28"/>
        </w:rPr>
        <w:t>Учет поставок материалов необходим для контроля ритмичности поставок, выявления отклонений от плана по поставщикам и видам материалов. На основании ведомости, получаемой в результате решения данной задачи, принимаются управленческие решения, касающиеся изменения планов поставок и выбора поставщиков на следующий плановый период.</w:t>
      </w:r>
    </w:p>
    <w:p w:rsidR="009274DB" w:rsidRPr="00DC2DFB" w:rsidRDefault="009274DB" w:rsidP="00DC2DFB">
      <w:pPr>
        <w:tabs>
          <w:tab w:val="num" w:pos="144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9274DB" w:rsidRPr="00DC2DFB" w:rsidRDefault="009274DB" w:rsidP="00DC2DFB">
      <w:pPr>
        <w:tabs>
          <w:tab w:val="num" w:pos="144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EA379E" w:rsidRPr="00DC2DFB" w:rsidRDefault="00EA379E" w:rsidP="00DC2DFB">
      <w:pPr>
        <w:tabs>
          <w:tab w:val="num" w:pos="144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0088" w:rsidRPr="00DC2DFB" w:rsidRDefault="00097025" w:rsidP="00C12515">
      <w:pPr>
        <w:snapToGri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2. Описание входной информации и методов ее контроля</w:t>
      </w:r>
    </w:p>
    <w:p w:rsidR="00E3399B" w:rsidRPr="00DC2DFB" w:rsidRDefault="00043627" w:rsidP="00DC2DFB">
      <w:pPr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2.1. </w:t>
      </w:r>
      <w:r w:rsidR="00E3399B"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В данном разделе приводится перечень всех первичных документов,  используемых для решения задачи.</w:t>
      </w:r>
    </w:p>
    <w:p w:rsidR="00E3399B" w:rsidRPr="00DC2DFB" w:rsidRDefault="00E3399B" w:rsidP="00DC2DFB">
      <w:pPr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2.2. В качестве входной информации используется документ «Приходная накладная»</w:t>
      </w:r>
      <w:r w:rsidR="00611C7F"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(форма документа приводится в приложении к контрольной работе)</w:t>
      </w: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611C7F"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DC2D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основании этого документа создается машинный документ.</w:t>
      </w:r>
    </w:p>
    <w:p w:rsidR="00E3399B" w:rsidRPr="00DC2DFB" w:rsidRDefault="00E3399B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Приходная накладная</w:t>
      </w:r>
    </w:p>
    <w:p w:rsidR="00043627" w:rsidRPr="00DC2DFB" w:rsidRDefault="00043627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ПРИХНАКЛ</w:t>
      </w:r>
    </w:p>
    <w:tbl>
      <w:tblPr>
        <w:tblStyle w:val="a6"/>
        <w:tblW w:w="0" w:type="auto"/>
        <w:jc w:val="center"/>
        <w:tblLook w:val="01E0"/>
      </w:tblPr>
      <w:tblGrid>
        <w:gridCol w:w="1554"/>
        <w:gridCol w:w="2048"/>
        <w:gridCol w:w="1388"/>
        <w:gridCol w:w="2005"/>
        <w:gridCol w:w="1282"/>
        <w:gridCol w:w="1294"/>
      </w:tblGrid>
      <w:tr w:rsidR="00611C7F" w:rsidRPr="00DC2DFB" w:rsidTr="00C12515">
        <w:trPr>
          <w:jc w:val="center"/>
        </w:trPr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  <w:r w:rsidRPr="00C12515">
              <w:rPr>
                <w:sz w:val="24"/>
                <w:szCs w:val="28"/>
              </w:rPr>
              <w:t>Код поставщика</w:t>
            </w: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  <w:r w:rsidRPr="00C12515">
              <w:rPr>
                <w:sz w:val="24"/>
                <w:szCs w:val="28"/>
              </w:rPr>
              <w:t>Наименование поставщика</w:t>
            </w: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  <w:r w:rsidRPr="00C12515">
              <w:rPr>
                <w:sz w:val="24"/>
                <w:szCs w:val="28"/>
              </w:rPr>
              <w:t>Код материала</w:t>
            </w: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  <w:r w:rsidRPr="00C12515">
              <w:rPr>
                <w:sz w:val="24"/>
                <w:szCs w:val="28"/>
              </w:rPr>
              <w:t>Наименование материала</w:t>
            </w: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  <w:r w:rsidRPr="00C12515">
              <w:rPr>
                <w:sz w:val="24"/>
                <w:szCs w:val="28"/>
              </w:rPr>
              <w:t>Дата поставки</w:t>
            </w: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  <w:r w:rsidRPr="00C12515">
              <w:rPr>
                <w:sz w:val="24"/>
                <w:szCs w:val="28"/>
              </w:rPr>
              <w:t>План поставки</w:t>
            </w:r>
          </w:p>
        </w:tc>
      </w:tr>
      <w:tr w:rsidR="00611C7F" w:rsidRPr="00DC2DFB" w:rsidTr="00C12515">
        <w:trPr>
          <w:jc w:val="center"/>
        </w:trPr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  <w:lang w:val="en-US"/>
              </w:rPr>
            </w:pPr>
            <w:proofErr w:type="spellStart"/>
            <w:r w:rsidRPr="00C12515">
              <w:rPr>
                <w:sz w:val="24"/>
                <w:szCs w:val="28"/>
                <w:lang w:val="en-US"/>
              </w:rPr>
              <w:t>i</w:t>
            </w:r>
            <w:proofErr w:type="spellEnd"/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  <w:lang w:val="en-US"/>
              </w:rPr>
            </w:pPr>
            <w:r w:rsidRPr="00C12515">
              <w:rPr>
                <w:sz w:val="24"/>
                <w:szCs w:val="28"/>
                <w:lang w:val="en-US"/>
              </w:rPr>
              <w:t>k</w:t>
            </w: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</w:rPr>
            </w:pP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  <w:lang w:val="en-US"/>
              </w:rPr>
            </w:pPr>
            <w:r w:rsidRPr="00C12515">
              <w:rPr>
                <w:sz w:val="24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611C7F" w:rsidRPr="00C12515" w:rsidRDefault="00611C7F" w:rsidP="00C12515">
            <w:pPr>
              <w:jc w:val="both"/>
              <w:rPr>
                <w:sz w:val="24"/>
                <w:szCs w:val="28"/>
                <w:lang w:val="en-US"/>
              </w:rPr>
            </w:pPr>
            <w:r w:rsidRPr="00C12515">
              <w:rPr>
                <w:sz w:val="24"/>
                <w:szCs w:val="28"/>
                <w:lang w:val="en-US"/>
              </w:rPr>
              <w:t>S</w:t>
            </w:r>
            <w:r w:rsidRPr="00C12515">
              <w:rPr>
                <w:sz w:val="24"/>
                <w:szCs w:val="28"/>
                <w:vertAlign w:val="subscript"/>
                <w:lang w:val="en-US"/>
              </w:rPr>
              <w:t xml:space="preserve">i </w:t>
            </w:r>
            <w:proofErr w:type="spellStart"/>
            <w:r w:rsidRPr="00C12515">
              <w:rPr>
                <w:sz w:val="24"/>
                <w:szCs w:val="28"/>
                <w:vertAlign w:val="subscript"/>
                <w:lang w:val="en-US"/>
              </w:rPr>
              <w:t>jk</w:t>
            </w:r>
            <w:proofErr w:type="spellEnd"/>
          </w:p>
        </w:tc>
      </w:tr>
    </w:tbl>
    <w:p w:rsidR="00C5119C" w:rsidRPr="00DC2DFB" w:rsidRDefault="00611C7F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Для упрощения написания входной информации ряд реквизитов, которые не используются для решения данной задачи (код, единицы измерения, количество, цена), в машинный документ не вошли.</w:t>
      </w:r>
    </w:p>
    <w:p w:rsidR="00D03D33" w:rsidRPr="00DC2DFB" w:rsidRDefault="00D03D33" w:rsidP="00C12515">
      <w:pPr>
        <w:spacing w:after="0" w:line="360" w:lineRule="auto"/>
        <w:ind w:firstLine="540"/>
        <w:jc w:val="right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Таблица 1</w:t>
      </w:r>
    </w:p>
    <w:p w:rsidR="00E3399B" w:rsidRPr="00DC2DFB" w:rsidRDefault="00E3399B" w:rsidP="00C1251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Описание структуры первичного документа</w:t>
      </w:r>
    </w:p>
    <w:p w:rsidR="00E3399B" w:rsidRPr="00DC2DFB" w:rsidRDefault="00E3399B" w:rsidP="00C1251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«Приходная накладная»</w:t>
      </w:r>
    </w:p>
    <w:tbl>
      <w:tblPr>
        <w:tblStyle w:val="a6"/>
        <w:tblW w:w="0" w:type="auto"/>
        <w:tblLook w:val="01E0"/>
      </w:tblPr>
      <w:tblGrid>
        <w:gridCol w:w="1701"/>
        <w:gridCol w:w="1814"/>
        <w:gridCol w:w="974"/>
        <w:gridCol w:w="832"/>
        <w:gridCol w:w="1087"/>
        <w:gridCol w:w="1382"/>
        <w:gridCol w:w="1781"/>
      </w:tblGrid>
      <w:tr w:rsidR="00E3399B" w:rsidRPr="00DC2DFB" w:rsidTr="008339CD">
        <w:trPr>
          <w:trHeight w:val="278"/>
        </w:trPr>
        <w:tc>
          <w:tcPr>
            <w:tcW w:w="0" w:type="auto"/>
            <w:vMerge w:val="restart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Имя реквизита</w:t>
            </w:r>
          </w:p>
        </w:tc>
        <w:tc>
          <w:tcPr>
            <w:tcW w:w="0" w:type="auto"/>
            <w:vMerge w:val="restart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Идентификатор</w:t>
            </w:r>
          </w:p>
        </w:tc>
        <w:tc>
          <w:tcPr>
            <w:tcW w:w="0" w:type="auto"/>
            <w:vMerge w:val="restart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gridSpan w:val="2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Длина</w:t>
            </w:r>
          </w:p>
        </w:tc>
        <w:tc>
          <w:tcPr>
            <w:tcW w:w="0" w:type="auto"/>
            <w:vMerge w:val="restart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Ключ сортировки</w:t>
            </w:r>
          </w:p>
        </w:tc>
        <w:tc>
          <w:tcPr>
            <w:tcW w:w="0" w:type="auto"/>
            <w:vMerge w:val="restart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Способ ввода реквизита</w:t>
            </w:r>
          </w:p>
        </w:tc>
      </w:tr>
      <w:tr w:rsidR="00E3399B" w:rsidRPr="00DC2DFB" w:rsidTr="008339CD">
        <w:trPr>
          <w:trHeight w:val="277"/>
        </w:trPr>
        <w:tc>
          <w:tcPr>
            <w:tcW w:w="0" w:type="auto"/>
            <w:vMerge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целые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дробные</w:t>
            </w:r>
          </w:p>
        </w:tc>
        <w:tc>
          <w:tcPr>
            <w:tcW w:w="0" w:type="auto"/>
            <w:vMerge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Merge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</w:tr>
      <w:tr w:rsidR="00E3399B" w:rsidRPr="00DC2DFB" w:rsidTr="008339CD"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Код поставщика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KP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E3399B" w:rsidRPr="00C12515" w:rsidRDefault="00A32C12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Вручную</w:t>
            </w:r>
          </w:p>
        </w:tc>
      </w:tr>
      <w:tr w:rsidR="00E3399B" w:rsidRPr="00DC2DFB" w:rsidTr="008339CD"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Наименование поставщика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NP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E3399B" w:rsidRPr="00C12515" w:rsidRDefault="00A32C12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</w:rPr>
              <w:t>Автоматически из справочника</w:t>
            </w:r>
          </w:p>
        </w:tc>
      </w:tr>
      <w:tr w:rsidR="00E3399B" w:rsidRPr="00DC2DFB" w:rsidTr="008339CD"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Код материала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KI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E3399B" w:rsidRPr="00C12515" w:rsidRDefault="00A32C12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</w:rPr>
              <w:t>Вручную</w:t>
            </w:r>
          </w:p>
        </w:tc>
      </w:tr>
      <w:tr w:rsidR="00E3399B" w:rsidRPr="00DC2DFB" w:rsidTr="008339CD"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Наименование материала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NI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E3399B" w:rsidRPr="00C12515" w:rsidRDefault="00A32C12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</w:rPr>
              <w:t>Автоматически из справочника</w:t>
            </w:r>
          </w:p>
        </w:tc>
      </w:tr>
      <w:tr w:rsidR="00E3399B" w:rsidRPr="00DC2DFB" w:rsidTr="008339CD"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Дата</w:t>
            </w:r>
            <w:r w:rsidR="00B54195" w:rsidRPr="00C12515">
              <w:rPr>
                <w:sz w:val="24"/>
                <w:szCs w:val="24"/>
              </w:rPr>
              <w:t xml:space="preserve"> поставки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DATA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E3399B" w:rsidRPr="00C12515" w:rsidRDefault="00A32C12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E3399B" w:rsidRPr="00C12515" w:rsidRDefault="00E3399B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</w:rPr>
              <w:t>Вручную</w:t>
            </w:r>
          </w:p>
        </w:tc>
      </w:tr>
      <w:tr w:rsidR="001F2E60" w:rsidRPr="00DC2DFB" w:rsidTr="008339CD"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rFonts w:eastAsiaTheme="minorEastAsia"/>
                <w:sz w:val="24"/>
                <w:szCs w:val="24"/>
              </w:rPr>
            </w:pPr>
            <w:r w:rsidRPr="00C12515">
              <w:rPr>
                <w:rFonts w:eastAsiaTheme="minorEastAsia"/>
                <w:sz w:val="24"/>
                <w:szCs w:val="24"/>
              </w:rPr>
              <w:t>Единицы измерения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rFonts w:eastAsiaTheme="minorEastAsia"/>
                <w:sz w:val="24"/>
                <w:szCs w:val="24"/>
                <w:lang w:val="en-US"/>
              </w:rPr>
            </w:pPr>
            <w:r w:rsidRPr="00C12515">
              <w:rPr>
                <w:rFonts w:eastAsiaTheme="minorEastAsia"/>
                <w:sz w:val="24"/>
                <w:szCs w:val="24"/>
                <w:lang w:val="en-US"/>
              </w:rPr>
              <w:t>ED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rFonts w:eastAsiaTheme="minorEastAsia"/>
                <w:sz w:val="24"/>
                <w:szCs w:val="24"/>
              </w:rPr>
            </w:pPr>
            <w:r w:rsidRPr="00C12515">
              <w:rPr>
                <w:rFonts w:eastAsiaTheme="minorEastAsia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rFonts w:eastAsiaTheme="minorEastAsia"/>
                <w:sz w:val="24"/>
                <w:szCs w:val="24"/>
              </w:rPr>
            </w:pPr>
            <w:r w:rsidRPr="00C12515">
              <w:rPr>
                <w:rFonts w:eastAsiaTheme="minorEastAsia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</w:rPr>
              <w:t>Автоматически из справочника</w:t>
            </w:r>
          </w:p>
        </w:tc>
      </w:tr>
      <w:tr w:rsidR="001F2E60" w:rsidRPr="00DC2DFB" w:rsidTr="008339CD"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План поставки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PP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Ч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</w:rPr>
              <w:t>Автоматически из справочника</w:t>
            </w:r>
          </w:p>
        </w:tc>
      </w:tr>
      <w:tr w:rsidR="001F2E60" w:rsidRPr="00DC2DFB" w:rsidTr="008339CD">
        <w:trPr>
          <w:trHeight w:val="728"/>
        </w:trPr>
        <w:tc>
          <w:tcPr>
            <w:tcW w:w="0" w:type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Количество поставленного материала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S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</w:rPr>
            </w:pPr>
            <w:r w:rsidRPr="00C12515">
              <w:rPr>
                <w:sz w:val="24"/>
                <w:szCs w:val="24"/>
              </w:rPr>
              <w:t>Ч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1F2E60" w:rsidRPr="00C12515" w:rsidRDefault="001F2E60" w:rsidP="00C12515">
            <w:pPr>
              <w:jc w:val="both"/>
              <w:rPr>
                <w:sz w:val="24"/>
                <w:szCs w:val="24"/>
                <w:lang w:val="en-US"/>
              </w:rPr>
            </w:pPr>
            <w:r w:rsidRPr="00C12515">
              <w:rPr>
                <w:sz w:val="24"/>
                <w:szCs w:val="24"/>
              </w:rPr>
              <w:t>Вручную</w:t>
            </w:r>
          </w:p>
        </w:tc>
      </w:tr>
    </w:tbl>
    <w:p w:rsidR="00043627" w:rsidRPr="00DC2DFB" w:rsidRDefault="00043627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lastRenderedPageBreak/>
        <w:t>Будут различаться два типа данных: С – те, что не поддаются арифметической обработке, и числовые – Ч, которые ей поддаются.</w:t>
      </w:r>
    </w:p>
    <w:p w:rsidR="00043627" w:rsidRPr="00DC2DFB" w:rsidRDefault="00411CD2" w:rsidP="00DC2DFB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2.3. </w:t>
      </w:r>
      <w:r w:rsidR="00043627" w:rsidRPr="00DC2DFB">
        <w:rPr>
          <w:rFonts w:ascii="Times New Roman" w:hAnsi="Times New Roman" w:cs="Times New Roman"/>
          <w:sz w:val="28"/>
          <w:szCs w:val="28"/>
        </w:rPr>
        <w:t>Количество документов за период: ежедневно до 30 шт.</w:t>
      </w:r>
    </w:p>
    <w:p w:rsidR="00043627" w:rsidRPr="00DC2DFB" w:rsidRDefault="00411CD2" w:rsidP="00DC2DFB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2.4. </w:t>
      </w:r>
      <w:r w:rsidR="00043627" w:rsidRPr="00DC2DFB">
        <w:rPr>
          <w:rFonts w:ascii="Times New Roman" w:hAnsi="Times New Roman" w:cs="Times New Roman"/>
          <w:sz w:val="28"/>
          <w:szCs w:val="28"/>
        </w:rPr>
        <w:t>Описание контроля ввода документа:</w:t>
      </w:r>
    </w:p>
    <w:p w:rsidR="00043627" w:rsidRPr="00DC2DFB" w:rsidRDefault="00043627" w:rsidP="00DC2DFB">
      <w:pPr>
        <w:pStyle w:val="a3"/>
        <w:numPr>
          <w:ilvl w:val="0"/>
          <w:numId w:val="5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код поставщика: контроль на диапазон значений (от </w:t>
      </w:r>
      <w:r w:rsidR="001471D7" w:rsidRPr="00DC2DFB">
        <w:rPr>
          <w:rFonts w:ascii="Times New Roman" w:hAnsi="Times New Roman" w:cs="Times New Roman"/>
          <w:sz w:val="28"/>
          <w:szCs w:val="28"/>
        </w:rPr>
        <w:t>100 до 106</w:t>
      </w:r>
      <w:r w:rsidRPr="00DC2DFB">
        <w:rPr>
          <w:rFonts w:ascii="Times New Roman" w:hAnsi="Times New Roman" w:cs="Times New Roman"/>
          <w:sz w:val="28"/>
          <w:szCs w:val="28"/>
        </w:rPr>
        <w:t>);</w:t>
      </w:r>
    </w:p>
    <w:p w:rsidR="00043627" w:rsidRPr="00DC2DFB" w:rsidRDefault="00043627" w:rsidP="00DC2DFB">
      <w:pPr>
        <w:pStyle w:val="a3"/>
        <w:numPr>
          <w:ilvl w:val="0"/>
          <w:numId w:val="5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код материала: контро</w:t>
      </w:r>
      <w:r w:rsidR="001471D7" w:rsidRPr="00DC2DFB">
        <w:rPr>
          <w:rFonts w:ascii="Times New Roman" w:hAnsi="Times New Roman" w:cs="Times New Roman"/>
          <w:sz w:val="28"/>
          <w:szCs w:val="28"/>
        </w:rPr>
        <w:t>ль на диапазон значений (от 1021 до 1027</w:t>
      </w:r>
      <w:r w:rsidRPr="00DC2DFB">
        <w:rPr>
          <w:rFonts w:ascii="Times New Roman" w:hAnsi="Times New Roman" w:cs="Times New Roman"/>
          <w:sz w:val="28"/>
          <w:szCs w:val="28"/>
        </w:rPr>
        <w:t>).</w:t>
      </w: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C12515">
      <w:pPr>
        <w:pStyle w:val="a3"/>
        <w:snapToGrid w:val="0"/>
        <w:spacing w:after="0" w:line="360" w:lineRule="auto"/>
        <w:ind w:left="0"/>
        <w:contextualSpacing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3. Описание условно-постоянной  информации</w:t>
      </w:r>
    </w:p>
    <w:p w:rsidR="005B7AD2" w:rsidRPr="00DC2DFB" w:rsidRDefault="005B7AD2" w:rsidP="00DC2DFB">
      <w:pPr>
        <w:snapToGrid w:val="0"/>
        <w:spacing w:after="0" w:line="360" w:lineRule="auto"/>
        <w:ind w:firstLine="284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3.1. В данном разделе приводится перечень справочников, используемых для решения задачи, а также описание их структуры.</w:t>
      </w:r>
    </w:p>
    <w:p w:rsidR="005B7AD2" w:rsidRPr="00DC2DFB" w:rsidRDefault="005B7AD2" w:rsidP="00DC2DFB">
      <w:pPr>
        <w:snapToGrid w:val="0"/>
        <w:spacing w:after="0" w:line="360" w:lineRule="auto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Для решения задачи используются два  справочника:</w:t>
      </w:r>
    </w:p>
    <w:p w:rsidR="005B7AD2" w:rsidRPr="00DC2DFB" w:rsidRDefault="005B7AD2" w:rsidP="00DC2DFB">
      <w:pPr>
        <w:pStyle w:val="a3"/>
        <w:numPr>
          <w:ilvl w:val="0"/>
          <w:numId w:val="3"/>
        </w:numPr>
        <w:snapToGrid w:val="0"/>
        <w:spacing w:after="0" w:line="360" w:lineRule="auto"/>
        <w:ind w:left="0" w:firstLine="142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справочник поставщиков (НАИМПОСТ), который служит для расшифровки кодов поставщиков;</w:t>
      </w:r>
    </w:p>
    <w:p w:rsidR="005B7AD2" w:rsidRPr="00DC2DFB" w:rsidRDefault="005B7AD2" w:rsidP="00DC2DFB">
      <w:pPr>
        <w:pStyle w:val="a3"/>
        <w:numPr>
          <w:ilvl w:val="0"/>
          <w:numId w:val="3"/>
        </w:numPr>
        <w:snapToGrid w:val="0"/>
        <w:spacing w:after="0" w:line="360" w:lineRule="auto"/>
        <w:ind w:left="0" w:firstLine="142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справочник материалов (НАИММАТ), который используется для расшифровки кодов материалов;</w:t>
      </w:r>
    </w:p>
    <w:p w:rsidR="005B7AD2" w:rsidRPr="00DC2DFB" w:rsidRDefault="005B7AD2" w:rsidP="00DC2DFB">
      <w:pPr>
        <w:snapToGrid w:val="0"/>
        <w:spacing w:after="0" w:line="360" w:lineRule="auto"/>
        <w:ind w:firstLine="284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3.2.  Описание структуры справочников</w:t>
      </w:r>
    </w:p>
    <w:p w:rsidR="00D03D33" w:rsidRPr="00DC2DFB" w:rsidRDefault="00D03D33" w:rsidP="00C12515">
      <w:pPr>
        <w:snapToGrid w:val="0"/>
        <w:spacing w:after="0" w:line="360" w:lineRule="auto"/>
        <w:ind w:firstLine="284"/>
        <w:jc w:val="right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Таблица 2</w:t>
      </w:r>
    </w:p>
    <w:p w:rsidR="005B7AD2" w:rsidRPr="00DC2DFB" w:rsidRDefault="005B7AD2" w:rsidP="00C12515">
      <w:pPr>
        <w:snapToGrid w:val="0"/>
        <w:spacing w:after="0" w:line="360" w:lineRule="auto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Описание структуры документа</w:t>
      </w:r>
    </w:p>
    <w:p w:rsidR="005B7AD2" w:rsidRPr="00DC2DFB" w:rsidRDefault="005B7AD2" w:rsidP="00C12515">
      <w:pPr>
        <w:snapToGrid w:val="0"/>
        <w:spacing w:after="0" w:line="360" w:lineRule="auto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«Справочник поставщиков» (НАИМПОСТ)</w:t>
      </w:r>
    </w:p>
    <w:tbl>
      <w:tblPr>
        <w:tblStyle w:val="a6"/>
        <w:tblW w:w="0" w:type="auto"/>
        <w:tblLook w:val="01E0"/>
      </w:tblPr>
      <w:tblGrid>
        <w:gridCol w:w="2295"/>
        <w:gridCol w:w="2101"/>
        <w:gridCol w:w="1231"/>
        <w:gridCol w:w="943"/>
        <w:gridCol w:w="1244"/>
        <w:gridCol w:w="1757"/>
      </w:tblGrid>
      <w:tr w:rsidR="005B7AD2" w:rsidRPr="00DC2DFB" w:rsidTr="008339CD">
        <w:trPr>
          <w:trHeight w:val="480"/>
        </w:trPr>
        <w:tc>
          <w:tcPr>
            <w:tcW w:w="0" w:type="auto"/>
            <w:vMerge w:val="restart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Имя реквизита</w:t>
            </w:r>
          </w:p>
        </w:tc>
        <w:tc>
          <w:tcPr>
            <w:tcW w:w="0" w:type="auto"/>
            <w:vMerge w:val="restart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Идентификатор</w:t>
            </w:r>
          </w:p>
        </w:tc>
        <w:tc>
          <w:tcPr>
            <w:tcW w:w="0" w:type="auto"/>
            <w:vMerge w:val="restart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Тип данных</w:t>
            </w:r>
          </w:p>
        </w:tc>
        <w:tc>
          <w:tcPr>
            <w:tcW w:w="0" w:type="auto"/>
            <w:gridSpan w:val="2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Длина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Ключ сортировки</w:t>
            </w:r>
          </w:p>
        </w:tc>
      </w:tr>
      <w:tr w:rsidR="005B7AD2" w:rsidRPr="00DC2DFB" w:rsidTr="008339CD">
        <w:trPr>
          <w:trHeight w:val="480"/>
        </w:trPr>
        <w:tc>
          <w:tcPr>
            <w:tcW w:w="0" w:type="auto"/>
            <w:vMerge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целые</w:t>
            </w:r>
          </w:p>
        </w:tc>
        <w:tc>
          <w:tcPr>
            <w:tcW w:w="0" w:type="auto"/>
            <w:vAlign w:val="center"/>
          </w:tcPr>
          <w:p w:rsidR="005B7AD2" w:rsidRPr="00C12515" w:rsidRDefault="008339CD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rFonts w:eastAsiaTheme="minorEastAsia"/>
                <w:sz w:val="28"/>
                <w:szCs w:val="28"/>
              </w:rPr>
              <w:t>д</w:t>
            </w:r>
            <w:r w:rsidR="005B7AD2" w:rsidRPr="00C12515">
              <w:rPr>
                <w:sz w:val="28"/>
                <w:szCs w:val="28"/>
              </w:rPr>
              <w:t>робные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</w:tr>
      <w:tr w:rsidR="005B7AD2" w:rsidRPr="00DC2DFB" w:rsidTr="008339CD"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Код поставщика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КР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5B7AD2" w:rsidRPr="00C12515" w:rsidRDefault="008339CD" w:rsidP="00C12515">
            <w:pPr>
              <w:snapToGrid w:val="0"/>
              <w:jc w:val="center"/>
              <w:outlineLvl w:val="2"/>
              <w:rPr>
                <w:rFonts w:eastAsiaTheme="minorEastAsia"/>
                <w:sz w:val="28"/>
                <w:szCs w:val="28"/>
                <w:lang w:val="en-US"/>
              </w:rPr>
            </w:pPr>
            <w:r w:rsidRPr="00C12515">
              <w:rPr>
                <w:rFonts w:eastAsiaTheme="minorEastAsia"/>
                <w:sz w:val="28"/>
                <w:szCs w:val="28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1</w:t>
            </w:r>
          </w:p>
        </w:tc>
      </w:tr>
      <w:tr w:rsidR="005B7AD2" w:rsidRPr="00DC2DFB" w:rsidTr="008339CD"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Наименование поставщика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NP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5B7AD2" w:rsidRPr="00C12515" w:rsidRDefault="008339CD" w:rsidP="00C12515">
            <w:pPr>
              <w:snapToGrid w:val="0"/>
              <w:jc w:val="center"/>
              <w:outlineLvl w:val="2"/>
              <w:rPr>
                <w:rFonts w:eastAsiaTheme="minorEastAsia"/>
                <w:sz w:val="28"/>
                <w:szCs w:val="28"/>
                <w:lang w:val="en-US"/>
              </w:rPr>
            </w:pPr>
            <w:r w:rsidRPr="00C12515">
              <w:rPr>
                <w:rFonts w:eastAsiaTheme="minorEastAsia"/>
                <w:sz w:val="28"/>
                <w:szCs w:val="28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</w:tr>
      <w:tr w:rsidR="005B7AD2" w:rsidRPr="00DC2DFB" w:rsidTr="008339CD"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Адрес поставщика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AP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5B7AD2" w:rsidRPr="00C12515" w:rsidRDefault="008339CD" w:rsidP="00C12515">
            <w:pPr>
              <w:snapToGrid w:val="0"/>
              <w:jc w:val="center"/>
              <w:outlineLvl w:val="2"/>
              <w:rPr>
                <w:rFonts w:eastAsiaTheme="minorEastAsia"/>
                <w:sz w:val="28"/>
                <w:szCs w:val="28"/>
                <w:lang w:val="en-US"/>
              </w:rPr>
            </w:pPr>
            <w:r w:rsidRPr="00C12515">
              <w:rPr>
                <w:rFonts w:eastAsiaTheme="minorEastAsia"/>
                <w:sz w:val="28"/>
                <w:szCs w:val="28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</w:tr>
      <w:tr w:rsidR="005B7AD2" w:rsidRPr="00DC2DFB" w:rsidTr="008339CD"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Расчетный счет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rFonts w:eastAsiaTheme="minorEastAsia"/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Q</w:t>
            </w:r>
            <w:r w:rsidR="008339CD" w:rsidRPr="00C12515">
              <w:rPr>
                <w:rFonts w:eastAsiaTheme="minorEastAsia"/>
                <w:sz w:val="28"/>
                <w:szCs w:val="28"/>
                <w:lang w:val="en-US"/>
              </w:rPr>
              <w:t>P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5B7AD2" w:rsidRPr="00C12515" w:rsidRDefault="008339CD" w:rsidP="00C12515">
            <w:pPr>
              <w:snapToGrid w:val="0"/>
              <w:jc w:val="center"/>
              <w:outlineLvl w:val="2"/>
              <w:rPr>
                <w:rFonts w:eastAsiaTheme="minorEastAsia"/>
                <w:sz w:val="28"/>
                <w:szCs w:val="28"/>
                <w:lang w:val="en-US"/>
              </w:rPr>
            </w:pPr>
            <w:r w:rsidRPr="00C12515">
              <w:rPr>
                <w:rFonts w:eastAsiaTheme="minorEastAsia"/>
                <w:sz w:val="28"/>
                <w:szCs w:val="28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outlineLvl w:val="2"/>
              <w:rPr>
                <w:sz w:val="28"/>
                <w:szCs w:val="28"/>
              </w:rPr>
            </w:pPr>
          </w:p>
        </w:tc>
      </w:tr>
    </w:tbl>
    <w:p w:rsidR="005B7AD2" w:rsidRPr="00DC2DFB" w:rsidRDefault="00E95872" w:rsidP="00C12515">
      <w:pPr>
        <w:snapToGrid w:val="0"/>
        <w:spacing w:after="0" w:line="360" w:lineRule="auto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fldChar w:fldCharType="begin"/>
      </w:r>
      <w:r w:rsidR="005B7AD2" w:rsidRPr="00DC2DFB">
        <w:rPr>
          <w:rFonts w:ascii="Times New Roman" w:hAnsi="Times New Roman" w:cs="Times New Roman"/>
          <w:sz w:val="28"/>
          <w:szCs w:val="28"/>
        </w:rPr>
        <w:instrText xml:space="preserve"> XE "1.2. Описание входной информации." </w:instrText>
      </w:r>
      <w:r w:rsidRPr="00DC2DFB">
        <w:rPr>
          <w:rFonts w:ascii="Times New Roman" w:hAnsi="Times New Roman" w:cs="Times New Roman"/>
          <w:sz w:val="28"/>
          <w:szCs w:val="28"/>
        </w:rPr>
        <w:fldChar w:fldCharType="end"/>
      </w:r>
    </w:p>
    <w:p w:rsidR="00D03D33" w:rsidRPr="00DC2DFB" w:rsidRDefault="00D03D33" w:rsidP="00C12515">
      <w:pPr>
        <w:snapToGrid w:val="0"/>
        <w:spacing w:after="0" w:line="360" w:lineRule="auto"/>
        <w:jc w:val="right"/>
        <w:outlineLvl w:val="2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Таблица 3</w:t>
      </w:r>
    </w:p>
    <w:p w:rsidR="005B7AD2" w:rsidRPr="00DC2DFB" w:rsidRDefault="005B7AD2" w:rsidP="00C12515">
      <w:pPr>
        <w:snapToGrid w:val="0"/>
        <w:spacing w:after="0" w:line="360" w:lineRule="auto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Описание структуры документа</w:t>
      </w:r>
    </w:p>
    <w:p w:rsidR="005B7AD2" w:rsidRPr="00DC2DFB" w:rsidRDefault="005B7AD2" w:rsidP="00C12515">
      <w:pPr>
        <w:snapToGri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«Справочник материалов» (НАИММАТ)</w:t>
      </w:r>
    </w:p>
    <w:tbl>
      <w:tblPr>
        <w:tblStyle w:val="a6"/>
        <w:tblW w:w="0" w:type="auto"/>
        <w:tblLook w:val="01E0"/>
      </w:tblPr>
      <w:tblGrid>
        <w:gridCol w:w="2274"/>
        <w:gridCol w:w="2101"/>
        <w:gridCol w:w="1240"/>
        <w:gridCol w:w="943"/>
        <w:gridCol w:w="1244"/>
        <w:gridCol w:w="1769"/>
      </w:tblGrid>
      <w:tr w:rsidR="005B7AD2" w:rsidRPr="00DC2DFB" w:rsidTr="008339CD">
        <w:trPr>
          <w:trHeight w:val="323"/>
        </w:trPr>
        <w:tc>
          <w:tcPr>
            <w:tcW w:w="0" w:type="auto"/>
            <w:vMerge w:val="restart"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Имя реквизита</w:t>
            </w:r>
          </w:p>
        </w:tc>
        <w:tc>
          <w:tcPr>
            <w:tcW w:w="0" w:type="auto"/>
            <w:vMerge w:val="restart"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Идентификатор</w:t>
            </w:r>
          </w:p>
        </w:tc>
        <w:tc>
          <w:tcPr>
            <w:tcW w:w="0" w:type="auto"/>
            <w:vMerge w:val="restart"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Тип данных</w:t>
            </w:r>
          </w:p>
        </w:tc>
        <w:tc>
          <w:tcPr>
            <w:tcW w:w="0" w:type="auto"/>
            <w:gridSpan w:val="2"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Длина</w:t>
            </w:r>
          </w:p>
        </w:tc>
        <w:tc>
          <w:tcPr>
            <w:tcW w:w="0" w:type="auto"/>
            <w:vMerge w:val="restart"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Ключ сортировки</w:t>
            </w:r>
          </w:p>
        </w:tc>
      </w:tr>
      <w:tr w:rsidR="005B7AD2" w:rsidRPr="00DC2DFB" w:rsidTr="008339CD">
        <w:trPr>
          <w:trHeight w:val="322"/>
        </w:trPr>
        <w:tc>
          <w:tcPr>
            <w:tcW w:w="0" w:type="auto"/>
            <w:vMerge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целые</w:t>
            </w:r>
          </w:p>
        </w:tc>
        <w:tc>
          <w:tcPr>
            <w:tcW w:w="0" w:type="auto"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дробные</w:t>
            </w:r>
          </w:p>
        </w:tc>
        <w:tc>
          <w:tcPr>
            <w:tcW w:w="0" w:type="auto"/>
            <w:vMerge/>
            <w:vAlign w:val="center"/>
          </w:tcPr>
          <w:p w:rsidR="005B7AD2" w:rsidRPr="00C12515" w:rsidRDefault="005B7AD2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8339CD" w:rsidRPr="00DC2DFB" w:rsidTr="008339CD"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Код материала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KI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12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1</w:t>
            </w:r>
          </w:p>
        </w:tc>
      </w:tr>
      <w:tr w:rsidR="008339CD" w:rsidRPr="00DC2DFB" w:rsidTr="008339CD"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Наименование материала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NI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25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8339CD" w:rsidRPr="00DC2DFB" w:rsidTr="008339CD"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ED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12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8339CD" w:rsidRPr="00DC2DFB" w:rsidTr="008339CD"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rFonts w:eastAsiaTheme="minorEastAsia"/>
                <w:sz w:val="28"/>
                <w:szCs w:val="28"/>
              </w:rPr>
            </w:pPr>
            <w:r w:rsidRPr="00C12515">
              <w:rPr>
                <w:rFonts w:eastAsiaTheme="minorEastAsia"/>
                <w:sz w:val="28"/>
                <w:szCs w:val="28"/>
              </w:rPr>
              <w:t>План поставки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C12515">
              <w:rPr>
                <w:sz w:val="28"/>
                <w:szCs w:val="28"/>
                <w:lang w:val="en-US"/>
              </w:rPr>
              <w:t>PP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Ч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15</w:t>
            </w: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8339CD" w:rsidRPr="00C12515" w:rsidRDefault="008339CD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</w:tbl>
    <w:p w:rsidR="005B7AD2" w:rsidRPr="00DC2DFB" w:rsidRDefault="005B7AD2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2515" w:rsidRPr="00DC2DFB" w:rsidRDefault="00C12515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C12515">
      <w:pPr>
        <w:pStyle w:val="a3"/>
        <w:snapToGrid w:val="0"/>
        <w:spacing w:after="0" w:line="360" w:lineRule="auto"/>
        <w:ind w:left="0"/>
        <w:contextualSpacing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4. Описание результирующей информации</w:t>
      </w:r>
    </w:p>
    <w:p w:rsidR="005B7AD2" w:rsidRPr="00DC2DFB" w:rsidRDefault="005B7AD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4.1. Проектируется форма </w:t>
      </w:r>
      <w:r w:rsidR="00C23473" w:rsidRPr="00DC2DFB">
        <w:rPr>
          <w:rFonts w:ascii="Times New Roman" w:hAnsi="Times New Roman" w:cs="Times New Roman"/>
          <w:sz w:val="28"/>
          <w:szCs w:val="28"/>
        </w:rPr>
        <w:t>выходного</w:t>
      </w:r>
      <w:r w:rsidRPr="00DC2DFB">
        <w:rPr>
          <w:rFonts w:ascii="Times New Roman" w:hAnsi="Times New Roman" w:cs="Times New Roman"/>
          <w:sz w:val="28"/>
          <w:szCs w:val="28"/>
        </w:rPr>
        <w:t xml:space="preserve"> документа.</w:t>
      </w:r>
    </w:p>
    <w:p w:rsidR="005B7AD2" w:rsidRPr="00DC2DFB" w:rsidRDefault="005177DF" w:rsidP="00C12515">
      <w:pPr>
        <w:snapToGri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Фа</w:t>
      </w:r>
      <w:r w:rsidR="00D03D33" w:rsidRPr="00DC2DFB">
        <w:rPr>
          <w:rFonts w:ascii="Times New Roman" w:hAnsi="Times New Roman" w:cs="Times New Roman"/>
          <w:b/>
          <w:sz w:val="28"/>
          <w:szCs w:val="28"/>
        </w:rPr>
        <w:t>ктическое выполнение поставок</w:t>
      </w:r>
    </w:p>
    <w:tbl>
      <w:tblPr>
        <w:tblStyle w:val="a6"/>
        <w:tblW w:w="0" w:type="auto"/>
        <w:tblLook w:val="04A0"/>
      </w:tblPr>
      <w:tblGrid>
        <w:gridCol w:w="2724"/>
        <w:gridCol w:w="1911"/>
        <w:gridCol w:w="820"/>
        <w:gridCol w:w="833"/>
        <w:gridCol w:w="3283"/>
      </w:tblGrid>
      <w:tr w:rsidR="005177DF" w:rsidRPr="00DC2DFB" w:rsidTr="005177DF"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Код поставщика</w:t>
            </w: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Код материала</w:t>
            </w: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Факт</w:t>
            </w: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План</w:t>
            </w: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Процент выполнения плана</w:t>
            </w:r>
          </w:p>
        </w:tc>
      </w:tr>
      <w:tr w:rsidR="005177DF" w:rsidRPr="00DC2DFB" w:rsidTr="005177DF"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5177DF" w:rsidRPr="00DC2DFB" w:rsidTr="005177DF"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C12515">
              <w:rPr>
                <w:sz w:val="28"/>
                <w:szCs w:val="28"/>
              </w:rPr>
              <w:t>Сумма по поставщику</w:t>
            </w: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 w:rsidRPr="00C12515">
              <w:rPr>
                <w:sz w:val="28"/>
                <w:szCs w:val="28"/>
                <w:lang w:val="en-US"/>
              </w:rPr>
              <w:t>C</w:t>
            </w:r>
            <w:r w:rsidRPr="00C12515">
              <w:rPr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 w:rsidRPr="00C12515">
              <w:rPr>
                <w:sz w:val="28"/>
                <w:szCs w:val="28"/>
                <w:lang w:val="en-US"/>
              </w:rPr>
              <w:t>PC</w:t>
            </w:r>
            <w:r w:rsidRPr="00C12515">
              <w:rPr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0" w:type="auto"/>
            <w:vAlign w:val="center"/>
          </w:tcPr>
          <w:p w:rsidR="005177DF" w:rsidRPr="00C12515" w:rsidRDefault="005177DF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</w:tbl>
    <w:p w:rsidR="005B7AD2" w:rsidRPr="00DC2DFB" w:rsidRDefault="005B7AD2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4.2. Приведем структуру результирующего документа </w:t>
      </w:r>
    </w:p>
    <w:p w:rsidR="00D03D33" w:rsidRPr="00DC2DFB" w:rsidRDefault="00D03D33" w:rsidP="00C12515">
      <w:pPr>
        <w:snapToGrid w:val="0"/>
        <w:spacing w:after="0" w:line="360" w:lineRule="auto"/>
        <w:ind w:firstLine="284"/>
        <w:jc w:val="right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Таблица 4</w:t>
      </w:r>
    </w:p>
    <w:p w:rsidR="005B7AD2" w:rsidRPr="00DC2DFB" w:rsidRDefault="005B7AD2" w:rsidP="00C12515">
      <w:pPr>
        <w:snapToGri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Описание структуры результирующего документа</w:t>
      </w:r>
    </w:p>
    <w:p w:rsidR="005177DF" w:rsidRPr="00DC2DFB" w:rsidRDefault="005177DF" w:rsidP="00C12515">
      <w:pPr>
        <w:snapToGri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Фактическое выполнение поставок</w:t>
      </w:r>
    </w:p>
    <w:tbl>
      <w:tblPr>
        <w:tblStyle w:val="a6"/>
        <w:tblW w:w="0" w:type="auto"/>
        <w:jc w:val="center"/>
        <w:tblLook w:val="01E0"/>
      </w:tblPr>
      <w:tblGrid>
        <w:gridCol w:w="1474"/>
        <w:gridCol w:w="1848"/>
        <w:gridCol w:w="991"/>
        <w:gridCol w:w="890"/>
        <w:gridCol w:w="1148"/>
        <w:gridCol w:w="1406"/>
        <w:gridCol w:w="1814"/>
      </w:tblGrid>
      <w:tr w:rsidR="009F6E43" w:rsidRPr="00DC2DFB" w:rsidTr="009F6E43">
        <w:trPr>
          <w:jc w:val="center"/>
        </w:trPr>
        <w:tc>
          <w:tcPr>
            <w:tcW w:w="0" w:type="auto"/>
            <w:vMerge w:val="restart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Имя реквизита</w:t>
            </w:r>
          </w:p>
        </w:tc>
        <w:tc>
          <w:tcPr>
            <w:tcW w:w="0" w:type="auto"/>
            <w:vMerge w:val="restart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Идентификатор</w:t>
            </w:r>
          </w:p>
        </w:tc>
        <w:tc>
          <w:tcPr>
            <w:tcW w:w="0" w:type="auto"/>
            <w:vMerge w:val="restart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Тип данных</w:t>
            </w:r>
          </w:p>
        </w:tc>
        <w:tc>
          <w:tcPr>
            <w:tcW w:w="0" w:type="auto"/>
            <w:gridSpan w:val="2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Длина</w:t>
            </w:r>
          </w:p>
        </w:tc>
        <w:tc>
          <w:tcPr>
            <w:tcW w:w="0" w:type="auto"/>
            <w:vMerge w:val="restart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Ключ сортировки</w:t>
            </w:r>
          </w:p>
        </w:tc>
        <w:tc>
          <w:tcPr>
            <w:tcW w:w="0" w:type="auto"/>
            <w:vMerge w:val="restart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Способ ввода реквизита</w:t>
            </w:r>
          </w:p>
        </w:tc>
      </w:tr>
      <w:tr w:rsidR="009F6E43" w:rsidRPr="00DC2DFB" w:rsidTr="009F6E43">
        <w:trPr>
          <w:jc w:val="center"/>
        </w:trPr>
        <w:tc>
          <w:tcPr>
            <w:tcW w:w="0" w:type="auto"/>
            <w:vMerge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Целые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Дробные</w:t>
            </w:r>
          </w:p>
        </w:tc>
        <w:tc>
          <w:tcPr>
            <w:tcW w:w="0" w:type="auto"/>
            <w:vMerge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9F6E43" w:rsidRPr="00DC2DFB" w:rsidTr="009F6E43">
        <w:trPr>
          <w:jc w:val="center"/>
        </w:trPr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Код поставщика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KP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Автоматически из справочника</w:t>
            </w:r>
          </w:p>
        </w:tc>
      </w:tr>
      <w:tr w:rsidR="009F6E43" w:rsidRPr="00DC2DFB" w:rsidTr="009F6E43">
        <w:trPr>
          <w:jc w:val="center"/>
        </w:trPr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Код материала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KI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Автоматически из справочника</w:t>
            </w:r>
          </w:p>
        </w:tc>
      </w:tr>
      <w:tr w:rsidR="009F6E43" w:rsidRPr="00DC2DFB" w:rsidTr="009F6E43">
        <w:trPr>
          <w:jc w:val="center"/>
        </w:trPr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Факт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QT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Ч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Автоматически из справочника</w:t>
            </w:r>
          </w:p>
        </w:tc>
      </w:tr>
      <w:tr w:rsidR="009F6E43" w:rsidRPr="00DC2DFB" w:rsidTr="009F6E43">
        <w:trPr>
          <w:jc w:val="center"/>
        </w:trPr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План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P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Ч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Автоматически из справочника</w:t>
            </w:r>
          </w:p>
        </w:tc>
      </w:tr>
      <w:tr w:rsidR="009F6E43" w:rsidRPr="00DC2DFB" w:rsidTr="009F6E43">
        <w:trPr>
          <w:jc w:val="center"/>
        </w:trPr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Процент выполнения плана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PV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Ч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  <w:r w:rsidRPr="00DC2DFB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9F6E43" w:rsidRPr="00DC2DFB" w:rsidRDefault="009F6E43" w:rsidP="00C12515">
            <w:pPr>
              <w:snapToGrid w:val="0"/>
              <w:jc w:val="center"/>
              <w:rPr>
                <w:sz w:val="28"/>
                <w:szCs w:val="28"/>
              </w:rPr>
            </w:pPr>
            <w:r w:rsidRPr="00DC2DFB">
              <w:rPr>
                <w:sz w:val="28"/>
                <w:szCs w:val="28"/>
              </w:rPr>
              <w:t>Автоматически из справочника</w:t>
            </w:r>
          </w:p>
        </w:tc>
      </w:tr>
    </w:tbl>
    <w:p w:rsidR="005B7AD2" w:rsidRPr="00DC2DFB" w:rsidRDefault="005B7AD2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7AD2" w:rsidRPr="00DC2DFB" w:rsidRDefault="005B7AD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4.3. Количество документов за период: ежемесячно 1 шт.</w:t>
      </w:r>
    </w:p>
    <w:p w:rsidR="005B7AD2" w:rsidRPr="00DC2DFB" w:rsidRDefault="005B7AD2" w:rsidP="00DC2DFB">
      <w:pPr>
        <w:snapToGrid w:val="0"/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4.4. </w:t>
      </w:r>
      <w:r w:rsidR="004B0236" w:rsidRPr="00DC2DFB">
        <w:rPr>
          <w:rFonts w:ascii="Times New Roman" w:hAnsi="Times New Roman" w:cs="Times New Roman"/>
          <w:sz w:val="28"/>
          <w:szCs w:val="28"/>
        </w:rPr>
        <w:t>Количество строк в документе (в среднем): 30.</w:t>
      </w:r>
    </w:p>
    <w:p w:rsidR="00382F9D" w:rsidRPr="00DC2DFB" w:rsidRDefault="00382F9D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74DB" w:rsidRPr="00DC2DFB" w:rsidRDefault="009274DB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74DB" w:rsidRPr="00DC2DFB" w:rsidRDefault="009274DB" w:rsidP="00DC2DFB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2F9D" w:rsidRPr="00DC2DFB" w:rsidRDefault="00382F9D" w:rsidP="00C12515">
      <w:pPr>
        <w:pStyle w:val="a3"/>
        <w:snapToGrid w:val="0"/>
        <w:spacing w:after="0" w:line="360" w:lineRule="auto"/>
        <w:ind w:left="0"/>
        <w:contextualSpacing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5. Описание алгоритма решения задачи</w:t>
      </w:r>
    </w:p>
    <w:p w:rsidR="00712398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Для получения ведомости «Фактическое выполнение поставок» необходимо рассчитать три показателя:</w:t>
      </w:r>
    </w:p>
    <w:p w:rsidR="00712398" w:rsidRPr="00DC2DFB" w:rsidRDefault="00712398" w:rsidP="00DC2DFB">
      <w:pPr>
        <w:numPr>
          <w:ilvl w:val="0"/>
          <w:numId w:val="8"/>
        </w:numPr>
        <w:tabs>
          <w:tab w:val="clear" w:pos="1260"/>
          <w:tab w:val="num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сумма поставок, выполненная каждым поставщиком за месяц;</w:t>
      </w:r>
    </w:p>
    <w:p w:rsidR="00712398" w:rsidRPr="00DC2DFB" w:rsidRDefault="00712398" w:rsidP="00DC2DFB">
      <w:pPr>
        <w:numPr>
          <w:ilvl w:val="0"/>
          <w:numId w:val="8"/>
        </w:numPr>
        <w:tabs>
          <w:tab w:val="clear" w:pos="1260"/>
          <w:tab w:val="num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сумма поставок, рассчитанная на основании плана по каждому поставщику;</w:t>
      </w:r>
    </w:p>
    <w:p w:rsidR="00712398" w:rsidRPr="00DC2DFB" w:rsidRDefault="00712398" w:rsidP="00DC2DFB">
      <w:pPr>
        <w:numPr>
          <w:ilvl w:val="0"/>
          <w:numId w:val="8"/>
        </w:numPr>
        <w:tabs>
          <w:tab w:val="clear" w:pos="1260"/>
          <w:tab w:val="num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процент выполнения плана.</w:t>
      </w:r>
    </w:p>
    <w:p w:rsidR="00712398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Результаты выполняются по следующим формулам:</w:t>
      </w:r>
    </w:p>
    <w:p w:rsidR="00712398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position w:val="-28"/>
          <w:sz w:val="28"/>
          <w:szCs w:val="28"/>
        </w:rPr>
        <w:object w:dxaOrig="1600" w:dyaOrig="540">
          <v:shape id="_x0000_i1026" type="#_x0000_t75" style="width:80.25pt;height:27pt" o:ole="">
            <v:imagedata r:id="rId7" o:title=""/>
          </v:shape>
          <o:OLEObject Type="Embed" ProgID="Equation.3" ShapeID="_x0000_i1026" DrawAspect="Content" ObjectID="_1444644673" r:id="rId8"/>
        </w:object>
      </w:r>
      <w:r w:rsidRPr="00DC2DFB">
        <w:rPr>
          <w:rFonts w:ascii="Times New Roman" w:hAnsi="Times New Roman" w:cs="Times New Roman"/>
          <w:sz w:val="28"/>
          <w:szCs w:val="28"/>
        </w:rPr>
        <w:t xml:space="preserve">; </w:t>
      </w:r>
      <w:r w:rsidRPr="00DC2DFB">
        <w:rPr>
          <w:rFonts w:ascii="Times New Roman" w:hAnsi="Times New Roman" w:cs="Times New Roman"/>
          <w:position w:val="-28"/>
          <w:sz w:val="28"/>
          <w:szCs w:val="28"/>
        </w:rPr>
        <w:object w:dxaOrig="1520" w:dyaOrig="540">
          <v:shape id="_x0000_i1027" type="#_x0000_t75" style="width:75.75pt;height:27pt" o:ole="">
            <v:imagedata r:id="rId9" o:title=""/>
          </v:shape>
          <o:OLEObject Type="Embed" ProgID="Equation.3" ShapeID="_x0000_i1027" DrawAspect="Content" ObjectID="_1444644674" r:id="rId10"/>
        </w:object>
      </w:r>
      <w:r w:rsidRPr="00DC2DFB">
        <w:rPr>
          <w:rFonts w:ascii="Times New Roman" w:hAnsi="Times New Roman" w:cs="Times New Roman"/>
          <w:sz w:val="28"/>
          <w:szCs w:val="28"/>
        </w:rPr>
        <w:t xml:space="preserve">; </w:t>
      </w:r>
      <w:r w:rsidRPr="00DC2DFB">
        <w:rPr>
          <w:rFonts w:ascii="Times New Roman" w:hAnsi="Times New Roman" w:cs="Times New Roman"/>
          <w:sz w:val="28"/>
          <w:szCs w:val="28"/>
          <w:lang w:val="en-US"/>
        </w:rPr>
        <w:t>PV</w:t>
      </w:r>
      <w:r w:rsidRPr="00DC2DFB">
        <w:rPr>
          <w:rFonts w:ascii="Times New Roman" w:hAnsi="Times New Roman" w:cs="Times New Roman"/>
          <w:sz w:val="28"/>
          <w:szCs w:val="28"/>
        </w:rPr>
        <w:t>=</w:t>
      </w:r>
      <w:r w:rsidRPr="00DC2DFB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1020" w:dyaOrig="760">
          <v:shape id="_x0000_i1028" type="#_x0000_t75" style="width:51pt;height:38.25pt" o:ole="">
            <v:imagedata r:id="rId11" o:title=""/>
          </v:shape>
          <o:OLEObject Type="Embed" ProgID="Equation.3" ShapeID="_x0000_i1028" DrawAspect="Content" ObjectID="_1444644675" r:id="rId12"/>
        </w:object>
      </w:r>
      <w:r w:rsidRPr="00DC2DFB">
        <w:rPr>
          <w:rFonts w:ascii="Times New Roman" w:hAnsi="Times New Roman" w:cs="Times New Roman"/>
          <w:sz w:val="28"/>
          <w:szCs w:val="28"/>
        </w:rPr>
        <w:t>, где</w:t>
      </w:r>
    </w:p>
    <w:p w:rsidR="00712398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C2DFB">
        <w:rPr>
          <w:rFonts w:ascii="Times New Roman" w:hAnsi="Times New Roman" w:cs="Times New Roman"/>
          <w:b/>
          <w:i/>
          <w:sz w:val="28"/>
          <w:szCs w:val="28"/>
          <w:lang w:val="en-US"/>
        </w:rPr>
        <w:t>S</w:t>
      </w:r>
      <w:r w:rsidRPr="00DC2DFB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idk</w:t>
      </w:r>
      <w:proofErr w:type="spellEnd"/>
      <w:r w:rsidRPr="00DC2DFB">
        <w:rPr>
          <w:rFonts w:ascii="Times New Roman" w:hAnsi="Times New Roman" w:cs="Times New Roman"/>
          <w:sz w:val="28"/>
          <w:szCs w:val="28"/>
        </w:rPr>
        <w:t xml:space="preserve"> – сумма поставки </w:t>
      </w:r>
      <w:r w:rsidRPr="00DC2DFB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DC2DFB">
        <w:rPr>
          <w:rFonts w:ascii="Times New Roman" w:hAnsi="Times New Roman" w:cs="Times New Roman"/>
          <w:sz w:val="28"/>
          <w:szCs w:val="28"/>
        </w:rPr>
        <w:t xml:space="preserve">-го материала фактическая, выполненная </w:t>
      </w:r>
      <w:proofErr w:type="spellStart"/>
      <w:r w:rsidRPr="00DC2DFB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DC2DFB">
        <w:rPr>
          <w:rFonts w:ascii="Times New Roman" w:hAnsi="Times New Roman" w:cs="Times New Roman"/>
          <w:sz w:val="28"/>
          <w:szCs w:val="28"/>
        </w:rPr>
        <w:t xml:space="preserve">-м поставщиком датой </w:t>
      </w:r>
      <w:r w:rsidRPr="00DC2DF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C2DFB">
        <w:rPr>
          <w:rFonts w:ascii="Times New Roman" w:hAnsi="Times New Roman" w:cs="Times New Roman"/>
          <w:sz w:val="28"/>
          <w:szCs w:val="28"/>
        </w:rPr>
        <w:t>;</w:t>
      </w:r>
    </w:p>
    <w:p w:rsidR="00712398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b/>
          <w:i/>
          <w:sz w:val="28"/>
          <w:szCs w:val="28"/>
          <w:lang w:val="en-US"/>
        </w:rPr>
        <w:t>S</w:t>
      </w:r>
      <w:r w:rsidRPr="00DC2DFB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ki</w:t>
      </w:r>
      <w:proofErr w:type="spellStart"/>
      <w:r w:rsidRPr="00DC2DFB">
        <w:rPr>
          <w:rFonts w:ascii="Times New Roman" w:hAnsi="Times New Roman" w:cs="Times New Roman"/>
          <w:i/>
          <w:sz w:val="28"/>
          <w:szCs w:val="28"/>
          <w:vertAlign w:val="subscript"/>
        </w:rPr>
        <w:t>рр</w:t>
      </w:r>
      <w:proofErr w:type="spellEnd"/>
      <w:r w:rsidRPr="00DC2DFB">
        <w:rPr>
          <w:rFonts w:ascii="Times New Roman" w:hAnsi="Times New Roman" w:cs="Times New Roman"/>
          <w:sz w:val="28"/>
          <w:szCs w:val="28"/>
        </w:rPr>
        <w:t xml:space="preserve"> – сумма поставки </w:t>
      </w:r>
      <w:r w:rsidRPr="00DC2DFB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DC2DFB">
        <w:rPr>
          <w:rFonts w:ascii="Times New Roman" w:hAnsi="Times New Roman" w:cs="Times New Roman"/>
          <w:sz w:val="28"/>
          <w:szCs w:val="28"/>
        </w:rPr>
        <w:t xml:space="preserve">-го материала </w:t>
      </w:r>
      <w:proofErr w:type="spellStart"/>
      <w:r w:rsidRPr="00DC2DFB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DC2DFB">
        <w:rPr>
          <w:rFonts w:ascii="Times New Roman" w:hAnsi="Times New Roman" w:cs="Times New Roman"/>
          <w:sz w:val="28"/>
          <w:szCs w:val="28"/>
        </w:rPr>
        <w:t>-м поставщиком по плану;</w:t>
      </w:r>
    </w:p>
    <w:p w:rsidR="00712398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b/>
          <w:i/>
          <w:sz w:val="28"/>
          <w:szCs w:val="28"/>
        </w:rPr>
        <w:t>С</w:t>
      </w:r>
      <w:proofErr w:type="spellStart"/>
      <w:proofErr w:type="gramStart"/>
      <w:r w:rsidRPr="00DC2DFB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DC2DFB">
        <w:rPr>
          <w:rFonts w:ascii="Times New Roman" w:hAnsi="Times New Roman" w:cs="Times New Roman"/>
          <w:sz w:val="28"/>
          <w:szCs w:val="28"/>
        </w:rPr>
        <w:t xml:space="preserve"> – сумма поставок, выполненных </w:t>
      </w:r>
      <w:proofErr w:type="spellStart"/>
      <w:r w:rsidRPr="00DC2DFB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DC2DFB">
        <w:rPr>
          <w:rFonts w:ascii="Times New Roman" w:hAnsi="Times New Roman" w:cs="Times New Roman"/>
          <w:sz w:val="28"/>
          <w:szCs w:val="28"/>
        </w:rPr>
        <w:t>-м поставщиком;</w:t>
      </w:r>
    </w:p>
    <w:p w:rsidR="00712398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b/>
          <w:i/>
          <w:sz w:val="28"/>
          <w:szCs w:val="28"/>
        </w:rPr>
        <w:t>С</w:t>
      </w:r>
      <w:r w:rsidRPr="00DC2DFB">
        <w:rPr>
          <w:rFonts w:ascii="Times New Roman" w:hAnsi="Times New Roman" w:cs="Times New Roman"/>
          <w:i/>
          <w:sz w:val="28"/>
          <w:szCs w:val="28"/>
          <w:vertAlign w:val="subscript"/>
        </w:rPr>
        <w:t>РР</w:t>
      </w:r>
      <w:r w:rsidRPr="00DC2DFB">
        <w:rPr>
          <w:rFonts w:ascii="Times New Roman" w:hAnsi="Times New Roman" w:cs="Times New Roman"/>
          <w:sz w:val="28"/>
          <w:szCs w:val="28"/>
        </w:rPr>
        <w:t xml:space="preserve"> – сумма поставок по каждому поставщику по плану;</w:t>
      </w:r>
    </w:p>
    <w:p w:rsidR="00833FDB" w:rsidRPr="00DC2DFB" w:rsidRDefault="00712398" w:rsidP="00DC2D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C2DFB">
        <w:rPr>
          <w:rFonts w:ascii="Times New Roman" w:hAnsi="Times New Roman" w:cs="Times New Roman"/>
          <w:sz w:val="28"/>
          <w:szCs w:val="28"/>
          <w:lang w:val="en-US"/>
        </w:rPr>
        <w:t>PV</w:t>
      </w:r>
      <w:r w:rsidRPr="00DC2DFB">
        <w:rPr>
          <w:rFonts w:ascii="Times New Roman" w:hAnsi="Times New Roman" w:cs="Times New Roman"/>
          <w:sz w:val="28"/>
          <w:szCs w:val="28"/>
        </w:rPr>
        <w:t xml:space="preserve"> – процент выполнения плана.</w:t>
      </w:r>
      <w:proofErr w:type="gramEnd"/>
    </w:p>
    <w:p w:rsidR="005560D8" w:rsidRPr="00DC2DFB" w:rsidRDefault="005560D8" w:rsidP="00DC2D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Приложение к постановке задачи</w:t>
      </w:r>
    </w:p>
    <w:p w:rsidR="005560D8" w:rsidRPr="00DC2DFB" w:rsidRDefault="005560D8" w:rsidP="00C1251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t>Форма первичного документа «Приходная накладная» (условная)</w:t>
      </w:r>
    </w:p>
    <w:tbl>
      <w:tblPr>
        <w:tblW w:w="0" w:type="auto"/>
        <w:tblLook w:val="0000"/>
      </w:tblPr>
      <w:tblGrid>
        <w:gridCol w:w="222"/>
        <w:gridCol w:w="1278"/>
        <w:gridCol w:w="1693"/>
        <w:gridCol w:w="1276"/>
        <w:gridCol w:w="1688"/>
        <w:gridCol w:w="1441"/>
        <w:gridCol w:w="1693"/>
        <w:gridCol w:w="280"/>
      </w:tblGrid>
      <w:tr w:rsidR="005560D8" w:rsidRPr="00DC2DFB" w:rsidTr="00C12515">
        <w:trPr>
          <w:trHeight w:val="126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274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560D8" w:rsidRPr="00C12515" w:rsidRDefault="00821325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предприятия ОО</w:t>
            </w:r>
            <w:r w:rsidR="005560D8"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О «</w:t>
            </w: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Леденец</w:t>
            </w:r>
            <w:r w:rsidR="005560D8"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поставщика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поставщика</w:t>
            </w:r>
          </w:p>
        </w:tc>
        <w:tc>
          <w:tcPr>
            <w:tcW w:w="0" w:type="auto"/>
            <w:tcBorders>
              <w:top w:val="nil"/>
              <w:left w:val="single" w:sz="6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126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nil"/>
              <w:bottom w:val="nil"/>
              <w:right w:val="nil"/>
            </w:tcBorders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5560D8" w:rsidRPr="00C12515" w:rsidRDefault="00821325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01.03.2013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5560D8" w:rsidRPr="00C12515" w:rsidRDefault="00821325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Радуга</w:t>
            </w:r>
          </w:p>
        </w:tc>
        <w:tc>
          <w:tcPr>
            <w:tcW w:w="0" w:type="auto"/>
            <w:tcBorders>
              <w:top w:val="nil"/>
              <w:left w:val="single" w:sz="6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119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126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365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материала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материала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Единицы измерения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поставленного материала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поставки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119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1021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821325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Сахар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821325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кг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821325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14000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821325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2515">
              <w:rPr>
                <w:rFonts w:ascii="Times New Roman" w:hAnsi="Times New Roman" w:cs="Times New Roman"/>
                <w:b/>
                <w:sz w:val="24"/>
                <w:szCs w:val="24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126"/>
        </w:trPr>
        <w:tc>
          <w:tcPr>
            <w:tcW w:w="0" w:type="auto"/>
            <w:tcBorders>
              <w:top w:val="nil"/>
              <w:left w:val="single" w:sz="8" w:space="0" w:color="auto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5560D8" w:rsidRPr="00DC2DFB" w:rsidTr="00C12515">
        <w:trPr>
          <w:trHeight w:val="126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5560D8" w:rsidRPr="00C12515" w:rsidRDefault="005560D8" w:rsidP="00C125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560D8" w:rsidRPr="00DC2DFB" w:rsidRDefault="005560D8" w:rsidP="00DC2D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2DFB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</w:tbl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33FDB" w:rsidRPr="00DC2DFB" w:rsidRDefault="00833FDB" w:rsidP="00C12515">
      <w:pPr>
        <w:pStyle w:val="a3"/>
        <w:snapToGrid w:val="0"/>
        <w:spacing w:after="0" w:line="360" w:lineRule="auto"/>
        <w:ind w:left="0"/>
        <w:contextualSpacing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6. Решение задачи в среде </w:t>
      </w:r>
      <w:r w:rsidRPr="00DC2DF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DC2D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C2DF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</w:p>
    <w:p w:rsidR="00833FDB" w:rsidRPr="00DC2DFB" w:rsidRDefault="009274DB" w:rsidP="00C12515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6.1. Откроем</w:t>
      </w:r>
      <w:r w:rsidR="00CC687E" w:rsidRPr="00233EEF">
        <w:rPr>
          <w:rFonts w:ascii="Times New Roman" w:hAnsi="Times New Roman" w:cs="Times New Roman"/>
          <w:sz w:val="28"/>
          <w:szCs w:val="28"/>
        </w:rPr>
        <w:t xml:space="preserve"> </w:t>
      </w:r>
      <w:r w:rsidR="00CC687E" w:rsidRPr="00DC2DFB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CC687E" w:rsidRPr="00233EEF">
        <w:rPr>
          <w:rFonts w:ascii="Times New Roman" w:hAnsi="Times New Roman" w:cs="Times New Roman"/>
          <w:sz w:val="28"/>
          <w:szCs w:val="28"/>
        </w:rPr>
        <w:t xml:space="preserve"> </w:t>
      </w:r>
      <w:r w:rsidR="00CC687E" w:rsidRPr="00DC2DFB"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CC687E" w:rsidRPr="00DC2DFB" w:rsidRDefault="001056A0" w:rsidP="00C12515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6.2. Переименовыва</w:t>
      </w:r>
      <w:r w:rsidR="00CC687E" w:rsidRPr="00DC2DFB">
        <w:rPr>
          <w:rFonts w:ascii="Times New Roman" w:hAnsi="Times New Roman" w:cs="Times New Roman"/>
          <w:sz w:val="28"/>
          <w:szCs w:val="28"/>
        </w:rPr>
        <w:t>ем Лист 1 в Справочник поставщиков.</w:t>
      </w:r>
    </w:p>
    <w:p w:rsidR="00CC687E" w:rsidRPr="00DC2DFB" w:rsidRDefault="001056A0" w:rsidP="00C12515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Создаем</w:t>
      </w:r>
      <w:r w:rsidR="00CC687E" w:rsidRPr="00DC2DFB">
        <w:rPr>
          <w:rFonts w:ascii="Times New Roman" w:hAnsi="Times New Roman" w:cs="Times New Roman"/>
          <w:sz w:val="28"/>
          <w:szCs w:val="28"/>
        </w:rPr>
        <w:t xml:space="preserve"> таблицу с данными (рис. 2)</w:t>
      </w:r>
    </w:p>
    <w:p w:rsidR="00CC687E" w:rsidRPr="00DC2DFB" w:rsidRDefault="00CC687E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91787" cy="2867025"/>
            <wp:effectExtent l="19050" t="0" r="3913" b="0"/>
            <wp:docPr id="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5385" r="69856" b="43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930" cy="2867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87E" w:rsidRPr="00C43194" w:rsidRDefault="00CC687E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2 Справочник поставщиков</w:t>
      </w:r>
    </w:p>
    <w:p w:rsidR="004B1398" w:rsidRPr="00DC2DFB" w:rsidRDefault="004B1398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CC687E" w:rsidP="00C4319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6.3. Организовываем контроль вводимых данных в колонку Код поставщика и заполняем 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>далее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 xml:space="preserve"> как показано на рис. 3,4,5.</w:t>
      </w:r>
    </w:p>
    <w:p w:rsidR="00833FDB" w:rsidRPr="00DC2DFB" w:rsidRDefault="00CC687E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38550" cy="2860287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8381" t="23932" r="45296" b="39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860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87E" w:rsidRPr="00C43194" w:rsidRDefault="00CC687E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3</w:t>
      </w:r>
      <w:r w:rsidR="00044ADD" w:rsidRPr="00C43194">
        <w:rPr>
          <w:rFonts w:ascii="Times New Roman" w:hAnsi="Times New Roman" w:cs="Times New Roman"/>
          <w:sz w:val="24"/>
          <w:szCs w:val="28"/>
        </w:rPr>
        <w:t xml:space="preserve"> Параметры</w:t>
      </w:r>
    </w:p>
    <w:p w:rsidR="00CC687E" w:rsidRPr="00DC2DFB" w:rsidRDefault="00CC687E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752850" cy="3066351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8381" t="23932" r="45343" b="37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208" cy="306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ADD" w:rsidRPr="00C43194" w:rsidRDefault="00044ADD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4 Сообщение для ввода</w:t>
      </w:r>
    </w:p>
    <w:p w:rsidR="00CC687E" w:rsidRPr="00DC2DFB" w:rsidRDefault="00CC687E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687E" w:rsidRPr="00DC2DFB" w:rsidRDefault="00CC687E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15906" cy="307657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381" t="24501" r="46144" b="39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644" cy="307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ADD" w:rsidRPr="00C43194" w:rsidRDefault="00044ADD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5 Сообщение об ошибке</w:t>
      </w:r>
    </w:p>
    <w:p w:rsidR="004B1398" w:rsidRDefault="004B1398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3194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3194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3194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3194" w:rsidRPr="00DC2DFB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1398" w:rsidRPr="00DC2DFB" w:rsidRDefault="001056A0" w:rsidP="00C4319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lastRenderedPageBreak/>
        <w:t>6</w:t>
      </w:r>
      <w:r w:rsidR="004B1398" w:rsidRPr="00DC2DFB">
        <w:rPr>
          <w:rFonts w:ascii="Times New Roman" w:hAnsi="Times New Roman" w:cs="Times New Roman"/>
          <w:sz w:val="28"/>
          <w:szCs w:val="28"/>
        </w:rPr>
        <w:t>.4. Таблицу Справочник материалов оформляем аналогично</w:t>
      </w:r>
      <w:r w:rsidRPr="00DC2DFB">
        <w:rPr>
          <w:rFonts w:ascii="Times New Roman" w:hAnsi="Times New Roman" w:cs="Times New Roman"/>
          <w:sz w:val="28"/>
          <w:szCs w:val="28"/>
        </w:rPr>
        <w:t xml:space="preserve"> на Листе 2</w:t>
      </w:r>
      <w:r w:rsidR="004B1398" w:rsidRPr="00DC2DFB">
        <w:rPr>
          <w:rFonts w:ascii="Times New Roman" w:hAnsi="Times New Roman" w:cs="Times New Roman"/>
          <w:sz w:val="28"/>
          <w:szCs w:val="28"/>
        </w:rPr>
        <w:t>. Конечный результат показан на рис. 6.</w:t>
      </w:r>
    </w:p>
    <w:p w:rsidR="00833FDB" w:rsidRPr="00DC2DFB" w:rsidRDefault="004B1398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20041" cy="281940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5954" r="69535" b="43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030" cy="2823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FDB" w:rsidRDefault="004B1398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6 Справочник материалов</w:t>
      </w:r>
    </w:p>
    <w:p w:rsidR="00C43194" w:rsidRPr="00DC2DFB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56A0" w:rsidRPr="00DC2DFB" w:rsidRDefault="004B1398" w:rsidP="00C43194">
      <w:pPr>
        <w:tabs>
          <w:tab w:val="left" w:pos="36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6.5. </w:t>
      </w:r>
      <w:r w:rsidR="001056A0" w:rsidRPr="00DC2DFB">
        <w:rPr>
          <w:rFonts w:ascii="Times New Roman" w:hAnsi="Times New Roman" w:cs="Times New Roman"/>
          <w:sz w:val="28"/>
          <w:szCs w:val="28"/>
        </w:rPr>
        <w:t>Присваиваем имя группе ячеек для Справочника поставщиков:</w:t>
      </w:r>
    </w:p>
    <w:p w:rsidR="001056A0" w:rsidRPr="00DC2DFB" w:rsidRDefault="001056A0" w:rsidP="00C43194">
      <w:pPr>
        <w:numPr>
          <w:ilvl w:val="0"/>
          <w:numId w:val="12"/>
        </w:numPr>
        <w:tabs>
          <w:tab w:val="left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Выделяем ячейки А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>:С13;</w:t>
      </w:r>
    </w:p>
    <w:p w:rsidR="001056A0" w:rsidRPr="00DC2DFB" w:rsidRDefault="001056A0" w:rsidP="00C43194">
      <w:pPr>
        <w:numPr>
          <w:ilvl w:val="0"/>
          <w:numId w:val="12"/>
        </w:numPr>
        <w:tabs>
          <w:tab w:val="left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Выбираю команду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>рисвоить;</w:t>
      </w:r>
    </w:p>
    <w:p w:rsidR="001056A0" w:rsidRPr="00DC2DFB" w:rsidRDefault="001056A0" w:rsidP="00C43194">
      <w:pPr>
        <w:numPr>
          <w:ilvl w:val="0"/>
          <w:numId w:val="12"/>
        </w:numPr>
        <w:tabs>
          <w:tab w:val="left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В окне Создание имени нажимаем кнопку ОК; </w:t>
      </w:r>
    </w:p>
    <w:p w:rsidR="001056A0" w:rsidRPr="00DC2DFB" w:rsidRDefault="001056A0" w:rsidP="00C43194">
      <w:pPr>
        <w:tabs>
          <w:tab w:val="left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Аналогично делаем с таблицей Справочник материалов. </w:t>
      </w:r>
    </w:p>
    <w:p w:rsidR="001056A0" w:rsidRPr="00DC2DFB" w:rsidRDefault="001056A0" w:rsidP="00C43194">
      <w:pPr>
        <w:tabs>
          <w:tab w:val="left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Результат представлен на рис. 7</w:t>
      </w:r>
    </w:p>
    <w:p w:rsidR="00833FDB" w:rsidRPr="00DC2DFB" w:rsidRDefault="001056A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787713" cy="3514725"/>
            <wp:effectExtent l="19050" t="0" r="3237" b="0"/>
            <wp:docPr id="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5100" r="64404" b="26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713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FDB" w:rsidRPr="00C43194" w:rsidRDefault="001056A0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7 Присвоение имени Справочнику поставщиков</w:t>
      </w: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1056A0" w:rsidP="00C4319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6.6. Переименовываем Лист 3 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 xml:space="preserve"> Приходная накладная.</w:t>
      </w:r>
    </w:p>
    <w:p w:rsidR="00527E1A" w:rsidRPr="00DC2DFB" w:rsidRDefault="00527E1A" w:rsidP="00C43194">
      <w:pPr>
        <w:tabs>
          <w:tab w:val="left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Создаем </w:t>
      </w:r>
      <w:r w:rsidR="006A7AC3" w:rsidRPr="00DC2DFB">
        <w:rPr>
          <w:rFonts w:ascii="Times New Roman" w:hAnsi="Times New Roman" w:cs="Times New Roman"/>
          <w:sz w:val="28"/>
          <w:szCs w:val="28"/>
        </w:rPr>
        <w:t>входной документ</w:t>
      </w:r>
      <w:r w:rsidRPr="00DC2DFB">
        <w:rPr>
          <w:rFonts w:ascii="Times New Roman" w:hAnsi="Times New Roman" w:cs="Times New Roman"/>
          <w:sz w:val="28"/>
          <w:szCs w:val="28"/>
        </w:rPr>
        <w:t xml:space="preserve"> Приходная накладная (рис. 8)</w:t>
      </w:r>
    </w:p>
    <w:p w:rsidR="001F1A70" w:rsidRPr="00DC2DFB" w:rsidRDefault="001F1A70" w:rsidP="00DC2DFB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57800" cy="230505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4245" r="48436" b="4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AC3" w:rsidRDefault="006A7AC3" w:rsidP="00DC2DFB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8 Приходная накладная</w:t>
      </w:r>
    </w:p>
    <w:p w:rsidR="00C43194" w:rsidRPr="00C43194" w:rsidRDefault="00C43194" w:rsidP="00DC2DFB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85207B" w:rsidRPr="00DC2DFB" w:rsidRDefault="00527E1A" w:rsidP="00C43194">
      <w:pPr>
        <w:tabs>
          <w:tab w:val="left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6.7. Организовываем проверку ввода данных в графу Код поставщика с выдачей сообщения об ошибке.</w:t>
      </w:r>
      <w:r w:rsidR="0085207B" w:rsidRPr="00DC2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7E1A" w:rsidRPr="00DC2DFB" w:rsidRDefault="0085207B" w:rsidP="00C43194">
      <w:pPr>
        <w:tabs>
          <w:tab w:val="left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6.8. Графы Код поставщика, Код Материала, Дата поставки, Количество поставленного материала заполняем вручную. Остальные графы формируем автоматически.</w:t>
      </w:r>
    </w:p>
    <w:p w:rsidR="0085207B" w:rsidRPr="00DC2DFB" w:rsidRDefault="0085207B" w:rsidP="00C43194">
      <w:pPr>
        <w:tabs>
          <w:tab w:val="left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lastRenderedPageBreak/>
        <w:t>6.9. Заполняем графу Наименование поставщика в соответствии с кодом поставщика:</w:t>
      </w:r>
    </w:p>
    <w:p w:rsidR="0085207B" w:rsidRPr="00DC2DFB" w:rsidRDefault="0085207B" w:rsidP="00C43194">
      <w:pPr>
        <w:numPr>
          <w:ilvl w:val="0"/>
          <w:numId w:val="13"/>
        </w:numPr>
        <w:tabs>
          <w:tab w:val="left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Сделаем ячейку В3 активной;</w:t>
      </w:r>
    </w:p>
    <w:p w:rsidR="0085207B" w:rsidRPr="00DC2DFB" w:rsidRDefault="0085207B" w:rsidP="00C43194">
      <w:pPr>
        <w:numPr>
          <w:ilvl w:val="0"/>
          <w:numId w:val="13"/>
        </w:numPr>
        <w:tabs>
          <w:tab w:val="left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Воспользуемся командой Функция;</w:t>
      </w:r>
    </w:p>
    <w:p w:rsidR="0085207B" w:rsidRPr="00C43194" w:rsidRDefault="0085207B" w:rsidP="00C43194">
      <w:pPr>
        <w:numPr>
          <w:ilvl w:val="0"/>
          <w:numId w:val="13"/>
        </w:numPr>
        <w:tabs>
          <w:tab w:val="left" w:pos="0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В категории Ссылки и массивы выберем ВПР (рис. 9).</w:t>
      </w:r>
    </w:p>
    <w:p w:rsidR="0085207B" w:rsidRDefault="0085207B" w:rsidP="00DC2DFB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57700" cy="2581751"/>
            <wp:effectExtent l="19050" t="0" r="0" b="0"/>
            <wp:docPr id="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3891" t="29630" r="37627" b="3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581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194" w:rsidRDefault="00C43194" w:rsidP="00DC2DFB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Рис.9 Аргумент функции ВПР()</w:t>
      </w:r>
    </w:p>
    <w:p w:rsidR="00C43194" w:rsidRPr="00C43194" w:rsidRDefault="00C43194" w:rsidP="00DC2DFB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85207B" w:rsidRPr="00DC2DFB" w:rsidRDefault="00527E1A" w:rsidP="00C43194">
      <w:pPr>
        <w:tabs>
          <w:tab w:val="left" w:pos="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</w:t>
      </w:r>
      <w:r w:rsidR="0085207B" w:rsidRPr="00DC2DFB">
        <w:rPr>
          <w:rFonts w:ascii="Times New Roman" w:hAnsi="Times New Roman" w:cs="Times New Roman"/>
          <w:sz w:val="28"/>
          <w:szCs w:val="28"/>
        </w:rPr>
        <w:t>10</w:t>
      </w:r>
      <w:r w:rsidRPr="00DC2DFB">
        <w:rPr>
          <w:rFonts w:ascii="Times New Roman" w:hAnsi="Times New Roman" w:cs="Times New Roman"/>
          <w:sz w:val="28"/>
          <w:szCs w:val="28"/>
        </w:rPr>
        <w:t xml:space="preserve">. </w:t>
      </w:r>
      <w:r w:rsidR="0085207B" w:rsidRPr="00DC2DFB">
        <w:rPr>
          <w:rFonts w:ascii="Times New Roman" w:hAnsi="Times New Roman" w:cs="Times New Roman"/>
          <w:sz w:val="28"/>
          <w:szCs w:val="28"/>
        </w:rPr>
        <w:t>используя функцию ВПР</w:t>
      </w:r>
      <w:proofErr w:type="gramStart"/>
      <w:r w:rsidR="0085207B" w:rsidRPr="00DC2DFB">
        <w:rPr>
          <w:rFonts w:ascii="Times New Roman" w:hAnsi="Times New Roman" w:cs="Times New Roman"/>
          <w:sz w:val="28"/>
          <w:szCs w:val="28"/>
        </w:rPr>
        <w:t xml:space="preserve"> () (</w:t>
      </w:r>
      <w:proofErr w:type="gramEnd"/>
      <w:r w:rsidR="0085207B" w:rsidRPr="00DC2DFB">
        <w:rPr>
          <w:rFonts w:ascii="Times New Roman" w:hAnsi="Times New Roman" w:cs="Times New Roman"/>
          <w:sz w:val="28"/>
          <w:szCs w:val="28"/>
        </w:rPr>
        <w:t xml:space="preserve">рис. 9), </w:t>
      </w:r>
      <w:r w:rsidR="001F1A70" w:rsidRPr="00DC2DFB">
        <w:rPr>
          <w:rFonts w:ascii="Times New Roman" w:hAnsi="Times New Roman" w:cs="Times New Roman"/>
          <w:sz w:val="28"/>
          <w:szCs w:val="28"/>
        </w:rPr>
        <w:t xml:space="preserve"> вводим формулы (рис.</w:t>
      </w:r>
      <w:r w:rsidR="0085207B" w:rsidRPr="00DC2DFB">
        <w:rPr>
          <w:rFonts w:ascii="Times New Roman" w:hAnsi="Times New Roman" w:cs="Times New Roman"/>
          <w:sz w:val="28"/>
          <w:szCs w:val="28"/>
        </w:rPr>
        <w:t>10</w:t>
      </w:r>
      <w:r w:rsidR="001F1A70" w:rsidRPr="00DC2DFB">
        <w:rPr>
          <w:rFonts w:ascii="Times New Roman" w:hAnsi="Times New Roman" w:cs="Times New Roman"/>
          <w:sz w:val="28"/>
          <w:szCs w:val="28"/>
        </w:rPr>
        <w:t xml:space="preserve">.1 и </w:t>
      </w:r>
      <w:r w:rsidR="0085207B" w:rsidRPr="00DC2DFB">
        <w:rPr>
          <w:rFonts w:ascii="Times New Roman" w:hAnsi="Times New Roman" w:cs="Times New Roman"/>
          <w:sz w:val="28"/>
          <w:szCs w:val="28"/>
        </w:rPr>
        <w:t>10</w:t>
      </w:r>
      <w:r w:rsidR="001F1A70" w:rsidRPr="00DC2DFB">
        <w:rPr>
          <w:rFonts w:ascii="Times New Roman" w:hAnsi="Times New Roman" w:cs="Times New Roman"/>
          <w:sz w:val="28"/>
          <w:szCs w:val="28"/>
        </w:rPr>
        <w:t>.2).</w:t>
      </w:r>
    </w:p>
    <w:p w:rsidR="00833FDB" w:rsidRPr="00DC2DFB" w:rsidRDefault="001F1A7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72150" cy="244079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5100" r="43880" b="42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244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FDB" w:rsidRPr="00C43194" w:rsidRDefault="001F1A70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 xml:space="preserve">Рис. </w:t>
      </w:r>
      <w:r w:rsidR="001C18AD" w:rsidRPr="00C43194">
        <w:rPr>
          <w:rFonts w:ascii="Times New Roman" w:hAnsi="Times New Roman" w:cs="Times New Roman"/>
          <w:sz w:val="24"/>
          <w:szCs w:val="28"/>
        </w:rPr>
        <w:t>10</w:t>
      </w:r>
      <w:r w:rsidR="00DC2DFB" w:rsidRPr="00C43194">
        <w:rPr>
          <w:rFonts w:ascii="Times New Roman" w:hAnsi="Times New Roman" w:cs="Times New Roman"/>
          <w:sz w:val="24"/>
          <w:szCs w:val="28"/>
        </w:rPr>
        <w:t>.1 Документ П</w:t>
      </w:r>
      <w:r w:rsidRPr="00C43194">
        <w:rPr>
          <w:rFonts w:ascii="Times New Roman" w:hAnsi="Times New Roman" w:cs="Times New Roman"/>
          <w:sz w:val="24"/>
          <w:szCs w:val="28"/>
        </w:rPr>
        <w:t>риходная накладная с введенными формулами</w:t>
      </w:r>
    </w:p>
    <w:p w:rsidR="00833FDB" w:rsidRPr="00DC2DFB" w:rsidRDefault="001F1A7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38825" cy="2485671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7317" t="15100" r="26563" b="42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485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A70" w:rsidRPr="00C43194" w:rsidRDefault="001F1A70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 xml:space="preserve">Рис. </w:t>
      </w:r>
      <w:r w:rsidR="001C18AD" w:rsidRPr="00C43194">
        <w:rPr>
          <w:rFonts w:ascii="Times New Roman" w:hAnsi="Times New Roman" w:cs="Times New Roman"/>
          <w:sz w:val="24"/>
          <w:szCs w:val="28"/>
        </w:rPr>
        <w:t>10</w:t>
      </w:r>
      <w:r w:rsidR="00DC2DFB" w:rsidRPr="00C43194">
        <w:rPr>
          <w:rFonts w:ascii="Times New Roman" w:hAnsi="Times New Roman" w:cs="Times New Roman"/>
          <w:sz w:val="24"/>
          <w:szCs w:val="28"/>
        </w:rPr>
        <w:t>.2 Документ П</w:t>
      </w:r>
      <w:r w:rsidRPr="00C43194">
        <w:rPr>
          <w:rFonts w:ascii="Times New Roman" w:hAnsi="Times New Roman" w:cs="Times New Roman"/>
          <w:sz w:val="24"/>
          <w:szCs w:val="28"/>
        </w:rPr>
        <w:t>риходная накладная с введенными формулами</w:t>
      </w: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1F1A70" w:rsidP="00C4319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</w:t>
      </w:r>
      <w:r w:rsidR="0085207B" w:rsidRPr="00DC2DFB">
        <w:rPr>
          <w:rFonts w:ascii="Times New Roman" w:hAnsi="Times New Roman" w:cs="Times New Roman"/>
          <w:sz w:val="28"/>
          <w:szCs w:val="28"/>
        </w:rPr>
        <w:t>11</w:t>
      </w:r>
      <w:r w:rsidRPr="00DC2DFB">
        <w:rPr>
          <w:rFonts w:ascii="Times New Roman" w:hAnsi="Times New Roman" w:cs="Times New Roman"/>
          <w:sz w:val="28"/>
          <w:szCs w:val="28"/>
        </w:rPr>
        <w:t xml:space="preserve">. </w:t>
      </w:r>
      <w:r w:rsidR="001C18AD" w:rsidRPr="00DC2DFB">
        <w:rPr>
          <w:rFonts w:ascii="Times New Roman" w:hAnsi="Times New Roman" w:cs="Times New Roman"/>
          <w:sz w:val="28"/>
          <w:szCs w:val="28"/>
        </w:rPr>
        <w:t>Переименовываем Лист 4 в Общие поставки и создаем</w:t>
      </w:r>
      <w:r w:rsidR="006A7AC3" w:rsidRPr="00DC2DFB">
        <w:rPr>
          <w:rFonts w:ascii="Times New Roman" w:hAnsi="Times New Roman" w:cs="Times New Roman"/>
          <w:sz w:val="28"/>
          <w:szCs w:val="28"/>
        </w:rPr>
        <w:t xml:space="preserve"> сводную таблицу</w:t>
      </w:r>
      <w:r w:rsidR="001C18AD" w:rsidRPr="00DC2DFB">
        <w:rPr>
          <w:rFonts w:ascii="Times New Roman" w:hAnsi="Times New Roman" w:cs="Times New Roman"/>
          <w:sz w:val="28"/>
          <w:szCs w:val="28"/>
        </w:rPr>
        <w:t xml:space="preserve"> Общие поставки</w:t>
      </w:r>
      <w:r w:rsidR="006A7AC3" w:rsidRPr="00DC2DFB">
        <w:rPr>
          <w:rFonts w:ascii="Times New Roman" w:hAnsi="Times New Roman" w:cs="Times New Roman"/>
          <w:sz w:val="28"/>
          <w:szCs w:val="28"/>
        </w:rPr>
        <w:t>.</w:t>
      </w:r>
    </w:p>
    <w:p w:rsidR="006A7AC3" w:rsidRPr="00C43194" w:rsidRDefault="006A7AC3" w:rsidP="00C43194">
      <w:pPr>
        <w:pStyle w:val="a3"/>
        <w:numPr>
          <w:ilvl w:val="0"/>
          <w:numId w:val="14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C43194">
        <w:rPr>
          <w:rFonts w:ascii="Times New Roman" w:hAnsi="Times New Roman" w:cs="Times New Roman"/>
          <w:sz w:val="28"/>
          <w:szCs w:val="28"/>
        </w:rPr>
        <w:t>Воспользуемся командой Вставка;</w:t>
      </w:r>
    </w:p>
    <w:p w:rsidR="006A7AC3" w:rsidRPr="00C43194" w:rsidRDefault="006A7AC3" w:rsidP="00C43194">
      <w:pPr>
        <w:pStyle w:val="a3"/>
        <w:numPr>
          <w:ilvl w:val="0"/>
          <w:numId w:val="14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C43194">
        <w:rPr>
          <w:rFonts w:ascii="Times New Roman" w:hAnsi="Times New Roman" w:cs="Times New Roman"/>
          <w:sz w:val="28"/>
          <w:szCs w:val="28"/>
        </w:rPr>
        <w:t>Выберем функцию Сводная таблица;</w:t>
      </w:r>
    </w:p>
    <w:p w:rsidR="006A7AC3" w:rsidRPr="00C43194" w:rsidRDefault="006A7AC3" w:rsidP="00C43194">
      <w:pPr>
        <w:pStyle w:val="a3"/>
        <w:numPr>
          <w:ilvl w:val="0"/>
          <w:numId w:val="14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C43194">
        <w:rPr>
          <w:rFonts w:ascii="Times New Roman" w:hAnsi="Times New Roman" w:cs="Times New Roman"/>
          <w:sz w:val="28"/>
          <w:szCs w:val="28"/>
        </w:rPr>
        <w:t xml:space="preserve">Заполним </w:t>
      </w:r>
      <w:proofErr w:type="gramStart"/>
      <w:r w:rsidRPr="00C43194">
        <w:rPr>
          <w:rFonts w:ascii="Times New Roman" w:hAnsi="Times New Roman" w:cs="Times New Roman"/>
          <w:sz w:val="28"/>
          <w:szCs w:val="28"/>
        </w:rPr>
        <w:t>далее</w:t>
      </w:r>
      <w:proofErr w:type="gramEnd"/>
      <w:r w:rsidRPr="00C43194">
        <w:rPr>
          <w:rFonts w:ascii="Times New Roman" w:hAnsi="Times New Roman" w:cs="Times New Roman"/>
          <w:sz w:val="28"/>
          <w:szCs w:val="28"/>
        </w:rPr>
        <w:t xml:space="preserve"> как показано на рис 11.</w:t>
      </w:r>
    </w:p>
    <w:p w:rsidR="001C18AD" w:rsidRPr="00DC2DFB" w:rsidRDefault="006A7AC3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76825" cy="2475993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4530" r="60877" b="5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475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AC3" w:rsidRDefault="006A7AC3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11 Общие поставки</w:t>
      </w:r>
    </w:p>
    <w:p w:rsidR="00C43194" w:rsidRPr="00C43194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6A7AC3" w:rsidRPr="00DC2DFB" w:rsidRDefault="006A7AC3" w:rsidP="00C4319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6.12. Переименовываем Лист 5 в Поставки по дням и создаем сводную таблицу.</w:t>
      </w:r>
    </w:p>
    <w:p w:rsidR="006A7AC3" w:rsidRPr="00C43194" w:rsidRDefault="006A7AC3" w:rsidP="00C43194">
      <w:pPr>
        <w:pStyle w:val="a3"/>
        <w:numPr>
          <w:ilvl w:val="0"/>
          <w:numId w:val="15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C43194">
        <w:rPr>
          <w:rFonts w:ascii="Times New Roman" w:hAnsi="Times New Roman" w:cs="Times New Roman"/>
          <w:sz w:val="28"/>
          <w:szCs w:val="28"/>
        </w:rPr>
        <w:t>Воспользуемся командой Вставка;</w:t>
      </w:r>
    </w:p>
    <w:p w:rsidR="006A7AC3" w:rsidRPr="00C43194" w:rsidRDefault="006A7AC3" w:rsidP="00C43194">
      <w:pPr>
        <w:pStyle w:val="a3"/>
        <w:numPr>
          <w:ilvl w:val="0"/>
          <w:numId w:val="15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C43194">
        <w:rPr>
          <w:rFonts w:ascii="Times New Roman" w:hAnsi="Times New Roman" w:cs="Times New Roman"/>
          <w:sz w:val="28"/>
          <w:szCs w:val="28"/>
        </w:rPr>
        <w:t>Выберем функцию Сводная таблица;</w:t>
      </w:r>
    </w:p>
    <w:p w:rsidR="006A7AC3" w:rsidRPr="00C43194" w:rsidRDefault="006A7AC3" w:rsidP="00C43194">
      <w:pPr>
        <w:pStyle w:val="a3"/>
        <w:numPr>
          <w:ilvl w:val="0"/>
          <w:numId w:val="15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C43194">
        <w:rPr>
          <w:rFonts w:ascii="Times New Roman" w:hAnsi="Times New Roman" w:cs="Times New Roman"/>
          <w:sz w:val="28"/>
          <w:szCs w:val="28"/>
        </w:rPr>
        <w:lastRenderedPageBreak/>
        <w:t xml:space="preserve">Заполним </w:t>
      </w:r>
      <w:proofErr w:type="gramStart"/>
      <w:r w:rsidRPr="00C43194">
        <w:rPr>
          <w:rFonts w:ascii="Times New Roman" w:hAnsi="Times New Roman" w:cs="Times New Roman"/>
          <w:sz w:val="28"/>
          <w:szCs w:val="28"/>
        </w:rPr>
        <w:t>далее</w:t>
      </w:r>
      <w:proofErr w:type="gramEnd"/>
      <w:r w:rsidRPr="00C43194">
        <w:rPr>
          <w:rFonts w:ascii="Times New Roman" w:hAnsi="Times New Roman" w:cs="Times New Roman"/>
          <w:sz w:val="28"/>
          <w:szCs w:val="28"/>
        </w:rPr>
        <w:t xml:space="preserve"> как показано на рис 12.</w:t>
      </w:r>
    </w:p>
    <w:p w:rsidR="00833FDB" w:rsidRPr="00DC2DFB" w:rsidRDefault="006A7AC3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10125" cy="3540538"/>
            <wp:effectExtent l="19050" t="0" r="9525" b="0"/>
            <wp:docPr id="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6239" r="56868" b="27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54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FDB" w:rsidRPr="00C43194" w:rsidRDefault="006A7AC3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12 Поставки по дням</w:t>
      </w: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6A7AC3" w:rsidP="00C4319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6.13. Лист 6 переименовываем в Фактическое выполнение поставок и создаем выходной документ Фактическое выполнение поставок (рис 13).</w:t>
      </w:r>
    </w:p>
    <w:p w:rsidR="006A7AC3" w:rsidRPr="00DC2DFB" w:rsidRDefault="006A7AC3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53000" cy="3013854"/>
            <wp:effectExtent l="19050" t="0" r="0" b="0"/>
            <wp:docPr id="1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4815" r="66007" b="48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01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AC3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13 Фактическое выполнение поставок</w:t>
      </w:r>
    </w:p>
    <w:p w:rsidR="00C43194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C43194" w:rsidRPr="00C43194" w:rsidRDefault="00C43194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833FDB" w:rsidRPr="00DC2DFB" w:rsidRDefault="00DC2DFB" w:rsidP="00C43194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lastRenderedPageBreak/>
        <w:t>6.14. Заполняем документ путем межтабличных связей (рис. 14.1 и 14.2).</w:t>
      </w:r>
    </w:p>
    <w:p w:rsidR="00833FD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06440" cy="2095500"/>
            <wp:effectExtent l="1905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4530" r="38910" b="49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44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FDB" w:rsidRPr="00C43194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14.1 Документ Фактическое выполнение поставок с введенными формулами</w:t>
      </w: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05375" cy="2139578"/>
            <wp:effectExtent l="1905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9984" t="14815" r="24800" b="50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139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DFB" w:rsidRPr="00C43194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43194">
        <w:rPr>
          <w:rFonts w:ascii="Times New Roman" w:hAnsi="Times New Roman" w:cs="Times New Roman"/>
          <w:sz w:val="24"/>
          <w:szCs w:val="28"/>
        </w:rPr>
        <w:t>Рис. 14.2 Документ Фактическое выполнение поставок с введенными формулами</w:t>
      </w: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DF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DF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DF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DF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DF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DF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DFB" w:rsidRPr="00DC2DFB" w:rsidRDefault="00DC2DF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3FDB" w:rsidRPr="00DC2DFB" w:rsidRDefault="00833FDB" w:rsidP="00C4319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7432AB" w:rsidRPr="00DC2DFB" w:rsidRDefault="007432AB" w:rsidP="00233EEF">
      <w:pPr>
        <w:snapToGri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 xml:space="preserve">В контрольной работе решена задача формирования документа </w:t>
      </w:r>
      <w:r w:rsidR="00FC06AF" w:rsidRPr="00DC2DFB">
        <w:rPr>
          <w:rFonts w:ascii="Times New Roman" w:hAnsi="Times New Roman" w:cs="Times New Roman"/>
          <w:sz w:val="28"/>
          <w:szCs w:val="28"/>
        </w:rPr>
        <w:t>«Фактическое выполнение поставок»</w:t>
      </w:r>
      <w:r w:rsidR="00233EEF">
        <w:rPr>
          <w:rFonts w:ascii="Times New Roman" w:hAnsi="Times New Roman" w:cs="Times New Roman"/>
          <w:sz w:val="28"/>
          <w:szCs w:val="28"/>
        </w:rPr>
        <w:t xml:space="preserve"> (рис. 13)</w:t>
      </w:r>
      <w:r w:rsidRPr="00DC2DFB">
        <w:rPr>
          <w:rFonts w:ascii="Times New Roman" w:hAnsi="Times New Roman" w:cs="Times New Roman"/>
          <w:sz w:val="28"/>
          <w:szCs w:val="28"/>
        </w:rPr>
        <w:t xml:space="preserve">. </w:t>
      </w:r>
      <w:r w:rsidR="00233EEF" w:rsidRPr="00DC2DFB">
        <w:rPr>
          <w:rFonts w:ascii="Times New Roman" w:hAnsi="Times New Roman" w:cs="Times New Roman"/>
          <w:sz w:val="28"/>
          <w:szCs w:val="28"/>
        </w:rPr>
        <w:t xml:space="preserve">Расчет </w:t>
      </w:r>
      <w:r w:rsidR="00233EEF">
        <w:rPr>
          <w:rFonts w:ascii="Times New Roman" w:hAnsi="Times New Roman" w:cs="Times New Roman"/>
          <w:sz w:val="28"/>
          <w:szCs w:val="28"/>
        </w:rPr>
        <w:t>задачи выполнялся</w:t>
      </w:r>
      <w:r w:rsidR="00233EEF" w:rsidRPr="00DC2DFB">
        <w:rPr>
          <w:rFonts w:ascii="Times New Roman" w:hAnsi="Times New Roman" w:cs="Times New Roman"/>
          <w:sz w:val="28"/>
          <w:szCs w:val="28"/>
        </w:rPr>
        <w:t xml:space="preserve"> путем подсчета общего количества материалов, поставленного каждым поставщиком за месяц, сравнения этого количества с планом </w:t>
      </w:r>
      <w:r w:rsidR="00233EEF">
        <w:rPr>
          <w:rFonts w:ascii="Times New Roman" w:hAnsi="Times New Roman" w:cs="Times New Roman"/>
          <w:sz w:val="28"/>
          <w:szCs w:val="28"/>
        </w:rPr>
        <w:t xml:space="preserve">и определения процента поставки. </w:t>
      </w:r>
      <w:r w:rsidRPr="00DC2DFB">
        <w:rPr>
          <w:rFonts w:ascii="Times New Roman" w:hAnsi="Times New Roman" w:cs="Times New Roman"/>
          <w:sz w:val="28"/>
          <w:szCs w:val="28"/>
        </w:rPr>
        <w:t>Задача содержит следующие реквизиты: код поставщика, код материала, дата поставки, единица измерения, количество поставленного материала, план поставки, факт, процент выполнения плана.</w:t>
      </w:r>
    </w:p>
    <w:p w:rsidR="00833FDB" w:rsidRPr="00DC2DFB" w:rsidRDefault="00833FDB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110" w:rsidRPr="00DC2DFB" w:rsidRDefault="00535110" w:rsidP="00DC2D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7CB4" w:rsidRPr="00DC2DFB" w:rsidRDefault="00535110" w:rsidP="00C4319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2DFB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0F758F" w:rsidRPr="00DC2DFB" w:rsidRDefault="000F758F" w:rsidP="00DC2DFB">
      <w:pPr>
        <w:pStyle w:val="a3"/>
        <w:numPr>
          <w:ilvl w:val="0"/>
          <w:numId w:val="10"/>
        </w:numPr>
        <w:tabs>
          <w:tab w:val="left" w:pos="0"/>
        </w:tabs>
        <w:snapToGrid w:val="0"/>
        <w:spacing w:after="0" w:line="360" w:lineRule="auto"/>
        <w:ind w:left="0" w:firstLine="42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«Информационные системы в экономике»: Методические</w:t>
      </w:r>
      <w:r w:rsidRPr="00DC2DFB">
        <w:rPr>
          <w:rFonts w:ascii="Times New Roman" w:hAnsi="Times New Roman" w:cs="Times New Roman"/>
          <w:sz w:val="28"/>
          <w:szCs w:val="28"/>
        </w:rPr>
        <w:br/>
        <w:t>указания к выполнению контрольных работ для</w:t>
      </w:r>
      <w:r w:rsidRPr="00DC2DFB">
        <w:rPr>
          <w:rFonts w:ascii="Times New Roman" w:hAnsi="Times New Roman" w:cs="Times New Roman"/>
          <w:sz w:val="28"/>
          <w:szCs w:val="28"/>
        </w:rPr>
        <w:br/>
        <w:t>самостоятельной работы студентов III курса. – М.: Вузовский</w:t>
      </w:r>
      <w:r w:rsidRPr="00DC2DFB">
        <w:rPr>
          <w:rFonts w:ascii="Times New Roman" w:hAnsi="Times New Roman" w:cs="Times New Roman"/>
          <w:sz w:val="28"/>
          <w:szCs w:val="28"/>
        </w:rPr>
        <w:br/>
        <w:t xml:space="preserve">учебник, 2007. – 80 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>.</w:t>
      </w:r>
    </w:p>
    <w:p w:rsidR="00B762C6" w:rsidRPr="00DC2DFB" w:rsidRDefault="00B762C6" w:rsidP="00DC2DFB">
      <w:pPr>
        <w:pStyle w:val="a3"/>
        <w:numPr>
          <w:ilvl w:val="0"/>
          <w:numId w:val="10"/>
        </w:numPr>
        <w:tabs>
          <w:tab w:val="left" w:pos="0"/>
        </w:tabs>
        <w:snapToGrid w:val="0"/>
        <w:spacing w:after="0" w:line="360" w:lineRule="auto"/>
        <w:ind w:left="0" w:firstLine="42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Информационные системы и технологии в экономике и управлении: учебное пособие / под ред. проф. В.В. Трофимова. – 2-е изд. – М.: Высшее образование, 2007.</w:t>
      </w:r>
    </w:p>
    <w:p w:rsidR="000F758F" w:rsidRPr="00DC2DFB" w:rsidRDefault="000F758F" w:rsidP="00DC2DFB">
      <w:pPr>
        <w:pStyle w:val="a3"/>
        <w:numPr>
          <w:ilvl w:val="0"/>
          <w:numId w:val="10"/>
        </w:numPr>
        <w:tabs>
          <w:tab w:val="left" w:pos="0"/>
        </w:tabs>
        <w:snapToGrid w:val="0"/>
        <w:spacing w:after="0" w:line="360" w:lineRule="auto"/>
        <w:ind w:left="0" w:firstLine="42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DC2DFB">
        <w:rPr>
          <w:rFonts w:ascii="Times New Roman" w:hAnsi="Times New Roman" w:cs="Times New Roman"/>
          <w:sz w:val="28"/>
          <w:szCs w:val="28"/>
        </w:rPr>
        <w:t>Романов А.Н., Одинцов Б.Е. Информационные системы в экономике (лекции, упражнения и задачи): Учеб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 xml:space="preserve">особие. – М.: Вузовский учебник, 2006. – 300 </w:t>
      </w:r>
      <w:proofErr w:type="gramStart"/>
      <w:r w:rsidRPr="00DC2DF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DC2DFB">
        <w:rPr>
          <w:rFonts w:ascii="Times New Roman" w:hAnsi="Times New Roman" w:cs="Times New Roman"/>
          <w:sz w:val="28"/>
          <w:szCs w:val="28"/>
        </w:rPr>
        <w:t>.</w:t>
      </w:r>
    </w:p>
    <w:p w:rsidR="000F758F" w:rsidRPr="00130368" w:rsidRDefault="000F758F" w:rsidP="000F758F">
      <w:pPr>
        <w:spacing w:line="360" w:lineRule="auto"/>
        <w:rPr>
          <w:sz w:val="28"/>
          <w:szCs w:val="28"/>
        </w:rPr>
      </w:pPr>
    </w:p>
    <w:p w:rsidR="000F758F" w:rsidRPr="008B21D9" w:rsidRDefault="000F758F" w:rsidP="000F758F">
      <w:pPr>
        <w:pStyle w:val="a3"/>
        <w:snapToGrid w:val="0"/>
        <w:spacing w:after="0"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133EB1" w:rsidRPr="00133EB1" w:rsidRDefault="00133EB1">
      <w:pPr>
        <w:snapToGri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133EB1" w:rsidRPr="00133EB1" w:rsidSect="004B4015">
      <w:headerReference w:type="default" r:id="rId28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6CAE" w:rsidRDefault="007E6CAE" w:rsidP="004B4015">
      <w:pPr>
        <w:spacing w:after="0" w:line="240" w:lineRule="auto"/>
      </w:pPr>
      <w:r>
        <w:separator/>
      </w:r>
    </w:p>
  </w:endnote>
  <w:endnote w:type="continuationSeparator" w:id="0">
    <w:p w:rsidR="007E6CAE" w:rsidRDefault="007E6CAE" w:rsidP="004B40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6CAE" w:rsidRDefault="007E6CAE" w:rsidP="004B4015">
      <w:pPr>
        <w:spacing w:after="0" w:line="240" w:lineRule="auto"/>
      </w:pPr>
      <w:r>
        <w:separator/>
      </w:r>
    </w:p>
  </w:footnote>
  <w:footnote w:type="continuationSeparator" w:id="0">
    <w:p w:rsidR="007E6CAE" w:rsidRDefault="007E6CAE" w:rsidP="004B40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292327"/>
      <w:docPartObj>
        <w:docPartGallery w:val="Page Numbers (Top of Page)"/>
        <w:docPartUnique/>
      </w:docPartObj>
    </w:sdtPr>
    <w:sdtContent>
      <w:p w:rsidR="006A7AC3" w:rsidRDefault="00E95872">
        <w:pPr>
          <w:pStyle w:val="a7"/>
          <w:jc w:val="center"/>
        </w:pPr>
        <w:r w:rsidRPr="004B4015">
          <w:rPr>
            <w:sz w:val="24"/>
          </w:rPr>
          <w:fldChar w:fldCharType="begin"/>
        </w:r>
        <w:r w:rsidR="006A7AC3" w:rsidRPr="004B4015">
          <w:rPr>
            <w:sz w:val="24"/>
          </w:rPr>
          <w:instrText xml:space="preserve"> PAGE   \* MERGEFORMAT </w:instrText>
        </w:r>
        <w:r w:rsidRPr="004B4015">
          <w:rPr>
            <w:sz w:val="24"/>
          </w:rPr>
          <w:fldChar w:fldCharType="separate"/>
        </w:r>
        <w:r w:rsidR="00284CB2">
          <w:rPr>
            <w:noProof/>
            <w:sz w:val="24"/>
          </w:rPr>
          <w:t>2</w:t>
        </w:r>
        <w:r w:rsidRPr="004B4015">
          <w:rPr>
            <w:sz w:val="24"/>
          </w:rPr>
          <w:fldChar w:fldCharType="end"/>
        </w:r>
      </w:p>
    </w:sdtContent>
  </w:sdt>
  <w:p w:rsidR="006A7AC3" w:rsidRDefault="006A7AC3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60F23"/>
    <w:multiLevelType w:val="hybridMultilevel"/>
    <w:tmpl w:val="D4704F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176569"/>
    <w:multiLevelType w:val="hybridMultilevel"/>
    <w:tmpl w:val="D4C67192"/>
    <w:lvl w:ilvl="0" w:tplc="041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99A7058"/>
    <w:multiLevelType w:val="hybridMultilevel"/>
    <w:tmpl w:val="76CCFB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1B70D8"/>
    <w:multiLevelType w:val="hybridMultilevel"/>
    <w:tmpl w:val="B10472F0"/>
    <w:lvl w:ilvl="0" w:tplc="4AB45D3A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33033B54"/>
    <w:multiLevelType w:val="hybridMultilevel"/>
    <w:tmpl w:val="2710D3D4"/>
    <w:lvl w:ilvl="0" w:tplc="9F8A0BE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3CA42960"/>
    <w:multiLevelType w:val="hybridMultilevel"/>
    <w:tmpl w:val="5B1CD184"/>
    <w:lvl w:ilvl="0" w:tplc="61FEDA0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3CD5020A"/>
    <w:multiLevelType w:val="hybridMultilevel"/>
    <w:tmpl w:val="E8F811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0E13C1"/>
    <w:multiLevelType w:val="hybridMultilevel"/>
    <w:tmpl w:val="2A0A04DE"/>
    <w:lvl w:ilvl="0" w:tplc="4AB45D3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85B5E2E"/>
    <w:multiLevelType w:val="hybridMultilevel"/>
    <w:tmpl w:val="AD4601D2"/>
    <w:lvl w:ilvl="0" w:tplc="4AB45D3A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>
    <w:nsid w:val="5B8706A3"/>
    <w:multiLevelType w:val="hybridMultilevel"/>
    <w:tmpl w:val="BC14C0C6"/>
    <w:lvl w:ilvl="0" w:tplc="4AB45D3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A6D2CD2"/>
    <w:multiLevelType w:val="hybridMultilevel"/>
    <w:tmpl w:val="55B8081C"/>
    <w:lvl w:ilvl="0" w:tplc="4AB45D3A">
      <w:start w:val="1"/>
      <w:numFmt w:val="bullet"/>
      <w:lvlText w:val="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6B154E78"/>
    <w:multiLevelType w:val="hybridMultilevel"/>
    <w:tmpl w:val="26F4E2F0"/>
    <w:lvl w:ilvl="0" w:tplc="4AB45D3A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CB3572F"/>
    <w:multiLevelType w:val="hybridMultilevel"/>
    <w:tmpl w:val="A0124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4A1321"/>
    <w:multiLevelType w:val="hybridMultilevel"/>
    <w:tmpl w:val="F528A95C"/>
    <w:lvl w:ilvl="0" w:tplc="4AB45D3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7D03772"/>
    <w:multiLevelType w:val="hybridMultilevel"/>
    <w:tmpl w:val="B6E2A648"/>
    <w:lvl w:ilvl="0" w:tplc="4AB45D3A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14"/>
  </w:num>
  <w:num w:numId="5">
    <w:abstractNumId w:val="10"/>
  </w:num>
  <w:num w:numId="6">
    <w:abstractNumId w:val="2"/>
  </w:num>
  <w:num w:numId="7">
    <w:abstractNumId w:val="1"/>
  </w:num>
  <w:num w:numId="8">
    <w:abstractNumId w:val="11"/>
  </w:num>
  <w:num w:numId="9">
    <w:abstractNumId w:val="4"/>
  </w:num>
  <w:num w:numId="10">
    <w:abstractNumId w:val="0"/>
  </w:num>
  <w:num w:numId="11">
    <w:abstractNumId w:val="12"/>
  </w:num>
  <w:num w:numId="12">
    <w:abstractNumId w:val="13"/>
  </w:num>
  <w:num w:numId="13">
    <w:abstractNumId w:val="9"/>
  </w:num>
  <w:num w:numId="14">
    <w:abstractNumId w:val="8"/>
  </w:num>
  <w:num w:numId="1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23113"/>
    <w:rsid w:val="0000184B"/>
    <w:rsid w:val="00007602"/>
    <w:rsid w:val="00011247"/>
    <w:rsid w:val="00034498"/>
    <w:rsid w:val="00043627"/>
    <w:rsid w:val="00043F40"/>
    <w:rsid w:val="00044ADD"/>
    <w:rsid w:val="00044E83"/>
    <w:rsid w:val="0007044D"/>
    <w:rsid w:val="00097025"/>
    <w:rsid w:val="000C0715"/>
    <w:rsid w:val="000D6F00"/>
    <w:rsid w:val="000E1E14"/>
    <w:rsid w:val="000E462A"/>
    <w:rsid w:val="000F758F"/>
    <w:rsid w:val="001056A0"/>
    <w:rsid w:val="00123113"/>
    <w:rsid w:val="00133EB1"/>
    <w:rsid w:val="00146C28"/>
    <w:rsid w:val="001471D7"/>
    <w:rsid w:val="0018075A"/>
    <w:rsid w:val="001A0E46"/>
    <w:rsid w:val="001B3012"/>
    <w:rsid w:val="001C18AD"/>
    <w:rsid w:val="001D0BF0"/>
    <w:rsid w:val="001D5AF5"/>
    <w:rsid w:val="001F1A70"/>
    <w:rsid w:val="001F2B33"/>
    <w:rsid w:val="001F2E60"/>
    <w:rsid w:val="0020641F"/>
    <w:rsid w:val="00222AA2"/>
    <w:rsid w:val="00233EEF"/>
    <w:rsid w:val="00242516"/>
    <w:rsid w:val="00284CB2"/>
    <w:rsid w:val="00293E96"/>
    <w:rsid w:val="002A2042"/>
    <w:rsid w:val="002C28C5"/>
    <w:rsid w:val="002D0088"/>
    <w:rsid w:val="002D4007"/>
    <w:rsid w:val="00320483"/>
    <w:rsid w:val="00325ABC"/>
    <w:rsid w:val="003263AA"/>
    <w:rsid w:val="0035674E"/>
    <w:rsid w:val="0036401C"/>
    <w:rsid w:val="003724CD"/>
    <w:rsid w:val="00382F9D"/>
    <w:rsid w:val="00397684"/>
    <w:rsid w:val="003A2B43"/>
    <w:rsid w:val="003A7C8B"/>
    <w:rsid w:val="003C07C2"/>
    <w:rsid w:val="003F0AAC"/>
    <w:rsid w:val="003F1B8B"/>
    <w:rsid w:val="004116C1"/>
    <w:rsid w:val="00411CD2"/>
    <w:rsid w:val="0045260A"/>
    <w:rsid w:val="00456E7B"/>
    <w:rsid w:val="00460E5C"/>
    <w:rsid w:val="00496138"/>
    <w:rsid w:val="004B0236"/>
    <w:rsid w:val="004B1398"/>
    <w:rsid w:val="004B4015"/>
    <w:rsid w:val="004C0738"/>
    <w:rsid w:val="004C5218"/>
    <w:rsid w:val="004F03D9"/>
    <w:rsid w:val="004F27CE"/>
    <w:rsid w:val="004F2B45"/>
    <w:rsid w:val="0050778A"/>
    <w:rsid w:val="00516D9F"/>
    <w:rsid w:val="00517532"/>
    <w:rsid w:val="005177DF"/>
    <w:rsid w:val="005226B5"/>
    <w:rsid w:val="0052388C"/>
    <w:rsid w:val="00524B80"/>
    <w:rsid w:val="00527E1A"/>
    <w:rsid w:val="005334ED"/>
    <w:rsid w:val="00535110"/>
    <w:rsid w:val="00543CFF"/>
    <w:rsid w:val="00546658"/>
    <w:rsid w:val="005560D8"/>
    <w:rsid w:val="00587CA3"/>
    <w:rsid w:val="005B7AD2"/>
    <w:rsid w:val="005C0AC9"/>
    <w:rsid w:val="005C602A"/>
    <w:rsid w:val="00603CA9"/>
    <w:rsid w:val="00607F34"/>
    <w:rsid w:val="00611C7F"/>
    <w:rsid w:val="00613958"/>
    <w:rsid w:val="006157BB"/>
    <w:rsid w:val="006474F0"/>
    <w:rsid w:val="00662286"/>
    <w:rsid w:val="00684428"/>
    <w:rsid w:val="006865F5"/>
    <w:rsid w:val="006A23F4"/>
    <w:rsid w:val="006A7AC3"/>
    <w:rsid w:val="006C3927"/>
    <w:rsid w:val="006C5B30"/>
    <w:rsid w:val="006C7EB4"/>
    <w:rsid w:val="006D2A6F"/>
    <w:rsid w:val="006F1391"/>
    <w:rsid w:val="00712398"/>
    <w:rsid w:val="0072454B"/>
    <w:rsid w:val="007432AB"/>
    <w:rsid w:val="007578C2"/>
    <w:rsid w:val="0078102B"/>
    <w:rsid w:val="007911C7"/>
    <w:rsid w:val="007B47D1"/>
    <w:rsid w:val="007E6CAE"/>
    <w:rsid w:val="007E7A58"/>
    <w:rsid w:val="00821325"/>
    <w:rsid w:val="008241BA"/>
    <w:rsid w:val="008339CD"/>
    <w:rsid w:val="00833FDB"/>
    <w:rsid w:val="0085207B"/>
    <w:rsid w:val="00860170"/>
    <w:rsid w:val="00861894"/>
    <w:rsid w:val="00861BC8"/>
    <w:rsid w:val="0086285C"/>
    <w:rsid w:val="008669A3"/>
    <w:rsid w:val="008911E4"/>
    <w:rsid w:val="00894EAB"/>
    <w:rsid w:val="00896257"/>
    <w:rsid w:val="008B21D9"/>
    <w:rsid w:val="008B3DCB"/>
    <w:rsid w:val="008B59B3"/>
    <w:rsid w:val="008B7431"/>
    <w:rsid w:val="008C4B44"/>
    <w:rsid w:val="008D5D7B"/>
    <w:rsid w:val="008E4F31"/>
    <w:rsid w:val="008F3A31"/>
    <w:rsid w:val="009036D7"/>
    <w:rsid w:val="00903A5D"/>
    <w:rsid w:val="00904E81"/>
    <w:rsid w:val="00921C81"/>
    <w:rsid w:val="00921CD8"/>
    <w:rsid w:val="009274DB"/>
    <w:rsid w:val="00966256"/>
    <w:rsid w:val="00973E73"/>
    <w:rsid w:val="00997CB4"/>
    <w:rsid w:val="009D15C3"/>
    <w:rsid w:val="009E71F3"/>
    <w:rsid w:val="009F6E43"/>
    <w:rsid w:val="00A25EEC"/>
    <w:rsid w:val="00A32C12"/>
    <w:rsid w:val="00A3572C"/>
    <w:rsid w:val="00A66A44"/>
    <w:rsid w:val="00A74B9E"/>
    <w:rsid w:val="00AA3E65"/>
    <w:rsid w:val="00AD1C0D"/>
    <w:rsid w:val="00AD4422"/>
    <w:rsid w:val="00AE5EA7"/>
    <w:rsid w:val="00B54195"/>
    <w:rsid w:val="00B762C6"/>
    <w:rsid w:val="00B80E80"/>
    <w:rsid w:val="00B91710"/>
    <w:rsid w:val="00BA5F9D"/>
    <w:rsid w:val="00BC3B32"/>
    <w:rsid w:val="00BE1D37"/>
    <w:rsid w:val="00BF7234"/>
    <w:rsid w:val="00BF7534"/>
    <w:rsid w:val="00C12515"/>
    <w:rsid w:val="00C23473"/>
    <w:rsid w:val="00C31BA9"/>
    <w:rsid w:val="00C43194"/>
    <w:rsid w:val="00C43467"/>
    <w:rsid w:val="00C5119C"/>
    <w:rsid w:val="00C573E2"/>
    <w:rsid w:val="00C57E5D"/>
    <w:rsid w:val="00C773BE"/>
    <w:rsid w:val="00C82EE3"/>
    <w:rsid w:val="00CA6FB8"/>
    <w:rsid w:val="00CC687E"/>
    <w:rsid w:val="00CE6F39"/>
    <w:rsid w:val="00D02067"/>
    <w:rsid w:val="00D03D33"/>
    <w:rsid w:val="00D03DA2"/>
    <w:rsid w:val="00D35459"/>
    <w:rsid w:val="00D5229B"/>
    <w:rsid w:val="00D805E6"/>
    <w:rsid w:val="00D82BAB"/>
    <w:rsid w:val="00DB2691"/>
    <w:rsid w:val="00DB4F99"/>
    <w:rsid w:val="00DC2DFB"/>
    <w:rsid w:val="00DD10CC"/>
    <w:rsid w:val="00DE4153"/>
    <w:rsid w:val="00DF03C4"/>
    <w:rsid w:val="00DF500C"/>
    <w:rsid w:val="00E0753F"/>
    <w:rsid w:val="00E11A27"/>
    <w:rsid w:val="00E1406A"/>
    <w:rsid w:val="00E3399B"/>
    <w:rsid w:val="00E35841"/>
    <w:rsid w:val="00E4589E"/>
    <w:rsid w:val="00E8077B"/>
    <w:rsid w:val="00E95872"/>
    <w:rsid w:val="00EA379E"/>
    <w:rsid w:val="00EC684C"/>
    <w:rsid w:val="00EE1318"/>
    <w:rsid w:val="00F02D96"/>
    <w:rsid w:val="00F06144"/>
    <w:rsid w:val="00F3367E"/>
    <w:rsid w:val="00F73508"/>
    <w:rsid w:val="00F745B1"/>
    <w:rsid w:val="00F82B70"/>
    <w:rsid w:val="00F83ABF"/>
    <w:rsid w:val="00F96BA2"/>
    <w:rsid w:val="00FA4DA3"/>
    <w:rsid w:val="00FC06AF"/>
    <w:rsid w:val="00FC58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45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23113"/>
    <w:pPr>
      <w:ind w:left="720"/>
      <w:contextualSpacing/>
    </w:pPr>
  </w:style>
  <w:style w:type="paragraph" w:styleId="a4">
    <w:name w:val="Body Text Indent"/>
    <w:basedOn w:val="a"/>
    <w:link w:val="a5"/>
    <w:uiPriority w:val="99"/>
    <w:semiHidden/>
    <w:unhideWhenUsed/>
    <w:rsid w:val="00E339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E3399B"/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rsid w:val="00E339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4B40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B4015"/>
  </w:style>
  <w:style w:type="paragraph" w:styleId="a9">
    <w:name w:val="footer"/>
    <w:basedOn w:val="a"/>
    <w:link w:val="aa"/>
    <w:uiPriority w:val="99"/>
    <w:semiHidden/>
    <w:unhideWhenUsed/>
    <w:rsid w:val="004B40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4B4015"/>
  </w:style>
  <w:style w:type="character" w:customStyle="1" w:styleId="apple-converted-space">
    <w:name w:val="apple-converted-space"/>
    <w:basedOn w:val="a0"/>
    <w:rsid w:val="00FC06AF"/>
  </w:style>
  <w:style w:type="paragraph" w:styleId="ab">
    <w:name w:val="Balloon Text"/>
    <w:basedOn w:val="a"/>
    <w:link w:val="ac"/>
    <w:uiPriority w:val="99"/>
    <w:semiHidden/>
    <w:unhideWhenUsed/>
    <w:rsid w:val="00CC6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C687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92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6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oleObject" Target="embeddings/oleObject2.bin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19</Pages>
  <Words>1698</Words>
  <Characters>9684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StartSoft</Company>
  <LinksUpToDate>false</LinksUpToDate>
  <CharactersWithSpaces>11360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RePack by SPecialiST</cp:lastModifiedBy>
  <cp:revision>47</cp:revision>
  <dcterms:created xsi:type="dcterms:W3CDTF">2013-10-26T13:41:00Z</dcterms:created>
  <dcterms:modified xsi:type="dcterms:W3CDTF">2013-10-30T09:25:00Z</dcterms:modified>
</cp:coreProperties>
</file>