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theme/themeOverride1.xml" ContentType="application/vnd.openxmlformats-officedocument.themeOverride+xml"/>
  <Override PartName="/word/charts/chart2.xml" ContentType="application/vnd.openxmlformats-officedocument.drawingml.chart+xml"/>
  <Override PartName="/word/theme/themeOverride2.xml" ContentType="application/vnd.openxmlformats-officedocument.themeOverride+xml"/>
  <Override PartName="/word/charts/chart3.xml" ContentType="application/vnd.openxmlformats-officedocument.drawingml.chart+xml"/>
  <Override PartName="/word/theme/themeOverride3.xml" ContentType="application/vnd.openxmlformats-officedocument.themeOverride+xml"/>
  <Override PartName="/word/charts/chart4.xml" ContentType="application/vnd.openxmlformats-officedocument.drawingml.chart+xml"/>
  <Override PartName="/word/theme/themeOverride4.xml" ContentType="application/vnd.openxmlformats-officedocument.themeOverride+xml"/>
  <Override PartName="/word/charts/chart5.xml" ContentType="application/vnd.openxmlformats-officedocument.drawingml.chart+xml"/>
  <Override PartName="/word/theme/themeOverride5.xml" ContentType="application/vnd.openxmlformats-officedocument.themeOverride+xml"/>
  <Override PartName="/word/charts/chart6.xml" ContentType="application/vnd.openxmlformats-officedocument.drawingml.chart+xml"/>
  <Override PartName="/word/theme/themeOverride6.xml" ContentType="application/vnd.openxmlformats-officedocument.themeOverride+xml"/>
  <Override PartName="/word/charts/chart7.xml" ContentType="application/vnd.openxmlformats-officedocument.drawingml.chart+xml"/>
  <Override PartName="/word/theme/themeOverride7.xml" ContentType="application/vnd.openxmlformats-officedocument.themeOverride+xml"/>
  <Override PartName="/word/charts/chart8.xml" ContentType="application/vnd.openxmlformats-officedocument.drawingml.chart+xml"/>
  <Override PartName="/word/theme/themeOverride8.xml" ContentType="application/vnd.openxmlformats-officedocument.themeOverride+xml"/>
  <Override PartName="/word/charts/chart9.xml" ContentType="application/vnd.openxmlformats-officedocument.drawingml.chart+xml"/>
  <Override PartName="/word/theme/themeOverride9.xml" ContentType="application/vnd.openxmlformats-officedocument.themeOverride+xml"/>
  <Override PartName="/word/charts/chart10.xml" ContentType="application/vnd.openxmlformats-officedocument.drawingml.chart+xml"/>
  <Override PartName="/word/theme/themeOverride10.xml" ContentType="application/vnd.openxmlformats-officedocument.themeOverride+xml"/>
  <Override PartName="/word/charts/chart11.xml" ContentType="application/vnd.openxmlformats-officedocument.drawingml.chart+xml"/>
  <Override PartName="/word/theme/themeOverride11.xml" ContentType="application/vnd.openxmlformats-officedocument.themeOverrid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279D6" w:rsidRPr="00922E7C" w:rsidRDefault="00A279D6" w:rsidP="00A279D6">
      <w:pPr>
        <w:rPr>
          <w:b/>
          <w:caps/>
        </w:rPr>
      </w:pPr>
      <w:r>
        <w:rPr>
          <w:b/>
        </w:rPr>
        <w:t xml:space="preserve">ЗАДАНИЕ </w:t>
      </w:r>
      <w:r>
        <w:rPr>
          <w:b/>
          <w:lang w:val="en-US"/>
        </w:rPr>
        <w:t>I</w:t>
      </w:r>
      <w:r w:rsidRPr="00BB4850">
        <w:rPr>
          <w:b/>
        </w:rPr>
        <w:t>.</w:t>
      </w:r>
      <w:r>
        <w:rPr>
          <w:b/>
        </w:rPr>
        <w:t xml:space="preserve"> РАЗРАБОТАТЬ УЧЁТНОЕ ПРИЛОЖЕНИЕ ДЛЯ ОРГАНИЗАЦИИ</w:t>
      </w:r>
      <w:r w:rsidRPr="00922E7C">
        <w:rPr>
          <w:b/>
          <w:caps/>
        </w:rPr>
        <w:t>.</w:t>
      </w:r>
    </w:p>
    <w:p w:rsidR="00D171E4" w:rsidRDefault="00D171E4"/>
    <w:p w:rsidR="00A279D6" w:rsidRPr="000D759E" w:rsidRDefault="00A279D6" w:rsidP="00A279D6">
      <w:pPr>
        <w:rPr>
          <w:b/>
          <w:color w:val="44546A" w:themeColor="text2"/>
          <w:sz w:val="28"/>
          <w:szCs w:val="28"/>
        </w:rPr>
      </w:pPr>
      <w:r w:rsidRPr="000D759E">
        <w:rPr>
          <w:color w:val="44546A" w:themeColor="text2"/>
          <w:sz w:val="28"/>
          <w:szCs w:val="28"/>
        </w:rPr>
        <w:t>Разработать учётное приложение для организации по производству хлебобулочных изделий.</w:t>
      </w:r>
    </w:p>
    <w:p w:rsidR="000D759E" w:rsidRDefault="000D759E" w:rsidP="00A279D6">
      <w:pPr>
        <w:ind w:firstLine="709"/>
        <w:rPr>
          <w:sz w:val="28"/>
          <w:szCs w:val="28"/>
        </w:rPr>
      </w:pPr>
    </w:p>
    <w:p w:rsidR="00A279D6" w:rsidRPr="000D759E" w:rsidRDefault="00A279D6" w:rsidP="00A279D6">
      <w:pPr>
        <w:ind w:firstLine="709"/>
        <w:rPr>
          <w:b/>
          <w:i/>
          <w:sz w:val="28"/>
          <w:szCs w:val="28"/>
        </w:rPr>
      </w:pPr>
      <w:r w:rsidRPr="000D759E">
        <w:rPr>
          <w:b/>
          <w:i/>
          <w:sz w:val="28"/>
          <w:szCs w:val="28"/>
        </w:rPr>
        <w:t>Задача:</w:t>
      </w:r>
    </w:p>
    <w:p w:rsidR="00A279D6" w:rsidRPr="000D759E" w:rsidRDefault="00A279D6" w:rsidP="00A279D6">
      <w:pPr>
        <w:ind w:firstLine="709"/>
        <w:rPr>
          <w:i/>
          <w:sz w:val="28"/>
          <w:szCs w:val="28"/>
        </w:rPr>
      </w:pPr>
      <w:r w:rsidRPr="000D759E">
        <w:rPr>
          <w:i/>
          <w:sz w:val="28"/>
          <w:szCs w:val="28"/>
        </w:rPr>
        <w:t xml:space="preserve">Вы – начинающий предприниматель, организовали цех по выпуску хлебобулочной продукции. Кроме этого, Вы оптом закупаете некоторый ассортимент продуктов питания у нескольких поставщиков для последующей реализации товара в розницу. </w:t>
      </w:r>
    </w:p>
    <w:p w:rsidR="00A279D6" w:rsidRPr="000D759E" w:rsidRDefault="00A279D6" w:rsidP="00A279D6">
      <w:pPr>
        <w:ind w:firstLine="426"/>
        <w:rPr>
          <w:i/>
          <w:sz w:val="28"/>
          <w:szCs w:val="28"/>
        </w:rPr>
      </w:pPr>
      <w:r w:rsidRPr="000D759E">
        <w:rPr>
          <w:i/>
          <w:sz w:val="28"/>
          <w:szCs w:val="28"/>
        </w:rPr>
        <w:t>У Вас есть ассортимент выпуска: 4 товарные группы, в каждой из которых 4 товара, известны данные по затратам, объему выпуска, продажам. В течение определенного периода времени выполняется многократная регистрация прихода товара на склад. Длительность анализируемого периода (производственного цикла) – 1 месяц.</w:t>
      </w:r>
    </w:p>
    <w:p w:rsidR="00A279D6" w:rsidRPr="000D759E" w:rsidRDefault="00A279D6" w:rsidP="000D759E">
      <w:pPr>
        <w:ind w:firstLine="709"/>
        <w:rPr>
          <w:i/>
          <w:sz w:val="28"/>
          <w:szCs w:val="28"/>
        </w:rPr>
      </w:pPr>
      <w:r w:rsidRPr="000D759E">
        <w:rPr>
          <w:i/>
          <w:sz w:val="28"/>
          <w:szCs w:val="28"/>
        </w:rPr>
        <w:t xml:space="preserve">Используя </w:t>
      </w:r>
      <w:r w:rsidRPr="000D759E">
        <w:rPr>
          <w:i/>
          <w:sz w:val="28"/>
          <w:szCs w:val="28"/>
          <w:lang w:val="en-US"/>
        </w:rPr>
        <w:t>MS</w:t>
      </w:r>
      <w:r w:rsidRPr="000D759E">
        <w:rPr>
          <w:i/>
          <w:sz w:val="28"/>
          <w:szCs w:val="28"/>
        </w:rPr>
        <w:t xml:space="preserve"> </w:t>
      </w:r>
      <w:r w:rsidRPr="000D759E">
        <w:rPr>
          <w:i/>
          <w:sz w:val="28"/>
          <w:szCs w:val="28"/>
          <w:lang w:val="en-US"/>
        </w:rPr>
        <w:t>Excel</w:t>
      </w:r>
      <w:r w:rsidRPr="000D759E">
        <w:rPr>
          <w:i/>
          <w:sz w:val="28"/>
          <w:szCs w:val="28"/>
        </w:rPr>
        <w:t xml:space="preserve">, требуется создать учётное приложение, в котором должно быть отражено управление производством и представлен анализ эффективности бизнеса через расчет показателей и построение наглядных графиков и диаграмм. </w:t>
      </w:r>
    </w:p>
    <w:p w:rsidR="000D759E" w:rsidRDefault="000D759E" w:rsidP="000D759E">
      <w:pPr>
        <w:ind w:firstLine="709"/>
        <w:rPr>
          <w:b/>
          <w:i/>
          <w:sz w:val="28"/>
          <w:szCs w:val="28"/>
        </w:rPr>
      </w:pPr>
    </w:p>
    <w:p w:rsidR="00A279D6" w:rsidRPr="000D759E" w:rsidRDefault="00A279D6" w:rsidP="000D759E">
      <w:pPr>
        <w:ind w:firstLine="709"/>
        <w:rPr>
          <w:b/>
          <w:i/>
          <w:sz w:val="28"/>
          <w:szCs w:val="28"/>
        </w:rPr>
      </w:pPr>
      <w:r w:rsidRPr="000D759E">
        <w:rPr>
          <w:b/>
          <w:i/>
          <w:sz w:val="28"/>
          <w:szCs w:val="28"/>
        </w:rPr>
        <w:t>Для решения поставленной задачи необходимо:</w:t>
      </w:r>
    </w:p>
    <w:p w:rsidR="00A279D6" w:rsidRPr="000D759E" w:rsidRDefault="00A279D6" w:rsidP="000D759E">
      <w:pPr>
        <w:numPr>
          <w:ilvl w:val="0"/>
          <w:numId w:val="1"/>
        </w:numPr>
        <w:spacing w:line="360" w:lineRule="auto"/>
        <w:rPr>
          <w:sz w:val="28"/>
          <w:szCs w:val="28"/>
        </w:rPr>
      </w:pPr>
      <w:r w:rsidRPr="000D759E">
        <w:rPr>
          <w:sz w:val="28"/>
          <w:szCs w:val="28"/>
        </w:rPr>
        <w:t>подготовить зарегистрированный массив данных;</w:t>
      </w:r>
    </w:p>
    <w:p w:rsidR="00A279D6" w:rsidRPr="000D759E" w:rsidRDefault="00A279D6" w:rsidP="000D759E">
      <w:pPr>
        <w:numPr>
          <w:ilvl w:val="0"/>
          <w:numId w:val="1"/>
        </w:numPr>
        <w:spacing w:line="360" w:lineRule="auto"/>
        <w:rPr>
          <w:sz w:val="28"/>
          <w:szCs w:val="28"/>
        </w:rPr>
      </w:pPr>
      <w:r w:rsidRPr="000D759E">
        <w:rPr>
          <w:sz w:val="28"/>
          <w:szCs w:val="28"/>
        </w:rPr>
        <w:t>рассчитать показатели эффективности по отдельному товару и предпринимательской деятельности в целом;</w:t>
      </w:r>
    </w:p>
    <w:p w:rsidR="00A279D6" w:rsidRPr="000D759E" w:rsidRDefault="00A279D6" w:rsidP="00A279D6">
      <w:pPr>
        <w:numPr>
          <w:ilvl w:val="0"/>
          <w:numId w:val="1"/>
        </w:numPr>
        <w:rPr>
          <w:sz w:val="28"/>
          <w:szCs w:val="28"/>
        </w:rPr>
      </w:pPr>
      <w:r w:rsidRPr="000D759E">
        <w:rPr>
          <w:sz w:val="28"/>
          <w:szCs w:val="28"/>
        </w:rPr>
        <w:t>построить графики по динамике закупок или выпуску товара, динамике продаж, активности клиентов, эффективности работы менеджеров и т.д. для последующей обоснованной корректировки в ведении бизнеса;</w:t>
      </w:r>
    </w:p>
    <w:p w:rsidR="00A279D6" w:rsidRPr="000D759E" w:rsidRDefault="00A279D6" w:rsidP="00A279D6">
      <w:pPr>
        <w:numPr>
          <w:ilvl w:val="0"/>
          <w:numId w:val="1"/>
        </w:numPr>
        <w:rPr>
          <w:sz w:val="28"/>
          <w:szCs w:val="28"/>
        </w:rPr>
      </w:pPr>
      <w:r w:rsidRPr="000D759E">
        <w:rPr>
          <w:sz w:val="28"/>
          <w:szCs w:val="28"/>
        </w:rPr>
        <w:t>на основе полученных результатов оценить динамику эффективности производства при движении ценовых и производственных показателей в большую или меньшую стороны.</w:t>
      </w:r>
    </w:p>
    <w:p w:rsidR="00A279D6" w:rsidRDefault="00A279D6" w:rsidP="00A279D6">
      <w:pPr>
        <w:spacing w:line="360" w:lineRule="auto"/>
        <w:rPr>
          <w:sz w:val="28"/>
        </w:rPr>
      </w:pPr>
    </w:p>
    <w:p w:rsidR="000D759E" w:rsidRDefault="000D759E" w:rsidP="000D759E">
      <w:pPr>
        <w:pStyle w:val="a3"/>
        <w:spacing w:line="360" w:lineRule="auto"/>
        <w:ind w:left="360"/>
        <w:rPr>
          <w:sz w:val="28"/>
        </w:rPr>
      </w:pPr>
    </w:p>
    <w:p w:rsidR="000D759E" w:rsidRDefault="000D759E" w:rsidP="000D759E">
      <w:pPr>
        <w:pStyle w:val="a3"/>
        <w:spacing w:line="360" w:lineRule="auto"/>
        <w:ind w:left="360"/>
        <w:rPr>
          <w:sz w:val="28"/>
        </w:rPr>
      </w:pPr>
    </w:p>
    <w:p w:rsidR="000D759E" w:rsidRDefault="000D759E" w:rsidP="000D759E">
      <w:pPr>
        <w:pStyle w:val="a3"/>
        <w:spacing w:line="360" w:lineRule="auto"/>
        <w:ind w:left="360"/>
        <w:rPr>
          <w:sz w:val="28"/>
        </w:rPr>
      </w:pPr>
    </w:p>
    <w:p w:rsidR="000D759E" w:rsidRDefault="000D759E" w:rsidP="000D759E">
      <w:pPr>
        <w:pStyle w:val="a3"/>
        <w:spacing w:line="360" w:lineRule="auto"/>
        <w:ind w:left="360"/>
        <w:rPr>
          <w:sz w:val="28"/>
        </w:rPr>
      </w:pPr>
    </w:p>
    <w:p w:rsidR="000D759E" w:rsidRDefault="000D759E" w:rsidP="000D759E">
      <w:pPr>
        <w:pStyle w:val="a3"/>
        <w:spacing w:line="360" w:lineRule="auto"/>
        <w:ind w:left="360"/>
        <w:rPr>
          <w:sz w:val="28"/>
        </w:rPr>
      </w:pPr>
    </w:p>
    <w:p w:rsidR="000D759E" w:rsidRDefault="000D759E" w:rsidP="000D759E">
      <w:pPr>
        <w:pStyle w:val="a3"/>
        <w:spacing w:line="360" w:lineRule="auto"/>
        <w:ind w:left="360"/>
        <w:rPr>
          <w:sz w:val="28"/>
        </w:rPr>
      </w:pPr>
    </w:p>
    <w:p w:rsidR="000D759E" w:rsidRDefault="000D759E" w:rsidP="000D759E">
      <w:pPr>
        <w:pStyle w:val="a3"/>
        <w:spacing w:line="360" w:lineRule="auto"/>
        <w:ind w:left="360"/>
        <w:rPr>
          <w:sz w:val="28"/>
        </w:rPr>
      </w:pPr>
    </w:p>
    <w:p w:rsidR="000D759E" w:rsidRDefault="000D759E" w:rsidP="000D759E">
      <w:pPr>
        <w:pStyle w:val="a3"/>
        <w:spacing w:line="360" w:lineRule="auto"/>
        <w:ind w:left="360"/>
        <w:jc w:val="center"/>
        <w:rPr>
          <w:sz w:val="28"/>
        </w:rPr>
      </w:pPr>
      <w:r>
        <w:rPr>
          <w:sz w:val="28"/>
        </w:rPr>
        <w:t>1</w:t>
      </w:r>
    </w:p>
    <w:p w:rsidR="000D759E" w:rsidRDefault="000D759E" w:rsidP="000D759E">
      <w:pPr>
        <w:pStyle w:val="a3"/>
        <w:spacing w:line="360" w:lineRule="auto"/>
        <w:ind w:left="360"/>
        <w:rPr>
          <w:sz w:val="28"/>
        </w:rPr>
      </w:pPr>
    </w:p>
    <w:p w:rsidR="00A279D6" w:rsidRPr="00A279D6" w:rsidRDefault="00A279D6" w:rsidP="000D759E">
      <w:pPr>
        <w:pStyle w:val="a3"/>
        <w:numPr>
          <w:ilvl w:val="0"/>
          <w:numId w:val="7"/>
        </w:numPr>
        <w:spacing w:line="360" w:lineRule="auto"/>
        <w:rPr>
          <w:sz w:val="28"/>
        </w:rPr>
      </w:pPr>
      <w:r w:rsidRPr="00A279D6">
        <w:rPr>
          <w:sz w:val="28"/>
        </w:rPr>
        <w:t>Создадим новую книгу, назовем ее «2.</w:t>
      </w:r>
      <w:proofErr w:type="spellStart"/>
      <w:r w:rsidRPr="00A279D6">
        <w:rPr>
          <w:sz w:val="28"/>
          <w:lang w:val="en-US"/>
        </w:rPr>
        <w:t>xls</w:t>
      </w:r>
      <w:proofErr w:type="spellEnd"/>
      <w:r w:rsidRPr="00A279D6">
        <w:rPr>
          <w:sz w:val="28"/>
        </w:rPr>
        <w:t>».</w:t>
      </w:r>
    </w:p>
    <w:p w:rsidR="006F64B4" w:rsidRPr="000D759E" w:rsidRDefault="00A279D6" w:rsidP="000D759E">
      <w:pPr>
        <w:pStyle w:val="a3"/>
        <w:numPr>
          <w:ilvl w:val="0"/>
          <w:numId w:val="7"/>
        </w:numPr>
        <w:spacing w:line="360" w:lineRule="auto"/>
        <w:rPr>
          <w:sz w:val="28"/>
        </w:rPr>
      </w:pPr>
      <w:r>
        <w:rPr>
          <w:sz w:val="28"/>
        </w:rPr>
        <w:t>Лист1 переименуем в «Должности» и составим на нем справочник должностей (рисунок 1).</w:t>
      </w:r>
    </w:p>
    <w:p w:rsidR="006F64B4" w:rsidRDefault="006F64B4">
      <w:pPr>
        <w:rPr>
          <w:vertAlign w:val="subscript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1076325" y="6896100"/>
            <wp:positionH relativeFrom="column">
              <wp:align>left</wp:align>
            </wp:positionH>
            <wp:positionV relativeFrom="paragraph">
              <wp:align>top</wp:align>
            </wp:positionV>
            <wp:extent cx="1711258" cy="1584000"/>
            <wp:effectExtent l="0" t="0" r="3810" b="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824" t="22964" r="42709" b="38403"/>
                    <a:stretch/>
                  </pic:blipFill>
                  <pic:spPr bwMode="auto">
                    <a:xfrm>
                      <a:off x="0" y="0"/>
                      <a:ext cx="1711258" cy="158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F64B4" w:rsidRPr="006F64B4" w:rsidRDefault="006F64B4" w:rsidP="006F64B4"/>
    <w:p w:rsidR="006F64B4" w:rsidRPr="006F64B4" w:rsidRDefault="006F64B4" w:rsidP="006F64B4"/>
    <w:p w:rsidR="006F64B4" w:rsidRPr="006F64B4" w:rsidRDefault="006F64B4" w:rsidP="006F64B4"/>
    <w:p w:rsidR="006F64B4" w:rsidRPr="006F64B4" w:rsidRDefault="006F64B4" w:rsidP="006F64B4"/>
    <w:p w:rsidR="006F64B4" w:rsidRPr="006F64B4" w:rsidRDefault="006F64B4" w:rsidP="006F64B4"/>
    <w:p w:rsidR="006F64B4" w:rsidRPr="006F64B4" w:rsidRDefault="006F64B4" w:rsidP="006F64B4"/>
    <w:p w:rsidR="006F64B4" w:rsidRPr="006F64B4" w:rsidRDefault="006F64B4" w:rsidP="006F64B4"/>
    <w:p w:rsidR="006F64B4" w:rsidRDefault="006F64B4">
      <w:pPr>
        <w:rPr>
          <w:vertAlign w:val="subscript"/>
        </w:rPr>
      </w:pPr>
    </w:p>
    <w:p w:rsidR="000D759E" w:rsidRDefault="000D759E" w:rsidP="000D759E">
      <w:pPr>
        <w:pStyle w:val="a3"/>
        <w:spacing w:line="360" w:lineRule="auto"/>
        <w:ind w:left="0"/>
        <w:rPr>
          <w:sz w:val="28"/>
        </w:rPr>
      </w:pPr>
    </w:p>
    <w:p w:rsidR="000D759E" w:rsidRDefault="000D759E" w:rsidP="000D759E">
      <w:pPr>
        <w:pStyle w:val="a3"/>
        <w:spacing w:line="360" w:lineRule="auto"/>
        <w:ind w:left="0"/>
        <w:rPr>
          <w:sz w:val="28"/>
        </w:rPr>
      </w:pPr>
      <w:r>
        <w:rPr>
          <w:sz w:val="28"/>
        </w:rPr>
        <w:t>Рисунок 1 – Справочник должностей</w:t>
      </w:r>
    </w:p>
    <w:p w:rsidR="000D759E" w:rsidRDefault="000D759E" w:rsidP="000D759E">
      <w:pPr>
        <w:pStyle w:val="a3"/>
        <w:spacing w:line="360" w:lineRule="auto"/>
        <w:ind w:left="0"/>
        <w:rPr>
          <w:sz w:val="28"/>
        </w:rPr>
      </w:pPr>
    </w:p>
    <w:p w:rsidR="006F64B4" w:rsidRPr="000D759E" w:rsidRDefault="006F64B4" w:rsidP="000D759E">
      <w:pPr>
        <w:pStyle w:val="a3"/>
        <w:numPr>
          <w:ilvl w:val="0"/>
          <w:numId w:val="7"/>
        </w:numPr>
        <w:spacing w:line="360" w:lineRule="auto"/>
        <w:rPr>
          <w:sz w:val="28"/>
        </w:rPr>
      </w:pPr>
      <w:r w:rsidRPr="000D759E">
        <w:rPr>
          <w:sz w:val="28"/>
        </w:rPr>
        <w:t>Лист2 переименуем в «Сотрудники» и составим на нем справочник сотрудников (рисунок 2).</w:t>
      </w:r>
    </w:p>
    <w:p w:rsidR="00B97023" w:rsidRDefault="006F64B4" w:rsidP="006F64B4">
      <w:pPr>
        <w:pStyle w:val="a3"/>
        <w:spacing w:line="360" w:lineRule="auto"/>
        <w:ind w:left="360"/>
        <w:rPr>
          <w:sz w:val="28"/>
        </w:rPr>
      </w:pPr>
      <w:r>
        <w:rPr>
          <w:noProof/>
          <w:lang w:eastAsia="ru-RU"/>
        </w:rPr>
        <w:drawing>
          <wp:inline distT="0" distB="0" distL="0" distR="0" wp14:anchorId="038A0883" wp14:editId="61753545">
            <wp:extent cx="3627199" cy="2340000"/>
            <wp:effectExtent l="0" t="0" r="0" b="317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33672" t="21258" r="32015" b="38688"/>
                    <a:stretch/>
                  </pic:blipFill>
                  <pic:spPr bwMode="auto">
                    <a:xfrm>
                      <a:off x="0" y="0"/>
                      <a:ext cx="3627199" cy="234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6F64B4">
        <w:rPr>
          <w:sz w:val="28"/>
        </w:rPr>
        <w:t xml:space="preserve"> </w:t>
      </w:r>
      <w:r w:rsidR="00B97023">
        <w:rPr>
          <w:sz w:val="28"/>
        </w:rPr>
        <w:t xml:space="preserve"> </w:t>
      </w:r>
    </w:p>
    <w:p w:rsidR="006F64B4" w:rsidRPr="006F64B4" w:rsidRDefault="006F64B4" w:rsidP="006F64B4">
      <w:pPr>
        <w:pStyle w:val="a3"/>
        <w:spacing w:line="360" w:lineRule="auto"/>
        <w:ind w:left="360"/>
        <w:rPr>
          <w:sz w:val="28"/>
        </w:rPr>
      </w:pPr>
      <w:r w:rsidRPr="006F64B4">
        <w:rPr>
          <w:sz w:val="28"/>
        </w:rPr>
        <w:t>Рисунок 2 – Справочник сотрудников</w:t>
      </w:r>
    </w:p>
    <w:p w:rsidR="00B97023" w:rsidRDefault="00B97023" w:rsidP="00B97023">
      <w:pPr>
        <w:pStyle w:val="a3"/>
        <w:spacing w:line="360" w:lineRule="auto"/>
        <w:ind w:left="360"/>
        <w:rPr>
          <w:sz w:val="28"/>
        </w:rPr>
      </w:pPr>
    </w:p>
    <w:p w:rsidR="006F64B4" w:rsidRDefault="006F64B4" w:rsidP="000D759E">
      <w:pPr>
        <w:pStyle w:val="a3"/>
        <w:numPr>
          <w:ilvl w:val="0"/>
          <w:numId w:val="7"/>
        </w:numPr>
        <w:spacing w:line="360" w:lineRule="auto"/>
        <w:rPr>
          <w:sz w:val="28"/>
        </w:rPr>
      </w:pPr>
      <w:r>
        <w:rPr>
          <w:sz w:val="28"/>
        </w:rPr>
        <w:t>Лист3 переименуем в «</w:t>
      </w:r>
      <w:proofErr w:type="spellStart"/>
      <w:r>
        <w:rPr>
          <w:sz w:val="28"/>
        </w:rPr>
        <w:t>Пост_и_клиент</w:t>
      </w:r>
      <w:proofErr w:type="spellEnd"/>
      <w:r>
        <w:rPr>
          <w:sz w:val="28"/>
        </w:rPr>
        <w:t>», на котором создадим справочник поставщиков и клиентов (рисунок 3).</w:t>
      </w:r>
    </w:p>
    <w:p w:rsidR="000D759E" w:rsidRDefault="000D759E" w:rsidP="000D759E">
      <w:pPr>
        <w:pStyle w:val="a3"/>
        <w:spacing w:line="360" w:lineRule="auto"/>
        <w:rPr>
          <w:sz w:val="28"/>
        </w:rPr>
      </w:pPr>
    </w:p>
    <w:p w:rsidR="000D759E" w:rsidRDefault="000D759E" w:rsidP="000D759E">
      <w:pPr>
        <w:pStyle w:val="a3"/>
        <w:spacing w:line="360" w:lineRule="auto"/>
        <w:rPr>
          <w:sz w:val="28"/>
        </w:rPr>
      </w:pPr>
    </w:p>
    <w:p w:rsidR="000D759E" w:rsidRDefault="000D759E" w:rsidP="000D759E">
      <w:pPr>
        <w:pStyle w:val="a3"/>
        <w:spacing w:line="360" w:lineRule="auto"/>
        <w:rPr>
          <w:sz w:val="28"/>
        </w:rPr>
      </w:pPr>
    </w:p>
    <w:p w:rsidR="000D759E" w:rsidRPr="000D759E" w:rsidRDefault="000D759E" w:rsidP="000D759E">
      <w:pPr>
        <w:pStyle w:val="a3"/>
        <w:spacing w:line="360" w:lineRule="auto"/>
        <w:jc w:val="center"/>
        <w:rPr>
          <w:sz w:val="28"/>
        </w:rPr>
      </w:pPr>
      <w:r>
        <w:rPr>
          <w:sz w:val="28"/>
        </w:rPr>
        <w:t>2</w:t>
      </w:r>
    </w:p>
    <w:p w:rsidR="006F64B4" w:rsidRDefault="00B97023">
      <w:pPr>
        <w:rPr>
          <w:vertAlign w:val="subscript"/>
        </w:rPr>
      </w:pPr>
      <w:r>
        <w:rPr>
          <w:noProof/>
          <w:lang w:eastAsia="ru-RU"/>
        </w:rPr>
        <w:lastRenderedPageBreak/>
        <w:drawing>
          <wp:inline distT="0" distB="0" distL="0" distR="0" wp14:anchorId="0E37B5D2" wp14:editId="55463C3D">
            <wp:extent cx="6380309" cy="1152000"/>
            <wp:effectExtent l="0" t="0" r="190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2886" t="21388" r="4757" b="48954"/>
                    <a:stretch/>
                  </pic:blipFill>
                  <pic:spPr bwMode="auto">
                    <a:xfrm>
                      <a:off x="0" y="0"/>
                      <a:ext cx="6380309" cy="1152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97023" w:rsidRDefault="00B97023" w:rsidP="00B97023">
      <w:pPr>
        <w:pStyle w:val="a3"/>
        <w:spacing w:line="360" w:lineRule="auto"/>
        <w:ind w:left="0"/>
        <w:jc w:val="center"/>
        <w:rPr>
          <w:sz w:val="28"/>
        </w:rPr>
      </w:pPr>
      <w:r>
        <w:rPr>
          <w:sz w:val="28"/>
        </w:rPr>
        <w:t>Рисунок 3 – Справочник поставщиков и клиентов</w:t>
      </w:r>
    </w:p>
    <w:p w:rsidR="00B97023" w:rsidRDefault="00B97023" w:rsidP="00B97023">
      <w:pPr>
        <w:pStyle w:val="a3"/>
        <w:spacing w:line="360" w:lineRule="auto"/>
        <w:ind w:left="360"/>
        <w:rPr>
          <w:sz w:val="28"/>
        </w:rPr>
      </w:pPr>
    </w:p>
    <w:p w:rsidR="00B97023" w:rsidRDefault="00B97023" w:rsidP="000D759E">
      <w:pPr>
        <w:pStyle w:val="a3"/>
        <w:numPr>
          <w:ilvl w:val="0"/>
          <w:numId w:val="7"/>
        </w:numPr>
        <w:spacing w:line="360" w:lineRule="auto"/>
        <w:rPr>
          <w:sz w:val="28"/>
        </w:rPr>
      </w:pPr>
      <w:r>
        <w:rPr>
          <w:sz w:val="28"/>
        </w:rPr>
        <w:t>Лист 4 переименуем в «</w:t>
      </w:r>
      <w:proofErr w:type="spellStart"/>
      <w:r>
        <w:rPr>
          <w:sz w:val="28"/>
        </w:rPr>
        <w:t>Товар_груп</w:t>
      </w:r>
      <w:proofErr w:type="spellEnd"/>
      <w:r>
        <w:rPr>
          <w:sz w:val="28"/>
        </w:rPr>
        <w:t>» и составим на нем справочник товарных групп (рисунок 4).</w:t>
      </w:r>
    </w:p>
    <w:p w:rsidR="00B97023" w:rsidRDefault="00B97023" w:rsidP="00B97023">
      <w:pPr>
        <w:pStyle w:val="a3"/>
        <w:spacing w:line="360" w:lineRule="auto"/>
        <w:ind w:left="0"/>
        <w:jc w:val="center"/>
        <w:rPr>
          <w:sz w:val="28"/>
        </w:rPr>
      </w:pPr>
      <w:r>
        <w:rPr>
          <w:noProof/>
          <w:lang w:eastAsia="ru-RU"/>
        </w:rPr>
        <w:drawing>
          <wp:inline distT="0" distB="0" distL="0" distR="0" wp14:anchorId="68945635" wp14:editId="66ABFFCC">
            <wp:extent cx="2816599" cy="1764000"/>
            <wp:effectExtent l="0" t="0" r="3175" b="825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2726" t="19001" r="66969" b="47244"/>
                    <a:stretch/>
                  </pic:blipFill>
                  <pic:spPr bwMode="auto">
                    <a:xfrm>
                      <a:off x="0" y="0"/>
                      <a:ext cx="2816599" cy="176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B97023">
        <w:rPr>
          <w:sz w:val="28"/>
        </w:rPr>
        <w:t xml:space="preserve"> </w:t>
      </w:r>
    </w:p>
    <w:p w:rsidR="00B97023" w:rsidRDefault="00B97023" w:rsidP="00B97023">
      <w:pPr>
        <w:pStyle w:val="a3"/>
        <w:spacing w:line="360" w:lineRule="auto"/>
        <w:ind w:left="0"/>
        <w:jc w:val="center"/>
        <w:rPr>
          <w:sz w:val="28"/>
        </w:rPr>
      </w:pPr>
      <w:r>
        <w:rPr>
          <w:sz w:val="28"/>
        </w:rPr>
        <w:t>Рисунок 4 – Справочник товарных групп</w:t>
      </w:r>
    </w:p>
    <w:p w:rsidR="00B97023" w:rsidRDefault="00B97023" w:rsidP="00B97023">
      <w:pPr>
        <w:pStyle w:val="a3"/>
        <w:spacing w:line="360" w:lineRule="auto"/>
        <w:ind w:left="0"/>
        <w:rPr>
          <w:sz w:val="28"/>
        </w:rPr>
      </w:pPr>
    </w:p>
    <w:p w:rsidR="00B97023" w:rsidRDefault="00B97023" w:rsidP="000D759E">
      <w:pPr>
        <w:pStyle w:val="a3"/>
        <w:numPr>
          <w:ilvl w:val="0"/>
          <w:numId w:val="7"/>
        </w:numPr>
        <w:spacing w:line="360" w:lineRule="auto"/>
        <w:rPr>
          <w:sz w:val="28"/>
        </w:rPr>
      </w:pPr>
      <w:r>
        <w:rPr>
          <w:sz w:val="28"/>
        </w:rPr>
        <w:t>Новый лист переименуем в «ТМЦ» и оформим на нем справочник ТМЦ (рисунок 5).</w:t>
      </w:r>
    </w:p>
    <w:p w:rsidR="00B97023" w:rsidRPr="00607F15" w:rsidRDefault="00607F15" w:rsidP="004E612B">
      <w:pPr>
        <w:pStyle w:val="a3"/>
        <w:spacing w:line="360" w:lineRule="auto"/>
        <w:ind w:left="0"/>
        <w:rPr>
          <w:sz w:val="28"/>
          <w:vertAlign w:val="subscript"/>
        </w:rPr>
      </w:pPr>
      <w:r>
        <w:rPr>
          <w:noProof/>
          <w:lang w:eastAsia="ru-RU"/>
        </w:rPr>
        <w:drawing>
          <wp:inline distT="0" distB="0" distL="0" distR="0" wp14:anchorId="21BEEBBC" wp14:editId="22AE7342">
            <wp:extent cx="5542630" cy="2124000"/>
            <wp:effectExtent l="0" t="0" r="127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26777" t="40210" b="9885"/>
                    <a:stretch/>
                  </pic:blipFill>
                  <pic:spPr bwMode="auto">
                    <a:xfrm>
                      <a:off x="0" y="0"/>
                      <a:ext cx="5542630" cy="212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97023" w:rsidRDefault="00B97023">
      <w:pPr>
        <w:rPr>
          <w:vertAlign w:val="subscript"/>
        </w:rPr>
      </w:pPr>
    </w:p>
    <w:p w:rsidR="004E612B" w:rsidRDefault="004E612B" w:rsidP="004E612B">
      <w:pPr>
        <w:pStyle w:val="a3"/>
        <w:spacing w:line="360" w:lineRule="auto"/>
        <w:ind w:left="0"/>
        <w:jc w:val="center"/>
        <w:rPr>
          <w:sz w:val="28"/>
        </w:rPr>
      </w:pPr>
      <w:r>
        <w:rPr>
          <w:sz w:val="28"/>
        </w:rPr>
        <w:t>Рисунок 5 – Справочник ТМЦ</w:t>
      </w:r>
    </w:p>
    <w:p w:rsidR="004E612B" w:rsidRDefault="004E612B" w:rsidP="004E612B">
      <w:pPr>
        <w:pStyle w:val="a3"/>
        <w:spacing w:line="360" w:lineRule="auto"/>
        <w:ind w:left="0"/>
        <w:rPr>
          <w:sz w:val="28"/>
        </w:rPr>
      </w:pPr>
    </w:p>
    <w:p w:rsidR="000D759E" w:rsidRPr="0099765D" w:rsidRDefault="000D759E" w:rsidP="007C4250">
      <w:pPr>
        <w:spacing w:line="360" w:lineRule="auto"/>
        <w:ind w:left="360"/>
        <w:jc w:val="center"/>
        <w:rPr>
          <w:sz w:val="28"/>
          <w:vertAlign w:val="subscript"/>
        </w:rPr>
      </w:pPr>
    </w:p>
    <w:p w:rsidR="000D759E" w:rsidRDefault="000D759E" w:rsidP="007C4250">
      <w:pPr>
        <w:spacing w:line="360" w:lineRule="auto"/>
        <w:jc w:val="center"/>
        <w:rPr>
          <w:sz w:val="28"/>
        </w:rPr>
      </w:pPr>
      <w:r>
        <w:rPr>
          <w:sz w:val="28"/>
        </w:rPr>
        <w:t>3</w:t>
      </w:r>
    </w:p>
    <w:p w:rsidR="004E612B" w:rsidRPr="000D759E" w:rsidRDefault="004E612B" w:rsidP="000D759E">
      <w:pPr>
        <w:pStyle w:val="a3"/>
        <w:numPr>
          <w:ilvl w:val="0"/>
          <w:numId w:val="7"/>
        </w:numPr>
        <w:spacing w:line="360" w:lineRule="auto"/>
        <w:rPr>
          <w:sz w:val="28"/>
        </w:rPr>
      </w:pPr>
      <w:r w:rsidRPr="000D759E">
        <w:rPr>
          <w:sz w:val="28"/>
        </w:rPr>
        <w:lastRenderedPageBreak/>
        <w:t>Создадим новый лист и переименуем его в «</w:t>
      </w:r>
      <w:proofErr w:type="spellStart"/>
      <w:r w:rsidRPr="000D759E">
        <w:rPr>
          <w:sz w:val="28"/>
        </w:rPr>
        <w:t>Пост_затр</w:t>
      </w:r>
      <w:proofErr w:type="spellEnd"/>
      <w:r w:rsidRPr="000D759E">
        <w:rPr>
          <w:sz w:val="28"/>
        </w:rPr>
        <w:t>» и составим на этом листе справочник постоянных затрат (рисунок 6).</w:t>
      </w:r>
    </w:p>
    <w:p w:rsidR="000D759E" w:rsidRDefault="004E612B" w:rsidP="004E612B">
      <w:pPr>
        <w:pStyle w:val="a3"/>
        <w:spacing w:line="360" w:lineRule="auto"/>
        <w:ind w:left="0"/>
        <w:jc w:val="center"/>
        <w:rPr>
          <w:sz w:val="28"/>
        </w:rPr>
      </w:pPr>
      <w:r>
        <w:rPr>
          <w:noProof/>
          <w:lang w:eastAsia="ru-RU"/>
        </w:rPr>
        <w:drawing>
          <wp:inline distT="0" distB="0" distL="0" distR="0" wp14:anchorId="53DBB2BD" wp14:editId="3C78E1A6">
            <wp:extent cx="4849199" cy="1512000"/>
            <wp:effectExtent l="0" t="0" r="889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2725" t="19962" r="25281" b="40114"/>
                    <a:stretch/>
                  </pic:blipFill>
                  <pic:spPr bwMode="auto">
                    <a:xfrm>
                      <a:off x="0" y="0"/>
                      <a:ext cx="4849199" cy="1512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4E612B">
        <w:rPr>
          <w:sz w:val="28"/>
        </w:rPr>
        <w:t xml:space="preserve"> </w:t>
      </w:r>
    </w:p>
    <w:p w:rsidR="004E612B" w:rsidRDefault="004E612B" w:rsidP="004E612B">
      <w:pPr>
        <w:pStyle w:val="a3"/>
        <w:spacing w:line="360" w:lineRule="auto"/>
        <w:ind w:left="0"/>
        <w:jc w:val="center"/>
        <w:rPr>
          <w:sz w:val="28"/>
        </w:rPr>
      </w:pPr>
      <w:r>
        <w:rPr>
          <w:sz w:val="28"/>
        </w:rPr>
        <w:t>Рисунок 6 – Справочник постоянных затрат</w:t>
      </w:r>
    </w:p>
    <w:p w:rsidR="004E612B" w:rsidRPr="004E612B" w:rsidRDefault="004E612B" w:rsidP="004E612B">
      <w:pPr>
        <w:spacing w:line="360" w:lineRule="auto"/>
        <w:ind w:left="360"/>
        <w:rPr>
          <w:sz w:val="28"/>
        </w:rPr>
      </w:pPr>
    </w:p>
    <w:p w:rsidR="00D73A7C" w:rsidRPr="000D759E" w:rsidRDefault="004E612B" w:rsidP="000D759E">
      <w:pPr>
        <w:pStyle w:val="a3"/>
        <w:numPr>
          <w:ilvl w:val="0"/>
          <w:numId w:val="7"/>
        </w:numPr>
        <w:spacing w:line="360" w:lineRule="auto"/>
        <w:rPr>
          <w:sz w:val="28"/>
        </w:rPr>
      </w:pPr>
      <w:r w:rsidRPr="000D759E">
        <w:rPr>
          <w:sz w:val="28"/>
        </w:rPr>
        <w:t>Вставим в книгу новый лист, назовем его «</w:t>
      </w:r>
      <w:proofErr w:type="spellStart"/>
      <w:r w:rsidRPr="000D759E">
        <w:rPr>
          <w:sz w:val="28"/>
        </w:rPr>
        <w:t>Движение_ТМЦ</w:t>
      </w:r>
      <w:proofErr w:type="spellEnd"/>
      <w:r w:rsidRPr="000D759E">
        <w:rPr>
          <w:sz w:val="28"/>
        </w:rPr>
        <w:t>» и составим на нем справочник движения ТМЦ. Заполним его исходными данными (рисунок 7).</w:t>
      </w:r>
    </w:p>
    <w:p w:rsidR="00D73A7C" w:rsidRPr="0047279B" w:rsidRDefault="0047279B" w:rsidP="00D73A7C">
      <w:pPr>
        <w:pStyle w:val="a3"/>
        <w:spacing w:line="360" w:lineRule="auto"/>
        <w:ind w:left="360"/>
        <w:rPr>
          <w:sz w:val="28"/>
        </w:rPr>
      </w:pPr>
      <w:r>
        <w:rPr>
          <w:noProof/>
          <w:lang w:eastAsia="ru-RU"/>
        </w:rPr>
        <w:drawing>
          <wp:inline distT="0" distB="0" distL="0" distR="0" wp14:anchorId="5375D673" wp14:editId="7661CDC2">
            <wp:extent cx="6123273" cy="1512000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t="18822" b="42395"/>
                    <a:stretch/>
                  </pic:blipFill>
                  <pic:spPr bwMode="auto">
                    <a:xfrm>
                      <a:off x="0" y="0"/>
                      <a:ext cx="6123273" cy="1512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7279B" w:rsidRDefault="0047279B" w:rsidP="0047279B">
      <w:pPr>
        <w:pStyle w:val="a3"/>
        <w:spacing w:line="360" w:lineRule="auto"/>
        <w:ind w:left="0"/>
        <w:jc w:val="center"/>
        <w:rPr>
          <w:sz w:val="28"/>
        </w:rPr>
      </w:pPr>
      <w:r>
        <w:rPr>
          <w:sz w:val="28"/>
        </w:rPr>
        <w:t>Рисунок 7 – Справочник движения ТМЦ с исходными данными</w:t>
      </w:r>
    </w:p>
    <w:p w:rsidR="0047279B" w:rsidRPr="000D759E" w:rsidRDefault="0047279B" w:rsidP="000D759E">
      <w:pPr>
        <w:spacing w:line="360" w:lineRule="auto"/>
        <w:rPr>
          <w:sz w:val="28"/>
        </w:rPr>
      </w:pPr>
      <w:r w:rsidRPr="000D759E">
        <w:rPr>
          <w:sz w:val="28"/>
        </w:rPr>
        <w:t xml:space="preserve">Заполним столбец «Артикул», для этого в ячейку </w:t>
      </w:r>
      <w:r w:rsidRPr="000D759E">
        <w:rPr>
          <w:sz w:val="28"/>
          <w:lang w:val="en-US"/>
        </w:rPr>
        <w:t>B</w:t>
      </w:r>
      <w:r w:rsidRPr="000D759E">
        <w:rPr>
          <w:sz w:val="28"/>
        </w:rPr>
        <w:t>2 введем формулу (рисунок 8):</w:t>
      </w:r>
    </w:p>
    <w:p w:rsidR="0047279B" w:rsidRDefault="0047279B" w:rsidP="0047279B">
      <w:pPr>
        <w:pStyle w:val="a3"/>
        <w:spacing w:line="360" w:lineRule="auto"/>
        <w:ind w:left="0"/>
        <w:jc w:val="center"/>
        <w:rPr>
          <w:sz w:val="28"/>
        </w:rPr>
      </w:pPr>
      <w:r>
        <w:rPr>
          <w:sz w:val="28"/>
        </w:rPr>
        <w:t>=ВПР(C</w:t>
      </w:r>
      <w:proofErr w:type="gramStart"/>
      <w:r>
        <w:rPr>
          <w:sz w:val="28"/>
        </w:rPr>
        <w:t>2;ТМЦ</w:t>
      </w:r>
      <w:proofErr w:type="gramEnd"/>
      <w:r>
        <w:rPr>
          <w:sz w:val="28"/>
        </w:rPr>
        <w:t>!$B$2:$C$6;2;0)</w:t>
      </w:r>
    </w:p>
    <w:p w:rsidR="004E612B" w:rsidRDefault="009840A7" w:rsidP="004E612B">
      <w:pPr>
        <w:pStyle w:val="a3"/>
        <w:ind w:left="360"/>
        <w:rPr>
          <w:vertAlign w:val="subscript"/>
        </w:rPr>
      </w:pPr>
      <w:r>
        <w:rPr>
          <w:noProof/>
          <w:lang w:eastAsia="ru-RU"/>
        </w:rPr>
        <w:drawing>
          <wp:inline distT="0" distB="0" distL="0" distR="0" wp14:anchorId="60323C30" wp14:editId="1ED3C180">
            <wp:extent cx="2383668" cy="161925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10422" t="19392" r="43079" b="24430"/>
                    <a:stretch/>
                  </pic:blipFill>
                  <pic:spPr bwMode="auto">
                    <a:xfrm>
                      <a:off x="0" y="0"/>
                      <a:ext cx="2391212" cy="16243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840A7" w:rsidRDefault="009840A7" w:rsidP="009840A7">
      <w:pPr>
        <w:pStyle w:val="a3"/>
        <w:spacing w:line="360" w:lineRule="auto"/>
        <w:ind w:left="0"/>
        <w:jc w:val="center"/>
        <w:rPr>
          <w:sz w:val="28"/>
        </w:rPr>
      </w:pPr>
      <w:r>
        <w:rPr>
          <w:sz w:val="28"/>
        </w:rPr>
        <w:t>Рисунок 8 – Ввод формулы для заполнения столбца «Артикул»</w:t>
      </w:r>
    </w:p>
    <w:p w:rsidR="000D759E" w:rsidRDefault="000D759E" w:rsidP="000D759E">
      <w:pPr>
        <w:pStyle w:val="a3"/>
        <w:spacing w:line="360" w:lineRule="auto"/>
        <w:ind w:left="0"/>
        <w:jc w:val="center"/>
        <w:rPr>
          <w:sz w:val="28"/>
        </w:rPr>
      </w:pPr>
      <w:r>
        <w:rPr>
          <w:sz w:val="28"/>
        </w:rPr>
        <w:t>4</w:t>
      </w:r>
    </w:p>
    <w:p w:rsidR="009840A7" w:rsidRDefault="009840A7" w:rsidP="000D759E">
      <w:pPr>
        <w:pStyle w:val="a3"/>
        <w:spacing w:line="360" w:lineRule="auto"/>
        <w:ind w:left="0"/>
        <w:jc w:val="center"/>
        <w:rPr>
          <w:sz w:val="28"/>
        </w:rPr>
      </w:pPr>
      <w:r>
        <w:rPr>
          <w:sz w:val="28"/>
        </w:rPr>
        <w:lastRenderedPageBreak/>
        <w:t>Далее скопируем данную формулу в остальные ячейки столбца с помощью маркера авто заполнения (рисунок 9).</w:t>
      </w:r>
    </w:p>
    <w:p w:rsidR="009840A7" w:rsidRDefault="009840A7" w:rsidP="009840A7">
      <w:pPr>
        <w:pStyle w:val="a3"/>
        <w:spacing w:line="360" w:lineRule="auto"/>
        <w:ind w:left="0"/>
        <w:rPr>
          <w:sz w:val="28"/>
        </w:rPr>
      </w:pPr>
      <w:r>
        <w:rPr>
          <w:noProof/>
          <w:lang w:eastAsia="ru-RU"/>
        </w:rPr>
        <w:drawing>
          <wp:inline distT="0" distB="0" distL="0" distR="0" wp14:anchorId="6E6CF89D" wp14:editId="1C11D15A">
            <wp:extent cx="3852575" cy="2520000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25173" t="33080" r="28007" b="12452"/>
                    <a:stretch/>
                  </pic:blipFill>
                  <pic:spPr bwMode="auto">
                    <a:xfrm>
                      <a:off x="0" y="0"/>
                      <a:ext cx="3852575" cy="252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840A7" w:rsidRDefault="009840A7" w:rsidP="009840A7">
      <w:pPr>
        <w:pStyle w:val="a3"/>
        <w:spacing w:line="360" w:lineRule="auto"/>
        <w:ind w:left="0"/>
        <w:jc w:val="center"/>
        <w:rPr>
          <w:sz w:val="28"/>
        </w:rPr>
      </w:pPr>
      <w:r>
        <w:rPr>
          <w:sz w:val="28"/>
        </w:rPr>
        <w:t>Рисунок 9 – Заполненный столбец «Артикул»</w:t>
      </w:r>
    </w:p>
    <w:p w:rsidR="009840A7" w:rsidRDefault="009840A7" w:rsidP="009840A7">
      <w:pPr>
        <w:pStyle w:val="a3"/>
        <w:spacing w:line="360" w:lineRule="auto"/>
        <w:ind w:left="0"/>
        <w:rPr>
          <w:sz w:val="28"/>
        </w:rPr>
      </w:pPr>
    </w:p>
    <w:p w:rsidR="009840A7" w:rsidRDefault="009840A7" w:rsidP="00D1780B">
      <w:pPr>
        <w:pStyle w:val="a3"/>
        <w:spacing w:line="360" w:lineRule="auto"/>
        <w:ind w:left="360"/>
        <w:rPr>
          <w:sz w:val="28"/>
        </w:rPr>
      </w:pPr>
      <w:r>
        <w:rPr>
          <w:sz w:val="28"/>
        </w:rPr>
        <w:t xml:space="preserve"> Аналогичным образом заполним столбец «Товарная группа», введем в     ячейку </w:t>
      </w:r>
      <w:r>
        <w:rPr>
          <w:sz w:val="28"/>
          <w:lang w:val="en-US"/>
        </w:rPr>
        <w:t>D</w:t>
      </w:r>
      <w:r>
        <w:rPr>
          <w:sz w:val="28"/>
        </w:rPr>
        <w:t xml:space="preserve">2 формулу (рисунок 10): </w:t>
      </w:r>
    </w:p>
    <w:p w:rsidR="009840A7" w:rsidRDefault="009840A7" w:rsidP="009840A7">
      <w:pPr>
        <w:pStyle w:val="a3"/>
        <w:spacing w:line="360" w:lineRule="auto"/>
        <w:ind w:left="0"/>
        <w:jc w:val="center"/>
        <w:rPr>
          <w:sz w:val="28"/>
        </w:rPr>
      </w:pPr>
      <w:r>
        <w:rPr>
          <w:sz w:val="28"/>
        </w:rPr>
        <w:t>=ПРОСМОТР(C</w:t>
      </w:r>
      <w:proofErr w:type="gramStart"/>
      <w:r>
        <w:rPr>
          <w:sz w:val="28"/>
        </w:rPr>
        <w:t>2;Товар</w:t>
      </w:r>
      <w:proofErr w:type="gramEnd"/>
      <w:r>
        <w:rPr>
          <w:sz w:val="28"/>
        </w:rPr>
        <w:t>_груп!$B$2:$B$6;Товар_груп!$A$2:$A$6)</w:t>
      </w:r>
    </w:p>
    <w:p w:rsidR="009840A7" w:rsidRDefault="00713335" w:rsidP="009840A7">
      <w:pPr>
        <w:pStyle w:val="a3"/>
        <w:spacing w:line="360" w:lineRule="auto"/>
        <w:ind w:left="0"/>
        <w:rPr>
          <w:sz w:val="28"/>
        </w:rPr>
      </w:pPr>
      <w:r>
        <w:rPr>
          <w:noProof/>
          <w:lang w:eastAsia="ru-RU"/>
        </w:rPr>
        <w:drawing>
          <wp:inline distT="0" distB="0" distL="0" distR="0" wp14:anchorId="177771EC" wp14:editId="0D0A734E">
            <wp:extent cx="3686175" cy="2363445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25494" t="34421" r="28167" b="12738"/>
                    <a:stretch/>
                  </pic:blipFill>
                  <pic:spPr bwMode="auto">
                    <a:xfrm>
                      <a:off x="0" y="0"/>
                      <a:ext cx="3686465" cy="23636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13335" w:rsidRDefault="00713335" w:rsidP="00713335">
      <w:pPr>
        <w:pStyle w:val="a3"/>
        <w:spacing w:line="360" w:lineRule="auto"/>
        <w:ind w:left="0"/>
        <w:jc w:val="center"/>
        <w:rPr>
          <w:sz w:val="28"/>
        </w:rPr>
      </w:pPr>
      <w:r>
        <w:rPr>
          <w:sz w:val="28"/>
        </w:rPr>
        <w:t>Рисунок 10 – Заполненный столбец «Товарная группа»</w:t>
      </w:r>
    </w:p>
    <w:p w:rsidR="00713335" w:rsidRDefault="00713335" w:rsidP="00713335">
      <w:pPr>
        <w:pStyle w:val="a3"/>
        <w:spacing w:line="360" w:lineRule="auto"/>
        <w:ind w:left="0"/>
        <w:rPr>
          <w:sz w:val="28"/>
        </w:rPr>
      </w:pPr>
    </w:p>
    <w:p w:rsidR="00713335" w:rsidRDefault="00713335" w:rsidP="00713335">
      <w:pPr>
        <w:pStyle w:val="a3"/>
        <w:spacing w:line="360" w:lineRule="auto"/>
        <w:ind w:left="0"/>
        <w:rPr>
          <w:sz w:val="28"/>
        </w:rPr>
      </w:pPr>
    </w:p>
    <w:p w:rsidR="00713335" w:rsidRDefault="00713335" w:rsidP="00713335">
      <w:pPr>
        <w:pStyle w:val="a3"/>
        <w:spacing w:line="360" w:lineRule="auto"/>
        <w:ind w:left="360"/>
        <w:rPr>
          <w:sz w:val="28"/>
        </w:rPr>
      </w:pPr>
    </w:p>
    <w:p w:rsidR="00713335" w:rsidRDefault="00713335" w:rsidP="00713335">
      <w:pPr>
        <w:pStyle w:val="a3"/>
        <w:spacing w:line="360" w:lineRule="auto"/>
        <w:ind w:left="360"/>
        <w:rPr>
          <w:sz w:val="28"/>
        </w:rPr>
      </w:pPr>
    </w:p>
    <w:p w:rsidR="00713335" w:rsidRDefault="00713335" w:rsidP="00713335">
      <w:pPr>
        <w:spacing w:line="360" w:lineRule="auto"/>
        <w:rPr>
          <w:sz w:val="28"/>
        </w:rPr>
      </w:pPr>
    </w:p>
    <w:p w:rsidR="000D759E" w:rsidRDefault="000D759E" w:rsidP="000D759E">
      <w:pPr>
        <w:spacing w:line="360" w:lineRule="auto"/>
        <w:jc w:val="center"/>
        <w:rPr>
          <w:sz w:val="28"/>
        </w:rPr>
      </w:pPr>
      <w:r>
        <w:rPr>
          <w:sz w:val="28"/>
        </w:rPr>
        <w:t>5</w:t>
      </w:r>
    </w:p>
    <w:p w:rsidR="00713335" w:rsidRPr="00713335" w:rsidRDefault="00713335" w:rsidP="00D1780B">
      <w:pPr>
        <w:pStyle w:val="a3"/>
        <w:spacing w:line="360" w:lineRule="auto"/>
        <w:ind w:left="360"/>
        <w:rPr>
          <w:sz w:val="28"/>
        </w:rPr>
      </w:pPr>
      <w:r w:rsidRPr="00713335">
        <w:rPr>
          <w:sz w:val="28"/>
        </w:rPr>
        <w:lastRenderedPageBreak/>
        <w:t xml:space="preserve"> Аналогично, с помощью организации межтабличных связей, заполним столбец «Единицы измерения». В ячейку </w:t>
      </w:r>
      <w:r w:rsidRPr="00713335">
        <w:rPr>
          <w:sz w:val="28"/>
          <w:lang w:val="en-US"/>
        </w:rPr>
        <w:t>I</w:t>
      </w:r>
      <w:r w:rsidRPr="00713335">
        <w:rPr>
          <w:sz w:val="28"/>
        </w:rPr>
        <w:t>2 введем формулу (рисунок 11):</w:t>
      </w:r>
    </w:p>
    <w:p w:rsidR="00713335" w:rsidRDefault="00713335" w:rsidP="00713335">
      <w:pPr>
        <w:pStyle w:val="a3"/>
        <w:spacing w:line="360" w:lineRule="auto"/>
        <w:ind w:left="0"/>
        <w:jc w:val="center"/>
        <w:rPr>
          <w:sz w:val="28"/>
        </w:rPr>
      </w:pPr>
      <w:r w:rsidRPr="00713335">
        <w:rPr>
          <w:sz w:val="28"/>
        </w:rPr>
        <w:t>=ВПР(</w:t>
      </w:r>
      <w:r>
        <w:rPr>
          <w:sz w:val="28"/>
          <w:lang w:val="en-US"/>
        </w:rPr>
        <w:t>C</w:t>
      </w:r>
      <w:proofErr w:type="gramStart"/>
      <w:r w:rsidRPr="00713335">
        <w:rPr>
          <w:sz w:val="28"/>
        </w:rPr>
        <w:t>2;ТМЦ</w:t>
      </w:r>
      <w:proofErr w:type="gramEnd"/>
      <w:r w:rsidRPr="00713335">
        <w:rPr>
          <w:sz w:val="28"/>
        </w:rPr>
        <w:t>!$</w:t>
      </w:r>
      <w:r>
        <w:rPr>
          <w:sz w:val="28"/>
          <w:lang w:val="en-US"/>
        </w:rPr>
        <w:t>B</w:t>
      </w:r>
      <w:r w:rsidRPr="00713335">
        <w:rPr>
          <w:sz w:val="28"/>
        </w:rPr>
        <w:t>$2:$</w:t>
      </w:r>
      <w:r>
        <w:rPr>
          <w:sz w:val="28"/>
          <w:lang w:val="en-US"/>
        </w:rPr>
        <w:t>D</w:t>
      </w:r>
      <w:r w:rsidRPr="00713335">
        <w:rPr>
          <w:sz w:val="28"/>
        </w:rPr>
        <w:t>$5;3;0)</w:t>
      </w:r>
    </w:p>
    <w:p w:rsidR="00713335" w:rsidRPr="00713335" w:rsidRDefault="00713335" w:rsidP="00713335">
      <w:pPr>
        <w:pStyle w:val="a3"/>
        <w:spacing w:line="360" w:lineRule="auto"/>
        <w:ind w:left="0"/>
        <w:jc w:val="center"/>
        <w:rPr>
          <w:sz w:val="28"/>
          <w:vertAlign w:val="subscript"/>
        </w:rPr>
      </w:pPr>
      <w:r>
        <w:rPr>
          <w:noProof/>
          <w:lang w:eastAsia="ru-RU"/>
        </w:rPr>
        <w:drawing>
          <wp:inline distT="0" distB="0" distL="0" distR="0" wp14:anchorId="4E077343" wp14:editId="5C7A4107">
            <wp:extent cx="3790697" cy="2484000"/>
            <wp:effectExtent l="0" t="0" r="63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25174" t="33080" r="27846" b="12167"/>
                    <a:stretch/>
                  </pic:blipFill>
                  <pic:spPr bwMode="auto">
                    <a:xfrm>
                      <a:off x="0" y="0"/>
                      <a:ext cx="3790697" cy="248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13335" w:rsidRDefault="00713335" w:rsidP="00713335">
      <w:pPr>
        <w:pStyle w:val="a3"/>
        <w:spacing w:line="360" w:lineRule="auto"/>
        <w:ind w:left="0"/>
        <w:jc w:val="center"/>
        <w:rPr>
          <w:sz w:val="28"/>
        </w:rPr>
      </w:pPr>
      <w:r>
        <w:rPr>
          <w:sz w:val="28"/>
        </w:rPr>
        <w:t>Рисунок 11 – Заполнение столбца «Единица измерения»</w:t>
      </w:r>
    </w:p>
    <w:p w:rsidR="00713335" w:rsidRDefault="00713335" w:rsidP="009840A7">
      <w:pPr>
        <w:pStyle w:val="a3"/>
        <w:spacing w:line="360" w:lineRule="auto"/>
        <w:ind w:left="0"/>
        <w:rPr>
          <w:sz w:val="28"/>
        </w:rPr>
      </w:pPr>
    </w:p>
    <w:p w:rsidR="00713335" w:rsidRDefault="00A75474" w:rsidP="00D1780B">
      <w:pPr>
        <w:spacing w:line="360" w:lineRule="auto"/>
        <w:rPr>
          <w:sz w:val="28"/>
        </w:rPr>
      </w:pPr>
      <w:r w:rsidRPr="00D1780B">
        <w:rPr>
          <w:sz w:val="28"/>
        </w:rPr>
        <w:t xml:space="preserve"> </w:t>
      </w:r>
      <w:r w:rsidR="00713335" w:rsidRPr="00D1780B">
        <w:rPr>
          <w:sz w:val="28"/>
        </w:rPr>
        <w:t xml:space="preserve">Далее вычислим стоимость закупки всего товара (столбец </w:t>
      </w:r>
      <w:r w:rsidR="00713335" w:rsidRPr="00D1780B">
        <w:rPr>
          <w:sz w:val="28"/>
          <w:lang w:val="en-US"/>
        </w:rPr>
        <w:t>K</w:t>
      </w:r>
      <w:r w:rsidR="00713335" w:rsidRPr="00D1780B">
        <w:rPr>
          <w:sz w:val="28"/>
        </w:rPr>
        <w:t xml:space="preserve">), которая находится путем умножения объема закупки товара на цену закупки. В ячейку </w:t>
      </w:r>
      <w:r w:rsidR="00713335" w:rsidRPr="00D1780B">
        <w:rPr>
          <w:sz w:val="28"/>
          <w:lang w:val="en-US"/>
        </w:rPr>
        <w:t>K</w:t>
      </w:r>
      <w:r w:rsidR="00713335" w:rsidRPr="00D1780B">
        <w:rPr>
          <w:sz w:val="28"/>
        </w:rPr>
        <w:t>2 введем формулу (рисунок 12):</w:t>
      </w:r>
    </w:p>
    <w:p w:rsidR="00AC2879" w:rsidRDefault="00AC2879" w:rsidP="00AC2879">
      <w:pPr>
        <w:pStyle w:val="a3"/>
        <w:spacing w:line="360" w:lineRule="auto"/>
        <w:ind w:left="0"/>
        <w:jc w:val="center"/>
        <w:rPr>
          <w:sz w:val="28"/>
        </w:rPr>
      </w:pPr>
      <w:r>
        <w:rPr>
          <w:sz w:val="28"/>
        </w:rPr>
        <w:t>=ВПР(C</w:t>
      </w:r>
      <w:proofErr w:type="gramStart"/>
      <w:r>
        <w:rPr>
          <w:sz w:val="28"/>
        </w:rPr>
        <w:t>2;ТМЦ</w:t>
      </w:r>
      <w:proofErr w:type="gramEnd"/>
      <w:r>
        <w:rPr>
          <w:sz w:val="28"/>
        </w:rPr>
        <w:t>!$B$2:$F$6;5;0)*H2</w:t>
      </w:r>
    </w:p>
    <w:p w:rsidR="00AC2879" w:rsidRPr="00AC2879" w:rsidRDefault="00AC2879" w:rsidP="00D1780B">
      <w:pPr>
        <w:spacing w:line="360" w:lineRule="auto"/>
        <w:rPr>
          <w:sz w:val="28"/>
          <w:vertAlign w:val="subscript"/>
        </w:rPr>
      </w:pPr>
      <w:r>
        <w:rPr>
          <w:noProof/>
          <w:lang w:eastAsia="ru-RU"/>
        </w:rPr>
        <w:drawing>
          <wp:inline distT="0" distB="0" distL="0" distR="0" wp14:anchorId="05C518CB" wp14:editId="0766A858">
            <wp:extent cx="3000375" cy="1676400"/>
            <wp:effectExtent l="0" t="0" r="9525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45056" t="39924" r="4436" b="9886"/>
                    <a:stretch/>
                  </pic:blipFill>
                  <pic:spPr bwMode="auto">
                    <a:xfrm>
                      <a:off x="0" y="0"/>
                      <a:ext cx="3000375" cy="1676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13335" w:rsidRDefault="00713335" w:rsidP="00713335">
      <w:pPr>
        <w:pStyle w:val="a3"/>
        <w:spacing w:line="360" w:lineRule="auto"/>
        <w:ind w:left="0"/>
        <w:rPr>
          <w:sz w:val="28"/>
          <w:lang w:val="en-US"/>
        </w:rPr>
      </w:pPr>
    </w:p>
    <w:p w:rsidR="00A75474" w:rsidRDefault="00A75474" w:rsidP="00A75474">
      <w:pPr>
        <w:pStyle w:val="a3"/>
        <w:spacing w:line="360" w:lineRule="auto"/>
        <w:ind w:left="0"/>
        <w:jc w:val="center"/>
        <w:rPr>
          <w:sz w:val="28"/>
        </w:rPr>
      </w:pPr>
      <w:r>
        <w:rPr>
          <w:sz w:val="28"/>
        </w:rPr>
        <w:t>Рисунок 12 – Вычисление стоимости закупки всего товара</w:t>
      </w:r>
    </w:p>
    <w:p w:rsidR="00A75474" w:rsidRDefault="00A75474" w:rsidP="00A75474">
      <w:pPr>
        <w:pStyle w:val="a3"/>
        <w:spacing w:line="360" w:lineRule="auto"/>
        <w:ind w:left="0"/>
        <w:jc w:val="center"/>
        <w:rPr>
          <w:sz w:val="28"/>
        </w:rPr>
      </w:pPr>
    </w:p>
    <w:p w:rsidR="00A75474" w:rsidRDefault="00A75474" w:rsidP="00A75474">
      <w:pPr>
        <w:pStyle w:val="a3"/>
        <w:spacing w:line="360" w:lineRule="auto"/>
        <w:ind w:left="360"/>
        <w:rPr>
          <w:sz w:val="28"/>
        </w:rPr>
      </w:pPr>
    </w:p>
    <w:p w:rsidR="00A75474" w:rsidRDefault="00A75474" w:rsidP="00A75474">
      <w:pPr>
        <w:pStyle w:val="a3"/>
        <w:spacing w:line="360" w:lineRule="auto"/>
        <w:ind w:left="360"/>
        <w:rPr>
          <w:sz w:val="28"/>
        </w:rPr>
      </w:pPr>
    </w:p>
    <w:p w:rsidR="000D759E" w:rsidRDefault="000D759E" w:rsidP="00A75474">
      <w:pPr>
        <w:pStyle w:val="a3"/>
        <w:spacing w:line="360" w:lineRule="auto"/>
        <w:ind w:left="360"/>
        <w:rPr>
          <w:sz w:val="28"/>
        </w:rPr>
      </w:pPr>
    </w:p>
    <w:p w:rsidR="000D759E" w:rsidRDefault="000D759E" w:rsidP="000D759E">
      <w:pPr>
        <w:pStyle w:val="a3"/>
        <w:spacing w:line="360" w:lineRule="auto"/>
        <w:ind w:left="360"/>
        <w:jc w:val="center"/>
        <w:rPr>
          <w:sz w:val="28"/>
        </w:rPr>
      </w:pPr>
      <w:r>
        <w:rPr>
          <w:sz w:val="28"/>
        </w:rPr>
        <w:t>6</w:t>
      </w:r>
    </w:p>
    <w:p w:rsidR="00A75474" w:rsidRDefault="00A75474" w:rsidP="00D1780B">
      <w:pPr>
        <w:pStyle w:val="a3"/>
        <w:spacing w:line="360" w:lineRule="auto"/>
        <w:ind w:left="360"/>
        <w:rPr>
          <w:sz w:val="28"/>
        </w:rPr>
      </w:pPr>
      <w:r>
        <w:rPr>
          <w:sz w:val="28"/>
        </w:rPr>
        <w:lastRenderedPageBreak/>
        <w:t xml:space="preserve">Найдем количество бракованной продукции, путем вычисление соответствующего процента брака для продукции от общего объема закупки. В ячейку </w:t>
      </w:r>
      <w:r>
        <w:rPr>
          <w:sz w:val="28"/>
          <w:lang w:val="en-US"/>
        </w:rPr>
        <w:t>L</w:t>
      </w:r>
      <w:r>
        <w:rPr>
          <w:sz w:val="28"/>
        </w:rPr>
        <w:t>2 введем формулу (рисунок 13):</w:t>
      </w:r>
    </w:p>
    <w:p w:rsidR="00A75474" w:rsidRPr="00607F15" w:rsidRDefault="00A75474" w:rsidP="00607F15">
      <w:pPr>
        <w:pStyle w:val="a3"/>
        <w:spacing w:line="360" w:lineRule="auto"/>
        <w:ind w:left="0"/>
        <w:jc w:val="center"/>
        <w:rPr>
          <w:sz w:val="28"/>
        </w:rPr>
      </w:pPr>
      <w:r>
        <w:rPr>
          <w:sz w:val="28"/>
        </w:rPr>
        <w:t>=H2*ВПР(C</w:t>
      </w:r>
      <w:proofErr w:type="gramStart"/>
      <w:r>
        <w:rPr>
          <w:sz w:val="28"/>
        </w:rPr>
        <w:t>2;ТМЦ</w:t>
      </w:r>
      <w:proofErr w:type="gramEnd"/>
      <w:r>
        <w:rPr>
          <w:sz w:val="28"/>
        </w:rPr>
        <w:t>!$B$2:$G$6;6;0)</w:t>
      </w:r>
    </w:p>
    <w:p w:rsidR="0099765D" w:rsidRPr="0099765D" w:rsidRDefault="00607F15" w:rsidP="00A75474">
      <w:pPr>
        <w:pStyle w:val="a3"/>
        <w:spacing w:line="360" w:lineRule="auto"/>
        <w:ind w:left="0"/>
        <w:jc w:val="center"/>
        <w:rPr>
          <w:sz w:val="28"/>
          <w:vertAlign w:val="subscript"/>
        </w:rPr>
      </w:pPr>
      <w:r>
        <w:rPr>
          <w:noProof/>
          <w:lang w:eastAsia="ru-RU"/>
        </w:rPr>
        <w:drawing>
          <wp:inline distT="0" distB="0" distL="0" distR="0" wp14:anchorId="3CDC5C6B" wp14:editId="798A9148">
            <wp:extent cx="4620000" cy="2016000"/>
            <wp:effectExtent l="0" t="0" r="0" b="381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l="22288" t="37643" r="15981" b="14448"/>
                    <a:stretch/>
                  </pic:blipFill>
                  <pic:spPr bwMode="auto">
                    <a:xfrm>
                      <a:off x="0" y="0"/>
                      <a:ext cx="4620000" cy="2016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75474" w:rsidRDefault="00607F15" w:rsidP="00607F15">
      <w:pPr>
        <w:pStyle w:val="a3"/>
        <w:spacing w:line="360" w:lineRule="auto"/>
        <w:ind w:left="0"/>
        <w:rPr>
          <w:sz w:val="28"/>
        </w:rPr>
      </w:pPr>
      <w:r>
        <w:rPr>
          <w:sz w:val="28"/>
        </w:rPr>
        <w:t xml:space="preserve">             </w:t>
      </w:r>
      <w:r w:rsidR="00A75474">
        <w:rPr>
          <w:sz w:val="28"/>
        </w:rPr>
        <w:t>Рисунок 13 – Вычисление количества бракованной продукции</w:t>
      </w:r>
    </w:p>
    <w:p w:rsidR="00E05B83" w:rsidRDefault="00E05B83" w:rsidP="00E05B83">
      <w:pPr>
        <w:pStyle w:val="a3"/>
        <w:spacing w:line="360" w:lineRule="auto"/>
        <w:ind w:left="360"/>
        <w:rPr>
          <w:sz w:val="28"/>
        </w:rPr>
      </w:pPr>
    </w:p>
    <w:p w:rsidR="00A75474" w:rsidRDefault="00A75474" w:rsidP="00D1780B">
      <w:pPr>
        <w:pStyle w:val="a3"/>
        <w:spacing w:line="360" w:lineRule="auto"/>
        <w:ind w:left="360"/>
        <w:rPr>
          <w:sz w:val="28"/>
        </w:rPr>
      </w:pPr>
      <w:r>
        <w:rPr>
          <w:sz w:val="28"/>
        </w:rPr>
        <w:t xml:space="preserve">Вычислим доход от товара, равный стоимости реализации товара, т.е. произведение объема продаж на стоимость реализации (столбец </w:t>
      </w:r>
      <w:r>
        <w:rPr>
          <w:sz w:val="28"/>
          <w:lang w:val="en-US"/>
        </w:rPr>
        <w:t>M</w:t>
      </w:r>
      <w:r>
        <w:rPr>
          <w:sz w:val="28"/>
        </w:rPr>
        <w:t xml:space="preserve">). Для этого в ячейку </w:t>
      </w:r>
      <w:r>
        <w:rPr>
          <w:sz w:val="28"/>
          <w:lang w:val="en-US"/>
        </w:rPr>
        <w:t>M</w:t>
      </w:r>
      <w:r>
        <w:rPr>
          <w:sz w:val="28"/>
        </w:rPr>
        <w:t>2 введем формулу:</w:t>
      </w:r>
    </w:p>
    <w:p w:rsidR="00A75474" w:rsidRDefault="00A75474" w:rsidP="00A75474">
      <w:pPr>
        <w:pStyle w:val="a3"/>
        <w:spacing w:line="360" w:lineRule="auto"/>
        <w:ind w:left="0"/>
        <w:jc w:val="center"/>
        <w:rPr>
          <w:sz w:val="28"/>
        </w:rPr>
      </w:pPr>
      <w:r>
        <w:rPr>
          <w:sz w:val="28"/>
        </w:rPr>
        <w:t>=J2*ВПР(C</w:t>
      </w:r>
      <w:proofErr w:type="gramStart"/>
      <w:r>
        <w:rPr>
          <w:sz w:val="28"/>
        </w:rPr>
        <w:t>2;ТМЦ</w:t>
      </w:r>
      <w:proofErr w:type="gramEnd"/>
      <w:r>
        <w:rPr>
          <w:sz w:val="28"/>
        </w:rPr>
        <w:t>!$B$2:$E$6;4;0)</w:t>
      </w:r>
    </w:p>
    <w:p w:rsidR="00A75474" w:rsidRDefault="00A75474" w:rsidP="00A75474">
      <w:pPr>
        <w:pStyle w:val="a3"/>
        <w:spacing w:line="360" w:lineRule="auto"/>
        <w:ind w:left="0"/>
        <w:rPr>
          <w:sz w:val="28"/>
        </w:rPr>
      </w:pPr>
      <w:r>
        <w:rPr>
          <w:sz w:val="28"/>
        </w:rPr>
        <w:t xml:space="preserve">Результат работы формулы представлен на </w:t>
      </w:r>
      <w:r w:rsidR="00E05B83">
        <w:rPr>
          <w:sz w:val="28"/>
        </w:rPr>
        <w:t>(</w:t>
      </w:r>
      <w:r>
        <w:rPr>
          <w:sz w:val="28"/>
        </w:rPr>
        <w:t>рисунке 14</w:t>
      </w:r>
      <w:r w:rsidR="00E05B83">
        <w:rPr>
          <w:sz w:val="28"/>
        </w:rPr>
        <w:t>)</w:t>
      </w:r>
    </w:p>
    <w:p w:rsidR="00E05B83" w:rsidRPr="00E05B83" w:rsidRDefault="00607F15" w:rsidP="00A75474">
      <w:pPr>
        <w:pStyle w:val="a3"/>
        <w:spacing w:line="360" w:lineRule="auto"/>
        <w:ind w:left="0"/>
        <w:rPr>
          <w:sz w:val="28"/>
        </w:rPr>
      </w:pPr>
      <w:r>
        <w:rPr>
          <w:noProof/>
          <w:lang w:eastAsia="ru-RU"/>
        </w:rPr>
        <w:drawing>
          <wp:inline distT="0" distB="0" distL="0" distR="0" wp14:anchorId="3A204D46" wp14:editId="7E9C7761">
            <wp:extent cx="3104304" cy="2124000"/>
            <wp:effectExtent l="0" t="0" r="127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l="22127" t="35076" r="35222" b="13023"/>
                    <a:stretch/>
                  </pic:blipFill>
                  <pic:spPr bwMode="auto">
                    <a:xfrm>
                      <a:off x="0" y="0"/>
                      <a:ext cx="3104304" cy="212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05B83" w:rsidRDefault="00E05B83" w:rsidP="00607F15">
      <w:pPr>
        <w:pStyle w:val="a3"/>
        <w:spacing w:line="360" w:lineRule="auto"/>
        <w:ind w:left="0"/>
        <w:rPr>
          <w:sz w:val="28"/>
        </w:rPr>
      </w:pPr>
      <w:r>
        <w:rPr>
          <w:sz w:val="28"/>
        </w:rPr>
        <w:t>Рисунок 14 – Вычисление дохода от товара</w:t>
      </w:r>
    </w:p>
    <w:p w:rsidR="00607F15" w:rsidRDefault="00607F15" w:rsidP="000D759E">
      <w:pPr>
        <w:pStyle w:val="a3"/>
        <w:spacing w:line="360" w:lineRule="auto"/>
        <w:ind w:left="0"/>
        <w:jc w:val="center"/>
        <w:rPr>
          <w:sz w:val="28"/>
        </w:rPr>
      </w:pPr>
    </w:p>
    <w:p w:rsidR="00607F15" w:rsidRDefault="00607F15" w:rsidP="000D759E">
      <w:pPr>
        <w:pStyle w:val="a3"/>
        <w:spacing w:line="360" w:lineRule="auto"/>
        <w:ind w:left="0"/>
        <w:jc w:val="center"/>
        <w:rPr>
          <w:sz w:val="28"/>
        </w:rPr>
      </w:pPr>
    </w:p>
    <w:p w:rsidR="00607F15" w:rsidRDefault="00607F15" w:rsidP="000D759E">
      <w:pPr>
        <w:pStyle w:val="a3"/>
        <w:spacing w:line="360" w:lineRule="auto"/>
        <w:ind w:left="0"/>
        <w:jc w:val="center"/>
        <w:rPr>
          <w:sz w:val="28"/>
        </w:rPr>
      </w:pPr>
    </w:p>
    <w:p w:rsidR="000D759E" w:rsidRDefault="000D759E" w:rsidP="000D759E">
      <w:pPr>
        <w:pStyle w:val="a3"/>
        <w:spacing w:line="360" w:lineRule="auto"/>
        <w:ind w:left="0"/>
        <w:jc w:val="center"/>
        <w:rPr>
          <w:sz w:val="28"/>
        </w:rPr>
      </w:pPr>
      <w:r>
        <w:rPr>
          <w:sz w:val="28"/>
        </w:rPr>
        <w:t>7</w:t>
      </w:r>
    </w:p>
    <w:p w:rsidR="00607F15" w:rsidRDefault="00607F15" w:rsidP="000D759E">
      <w:pPr>
        <w:pStyle w:val="a3"/>
        <w:spacing w:line="360" w:lineRule="auto"/>
        <w:ind w:left="0"/>
        <w:jc w:val="center"/>
        <w:rPr>
          <w:sz w:val="28"/>
        </w:rPr>
      </w:pPr>
    </w:p>
    <w:p w:rsidR="00E05B83" w:rsidRPr="000D759E" w:rsidRDefault="00E05B83" w:rsidP="000D759E">
      <w:pPr>
        <w:pStyle w:val="a3"/>
        <w:spacing w:line="360" w:lineRule="auto"/>
        <w:ind w:left="0"/>
        <w:jc w:val="center"/>
        <w:rPr>
          <w:sz w:val="28"/>
        </w:rPr>
      </w:pPr>
      <w:r w:rsidRPr="000D759E">
        <w:rPr>
          <w:sz w:val="28"/>
        </w:rPr>
        <w:t xml:space="preserve">Далее подсчитаем расход на товар, равный стоимости закупки всего товара плюс стоимость бракованной продукции с прибавлением затрат на утилизацию брака. В ячейку </w:t>
      </w:r>
      <w:r w:rsidRPr="000D759E">
        <w:rPr>
          <w:sz w:val="28"/>
          <w:lang w:val="en-US"/>
        </w:rPr>
        <w:t>N</w:t>
      </w:r>
      <w:r w:rsidRPr="000D759E">
        <w:rPr>
          <w:sz w:val="28"/>
        </w:rPr>
        <w:t>2 введем формулу (рисунок 15):</w:t>
      </w:r>
    </w:p>
    <w:p w:rsidR="00E05B83" w:rsidRDefault="00E05B83" w:rsidP="00E05B83">
      <w:pPr>
        <w:pStyle w:val="a3"/>
        <w:spacing w:line="360" w:lineRule="auto"/>
        <w:ind w:left="0"/>
        <w:jc w:val="center"/>
        <w:rPr>
          <w:noProof/>
          <w:lang w:eastAsia="ru-RU"/>
        </w:rPr>
      </w:pPr>
      <w:r>
        <w:rPr>
          <w:noProof/>
          <w:lang w:eastAsia="ru-RU"/>
        </w:rPr>
        <w:t>=K2+L2*ВПР(C2;ТМЦ!$B$2:$F$5;5;0)+L2*ВПР(C2;ТМЦ!$B$2:$H$5;7;0)</w:t>
      </w:r>
    </w:p>
    <w:p w:rsidR="007C4250" w:rsidRPr="007C4250" w:rsidRDefault="007C4250" w:rsidP="00E05B83">
      <w:pPr>
        <w:pStyle w:val="a3"/>
        <w:spacing w:line="360" w:lineRule="auto"/>
        <w:ind w:left="0"/>
        <w:jc w:val="center"/>
        <w:rPr>
          <w:sz w:val="28"/>
          <w:vertAlign w:val="subscript"/>
        </w:rPr>
      </w:pPr>
      <w:r>
        <w:rPr>
          <w:noProof/>
          <w:lang w:eastAsia="ru-RU"/>
        </w:rPr>
        <w:drawing>
          <wp:inline distT="0" distB="0" distL="0" distR="0" wp14:anchorId="37A2E4F0" wp14:editId="3297278A">
            <wp:extent cx="2986429" cy="2592000"/>
            <wp:effectExtent l="0" t="0" r="444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l="38482" t="34221" r="27526" b="13308"/>
                    <a:stretch/>
                  </pic:blipFill>
                  <pic:spPr bwMode="auto">
                    <a:xfrm>
                      <a:off x="0" y="0"/>
                      <a:ext cx="2986429" cy="2592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81019" w:rsidRDefault="007C4250" w:rsidP="007C4250">
      <w:pPr>
        <w:pStyle w:val="a3"/>
        <w:spacing w:line="360" w:lineRule="auto"/>
        <w:ind w:left="0"/>
        <w:rPr>
          <w:sz w:val="28"/>
        </w:rPr>
      </w:pPr>
      <w:r>
        <w:rPr>
          <w:sz w:val="28"/>
          <w:vertAlign w:val="subscript"/>
        </w:rPr>
        <w:t xml:space="preserve"> </w:t>
      </w:r>
      <w:r>
        <w:rPr>
          <w:sz w:val="28"/>
        </w:rPr>
        <w:t xml:space="preserve">                              </w:t>
      </w:r>
      <w:r w:rsidR="00181019">
        <w:rPr>
          <w:sz w:val="28"/>
        </w:rPr>
        <w:t>Рисунок 15 – Вычисление расхода на товар</w:t>
      </w:r>
    </w:p>
    <w:p w:rsidR="00181019" w:rsidRPr="007C4250" w:rsidRDefault="00181019" w:rsidP="007C4250">
      <w:pPr>
        <w:spacing w:line="360" w:lineRule="auto"/>
        <w:rPr>
          <w:sz w:val="28"/>
        </w:rPr>
      </w:pPr>
      <w:r w:rsidRPr="007C4250">
        <w:rPr>
          <w:sz w:val="28"/>
        </w:rPr>
        <w:t xml:space="preserve"> Рассчитаем общую выручку за товар, равную разности дохода от товара и расхода (рисунок 16). Произведем вычисления, используя формулу:</w:t>
      </w:r>
    </w:p>
    <w:p w:rsidR="007C4250" w:rsidRPr="007C4250" w:rsidRDefault="00181019" w:rsidP="00181019">
      <w:pPr>
        <w:pStyle w:val="a3"/>
        <w:spacing w:line="360" w:lineRule="auto"/>
        <w:ind w:left="0"/>
        <w:rPr>
          <w:sz w:val="28"/>
        </w:rPr>
      </w:pPr>
      <w:r>
        <w:rPr>
          <w:sz w:val="28"/>
        </w:rPr>
        <w:t xml:space="preserve">                                                   =M2-N2</w:t>
      </w:r>
    </w:p>
    <w:p w:rsidR="00181019" w:rsidRDefault="00181019" w:rsidP="00181019">
      <w:pPr>
        <w:pStyle w:val="a3"/>
        <w:spacing w:line="360" w:lineRule="auto"/>
        <w:ind w:left="0"/>
        <w:rPr>
          <w:sz w:val="28"/>
          <w:vertAlign w:val="subscript"/>
        </w:rPr>
      </w:pPr>
      <w:r>
        <w:rPr>
          <w:noProof/>
          <w:lang w:eastAsia="ru-RU"/>
        </w:rPr>
        <w:drawing>
          <wp:inline distT="0" distB="0" distL="0" distR="0" wp14:anchorId="07730717" wp14:editId="55EF4785">
            <wp:extent cx="3664045" cy="2376000"/>
            <wp:effectExtent l="0" t="0" r="0" b="571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l="25494" t="33365" r="27526" b="12453"/>
                    <a:stretch/>
                  </pic:blipFill>
                  <pic:spPr bwMode="auto">
                    <a:xfrm>
                      <a:off x="0" y="0"/>
                      <a:ext cx="3664045" cy="2376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81019" w:rsidRDefault="00181019" w:rsidP="00181019">
      <w:pPr>
        <w:pStyle w:val="a3"/>
        <w:spacing w:line="360" w:lineRule="auto"/>
        <w:ind w:left="0"/>
        <w:jc w:val="center"/>
        <w:rPr>
          <w:sz w:val="28"/>
        </w:rPr>
      </w:pPr>
      <w:r>
        <w:rPr>
          <w:sz w:val="28"/>
        </w:rPr>
        <w:t>Рисунок 16 – Вычисление общей выручки за товар</w:t>
      </w:r>
    </w:p>
    <w:p w:rsidR="00181019" w:rsidRDefault="00181019" w:rsidP="00181019">
      <w:pPr>
        <w:pStyle w:val="a3"/>
        <w:spacing w:line="360" w:lineRule="auto"/>
        <w:ind w:left="0" w:firstLine="708"/>
        <w:rPr>
          <w:sz w:val="28"/>
        </w:rPr>
      </w:pPr>
    </w:p>
    <w:p w:rsidR="00181019" w:rsidRDefault="00181019" w:rsidP="007C4250">
      <w:pPr>
        <w:pStyle w:val="a3"/>
        <w:spacing w:line="360" w:lineRule="auto"/>
        <w:ind w:left="0" w:firstLine="708"/>
        <w:jc w:val="center"/>
        <w:rPr>
          <w:sz w:val="28"/>
        </w:rPr>
      </w:pPr>
    </w:p>
    <w:p w:rsidR="000D759E" w:rsidRPr="007C4250" w:rsidRDefault="000D759E" w:rsidP="007C4250">
      <w:pPr>
        <w:spacing w:line="360" w:lineRule="auto"/>
        <w:jc w:val="center"/>
        <w:rPr>
          <w:sz w:val="28"/>
        </w:rPr>
      </w:pPr>
      <w:r w:rsidRPr="007C4250">
        <w:rPr>
          <w:sz w:val="28"/>
        </w:rPr>
        <w:t>8</w:t>
      </w:r>
    </w:p>
    <w:p w:rsidR="00181019" w:rsidRDefault="00181019" w:rsidP="00D1780B">
      <w:pPr>
        <w:pStyle w:val="a3"/>
        <w:spacing w:line="360" w:lineRule="auto"/>
        <w:ind w:left="360"/>
        <w:rPr>
          <w:sz w:val="28"/>
        </w:rPr>
      </w:pPr>
      <w:r>
        <w:rPr>
          <w:sz w:val="28"/>
        </w:rPr>
        <w:lastRenderedPageBreak/>
        <w:t xml:space="preserve">Подсчитаем итоговый доход, равный вычитанию постоянных расходов из дохода от товара. В ячейку </w:t>
      </w:r>
      <w:r>
        <w:rPr>
          <w:sz w:val="28"/>
          <w:lang w:val="en-US"/>
        </w:rPr>
        <w:t>P</w:t>
      </w:r>
      <w:r>
        <w:rPr>
          <w:sz w:val="28"/>
        </w:rPr>
        <w:t>2 введем формулу:</w:t>
      </w:r>
    </w:p>
    <w:p w:rsidR="00181019" w:rsidRDefault="00181019" w:rsidP="00181019">
      <w:pPr>
        <w:pStyle w:val="a3"/>
        <w:spacing w:line="360" w:lineRule="auto"/>
        <w:ind w:left="0"/>
        <w:jc w:val="center"/>
        <w:rPr>
          <w:sz w:val="28"/>
        </w:rPr>
      </w:pPr>
      <w:r>
        <w:rPr>
          <w:sz w:val="28"/>
        </w:rPr>
        <w:t>=СУММ(</w:t>
      </w:r>
      <w:proofErr w:type="gramStart"/>
      <w:r>
        <w:rPr>
          <w:sz w:val="28"/>
        </w:rPr>
        <w:t>M2:M6)-</w:t>
      </w:r>
      <w:proofErr w:type="gramEnd"/>
      <w:r>
        <w:rPr>
          <w:sz w:val="28"/>
        </w:rPr>
        <w:t>СУММ(</w:t>
      </w:r>
      <w:proofErr w:type="spellStart"/>
      <w:r>
        <w:rPr>
          <w:sz w:val="28"/>
        </w:rPr>
        <w:t>Пост_затр</w:t>
      </w:r>
      <w:proofErr w:type="spellEnd"/>
      <w:r>
        <w:rPr>
          <w:sz w:val="28"/>
        </w:rPr>
        <w:t>!$B$2:$E$2)</w:t>
      </w:r>
    </w:p>
    <w:p w:rsidR="00181019" w:rsidRPr="00181019" w:rsidRDefault="00181019" w:rsidP="00181019">
      <w:pPr>
        <w:pStyle w:val="a3"/>
        <w:spacing w:line="360" w:lineRule="auto"/>
        <w:ind w:left="0"/>
        <w:rPr>
          <w:sz w:val="28"/>
        </w:rPr>
      </w:pPr>
      <w:r>
        <w:rPr>
          <w:sz w:val="28"/>
        </w:rPr>
        <w:t xml:space="preserve">Результат заполнения ячейки приведен на </w:t>
      </w:r>
      <w:r w:rsidRPr="00181019">
        <w:rPr>
          <w:sz w:val="28"/>
        </w:rPr>
        <w:t>(</w:t>
      </w:r>
      <w:r>
        <w:rPr>
          <w:sz w:val="28"/>
        </w:rPr>
        <w:t>рисунке 17</w:t>
      </w:r>
      <w:r w:rsidRPr="00181019">
        <w:rPr>
          <w:sz w:val="28"/>
        </w:rPr>
        <w:t>)</w:t>
      </w:r>
    </w:p>
    <w:p w:rsidR="00181019" w:rsidRDefault="00181019" w:rsidP="00181019">
      <w:pPr>
        <w:pStyle w:val="a3"/>
        <w:spacing w:line="360" w:lineRule="auto"/>
        <w:ind w:left="0"/>
        <w:jc w:val="center"/>
        <w:rPr>
          <w:sz w:val="28"/>
        </w:rPr>
      </w:pPr>
    </w:p>
    <w:p w:rsidR="00181019" w:rsidRDefault="00181019" w:rsidP="00181019">
      <w:pPr>
        <w:pStyle w:val="a3"/>
        <w:spacing w:line="360" w:lineRule="auto"/>
        <w:ind w:left="0"/>
        <w:rPr>
          <w:sz w:val="28"/>
        </w:rPr>
      </w:pPr>
      <w:r>
        <w:rPr>
          <w:noProof/>
          <w:lang w:eastAsia="ru-RU"/>
        </w:rPr>
        <w:drawing>
          <wp:inline distT="0" distB="0" distL="0" distR="0" wp14:anchorId="7D125A3C" wp14:editId="7AF37A1A">
            <wp:extent cx="3704400" cy="2520000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l="25334" t="29944" r="27526" b="13022"/>
                    <a:stretch/>
                  </pic:blipFill>
                  <pic:spPr bwMode="auto">
                    <a:xfrm>
                      <a:off x="0" y="0"/>
                      <a:ext cx="3704400" cy="252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F4423" w:rsidRDefault="009F4423" w:rsidP="009F4423">
      <w:pPr>
        <w:pStyle w:val="a3"/>
        <w:spacing w:line="360" w:lineRule="auto"/>
        <w:ind w:left="0"/>
        <w:jc w:val="center"/>
        <w:rPr>
          <w:sz w:val="28"/>
        </w:rPr>
      </w:pPr>
      <w:r>
        <w:rPr>
          <w:sz w:val="28"/>
        </w:rPr>
        <w:t>Рисунок 17 – Вычисление итогового дохода</w:t>
      </w:r>
    </w:p>
    <w:p w:rsidR="007A48F7" w:rsidRPr="007A48F7" w:rsidRDefault="007A48F7" w:rsidP="000D759E">
      <w:pPr>
        <w:pStyle w:val="a3"/>
        <w:numPr>
          <w:ilvl w:val="0"/>
          <w:numId w:val="7"/>
        </w:numPr>
        <w:spacing w:line="360" w:lineRule="auto"/>
        <w:rPr>
          <w:sz w:val="28"/>
        </w:rPr>
      </w:pPr>
      <w:r>
        <w:rPr>
          <w:sz w:val="28"/>
        </w:rPr>
        <w:t xml:space="preserve">   </w:t>
      </w:r>
      <w:r w:rsidRPr="007A48F7">
        <w:rPr>
          <w:sz w:val="28"/>
        </w:rPr>
        <w:t xml:space="preserve">Представим получившуюся таблицу в обычном (рисунок 18) и </w:t>
      </w:r>
      <w:r>
        <w:rPr>
          <w:sz w:val="28"/>
        </w:rPr>
        <w:t xml:space="preserve">   </w:t>
      </w:r>
      <w:r w:rsidRPr="007A48F7">
        <w:rPr>
          <w:sz w:val="28"/>
        </w:rPr>
        <w:t>формульном видах (рисунок 19).</w:t>
      </w:r>
    </w:p>
    <w:p w:rsidR="007A48F7" w:rsidRDefault="007A48F7" w:rsidP="000D759E">
      <w:pPr>
        <w:pStyle w:val="a3"/>
        <w:numPr>
          <w:ilvl w:val="0"/>
          <w:numId w:val="7"/>
        </w:numPr>
        <w:spacing w:line="360" w:lineRule="auto"/>
        <w:rPr>
          <w:sz w:val="28"/>
        </w:rPr>
      </w:pPr>
      <w:r>
        <w:rPr>
          <w:sz w:val="28"/>
        </w:rPr>
        <w:t xml:space="preserve">   Сделаем копию листа «</w:t>
      </w:r>
      <w:proofErr w:type="spellStart"/>
      <w:r>
        <w:rPr>
          <w:sz w:val="28"/>
        </w:rPr>
        <w:t>Движение_ТМЦ</w:t>
      </w:r>
      <w:proofErr w:type="spellEnd"/>
      <w:r>
        <w:rPr>
          <w:sz w:val="28"/>
        </w:rPr>
        <w:t xml:space="preserve">», назовем лист «Движение_ТМЦ_2». На данном листе необходимо построить график, характеризующий оборот по клиентам. Для этого необходимо вычислить суммарные объемы продаж. Добавим промежуточные итоги («Данные» - «Структура» - «Промежуточный итог») и заполним данные в диалоговом </w:t>
      </w:r>
      <w:r w:rsidRPr="007A48F7">
        <w:rPr>
          <w:sz w:val="28"/>
        </w:rPr>
        <w:t>окне, как показано на рисунке 20.</w:t>
      </w:r>
    </w:p>
    <w:p w:rsidR="007A48F7" w:rsidRDefault="007A48F7" w:rsidP="007A48F7">
      <w:pPr>
        <w:pStyle w:val="a3"/>
        <w:spacing w:line="360" w:lineRule="auto"/>
        <w:ind w:left="360"/>
        <w:rPr>
          <w:sz w:val="28"/>
        </w:rPr>
      </w:pPr>
      <w:r>
        <w:rPr>
          <w:noProof/>
          <w:lang w:eastAsia="ru-RU"/>
        </w:rPr>
        <w:drawing>
          <wp:inline distT="0" distB="0" distL="0" distR="0" wp14:anchorId="09427F0B" wp14:editId="57108D54">
            <wp:extent cx="5940425" cy="1246704"/>
            <wp:effectExtent l="0" t="0" r="3175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 t="19677" b="44106"/>
                    <a:stretch/>
                  </pic:blipFill>
                  <pic:spPr bwMode="auto">
                    <a:xfrm>
                      <a:off x="0" y="0"/>
                      <a:ext cx="5940425" cy="12467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D759E" w:rsidRDefault="000D759E" w:rsidP="007A48F7">
      <w:pPr>
        <w:pStyle w:val="a3"/>
        <w:spacing w:line="360" w:lineRule="auto"/>
        <w:ind w:left="360"/>
        <w:rPr>
          <w:sz w:val="28"/>
        </w:rPr>
      </w:pPr>
    </w:p>
    <w:p w:rsidR="000D759E" w:rsidRDefault="000D759E" w:rsidP="007A48F7">
      <w:pPr>
        <w:pStyle w:val="a3"/>
        <w:spacing w:line="360" w:lineRule="auto"/>
        <w:ind w:left="360"/>
        <w:rPr>
          <w:sz w:val="28"/>
        </w:rPr>
      </w:pPr>
    </w:p>
    <w:p w:rsidR="000D759E" w:rsidRDefault="000D759E" w:rsidP="000D759E">
      <w:pPr>
        <w:pStyle w:val="a3"/>
        <w:spacing w:line="360" w:lineRule="auto"/>
        <w:ind w:left="360"/>
        <w:jc w:val="center"/>
        <w:rPr>
          <w:sz w:val="28"/>
        </w:rPr>
      </w:pPr>
      <w:r>
        <w:rPr>
          <w:sz w:val="28"/>
        </w:rPr>
        <w:t>9</w:t>
      </w:r>
    </w:p>
    <w:p w:rsidR="007A48F7" w:rsidRDefault="007A48F7" w:rsidP="007A48F7">
      <w:pPr>
        <w:pStyle w:val="a3"/>
        <w:spacing w:line="360" w:lineRule="auto"/>
        <w:ind w:left="360"/>
        <w:rPr>
          <w:sz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0826DAFA" wp14:editId="55AB62D0">
            <wp:extent cx="3116159" cy="1548000"/>
            <wp:effectExtent l="0" t="0" r="8255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/>
                    <a:srcRect l="58685" t="19107" b="44392"/>
                    <a:stretch/>
                  </pic:blipFill>
                  <pic:spPr bwMode="auto">
                    <a:xfrm>
                      <a:off x="0" y="0"/>
                      <a:ext cx="3116159" cy="1548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A48F7" w:rsidRDefault="007A48F7" w:rsidP="007A48F7">
      <w:pPr>
        <w:pStyle w:val="a3"/>
        <w:spacing w:line="360" w:lineRule="auto"/>
        <w:jc w:val="center"/>
        <w:rPr>
          <w:sz w:val="28"/>
        </w:rPr>
      </w:pPr>
      <w:r>
        <w:rPr>
          <w:sz w:val="28"/>
        </w:rPr>
        <w:t>Рисунок 18 – Таблица «</w:t>
      </w:r>
      <w:proofErr w:type="spellStart"/>
      <w:r>
        <w:rPr>
          <w:sz w:val="28"/>
        </w:rPr>
        <w:t>Движение_ТМЦ</w:t>
      </w:r>
      <w:proofErr w:type="spellEnd"/>
      <w:r>
        <w:rPr>
          <w:sz w:val="28"/>
        </w:rPr>
        <w:t>» в заполненном виде</w:t>
      </w:r>
    </w:p>
    <w:p w:rsidR="007A48F7" w:rsidRDefault="007A48F7" w:rsidP="007A48F7">
      <w:pPr>
        <w:pStyle w:val="a3"/>
        <w:spacing w:line="360" w:lineRule="auto"/>
        <w:ind w:left="360"/>
        <w:rPr>
          <w:sz w:val="28"/>
        </w:rPr>
      </w:pPr>
    </w:p>
    <w:p w:rsidR="007A48F7" w:rsidRPr="000D759E" w:rsidRDefault="007A48F7" w:rsidP="000D759E">
      <w:pPr>
        <w:pStyle w:val="a3"/>
        <w:spacing w:line="360" w:lineRule="auto"/>
        <w:ind w:left="360"/>
        <w:rPr>
          <w:sz w:val="28"/>
        </w:rPr>
      </w:pPr>
      <w:r>
        <w:rPr>
          <w:noProof/>
          <w:lang w:eastAsia="ru-RU"/>
        </w:rPr>
        <w:drawing>
          <wp:inline distT="0" distB="0" distL="0" distR="0" wp14:anchorId="40AEC379" wp14:editId="225F55DD">
            <wp:extent cx="5940425" cy="1690462"/>
            <wp:effectExtent l="0" t="0" r="3175" b="5080"/>
            <wp:docPr id="4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438" r="7121" b="286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6904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48F7" w:rsidRDefault="007A48F7" w:rsidP="007A48F7">
      <w:pPr>
        <w:pStyle w:val="a3"/>
        <w:spacing w:line="360" w:lineRule="auto"/>
        <w:ind w:left="360"/>
        <w:rPr>
          <w:sz w:val="28"/>
        </w:rPr>
      </w:pPr>
      <w:r>
        <w:rPr>
          <w:noProof/>
          <w:lang w:eastAsia="ru-RU"/>
        </w:rPr>
        <w:drawing>
          <wp:inline distT="0" distB="0" distL="0" distR="0" wp14:anchorId="22D0DE6D" wp14:editId="4AA6BED5">
            <wp:extent cx="5940425" cy="1502647"/>
            <wp:effectExtent l="0" t="0" r="3175" b="2540"/>
            <wp:docPr id="4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760" r="7109" b="291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5026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5FE5" w:rsidRDefault="007A48F7" w:rsidP="000D759E">
      <w:pPr>
        <w:pStyle w:val="a3"/>
        <w:spacing w:line="360" w:lineRule="auto"/>
        <w:jc w:val="center"/>
        <w:rPr>
          <w:sz w:val="28"/>
        </w:rPr>
      </w:pPr>
      <w:r>
        <w:rPr>
          <w:sz w:val="28"/>
        </w:rPr>
        <w:t>Рисунок 19 – Таблица «</w:t>
      </w:r>
      <w:proofErr w:type="spellStart"/>
      <w:r>
        <w:rPr>
          <w:sz w:val="28"/>
        </w:rPr>
        <w:t>Движение_ТМЦ</w:t>
      </w:r>
      <w:proofErr w:type="spellEnd"/>
      <w:r>
        <w:rPr>
          <w:sz w:val="28"/>
        </w:rPr>
        <w:t>» в формульном виде</w:t>
      </w:r>
    </w:p>
    <w:p w:rsidR="00FD5FE5" w:rsidRDefault="00D27A25" w:rsidP="00181019">
      <w:pPr>
        <w:pStyle w:val="a3"/>
        <w:spacing w:line="360" w:lineRule="auto"/>
        <w:ind w:left="0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5AECA31F" wp14:editId="232C9EFA">
            <wp:extent cx="3695371" cy="2304000"/>
            <wp:effectExtent l="0" t="0" r="635" b="127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/>
                    <a:srcRect l="34474" t="23384" r="25922" b="32699"/>
                    <a:stretch/>
                  </pic:blipFill>
                  <pic:spPr bwMode="auto">
                    <a:xfrm>
                      <a:off x="0" y="0"/>
                      <a:ext cx="3695371" cy="230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B61B3" w:rsidRDefault="007A48F7" w:rsidP="00DB61B3">
      <w:pPr>
        <w:pStyle w:val="a3"/>
        <w:spacing w:line="360" w:lineRule="auto"/>
        <w:jc w:val="center"/>
        <w:rPr>
          <w:sz w:val="28"/>
        </w:rPr>
      </w:pPr>
      <w:r>
        <w:rPr>
          <w:sz w:val="28"/>
        </w:rPr>
        <w:t>Рисунок 20</w:t>
      </w:r>
      <w:r w:rsidR="00DB61B3">
        <w:rPr>
          <w:sz w:val="28"/>
        </w:rPr>
        <w:t xml:space="preserve"> – Диалоговое окно «Промежуточные итоги»</w:t>
      </w:r>
    </w:p>
    <w:p w:rsidR="00DB61B3" w:rsidRDefault="00DB61B3" w:rsidP="00DB61B3">
      <w:pPr>
        <w:pStyle w:val="a3"/>
        <w:spacing w:line="360" w:lineRule="auto"/>
        <w:rPr>
          <w:sz w:val="28"/>
        </w:rPr>
      </w:pPr>
      <w:r>
        <w:rPr>
          <w:sz w:val="28"/>
        </w:rPr>
        <w:t xml:space="preserve">Нажимаем «ОК», в результате таблица приняла вид </w:t>
      </w:r>
    </w:p>
    <w:p w:rsidR="000D759E" w:rsidRDefault="000D759E" w:rsidP="000D759E">
      <w:pPr>
        <w:pStyle w:val="a3"/>
        <w:spacing w:line="360" w:lineRule="auto"/>
        <w:ind w:left="0"/>
        <w:jc w:val="center"/>
        <w:rPr>
          <w:noProof/>
          <w:lang w:eastAsia="ru-RU"/>
        </w:rPr>
      </w:pPr>
      <w:r>
        <w:rPr>
          <w:noProof/>
          <w:lang w:eastAsia="ru-RU"/>
        </w:rPr>
        <w:t>10</w:t>
      </w:r>
    </w:p>
    <w:p w:rsidR="00DB61B3" w:rsidRDefault="00DB61B3" w:rsidP="00181019">
      <w:pPr>
        <w:pStyle w:val="a3"/>
        <w:spacing w:line="360" w:lineRule="auto"/>
        <w:ind w:left="0"/>
        <w:rPr>
          <w:sz w:val="28"/>
          <w:vertAlign w:val="subscript"/>
        </w:rPr>
      </w:pPr>
      <w:r>
        <w:rPr>
          <w:noProof/>
          <w:lang w:eastAsia="ru-RU"/>
        </w:rPr>
        <w:lastRenderedPageBreak/>
        <w:drawing>
          <wp:inline distT="0" distB="0" distL="0" distR="0" wp14:anchorId="75ED1E59" wp14:editId="171BA5D5">
            <wp:extent cx="6446247" cy="2376000"/>
            <wp:effectExtent l="0" t="0" r="0" b="5715"/>
            <wp:docPr id="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083" r="2167" b="125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6247" cy="237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61B3" w:rsidRDefault="007A48F7" w:rsidP="00DB61B3">
      <w:pPr>
        <w:pStyle w:val="a3"/>
        <w:spacing w:line="360" w:lineRule="auto"/>
        <w:jc w:val="center"/>
        <w:rPr>
          <w:sz w:val="28"/>
        </w:rPr>
      </w:pPr>
      <w:r>
        <w:rPr>
          <w:sz w:val="28"/>
        </w:rPr>
        <w:t xml:space="preserve">Рисунок 21 </w:t>
      </w:r>
      <w:r w:rsidR="00DB61B3">
        <w:rPr>
          <w:sz w:val="28"/>
        </w:rPr>
        <w:t>– Добавление промежуточных итогов</w:t>
      </w:r>
    </w:p>
    <w:p w:rsidR="00DB61B3" w:rsidRDefault="00DB61B3" w:rsidP="00DB61B3">
      <w:pPr>
        <w:pStyle w:val="a3"/>
        <w:spacing w:line="360" w:lineRule="auto"/>
        <w:ind w:left="0"/>
        <w:rPr>
          <w:sz w:val="28"/>
        </w:rPr>
      </w:pPr>
      <w:r>
        <w:rPr>
          <w:sz w:val="28"/>
        </w:rPr>
        <w:t xml:space="preserve">Выделим необходимые ячейки, удерживая клавишу </w:t>
      </w:r>
      <w:r>
        <w:rPr>
          <w:sz w:val="28"/>
          <w:lang w:val="en-US"/>
        </w:rPr>
        <w:t>Ctrl</w:t>
      </w:r>
      <w:r>
        <w:rPr>
          <w:sz w:val="28"/>
        </w:rPr>
        <w:t xml:space="preserve"> </w:t>
      </w:r>
    </w:p>
    <w:p w:rsidR="00DB61B3" w:rsidRDefault="00DB61B3" w:rsidP="00DB61B3">
      <w:pPr>
        <w:pStyle w:val="a3"/>
        <w:spacing w:line="360" w:lineRule="auto"/>
        <w:ind w:left="0"/>
        <w:rPr>
          <w:sz w:val="28"/>
        </w:rPr>
      </w:pPr>
      <w:r>
        <w:rPr>
          <w:noProof/>
          <w:lang w:eastAsia="ru-RU"/>
        </w:rPr>
        <w:drawing>
          <wp:inline distT="0" distB="0" distL="0" distR="0" wp14:anchorId="64923953" wp14:editId="345CD3D8">
            <wp:extent cx="3743325" cy="2060611"/>
            <wp:effectExtent l="0" t="0" r="0" b="0"/>
            <wp:docPr id="1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446" t="21652" r="12848" b="128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3244" cy="20660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61B3" w:rsidRDefault="007A48F7" w:rsidP="00DB61B3">
      <w:pPr>
        <w:pStyle w:val="a3"/>
        <w:spacing w:line="360" w:lineRule="auto"/>
        <w:ind w:left="0"/>
        <w:jc w:val="center"/>
        <w:rPr>
          <w:sz w:val="28"/>
        </w:rPr>
      </w:pPr>
      <w:r>
        <w:rPr>
          <w:sz w:val="28"/>
        </w:rPr>
        <w:t>Рисунок 22</w:t>
      </w:r>
      <w:r w:rsidR="00DB61B3">
        <w:rPr>
          <w:sz w:val="28"/>
        </w:rPr>
        <w:t xml:space="preserve"> – Выделение ячеек для построения диаграммы</w:t>
      </w:r>
    </w:p>
    <w:p w:rsidR="00DB61B3" w:rsidRDefault="00DB61B3" w:rsidP="00DB61B3">
      <w:pPr>
        <w:pStyle w:val="a3"/>
        <w:spacing w:line="360" w:lineRule="auto"/>
        <w:ind w:left="0"/>
        <w:rPr>
          <w:sz w:val="28"/>
        </w:rPr>
      </w:pPr>
      <w:r>
        <w:rPr>
          <w:sz w:val="28"/>
        </w:rPr>
        <w:t xml:space="preserve">Построим график («Вставка» - «Гистограмма») </w:t>
      </w:r>
    </w:p>
    <w:p w:rsidR="00DB61B3" w:rsidRDefault="00DB61B3" w:rsidP="00DB61B3">
      <w:pPr>
        <w:pStyle w:val="a3"/>
        <w:spacing w:line="360" w:lineRule="auto"/>
        <w:ind w:left="0"/>
        <w:rPr>
          <w:sz w:val="28"/>
        </w:rPr>
      </w:pPr>
      <w:r>
        <w:rPr>
          <w:noProof/>
          <w:lang w:eastAsia="ru-RU"/>
        </w:rPr>
        <w:drawing>
          <wp:inline distT="0" distB="0" distL="0" distR="0" wp14:anchorId="51377F5C" wp14:editId="0CA8E7D0">
            <wp:extent cx="4568825" cy="2740025"/>
            <wp:effectExtent l="0" t="0" r="3175" b="3175"/>
            <wp:docPr id="13" name="Диаграм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0"/>
              </a:graphicData>
            </a:graphic>
          </wp:inline>
        </w:drawing>
      </w:r>
    </w:p>
    <w:p w:rsidR="00DB61B3" w:rsidRDefault="007A48F7" w:rsidP="00DB61B3">
      <w:pPr>
        <w:pStyle w:val="a3"/>
        <w:spacing w:line="360" w:lineRule="auto"/>
        <w:ind w:left="0"/>
        <w:jc w:val="center"/>
        <w:rPr>
          <w:sz w:val="28"/>
        </w:rPr>
      </w:pPr>
      <w:r>
        <w:rPr>
          <w:sz w:val="28"/>
        </w:rPr>
        <w:t>Рисунок 23</w:t>
      </w:r>
      <w:r w:rsidR="00DB61B3">
        <w:rPr>
          <w:sz w:val="28"/>
        </w:rPr>
        <w:t xml:space="preserve"> – График, отражающий обороты по клиентам</w:t>
      </w:r>
    </w:p>
    <w:p w:rsidR="000D759E" w:rsidRDefault="000D759E" w:rsidP="00DB61B3">
      <w:pPr>
        <w:pStyle w:val="a3"/>
        <w:spacing w:line="360" w:lineRule="auto"/>
        <w:ind w:left="0"/>
        <w:jc w:val="center"/>
        <w:rPr>
          <w:sz w:val="28"/>
        </w:rPr>
      </w:pPr>
      <w:r>
        <w:rPr>
          <w:sz w:val="28"/>
        </w:rPr>
        <w:t>11</w:t>
      </w:r>
    </w:p>
    <w:p w:rsidR="00DB61B3" w:rsidRDefault="00DB61B3" w:rsidP="00DB61B3">
      <w:pPr>
        <w:pStyle w:val="a3"/>
        <w:spacing w:line="360" w:lineRule="auto"/>
        <w:ind w:left="0"/>
        <w:rPr>
          <w:sz w:val="28"/>
        </w:rPr>
      </w:pPr>
      <w:r>
        <w:rPr>
          <w:sz w:val="28"/>
        </w:rPr>
        <w:lastRenderedPageBreak/>
        <w:t xml:space="preserve">Из </w:t>
      </w:r>
      <w:proofErr w:type="gramStart"/>
      <w:r>
        <w:rPr>
          <w:sz w:val="28"/>
        </w:rPr>
        <w:t>рисунка  видно</w:t>
      </w:r>
      <w:proofErr w:type="gramEnd"/>
      <w:r>
        <w:rPr>
          <w:sz w:val="28"/>
        </w:rPr>
        <w:t xml:space="preserve">, что наиболее активным является </w:t>
      </w:r>
      <w:r w:rsidR="00531B91">
        <w:rPr>
          <w:sz w:val="28"/>
        </w:rPr>
        <w:t xml:space="preserve">клиент </w:t>
      </w:r>
      <w:r>
        <w:rPr>
          <w:sz w:val="28"/>
        </w:rPr>
        <w:t>ООО «Смак». Сумма сделок к данным клиентом составила около 170 тыс. р.</w:t>
      </w:r>
    </w:p>
    <w:p w:rsidR="00DB61B3" w:rsidRDefault="00DB61B3" w:rsidP="000D759E">
      <w:pPr>
        <w:pStyle w:val="a3"/>
        <w:numPr>
          <w:ilvl w:val="0"/>
          <w:numId w:val="7"/>
        </w:numPr>
        <w:spacing w:line="360" w:lineRule="auto"/>
        <w:jc w:val="center"/>
        <w:rPr>
          <w:sz w:val="28"/>
        </w:rPr>
      </w:pPr>
      <w:r>
        <w:rPr>
          <w:sz w:val="28"/>
        </w:rPr>
        <w:t>Аналогичным образом, построим график, характеризующий обороты по поставщикам</w:t>
      </w:r>
    </w:p>
    <w:p w:rsidR="00531B91" w:rsidRDefault="00DB61B3" w:rsidP="00531B91">
      <w:pPr>
        <w:pStyle w:val="a3"/>
        <w:spacing w:line="360" w:lineRule="auto"/>
        <w:jc w:val="center"/>
        <w:rPr>
          <w:sz w:val="28"/>
        </w:rPr>
      </w:pPr>
      <w:r>
        <w:rPr>
          <w:noProof/>
          <w:lang w:eastAsia="ru-RU"/>
        </w:rPr>
        <w:drawing>
          <wp:inline distT="0" distB="0" distL="0" distR="0" wp14:anchorId="18F08BC4" wp14:editId="41EF94C2">
            <wp:extent cx="3752850" cy="2241285"/>
            <wp:effectExtent l="0" t="0" r="0" b="6985"/>
            <wp:docPr id="1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279" t="22141" r="4953" b="77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9614" cy="22512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31B91" w:rsidRPr="00531B91">
        <w:rPr>
          <w:sz w:val="28"/>
        </w:rPr>
        <w:t xml:space="preserve"> </w:t>
      </w:r>
    </w:p>
    <w:p w:rsidR="00531B91" w:rsidRDefault="007A48F7" w:rsidP="00531B91">
      <w:pPr>
        <w:pStyle w:val="a3"/>
        <w:spacing w:line="360" w:lineRule="auto"/>
        <w:jc w:val="center"/>
        <w:rPr>
          <w:sz w:val="28"/>
        </w:rPr>
      </w:pPr>
      <w:r>
        <w:rPr>
          <w:sz w:val="28"/>
        </w:rPr>
        <w:t>Рисунок 24</w:t>
      </w:r>
      <w:r w:rsidR="00531B91">
        <w:rPr>
          <w:sz w:val="28"/>
        </w:rPr>
        <w:t xml:space="preserve"> – Выделение данных для построения диаграммы</w:t>
      </w:r>
    </w:p>
    <w:p w:rsidR="00531B91" w:rsidRDefault="00531B91" w:rsidP="00531B91">
      <w:pPr>
        <w:pStyle w:val="a3"/>
        <w:spacing w:line="360" w:lineRule="auto"/>
        <w:jc w:val="center"/>
        <w:rPr>
          <w:sz w:val="28"/>
        </w:rPr>
      </w:pPr>
      <w:r>
        <w:rPr>
          <w:noProof/>
          <w:lang w:eastAsia="ru-RU"/>
        </w:rPr>
        <w:drawing>
          <wp:inline distT="0" distB="0" distL="0" distR="0" wp14:anchorId="3204B23F" wp14:editId="61716A32">
            <wp:extent cx="4671695" cy="3046095"/>
            <wp:effectExtent l="0" t="0" r="14605" b="1905"/>
            <wp:docPr id="16" name="Диаграм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2"/>
              </a:graphicData>
            </a:graphic>
          </wp:inline>
        </w:drawing>
      </w:r>
    </w:p>
    <w:p w:rsidR="00531B91" w:rsidRDefault="007A48F7" w:rsidP="00531B91">
      <w:pPr>
        <w:pStyle w:val="a3"/>
        <w:spacing w:line="360" w:lineRule="auto"/>
        <w:jc w:val="center"/>
        <w:rPr>
          <w:sz w:val="28"/>
        </w:rPr>
      </w:pPr>
      <w:r>
        <w:rPr>
          <w:sz w:val="28"/>
        </w:rPr>
        <w:t>Рисунок 25</w:t>
      </w:r>
      <w:r w:rsidR="00531B91">
        <w:rPr>
          <w:sz w:val="28"/>
        </w:rPr>
        <w:t xml:space="preserve"> – График, отражающий обороты по поставщикам</w:t>
      </w:r>
    </w:p>
    <w:p w:rsidR="00531B91" w:rsidRDefault="00531B91" w:rsidP="00531B91">
      <w:pPr>
        <w:pStyle w:val="a3"/>
        <w:spacing w:line="360" w:lineRule="auto"/>
        <w:rPr>
          <w:sz w:val="28"/>
        </w:rPr>
      </w:pPr>
      <w:r>
        <w:rPr>
          <w:sz w:val="28"/>
        </w:rPr>
        <w:t xml:space="preserve">Из </w:t>
      </w:r>
      <w:proofErr w:type="gramStart"/>
      <w:r>
        <w:rPr>
          <w:sz w:val="28"/>
        </w:rPr>
        <w:t>рисунка  видно</w:t>
      </w:r>
      <w:proofErr w:type="gramEnd"/>
      <w:r>
        <w:rPr>
          <w:sz w:val="28"/>
        </w:rPr>
        <w:t>, что основным поставщиком является ООО «Наш хлеб», т.к. общая стоимость закупок по данному поставщику является наибольшей и составляет более 275 тыс. руб.</w:t>
      </w:r>
    </w:p>
    <w:p w:rsidR="00EE24BD" w:rsidRDefault="00EE24BD" w:rsidP="00531B91">
      <w:pPr>
        <w:pStyle w:val="a3"/>
        <w:spacing w:line="360" w:lineRule="auto"/>
        <w:rPr>
          <w:sz w:val="28"/>
        </w:rPr>
      </w:pPr>
    </w:p>
    <w:p w:rsidR="00EE24BD" w:rsidRDefault="00EE24BD" w:rsidP="00531B91">
      <w:pPr>
        <w:pStyle w:val="a3"/>
        <w:spacing w:line="360" w:lineRule="auto"/>
        <w:rPr>
          <w:sz w:val="28"/>
        </w:rPr>
      </w:pPr>
    </w:p>
    <w:p w:rsidR="00EE24BD" w:rsidRDefault="00EE24BD" w:rsidP="00EE24BD">
      <w:pPr>
        <w:pStyle w:val="a3"/>
        <w:spacing w:line="360" w:lineRule="auto"/>
        <w:jc w:val="center"/>
        <w:rPr>
          <w:sz w:val="28"/>
        </w:rPr>
      </w:pPr>
      <w:r>
        <w:rPr>
          <w:sz w:val="28"/>
        </w:rPr>
        <w:t>12</w:t>
      </w:r>
    </w:p>
    <w:p w:rsidR="00531B91" w:rsidRPr="00EE24BD" w:rsidRDefault="00531B91" w:rsidP="00EE24BD">
      <w:pPr>
        <w:pStyle w:val="a3"/>
        <w:numPr>
          <w:ilvl w:val="0"/>
          <w:numId w:val="7"/>
        </w:numPr>
        <w:spacing w:line="360" w:lineRule="auto"/>
        <w:rPr>
          <w:sz w:val="28"/>
        </w:rPr>
      </w:pPr>
      <w:r w:rsidRPr="00EE24BD">
        <w:rPr>
          <w:sz w:val="28"/>
        </w:rPr>
        <w:lastRenderedPageBreak/>
        <w:t xml:space="preserve">Построим график, характеризующий оборот по сотрудникам, выполнявшим сделки. Подведем итоги сумм сделок по каждому сотруднику и построим график на основании данных </w:t>
      </w:r>
    </w:p>
    <w:p w:rsidR="00EE24BD" w:rsidRPr="007A48F7" w:rsidRDefault="00EE24BD" w:rsidP="00EE24BD">
      <w:pPr>
        <w:pStyle w:val="a3"/>
        <w:spacing w:line="360" w:lineRule="auto"/>
        <w:rPr>
          <w:sz w:val="28"/>
        </w:rPr>
      </w:pPr>
    </w:p>
    <w:p w:rsidR="00531B91" w:rsidRDefault="00531B91" w:rsidP="00531B91">
      <w:pPr>
        <w:pStyle w:val="a3"/>
        <w:spacing w:line="360" w:lineRule="auto"/>
        <w:jc w:val="center"/>
        <w:rPr>
          <w:sz w:val="28"/>
        </w:rPr>
      </w:pPr>
      <w:r>
        <w:rPr>
          <w:noProof/>
          <w:lang w:eastAsia="ru-RU"/>
        </w:rPr>
        <w:drawing>
          <wp:inline distT="0" distB="0" distL="0" distR="0">
            <wp:extent cx="3902975" cy="2466975"/>
            <wp:effectExtent l="0" t="0" r="254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681" t="20267" r="14861" b="120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3478" cy="24736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1B91" w:rsidRDefault="007A48F7" w:rsidP="00531B91">
      <w:pPr>
        <w:pStyle w:val="a3"/>
        <w:spacing w:line="360" w:lineRule="auto"/>
        <w:ind w:left="0"/>
        <w:jc w:val="center"/>
        <w:rPr>
          <w:sz w:val="28"/>
        </w:rPr>
      </w:pPr>
      <w:r>
        <w:rPr>
          <w:sz w:val="28"/>
        </w:rPr>
        <w:t>Рисунок 26</w:t>
      </w:r>
      <w:r w:rsidR="00531B91">
        <w:rPr>
          <w:sz w:val="28"/>
        </w:rPr>
        <w:t xml:space="preserve"> – Исходные данные для графика</w:t>
      </w:r>
    </w:p>
    <w:p w:rsidR="00531B91" w:rsidRDefault="00531B91" w:rsidP="00531B91">
      <w:pPr>
        <w:pStyle w:val="a3"/>
        <w:spacing w:line="360" w:lineRule="auto"/>
        <w:ind w:left="0"/>
        <w:jc w:val="center"/>
        <w:rPr>
          <w:sz w:val="28"/>
        </w:rPr>
      </w:pPr>
      <w:r>
        <w:rPr>
          <w:noProof/>
          <w:lang w:eastAsia="ru-RU"/>
        </w:rPr>
        <w:drawing>
          <wp:inline distT="0" distB="0" distL="0" distR="0">
            <wp:extent cx="5923915" cy="3205480"/>
            <wp:effectExtent l="0" t="0" r="635" b="13970"/>
            <wp:docPr id="18" name="Диаграмма 1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4"/>
              </a:graphicData>
            </a:graphic>
          </wp:inline>
        </w:drawing>
      </w:r>
    </w:p>
    <w:p w:rsidR="00531B91" w:rsidRDefault="007A48F7" w:rsidP="00531B91">
      <w:pPr>
        <w:pStyle w:val="a3"/>
        <w:spacing w:line="360" w:lineRule="auto"/>
        <w:ind w:left="0"/>
        <w:jc w:val="center"/>
        <w:rPr>
          <w:sz w:val="28"/>
        </w:rPr>
      </w:pPr>
      <w:r>
        <w:rPr>
          <w:sz w:val="28"/>
        </w:rPr>
        <w:t>Рисунок 27</w:t>
      </w:r>
      <w:r w:rsidR="00531B91">
        <w:rPr>
          <w:sz w:val="28"/>
        </w:rPr>
        <w:t xml:space="preserve">– График, отражающий обороты </w:t>
      </w:r>
      <w:proofErr w:type="spellStart"/>
      <w:r w:rsidR="00531B91">
        <w:rPr>
          <w:sz w:val="28"/>
        </w:rPr>
        <w:t>обороты</w:t>
      </w:r>
      <w:proofErr w:type="spellEnd"/>
      <w:r w:rsidR="00531B91">
        <w:rPr>
          <w:sz w:val="28"/>
        </w:rPr>
        <w:t xml:space="preserve"> по сотрудникам, выполнявшим сделки</w:t>
      </w:r>
    </w:p>
    <w:p w:rsidR="00EE24BD" w:rsidRDefault="00531B91" w:rsidP="00531B91">
      <w:pPr>
        <w:pStyle w:val="a3"/>
        <w:spacing w:line="360" w:lineRule="auto"/>
        <w:ind w:left="0"/>
        <w:rPr>
          <w:sz w:val="28"/>
        </w:rPr>
      </w:pPr>
      <w:r>
        <w:rPr>
          <w:sz w:val="28"/>
        </w:rPr>
        <w:tab/>
      </w:r>
    </w:p>
    <w:p w:rsidR="00EE24BD" w:rsidRDefault="00EE24BD" w:rsidP="00531B91">
      <w:pPr>
        <w:pStyle w:val="a3"/>
        <w:spacing w:line="360" w:lineRule="auto"/>
        <w:ind w:left="0"/>
        <w:rPr>
          <w:sz w:val="28"/>
        </w:rPr>
      </w:pPr>
    </w:p>
    <w:p w:rsidR="00EE24BD" w:rsidRDefault="00EE24BD" w:rsidP="00531B91">
      <w:pPr>
        <w:pStyle w:val="a3"/>
        <w:spacing w:line="360" w:lineRule="auto"/>
        <w:ind w:left="0"/>
        <w:rPr>
          <w:sz w:val="28"/>
        </w:rPr>
      </w:pPr>
    </w:p>
    <w:p w:rsidR="00EE24BD" w:rsidRDefault="00EE24BD" w:rsidP="00EE24BD">
      <w:pPr>
        <w:pStyle w:val="a3"/>
        <w:spacing w:line="360" w:lineRule="auto"/>
        <w:ind w:left="0"/>
        <w:jc w:val="center"/>
        <w:rPr>
          <w:sz w:val="28"/>
        </w:rPr>
      </w:pPr>
      <w:r>
        <w:rPr>
          <w:sz w:val="28"/>
        </w:rPr>
        <w:t>13</w:t>
      </w:r>
    </w:p>
    <w:p w:rsidR="00EE24BD" w:rsidRDefault="00531B91" w:rsidP="00531B91">
      <w:pPr>
        <w:pStyle w:val="a3"/>
        <w:spacing w:line="360" w:lineRule="auto"/>
        <w:ind w:left="0"/>
        <w:rPr>
          <w:sz w:val="28"/>
        </w:rPr>
      </w:pPr>
      <w:r>
        <w:rPr>
          <w:sz w:val="28"/>
        </w:rPr>
        <w:lastRenderedPageBreak/>
        <w:t xml:space="preserve">Из </w:t>
      </w:r>
      <w:proofErr w:type="gramStart"/>
      <w:r>
        <w:rPr>
          <w:sz w:val="28"/>
        </w:rPr>
        <w:t>рисунка  видно</w:t>
      </w:r>
      <w:proofErr w:type="gramEnd"/>
      <w:r>
        <w:rPr>
          <w:sz w:val="28"/>
        </w:rPr>
        <w:t xml:space="preserve">, что наиболее активным сотрудником является Гладких Анастасия Дмитриевна, суммарный объем сделок, которые она провела, составил 281 тыс. руб., что более чем в 2,5 раза превышает объем по </w:t>
      </w:r>
    </w:p>
    <w:p w:rsidR="00531B91" w:rsidRDefault="00531B91" w:rsidP="00531B91">
      <w:pPr>
        <w:pStyle w:val="a3"/>
        <w:spacing w:line="360" w:lineRule="auto"/>
        <w:ind w:left="0"/>
        <w:rPr>
          <w:sz w:val="28"/>
        </w:rPr>
      </w:pPr>
      <w:r>
        <w:rPr>
          <w:sz w:val="28"/>
        </w:rPr>
        <w:t xml:space="preserve">сделкам Жарова Анатолия Николаевича, а также в 10 раз больше сделок, совершенных третьим сотрудником. </w:t>
      </w:r>
    </w:p>
    <w:p w:rsidR="00EE24BD" w:rsidRDefault="00EE24BD" w:rsidP="00EE24BD">
      <w:pPr>
        <w:spacing w:line="360" w:lineRule="auto"/>
        <w:rPr>
          <w:sz w:val="28"/>
        </w:rPr>
      </w:pPr>
    </w:p>
    <w:p w:rsidR="00531B91" w:rsidRPr="00EE24BD" w:rsidRDefault="00531B91" w:rsidP="00EE24BD">
      <w:pPr>
        <w:pStyle w:val="a3"/>
        <w:numPr>
          <w:ilvl w:val="0"/>
          <w:numId w:val="7"/>
        </w:numPr>
        <w:spacing w:line="360" w:lineRule="auto"/>
        <w:rPr>
          <w:sz w:val="28"/>
        </w:rPr>
      </w:pPr>
      <w:r w:rsidRPr="00EE24BD">
        <w:rPr>
          <w:sz w:val="28"/>
        </w:rPr>
        <w:t>Проанализируем структуры брака в процентном и денежном выражении. Построим круговые диаграммы, отражающие долю брака от суммарного количества закупленного товара по каждому товару за период учета движения ТМЦ. Исходные данные и круговая диаграмма по товару «Ба</w:t>
      </w:r>
      <w:r w:rsidR="007A48F7" w:rsidRPr="00EE24BD">
        <w:rPr>
          <w:sz w:val="28"/>
        </w:rPr>
        <w:t>тон» представлены на рисунках 28-29</w:t>
      </w:r>
      <w:r w:rsidRPr="00EE24BD">
        <w:rPr>
          <w:sz w:val="28"/>
        </w:rPr>
        <w:t>.</w:t>
      </w:r>
    </w:p>
    <w:p w:rsidR="00EE24BD" w:rsidRDefault="00531B91" w:rsidP="00EE24BD">
      <w:pPr>
        <w:spacing w:line="360" w:lineRule="auto"/>
        <w:rPr>
          <w:sz w:val="28"/>
        </w:rPr>
      </w:pPr>
      <w:r>
        <w:rPr>
          <w:noProof/>
          <w:lang w:eastAsia="ru-RU"/>
        </w:rPr>
        <w:drawing>
          <wp:inline distT="0" distB="0" distL="0" distR="0" wp14:anchorId="16BEF91F" wp14:editId="3F946D6A">
            <wp:extent cx="3895725" cy="1629122"/>
            <wp:effectExtent l="0" t="0" r="0" b="9525"/>
            <wp:docPr id="2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01" t="19406" r="10210" b="271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1741" cy="16441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1B91" w:rsidRPr="00EE24BD" w:rsidRDefault="007A48F7" w:rsidP="00EE24BD">
      <w:pPr>
        <w:spacing w:line="360" w:lineRule="auto"/>
        <w:rPr>
          <w:sz w:val="28"/>
        </w:rPr>
      </w:pPr>
      <w:r w:rsidRPr="00EE24BD">
        <w:rPr>
          <w:sz w:val="28"/>
        </w:rPr>
        <w:t>Рисунок 28</w:t>
      </w:r>
      <w:r w:rsidR="00531B91" w:rsidRPr="00EE24BD">
        <w:rPr>
          <w:sz w:val="28"/>
        </w:rPr>
        <w:t xml:space="preserve"> – Исходные данные для построения диаграммы</w:t>
      </w:r>
    </w:p>
    <w:p w:rsidR="00DB61B3" w:rsidRDefault="00531B91" w:rsidP="00DB61B3">
      <w:pPr>
        <w:pStyle w:val="a3"/>
        <w:spacing w:line="360" w:lineRule="auto"/>
        <w:ind w:left="0"/>
        <w:rPr>
          <w:sz w:val="28"/>
          <w:vertAlign w:val="subscript"/>
        </w:rPr>
      </w:pPr>
      <w:r>
        <w:rPr>
          <w:noProof/>
          <w:lang w:eastAsia="ru-RU"/>
        </w:rPr>
        <w:drawing>
          <wp:inline distT="0" distB="0" distL="0" distR="0" wp14:anchorId="17AA5F78" wp14:editId="61024755">
            <wp:extent cx="4568825" cy="2740025"/>
            <wp:effectExtent l="0" t="0" r="3175" b="3175"/>
            <wp:docPr id="25" name="Диаграм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6"/>
              </a:graphicData>
            </a:graphic>
          </wp:inline>
        </w:drawing>
      </w:r>
    </w:p>
    <w:p w:rsidR="00531B91" w:rsidRDefault="007A48F7" w:rsidP="00531B91">
      <w:pPr>
        <w:pStyle w:val="a3"/>
        <w:spacing w:line="360" w:lineRule="auto"/>
        <w:jc w:val="center"/>
        <w:rPr>
          <w:sz w:val="28"/>
        </w:rPr>
      </w:pPr>
      <w:r>
        <w:rPr>
          <w:sz w:val="28"/>
        </w:rPr>
        <w:t>Рисунок 29</w:t>
      </w:r>
      <w:r w:rsidR="00531B91">
        <w:rPr>
          <w:sz w:val="28"/>
        </w:rPr>
        <w:t>– Круговая диаграмма, отражающая долю брака от суммарного количества закупленного товара «батон»</w:t>
      </w:r>
    </w:p>
    <w:p w:rsidR="00EE24BD" w:rsidRDefault="00EE24BD" w:rsidP="00531B91">
      <w:pPr>
        <w:pStyle w:val="a3"/>
        <w:spacing w:line="360" w:lineRule="auto"/>
        <w:jc w:val="center"/>
        <w:rPr>
          <w:sz w:val="28"/>
        </w:rPr>
      </w:pPr>
      <w:r>
        <w:rPr>
          <w:sz w:val="28"/>
        </w:rPr>
        <w:t>14</w:t>
      </w:r>
    </w:p>
    <w:p w:rsidR="00531B91" w:rsidRPr="00EE24BD" w:rsidRDefault="00531B91" w:rsidP="00EE24BD">
      <w:pPr>
        <w:spacing w:line="360" w:lineRule="auto"/>
        <w:rPr>
          <w:sz w:val="28"/>
        </w:rPr>
      </w:pPr>
      <w:r w:rsidRPr="00EE24BD">
        <w:rPr>
          <w:sz w:val="28"/>
        </w:rPr>
        <w:lastRenderedPageBreak/>
        <w:t>Аналогичным образом построим диаграммы по остальным товарам (рисунки</w:t>
      </w:r>
      <w:r w:rsidR="007A48F7" w:rsidRPr="00EE24BD">
        <w:rPr>
          <w:sz w:val="28"/>
        </w:rPr>
        <w:t xml:space="preserve"> 30-32</w:t>
      </w:r>
      <w:r w:rsidRPr="00EE24BD">
        <w:rPr>
          <w:sz w:val="28"/>
        </w:rPr>
        <w:t>).</w:t>
      </w:r>
    </w:p>
    <w:p w:rsidR="00531B91" w:rsidRDefault="00531B91" w:rsidP="00531B91">
      <w:pPr>
        <w:pStyle w:val="a3"/>
        <w:spacing w:line="360" w:lineRule="auto"/>
        <w:jc w:val="center"/>
        <w:rPr>
          <w:sz w:val="28"/>
        </w:rPr>
      </w:pPr>
      <w:r>
        <w:rPr>
          <w:noProof/>
          <w:lang w:eastAsia="ru-RU"/>
        </w:rPr>
        <w:drawing>
          <wp:inline distT="0" distB="0" distL="0" distR="0">
            <wp:extent cx="4568825" cy="2740025"/>
            <wp:effectExtent l="0" t="0" r="3175" b="3175"/>
            <wp:docPr id="33" name="Диаграмма 3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7"/>
              </a:graphicData>
            </a:graphic>
          </wp:inline>
        </w:drawing>
      </w:r>
    </w:p>
    <w:p w:rsidR="00531B91" w:rsidRDefault="007A48F7" w:rsidP="00531B91">
      <w:pPr>
        <w:pStyle w:val="a3"/>
        <w:spacing w:line="360" w:lineRule="auto"/>
        <w:jc w:val="center"/>
        <w:rPr>
          <w:sz w:val="28"/>
        </w:rPr>
      </w:pPr>
      <w:r>
        <w:rPr>
          <w:sz w:val="28"/>
        </w:rPr>
        <w:t>Рисунок 30</w:t>
      </w:r>
      <w:r w:rsidR="00531B91">
        <w:rPr>
          <w:sz w:val="28"/>
        </w:rPr>
        <w:t xml:space="preserve"> – Круговая диаграмма, отражающая долю брака от суммарного количества закупленного товара «ватрушка»</w:t>
      </w:r>
    </w:p>
    <w:p w:rsidR="00531B91" w:rsidRDefault="00531B91" w:rsidP="00531B91">
      <w:pPr>
        <w:pStyle w:val="a3"/>
        <w:spacing w:line="360" w:lineRule="auto"/>
        <w:jc w:val="center"/>
        <w:rPr>
          <w:sz w:val="28"/>
        </w:rPr>
      </w:pPr>
      <w:r>
        <w:rPr>
          <w:noProof/>
          <w:lang w:eastAsia="ru-RU"/>
        </w:rPr>
        <w:drawing>
          <wp:inline distT="0" distB="0" distL="0" distR="0" wp14:anchorId="4BE2B753" wp14:editId="11B89E57">
            <wp:extent cx="4568825" cy="2740025"/>
            <wp:effectExtent l="0" t="0" r="3175" b="3175"/>
            <wp:docPr id="34" name="Диаграм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8"/>
              </a:graphicData>
            </a:graphic>
          </wp:inline>
        </w:drawing>
      </w:r>
    </w:p>
    <w:p w:rsidR="00531B91" w:rsidRDefault="00531B91" w:rsidP="00531B91">
      <w:pPr>
        <w:pStyle w:val="a3"/>
        <w:spacing w:line="360" w:lineRule="auto"/>
        <w:jc w:val="center"/>
        <w:rPr>
          <w:sz w:val="28"/>
        </w:rPr>
      </w:pPr>
      <w:r>
        <w:rPr>
          <w:sz w:val="28"/>
        </w:rPr>
        <w:t xml:space="preserve">Рисунок </w:t>
      </w:r>
      <w:r w:rsidR="007A48F7">
        <w:rPr>
          <w:sz w:val="28"/>
        </w:rPr>
        <w:t>31</w:t>
      </w:r>
      <w:r>
        <w:rPr>
          <w:sz w:val="28"/>
        </w:rPr>
        <w:t xml:space="preserve"> – Круговая диаграмма, отражающая долю брака от суммарного количества закупленного товара «лаваш»</w:t>
      </w:r>
    </w:p>
    <w:p w:rsidR="00EE24BD" w:rsidRDefault="00EE24BD" w:rsidP="00531B91">
      <w:pPr>
        <w:pStyle w:val="a3"/>
        <w:spacing w:line="360" w:lineRule="auto"/>
        <w:jc w:val="center"/>
        <w:rPr>
          <w:sz w:val="28"/>
        </w:rPr>
      </w:pPr>
    </w:p>
    <w:p w:rsidR="00EE24BD" w:rsidRDefault="00EE24BD" w:rsidP="00531B91">
      <w:pPr>
        <w:pStyle w:val="a3"/>
        <w:spacing w:line="360" w:lineRule="auto"/>
        <w:jc w:val="center"/>
        <w:rPr>
          <w:sz w:val="28"/>
        </w:rPr>
      </w:pPr>
    </w:p>
    <w:p w:rsidR="00EE24BD" w:rsidRDefault="00EE24BD" w:rsidP="00531B91">
      <w:pPr>
        <w:pStyle w:val="a3"/>
        <w:spacing w:line="360" w:lineRule="auto"/>
        <w:jc w:val="center"/>
        <w:rPr>
          <w:sz w:val="28"/>
        </w:rPr>
      </w:pPr>
    </w:p>
    <w:p w:rsidR="00EE24BD" w:rsidRDefault="00EE24BD" w:rsidP="00531B91">
      <w:pPr>
        <w:pStyle w:val="a3"/>
        <w:spacing w:line="360" w:lineRule="auto"/>
        <w:jc w:val="center"/>
        <w:rPr>
          <w:sz w:val="28"/>
        </w:rPr>
      </w:pPr>
    </w:p>
    <w:p w:rsidR="00EE24BD" w:rsidRDefault="00EE24BD" w:rsidP="00531B91">
      <w:pPr>
        <w:pStyle w:val="a3"/>
        <w:spacing w:line="360" w:lineRule="auto"/>
        <w:jc w:val="center"/>
        <w:rPr>
          <w:sz w:val="28"/>
        </w:rPr>
      </w:pPr>
    </w:p>
    <w:p w:rsidR="00EE24BD" w:rsidRDefault="00EE24BD" w:rsidP="00531B91">
      <w:pPr>
        <w:pStyle w:val="a3"/>
        <w:spacing w:line="360" w:lineRule="auto"/>
        <w:jc w:val="center"/>
        <w:rPr>
          <w:sz w:val="28"/>
        </w:rPr>
      </w:pPr>
      <w:r>
        <w:rPr>
          <w:sz w:val="28"/>
        </w:rPr>
        <w:t>15</w:t>
      </w:r>
    </w:p>
    <w:p w:rsidR="00531B91" w:rsidRDefault="00531B91" w:rsidP="00531B91">
      <w:pPr>
        <w:pStyle w:val="a3"/>
        <w:spacing w:line="360" w:lineRule="auto"/>
        <w:jc w:val="center"/>
        <w:rPr>
          <w:sz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2CBC21D8" wp14:editId="2D5C2A4B">
            <wp:extent cx="4568825" cy="2740025"/>
            <wp:effectExtent l="0" t="0" r="3175" b="3175"/>
            <wp:docPr id="35" name="Диаграм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9"/>
              </a:graphicData>
            </a:graphic>
          </wp:inline>
        </w:drawing>
      </w:r>
    </w:p>
    <w:p w:rsidR="00531B91" w:rsidRDefault="007A48F7" w:rsidP="00531B91">
      <w:pPr>
        <w:pStyle w:val="a3"/>
        <w:spacing w:line="360" w:lineRule="auto"/>
        <w:jc w:val="center"/>
        <w:rPr>
          <w:sz w:val="28"/>
        </w:rPr>
      </w:pPr>
      <w:r>
        <w:rPr>
          <w:sz w:val="28"/>
        </w:rPr>
        <w:t>Рисунок 32</w:t>
      </w:r>
      <w:r w:rsidR="00531B91">
        <w:rPr>
          <w:sz w:val="28"/>
        </w:rPr>
        <w:t xml:space="preserve"> – Круговая диаграмма, отражающая долю брака от суммарного количества закупленного товара «печенье»</w:t>
      </w:r>
    </w:p>
    <w:p w:rsidR="00531B91" w:rsidRDefault="00531B91" w:rsidP="00531B91">
      <w:pPr>
        <w:pStyle w:val="a3"/>
        <w:spacing w:line="360" w:lineRule="auto"/>
        <w:rPr>
          <w:sz w:val="28"/>
        </w:rPr>
      </w:pPr>
    </w:p>
    <w:p w:rsidR="00531B91" w:rsidRDefault="00531B91" w:rsidP="00531B91">
      <w:pPr>
        <w:pStyle w:val="a3"/>
        <w:spacing w:line="360" w:lineRule="auto"/>
        <w:rPr>
          <w:sz w:val="28"/>
        </w:rPr>
      </w:pPr>
      <w:r>
        <w:rPr>
          <w:sz w:val="28"/>
        </w:rPr>
        <w:t>Построим круговую диаграмму, отражающую финансовые потери от наличия брака по каждому товару. Для этого введем дополнительный столбец (упущенная выручка), в ко</w:t>
      </w:r>
      <w:r w:rsidR="007B1D5E">
        <w:rPr>
          <w:sz w:val="28"/>
        </w:rPr>
        <w:t>торый введем формулу (рисунок 33</w:t>
      </w:r>
      <w:r>
        <w:rPr>
          <w:sz w:val="28"/>
        </w:rPr>
        <w:t>):</w:t>
      </w:r>
    </w:p>
    <w:p w:rsidR="00531B91" w:rsidRDefault="00531B91" w:rsidP="00531B91">
      <w:pPr>
        <w:pStyle w:val="a3"/>
        <w:spacing w:line="360" w:lineRule="auto"/>
        <w:jc w:val="center"/>
        <w:rPr>
          <w:sz w:val="28"/>
        </w:rPr>
      </w:pPr>
      <w:r>
        <w:rPr>
          <w:sz w:val="28"/>
        </w:rPr>
        <w:t>=L2*ВПР(C</w:t>
      </w:r>
      <w:proofErr w:type="gramStart"/>
      <w:r>
        <w:rPr>
          <w:sz w:val="28"/>
        </w:rPr>
        <w:t>2;ТМЦ</w:t>
      </w:r>
      <w:proofErr w:type="gramEnd"/>
      <w:r>
        <w:rPr>
          <w:sz w:val="28"/>
        </w:rPr>
        <w:t>!$B$2:$E$6;4;0)</w:t>
      </w:r>
    </w:p>
    <w:p w:rsidR="00531B91" w:rsidRDefault="00531B91" w:rsidP="00531B91">
      <w:pPr>
        <w:pStyle w:val="a3"/>
        <w:spacing w:line="360" w:lineRule="auto"/>
        <w:rPr>
          <w:sz w:val="28"/>
        </w:rPr>
      </w:pPr>
      <w:r>
        <w:rPr>
          <w:noProof/>
          <w:lang w:eastAsia="ru-RU"/>
        </w:rPr>
        <w:drawing>
          <wp:inline distT="0" distB="0" distL="0" distR="0" wp14:anchorId="7B9EA8BB" wp14:editId="38B7F81F">
            <wp:extent cx="5057775" cy="2962275"/>
            <wp:effectExtent l="0" t="0" r="9525" b="9525"/>
            <wp:docPr id="3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266" t="15369" r="15398" b="287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296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1B91" w:rsidRDefault="007B1D5E" w:rsidP="00531B91">
      <w:pPr>
        <w:pStyle w:val="a3"/>
        <w:spacing w:line="360" w:lineRule="auto"/>
        <w:jc w:val="center"/>
        <w:rPr>
          <w:sz w:val="28"/>
        </w:rPr>
      </w:pPr>
      <w:r>
        <w:rPr>
          <w:sz w:val="28"/>
        </w:rPr>
        <w:t>Рисунок 33</w:t>
      </w:r>
      <w:r w:rsidR="00531B91">
        <w:rPr>
          <w:sz w:val="28"/>
        </w:rPr>
        <w:t xml:space="preserve"> – Вычисление упущенной выручки</w:t>
      </w:r>
    </w:p>
    <w:p w:rsidR="00531B91" w:rsidRDefault="00531B91" w:rsidP="00531B91">
      <w:pPr>
        <w:pStyle w:val="a3"/>
        <w:spacing w:line="360" w:lineRule="auto"/>
        <w:rPr>
          <w:sz w:val="28"/>
        </w:rPr>
      </w:pPr>
      <w:r>
        <w:rPr>
          <w:sz w:val="28"/>
        </w:rPr>
        <w:t>Построи</w:t>
      </w:r>
      <w:r w:rsidR="007B1D5E">
        <w:rPr>
          <w:sz w:val="28"/>
        </w:rPr>
        <w:t>м круговую диаграмму (рисунки 33-34</w:t>
      </w:r>
      <w:r>
        <w:rPr>
          <w:sz w:val="28"/>
        </w:rPr>
        <w:t>).</w:t>
      </w:r>
    </w:p>
    <w:p w:rsidR="00EE24BD" w:rsidRDefault="00EE24BD" w:rsidP="00531B91">
      <w:pPr>
        <w:pStyle w:val="a3"/>
        <w:spacing w:line="360" w:lineRule="auto"/>
        <w:rPr>
          <w:sz w:val="28"/>
        </w:rPr>
      </w:pPr>
    </w:p>
    <w:p w:rsidR="00EE24BD" w:rsidRDefault="00EE24BD" w:rsidP="00EE24BD">
      <w:pPr>
        <w:pStyle w:val="a3"/>
        <w:spacing w:line="360" w:lineRule="auto"/>
        <w:jc w:val="center"/>
        <w:rPr>
          <w:sz w:val="28"/>
        </w:rPr>
      </w:pPr>
      <w:r>
        <w:rPr>
          <w:sz w:val="28"/>
        </w:rPr>
        <w:t>16</w:t>
      </w:r>
    </w:p>
    <w:p w:rsidR="00531B91" w:rsidRDefault="00531B91" w:rsidP="00531B91">
      <w:pPr>
        <w:pStyle w:val="a3"/>
        <w:spacing w:line="360" w:lineRule="auto"/>
        <w:ind w:left="0"/>
        <w:rPr>
          <w:sz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076950" cy="2647950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359" t="20044" r="11301" b="296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6950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780B" w:rsidRDefault="007B1D5E" w:rsidP="00D1780B">
      <w:pPr>
        <w:pStyle w:val="a3"/>
        <w:spacing w:line="360" w:lineRule="auto"/>
        <w:jc w:val="center"/>
        <w:rPr>
          <w:sz w:val="28"/>
        </w:rPr>
      </w:pPr>
      <w:r>
        <w:rPr>
          <w:sz w:val="28"/>
        </w:rPr>
        <w:t>Рисунок 33</w:t>
      </w:r>
      <w:r w:rsidR="00D1780B">
        <w:rPr>
          <w:sz w:val="28"/>
        </w:rPr>
        <w:t xml:space="preserve"> – Выделение исходных данных для построения диаграммы</w:t>
      </w:r>
    </w:p>
    <w:p w:rsidR="00D1780B" w:rsidRDefault="00D1780B" w:rsidP="00D1780B">
      <w:pPr>
        <w:pStyle w:val="a3"/>
        <w:spacing w:line="360" w:lineRule="auto"/>
        <w:jc w:val="center"/>
        <w:rPr>
          <w:sz w:val="28"/>
        </w:rPr>
      </w:pPr>
      <w:r>
        <w:rPr>
          <w:noProof/>
          <w:lang w:eastAsia="ru-RU"/>
        </w:rPr>
        <w:drawing>
          <wp:inline distT="0" distB="0" distL="0" distR="0" wp14:anchorId="7CE1028B" wp14:editId="0B12388D">
            <wp:extent cx="5062220" cy="3529965"/>
            <wp:effectExtent l="0" t="0" r="5080" b="13335"/>
            <wp:docPr id="38" name="Диаграм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2"/>
              </a:graphicData>
            </a:graphic>
          </wp:inline>
        </w:drawing>
      </w:r>
    </w:p>
    <w:p w:rsidR="00D1780B" w:rsidRDefault="00D1780B" w:rsidP="00D1780B">
      <w:pPr>
        <w:pStyle w:val="a3"/>
        <w:spacing w:line="360" w:lineRule="auto"/>
        <w:jc w:val="center"/>
        <w:rPr>
          <w:sz w:val="28"/>
        </w:rPr>
      </w:pPr>
      <w:r>
        <w:rPr>
          <w:sz w:val="28"/>
        </w:rPr>
        <w:t xml:space="preserve">Рисунок </w:t>
      </w:r>
      <w:r w:rsidR="007B1D5E">
        <w:rPr>
          <w:sz w:val="28"/>
        </w:rPr>
        <w:t>34</w:t>
      </w:r>
      <w:r>
        <w:rPr>
          <w:sz w:val="28"/>
        </w:rPr>
        <w:t xml:space="preserve"> – Круговая диаграмма, отражающая финансовые потери от наличия брака по товарам</w:t>
      </w:r>
    </w:p>
    <w:p w:rsidR="00EE24BD" w:rsidRDefault="00EE24BD" w:rsidP="00EE24BD">
      <w:pPr>
        <w:spacing w:line="360" w:lineRule="auto"/>
        <w:ind w:left="360"/>
        <w:rPr>
          <w:sz w:val="28"/>
        </w:rPr>
      </w:pPr>
    </w:p>
    <w:p w:rsidR="00EE24BD" w:rsidRDefault="00EE24BD" w:rsidP="00EE24BD">
      <w:pPr>
        <w:spacing w:line="360" w:lineRule="auto"/>
        <w:ind w:left="360"/>
        <w:rPr>
          <w:sz w:val="28"/>
        </w:rPr>
      </w:pPr>
    </w:p>
    <w:p w:rsidR="00EE24BD" w:rsidRDefault="00EE24BD" w:rsidP="00EE24BD">
      <w:pPr>
        <w:spacing w:line="360" w:lineRule="auto"/>
        <w:ind w:left="360"/>
        <w:rPr>
          <w:sz w:val="28"/>
        </w:rPr>
      </w:pPr>
    </w:p>
    <w:p w:rsidR="00EE24BD" w:rsidRDefault="00EE24BD" w:rsidP="00EE24BD">
      <w:pPr>
        <w:spacing w:line="360" w:lineRule="auto"/>
        <w:ind w:left="360"/>
        <w:rPr>
          <w:sz w:val="28"/>
        </w:rPr>
      </w:pPr>
    </w:p>
    <w:p w:rsidR="00EE24BD" w:rsidRDefault="00EE24BD" w:rsidP="00EE24BD">
      <w:pPr>
        <w:spacing w:line="360" w:lineRule="auto"/>
        <w:ind w:left="360"/>
        <w:rPr>
          <w:sz w:val="28"/>
        </w:rPr>
      </w:pPr>
    </w:p>
    <w:p w:rsidR="00EE24BD" w:rsidRDefault="00EE24BD" w:rsidP="00EE24BD">
      <w:pPr>
        <w:spacing w:line="360" w:lineRule="auto"/>
        <w:ind w:left="360"/>
        <w:jc w:val="center"/>
        <w:rPr>
          <w:sz w:val="28"/>
        </w:rPr>
      </w:pPr>
      <w:r>
        <w:rPr>
          <w:sz w:val="28"/>
        </w:rPr>
        <w:t>17</w:t>
      </w:r>
    </w:p>
    <w:p w:rsidR="00EE24BD" w:rsidRPr="00EE24BD" w:rsidRDefault="00D1780B" w:rsidP="00EE24BD">
      <w:pPr>
        <w:pStyle w:val="a3"/>
        <w:numPr>
          <w:ilvl w:val="0"/>
          <w:numId w:val="7"/>
        </w:numPr>
        <w:spacing w:line="360" w:lineRule="auto"/>
        <w:rPr>
          <w:sz w:val="28"/>
        </w:rPr>
      </w:pPr>
      <w:r w:rsidRPr="00EE24BD">
        <w:rPr>
          <w:sz w:val="28"/>
        </w:rPr>
        <w:lastRenderedPageBreak/>
        <w:t>Построим гистограмму, отражающую распределение упущенной выручки по менеджерам. Для этого добавим промежуточные итоги для подсчета упущенной выручки по сотрудникам. Выделим данные, необходимые для по</w:t>
      </w:r>
      <w:r w:rsidR="007B1D5E" w:rsidRPr="00EE24BD">
        <w:rPr>
          <w:sz w:val="28"/>
        </w:rPr>
        <w:t>строения гистограммы (рисунок 35</w:t>
      </w:r>
      <w:r w:rsidRPr="00EE24BD">
        <w:rPr>
          <w:sz w:val="28"/>
        </w:rPr>
        <w:t>). Готовая гистог</w:t>
      </w:r>
      <w:r w:rsidR="007B1D5E" w:rsidRPr="00EE24BD">
        <w:rPr>
          <w:sz w:val="28"/>
        </w:rPr>
        <w:t>рамма представлена на рисунке 36</w:t>
      </w:r>
      <w:r w:rsidRPr="00EE24BD">
        <w:rPr>
          <w:sz w:val="28"/>
        </w:rPr>
        <w:t>.</w:t>
      </w:r>
    </w:p>
    <w:p w:rsidR="00EE24BD" w:rsidRDefault="00D1780B" w:rsidP="00EE24BD">
      <w:pPr>
        <w:pStyle w:val="a3"/>
        <w:spacing w:line="360" w:lineRule="auto"/>
        <w:rPr>
          <w:sz w:val="28"/>
        </w:rPr>
      </w:pPr>
      <w:r>
        <w:rPr>
          <w:noProof/>
          <w:lang w:eastAsia="ru-RU"/>
        </w:rPr>
        <w:drawing>
          <wp:inline distT="0" distB="0" distL="0" distR="0" wp14:anchorId="1DDF1131" wp14:editId="2FB14015">
            <wp:extent cx="3838575" cy="2782017"/>
            <wp:effectExtent l="0" t="0" r="0" b="0"/>
            <wp:docPr id="3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580" t="20044" r="2322" b="111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6455" cy="27877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780B" w:rsidRPr="00EE24BD" w:rsidRDefault="007B1D5E" w:rsidP="00EE24BD">
      <w:pPr>
        <w:pStyle w:val="a3"/>
        <w:spacing w:line="360" w:lineRule="auto"/>
        <w:rPr>
          <w:sz w:val="28"/>
        </w:rPr>
      </w:pPr>
      <w:r w:rsidRPr="00EE24BD">
        <w:rPr>
          <w:sz w:val="28"/>
        </w:rPr>
        <w:t>Рисунок 35</w:t>
      </w:r>
      <w:r w:rsidR="00D1780B" w:rsidRPr="00EE24BD">
        <w:rPr>
          <w:sz w:val="28"/>
        </w:rPr>
        <w:t xml:space="preserve"> – Выделение исходных данных для построения диаграммы</w:t>
      </w:r>
    </w:p>
    <w:p w:rsidR="00D1780B" w:rsidRDefault="00D1780B" w:rsidP="00D1780B">
      <w:pPr>
        <w:pStyle w:val="a3"/>
        <w:spacing w:line="360" w:lineRule="auto"/>
        <w:jc w:val="center"/>
        <w:rPr>
          <w:sz w:val="28"/>
        </w:rPr>
      </w:pPr>
    </w:p>
    <w:p w:rsidR="00D1780B" w:rsidRDefault="00D1780B" w:rsidP="00D1780B">
      <w:pPr>
        <w:pStyle w:val="a3"/>
        <w:spacing w:line="360" w:lineRule="auto"/>
        <w:rPr>
          <w:sz w:val="28"/>
        </w:rPr>
      </w:pPr>
      <w:r>
        <w:rPr>
          <w:noProof/>
          <w:lang w:eastAsia="ru-RU"/>
        </w:rPr>
        <w:drawing>
          <wp:inline distT="0" distB="0" distL="0" distR="0" wp14:anchorId="4979D11E" wp14:editId="5B142916">
            <wp:extent cx="4905375" cy="3152775"/>
            <wp:effectExtent l="0" t="0" r="9525" b="9525"/>
            <wp:docPr id="40" name="Диаграм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4"/>
              </a:graphicData>
            </a:graphic>
          </wp:inline>
        </w:drawing>
      </w:r>
    </w:p>
    <w:p w:rsidR="00D1780B" w:rsidRDefault="007B1D5E" w:rsidP="00D1780B">
      <w:pPr>
        <w:pStyle w:val="a3"/>
        <w:spacing w:line="360" w:lineRule="auto"/>
        <w:jc w:val="center"/>
        <w:rPr>
          <w:sz w:val="28"/>
        </w:rPr>
      </w:pPr>
      <w:r>
        <w:rPr>
          <w:sz w:val="28"/>
        </w:rPr>
        <w:t>Рисунок 36</w:t>
      </w:r>
      <w:r w:rsidR="00D1780B">
        <w:rPr>
          <w:sz w:val="28"/>
        </w:rPr>
        <w:t xml:space="preserve"> – Гистограмма распределения упущенной выручки по менеджерам</w:t>
      </w:r>
    </w:p>
    <w:p w:rsidR="00EE24BD" w:rsidRDefault="00EE24BD" w:rsidP="00D1780B">
      <w:pPr>
        <w:pStyle w:val="a3"/>
        <w:spacing w:line="360" w:lineRule="auto"/>
        <w:jc w:val="center"/>
        <w:rPr>
          <w:sz w:val="28"/>
        </w:rPr>
      </w:pPr>
      <w:r>
        <w:rPr>
          <w:sz w:val="28"/>
        </w:rPr>
        <w:t>18</w:t>
      </w:r>
    </w:p>
    <w:p w:rsidR="00D1780B" w:rsidRDefault="00D1780B" w:rsidP="000D759E">
      <w:pPr>
        <w:pStyle w:val="a3"/>
        <w:numPr>
          <w:ilvl w:val="0"/>
          <w:numId w:val="7"/>
        </w:numPr>
        <w:spacing w:line="360" w:lineRule="auto"/>
        <w:rPr>
          <w:sz w:val="28"/>
        </w:rPr>
      </w:pPr>
      <w:r>
        <w:rPr>
          <w:sz w:val="28"/>
        </w:rPr>
        <w:lastRenderedPageBreak/>
        <w:t>Сравним плановую и фактическую выручки по товарам. Для этого необходимо рассчитать недополученную выручку. Введем новый столбец и вычислим недополученну</w:t>
      </w:r>
      <w:r w:rsidR="007B1D5E">
        <w:rPr>
          <w:sz w:val="28"/>
        </w:rPr>
        <w:t>ю выручку по формуле (рисунок 37</w:t>
      </w:r>
      <w:r>
        <w:rPr>
          <w:sz w:val="28"/>
        </w:rPr>
        <w:t>):</w:t>
      </w:r>
    </w:p>
    <w:p w:rsidR="00D1780B" w:rsidRDefault="00D1780B" w:rsidP="00D1780B">
      <w:pPr>
        <w:pStyle w:val="a3"/>
        <w:spacing w:line="360" w:lineRule="auto"/>
        <w:jc w:val="center"/>
        <w:rPr>
          <w:sz w:val="28"/>
        </w:rPr>
      </w:pPr>
      <w:r>
        <w:rPr>
          <w:sz w:val="28"/>
        </w:rPr>
        <w:t>=(H2-J</w:t>
      </w:r>
      <w:proofErr w:type="gramStart"/>
      <w:r>
        <w:rPr>
          <w:sz w:val="28"/>
        </w:rPr>
        <w:t>2)*</w:t>
      </w:r>
      <w:proofErr w:type="gramEnd"/>
      <w:r>
        <w:rPr>
          <w:sz w:val="28"/>
        </w:rPr>
        <w:t>ВПР(C2;ТМЦ!$B$2:$E$6;4;0)</w:t>
      </w:r>
    </w:p>
    <w:p w:rsidR="00D1780B" w:rsidRDefault="00D1780B" w:rsidP="00D1780B">
      <w:pPr>
        <w:pStyle w:val="a3"/>
        <w:spacing w:line="360" w:lineRule="auto"/>
        <w:ind w:left="426"/>
        <w:jc w:val="center"/>
        <w:rPr>
          <w:sz w:val="28"/>
        </w:rPr>
      </w:pPr>
      <w:r>
        <w:rPr>
          <w:noProof/>
          <w:lang w:eastAsia="ru-RU"/>
        </w:rPr>
        <w:drawing>
          <wp:inline distT="0" distB="0" distL="0" distR="0">
            <wp:extent cx="5457825" cy="3209925"/>
            <wp:effectExtent l="0" t="0" r="9525" b="9525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337" t="15590" r="17183" b="289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7825" cy="3209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780B" w:rsidRDefault="007B1D5E" w:rsidP="00D1780B">
      <w:pPr>
        <w:pStyle w:val="a3"/>
        <w:spacing w:line="360" w:lineRule="auto"/>
        <w:jc w:val="center"/>
        <w:rPr>
          <w:sz w:val="28"/>
        </w:rPr>
      </w:pPr>
      <w:r>
        <w:rPr>
          <w:sz w:val="28"/>
        </w:rPr>
        <w:t>Рисунок 37</w:t>
      </w:r>
      <w:r w:rsidR="00D1780B">
        <w:rPr>
          <w:sz w:val="28"/>
        </w:rPr>
        <w:t xml:space="preserve"> – Вычисление недополученной выручки</w:t>
      </w:r>
    </w:p>
    <w:p w:rsidR="00D1780B" w:rsidRDefault="00D1780B" w:rsidP="00D1780B">
      <w:pPr>
        <w:pStyle w:val="a3"/>
        <w:spacing w:line="360" w:lineRule="auto"/>
        <w:rPr>
          <w:sz w:val="28"/>
        </w:rPr>
      </w:pPr>
      <w:r>
        <w:rPr>
          <w:sz w:val="28"/>
        </w:rPr>
        <w:t>Построим гистограмму распределения недополученно</w:t>
      </w:r>
      <w:r w:rsidR="007B1D5E">
        <w:rPr>
          <w:sz w:val="28"/>
        </w:rPr>
        <w:t>й выручки по товарам (рисунки 38-39</w:t>
      </w:r>
      <w:r>
        <w:rPr>
          <w:sz w:val="28"/>
        </w:rPr>
        <w:t>).</w:t>
      </w:r>
    </w:p>
    <w:p w:rsidR="00D1780B" w:rsidRDefault="00D1780B" w:rsidP="00D1780B">
      <w:pPr>
        <w:pStyle w:val="a3"/>
        <w:spacing w:line="360" w:lineRule="auto"/>
        <w:ind w:left="142"/>
        <w:jc w:val="center"/>
        <w:rPr>
          <w:noProof/>
          <w:lang w:val="en-US" w:eastAsia="ru-RU"/>
        </w:rPr>
      </w:pPr>
      <w:r>
        <w:rPr>
          <w:noProof/>
          <w:lang w:eastAsia="ru-RU"/>
        </w:rPr>
        <w:drawing>
          <wp:inline distT="0" distB="0" distL="0" distR="0">
            <wp:extent cx="6134100" cy="2847975"/>
            <wp:effectExtent l="0" t="0" r="0" b="9525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669" t="19360" r="11610" b="274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4100" cy="284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780B" w:rsidRDefault="007B1D5E" w:rsidP="00D1780B">
      <w:pPr>
        <w:pStyle w:val="a3"/>
        <w:spacing w:line="360" w:lineRule="auto"/>
        <w:ind w:left="142"/>
        <w:jc w:val="center"/>
        <w:rPr>
          <w:sz w:val="28"/>
        </w:rPr>
      </w:pPr>
      <w:r>
        <w:rPr>
          <w:sz w:val="28"/>
        </w:rPr>
        <w:t>Рисунок 38</w:t>
      </w:r>
      <w:r w:rsidR="00D1780B">
        <w:rPr>
          <w:sz w:val="28"/>
        </w:rPr>
        <w:t xml:space="preserve"> – Выделение исходных данных для построения диаграммы</w:t>
      </w:r>
    </w:p>
    <w:p w:rsidR="00EE24BD" w:rsidRDefault="00EE24BD" w:rsidP="00D1780B">
      <w:pPr>
        <w:pStyle w:val="a3"/>
        <w:spacing w:line="360" w:lineRule="auto"/>
        <w:ind w:left="142"/>
        <w:jc w:val="center"/>
        <w:rPr>
          <w:sz w:val="28"/>
        </w:rPr>
      </w:pPr>
    </w:p>
    <w:p w:rsidR="00EE24BD" w:rsidRDefault="00EE24BD" w:rsidP="00D1780B">
      <w:pPr>
        <w:pStyle w:val="a3"/>
        <w:spacing w:line="360" w:lineRule="auto"/>
        <w:ind w:left="142"/>
        <w:jc w:val="center"/>
        <w:rPr>
          <w:sz w:val="28"/>
        </w:rPr>
      </w:pPr>
      <w:r>
        <w:rPr>
          <w:sz w:val="28"/>
        </w:rPr>
        <w:t>19</w:t>
      </w:r>
    </w:p>
    <w:p w:rsidR="00D1780B" w:rsidRDefault="00D1780B" w:rsidP="00D1780B">
      <w:pPr>
        <w:pStyle w:val="a3"/>
        <w:spacing w:line="360" w:lineRule="auto"/>
        <w:jc w:val="center"/>
        <w:rPr>
          <w:sz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4568825" cy="2740025"/>
            <wp:effectExtent l="0" t="0" r="3175" b="3175"/>
            <wp:docPr id="43" name="Диаграмма 4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7"/>
              </a:graphicData>
            </a:graphic>
          </wp:inline>
        </w:drawing>
      </w:r>
    </w:p>
    <w:p w:rsidR="00D1780B" w:rsidRDefault="007B1D5E" w:rsidP="00D1780B">
      <w:pPr>
        <w:pStyle w:val="a3"/>
        <w:spacing w:line="360" w:lineRule="auto"/>
        <w:jc w:val="center"/>
        <w:rPr>
          <w:sz w:val="28"/>
        </w:rPr>
      </w:pPr>
      <w:r>
        <w:rPr>
          <w:sz w:val="28"/>
        </w:rPr>
        <w:t>Рисунок 39</w:t>
      </w:r>
      <w:r w:rsidR="00D1780B">
        <w:rPr>
          <w:sz w:val="28"/>
        </w:rPr>
        <w:t xml:space="preserve"> – Гистограмма распределения недополученной выручки по товарам</w:t>
      </w:r>
    </w:p>
    <w:p w:rsidR="00D1780B" w:rsidRDefault="00D1780B" w:rsidP="00D1780B">
      <w:pPr>
        <w:pStyle w:val="a3"/>
        <w:spacing w:line="360" w:lineRule="auto"/>
        <w:rPr>
          <w:sz w:val="28"/>
        </w:rPr>
      </w:pPr>
      <w:r>
        <w:rPr>
          <w:sz w:val="28"/>
        </w:rPr>
        <w:t xml:space="preserve">По </w:t>
      </w:r>
      <w:proofErr w:type="gramStart"/>
      <w:r>
        <w:rPr>
          <w:sz w:val="28"/>
        </w:rPr>
        <w:t>рисунку  видно</w:t>
      </w:r>
      <w:proofErr w:type="gramEnd"/>
      <w:r>
        <w:rPr>
          <w:sz w:val="28"/>
        </w:rPr>
        <w:t>, что товары «ватрушка» и «печенье» продаются хуже всего. Вероятно, следует снизить цену реализации на эти товары, или ограничить последующие закупки.</w:t>
      </w:r>
    </w:p>
    <w:p w:rsidR="00D1780B" w:rsidRDefault="00D1780B" w:rsidP="000D759E">
      <w:pPr>
        <w:pStyle w:val="a3"/>
        <w:numPr>
          <w:ilvl w:val="0"/>
          <w:numId w:val="7"/>
        </w:numPr>
        <w:spacing w:line="360" w:lineRule="auto"/>
        <w:rPr>
          <w:sz w:val="28"/>
        </w:rPr>
      </w:pPr>
      <w:r>
        <w:rPr>
          <w:sz w:val="28"/>
        </w:rPr>
        <w:t xml:space="preserve"> Построим диаграмму, отражающую итоговый доход и расход по каждому товару. Выделим исходные данные и</w:t>
      </w:r>
      <w:r w:rsidR="007B1D5E">
        <w:rPr>
          <w:sz w:val="28"/>
        </w:rPr>
        <w:t xml:space="preserve"> оформим гистограмму (рисунки 40-41</w:t>
      </w:r>
      <w:r>
        <w:rPr>
          <w:sz w:val="28"/>
        </w:rPr>
        <w:t>).</w:t>
      </w:r>
    </w:p>
    <w:p w:rsidR="00D1780B" w:rsidRDefault="00D1780B" w:rsidP="00D1780B">
      <w:pPr>
        <w:pStyle w:val="a3"/>
        <w:spacing w:line="360" w:lineRule="auto"/>
        <w:ind w:left="0"/>
        <w:rPr>
          <w:sz w:val="28"/>
        </w:rPr>
      </w:pPr>
      <w:r>
        <w:rPr>
          <w:noProof/>
          <w:lang w:eastAsia="ru-RU"/>
        </w:rPr>
        <w:drawing>
          <wp:inline distT="0" distB="0" distL="0" distR="0">
            <wp:extent cx="6286500" cy="2190750"/>
            <wp:effectExtent l="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991" b="269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219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780B" w:rsidRDefault="007B1D5E" w:rsidP="00D1780B">
      <w:pPr>
        <w:pStyle w:val="a3"/>
        <w:spacing w:line="360" w:lineRule="auto"/>
        <w:ind w:left="0"/>
        <w:jc w:val="center"/>
        <w:rPr>
          <w:sz w:val="28"/>
        </w:rPr>
      </w:pPr>
      <w:r>
        <w:rPr>
          <w:sz w:val="28"/>
        </w:rPr>
        <w:t>Рисунок 40</w:t>
      </w:r>
      <w:r w:rsidR="00D1780B">
        <w:rPr>
          <w:sz w:val="28"/>
        </w:rPr>
        <w:t xml:space="preserve"> – Выделение исходных данных</w:t>
      </w:r>
    </w:p>
    <w:p w:rsidR="00EE24BD" w:rsidRDefault="00EE24BD" w:rsidP="00D1780B">
      <w:pPr>
        <w:pStyle w:val="a3"/>
        <w:spacing w:line="360" w:lineRule="auto"/>
        <w:ind w:left="0"/>
        <w:jc w:val="center"/>
        <w:rPr>
          <w:sz w:val="28"/>
        </w:rPr>
      </w:pPr>
    </w:p>
    <w:p w:rsidR="00EE24BD" w:rsidRDefault="00EE24BD" w:rsidP="00D1780B">
      <w:pPr>
        <w:pStyle w:val="a3"/>
        <w:spacing w:line="360" w:lineRule="auto"/>
        <w:ind w:left="0"/>
        <w:jc w:val="center"/>
        <w:rPr>
          <w:sz w:val="28"/>
        </w:rPr>
      </w:pPr>
    </w:p>
    <w:p w:rsidR="00EE24BD" w:rsidRDefault="00EE24BD" w:rsidP="00D1780B">
      <w:pPr>
        <w:pStyle w:val="a3"/>
        <w:spacing w:line="360" w:lineRule="auto"/>
        <w:ind w:left="0"/>
        <w:jc w:val="center"/>
        <w:rPr>
          <w:sz w:val="28"/>
        </w:rPr>
      </w:pPr>
    </w:p>
    <w:p w:rsidR="00EE24BD" w:rsidRDefault="00EE24BD" w:rsidP="00D1780B">
      <w:pPr>
        <w:pStyle w:val="a3"/>
        <w:spacing w:line="360" w:lineRule="auto"/>
        <w:ind w:left="0"/>
        <w:jc w:val="center"/>
        <w:rPr>
          <w:sz w:val="28"/>
        </w:rPr>
      </w:pPr>
      <w:r>
        <w:rPr>
          <w:sz w:val="28"/>
        </w:rPr>
        <w:t>20</w:t>
      </w:r>
    </w:p>
    <w:p w:rsidR="00D1780B" w:rsidRDefault="00D1780B" w:rsidP="00D1780B">
      <w:pPr>
        <w:pStyle w:val="a3"/>
        <w:spacing w:line="360" w:lineRule="auto"/>
        <w:jc w:val="center"/>
        <w:rPr>
          <w:sz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4568825" cy="2740025"/>
            <wp:effectExtent l="0" t="0" r="3175" b="3175"/>
            <wp:docPr id="41" name="Диаграмма 4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9"/>
              </a:graphicData>
            </a:graphic>
          </wp:inline>
        </w:drawing>
      </w:r>
    </w:p>
    <w:p w:rsidR="00D1780B" w:rsidRDefault="007B1D5E" w:rsidP="00D1780B">
      <w:pPr>
        <w:pStyle w:val="a3"/>
        <w:spacing w:line="360" w:lineRule="auto"/>
        <w:jc w:val="center"/>
        <w:rPr>
          <w:sz w:val="28"/>
        </w:rPr>
      </w:pPr>
      <w:r>
        <w:rPr>
          <w:sz w:val="28"/>
        </w:rPr>
        <w:t>Рисунок 41</w:t>
      </w:r>
      <w:r w:rsidR="00D1780B">
        <w:rPr>
          <w:sz w:val="28"/>
        </w:rPr>
        <w:t xml:space="preserve"> – Гистограмма, отражающая итоговый доход и расход по каждому товару</w:t>
      </w:r>
    </w:p>
    <w:p w:rsidR="00EE24BD" w:rsidRDefault="00D1780B" w:rsidP="00D1780B">
      <w:pPr>
        <w:pStyle w:val="a3"/>
        <w:spacing w:line="360" w:lineRule="auto"/>
        <w:jc w:val="center"/>
        <w:rPr>
          <w:sz w:val="28"/>
        </w:rPr>
      </w:pPr>
      <w:r>
        <w:rPr>
          <w:sz w:val="28"/>
        </w:rPr>
        <w:t xml:space="preserve">Из </w:t>
      </w:r>
      <w:proofErr w:type="gramStart"/>
      <w:r>
        <w:rPr>
          <w:sz w:val="28"/>
        </w:rPr>
        <w:t>рисунка  видно</w:t>
      </w:r>
      <w:proofErr w:type="gramEnd"/>
      <w:r>
        <w:rPr>
          <w:sz w:val="28"/>
        </w:rPr>
        <w:t xml:space="preserve">, что единственным убыточным товаром является «печенье».  Остальные товары приносят прибыль. </w:t>
      </w:r>
    </w:p>
    <w:p w:rsidR="00EE24BD" w:rsidRDefault="00EE24BD" w:rsidP="00D1780B">
      <w:pPr>
        <w:pStyle w:val="a3"/>
        <w:spacing w:line="360" w:lineRule="auto"/>
        <w:jc w:val="center"/>
        <w:rPr>
          <w:sz w:val="28"/>
        </w:rPr>
      </w:pPr>
    </w:p>
    <w:p w:rsidR="00EE24BD" w:rsidRDefault="00EE24BD" w:rsidP="00D1780B">
      <w:pPr>
        <w:pStyle w:val="a3"/>
        <w:spacing w:line="360" w:lineRule="auto"/>
        <w:jc w:val="center"/>
        <w:rPr>
          <w:sz w:val="28"/>
        </w:rPr>
      </w:pPr>
    </w:p>
    <w:p w:rsidR="00EE24BD" w:rsidRDefault="00EE24BD" w:rsidP="00D1780B">
      <w:pPr>
        <w:pStyle w:val="a3"/>
        <w:spacing w:line="360" w:lineRule="auto"/>
        <w:jc w:val="center"/>
        <w:rPr>
          <w:sz w:val="28"/>
        </w:rPr>
      </w:pPr>
    </w:p>
    <w:p w:rsidR="00EE24BD" w:rsidRDefault="00EE24BD" w:rsidP="00D1780B">
      <w:pPr>
        <w:pStyle w:val="a3"/>
        <w:spacing w:line="360" w:lineRule="auto"/>
        <w:jc w:val="center"/>
        <w:rPr>
          <w:sz w:val="28"/>
        </w:rPr>
      </w:pPr>
    </w:p>
    <w:p w:rsidR="00EE24BD" w:rsidRDefault="00EE24BD" w:rsidP="00D1780B">
      <w:pPr>
        <w:pStyle w:val="a3"/>
        <w:spacing w:line="360" w:lineRule="auto"/>
        <w:jc w:val="center"/>
        <w:rPr>
          <w:sz w:val="28"/>
        </w:rPr>
      </w:pPr>
    </w:p>
    <w:p w:rsidR="00EE24BD" w:rsidRDefault="00EE24BD" w:rsidP="00D1780B">
      <w:pPr>
        <w:pStyle w:val="a3"/>
        <w:spacing w:line="360" w:lineRule="auto"/>
        <w:jc w:val="center"/>
        <w:rPr>
          <w:sz w:val="28"/>
        </w:rPr>
      </w:pPr>
    </w:p>
    <w:p w:rsidR="00EE24BD" w:rsidRDefault="00EE24BD" w:rsidP="00D1780B">
      <w:pPr>
        <w:pStyle w:val="a3"/>
        <w:spacing w:line="360" w:lineRule="auto"/>
        <w:jc w:val="center"/>
        <w:rPr>
          <w:sz w:val="28"/>
        </w:rPr>
      </w:pPr>
    </w:p>
    <w:p w:rsidR="00EE24BD" w:rsidRDefault="00EE24BD" w:rsidP="00D1780B">
      <w:pPr>
        <w:pStyle w:val="a3"/>
        <w:spacing w:line="360" w:lineRule="auto"/>
        <w:jc w:val="center"/>
        <w:rPr>
          <w:sz w:val="28"/>
        </w:rPr>
      </w:pPr>
    </w:p>
    <w:p w:rsidR="00EE24BD" w:rsidRDefault="00EE24BD" w:rsidP="00D1780B">
      <w:pPr>
        <w:pStyle w:val="a3"/>
        <w:spacing w:line="360" w:lineRule="auto"/>
        <w:jc w:val="center"/>
        <w:rPr>
          <w:sz w:val="28"/>
        </w:rPr>
      </w:pPr>
    </w:p>
    <w:p w:rsidR="00EE24BD" w:rsidRDefault="00EE24BD" w:rsidP="00D1780B">
      <w:pPr>
        <w:pStyle w:val="a3"/>
        <w:spacing w:line="360" w:lineRule="auto"/>
        <w:jc w:val="center"/>
        <w:rPr>
          <w:sz w:val="28"/>
        </w:rPr>
      </w:pPr>
    </w:p>
    <w:p w:rsidR="00EE24BD" w:rsidRDefault="00EE24BD" w:rsidP="00D1780B">
      <w:pPr>
        <w:pStyle w:val="a3"/>
        <w:spacing w:line="360" w:lineRule="auto"/>
        <w:jc w:val="center"/>
        <w:rPr>
          <w:sz w:val="28"/>
        </w:rPr>
      </w:pPr>
    </w:p>
    <w:p w:rsidR="00EE24BD" w:rsidRDefault="00EE24BD" w:rsidP="00D1780B">
      <w:pPr>
        <w:pStyle w:val="a3"/>
        <w:spacing w:line="360" w:lineRule="auto"/>
        <w:jc w:val="center"/>
        <w:rPr>
          <w:sz w:val="28"/>
        </w:rPr>
      </w:pPr>
    </w:p>
    <w:p w:rsidR="00EE24BD" w:rsidRDefault="00EE24BD" w:rsidP="00D1780B">
      <w:pPr>
        <w:pStyle w:val="a3"/>
        <w:spacing w:line="360" w:lineRule="auto"/>
        <w:jc w:val="center"/>
        <w:rPr>
          <w:sz w:val="28"/>
        </w:rPr>
      </w:pPr>
    </w:p>
    <w:p w:rsidR="00EE24BD" w:rsidRDefault="00EE24BD" w:rsidP="00D1780B">
      <w:pPr>
        <w:pStyle w:val="a3"/>
        <w:spacing w:line="360" w:lineRule="auto"/>
        <w:jc w:val="center"/>
        <w:rPr>
          <w:sz w:val="28"/>
        </w:rPr>
      </w:pPr>
    </w:p>
    <w:p w:rsidR="00EE24BD" w:rsidRDefault="00EE24BD" w:rsidP="00D1780B">
      <w:pPr>
        <w:pStyle w:val="a3"/>
        <w:spacing w:line="360" w:lineRule="auto"/>
        <w:jc w:val="center"/>
        <w:rPr>
          <w:sz w:val="28"/>
        </w:rPr>
      </w:pPr>
    </w:p>
    <w:p w:rsidR="00EE24BD" w:rsidRDefault="00EE24BD" w:rsidP="00D1780B">
      <w:pPr>
        <w:pStyle w:val="a3"/>
        <w:spacing w:line="360" w:lineRule="auto"/>
        <w:jc w:val="center"/>
        <w:rPr>
          <w:sz w:val="28"/>
        </w:rPr>
      </w:pPr>
    </w:p>
    <w:p w:rsidR="00EE24BD" w:rsidRDefault="00EE24BD" w:rsidP="00D1780B">
      <w:pPr>
        <w:pStyle w:val="a3"/>
        <w:spacing w:line="360" w:lineRule="auto"/>
        <w:jc w:val="center"/>
        <w:rPr>
          <w:sz w:val="28"/>
        </w:rPr>
      </w:pPr>
      <w:r>
        <w:rPr>
          <w:sz w:val="28"/>
        </w:rPr>
        <w:t>21</w:t>
      </w:r>
    </w:p>
    <w:p w:rsidR="006C3DD9" w:rsidRPr="00D27A25" w:rsidRDefault="006C3DD9" w:rsidP="00DB61B3">
      <w:pPr>
        <w:pStyle w:val="a3"/>
        <w:spacing w:line="360" w:lineRule="auto"/>
        <w:ind w:left="0"/>
        <w:rPr>
          <w:sz w:val="28"/>
          <w:vertAlign w:val="subscript"/>
        </w:rPr>
      </w:pPr>
      <w:bookmarkStart w:id="0" w:name="_GoBack"/>
      <w:bookmarkEnd w:id="0"/>
    </w:p>
    <w:sectPr w:rsidR="006C3DD9" w:rsidRPr="00D27A2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6807EE0"/>
    <w:multiLevelType w:val="hybridMultilevel"/>
    <w:tmpl w:val="7EF057D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90657CE"/>
    <w:multiLevelType w:val="hybridMultilevel"/>
    <w:tmpl w:val="7362182A"/>
    <w:lvl w:ilvl="0" w:tplc="9EBACFC6">
      <w:start w:val="1"/>
      <w:numFmt w:val="decimal"/>
      <w:lvlText w:val="%1."/>
      <w:lvlJc w:val="left"/>
      <w:pPr>
        <w:ind w:left="927" w:hanging="360"/>
      </w:pPr>
    </w:lvl>
    <w:lvl w:ilvl="1" w:tplc="04190019">
      <w:start w:val="1"/>
      <w:numFmt w:val="lowerLetter"/>
      <w:lvlText w:val="%2."/>
      <w:lvlJc w:val="left"/>
      <w:pPr>
        <w:ind w:left="1647" w:hanging="360"/>
      </w:pPr>
    </w:lvl>
    <w:lvl w:ilvl="2" w:tplc="0419001B">
      <w:start w:val="1"/>
      <w:numFmt w:val="lowerRoman"/>
      <w:lvlText w:val="%3."/>
      <w:lvlJc w:val="right"/>
      <w:pPr>
        <w:ind w:left="2367" w:hanging="180"/>
      </w:pPr>
    </w:lvl>
    <w:lvl w:ilvl="3" w:tplc="0419000F">
      <w:start w:val="1"/>
      <w:numFmt w:val="decimal"/>
      <w:lvlText w:val="%4."/>
      <w:lvlJc w:val="left"/>
      <w:pPr>
        <w:ind w:left="3087" w:hanging="360"/>
      </w:pPr>
    </w:lvl>
    <w:lvl w:ilvl="4" w:tplc="04190019">
      <w:start w:val="1"/>
      <w:numFmt w:val="lowerLetter"/>
      <w:lvlText w:val="%5."/>
      <w:lvlJc w:val="left"/>
      <w:pPr>
        <w:ind w:left="3807" w:hanging="360"/>
      </w:pPr>
    </w:lvl>
    <w:lvl w:ilvl="5" w:tplc="0419001B">
      <w:start w:val="1"/>
      <w:numFmt w:val="lowerRoman"/>
      <w:lvlText w:val="%6."/>
      <w:lvlJc w:val="right"/>
      <w:pPr>
        <w:ind w:left="4527" w:hanging="180"/>
      </w:pPr>
    </w:lvl>
    <w:lvl w:ilvl="6" w:tplc="0419000F">
      <w:start w:val="1"/>
      <w:numFmt w:val="decimal"/>
      <w:lvlText w:val="%7."/>
      <w:lvlJc w:val="left"/>
      <w:pPr>
        <w:ind w:left="5247" w:hanging="360"/>
      </w:pPr>
    </w:lvl>
    <w:lvl w:ilvl="7" w:tplc="04190019">
      <w:start w:val="1"/>
      <w:numFmt w:val="lowerLetter"/>
      <w:lvlText w:val="%8."/>
      <w:lvlJc w:val="left"/>
      <w:pPr>
        <w:ind w:left="5967" w:hanging="360"/>
      </w:pPr>
    </w:lvl>
    <w:lvl w:ilvl="8" w:tplc="0419001B">
      <w:start w:val="1"/>
      <w:numFmt w:val="lowerRoman"/>
      <w:lvlText w:val="%9."/>
      <w:lvlJc w:val="right"/>
      <w:pPr>
        <w:ind w:left="6687" w:hanging="180"/>
      </w:pPr>
    </w:lvl>
  </w:abstractNum>
  <w:abstractNum w:abstractNumId="2">
    <w:nsid w:val="0BA02F22"/>
    <w:multiLevelType w:val="hybridMultilevel"/>
    <w:tmpl w:val="9B3836A8"/>
    <w:lvl w:ilvl="0" w:tplc="0419000F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E230970"/>
    <w:multiLevelType w:val="hybridMultilevel"/>
    <w:tmpl w:val="B98A9C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5FE0AD0"/>
    <w:multiLevelType w:val="hybridMultilevel"/>
    <w:tmpl w:val="BE6248CA"/>
    <w:lvl w:ilvl="0" w:tplc="029A16F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3A4235C0"/>
    <w:multiLevelType w:val="hybridMultilevel"/>
    <w:tmpl w:val="AF54ADE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56D15D8C"/>
    <w:multiLevelType w:val="hybridMultilevel"/>
    <w:tmpl w:val="18FA8670"/>
    <w:lvl w:ilvl="0" w:tplc="075CA8D8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7540630"/>
    <w:multiLevelType w:val="hybridMultilevel"/>
    <w:tmpl w:val="E6CA5026"/>
    <w:lvl w:ilvl="0" w:tplc="21AE9688">
      <w:start w:val="1"/>
      <w:numFmt w:val="decimal"/>
      <w:lvlText w:val="%1."/>
      <w:lvlJc w:val="left"/>
      <w:pPr>
        <w:ind w:left="108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591C5DA4"/>
    <w:multiLevelType w:val="hybridMultilevel"/>
    <w:tmpl w:val="B882DABC"/>
    <w:lvl w:ilvl="0" w:tplc="6E5E7302">
      <w:start w:val="11"/>
      <w:numFmt w:val="decimal"/>
      <w:lvlText w:val="%1."/>
      <w:lvlJc w:val="left"/>
      <w:pPr>
        <w:ind w:left="735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CA41131"/>
    <w:multiLevelType w:val="hybridMultilevel"/>
    <w:tmpl w:val="1AA0AD6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5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7"/>
  </w:num>
  <w:num w:numId="4">
    <w:abstractNumId w:val="6"/>
  </w:num>
  <w:num w:numId="5">
    <w:abstractNumId w:val="2"/>
  </w:num>
  <w:num w:numId="6">
    <w:abstractNumId w:val="8"/>
  </w:num>
  <w:num w:numId="7">
    <w:abstractNumId w:val="3"/>
  </w:num>
  <w:num w:numId="8">
    <w:abstractNumId w:val="9"/>
  </w:num>
  <w:num w:numId="9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51E18"/>
    <w:rsid w:val="000D6C04"/>
    <w:rsid w:val="000D759E"/>
    <w:rsid w:val="00181019"/>
    <w:rsid w:val="002B316F"/>
    <w:rsid w:val="0047279B"/>
    <w:rsid w:val="004E612B"/>
    <w:rsid w:val="00531B91"/>
    <w:rsid w:val="00607F15"/>
    <w:rsid w:val="00651E18"/>
    <w:rsid w:val="00683B3F"/>
    <w:rsid w:val="006C3DD9"/>
    <w:rsid w:val="006F64B4"/>
    <w:rsid w:val="00713335"/>
    <w:rsid w:val="007A48F7"/>
    <w:rsid w:val="007B1D5E"/>
    <w:rsid w:val="007C1A38"/>
    <w:rsid w:val="007C4250"/>
    <w:rsid w:val="00872225"/>
    <w:rsid w:val="009840A7"/>
    <w:rsid w:val="0099765D"/>
    <w:rsid w:val="009F4423"/>
    <w:rsid w:val="00A279D6"/>
    <w:rsid w:val="00A75474"/>
    <w:rsid w:val="00AC2879"/>
    <w:rsid w:val="00B97023"/>
    <w:rsid w:val="00D171E4"/>
    <w:rsid w:val="00D1780B"/>
    <w:rsid w:val="00D27A25"/>
    <w:rsid w:val="00D73A7C"/>
    <w:rsid w:val="00DB61B3"/>
    <w:rsid w:val="00E05B83"/>
    <w:rsid w:val="00E54224"/>
    <w:rsid w:val="00EE24BD"/>
    <w:rsid w:val="00FD5F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0E8F0FA4-E9D6-49D3-BAED-4678FB9949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279D6"/>
    <w:pPr>
      <w:spacing w:after="0" w:line="240" w:lineRule="auto"/>
      <w:jc w:val="both"/>
    </w:pPr>
    <w:rPr>
      <w:rFonts w:ascii="Times New Roman" w:eastAsia="Calibri" w:hAnsi="Times New Roman" w:cs="Times New Roman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279D6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683B3F"/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683B3F"/>
    <w:rPr>
      <w:rFonts w:ascii="Segoe UI" w:eastAsia="Calibr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647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92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60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05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45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137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686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644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700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417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042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827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950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530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58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915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60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258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307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956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797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09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436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602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98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331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500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709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117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859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321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958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893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972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507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188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445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609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088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893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300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842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425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661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69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954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474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393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457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894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887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095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559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645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533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650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317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030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656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043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306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694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902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735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402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334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292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152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746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chart" Target="charts/chart7.xml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34" Type="http://schemas.openxmlformats.org/officeDocument/2006/relationships/chart" Target="charts/chart3.xml"/><Relationship Id="rId42" Type="http://schemas.openxmlformats.org/officeDocument/2006/relationships/chart" Target="charts/chart8.xml"/><Relationship Id="rId47" Type="http://schemas.openxmlformats.org/officeDocument/2006/relationships/chart" Target="charts/chart10.xml"/><Relationship Id="rId50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6.png"/><Relationship Id="rId38" Type="http://schemas.openxmlformats.org/officeDocument/2006/relationships/chart" Target="charts/chart6.xml"/><Relationship Id="rId46" Type="http://schemas.openxmlformats.org/officeDocument/2006/relationships/image" Target="media/image32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41" Type="http://schemas.openxmlformats.org/officeDocument/2006/relationships/image" Target="media/image29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chart" Target="charts/chart2.xml"/><Relationship Id="rId37" Type="http://schemas.openxmlformats.org/officeDocument/2006/relationships/chart" Target="charts/chart5.xml"/><Relationship Id="rId40" Type="http://schemas.openxmlformats.org/officeDocument/2006/relationships/image" Target="media/image28.png"/><Relationship Id="rId45" Type="http://schemas.openxmlformats.org/officeDocument/2006/relationships/image" Target="media/image31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chart" Target="charts/chart4.xml"/><Relationship Id="rId49" Type="http://schemas.openxmlformats.org/officeDocument/2006/relationships/chart" Target="charts/chart1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5.png"/><Relationship Id="rId44" Type="http://schemas.openxmlformats.org/officeDocument/2006/relationships/chart" Target="charts/chart9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chart" Target="charts/chart1.xml"/><Relationship Id="rId35" Type="http://schemas.openxmlformats.org/officeDocument/2006/relationships/image" Target="media/image27.png"/><Relationship Id="rId43" Type="http://schemas.openxmlformats.org/officeDocument/2006/relationships/image" Target="media/image30.png"/><Relationship Id="rId48" Type="http://schemas.openxmlformats.org/officeDocument/2006/relationships/image" Target="media/image33.png"/><Relationship Id="rId8" Type="http://schemas.openxmlformats.org/officeDocument/2006/relationships/image" Target="media/image3.png"/><Relationship Id="rId51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oleObject" Target="file:///E:\!&#1050;&#1040;&#1051;&#1067;&#1052;\&#1050;&#1040;&#1051;&#1067;&#1052;\&#1088;&#1072;&#1079;&#1088;&#1072;&#1073;&#1086;&#1090;&#1082;&#1072;%20&#1091;&#1095;&#1077;&#1090;&#1085;&#1099;&#1093;%20&#1087;&#1088;&#1080;&#1083;&#1086;&#1078;&#1077;&#1085;&#1080;&#1081;\&#1082;&#1072;&#1083;&#1091;&#1075;&#1072;\2\2.xls" TargetMode="External"/><Relationship Id="rId1" Type="http://schemas.openxmlformats.org/officeDocument/2006/relationships/themeOverride" Target="../theme/themeOverride1.xml"/></Relationships>
</file>

<file path=word/charts/_rels/chart10.xml.rels><?xml version="1.0" encoding="UTF-8" standalone="yes"?>
<Relationships xmlns="http://schemas.openxmlformats.org/package/2006/relationships"><Relationship Id="rId2" Type="http://schemas.openxmlformats.org/officeDocument/2006/relationships/oleObject" Target="file:///E:\!&#1050;&#1040;&#1051;&#1067;&#1052;\&#1050;&#1040;&#1051;&#1067;&#1052;\&#1088;&#1072;&#1079;&#1088;&#1072;&#1073;&#1086;&#1090;&#1082;&#1072;%20&#1091;&#1095;&#1077;&#1090;&#1085;&#1099;&#1093;%20&#1087;&#1088;&#1080;&#1083;&#1086;&#1078;&#1077;&#1085;&#1080;&#1081;\&#1082;&#1072;&#1083;&#1091;&#1075;&#1072;\2\2.xls" TargetMode="External"/><Relationship Id="rId1" Type="http://schemas.openxmlformats.org/officeDocument/2006/relationships/themeOverride" Target="../theme/themeOverride10.xml"/></Relationships>
</file>

<file path=word/charts/_rels/chart11.xml.rels><?xml version="1.0" encoding="UTF-8" standalone="yes"?>
<Relationships xmlns="http://schemas.openxmlformats.org/package/2006/relationships"><Relationship Id="rId2" Type="http://schemas.openxmlformats.org/officeDocument/2006/relationships/oleObject" Target="file:///E:\!&#1050;&#1040;&#1051;&#1067;&#1052;\&#1050;&#1040;&#1051;&#1067;&#1052;\&#1088;&#1072;&#1079;&#1088;&#1072;&#1073;&#1086;&#1090;&#1082;&#1072;%20&#1091;&#1095;&#1077;&#1090;&#1085;&#1099;&#1093;%20&#1087;&#1088;&#1080;&#1083;&#1086;&#1078;&#1077;&#1085;&#1080;&#1081;\&#1082;&#1072;&#1083;&#1091;&#1075;&#1072;\2\2.xls" TargetMode="External"/><Relationship Id="rId1" Type="http://schemas.openxmlformats.org/officeDocument/2006/relationships/themeOverride" Target="../theme/themeOverride11.xml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oleObject" Target="file:///E:\!&#1050;&#1040;&#1051;&#1067;&#1052;\&#1050;&#1040;&#1051;&#1067;&#1052;\&#1088;&#1072;&#1079;&#1088;&#1072;&#1073;&#1086;&#1090;&#1082;&#1072;%20&#1091;&#1095;&#1077;&#1090;&#1085;&#1099;&#1093;%20&#1087;&#1088;&#1080;&#1083;&#1086;&#1078;&#1077;&#1085;&#1080;&#1081;\&#1082;&#1072;&#1083;&#1091;&#1075;&#1072;\2\2.xls" TargetMode="External"/><Relationship Id="rId1" Type="http://schemas.openxmlformats.org/officeDocument/2006/relationships/themeOverride" Target="../theme/themeOverride2.xml"/></Relationships>
</file>

<file path=word/charts/_rels/chart3.xml.rels><?xml version="1.0" encoding="UTF-8" standalone="yes"?>
<Relationships xmlns="http://schemas.openxmlformats.org/package/2006/relationships"><Relationship Id="rId2" Type="http://schemas.openxmlformats.org/officeDocument/2006/relationships/oleObject" Target="file:///E:\!&#1050;&#1040;&#1051;&#1067;&#1052;\&#1050;&#1040;&#1051;&#1067;&#1052;\&#1088;&#1072;&#1079;&#1088;&#1072;&#1073;&#1086;&#1090;&#1082;&#1072;%20&#1091;&#1095;&#1077;&#1090;&#1085;&#1099;&#1093;%20&#1087;&#1088;&#1080;&#1083;&#1086;&#1078;&#1077;&#1085;&#1080;&#1081;\&#1082;&#1072;&#1083;&#1091;&#1075;&#1072;\2\2.xls" TargetMode="External"/><Relationship Id="rId1" Type="http://schemas.openxmlformats.org/officeDocument/2006/relationships/themeOverride" Target="../theme/themeOverride3.xml"/></Relationships>
</file>

<file path=word/charts/_rels/chart4.xml.rels><?xml version="1.0" encoding="UTF-8" standalone="yes"?>
<Relationships xmlns="http://schemas.openxmlformats.org/package/2006/relationships"><Relationship Id="rId2" Type="http://schemas.openxmlformats.org/officeDocument/2006/relationships/oleObject" Target="file:///E:\!&#1050;&#1040;&#1051;&#1067;&#1052;\&#1050;&#1040;&#1051;&#1067;&#1052;\&#1088;&#1072;&#1079;&#1088;&#1072;&#1073;&#1086;&#1090;&#1082;&#1072;%20&#1091;&#1095;&#1077;&#1090;&#1085;&#1099;&#1093;%20&#1087;&#1088;&#1080;&#1083;&#1086;&#1078;&#1077;&#1085;&#1080;&#1081;\&#1082;&#1072;&#1083;&#1091;&#1075;&#1072;\2\2.xls" TargetMode="External"/><Relationship Id="rId1" Type="http://schemas.openxmlformats.org/officeDocument/2006/relationships/themeOverride" Target="../theme/themeOverride4.xml"/></Relationships>
</file>

<file path=word/charts/_rels/chart5.xml.rels><?xml version="1.0" encoding="UTF-8" standalone="yes"?>
<Relationships xmlns="http://schemas.openxmlformats.org/package/2006/relationships"><Relationship Id="rId2" Type="http://schemas.openxmlformats.org/officeDocument/2006/relationships/oleObject" Target="file:///E:\!&#1050;&#1040;&#1051;&#1067;&#1052;\&#1050;&#1040;&#1051;&#1067;&#1052;\&#1088;&#1072;&#1079;&#1088;&#1072;&#1073;&#1086;&#1090;&#1082;&#1072;%20&#1091;&#1095;&#1077;&#1090;&#1085;&#1099;&#1093;%20&#1087;&#1088;&#1080;&#1083;&#1086;&#1078;&#1077;&#1085;&#1080;&#1081;\&#1082;&#1072;&#1083;&#1091;&#1075;&#1072;\2\2.xls" TargetMode="External"/><Relationship Id="rId1" Type="http://schemas.openxmlformats.org/officeDocument/2006/relationships/themeOverride" Target="../theme/themeOverride5.xml"/></Relationships>
</file>

<file path=word/charts/_rels/chart6.xml.rels><?xml version="1.0" encoding="UTF-8" standalone="yes"?>
<Relationships xmlns="http://schemas.openxmlformats.org/package/2006/relationships"><Relationship Id="rId2" Type="http://schemas.openxmlformats.org/officeDocument/2006/relationships/oleObject" Target="file:///E:\!&#1050;&#1040;&#1051;&#1067;&#1052;\&#1050;&#1040;&#1051;&#1067;&#1052;\&#1088;&#1072;&#1079;&#1088;&#1072;&#1073;&#1086;&#1090;&#1082;&#1072;%20&#1091;&#1095;&#1077;&#1090;&#1085;&#1099;&#1093;%20&#1087;&#1088;&#1080;&#1083;&#1086;&#1078;&#1077;&#1085;&#1080;&#1081;\&#1082;&#1072;&#1083;&#1091;&#1075;&#1072;\2\2.xls" TargetMode="External"/><Relationship Id="rId1" Type="http://schemas.openxmlformats.org/officeDocument/2006/relationships/themeOverride" Target="../theme/themeOverride6.xml"/></Relationships>
</file>

<file path=word/charts/_rels/chart7.xml.rels><?xml version="1.0" encoding="UTF-8" standalone="yes"?>
<Relationships xmlns="http://schemas.openxmlformats.org/package/2006/relationships"><Relationship Id="rId2" Type="http://schemas.openxmlformats.org/officeDocument/2006/relationships/oleObject" Target="file:///E:\!&#1050;&#1040;&#1051;&#1067;&#1052;\&#1050;&#1040;&#1051;&#1067;&#1052;\&#1088;&#1072;&#1079;&#1088;&#1072;&#1073;&#1086;&#1090;&#1082;&#1072;%20&#1091;&#1095;&#1077;&#1090;&#1085;&#1099;&#1093;%20&#1087;&#1088;&#1080;&#1083;&#1086;&#1078;&#1077;&#1085;&#1080;&#1081;\&#1082;&#1072;&#1083;&#1091;&#1075;&#1072;\2\2.xls" TargetMode="External"/><Relationship Id="rId1" Type="http://schemas.openxmlformats.org/officeDocument/2006/relationships/themeOverride" Target="../theme/themeOverride7.xml"/></Relationships>
</file>

<file path=word/charts/_rels/chart8.xml.rels><?xml version="1.0" encoding="UTF-8" standalone="yes"?>
<Relationships xmlns="http://schemas.openxmlformats.org/package/2006/relationships"><Relationship Id="rId2" Type="http://schemas.openxmlformats.org/officeDocument/2006/relationships/oleObject" Target="file:///E:\!&#1050;&#1040;&#1051;&#1067;&#1052;\&#1050;&#1040;&#1051;&#1067;&#1052;\&#1088;&#1072;&#1079;&#1088;&#1072;&#1073;&#1086;&#1090;&#1082;&#1072;%20&#1091;&#1095;&#1077;&#1090;&#1085;&#1099;&#1093;%20&#1087;&#1088;&#1080;&#1083;&#1086;&#1078;&#1077;&#1085;&#1080;&#1081;\&#1082;&#1072;&#1083;&#1091;&#1075;&#1072;\2\2.xls" TargetMode="External"/><Relationship Id="rId1" Type="http://schemas.openxmlformats.org/officeDocument/2006/relationships/themeOverride" Target="../theme/themeOverride8.xml"/></Relationships>
</file>

<file path=word/charts/_rels/chart9.xml.rels><?xml version="1.0" encoding="UTF-8" standalone="yes"?>
<Relationships xmlns="http://schemas.openxmlformats.org/package/2006/relationships"><Relationship Id="rId2" Type="http://schemas.openxmlformats.org/officeDocument/2006/relationships/oleObject" Target="file:///E:\!&#1050;&#1040;&#1051;&#1067;&#1052;\&#1050;&#1040;&#1051;&#1067;&#1052;\&#1088;&#1072;&#1079;&#1088;&#1072;&#1073;&#1086;&#1090;&#1082;&#1072;%20&#1091;&#1095;&#1077;&#1090;&#1085;&#1099;&#1093;%20&#1087;&#1088;&#1080;&#1083;&#1086;&#1078;&#1077;&#1085;&#1080;&#1081;\&#1082;&#1072;&#1083;&#1091;&#1075;&#1072;\2\2.xls" TargetMode="External"/><Relationship Id="rId1" Type="http://schemas.openxmlformats.org/officeDocument/2006/relationships/themeOverride" Target="../theme/themeOverride9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/>
            </a:pPr>
            <a:r>
              <a:rPr lang="ru-RU"/>
              <a:t>Оборот</a:t>
            </a:r>
            <a:r>
              <a:rPr lang="ru-RU" baseline="0"/>
              <a:t> по клиентам</a:t>
            </a:r>
            <a:endParaRPr lang="ru-RU"/>
          </a:p>
        </c:rich>
      </c:tx>
      <c:overlay val="0"/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v>Доход от товара, руб</c:v>
          </c:tx>
          <c:invertIfNegative val="0"/>
          <c:cat>
            <c:strRef>
              <c:f>(Движение_ТМЦ_2!$F$3,Движение_ТМЦ_2!$F$5,Движение_ТМЦ_2!$F$8)</c:f>
              <c:strCache>
                <c:ptCount val="3"/>
                <c:pt idx="0">
                  <c:v>ООО "Копейка" Итог</c:v>
                </c:pt>
                <c:pt idx="1">
                  <c:v>ООО "Смак" Итог</c:v>
                </c:pt>
                <c:pt idx="2">
                  <c:v>ООО"Сказка" Итог</c:v>
                </c:pt>
              </c:strCache>
            </c:strRef>
          </c:cat>
          <c:val>
            <c:numRef>
              <c:f>(Движение_ТМЦ_2!$M$3,Движение_ТМЦ_2!$M$5,Движение_ТМЦ_2!$M$8)</c:f>
              <c:numCache>
                <c:formatCode>General</c:formatCode>
                <c:ptCount val="3"/>
                <c:pt idx="0">
                  <c:v>111000</c:v>
                </c:pt>
                <c:pt idx="1">
                  <c:v>170000</c:v>
                </c:pt>
                <c:pt idx="2">
                  <c:v>135800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95372304"/>
        <c:axId val="195370344"/>
      </c:barChart>
      <c:catAx>
        <c:axId val="195372304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ru-RU"/>
                  <a:t>клиенты</a:t>
                </a:r>
              </a:p>
            </c:rich>
          </c:tx>
          <c:overlay val="0"/>
        </c:title>
        <c:numFmt formatCode="General" sourceLinked="0"/>
        <c:majorTickMark val="out"/>
        <c:minorTickMark val="none"/>
        <c:tickLblPos val="nextTo"/>
        <c:crossAx val="195370344"/>
        <c:crosses val="autoZero"/>
        <c:auto val="1"/>
        <c:lblAlgn val="ctr"/>
        <c:lblOffset val="100"/>
        <c:noMultiLvlLbl val="0"/>
      </c:catAx>
      <c:valAx>
        <c:axId val="195370344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95372304"/>
        <c:crosses val="autoZero"/>
        <c:crossBetween val="between"/>
        <c:dispUnits>
          <c:builtInUnit val="thousands"/>
          <c:dispUnitsLbl/>
        </c:dispUnits>
      </c:valAx>
    </c:plotArea>
    <c:legend>
      <c:legendPos val="r"/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/>
            </a:pPr>
            <a:r>
              <a:rPr lang="ru-RU"/>
              <a:t>Недополученная выручка по товарам, руб.</a:t>
            </a:r>
          </a:p>
        </c:rich>
      </c:tx>
      <c:overlay val="0"/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Движение_ТМЦ_7!$L$1</c:f>
              <c:strCache>
                <c:ptCount val="1"/>
                <c:pt idx="0">
                  <c:v>Недополученная выручка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Движение_ТМЦ_7!$C$2:$C$5</c:f>
              <c:strCache>
                <c:ptCount val="4"/>
                <c:pt idx="0">
                  <c:v>батон</c:v>
                </c:pt>
                <c:pt idx="1">
                  <c:v>ватрушка</c:v>
                </c:pt>
                <c:pt idx="2">
                  <c:v>лаваш</c:v>
                </c:pt>
                <c:pt idx="3">
                  <c:v>печенье</c:v>
                </c:pt>
              </c:strCache>
            </c:strRef>
          </c:cat>
          <c:val>
            <c:numRef>
              <c:f>Движение_ТМЦ_7!$L$2:$L$5</c:f>
              <c:numCache>
                <c:formatCode>General</c:formatCode>
                <c:ptCount val="4"/>
                <c:pt idx="0">
                  <c:v>2200</c:v>
                </c:pt>
                <c:pt idx="1">
                  <c:v>37000</c:v>
                </c:pt>
                <c:pt idx="2">
                  <c:v>2000</c:v>
                </c:pt>
                <c:pt idx="3">
                  <c:v>30000</c:v>
                </c:pt>
              </c:numCache>
            </c:numRef>
          </c:val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150"/>
        <c:axId val="524459448"/>
        <c:axId val="110247472"/>
      </c:barChart>
      <c:catAx>
        <c:axId val="524459448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crossAx val="110247472"/>
        <c:crosses val="autoZero"/>
        <c:auto val="1"/>
        <c:lblAlgn val="ctr"/>
        <c:lblOffset val="100"/>
        <c:noMultiLvlLbl val="0"/>
      </c:catAx>
      <c:valAx>
        <c:axId val="110247472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524459448"/>
        <c:crosses val="autoZero"/>
        <c:crossBetween val="between"/>
        <c:dispUnits>
          <c:builtInUnit val="thousands"/>
          <c:dispUnitsLbl/>
        </c:dispUnits>
      </c:valAx>
    </c:plotArea>
    <c:legend>
      <c:legendPos val="r"/>
      <c:layout>
        <c:manualLayout>
          <c:xMode val="edge"/>
          <c:yMode val="edge"/>
          <c:x val="0.73044575678040247"/>
          <c:y val="0.38150262467191604"/>
          <c:w val="0.25288757655293087"/>
          <c:h val="0.26002697579469231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/>
            </a:pPr>
            <a:r>
              <a:rPr lang="ru-RU"/>
              <a:t>Доход и расход по товарам, руб.</a:t>
            </a:r>
          </a:p>
        </c:rich>
      </c:tx>
      <c:overlay val="0"/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v>Доход от товара</c:v>
          </c:tx>
          <c:invertIfNegative val="0"/>
          <c:cat>
            <c:strRef>
              <c:f>Движение_ТМЦ_7!$C$2:$C$5</c:f>
              <c:strCache>
                <c:ptCount val="4"/>
                <c:pt idx="0">
                  <c:v>батон</c:v>
                </c:pt>
                <c:pt idx="1">
                  <c:v>ватрушка</c:v>
                </c:pt>
                <c:pt idx="2">
                  <c:v>лаваш</c:v>
                </c:pt>
                <c:pt idx="3">
                  <c:v>печенье</c:v>
                </c:pt>
              </c:strCache>
            </c:strRef>
          </c:cat>
          <c:val>
            <c:numRef>
              <c:f>Движение_ТМЦ_7!$N$2:$N$5</c:f>
              <c:numCache>
                <c:formatCode>General</c:formatCode>
                <c:ptCount val="4"/>
                <c:pt idx="0">
                  <c:v>107800</c:v>
                </c:pt>
                <c:pt idx="1">
                  <c:v>111000</c:v>
                </c:pt>
                <c:pt idx="2">
                  <c:v>28000</c:v>
                </c:pt>
                <c:pt idx="3">
                  <c:v>170000</c:v>
                </c:pt>
              </c:numCache>
            </c:numRef>
          </c:val>
        </c:ser>
        <c:ser>
          <c:idx val="1"/>
          <c:order val="1"/>
          <c:tx>
            <c:v>Расход на товар</c:v>
          </c:tx>
          <c:invertIfNegative val="0"/>
          <c:cat>
            <c:strRef>
              <c:f>Движение_ТМЦ_7!$C$2:$C$5</c:f>
              <c:strCache>
                <c:ptCount val="4"/>
                <c:pt idx="0">
                  <c:v>батон</c:v>
                </c:pt>
                <c:pt idx="1">
                  <c:v>ватрушка</c:v>
                </c:pt>
                <c:pt idx="2">
                  <c:v>лаваш</c:v>
                </c:pt>
                <c:pt idx="3">
                  <c:v>печенье</c:v>
                </c:pt>
              </c:strCache>
            </c:strRef>
          </c:cat>
          <c:val>
            <c:numRef>
              <c:f>Движение_ТМЦ_7!$O$2:$O$5</c:f>
              <c:numCache>
                <c:formatCode>General</c:formatCode>
                <c:ptCount val="4"/>
                <c:pt idx="0">
                  <c:v>47600</c:v>
                </c:pt>
                <c:pt idx="1">
                  <c:v>85760</c:v>
                </c:pt>
                <c:pt idx="2">
                  <c:v>11325</c:v>
                </c:pt>
                <c:pt idx="3">
                  <c:v>191280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95964224"/>
        <c:axId val="122406664"/>
      </c:barChart>
      <c:catAx>
        <c:axId val="195964224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crossAx val="122406664"/>
        <c:crosses val="autoZero"/>
        <c:auto val="1"/>
        <c:lblAlgn val="ctr"/>
        <c:lblOffset val="100"/>
        <c:noMultiLvlLbl val="0"/>
      </c:catAx>
      <c:valAx>
        <c:axId val="122406664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95964224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/>
            </a:pPr>
            <a:r>
              <a:rPr lang="ru-RU"/>
              <a:t>Обороты</a:t>
            </a:r>
            <a:r>
              <a:rPr lang="ru-RU" baseline="0"/>
              <a:t> по поставщикам</a:t>
            </a:r>
            <a:endParaRPr lang="ru-RU"/>
          </a:p>
        </c:rich>
      </c:tx>
      <c:overlay val="0"/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v>Стоимость закупки товара, руб.</c:v>
          </c:tx>
          <c:invertIfNegative val="0"/>
          <c:dLbls>
            <c:spPr>
              <a:noFill/>
              <a:ln>
                <a:noFill/>
              </a:ln>
              <a:effectLst/>
            </c:sp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(Движение_ТМЦ_3!$E$4,Движение_ТМЦ_3!$E$6,Движение_ТМЦ_3!$E$8)</c:f>
              <c:strCache>
                <c:ptCount val="3"/>
                <c:pt idx="0">
                  <c:v>ООО "Наш хлеб" Итог</c:v>
                </c:pt>
                <c:pt idx="1">
                  <c:v>ООО "Павловский хлеб" Итог</c:v>
                </c:pt>
                <c:pt idx="2">
                  <c:v>ООО "Покровский хлеб" Итог</c:v>
                </c:pt>
              </c:strCache>
            </c:strRef>
          </c:cat>
          <c:val>
            <c:numRef>
              <c:f>(Движение_ТМЦ_3!$M$4,Движение_ТМЦ_3!$M$6,Движение_ТМЦ_3!$M$8)</c:f>
              <c:numCache>
                <c:formatCode>General</c:formatCode>
                <c:ptCount val="3"/>
                <c:pt idx="0">
                  <c:v>277800</c:v>
                </c:pt>
                <c:pt idx="1">
                  <c:v>28000</c:v>
                </c:pt>
                <c:pt idx="2">
                  <c:v>111000</c:v>
                </c:pt>
              </c:numCache>
            </c:numRef>
          </c:val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150"/>
        <c:axId val="195371128"/>
        <c:axId val="194675368"/>
      </c:barChart>
      <c:catAx>
        <c:axId val="195371128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ru-RU"/>
                  <a:t>поставщики</a:t>
                </a:r>
              </a:p>
            </c:rich>
          </c:tx>
          <c:overlay val="0"/>
        </c:title>
        <c:numFmt formatCode="General" sourceLinked="0"/>
        <c:majorTickMark val="out"/>
        <c:minorTickMark val="none"/>
        <c:tickLblPos val="nextTo"/>
        <c:crossAx val="194675368"/>
        <c:crosses val="autoZero"/>
        <c:auto val="1"/>
        <c:lblAlgn val="ctr"/>
        <c:lblOffset val="100"/>
        <c:noMultiLvlLbl val="0"/>
      </c:catAx>
      <c:valAx>
        <c:axId val="194675368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95371128"/>
        <c:crosses val="autoZero"/>
        <c:crossBetween val="between"/>
        <c:dispUnits>
          <c:builtInUnit val="thousands"/>
          <c:dispUnitsLbl/>
        </c:dispUnits>
      </c:valAx>
    </c:plotArea>
    <c:legend>
      <c:legendPos val="r"/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/>
            </a:pPr>
            <a:r>
              <a:rPr lang="ru-RU"/>
              <a:t>Оборот по сотрудникам, выполнявшим</a:t>
            </a:r>
            <a:r>
              <a:rPr lang="ru-RU" baseline="0"/>
              <a:t> сделки</a:t>
            </a:r>
          </a:p>
        </c:rich>
      </c:tx>
      <c:overlay val="0"/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v>Сумма сделок</c:v>
          </c:tx>
          <c:invertIfNegative val="0"/>
          <c:dLbls>
            <c:spPr>
              <a:noFill/>
              <a:ln>
                <a:noFill/>
              </a:ln>
              <a:effectLst/>
            </c:sp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(Движение_ТМЦ_4!$G$3,Движение_ТМЦ_4!$G$6,Движение_ТМЦ_4!$G$8)</c:f>
              <c:strCache>
                <c:ptCount val="3"/>
                <c:pt idx="0">
                  <c:v>Вантеева Александра Петровна Итог</c:v>
                </c:pt>
                <c:pt idx="1">
                  <c:v>Гладких Анастасия Дмитриевна Итог</c:v>
                </c:pt>
                <c:pt idx="2">
                  <c:v>Жаров Анатолий Николаевич Итог</c:v>
                </c:pt>
              </c:strCache>
            </c:strRef>
          </c:cat>
          <c:val>
            <c:numRef>
              <c:f>(Движение_ТМЦ_4!$M$3,Движение_ТМЦ_4!$M$6,Движение_ТМЦ_4!$M$8)</c:f>
              <c:numCache>
                <c:formatCode>General</c:formatCode>
                <c:ptCount val="3"/>
                <c:pt idx="0">
                  <c:v>28000</c:v>
                </c:pt>
                <c:pt idx="1">
                  <c:v>281000</c:v>
                </c:pt>
                <c:pt idx="2">
                  <c:v>107800</c:v>
                </c:pt>
              </c:numCache>
            </c:numRef>
          </c:val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150"/>
        <c:axId val="194664000"/>
        <c:axId val="194671056"/>
      </c:barChart>
      <c:catAx>
        <c:axId val="194664000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crossAx val="194671056"/>
        <c:crosses val="autoZero"/>
        <c:auto val="1"/>
        <c:lblAlgn val="ctr"/>
        <c:lblOffset val="100"/>
        <c:noMultiLvlLbl val="0"/>
      </c:catAx>
      <c:valAx>
        <c:axId val="194671056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94664000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/>
            </a:pPr>
            <a:r>
              <a:rPr lang="ru-RU"/>
              <a:t>Доля</a:t>
            </a:r>
            <a:r>
              <a:rPr lang="ru-RU" baseline="0"/>
              <a:t> брака от общего количества закупленного товара "батон"</a:t>
            </a:r>
            <a:endParaRPr lang="ru-RU"/>
          </a:p>
        </c:rich>
      </c:tx>
      <c:overlay val="0"/>
    </c:title>
    <c:autoTitleDeleted val="0"/>
    <c:plotArea>
      <c:layout/>
      <c:pieChart>
        <c:varyColors val="1"/>
        <c:ser>
          <c:idx val="0"/>
          <c:order val="0"/>
          <c:tx>
            <c:strRef>
              <c:f>Движение_ТМЦ_5!$C$2</c:f>
              <c:strCache>
                <c:ptCount val="1"/>
                <c:pt idx="0">
                  <c:v>батон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Lit>
              <c:ptCount val="2"/>
              <c:pt idx="0">
                <c:v>доля закупки без брака</c:v>
              </c:pt>
              <c:pt idx="1">
                <c:v> доля бракованной продукции</c:v>
              </c:pt>
            </c:strLit>
          </c:cat>
          <c:val>
            <c:numRef>
              <c:f>(Движение_ТМЦ_5!$H$2,Движение_ТМЦ_5!$L$2)</c:f>
              <c:numCache>
                <c:formatCode>General</c:formatCode>
                <c:ptCount val="2"/>
                <c:pt idx="0">
                  <c:v>5000</c:v>
                </c:pt>
                <c:pt idx="1">
                  <c:v>200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</c:plotArea>
    <c:legend>
      <c:legendPos val="t"/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 marL="0" marR="0" indent="0" algn="ctr" defTabSz="914400" rtl="0" eaLnBrk="1" fontAlgn="auto" latinLnBrk="0" hangingPunct="1">
              <a:lnSpc>
                <a:spcPct val="100000"/>
              </a:lnSpc>
              <a:spcBef>
                <a:spcPts val="0"/>
              </a:spcBef>
              <a:spcAft>
                <a:spcPts val="0"/>
              </a:spcAft>
              <a:buClrTx/>
              <a:buSzTx/>
              <a:buFontTx/>
              <a:buNone/>
              <a:tabLst/>
              <a:defRPr sz="1800" b="1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r>
              <a:rPr lang="ru-RU" sz="1800" b="1" i="0" baseline="0">
                <a:effectLst/>
              </a:rPr>
              <a:t>Доля брака от общего количества закупленного товара "</a:t>
            </a:r>
            <a:r>
              <a:rPr lang="ru-RU" sz="1800" b="1" i="0" u="none" strike="noStrike" baseline="0">
                <a:effectLst/>
              </a:rPr>
              <a:t>ватрушка</a:t>
            </a:r>
            <a:r>
              <a:rPr lang="ru-RU" sz="1800" b="1" i="0" baseline="0">
                <a:effectLst/>
              </a:rPr>
              <a:t>"</a:t>
            </a:r>
            <a:endParaRPr lang="ru-RU"/>
          </a:p>
        </c:rich>
      </c:tx>
      <c:overlay val="0"/>
    </c:title>
    <c:autoTitleDeleted val="0"/>
    <c:plotArea>
      <c:layout/>
      <c:pieChart>
        <c:varyColors val="1"/>
        <c:ser>
          <c:idx val="0"/>
          <c:order val="0"/>
          <c:tx>
            <c:strRef>
              <c:f>Движение_ТМЦ_5!$C$3</c:f>
              <c:strCache>
                <c:ptCount val="1"/>
                <c:pt idx="0">
                  <c:v>ватрушка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Lit>
              <c:ptCount val="2"/>
              <c:pt idx="0">
                <c:v>доля закупленного товара без брака</c:v>
              </c:pt>
              <c:pt idx="1">
                <c:v> бракованная продукция</c:v>
              </c:pt>
            </c:strLit>
          </c:cat>
          <c:val>
            <c:numRef>
              <c:f>(Движение_ТМЦ_5!$H$3,Движение_ТМЦ_5!$L$3)</c:f>
              <c:numCache>
                <c:formatCode>General</c:formatCode>
                <c:ptCount val="2"/>
                <c:pt idx="0">
                  <c:v>4000</c:v>
                </c:pt>
                <c:pt idx="1">
                  <c:v>240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</c:plotArea>
    <c:legend>
      <c:legendPos val="r"/>
      <c:overlay val="0"/>
      <c:txPr>
        <a:bodyPr/>
        <a:lstStyle/>
        <a:p>
          <a:pPr rtl="0">
            <a:defRPr/>
          </a:pPr>
          <a:endParaRPr lang="ru-RU"/>
        </a:p>
      </c:txPr>
    </c:legend>
    <c:plotVisOnly val="1"/>
    <c:dispBlanksAs val="gap"/>
    <c:showDLblsOverMax val="0"/>
  </c:chart>
  <c:externalData r:id="rId2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/>
            </a:pPr>
            <a:r>
              <a:rPr lang="ru-RU" sz="1800" b="1" i="0" u="none" strike="noStrike" baseline="0">
                <a:effectLst/>
              </a:rPr>
              <a:t>Доля брака от общего количества закупленного товара "</a:t>
            </a:r>
            <a:r>
              <a:rPr lang="ru-RU"/>
              <a:t>лаваш"</a:t>
            </a:r>
          </a:p>
        </c:rich>
      </c:tx>
      <c:overlay val="0"/>
    </c:title>
    <c:autoTitleDeleted val="0"/>
    <c:plotArea>
      <c:layout/>
      <c:pieChart>
        <c:varyColors val="1"/>
        <c:ser>
          <c:idx val="0"/>
          <c:order val="0"/>
          <c:tx>
            <c:strRef>
              <c:f>Движение_ТМЦ_5!$C$4</c:f>
              <c:strCache>
                <c:ptCount val="1"/>
                <c:pt idx="0">
                  <c:v>лаваш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Lit>
              <c:ptCount val="2"/>
              <c:pt idx="0">
                <c:v>доля закупленного товара без брака</c:v>
              </c:pt>
              <c:pt idx="1">
                <c:v> доля бракованной продукции</c:v>
              </c:pt>
            </c:strLit>
          </c:cat>
          <c:val>
            <c:numRef>
              <c:f>(Движение_ТМЦ_5!$H$4,Движение_ТМЦ_5!$L$4)</c:f>
              <c:numCache>
                <c:formatCode>General</c:formatCode>
                <c:ptCount val="2"/>
                <c:pt idx="0">
                  <c:v>1500</c:v>
                </c:pt>
                <c:pt idx="1">
                  <c:v>75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</c:plotArea>
    <c:legend>
      <c:legendPos val="t"/>
      <c:overlay val="0"/>
      <c:txPr>
        <a:bodyPr/>
        <a:lstStyle/>
        <a:p>
          <a:pPr rtl="0">
            <a:defRPr/>
          </a:pPr>
          <a:endParaRPr lang="ru-RU"/>
        </a:p>
      </c:txPr>
    </c:legend>
    <c:plotVisOnly val="1"/>
    <c:dispBlanksAs val="gap"/>
    <c:showDLblsOverMax val="0"/>
  </c:chart>
  <c:externalData r:id="rId2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/>
            </a:pPr>
            <a:r>
              <a:rPr lang="ru-RU" sz="1800" b="1" i="0" u="none" strike="noStrike" baseline="0">
                <a:effectLst/>
              </a:rPr>
              <a:t>Доля брака от общего количества закупленного товара "</a:t>
            </a:r>
            <a:r>
              <a:rPr lang="ru-RU"/>
              <a:t>печенье"</a:t>
            </a:r>
          </a:p>
        </c:rich>
      </c:tx>
      <c:overlay val="0"/>
    </c:title>
    <c:autoTitleDeleted val="0"/>
    <c:plotArea>
      <c:layout/>
      <c:pieChart>
        <c:varyColors val="1"/>
        <c:ser>
          <c:idx val="0"/>
          <c:order val="0"/>
          <c:tx>
            <c:strRef>
              <c:f>Движение_ТМЦ_5!$C$5</c:f>
              <c:strCache>
                <c:ptCount val="1"/>
                <c:pt idx="0">
                  <c:v>печенье</c:v>
                </c:pt>
              </c:strCache>
            </c:strRef>
          </c:tx>
          <c:dLbls>
            <c:dLbl>
              <c:idx val="0"/>
              <c:layout>
                <c:manualLayout>
                  <c:x val="0.18195188101487314"/>
                  <c:y val="-0.18233778069407991"/>
                </c:manualLayout>
              </c:layout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0.15691262029746281"/>
                  <c:y val="8.633530183727034E-2"/>
                </c:manualLayout>
              </c:layout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Lit>
              <c:ptCount val="2"/>
              <c:pt idx="0">
                <c:v>доля закупки без брака</c:v>
              </c:pt>
              <c:pt idx="1">
                <c:v>бракованная продукция</c:v>
              </c:pt>
            </c:strLit>
          </c:cat>
          <c:val>
            <c:numRef>
              <c:f>(Движение_ТМЦ_5!$H$5,Движение_ТМЦ_5!$L$5)</c:f>
              <c:numCache>
                <c:formatCode>General</c:formatCode>
                <c:ptCount val="2"/>
                <c:pt idx="0">
                  <c:v>2000</c:v>
                </c:pt>
                <c:pt idx="1">
                  <c:v>120</c:v>
                </c:pt>
              </c:numCache>
            </c:numRef>
          </c:val>
        </c:ser>
        <c:dLbls>
          <c:showLegendKey val="0"/>
          <c:showVal val="0"/>
          <c:showCatName val="1"/>
          <c:showSerName val="0"/>
          <c:showPercent val="1"/>
          <c:showBubbleSize val="0"/>
          <c:showLeaderLines val="1"/>
        </c:dLbls>
        <c:firstSliceAng val="0"/>
      </c:pieChart>
    </c:plotArea>
    <c:plotVisOnly val="1"/>
    <c:dispBlanksAs val="gap"/>
    <c:showDLblsOverMax val="0"/>
  </c:chart>
  <c:externalData r:id="rId2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/>
            </a:pPr>
            <a:r>
              <a:rPr lang="ru-RU"/>
              <a:t>Финансовые потери от бракованной продукции по товарам</a:t>
            </a:r>
          </a:p>
        </c:rich>
      </c:tx>
      <c:layout>
        <c:manualLayout>
          <c:xMode val="edge"/>
          <c:yMode val="edge"/>
          <c:x val="0.14836820538675605"/>
          <c:y val="5.8629424147771621E-2"/>
        </c:manualLayout>
      </c:layout>
      <c:overlay val="0"/>
    </c:title>
    <c:autoTitleDeleted val="0"/>
    <c:plotArea>
      <c:layout/>
      <c:pieChart>
        <c:varyColors val="1"/>
        <c:ser>
          <c:idx val="0"/>
          <c:order val="0"/>
          <c:tx>
            <c:strRef>
              <c:f>Движение_ТМЦ_5!$M$1</c:f>
              <c:strCache>
                <c:ptCount val="1"/>
                <c:pt idx="0">
                  <c:v>Упущенная выручка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Движение_ТМЦ_5!$C$2:$C$5</c:f>
              <c:strCache>
                <c:ptCount val="4"/>
                <c:pt idx="0">
                  <c:v>батон</c:v>
                </c:pt>
                <c:pt idx="1">
                  <c:v>ватрушка</c:v>
                </c:pt>
                <c:pt idx="2">
                  <c:v>лаваш</c:v>
                </c:pt>
                <c:pt idx="3">
                  <c:v>печенье</c:v>
                </c:pt>
              </c:strCache>
            </c:strRef>
          </c:cat>
          <c:val>
            <c:numRef>
              <c:f>Движение_ТМЦ_5!$M$2:$M$5</c:f>
              <c:numCache>
                <c:formatCode>General</c:formatCode>
                <c:ptCount val="4"/>
                <c:pt idx="0">
                  <c:v>4400</c:v>
                </c:pt>
                <c:pt idx="1">
                  <c:v>8880</c:v>
                </c:pt>
                <c:pt idx="2">
                  <c:v>1500</c:v>
                </c:pt>
                <c:pt idx="3">
                  <c:v>12000</c:v>
                </c:pt>
              </c:numCache>
            </c:numRef>
          </c:val>
        </c:ser>
        <c:dLbls>
          <c:showLegendKey val="0"/>
          <c:showVal val="1"/>
          <c:showCatName val="1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/>
            </a:pPr>
            <a:r>
              <a:rPr lang="ru-RU"/>
              <a:t>График распределения упущеной выручки по сотрудникам</a:t>
            </a:r>
          </a:p>
        </c:rich>
      </c:tx>
      <c:overlay val="0"/>
    </c:title>
    <c:autoTitleDeleted val="0"/>
    <c:plotArea>
      <c:layout>
        <c:manualLayout>
          <c:layoutTarget val="inner"/>
          <c:xMode val="edge"/>
          <c:yMode val="edge"/>
          <c:x val="0.11423840769903762"/>
          <c:y val="0.19480351414406533"/>
          <c:w val="0.69924912510936132"/>
          <c:h val="0.52896216097987747"/>
        </c:manualLayout>
      </c:layout>
      <c:barChart>
        <c:barDir val="col"/>
        <c:grouping val="clustered"/>
        <c:varyColors val="0"/>
        <c:ser>
          <c:idx val="0"/>
          <c:order val="0"/>
          <c:tx>
            <c:v>Упущенная выручка, руб</c:v>
          </c:tx>
          <c:invertIfNegative val="0"/>
          <c:cat>
            <c:strRef>
              <c:f>(Движение_ТМЦ_6!$G$3,Движение_ТМЦ_6!$G$6,Движение_ТМЦ_6!$G$8)</c:f>
              <c:strCache>
                <c:ptCount val="3"/>
                <c:pt idx="0">
                  <c:v>Вантеева Александра Петровна Итог</c:v>
                </c:pt>
                <c:pt idx="1">
                  <c:v>Гладких Анастасия Дмитриевна Итог</c:v>
                </c:pt>
                <c:pt idx="2">
                  <c:v>Жаров Анатолий Николаевич Итог</c:v>
                </c:pt>
              </c:strCache>
            </c:strRef>
          </c:cat>
          <c:val>
            <c:numRef>
              <c:f>(Движение_ТМЦ_6!$M$3,Движение_ТМЦ_6!$M$6,Движение_ТМЦ_6!$M$8)</c:f>
              <c:numCache>
                <c:formatCode>General</c:formatCode>
                <c:ptCount val="3"/>
                <c:pt idx="0">
                  <c:v>1500</c:v>
                </c:pt>
                <c:pt idx="1">
                  <c:v>20880</c:v>
                </c:pt>
                <c:pt idx="2">
                  <c:v>4400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492758936"/>
        <c:axId val="492757760"/>
      </c:barChart>
      <c:catAx>
        <c:axId val="492758936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crossAx val="492757760"/>
        <c:crosses val="autoZero"/>
        <c:auto val="1"/>
        <c:lblAlgn val="ctr"/>
        <c:lblOffset val="100"/>
        <c:noMultiLvlLbl val="0"/>
      </c:catAx>
      <c:valAx>
        <c:axId val="492757760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492758936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79682086614173231"/>
          <c:y val="0.29373177311169435"/>
          <c:w val="0.18651246719160106"/>
          <c:h val="0.31982830271216101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0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4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5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6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7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8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9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666828E-4647-4D05-8552-96E0947162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214</TotalTime>
  <Pages>1</Pages>
  <Words>1471</Words>
  <Characters>8390</Characters>
  <Application>Microsoft Office Word</Application>
  <DocSecurity>0</DocSecurity>
  <Lines>69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9842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</dc:creator>
  <cp:keywords/>
  <dc:description/>
  <cp:lastModifiedBy>Елена</cp:lastModifiedBy>
  <cp:revision>8</cp:revision>
  <cp:lastPrinted>2014-04-14T07:15:00Z</cp:lastPrinted>
  <dcterms:created xsi:type="dcterms:W3CDTF">2014-04-09T17:46:00Z</dcterms:created>
  <dcterms:modified xsi:type="dcterms:W3CDTF">2014-04-14T07:16:00Z</dcterms:modified>
</cp:coreProperties>
</file>