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AD1" w:rsidRDefault="00861AD1" w:rsidP="00861AD1">
      <w:pPr>
        <w:pStyle w:val="Style43"/>
        <w:widowControl/>
        <w:tabs>
          <w:tab w:val="left" w:pos="442"/>
        </w:tabs>
        <w:spacing w:line="360" w:lineRule="auto"/>
        <w:ind w:firstLine="709"/>
        <w:jc w:val="both"/>
        <w:rPr>
          <w:rStyle w:val="FontStyle88"/>
          <w:sz w:val="28"/>
          <w:szCs w:val="28"/>
        </w:rPr>
      </w:pPr>
    </w:p>
    <w:p w:rsidR="00861AD1" w:rsidRDefault="00861AD1" w:rsidP="00861AD1">
      <w:pPr>
        <w:tabs>
          <w:tab w:val="left" w:pos="360"/>
        </w:tabs>
        <w:spacing w:after="0" w:line="360" w:lineRule="auto"/>
        <w:ind w:firstLine="709"/>
        <w:jc w:val="center"/>
        <w:rPr>
          <w:bCs/>
          <w:lang w:eastAsia="ru-RU"/>
        </w:rPr>
      </w:pPr>
      <w:bookmarkStart w:id="0" w:name="_GoBack"/>
      <w:r>
        <w:rPr>
          <w:rFonts w:ascii="Times New Roman" w:hAnsi="Times New Roman"/>
          <w:b/>
          <w:i/>
          <w:sz w:val="28"/>
          <w:szCs w:val="28"/>
        </w:rPr>
        <w:t>Контрольные тестовые задания</w:t>
      </w:r>
    </w:p>
    <w:p w:rsidR="00861AD1" w:rsidRDefault="00861AD1" w:rsidP="00861AD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AD1" w:rsidRDefault="00861AD1" w:rsidP="00861AD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 Какая из перечисленных характеристик свойственна планированию?</w:t>
      </w:r>
    </w:p>
    <w:p w:rsidR="00861AD1" w:rsidRDefault="00861AD1" w:rsidP="00861AD1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адаптивность</w:t>
      </w:r>
    </w:p>
    <w:p w:rsidR="00861AD1" w:rsidRDefault="00861AD1" w:rsidP="00861AD1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конструктивность</w:t>
      </w:r>
    </w:p>
    <w:p w:rsidR="00861AD1" w:rsidRDefault="00861AD1" w:rsidP="00861AD1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ориентация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на долго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>- и среднесрочную перспективу</w:t>
      </w:r>
    </w:p>
    <w:p w:rsidR="00861AD1" w:rsidRDefault="00861AD1" w:rsidP="00861AD1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ориентация на кардинальные преобразования</w:t>
      </w:r>
    </w:p>
    <w:p w:rsidR="00861AD1" w:rsidRDefault="00861AD1" w:rsidP="00861AD1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системность</w:t>
      </w:r>
    </w:p>
    <w:p w:rsidR="001C54BC" w:rsidRDefault="001C54BC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Ответ: системность</w:t>
      </w:r>
    </w:p>
    <w:p w:rsidR="001C54BC" w:rsidRDefault="001C54BC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26135" w:rsidRP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6135">
        <w:rPr>
          <w:rFonts w:ascii="Times New Roman" w:hAnsi="Times New Roman"/>
          <w:bCs/>
          <w:sz w:val="28"/>
          <w:szCs w:val="28"/>
          <w:lang w:eastAsia="ru-RU"/>
        </w:rPr>
        <w:t>Основные принципы планирования: </w:t>
      </w:r>
    </w:p>
    <w:p w:rsidR="00D26135" w:rsidRP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6135">
        <w:rPr>
          <w:rFonts w:ascii="Times New Roman" w:hAnsi="Times New Roman"/>
          <w:bCs/>
          <w:sz w:val="28"/>
          <w:szCs w:val="28"/>
          <w:lang w:eastAsia="ru-RU"/>
        </w:rPr>
        <w:t xml:space="preserve">1) Принцип обоснованности целей и задач предприятия. </w:t>
      </w:r>
    </w:p>
    <w:p w:rsidR="00D26135" w:rsidRP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6135">
        <w:rPr>
          <w:rFonts w:ascii="Times New Roman" w:hAnsi="Times New Roman"/>
          <w:bCs/>
          <w:sz w:val="28"/>
          <w:szCs w:val="28"/>
          <w:lang w:eastAsia="ru-RU"/>
        </w:rPr>
        <w:t xml:space="preserve">2) </w:t>
      </w:r>
      <w:r w:rsidRPr="00D26135">
        <w:rPr>
          <w:rFonts w:ascii="Times New Roman" w:hAnsi="Times New Roman"/>
          <w:b/>
          <w:bCs/>
          <w:sz w:val="28"/>
          <w:szCs w:val="28"/>
          <w:lang w:eastAsia="ru-RU"/>
        </w:rPr>
        <w:t>Принцип системности</w:t>
      </w:r>
      <w:r w:rsidRPr="00D26135">
        <w:rPr>
          <w:rFonts w:ascii="Times New Roman" w:hAnsi="Times New Roman"/>
          <w:bCs/>
          <w:sz w:val="28"/>
          <w:szCs w:val="28"/>
          <w:lang w:eastAsia="ru-RU"/>
        </w:rPr>
        <w:t xml:space="preserve">.  Он означает, что планирование </w:t>
      </w:r>
      <w:proofErr w:type="gramStart"/>
      <w:r w:rsidRPr="00D26135">
        <w:rPr>
          <w:rFonts w:ascii="Times New Roman" w:hAnsi="Times New Roman"/>
          <w:bCs/>
          <w:sz w:val="28"/>
          <w:szCs w:val="28"/>
          <w:lang w:eastAsia="ru-RU"/>
        </w:rPr>
        <w:t>представляет</w:t>
      </w:r>
      <w:proofErr w:type="gramEnd"/>
      <w:r w:rsidRPr="00D26135">
        <w:rPr>
          <w:rFonts w:ascii="Times New Roman" w:hAnsi="Times New Roman"/>
          <w:bCs/>
          <w:sz w:val="28"/>
          <w:szCs w:val="28"/>
          <w:lang w:eastAsia="ru-RU"/>
        </w:rPr>
        <w:t xml:space="preserve"> целую систему планов и охватывает все сферы деятельности предприятия; </w:t>
      </w:r>
    </w:p>
    <w:p w:rsidR="00D26135" w:rsidRP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6135">
        <w:rPr>
          <w:rFonts w:ascii="Times New Roman" w:hAnsi="Times New Roman"/>
          <w:bCs/>
          <w:sz w:val="28"/>
          <w:szCs w:val="28"/>
          <w:lang w:eastAsia="ru-RU"/>
        </w:rPr>
        <w:t>3) Принцип научности. Требует учета перспектив научно-технического прогресса и применения научно обоснованных прогрессивных норм использования всех видов ресурсов; </w:t>
      </w:r>
    </w:p>
    <w:p w:rsidR="00D26135" w:rsidRP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6135">
        <w:rPr>
          <w:rFonts w:ascii="Times New Roman" w:hAnsi="Times New Roman"/>
          <w:bCs/>
          <w:sz w:val="28"/>
          <w:szCs w:val="28"/>
          <w:lang w:eastAsia="ru-RU"/>
        </w:rPr>
        <w:t>4) Принцип непрерывности. Означает параллельное сочетание текущего и перспективного планирования; </w:t>
      </w:r>
    </w:p>
    <w:p w:rsidR="00D26135" w:rsidRP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6135">
        <w:rPr>
          <w:rFonts w:ascii="Times New Roman" w:hAnsi="Times New Roman"/>
          <w:bCs/>
          <w:sz w:val="28"/>
          <w:szCs w:val="28"/>
          <w:lang w:eastAsia="ru-RU"/>
        </w:rPr>
        <w:t>5) Принцип сбалансированности плана. Указывает на количественное соответствие между взаимосвязанными разделами и показателями плана, между потребностями в ресурсах и их наличием; </w:t>
      </w:r>
    </w:p>
    <w:p w:rsidR="00D26135" w:rsidRP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6135">
        <w:rPr>
          <w:rFonts w:ascii="Times New Roman" w:hAnsi="Times New Roman"/>
          <w:bCs/>
          <w:sz w:val="28"/>
          <w:szCs w:val="28"/>
          <w:lang w:eastAsia="ru-RU"/>
        </w:rPr>
        <w:t>6) Принцип директивности. В соответствии с ним план приобретает силу закона для всех подразделений предприятия после утверждения его руководителем предприятия. </w:t>
      </w:r>
    </w:p>
    <w:p w:rsidR="00D26135" w:rsidRDefault="00D26135" w:rsidP="00D26135">
      <w:pPr>
        <w:tabs>
          <w:tab w:val="left" w:pos="360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D26135" w:rsidRDefault="00D26135" w:rsidP="00861AD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6135" w:rsidRDefault="00D26135" w:rsidP="00861AD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6135" w:rsidRDefault="00D26135" w:rsidP="00861AD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AD1" w:rsidRDefault="00861AD1" w:rsidP="00861AD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 Какое планирование принято считать детерминированным?</w:t>
      </w:r>
    </w:p>
    <w:p w:rsidR="00861AD1" w:rsidRDefault="00861AD1" w:rsidP="00861AD1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Планирование в условиях полной неопределенности</w:t>
      </w:r>
    </w:p>
    <w:p w:rsidR="00861AD1" w:rsidRDefault="00861AD1" w:rsidP="00861AD1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Планирование в условиях умеренной неопределенности</w:t>
      </w:r>
    </w:p>
    <w:p w:rsidR="00D26135" w:rsidRDefault="00861AD1" w:rsidP="00D26135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Планирование в условиях минимальной неопределенности</w:t>
      </w:r>
      <w:r w:rsidR="00D26135">
        <w:rPr>
          <w:rFonts w:ascii="Times New Roman" w:hAnsi="Times New Roman"/>
          <w:bCs/>
          <w:sz w:val="28"/>
          <w:szCs w:val="28"/>
          <w:lang w:eastAsia="ru-RU"/>
        </w:rPr>
        <w:br/>
      </w:r>
    </w:p>
    <w:p w:rsidR="00D26135" w:rsidRPr="00D26135" w:rsidRDefault="00D26135" w:rsidP="00D26135">
      <w:pPr>
        <w:tabs>
          <w:tab w:val="left" w:pos="360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26135">
        <w:rPr>
          <w:rFonts w:ascii="Times New Roman" w:hAnsi="Times New Roman"/>
          <w:sz w:val="28"/>
          <w:szCs w:val="28"/>
          <w:lang w:eastAsia="ru-RU"/>
        </w:rPr>
        <w:t xml:space="preserve">Ответ: </w:t>
      </w:r>
      <w:r w:rsidRPr="00D26135">
        <w:rPr>
          <w:rFonts w:ascii="Times New Roman" w:hAnsi="Times New Roman"/>
          <w:bCs/>
          <w:sz w:val="28"/>
          <w:szCs w:val="28"/>
          <w:lang w:eastAsia="ru-RU"/>
        </w:rPr>
        <w:t>Планирование в условиях минимальной неопределенности</w:t>
      </w:r>
    </w:p>
    <w:p w:rsidR="00D26135" w:rsidRDefault="00D26135" w:rsidP="00861AD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6135" w:rsidRDefault="00D26135" w:rsidP="00D26135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6135">
        <w:rPr>
          <w:rFonts w:ascii="Times New Roman" w:hAnsi="Times New Roman"/>
          <w:sz w:val="28"/>
          <w:szCs w:val="28"/>
        </w:rPr>
        <w:t>Д</w:t>
      </w:r>
      <w:r w:rsidRPr="00D26135">
        <w:rPr>
          <w:rFonts w:ascii="Times New Roman" w:hAnsi="Times New Roman"/>
          <w:sz w:val="28"/>
          <w:szCs w:val="28"/>
        </w:rPr>
        <w:t xml:space="preserve">етерминированное планирование </w:t>
      </w:r>
      <w:r w:rsidRPr="00D26135">
        <w:rPr>
          <w:rFonts w:ascii="Times New Roman" w:hAnsi="Times New Roman"/>
          <w:sz w:val="28"/>
          <w:szCs w:val="28"/>
        </w:rPr>
        <w:t xml:space="preserve">- </w:t>
      </w:r>
      <w:r w:rsidRPr="00D26135">
        <w:rPr>
          <w:rFonts w:ascii="Times New Roman" w:hAnsi="Times New Roman"/>
          <w:sz w:val="28"/>
          <w:szCs w:val="28"/>
        </w:rPr>
        <w:t>предполагает определенные значения будущего, известны значения структу</w:t>
      </w:r>
      <w:r w:rsidRPr="00D26135">
        <w:rPr>
          <w:rFonts w:ascii="Times New Roman" w:hAnsi="Times New Roman"/>
          <w:sz w:val="28"/>
          <w:szCs w:val="28"/>
        </w:rPr>
        <w:t>ры системы и модели воздействия</w:t>
      </w:r>
      <w:r w:rsidRPr="00D26135">
        <w:rPr>
          <w:rFonts w:ascii="Times New Roman" w:hAnsi="Times New Roman"/>
          <w:sz w:val="28"/>
          <w:szCs w:val="28"/>
        </w:rPr>
        <w:t>; детерминированное планирование в экономике широко распространено, т.к.: во-первых, многие операции в экономике имеют уникальный, неповторяющийся характер, когда трудно говорить о статистических характеристиках; а во-вторых, возникающие отклонения выходных координат от плановых компенсируются на этапе оперативного управления, при этом при определении ресурсов на операцию необходимо плановые ресурсы увеличить на величину резерва для оперативного управления</w:t>
      </w:r>
      <w:r w:rsidR="001C54BC">
        <w:rPr>
          <w:rFonts w:ascii="Times New Roman" w:hAnsi="Times New Roman"/>
          <w:sz w:val="28"/>
          <w:szCs w:val="28"/>
        </w:rPr>
        <w:t>.</w:t>
      </w:r>
    </w:p>
    <w:p w:rsidR="001C54BC" w:rsidRPr="00D26135" w:rsidRDefault="001C54BC" w:rsidP="00D26135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61AD1" w:rsidRDefault="00861AD1" w:rsidP="00861AD1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 Какой из перечисленных факторов обусловливает потребность в планировании в масштабе национальной экономики?</w:t>
      </w:r>
    </w:p>
    <w:p w:rsidR="00861AD1" w:rsidRDefault="00861AD1" w:rsidP="00861AD1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нестабильность экономической системы;</w:t>
      </w:r>
    </w:p>
    <w:p w:rsidR="00861AD1" w:rsidRDefault="00861AD1" w:rsidP="00861AD1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рост потребления;</w:t>
      </w:r>
    </w:p>
    <w:p w:rsidR="00861AD1" w:rsidRDefault="00861AD1" w:rsidP="00861AD1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усложнение форм взаимодействия хозяйствующих субъектов;</w:t>
      </w:r>
    </w:p>
    <w:p w:rsidR="00861AD1" w:rsidRDefault="00861AD1" w:rsidP="00861AD1">
      <w:pPr>
        <w:numPr>
          <w:ilvl w:val="0"/>
          <w:numId w:val="3"/>
        </w:numPr>
        <w:tabs>
          <w:tab w:val="left" w:pos="360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все перечисленные факторы обусловливают потребность в планировании</w:t>
      </w:r>
    </w:p>
    <w:p w:rsidR="004B5923" w:rsidRDefault="004B5923" w:rsidP="004B5923">
      <w:pPr>
        <w:tabs>
          <w:tab w:val="left" w:pos="360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B5923" w:rsidRDefault="004B5923" w:rsidP="004B5923">
      <w:pPr>
        <w:tabs>
          <w:tab w:val="left" w:pos="360"/>
        </w:tabs>
        <w:spacing w:after="0" w:line="360" w:lineRule="auto"/>
        <w:ind w:left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Ответ: </w:t>
      </w:r>
      <w:r>
        <w:rPr>
          <w:rFonts w:ascii="Times New Roman" w:hAnsi="Times New Roman"/>
          <w:bCs/>
          <w:sz w:val="28"/>
          <w:szCs w:val="28"/>
          <w:lang w:eastAsia="ru-RU"/>
        </w:rPr>
        <w:t>все перечисленные факторы обусловливают потребность в планировании</w:t>
      </w:r>
    </w:p>
    <w:p w:rsidR="004B5923" w:rsidRDefault="004B5923" w:rsidP="004B5923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B5923">
        <w:rPr>
          <w:rFonts w:ascii="Times New Roman" w:hAnsi="Times New Roman"/>
          <w:bCs/>
          <w:sz w:val="28"/>
          <w:szCs w:val="28"/>
          <w:lang w:eastAsia="ru-RU"/>
        </w:rPr>
        <w:lastRenderedPageBreak/>
        <w:t>В недавнем прошлом при неограниченной централизации управления национальной экономикой понятие «планирование» стало синонимом тоталитарного централизма в управлении при противопоставлении «план — рынок», и с переходом на рыночные отношения в экономике сама необходимость планирования подвергалась сомнению. Между тем, несмотря на развитую рыночную экономику, в капиталистических странах планирование давно уже взято на вооружение как непременный элемент управления на уровне предприятия (объединения, фирмы, корпорации, ассоциации) для упорядочения производственно-хозяйственной деятельности, а на уровне национальной экономики планирование (или по западной терминологии — программирование) является мощным инструмент</w:t>
      </w:r>
      <w:r>
        <w:rPr>
          <w:rFonts w:ascii="Times New Roman" w:hAnsi="Times New Roman"/>
          <w:bCs/>
          <w:sz w:val="28"/>
          <w:szCs w:val="28"/>
          <w:lang w:eastAsia="ru-RU"/>
        </w:rPr>
        <w:t>ом антикризисной политики.</w:t>
      </w:r>
    </w:p>
    <w:p w:rsidR="004B5923" w:rsidRDefault="004B5923" w:rsidP="004B5923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B5923">
        <w:rPr>
          <w:rFonts w:ascii="Times New Roman" w:hAnsi="Times New Roman"/>
          <w:bCs/>
          <w:sz w:val="28"/>
          <w:szCs w:val="28"/>
          <w:lang w:eastAsia="ru-RU"/>
        </w:rPr>
        <w:t>Планирование и последующий контроль выполнения планов — это один из основных методов управления экономикой любой страны с развитой системой товарно-денежных отношений. Вопрос на современном этапе развития экономики состоит не в том, надо ли планировать, а в какой мере государство использует план для конкретного управления страной, отраслями промышленности, корпорациями и отдельными предприятиями. Для этого в развитых капиталистических странах государство обычно использует методы финансового контроля и управления, через размещение госзаказов, кредиты, дотации, лицензирование и т. д., т.е. используются экономические методы.</w:t>
      </w:r>
    </w:p>
    <w:p w:rsidR="004B5923" w:rsidRDefault="004B5923" w:rsidP="004B5923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B5923">
        <w:rPr>
          <w:rFonts w:ascii="Times New Roman" w:hAnsi="Times New Roman"/>
          <w:bCs/>
          <w:sz w:val="28"/>
          <w:szCs w:val="28"/>
          <w:lang w:eastAsia="ru-RU"/>
        </w:rPr>
        <w:t xml:space="preserve">Планирование национальной экономики — это целенаправленная деятельность государства по определению на ближнюю и </w:t>
      </w:r>
      <w:proofErr w:type="gramStart"/>
      <w:r w:rsidRPr="004B5923">
        <w:rPr>
          <w:rFonts w:ascii="Times New Roman" w:hAnsi="Times New Roman"/>
          <w:bCs/>
          <w:sz w:val="28"/>
          <w:szCs w:val="28"/>
          <w:lang w:eastAsia="ru-RU"/>
        </w:rPr>
        <w:t>дальнюю перспективу</w:t>
      </w:r>
      <w:proofErr w:type="gramEnd"/>
      <w:r w:rsidRPr="004B5923">
        <w:rPr>
          <w:rFonts w:ascii="Times New Roman" w:hAnsi="Times New Roman"/>
          <w:bCs/>
          <w:sz w:val="28"/>
          <w:szCs w:val="28"/>
          <w:lang w:eastAsia="ru-RU"/>
        </w:rPr>
        <w:t xml:space="preserve"> объемов, пропорций, структуры и темпов общественного воспроизводства при реализации экономических, социальн</w:t>
      </w:r>
      <w:r>
        <w:rPr>
          <w:rFonts w:ascii="Times New Roman" w:hAnsi="Times New Roman"/>
          <w:bCs/>
          <w:sz w:val="28"/>
          <w:szCs w:val="28"/>
          <w:lang w:eastAsia="ru-RU"/>
        </w:rPr>
        <w:t>ых и научно-технических задач.</w:t>
      </w:r>
    </w:p>
    <w:p w:rsidR="004B5923" w:rsidRDefault="004B5923" w:rsidP="004B5923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B5923">
        <w:rPr>
          <w:rFonts w:ascii="Times New Roman" w:hAnsi="Times New Roman"/>
          <w:bCs/>
          <w:sz w:val="28"/>
          <w:szCs w:val="28"/>
          <w:lang w:eastAsia="ru-RU"/>
        </w:rPr>
        <w:t xml:space="preserve">В условиях рыночной экономики многие составные части производственно-потребительских отношений </w:t>
      </w:r>
      <w:proofErr w:type="spellStart"/>
      <w:r w:rsidRPr="004B5923">
        <w:rPr>
          <w:rFonts w:ascii="Times New Roman" w:hAnsi="Times New Roman"/>
          <w:bCs/>
          <w:sz w:val="28"/>
          <w:szCs w:val="28"/>
          <w:lang w:eastAsia="ru-RU"/>
        </w:rPr>
        <w:t>саморегулируются</w:t>
      </w:r>
      <w:proofErr w:type="spellEnd"/>
      <w:r w:rsidRPr="004B5923">
        <w:rPr>
          <w:rFonts w:ascii="Times New Roman" w:hAnsi="Times New Roman"/>
          <w:bCs/>
          <w:sz w:val="28"/>
          <w:szCs w:val="28"/>
          <w:lang w:eastAsia="ru-RU"/>
        </w:rPr>
        <w:t xml:space="preserve"> на основе баланса спроса и предложения. Однако для стабильного и бескризисного </w:t>
      </w:r>
      <w:r w:rsidRPr="004B5923">
        <w:rPr>
          <w:rFonts w:ascii="Times New Roman" w:hAnsi="Times New Roman"/>
          <w:bCs/>
          <w:sz w:val="28"/>
          <w:szCs w:val="28"/>
          <w:lang w:eastAsia="ru-RU"/>
        </w:rPr>
        <w:lastRenderedPageBreak/>
        <w:t>развития, как это проверено опытом развитых капиталистических стран, необходимо регулирование рынка, особенно в части производства «общественных товаров» — социального обеспечения, обороны, решения экологических проблем и т.п.</w:t>
      </w:r>
    </w:p>
    <w:p w:rsidR="00861AD1" w:rsidRDefault="00861AD1" w:rsidP="004B5923">
      <w:pPr>
        <w:tabs>
          <w:tab w:val="left" w:pos="360"/>
        </w:tabs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bookmarkEnd w:id="0"/>
    <w:p w:rsidR="00F63721" w:rsidRDefault="00F63721"/>
    <w:sectPr w:rsidR="00F63721" w:rsidSect="00F63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03BD"/>
    <w:multiLevelType w:val="hybridMultilevel"/>
    <w:tmpl w:val="3788D004"/>
    <w:lvl w:ilvl="0" w:tplc="041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A50D3"/>
    <w:multiLevelType w:val="hybridMultilevel"/>
    <w:tmpl w:val="2DCEB1F2"/>
    <w:lvl w:ilvl="0" w:tplc="041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1D14F4"/>
    <w:multiLevelType w:val="hybridMultilevel"/>
    <w:tmpl w:val="EE4C9858"/>
    <w:lvl w:ilvl="0" w:tplc="041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A619FC"/>
    <w:multiLevelType w:val="hybridMultilevel"/>
    <w:tmpl w:val="2DCEB1F2"/>
    <w:lvl w:ilvl="0" w:tplc="041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C708CC"/>
    <w:multiLevelType w:val="hybridMultilevel"/>
    <w:tmpl w:val="3788D004"/>
    <w:lvl w:ilvl="0" w:tplc="041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AD1"/>
    <w:rsid w:val="001C54BC"/>
    <w:rsid w:val="00211505"/>
    <w:rsid w:val="004B5923"/>
    <w:rsid w:val="00861AD1"/>
    <w:rsid w:val="00D26135"/>
    <w:rsid w:val="00F6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3">
    <w:name w:val="Style43"/>
    <w:basedOn w:val="a"/>
    <w:uiPriority w:val="99"/>
    <w:rsid w:val="00861AD1"/>
    <w:pPr>
      <w:widowControl w:val="0"/>
      <w:autoSpaceDE w:val="0"/>
      <w:autoSpaceDN w:val="0"/>
      <w:adjustRightInd w:val="0"/>
      <w:spacing w:after="0" w:line="360" w:lineRule="exact"/>
      <w:ind w:hanging="44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8">
    <w:name w:val="Font Style88"/>
    <w:uiPriority w:val="99"/>
    <w:rsid w:val="00861AD1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D2613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A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3">
    <w:name w:val="Style43"/>
    <w:basedOn w:val="a"/>
    <w:uiPriority w:val="99"/>
    <w:rsid w:val="00861AD1"/>
    <w:pPr>
      <w:widowControl w:val="0"/>
      <w:autoSpaceDE w:val="0"/>
      <w:autoSpaceDN w:val="0"/>
      <w:adjustRightInd w:val="0"/>
      <w:spacing w:after="0" w:line="360" w:lineRule="exact"/>
      <w:ind w:hanging="44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8">
    <w:name w:val="Font Style88"/>
    <w:uiPriority w:val="99"/>
    <w:rsid w:val="00861AD1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D261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5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Viktoria</dc:creator>
  <cp:keywords/>
  <dc:description/>
  <cp:lastModifiedBy>КЭТ</cp:lastModifiedBy>
  <cp:revision>2</cp:revision>
  <dcterms:created xsi:type="dcterms:W3CDTF">2014-04-19T07:23:00Z</dcterms:created>
  <dcterms:modified xsi:type="dcterms:W3CDTF">2014-04-19T07:23:00Z</dcterms:modified>
</cp:coreProperties>
</file>