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FE3" w:rsidRPr="007D6FE3" w:rsidRDefault="007D6FE3" w:rsidP="007D6FE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D6FE3">
        <w:rPr>
          <w:rFonts w:ascii="Times New Roman" w:hAnsi="Times New Roman" w:cs="Times New Roman"/>
          <w:b/>
          <w:sz w:val="36"/>
          <w:szCs w:val="36"/>
        </w:rPr>
        <w:t>План работы</w:t>
      </w:r>
    </w:p>
    <w:p w:rsidR="007D6FE3" w:rsidRPr="007D6FE3" w:rsidRDefault="00B66987" w:rsidP="0090598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FE3">
        <w:rPr>
          <w:rFonts w:ascii="Times New Roman" w:hAnsi="Times New Roman" w:cs="Times New Roman"/>
          <w:sz w:val="28"/>
          <w:szCs w:val="28"/>
        </w:rPr>
        <w:t>Предмет философии. Основные элемент</w:t>
      </w:r>
      <w:r w:rsidR="007D6FE3" w:rsidRPr="007D6FE3">
        <w:rPr>
          <w:rFonts w:ascii="Times New Roman" w:hAnsi="Times New Roman" w:cs="Times New Roman"/>
          <w:sz w:val="28"/>
          <w:szCs w:val="28"/>
        </w:rPr>
        <w:t>ы системы философского знания</w:t>
      </w:r>
      <w:r w:rsidR="00A5461A">
        <w:rPr>
          <w:rFonts w:ascii="Times New Roman" w:hAnsi="Times New Roman" w:cs="Times New Roman"/>
          <w:sz w:val="28"/>
          <w:szCs w:val="28"/>
        </w:rPr>
        <w:t>…2</w:t>
      </w:r>
      <w:r w:rsidRPr="007D6FE3">
        <w:rPr>
          <w:rFonts w:ascii="Times New Roman" w:hAnsi="Times New Roman" w:cs="Times New Roman"/>
          <w:sz w:val="28"/>
          <w:szCs w:val="28"/>
        </w:rPr>
        <w:br/>
      </w:r>
      <w:r w:rsidR="007D6FE3" w:rsidRPr="007D6FE3">
        <w:rPr>
          <w:rFonts w:ascii="Times New Roman" w:hAnsi="Times New Roman" w:cs="Times New Roman"/>
          <w:sz w:val="28"/>
          <w:szCs w:val="28"/>
        </w:rPr>
        <w:t xml:space="preserve">Основные вопросы философии </w:t>
      </w:r>
      <w:r w:rsidR="00A5461A">
        <w:rPr>
          <w:rFonts w:ascii="Times New Roman" w:hAnsi="Times New Roman" w:cs="Times New Roman"/>
          <w:sz w:val="28"/>
          <w:szCs w:val="28"/>
        </w:rPr>
        <w:t>…………………………………………………5</w:t>
      </w:r>
    </w:p>
    <w:p w:rsidR="00F4464E" w:rsidRDefault="007D6FE3" w:rsidP="0090598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6FE3">
        <w:rPr>
          <w:rFonts w:ascii="Times New Roman" w:hAnsi="Times New Roman" w:cs="Times New Roman"/>
          <w:sz w:val="28"/>
          <w:szCs w:val="28"/>
        </w:rPr>
        <w:t>Практическое задание</w:t>
      </w:r>
      <w:r w:rsidR="00A5461A">
        <w:rPr>
          <w:rFonts w:ascii="Times New Roman" w:hAnsi="Times New Roman" w:cs="Times New Roman"/>
          <w:sz w:val="28"/>
          <w:szCs w:val="28"/>
        </w:rPr>
        <w:t>…………………………………………………………….7</w:t>
      </w:r>
      <w:r w:rsidR="00B66987" w:rsidRPr="007D6FE3">
        <w:rPr>
          <w:rFonts w:ascii="Times New Roman" w:hAnsi="Times New Roman" w:cs="Times New Roman"/>
          <w:sz w:val="28"/>
          <w:szCs w:val="28"/>
        </w:rPr>
        <w:br/>
        <w:t xml:space="preserve">Список использованной литературы </w:t>
      </w:r>
      <w:r w:rsidR="00A5461A">
        <w:rPr>
          <w:rFonts w:ascii="Times New Roman" w:hAnsi="Times New Roman" w:cs="Times New Roman"/>
          <w:sz w:val="28"/>
          <w:szCs w:val="28"/>
        </w:rPr>
        <w:t>…………………………………………..8</w:t>
      </w:r>
    </w:p>
    <w:p w:rsidR="007D6FE3" w:rsidRDefault="007D6FE3" w:rsidP="007D6FE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6FE3" w:rsidRDefault="007D6FE3" w:rsidP="007D6FE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6FE3" w:rsidRDefault="007D6FE3" w:rsidP="007D6FE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6FE3" w:rsidRDefault="007D6FE3" w:rsidP="007D6FE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6FE3" w:rsidRDefault="007D6FE3" w:rsidP="007D6FE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6FE3" w:rsidRDefault="007D6FE3" w:rsidP="007D6FE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6FE3" w:rsidRDefault="007D6FE3" w:rsidP="007D6FE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6FE3" w:rsidRDefault="007D6FE3" w:rsidP="007D6FE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6FE3" w:rsidRDefault="007D6FE3" w:rsidP="007D6FE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6FE3" w:rsidRDefault="007D6FE3" w:rsidP="007D6FE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6FE3" w:rsidRDefault="007D6FE3" w:rsidP="007D6FE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6FE3" w:rsidRDefault="007D6FE3" w:rsidP="007D6FE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6FE3" w:rsidRDefault="007D6FE3" w:rsidP="007D6FE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6FE3" w:rsidRDefault="007D6FE3" w:rsidP="007D6FE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6FE3" w:rsidRDefault="007D6FE3" w:rsidP="007D6FE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6FE3" w:rsidRDefault="007D6FE3" w:rsidP="007D6FE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6FE3" w:rsidRDefault="007D6FE3" w:rsidP="007D6FE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6FE3" w:rsidRDefault="007D6FE3" w:rsidP="007D6FE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6FE3" w:rsidRDefault="007D6FE3" w:rsidP="007D6FE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6FE3" w:rsidRDefault="007D6FE3" w:rsidP="007D6FE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6FE3" w:rsidRDefault="007D6FE3" w:rsidP="007D6FE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6FE3" w:rsidRDefault="007D6FE3" w:rsidP="007D6FE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6FE3" w:rsidRDefault="007D6FE3" w:rsidP="007D6FE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6FE3" w:rsidRDefault="007D6FE3" w:rsidP="007D6FE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6FE3" w:rsidRDefault="007D6FE3" w:rsidP="007D6FE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6FE3">
        <w:rPr>
          <w:rFonts w:ascii="Times New Roman" w:hAnsi="Times New Roman" w:cs="Times New Roman"/>
          <w:b/>
          <w:sz w:val="32"/>
          <w:szCs w:val="32"/>
        </w:rPr>
        <w:lastRenderedPageBreak/>
        <w:t>Предмет философии. Основные элементы системы философского знания</w:t>
      </w:r>
    </w:p>
    <w:p w:rsidR="007D6FE3" w:rsidRPr="00A03CBD" w:rsidRDefault="00A03CBD" w:rsidP="00A03C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03CBD">
        <w:rPr>
          <w:rFonts w:ascii="Times New Roman" w:hAnsi="Times New Roman" w:cs="Times New Roman"/>
          <w:sz w:val="28"/>
          <w:szCs w:val="28"/>
        </w:rPr>
        <w:t xml:space="preserve">Философия в переводе с </w:t>
      </w:r>
      <w:proofErr w:type="gramStart"/>
      <w:r w:rsidRPr="00A03CBD">
        <w:rPr>
          <w:rFonts w:ascii="Times New Roman" w:hAnsi="Times New Roman" w:cs="Times New Roman"/>
          <w:sz w:val="28"/>
          <w:szCs w:val="28"/>
        </w:rPr>
        <w:t>древнегреческого</w:t>
      </w:r>
      <w:proofErr w:type="gramEnd"/>
      <w:r w:rsidRPr="00A03CBD">
        <w:rPr>
          <w:rFonts w:ascii="Times New Roman" w:hAnsi="Times New Roman" w:cs="Times New Roman"/>
          <w:sz w:val="28"/>
          <w:szCs w:val="28"/>
        </w:rPr>
        <w:t xml:space="preserve"> означает «любовь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3CBD">
        <w:rPr>
          <w:rFonts w:ascii="Times New Roman" w:hAnsi="Times New Roman" w:cs="Times New Roman"/>
          <w:sz w:val="28"/>
          <w:szCs w:val="28"/>
        </w:rPr>
        <w:t>мудрости» (</w:t>
      </w:r>
      <w:proofErr w:type="spellStart"/>
      <w:r w:rsidRPr="00A03CBD">
        <w:rPr>
          <w:rFonts w:ascii="Times New Roman" w:hAnsi="Times New Roman" w:cs="Times New Roman"/>
          <w:i/>
          <w:iCs/>
          <w:sz w:val="28"/>
          <w:szCs w:val="28"/>
        </w:rPr>
        <w:t>phileo</w:t>
      </w:r>
      <w:proofErr w:type="spellEnd"/>
      <w:r w:rsidRPr="00A03CB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03CBD">
        <w:rPr>
          <w:rFonts w:ascii="Times New Roman" w:hAnsi="Times New Roman" w:cs="Times New Roman"/>
          <w:sz w:val="28"/>
          <w:szCs w:val="28"/>
        </w:rPr>
        <w:t xml:space="preserve">— любить, </w:t>
      </w:r>
      <w:proofErr w:type="spellStart"/>
      <w:r w:rsidRPr="00A03CBD">
        <w:rPr>
          <w:rFonts w:ascii="Times New Roman" w:hAnsi="Times New Roman" w:cs="Times New Roman"/>
          <w:i/>
          <w:iCs/>
          <w:sz w:val="28"/>
          <w:szCs w:val="28"/>
        </w:rPr>
        <w:t>sophia</w:t>
      </w:r>
      <w:proofErr w:type="spellEnd"/>
      <w:r w:rsidRPr="00A03CB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03CBD">
        <w:rPr>
          <w:rFonts w:ascii="Times New Roman" w:hAnsi="Times New Roman" w:cs="Times New Roman"/>
          <w:sz w:val="28"/>
          <w:szCs w:val="28"/>
        </w:rPr>
        <w:t>— мудрость).</w:t>
      </w:r>
    </w:p>
    <w:p w:rsidR="00A03CBD" w:rsidRPr="00A03CBD" w:rsidRDefault="00A03CBD" w:rsidP="00A03CBD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</w:t>
      </w:r>
      <w:r w:rsidRPr="00A03CBD">
        <w:rPr>
          <w:rFonts w:ascii="TimesNewRomanPSMT" w:hAnsi="TimesNewRomanPSMT" w:cs="TimesNewRomanPSMT"/>
          <w:sz w:val="28"/>
          <w:szCs w:val="28"/>
        </w:rPr>
        <w:t>На вопрос «Что такое философия?» существует немало ответов</w:t>
      </w:r>
      <w:r>
        <w:rPr>
          <w:rFonts w:ascii="TimesNewRomanPSMT" w:hAnsi="TimesNewRomanPSMT" w:cs="TimesNewRomanPSMT"/>
          <w:sz w:val="28"/>
          <w:szCs w:val="28"/>
        </w:rPr>
        <w:t xml:space="preserve">. </w:t>
      </w:r>
      <w:r w:rsidRPr="00A03CBD">
        <w:rPr>
          <w:rFonts w:ascii="TimesNewRomanPSMT" w:hAnsi="TimesNewRomanPSMT" w:cs="TimesNewRomanPSMT"/>
          <w:sz w:val="28"/>
          <w:szCs w:val="28"/>
        </w:rPr>
        <w:t>Приведем несколько наиболее распространенных определений [1, с. 4].</w:t>
      </w:r>
    </w:p>
    <w:p w:rsidR="00A03CBD" w:rsidRPr="00A03CBD" w:rsidRDefault="00A03CBD" w:rsidP="00A03CBD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A03CBD">
        <w:rPr>
          <w:rFonts w:ascii="TimesNewRomanPSMT" w:hAnsi="TimesNewRomanPSMT" w:cs="TimesNewRomanPSMT"/>
          <w:sz w:val="28"/>
          <w:szCs w:val="28"/>
        </w:rPr>
        <w:t>1. Согласно Сократу, философия есть исследование человеком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A03CBD">
        <w:rPr>
          <w:rFonts w:ascii="TimesNewRomanPSMT" w:hAnsi="TimesNewRomanPSMT" w:cs="TimesNewRomanPSMT"/>
          <w:sz w:val="28"/>
          <w:szCs w:val="28"/>
        </w:rPr>
        <w:t>самого себя: «Познай самого себя».</w:t>
      </w:r>
    </w:p>
    <w:p w:rsidR="00A03CBD" w:rsidRDefault="00A03CBD" w:rsidP="00A03CBD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A03CBD">
        <w:rPr>
          <w:rFonts w:ascii="TimesNewRomanPSMT" w:hAnsi="TimesNewRomanPSMT" w:cs="TimesNewRomanPSMT"/>
          <w:sz w:val="28"/>
          <w:szCs w:val="28"/>
        </w:rPr>
        <w:t xml:space="preserve">2. Платон утверждал, что философия — учение о вечно </w:t>
      </w:r>
      <w:proofErr w:type="gramStart"/>
      <w:r w:rsidRPr="00A03CBD">
        <w:rPr>
          <w:rFonts w:ascii="TimesNewRomanPSMT" w:hAnsi="TimesNewRomanPSMT" w:cs="TimesNewRomanPSMT"/>
          <w:sz w:val="28"/>
          <w:szCs w:val="28"/>
        </w:rPr>
        <w:t>сущем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A03CBD">
        <w:rPr>
          <w:rFonts w:ascii="TimesNewRomanPSMT" w:hAnsi="TimesNewRomanPSMT" w:cs="TimesNewRomanPSMT"/>
          <w:sz w:val="28"/>
          <w:szCs w:val="28"/>
        </w:rPr>
        <w:t>и неизменном, т. е. наука об идеях</w:t>
      </w:r>
      <w:r>
        <w:rPr>
          <w:rFonts w:ascii="TimesNewRomanPSMT" w:hAnsi="TimesNewRomanPSMT" w:cs="TimesNewRomanPSMT"/>
          <w:sz w:val="28"/>
          <w:szCs w:val="28"/>
        </w:rPr>
        <w:t>.</w:t>
      </w:r>
    </w:p>
    <w:p w:rsidR="00A03CBD" w:rsidRPr="00A03CBD" w:rsidRDefault="00A03CBD" w:rsidP="00A03CBD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A03CBD">
        <w:rPr>
          <w:rFonts w:ascii="TimesNewRomanPSMT" w:hAnsi="TimesNewRomanPSMT" w:cs="TimesNewRomanPSMT"/>
          <w:sz w:val="28"/>
          <w:szCs w:val="28"/>
        </w:rPr>
        <w:t>3. По Аристотелю, философия есть наука, исследующая все сущее как таковое, первоначало всего существующего.</w:t>
      </w:r>
    </w:p>
    <w:p w:rsidR="00A03CBD" w:rsidRPr="00A03CBD" w:rsidRDefault="00A03CBD" w:rsidP="00A03CBD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A03CBD">
        <w:rPr>
          <w:rFonts w:ascii="TimesNewRomanPSMT" w:hAnsi="TimesNewRomanPSMT" w:cs="TimesNewRomanPSMT"/>
          <w:sz w:val="28"/>
          <w:szCs w:val="28"/>
        </w:rPr>
        <w:t>4. Средневековые западные схоластики философию определяли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A03CBD">
        <w:rPr>
          <w:rFonts w:ascii="TimesNewRomanPSMT" w:hAnsi="TimesNewRomanPSMT" w:cs="TimesNewRomanPSMT"/>
          <w:sz w:val="28"/>
          <w:szCs w:val="28"/>
        </w:rPr>
        <w:t>как основанное на христианской вере познание Бога, мира, человека и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A03CBD">
        <w:rPr>
          <w:rFonts w:ascii="TimesNewRomanPSMT" w:hAnsi="TimesNewRomanPSMT" w:cs="TimesNewRomanPSMT"/>
          <w:sz w:val="28"/>
          <w:szCs w:val="28"/>
        </w:rPr>
        <w:t>их отношений.</w:t>
      </w:r>
    </w:p>
    <w:p w:rsidR="00A03CBD" w:rsidRPr="00A03CBD" w:rsidRDefault="00A03CBD" w:rsidP="00A03CBD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A03CBD">
        <w:rPr>
          <w:rFonts w:ascii="TimesNewRomanPSMT" w:hAnsi="TimesNewRomanPSMT" w:cs="TimesNewRomanPSMT"/>
          <w:sz w:val="28"/>
          <w:szCs w:val="28"/>
        </w:rPr>
        <w:t xml:space="preserve">5. Немецкий философ Иоганн Фихте (1762–1814) называл философией знание </w:t>
      </w:r>
      <w:proofErr w:type="gramStart"/>
      <w:r w:rsidRPr="00A03CBD">
        <w:rPr>
          <w:rFonts w:ascii="TimesNewRomanPSMT" w:hAnsi="TimesNewRomanPSMT" w:cs="TimesNewRomanPSMT"/>
          <w:sz w:val="28"/>
          <w:szCs w:val="28"/>
        </w:rPr>
        <w:t>об</w:t>
      </w:r>
      <w:proofErr w:type="gramEnd"/>
      <w:r w:rsidRPr="00A03CBD">
        <w:rPr>
          <w:rFonts w:ascii="TimesNewRomanPSMT" w:hAnsi="TimesNewRomanPSMT" w:cs="TimesNewRomanPSMT"/>
          <w:sz w:val="28"/>
          <w:szCs w:val="28"/>
        </w:rPr>
        <w:t xml:space="preserve"> абсолютном.</w:t>
      </w:r>
    </w:p>
    <w:p w:rsidR="00A03CBD" w:rsidRPr="00A03CBD" w:rsidRDefault="00A03CBD" w:rsidP="00A03CBD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A03CBD">
        <w:rPr>
          <w:rFonts w:ascii="TimesNewRomanPSMT" w:hAnsi="TimesNewRomanPSMT" w:cs="TimesNewRomanPSMT"/>
          <w:sz w:val="28"/>
          <w:szCs w:val="28"/>
        </w:rPr>
        <w:t>6. В энциклопедическом словаре Брокгауза и Эфрона дается такое определение: «Философия есть свободное исследование основных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A03CBD">
        <w:rPr>
          <w:rFonts w:ascii="TimesNewRomanPSMT" w:hAnsi="TimesNewRomanPSMT" w:cs="TimesNewRomanPSMT"/>
          <w:sz w:val="28"/>
          <w:szCs w:val="28"/>
        </w:rPr>
        <w:t>проблем бытия, человеческого познания, деятельности и красоты».</w:t>
      </w:r>
    </w:p>
    <w:p w:rsidR="00A03CBD" w:rsidRPr="00A03CBD" w:rsidRDefault="00A03CBD" w:rsidP="00A03CBD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A03CBD">
        <w:rPr>
          <w:rFonts w:ascii="TimesNewRomanPSMT" w:hAnsi="TimesNewRomanPSMT" w:cs="TimesNewRomanPSMT"/>
          <w:sz w:val="28"/>
          <w:szCs w:val="28"/>
        </w:rPr>
        <w:t>7. Определение в Большой Советской Энциклопедии основывается на положении Фридриха Энгельса: «Философия есть учение об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A03CBD">
        <w:rPr>
          <w:rFonts w:ascii="TimesNewRomanPSMT" w:hAnsi="TimesNewRomanPSMT" w:cs="TimesNewRomanPSMT"/>
          <w:sz w:val="28"/>
          <w:szCs w:val="28"/>
        </w:rPr>
        <w:t>общих принципах бытия и познания, об отношении человека и мира</w:t>
      </w:r>
      <w:r>
        <w:rPr>
          <w:rFonts w:ascii="TimesNewRomanPSMT" w:hAnsi="TimesNewRomanPSMT" w:cs="TimesNewRomanPSMT"/>
          <w:sz w:val="28"/>
          <w:szCs w:val="28"/>
        </w:rPr>
        <w:t xml:space="preserve">; </w:t>
      </w:r>
      <w:r w:rsidRPr="00A03CBD">
        <w:rPr>
          <w:rFonts w:ascii="TimesNewRomanPSMT" w:hAnsi="TimesNewRomanPSMT" w:cs="TimesNewRomanPSMT"/>
          <w:sz w:val="28"/>
          <w:szCs w:val="28"/>
        </w:rPr>
        <w:t>наука о всеобщих законах развития природы, общества и мышления».</w:t>
      </w:r>
    </w:p>
    <w:p w:rsidR="00A03CBD" w:rsidRPr="00A03CBD" w:rsidRDefault="00A03CBD" w:rsidP="00A03CBD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A03CBD">
        <w:rPr>
          <w:rFonts w:ascii="TimesNewRomanPSMT" w:hAnsi="TimesNewRomanPSMT" w:cs="TimesNewRomanPSMT"/>
          <w:sz w:val="28"/>
          <w:szCs w:val="28"/>
        </w:rPr>
        <w:t>8. Профессор МГУ В.В. Миронов предлагает свое определение</w:t>
      </w:r>
      <w:r>
        <w:rPr>
          <w:rFonts w:ascii="TimesNewRomanPSMT" w:hAnsi="TimesNewRomanPSMT" w:cs="TimesNewRomanPSMT"/>
          <w:sz w:val="28"/>
          <w:szCs w:val="28"/>
        </w:rPr>
        <w:t xml:space="preserve">: </w:t>
      </w:r>
      <w:r w:rsidRPr="00A03CBD">
        <w:rPr>
          <w:rFonts w:ascii="TimesNewRomanPSMT" w:hAnsi="TimesNewRomanPSMT" w:cs="TimesNewRomanPSMT"/>
          <w:sz w:val="28"/>
          <w:szCs w:val="28"/>
        </w:rPr>
        <w:t>«Философия — это мировоззрение, которое является системой взглядов на мир в целом и на отношение человека к этому миру. Субъектом, т. е. носителем мировоззрения являются отдельные индивиды</w:t>
      </w:r>
      <w:r>
        <w:rPr>
          <w:rFonts w:ascii="TimesNewRomanPSMT" w:hAnsi="TimesNewRomanPSMT" w:cs="TimesNewRomanPSMT"/>
          <w:sz w:val="28"/>
          <w:szCs w:val="28"/>
        </w:rPr>
        <w:t xml:space="preserve">, </w:t>
      </w:r>
      <w:r w:rsidRPr="00A03CBD">
        <w:rPr>
          <w:rFonts w:ascii="TimesNewRomanPSMT" w:hAnsi="TimesNewRomanPSMT" w:cs="TimesNewRomanPSMT"/>
          <w:sz w:val="28"/>
          <w:szCs w:val="28"/>
        </w:rPr>
        <w:t>социальные группы, классы и общество в целом».</w:t>
      </w:r>
    </w:p>
    <w:p w:rsidR="00A03CBD" w:rsidRDefault="000D1455" w:rsidP="00BA28B7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lastRenderedPageBreak/>
        <w:t xml:space="preserve">     </w:t>
      </w:r>
      <w:r w:rsidR="00A03CBD" w:rsidRPr="00A03CBD">
        <w:rPr>
          <w:rFonts w:ascii="TimesNewRomanPSMT" w:hAnsi="TimesNewRomanPSMT" w:cs="TimesNewRomanPSMT"/>
          <w:sz w:val="28"/>
          <w:szCs w:val="28"/>
        </w:rPr>
        <w:t>Каждое из определений отражает те или иные грани предмета</w:t>
      </w:r>
      <w:r w:rsidR="00BA28B7">
        <w:rPr>
          <w:rFonts w:ascii="TimesNewRomanPSMT" w:hAnsi="TimesNewRomanPSMT" w:cs="TimesNewRomanPSMT"/>
          <w:sz w:val="28"/>
          <w:szCs w:val="28"/>
        </w:rPr>
        <w:t xml:space="preserve"> </w:t>
      </w:r>
      <w:r w:rsidR="00A03CBD" w:rsidRPr="00A03CBD">
        <w:rPr>
          <w:rFonts w:ascii="TimesNewRomanPSMT" w:hAnsi="TimesNewRomanPSMT" w:cs="TimesNewRomanPSMT"/>
          <w:sz w:val="28"/>
          <w:szCs w:val="28"/>
        </w:rPr>
        <w:t>философии, но ни одно из них не охватывает ее феномена полностью.</w:t>
      </w:r>
    </w:p>
    <w:p w:rsidR="00A03CBD" w:rsidRDefault="000D1455" w:rsidP="00BA28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C-Italic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</w:t>
      </w:r>
      <w:r w:rsidRPr="000D1455">
        <w:rPr>
          <w:rFonts w:ascii="Times New Roman" w:hAnsi="Times New Roman" w:cs="Times New Roman"/>
          <w:sz w:val="28"/>
          <w:szCs w:val="28"/>
        </w:rPr>
        <w:t xml:space="preserve"> современных учебниках философии можно встретить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1455">
        <w:rPr>
          <w:rFonts w:ascii="Times New Roman" w:hAnsi="Times New Roman" w:cs="Times New Roman"/>
          <w:sz w:val="28"/>
          <w:szCs w:val="28"/>
        </w:rPr>
        <w:t xml:space="preserve">и более развернутые, более полные </w:t>
      </w:r>
      <w:r>
        <w:rPr>
          <w:rFonts w:ascii="Times New Roman" w:hAnsi="Times New Roman" w:cs="Times New Roman"/>
          <w:sz w:val="28"/>
          <w:szCs w:val="28"/>
        </w:rPr>
        <w:t xml:space="preserve">определения предмета философии. </w:t>
      </w:r>
      <w:proofErr w:type="gramStart"/>
      <w:r w:rsidRPr="000D1455">
        <w:rPr>
          <w:rFonts w:ascii="Times New Roman" w:hAnsi="Times New Roman" w:cs="Times New Roman"/>
          <w:sz w:val="28"/>
          <w:szCs w:val="28"/>
        </w:rPr>
        <w:t xml:space="preserve">Наиболее приемлемым из них является </w:t>
      </w:r>
      <w:r>
        <w:rPr>
          <w:rFonts w:ascii="Times New Roman" w:hAnsi="Times New Roman" w:cs="Times New Roman"/>
          <w:sz w:val="28"/>
          <w:szCs w:val="28"/>
        </w:rPr>
        <w:t xml:space="preserve">следующее: </w:t>
      </w:r>
      <w:r w:rsidRPr="000D1455">
        <w:rPr>
          <w:rFonts w:ascii="Times New Roman" w:eastAsia="NewtonC-Italic" w:hAnsi="Times New Roman" w:cs="Times New Roman"/>
          <w:b/>
          <w:i/>
          <w:iCs/>
          <w:sz w:val="28"/>
          <w:szCs w:val="28"/>
        </w:rPr>
        <w:t>философия</w:t>
      </w:r>
      <w:r w:rsidRPr="000D1455">
        <w:rPr>
          <w:rFonts w:ascii="Times New Roman" w:eastAsia="NewtonC-Italic" w:hAnsi="Times New Roman" w:cs="Times New Roman"/>
          <w:i/>
          <w:iCs/>
          <w:sz w:val="28"/>
          <w:szCs w:val="28"/>
        </w:rPr>
        <w:t xml:space="preserve"> — это особая отрасль </w:t>
      </w:r>
      <w:r>
        <w:rPr>
          <w:rFonts w:ascii="Times New Roman" w:eastAsia="NewtonC-Italic" w:hAnsi="Times New Roman" w:cs="Times New Roman"/>
          <w:i/>
          <w:iCs/>
          <w:sz w:val="28"/>
          <w:szCs w:val="28"/>
        </w:rPr>
        <w:t xml:space="preserve"> </w:t>
      </w:r>
      <w:r w:rsidRPr="000D1455">
        <w:rPr>
          <w:rFonts w:ascii="Times New Roman" w:eastAsia="NewtonC-Italic" w:hAnsi="Times New Roman" w:cs="Times New Roman"/>
          <w:i/>
          <w:iCs/>
          <w:sz w:val="28"/>
          <w:szCs w:val="28"/>
        </w:rPr>
        <w:t xml:space="preserve">знаний, основу которых </w:t>
      </w:r>
      <w:r>
        <w:rPr>
          <w:rFonts w:ascii="Times New Roman" w:eastAsia="NewtonC-Italic" w:hAnsi="Times New Roman" w:cs="Times New Roman"/>
          <w:i/>
          <w:iCs/>
          <w:sz w:val="28"/>
          <w:szCs w:val="28"/>
        </w:rPr>
        <w:t xml:space="preserve"> </w:t>
      </w:r>
      <w:r w:rsidRPr="000D1455">
        <w:rPr>
          <w:rFonts w:ascii="Times New Roman" w:eastAsia="NewtonC-Italic" w:hAnsi="Times New Roman" w:cs="Times New Roman"/>
          <w:i/>
          <w:iCs/>
          <w:sz w:val="28"/>
          <w:szCs w:val="28"/>
        </w:rPr>
        <w:t>составляют размышления человека о</w:t>
      </w:r>
      <w:r>
        <w:rPr>
          <w:rFonts w:ascii="Times New Roman" w:eastAsia="NewtonC-Italic" w:hAnsi="Times New Roman" w:cs="Times New Roman"/>
          <w:i/>
          <w:iCs/>
          <w:sz w:val="28"/>
          <w:szCs w:val="28"/>
        </w:rPr>
        <w:t xml:space="preserve"> </w:t>
      </w:r>
      <w:r w:rsidRPr="000D1455">
        <w:rPr>
          <w:rFonts w:ascii="Times New Roman" w:eastAsia="NewtonC-Italic" w:hAnsi="Times New Roman" w:cs="Times New Roman"/>
          <w:i/>
          <w:iCs/>
          <w:sz w:val="28"/>
          <w:szCs w:val="28"/>
        </w:rPr>
        <w:t xml:space="preserve"> всеобщем в самом себе, своих способностях</w:t>
      </w:r>
      <w:r>
        <w:rPr>
          <w:rFonts w:ascii="Times New Roman" w:eastAsia="NewtonC-Italic" w:hAnsi="Times New Roman" w:cs="Times New Roman"/>
          <w:i/>
          <w:iCs/>
          <w:sz w:val="28"/>
          <w:szCs w:val="28"/>
        </w:rPr>
        <w:t xml:space="preserve"> </w:t>
      </w:r>
      <w:r w:rsidRPr="000D1455">
        <w:rPr>
          <w:rFonts w:ascii="Times New Roman" w:eastAsia="NewtonC-Italic" w:hAnsi="Times New Roman" w:cs="Times New Roman"/>
          <w:i/>
          <w:iCs/>
          <w:sz w:val="28"/>
          <w:szCs w:val="28"/>
        </w:rPr>
        <w:t>и возможностях, связях с другими</w:t>
      </w:r>
      <w:r>
        <w:rPr>
          <w:rFonts w:ascii="Times New Roman" w:eastAsia="NewtonC-Italic" w:hAnsi="Times New Roman" w:cs="Times New Roman"/>
          <w:i/>
          <w:iCs/>
          <w:sz w:val="28"/>
          <w:szCs w:val="28"/>
        </w:rPr>
        <w:t xml:space="preserve"> </w:t>
      </w:r>
      <w:r w:rsidRPr="000D1455">
        <w:rPr>
          <w:rFonts w:ascii="Times New Roman" w:eastAsia="NewtonC-Italic" w:hAnsi="Times New Roman" w:cs="Times New Roman"/>
          <w:i/>
          <w:iCs/>
          <w:sz w:val="28"/>
          <w:szCs w:val="28"/>
        </w:rPr>
        <w:t xml:space="preserve"> людьми, природой и Богом</w:t>
      </w:r>
      <w:r>
        <w:rPr>
          <w:rFonts w:ascii="Times New Roman" w:eastAsia="NewtonC-Italic" w:hAnsi="Times New Roman" w:cs="Times New Roman"/>
          <w:i/>
          <w:iCs/>
          <w:sz w:val="28"/>
          <w:szCs w:val="28"/>
        </w:rPr>
        <w:t xml:space="preserve"> </w:t>
      </w:r>
      <w:r w:rsidRPr="000D1455">
        <w:rPr>
          <w:rFonts w:ascii="Times New Roman" w:eastAsia="NewtonC-Italic" w:hAnsi="Times New Roman" w:cs="Times New Roman"/>
          <w:iCs/>
          <w:sz w:val="28"/>
          <w:szCs w:val="28"/>
        </w:rPr>
        <w:t>[2, с.6-7].</w:t>
      </w:r>
      <w:r>
        <w:rPr>
          <w:rFonts w:ascii="Times New Roman" w:eastAsia="NewtonC-Italic" w:hAnsi="Times New Roman" w:cs="Times New Roman"/>
          <w:iCs/>
          <w:sz w:val="28"/>
          <w:szCs w:val="28"/>
        </w:rPr>
        <w:t xml:space="preserve"> </w:t>
      </w:r>
      <w:proofErr w:type="gramEnd"/>
    </w:p>
    <w:p w:rsidR="002C74B4" w:rsidRDefault="00BA28B7" w:rsidP="00BA28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D1455" w:rsidRPr="00BA28B7">
        <w:rPr>
          <w:rFonts w:ascii="Times New Roman" w:hAnsi="Times New Roman" w:cs="Times New Roman"/>
          <w:sz w:val="28"/>
          <w:szCs w:val="28"/>
        </w:rPr>
        <w:t>Последнее представляет интерес,</w:t>
      </w:r>
      <w:r>
        <w:rPr>
          <w:rFonts w:ascii="Times New Roman" w:hAnsi="Times New Roman" w:cs="Times New Roman"/>
          <w:sz w:val="28"/>
          <w:szCs w:val="28"/>
        </w:rPr>
        <w:t xml:space="preserve"> конечно, не для всех, а только </w:t>
      </w:r>
      <w:r w:rsidR="000D1455" w:rsidRPr="00BA28B7">
        <w:rPr>
          <w:rFonts w:ascii="Times New Roman" w:hAnsi="Times New Roman" w:cs="Times New Roman"/>
          <w:sz w:val="28"/>
          <w:szCs w:val="28"/>
        </w:rPr>
        <w:t>для тех людей, которые верят в Бога.</w:t>
      </w:r>
    </w:p>
    <w:p w:rsidR="00BA28B7" w:rsidRDefault="002C74B4" w:rsidP="00BA28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28B7">
        <w:rPr>
          <w:rFonts w:ascii="Times New Roman" w:hAnsi="Times New Roman" w:cs="Times New Roman"/>
          <w:sz w:val="28"/>
          <w:szCs w:val="28"/>
        </w:rPr>
        <w:t xml:space="preserve">   Своеобразие предмета философии обуславливает и некоторые особенности философского знания, </w:t>
      </w:r>
      <w:r w:rsidR="00BA28B7" w:rsidRPr="00BA28B7">
        <w:rPr>
          <w:rFonts w:ascii="Times New Roman" w:hAnsi="Times New Roman" w:cs="Times New Roman"/>
          <w:sz w:val="28"/>
          <w:szCs w:val="28"/>
        </w:rPr>
        <w:t>[</w:t>
      </w:r>
      <w:r w:rsidR="001B7BE1">
        <w:rPr>
          <w:rFonts w:ascii="Times New Roman" w:hAnsi="Times New Roman" w:cs="Times New Roman"/>
          <w:sz w:val="28"/>
          <w:szCs w:val="28"/>
        </w:rPr>
        <w:t>4</w:t>
      </w:r>
      <w:r w:rsidR="00BA28B7">
        <w:rPr>
          <w:rFonts w:ascii="Times New Roman" w:hAnsi="Times New Roman" w:cs="Times New Roman"/>
          <w:sz w:val="28"/>
          <w:szCs w:val="28"/>
        </w:rPr>
        <w:t>, тема 1, с. 4</w:t>
      </w:r>
      <w:r w:rsidR="00BA28B7" w:rsidRPr="00BA28B7">
        <w:rPr>
          <w:rFonts w:ascii="Times New Roman" w:hAnsi="Times New Roman" w:cs="Times New Roman"/>
          <w:sz w:val="28"/>
          <w:szCs w:val="28"/>
        </w:rPr>
        <w:t>]</w:t>
      </w:r>
      <w:proofErr w:type="gramStart"/>
      <w:r w:rsidR="00BA28B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BA28B7" w:rsidRDefault="00BA28B7" w:rsidP="00BA28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-отношение к миру как к единой целостности,</w:t>
      </w:r>
    </w:p>
    <w:p w:rsidR="00BA28B7" w:rsidRDefault="00BA28B7" w:rsidP="00BA28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-рефлективность,</w:t>
      </w:r>
    </w:p>
    <w:p w:rsidR="00BA28B7" w:rsidRDefault="00BA28B7" w:rsidP="00BA28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-ценностный характер,</w:t>
      </w:r>
    </w:p>
    <w:p w:rsidR="002C74B4" w:rsidRDefault="002C74B4" w:rsidP="00BA28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</w:t>
      </w:r>
      <w:r w:rsidR="00BA28B7">
        <w:rPr>
          <w:rFonts w:ascii="Times New Roman" w:hAnsi="Times New Roman" w:cs="Times New Roman"/>
          <w:sz w:val="28"/>
          <w:szCs w:val="28"/>
        </w:rPr>
        <w:t>евозможность «окончательного» разрешения философских проблем.</w:t>
      </w:r>
    </w:p>
    <w:p w:rsidR="00BA28B7" w:rsidRDefault="00BA28B7" w:rsidP="00BA28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8B7">
        <w:rPr>
          <w:rFonts w:ascii="Times New Roman" w:hAnsi="Times New Roman" w:cs="Times New Roman"/>
          <w:sz w:val="28"/>
          <w:szCs w:val="28"/>
        </w:rPr>
        <w:t xml:space="preserve"> </w:t>
      </w:r>
      <w:r w:rsidR="002C74B4">
        <w:rPr>
          <w:rFonts w:ascii="Times New Roman" w:hAnsi="Times New Roman" w:cs="Times New Roman"/>
          <w:sz w:val="28"/>
          <w:szCs w:val="28"/>
        </w:rPr>
        <w:t xml:space="preserve"> </w:t>
      </w:r>
      <w:r w:rsidRPr="00BA28B7">
        <w:rPr>
          <w:rFonts w:ascii="Times New Roman" w:hAnsi="Times New Roman" w:cs="Times New Roman"/>
          <w:sz w:val="28"/>
          <w:szCs w:val="28"/>
        </w:rPr>
        <w:t xml:space="preserve">  Философия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A28B7">
        <w:rPr>
          <w:rFonts w:ascii="Times New Roman" w:hAnsi="Times New Roman" w:cs="Times New Roman"/>
          <w:sz w:val="28"/>
          <w:szCs w:val="28"/>
        </w:rPr>
        <w:t>представляет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8B7">
        <w:rPr>
          <w:rFonts w:ascii="Times New Roman" w:hAnsi="Times New Roman" w:cs="Times New Roman"/>
          <w:sz w:val="28"/>
          <w:szCs w:val="28"/>
        </w:rPr>
        <w:t xml:space="preserve">собой целостную, качественно </w:t>
      </w:r>
      <w:r>
        <w:rPr>
          <w:rFonts w:ascii="Times New Roman" w:hAnsi="Times New Roman" w:cs="Times New Roman"/>
          <w:sz w:val="28"/>
          <w:szCs w:val="28"/>
        </w:rPr>
        <w:t xml:space="preserve">своеобразную область знаний. Но </w:t>
      </w:r>
      <w:r w:rsidRPr="00BA28B7">
        <w:rPr>
          <w:rFonts w:ascii="Times New Roman" w:hAnsi="Times New Roman" w:cs="Times New Roman"/>
          <w:sz w:val="28"/>
          <w:szCs w:val="28"/>
        </w:rPr>
        <w:t>эта целост</w:t>
      </w:r>
      <w:r>
        <w:rPr>
          <w:rFonts w:ascii="Times New Roman" w:hAnsi="Times New Roman" w:cs="Times New Roman"/>
          <w:sz w:val="28"/>
          <w:szCs w:val="28"/>
        </w:rPr>
        <w:t xml:space="preserve">ность не исключает многообразия </w:t>
      </w:r>
      <w:r w:rsidRPr="00BA28B7">
        <w:rPr>
          <w:rFonts w:ascii="Times New Roman" w:hAnsi="Times New Roman" w:cs="Times New Roman"/>
          <w:sz w:val="28"/>
          <w:szCs w:val="28"/>
        </w:rPr>
        <w:t>философских зн</w:t>
      </w:r>
      <w:r>
        <w:rPr>
          <w:rFonts w:ascii="Times New Roman" w:hAnsi="Times New Roman" w:cs="Times New Roman"/>
          <w:sz w:val="28"/>
          <w:szCs w:val="28"/>
        </w:rPr>
        <w:t xml:space="preserve">аний, </w:t>
      </w:r>
      <w:r w:rsidRPr="00BA28B7">
        <w:rPr>
          <w:rFonts w:ascii="Times New Roman" w:hAnsi="Times New Roman" w:cs="Times New Roman"/>
          <w:sz w:val="28"/>
          <w:szCs w:val="28"/>
        </w:rPr>
        <w:t>образующих весьма сложную стр</w:t>
      </w:r>
      <w:r>
        <w:rPr>
          <w:rFonts w:ascii="Times New Roman" w:hAnsi="Times New Roman" w:cs="Times New Roman"/>
          <w:sz w:val="28"/>
          <w:szCs w:val="28"/>
        </w:rPr>
        <w:t xml:space="preserve">уктуру. В современной философии </w:t>
      </w:r>
      <w:r w:rsidRPr="00BA28B7">
        <w:rPr>
          <w:rFonts w:ascii="Times New Roman" w:hAnsi="Times New Roman" w:cs="Times New Roman"/>
          <w:sz w:val="28"/>
          <w:szCs w:val="28"/>
        </w:rPr>
        <w:t>в качестве основных со</w:t>
      </w:r>
      <w:r>
        <w:rPr>
          <w:rFonts w:ascii="Times New Roman" w:hAnsi="Times New Roman" w:cs="Times New Roman"/>
          <w:sz w:val="28"/>
          <w:szCs w:val="28"/>
        </w:rPr>
        <w:t xml:space="preserve">ставляющих выделяются следующие </w:t>
      </w:r>
      <w:r w:rsidRPr="00BA28B7">
        <w:rPr>
          <w:rFonts w:ascii="Times New Roman" w:hAnsi="Times New Roman" w:cs="Times New Roman"/>
          <w:sz w:val="28"/>
          <w:szCs w:val="28"/>
        </w:rPr>
        <w:t>сферы знания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A28B7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2, с.8</w:t>
      </w:r>
      <w:r w:rsidRPr="00BA28B7">
        <w:rPr>
          <w:rFonts w:ascii="Times New Roman" w:hAnsi="Times New Roman" w:cs="Times New Roman"/>
          <w:sz w:val="28"/>
          <w:szCs w:val="28"/>
        </w:rPr>
        <w:t>]:</w:t>
      </w:r>
    </w:p>
    <w:p w:rsidR="00BA28B7" w:rsidRPr="00BA28B7" w:rsidRDefault="00BA28B7" w:rsidP="00BA28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C-Italic" w:hAnsi="Times New Roman" w:cs="Times New Roman"/>
          <w:sz w:val="28"/>
          <w:szCs w:val="28"/>
        </w:rPr>
      </w:pPr>
      <w:r>
        <w:rPr>
          <w:rFonts w:ascii="Times New Roman" w:eastAsia="NewtonC-Italic" w:hAnsi="Times New Roman" w:cs="Times New Roman"/>
          <w:i/>
          <w:iCs/>
          <w:sz w:val="28"/>
          <w:szCs w:val="28"/>
        </w:rPr>
        <w:t>-</w:t>
      </w:r>
      <w:r w:rsidRPr="00BA28B7">
        <w:rPr>
          <w:rFonts w:ascii="Times New Roman" w:eastAsia="NewtonC-Italic" w:hAnsi="Times New Roman" w:cs="Times New Roman"/>
          <w:i/>
          <w:iCs/>
          <w:sz w:val="28"/>
          <w:szCs w:val="28"/>
        </w:rPr>
        <w:t xml:space="preserve">Онтология </w:t>
      </w:r>
      <w:r w:rsidRPr="00BA28B7">
        <w:rPr>
          <w:rFonts w:ascii="Times New Roman" w:eastAsia="NewtonC-Italic" w:hAnsi="Times New Roman" w:cs="Times New Roman"/>
          <w:sz w:val="28"/>
          <w:szCs w:val="28"/>
        </w:rPr>
        <w:t>— учение о бытии, его устройстве, свойствах, изменении</w:t>
      </w:r>
      <w:r>
        <w:rPr>
          <w:rFonts w:ascii="Times New Roman" w:eastAsia="NewtonC-Italic" w:hAnsi="Times New Roman" w:cs="Times New Roman"/>
          <w:sz w:val="28"/>
          <w:szCs w:val="28"/>
        </w:rPr>
        <w:t xml:space="preserve"> </w:t>
      </w:r>
      <w:r w:rsidRPr="00BA28B7">
        <w:rPr>
          <w:rFonts w:ascii="Times New Roman" w:eastAsia="NewtonC-Italic" w:hAnsi="Times New Roman" w:cs="Times New Roman"/>
          <w:sz w:val="28"/>
          <w:szCs w:val="28"/>
        </w:rPr>
        <w:t>и развитии.</w:t>
      </w:r>
    </w:p>
    <w:p w:rsidR="00BA28B7" w:rsidRPr="00BA28B7" w:rsidRDefault="00BA28B7" w:rsidP="00BA28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C-Italic" w:hAnsi="Times New Roman" w:cs="Times New Roman"/>
          <w:sz w:val="28"/>
          <w:szCs w:val="28"/>
        </w:rPr>
      </w:pPr>
      <w:r>
        <w:rPr>
          <w:rFonts w:ascii="Times New Roman" w:eastAsia="NewtonC-Italic" w:hAnsi="Times New Roman" w:cs="Times New Roman"/>
          <w:i/>
          <w:iCs/>
          <w:sz w:val="28"/>
          <w:szCs w:val="28"/>
        </w:rPr>
        <w:t>-</w:t>
      </w:r>
      <w:r w:rsidRPr="00BA28B7">
        <w:rPr>
          <w:rFonts w:ascii="Times New Roman" w:eastAsia="NewtonC-Italic" w:hAnsi="Times New Roman" w:cs="Times New Roman"/>
          <w:i/>
          <w:iCs/>
          <w:sz w:val="28"/>
          <w:szCs w:val="28"/>
        </w:rPr>
        <w:t xml:space="preserve">Философская антропология </w:t>
      </w:r>
      <w:r w:rsidRPr="00BA28B7">
        <w:rPr>
          <w:rFonts w:ascii="Times New Roman" w:eastAsia="NewtonC-Italic" w:hAnsi="Times New Roman" w:cs="Times New Roman"/>
          <w:sz w:val="28"/>
          <w:szCs w:val="28"/>
        </w:rPr>
        <w:t xml:space="preserve">— учение о человеке, </w:t>
      </w:r>
      <w:r>
        <w:rPr>
          <w:rFonts w:ascii="Times New Roman" w:eastAsia="NewtonC-Italic" w:hAnsi="Times New Roman" w:cs="Times New Roman"/>
          <w:sz w:val="28"/>
          <w:szCs w:val="28"/>
        </w:rPr>
        <w:t xml:space="preserve">охватывающее </w:t>
      </w:r>
      <w:r w:rsidRPr="00BA28B7">
        <w:rPr>
          <w:rFonts w:ascii="Times New Roman" w:eastAsia="NewtonC-Italic" w:hAnsi="Times New Roman" w:cs="Times New Roman"/>
          <w:sz w:val="28"/>
          <w:szCs w:val="28"/>
        </w:rPr>
        <w:t xml:space="preserve">его реальное существование во </w:t>
      </w:r>
      <w:r>
        <w:rPr>
          <w:rFonts w:ascii="Times New Roman" w:eastAsia="NewtonC-Italic" w:hAnsi="Times New Roman" w:cs="Times New Roman"/>
          <w:sz w:val="28"/>
          <w:szCs w:val="28"/>
        </w:rPr>
        <w:t xml:space="preserve">всей полноте, его происхождение </w:t>
      </w:r>
      <w:r w:rsidRPr="00BA28B7">
        <w:rPr>
          <w:rFonts w:ascii="Times New Roman" w:eastAsia="NewtonC-Italic" w:hAnsi="Times New Roman" w:cs="Times New Roman"/>
          <w:sz w:val="28"/>
          <w:szCs w:val="28"/>
        </w:rPr>
        <w:t>и взаимоотношени</w:t>
      </w:r>
      <w:r>
        <w:rPr>
          <w:rFonts w:ascii="Times New Roman" w:eastAsia="NewtonC-Italic" w:hAnsi="Times New Roman" w:cs="Times New Roman"/>
          <w:sz w:val="28"/>
          <w:szCs w:val="28"/>
        </w:rPr>
        <w:t xml:space="preserve">я с окружающим миром, природой, </w:t>
      </w:r>
      <w:r w:rsidRPr="00BA28B7">
        <w:rPr>
          <w:rFonts w:ascii="Times New Roman" w:eastAsia="NewtonC-Italic" w:hAnsi="Times New Roman" w:cs="Times New Roman"/>
          <w:sz w:val="28"/>
          <w:szCs w:val="28"/>
        </w:rPr>
        <w:t>обществом.</w:t>
      </w:r>
    </w:p>
    <w:p w:rsidR="00BA28B7" w:rsidRPr="00BA28B7" w:rsidRDefault="00BA28B7" w:rsidP="00BA28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C-Italic" w:hAnsi="Times New Roman" w:cs="Times New Roman"/>
          <w:sz w:val="28"/>
          <w:szCs w:val="28"/>
        </w:rPr>
      </w:pPr>
      <w:r>
        <w:rPr>
          <w:rFonts w:ascii="Times New Roman" w:eastAsia="NewtonC-Italic" w:hAnsi="Times New Roman" w:cs="Times New Roman"/>
          <w:i/>
          <w:iCs/>
          <w:sz w:val="28"/>
          <w:szCs w:val="28"/>
        </w:rPr>
        <w:t>-</w:t>
      </w:r>
      <w:r w:rsidRPr="00BA28B7">
        <w:rPr>
          <w:rFonts w:ascii="Times New Roman" w:eastAsia="NewtonC-Italic" w:hAnsi="Times New Roman" w:cs="Times New Roman"/>
          <w:i/>
          <w:iCs/>
          <w:sz w:val="28"/>
          <w:szCs w:val="28"/>
        </w:rPr>
        <w:t xml:space="preserve">Гносеология </w:t>
      </w:r>
      <w:r w:rsidRPr="00BA28B7">
        <w:rPr>
          <w:rFonts w:ascii="Times New Roman" w:eastAsia="NewtonC-Italic" w:hAnsi="Times New Roman" w:cs="Times New Roman"/>
          <w:sz w:val="28"/>
          <w:szCs w:val="28"/>
        </w:rPr>
        <w:t>— общая теор</w:t>
      </w:r>
      <w:r>
        <w:rPr>
          <w:rFonts w:ascii="Times New Roman" w:eastAsia="NewtonC-Italic" w:hAnsi="Times New Roman" w:cs="Times New Roman"/>
          <w:sz w:val="28"/>
          <w:szCs w:val="28"/>
        </w:rPr>
        <w:t xml:space="preserve">ия познания, духовного освоения </w:t>
      </w:r>
      <w:r w:rsidRPr="00BA28B7">
        <w:rPr>
          <w:rFonts w:ascii="Times New Roman" w:eastAsia="NewtonC-Italic" w:hAnsi="Times New Roman" w:cs="Times New Roman"/>
          <w:sz w:val="28"/>
          <w:szCs w:val="28"/>
        </w:rPr>
        <w:t>мира человеком, исследующ</w:t>
      </w:r>
      <w:r>
        <w:rPr>
          <w:rFonts w:ascii="Times New Roman" w:eastAsia="NewtonC-Italic" w:hAnsi="Times New Roman" w:cs="Times New Roman"/>
          <w:sz w:val="28"/>
          <w:szCs w:val="28"/>
        </w:rPr>
        <w:t xml:space="preserve">ая сущность познания как одного </w:t>
      </w:r>
      <w:r w:rsidRPr="00BA28B7">
        <w:rPr>
          <w:rFonts w:ascii="Times New Roman" w:eastAsia="NewtonC-Italic" w:hAnsi="Times New Roman" w:cs="Times New Roman"/>
          <w:sz w:val="28"/>
          <w:szCs w:val="28"/>
        </w:rPr>
        <w:t>из способов освоения мира человеком, существующего наряду</w:t>
      </w:r>
      <w:r>
        <w:rPr>
          <w:rFonts w:ascii="Times New Roman" w:eastAsia="NewtonC-Italic" w:hAnsi="Times New Roman" w:cs="Times New Roman"/>
          <w:sz w:val="28"/>
          <w:szCs w:val="28"/>
        </w:rPr>
        <w:t xml:space="preserve"> </w:t>
      </w:r>
      <w:r w:rsidRPr="00BA28B7">
        <w:rPr>
          <w:rFonts w:ascii="Times New Roman" w:eastAsia="NewtonC-Italic" w:hAnsi="Times New Roman" w:cs="Times New Roman"/>
          <w:sz w:val="28"/>
          <w:szCs w:val="28"/>
        </w:rPr>
        <w:t>с другой важнейшей формой так</w:t>
      </w:r>
      <w:r>
        <w:rPr>
          <w:rFonts w:ascii="Times New Roman" w:eastAsia="NewtonC-Italic" w:hAnsi="Times New Roman" w:cs="Times New Roman"/>
          <w:sz w:val="28"/>
          <w:szCs w:val="28"/>
        </w:rPr>
        <w:t>ого отношения в виде предметно-</w:t>
      </w:r>
      <w:r w:rsidRPr="00BA28B7">
        <w:rPr>
          <w:rFonts w:ascii="Times New Roman" w:eastAsia="NewtonC-Italic" w:hAnsi="Times New Roman" w:cs="Times New Roman"/>
          <w:sz w:val="28"/>
          <w:szCs w:val="28"/>
        </w:rPr>
        <w:t>практической деятельности.</w:t>
      </w:r>
    </w:p>
    <w:p w:rsidR="00BA28B7" w:rsidRPr="00BA28B7" w:rsidRDefault="00BA28B7" w:rsidP="00BA28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C-Italic" w:hAnsi="Times New Roman" w:cs="Times New Roman"/>
          <w:sz w:val="28"/>
          <w:szCs w:val="28"/>
        </w:rPr>
      </w:pPr>
      <w:r>
        <w:rPr>
          <w:rFonts w:ascii="Times New Roman" w:eastAsia="NewtonC-Italic" w:hAnsi="Times New Roman" w:cs="Times New Roman"/>
          <w:i/>
          <w:iCs/>
          <w:sz w:val="28"/>
          <w:szCs w:val="28"/>
        </w:rPr>
        <w:lastRenderedPageBreak/>
        <w:t>-</w:t>
      </w:r>
      <w:r w:rsidRPr="00BA28B7">
        <w:rPr>
          <w:rFonts w:ascii="Times New Roman" w:eastAsia="NewtonC-Italic" w:hAnsi="Times New Roman" w:cs="Times New Roman"/>
          <w:i/>
          <w:iCs/>
          <w:sz w:val="28"/>
          <w:szCs w:val="28"/>
        </w:rPr>
        <w:t xml:space="preserve">Этика </w:t>
      </w:r>
      <w:r w:rsidRPr="00BA28B7">
        <w:rPr>
          <w:rFonts w:ascii="Times New Roman" w:eastAsia="NewtonC-Italic" w:hAnsi="Times New Roman" w:cs="Times New Roman"/>
          <w:sz w:val="28"/>
          <w:szCs w:val="28"/>
        </w:rPr>
        <w:t>— учение о моральных ц</w:t>
      </w:r>
      <w:r>
        <w:rPr>
          <w:rFonts w:ascii="Times New Roman" w:eastAsia="NewtonC-Italic" w:hAnsi="Times New Roman" w:cs="Times New Roman"/>
          <w:sz w:val="28"/>
          <w:szCs w:val="28"/>
        </w:rPr>
        <w:t xml:space="preserve">енностях, способностях человека </w:t>
      </w:r>
      <w:r w:rsidRPr="00BA28B7">
        <w:rPr>
          <w:rFonts w:ascii="Times New Roman" w:eastAsia="NewtonC-Italic" w:hAnsi="Times New Roman" w:cs="Times New Roman"/>
          <w:sz w:val="28"/>
          <w:szCs w:val="28"/>
        </w:rPr>
        <w:t xml:space="preserve">различать в окружающем </w:t>
      </w:r>
      <w:r>
        <w:rPr>
          <w:rFonts w:ascii="Times New Roman" w:eastAsia="NewtonC-Italic" w:hAnsi="Times New Roman" w:cs="Times New Roman"/>
          <w:sz w:val="28"/>
          <w:szCs w:val="28"/>
        </w:rPr>
        <w:t xml:space="preserve">мире добро и зло и строить свое </w:t>
      </w:r>
      <w:r w:rsidRPr="00BA28B7">
        <w:rPr>
          <w:rFonts w:ascii="Times New Roman" w:eastAsia="NewtonC-Italic" w:hAnsi="Times New Roman" w:cs="Times New Roman"/>
          <w:sz w:val="28"/>
          <w:szCs w:val="28"/>
        </w:rPr>
        <w:t>поведение, а также жиз</w:t>
      </w:r>
      <w:r>
        <w:rPr>
          <w:rFonts w:ascii="Times New Roman" w:eastAsia="NewtonC-Italic" w:hAnsi="Times New Roman" w:cs="Times New Roman"/>
          <w:sz w:val="28"/>
          <w:szCs w:val="28"/>
        </w:rPr>
        <w:t xml:space="preserve">нь общества путем </w:t>
      </w:r>
      <w:proofErr w:type="spellStart"/>
      <w:r>
        <w:rPr>
          <w:rFonts w:ascii="Times New Roman" w:eastAsia="NewtonC-Italic" w:hAnsi="Times New Roman" w:cs="Times New Roman"/>
          <w:sz w:val="28"/>
          <w:szCs w:val="28"/>
        </w:rPr>
        <w:t>надстраивания</w:t>
      </w:r>
      <w:proofErr w:type="spellEnd"/>
      <w:r>
        <w:rPr>
          <w:rFonts w:ascii="Times New Roman" w:eastAsia="NewtonC-Italic" w:hAnsi="Times New Roman" w:cs="Times New Roman"/>
          <w:sz w:val="28"/>
          <w:szCs w:val="28"/>
        </w:rPr>
        <w:t xml:space="preserve"> </w:t>
      </w:r>
      <w:r w:rsidRPr="00BA28B7">
        <w:rPr>
          <w:rFonts w:ascii="Times New Roman" w:eastAsia="NewtonC-Italic" w:hAnsi="Times New Roman" w:cs="Times New Roman"/>
          <w:sz w:val="28"/>
          <w:szCs w:val="28"/>
        </w:rPr>
        <w:t>царства сущего царством до</w:t>
      </w:r>
      <w:r>
        <w:rPr>
          <w:rFonts w:ascii="Times New Roman" w:eastAsia="NewtonC-Italic" w:hAnsi="Times New Roman" w:cs="Times New Roman"/>
          <w:sz w:val="28"/>
          <w:szCs w:val="28"/>
        </w:rPr>
        <w:t xml:space="preserve">лжного, с помощью создания того </w:t>
      </w:r>
      <w:r w:rsidRPr="00BA28B7">
        <w:rPr>
          <w:rFonts w:ascii="Times New Roman" w:eastAsia="NewtonC-Italic" w:hAnsi="Times New Roman" w:cs="Times New Roman"/>
          <w:sz w:val="28"/>
          <w:szCs w:val="28"/>
        </w:rPr>
        <w:t>или иного нравственного идеала.</w:t>
      </w:r>
    </w:p>
    <w:p w:rsidR="00BA28B7" w:rsidRPr="00BA28B7" w:rsidRDefault="00BA28B7" w:rsidP="00BA28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C-Italic" w:hAnsi="Times New Roman" w:cs="Times New Roman"/>
          <w:sz w:val="28"/>
          <w:szCs w:val="28"/>
        </w:rPr>
      </w:pPr>
      <w:r>
        <w:rPr>
          <w:rFonts w:ascii="Times New Roman" w:eastAsia="NewtonC-Italic" w:hAnsi="Times New Roman" w:cs="Times New Roman"/>
          <w:i/>
          <w:iCs/>
          <w:sz w:val="28"/>
          <w:szCs w:val="28"/>
        </w:rPr>
        <w:t>-</w:t>
      </w:r>
      <w:r w:rsidRPr="00BA28B7">
        <w:rPr>
          <w:rFonts w:ascii="Times New Roman" w:eastAsia="NewtonC-Italic" w:hAnsi="Times New Roman" w:cs="Times New Roman"/>
          <w:i/>
          <w:iCs/>
          <w:sz w:val="28"/>
          <w:szCs w:val="28"/>
        </w:rPr>
        <w:t xml:space="preserve">Эстетика </w:t>
      </w:r>
      <w:r w:rsidRPr="00BA28B7">
        <w:rPr>
          <w:rFonts w:ascii="Times New Roman" w:eastAsia="NewtonC-Italic" w:hAnsi="Times New Roman" w:cs="Times New Roman"/>
          <w:sz w:val="28"/>
          <w:szCs w:val="28"/>
        </w:rPr>
        <w:t>— учение о прекрасно</w:t>
      </w:r>
      <w:r>
        <w:rPr>
          <w:rFonts w:ascii="Times New Roman" w:eastAsia="NewtonC-Italic" w:hAnsi="Times New Roman" w:cs="Times New Roman"/>
          <w:sz w:val="28"/>
          <w:szCs w:val="28"/>
        </w:rPr>
        <w:t xml:space="preserve">м в природе и человеке, законах </w:t>
      </w:r>
      <w:r w:rsidRPr="00BA28B7">
        <w:rPr>
          <w:rFonts w:ascii="Times New Roman" w:eastAsia="NewtonC-Italic" w:hAnsi="Times New Roman" w:cs="Times New Roman"/>
          <w:sz w:val="28"/>
          <w:szCs w:val="28"/>
        </w:rPr>
        <w:t>и нормах, формах и типах</w:t>
      </w:r>
      <w:r>
        <w:rPr>
          <w:rFonts w:ascii="Times New Roman" w:eastAsia="NewtonC-Italic" w:hAnsi="Times New Roman" w:cs="Times New Roman"/>
          <w:sz w:val="28"/>
          <w:szCs w:val="28"/>
        </w:rPr>
        <w:t xml:space="preserve"> прекрасного, его проявлениях в </w:t>
      </w:r>
      <w:r w:rsidRPr="00BA28B7">
        <w:rPr>
          <w:rFonts w:ascii="Times New Roman" w:eastAsia="NewtonC-Italic" w:hAnsi="Times New Roman" w:cs="Times New Roman"/>
          <w:sz w:val="28"/>
          <w:szCs w:val="28"/>
        </w:rPr>
        <w:t xml:space="preserve">искусстве. Под </w:t>
      </w:r>
      <w:proofErr w:type="gramStart"/>
      <w:r w:rsidRPr="00BA28B7">
        <w:rPr>
          <w:rFonts w:ascii="Times New Roman" w:eastAsia="NewtonC-Italic" w:hAnsi="Times New Roman" w:cs="Times New Roman"/>
          <w:sz w:val="28"/>
          <w:szCs w:val="28"/>
        </w:rPr>
        <w:t>прекрасным</w:t>
      </w:r>
      <w:proofErr w:type="gramEnd"/>
      <w:r w:rsidRPr="00BA28B7">
        <w:rPr>
          <w:rFonts w:ascii="Times New Roman" w:eastAsia="NewtonC-Italic" w:hAnsi="Times New Roman" w:cs="Times New Roman"/>
          <w:sz w:val="28"/>
          <w:szCs w:val="28"/>
        </w:rPr>
        <w:t xml:space="preserve"> пони</w:t>
      </w:r>
      <w:r>
        <w:rPr>
          <w:rFonts w:ascii="Times New Roman" w:eastAsia="NewtonC-Italic" w:hAnsi="Times New Roman" w:cs="Times New Roman"/>
          <w:sz w:val="28"/>
          <w:szCs w:val="28"/>
        </w:rPr>
        <w:t xml:space="preserve">мается гармония, соразмерность, </w:t>
      </w:r>
      <w:r w:rsidRPr="00BA28B7">
        <w:rPr>
          <w:rFonts w:ascii="Times New Roman" w:eastAsia="NewtonC-Italic" w:hAnsi="Times New Roman" w:cs="Times New Roman"/>
          <w:sz w:val="28"/>
          <w:szCs w:val="28"/>
        </w:rPr>
        <w:t>созвучие, согласие частей целого.</w:t>
      </w:r>
    </w:p>
    <w:p w:rsidR="00BA28B7" w:rsidRPr="00BA28B7" w:rsidRDefault="00BA28B7" w:rsidP="00BA28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C-Italic" w:hAnsi="Times New Roman" w:cs="Times New Roman"/>
          <w:sz w:val="28"/>
          <w:szCs w:val="28"/>
        </w:rPr>
      </w:pPr>
      <w:r>
        <w:rPr>
          <w:rFonts w:ascii="Times New Roman" w:eastAsia="NewtonC-Italic" w:hAnsi="Times New Roman" w:cs="Times New Roman"/>
          <w:i/>
          <w:iCs/>
          <w:sz w:val="28"/>
          <w:szCs w:val="28"/>
        </w:rPr>
        <w:t>-</w:t>
      </w:r>
      <w:proofErr w:type="spellStart"/>
      <w:proofErr w:type="gramStart"/>
      <w:r w:rsidRPr="00BA28B7">
        <w:rPr>
          <w:rFonts w:ascii="Times New Roman" w:eastAsia="NewtonC-Italic" w:hAnsi="Times New Roman" w:cs="Times New Roman"/>
          <w:i/>
          <w:iCs/>
          <w:sz w:val="28"/>
          <w:szCs w:val="28"/>
        </w:rPr>
        <w:t>C</w:t>
      </w:r>
      <w:proofErr w:type="gramEnd"/>
      <w:r w:rsidRPr="00BA28B7">
        <w:rPr>
          <w:rFonts w:ascii="Times New Roman" w:eastAsia="NewtonC-Italic" w:hAnsi="Times New Roman" w:cs="Times New Roman"/>
          <w:i/>
          <w:iCs/>
          <w:sz w:val="28"/>
          <w:szCs w:val="28"/>
        </w:rPr>
        <w:t>оциальная</w:t>
      </w:r>
      <w:proofErr w:type="spellEnd"/>
      <w:r w:rsidRPr="00BA28B7">
        <w:rPr>
          <w:rFonts w:ascii="Times New Roman" w:eastAsia="NewtonC-Italic" w:hAnsi="Times New Roman" w:cs="Times New Roman"/>
          <w:i/>
          <w:iCs/>
          <w:sz w:val="28"/>
          <w:szCs w:val="28"/>
        </w:rPr>
        <w:t xml:space="preserve"> философия </w:t>
      </w:r>
      <w:r w:rsidRPr="00BA28B7">
        <w:rPr>
          <w:rFonts w:ascii="Times New Roman" w:eastAsia="NewtonC-Italic" w:hAnsi="Times New Roman" w:cs="Times New Roman"/>
          <w:sz w:val="28"/>
          <w:szCs w:val="28"/>
        </w:rPr>
        <w:t>— учени</w:t>
      </w:r>
      <w:r>
        <w:rPr>
          <w:rFonts w:ascii="Times New Roman" w:eastAsia="NewtonC-Italic" w:hAnsi="Times New Roman" w:cs="Times New Roman"/>
          <w:sz w:val="28"/>
          <w:szCs w:val="28"/>
        </w:rPr>
        <w:t xml:space="preserve">е о происхождении человеческого </w:t>
      </w:r>
      <w:r w:rsidRPr="00BA28B7">
        <w:rPr>
          <w:rFonts w:ascii="Times New Roman" w:eastAsia="NewtonC-Italic" w:hAnsi="Times New Roman" w:cs="Times New Roman"/>
          <w:sz w:val="28"/>
          <w:szCs w:val="28"/>
        </w:rPr>
        <w:t>общества, его струк</w:t>
      </w:r>
      <w:r>
        <w:rPr>
          <w:rFonts w:ascii="Times New Roman" w:eastAsia="NewtonC-Italic" w:hAnsi="Times New Roman" w:cs="Times New Roman"/>
          <w:sz w:val="28"/>
          <w:szCs w:val="28"/>
        </w:rPr>
        <w:t xml:space="preserve">туре, изменении и развитии. </w:t>
      </w:r>
      <w:proofErr w:type="gramStart"/>
      <w:r>
        <w:rPr>
          <w:rFonts w:ascii="Times New Roman" w:eastAsia="NewtonC-Italic" w:hAnsi="Times New Roman" w:cs="Times New Roman"/>
          <w:sz w:val="28"/>
          <w:szCs w:val="28"/>
        </w:rPr>
        <w:t xml:space="preserve">Она </w:t>
      </w:r>
      <w:r w:rsidRPr="00BA28B7">
        <w:rPr>
          <w:rFonts w:ascii="Times New Roman" w:eastAsia="NewtonC-Italic" w:hAnsi="Times New Roman" w:cs="Times New Roman"/>
          <w:sz w:val="28"/>
          <w:szCs w:val="28"/>
        </w:rPr>
        <w:t>рассматривает социальные образования и социальные пр</w:t>
      </w:r>
      <w:r>
        <w:rPr>
          <w:rFonts w:ascii="Times New Roman" w:eastAsia="NewtonC-Italic" w:hAnsi="Times New Roman" w:cs="Times New Roman"/>
          <w:sz w:val="28"/>
          <w:szCs w:val="28"/>
        </w:rPr>
        <w:t xml:space="preserve">оцессы, </w:t>
      </w:r>
      <w:r w:rsidRPr="00BA28B7">
        <w:rPr>
          <w:rFonts w:ascii="Times New Roman" w:eastAsia="NewtonC-Italic" w:hAnsi="Times New Roman" w:cs="Times New Roman"/>
          <w:sz w:val="28"/>
          <w:szCs w:val="28"/>
        </w:rPr>
        <w:t>исследует такие явления, как н</w:t>
      </w:r>
      <w:r>
        <w:rPr>
          <w:rFonts w:ascii="Times New Roman" w:eastAsia="NewtonC-Italic" w:hAnsi="Times New Roman" w:cs="Times New Roman"/>
          <w:sz w:val="28"/>
          <w:szCs w:val="28"/>
        </w:rPr>
        <w:t xml:space="preserve">арод, нация, племя, род, семья, </w:t>
      </w:r>
      <w:r w:rsidRPr="00BA28B7">
        <w:rPr>
          <w:rFonts w:ascii="Times New Roman" w:eastAsia="NewtonC-Italic" w:hAnsi="Times New Roman" w:cs="Times New Roman"/>
          <w:sz w:val="28"/>
          <w:szCs w:val="28"/>
        </w:rPr>
        <w:t>брак, их основы, формы, возникновение и исчезновение.</w:t>
      </w:r>
      <w:proofErr w:type="gramEnd"/>
    </w:p>
    <w:p w:rsidR="00BA28B7" w:rsidRDefault="00BA28B7" w:rsidP="00BA28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C-Italic" w:hAnsi="Times New Roman" w:cs="Times New Roman"/>
          <w:sz w:val="28"/>
          <w:szCs w:val="28"/>
        </w:rPr>
      </w:pPr>
      <w:r>
        <w:rPr>
          <w:rFonts w:ascii="Times New Roman" w:eastAsia="NewtonC-Italic" w:hAnsi="Times New Roman" w:cs="Times New Roman"/>
          <w:i/>
          <w:iCs/>
          <w:sz w:val="28"/>
          <w:szCs w:val="28"/>
        </w:rPr>
        <w:t>-</w:t>
      </w:r>
      <w:r w:rsidRPr="00BA28B7">
        <w:rPr>
          <w:rFonts w:ascii="Times New Roman" w:eastAsia="NewtonC-Italic" w:hAnsi="Times New Roman" w:cs="Times New Roman"/>
          <w:i/>
          <w:iCs/>
          <w:sz w:val="28"/>
          <w:szCs w:val="28"/>
        </w:rPr>
        <w:t xml:space="preserve">Аксиология </w:t>
      </w:r>
      <w:r w:rsidRPr="00BA28B7">
        <w:rPr>
          <w:rFonts w:ascii="Times New Roman" w:eastAsia="NewtonC-Italic" w:hAnsi="Times New Roman" w:cs="Times New Roman"/>
          <w:sz w:val="28"/>
          <w:szCs w:val="28"/>
        </w:rPr>
        <w:t>— исследует сравнител</w:t>
      </w:r>
      <w:r>
        <w:rPr>
          <w:rFonts w:ascii="Times New Roman" w:eastAsia="NewtonC-Italic" w:hAnsi="Times New Roman" w:cs="Times New Roman"/>
          <w:sz w:val="28"/>
          <w:szCs w:val="28"/>
        </w:rPr>
        <w:t xml:space="preserve">ьную значимость, роль, ценность </w:t>
      </w:r>
      <w:r w:rsidRPr="00BA28B7">
        <w:rPr>
          <w:rFonts w:ascii="Times New Roman" w:eastAsia="NewtonC-Italic" w:hAnsi="Times New Roman" w:cs="Times New Roman"/>
          <w:sz w:val="28"/>
          <w:szCs w:val="28"/>
        </w:rPr>
        <w:t>для человека различн</w:t>
      </w:r>
      <w:r>
        <w:rPr>
          <w:rFonts w:ascii="Times New Roman" w:eastAsia="NewtonC-Italic" w:hAnsi="Times New Roman" w:cs="Times New Roman"/>
          <w:sz w:val="28"/>
          <w:szCs w:val="28"/>
        </w:rPr>
        <w:t xml:space="preserve">ых сторон бытия и таким образом </w:t>
      </w:r>
      <w:r w:rsidRPr="00BA28B7">
        <w:rPr>
          <w:rFonts w:ascii="Times New Roman" w:eastAsia="NewtonC-Italic" w:hAnsi="Times New Roman" w:cs="Times New Roman"/>
          <w:sz w:val="28"/>
          <w:szCs w:val="28"/>
        </w:rPr>
        <w:t xml:space="preserve">обосновывает то или иное </w:t>
      </w:r>
      <w:r>
        <w:rPr>
          <w:rFonts w:ascii="Times New Roman" w:eastAsia="NewtonC-Italic" w:hAnsi="Times New Roman" w:cs="Times New Roman"/>
          <w:sz w:val="28"/>
          <w:szCs w:val="28"/>
        </w:rPr>
        <w:t xml:space="preserve">к ним отношение: позитивное или </w:t>
      </w:r>
      <w:r w:rsidRPr="00BA28B7">
        <w:rPr>
          <w:rFonts w:ascii="Times New Roman" w:eastAsia="NewtonC-Italic" w:hAnsi="Times New Roman" w:cs="Times New Roman"/>
          <w:sz w:val="28"/>
          <w:szCs w:val="28"/>
        </w:rPr>
        <w:t>негативное.</w:t>
      </w:r>
    </w:p>
    <w:p w:rsidR="002C74B4" w:rsidRDefault="002C74B4" w:rsidP="00BA28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C-Italic" w:hAnsi="Times New Roman" w:cs="Times New Roman"/>
          <w:sz w:val="28"/>
          <w:szCs w:val="28"/>
        </w:rPr>
      </w:pPr>
      <w:r>
        <w:rPr>
          <w:rFonts w:ascii="Times New Roman" w:eastAsia="NewtonC-Italic" w:hAnsi="Times New Roman" w:cs="Times New Roman"/>
          <w:sz w:val="28"/>
          <w:szCs w:val="28"/>
        </w:rPr>
        <w:t>-</w:t>
      </w:r>
      <w:r w:rsidRPr="002C74B4">
        <w:rPr>
          <w:rFonts w:ascii="Times New Roman" w:eastAsia="NewtonC-Italic" w:hAnsi="Times New Roman" w:cs="Times New Roman"/>
          <w:i/>
          <w:sz w:val="28"/>
          <w:szCs w:val="28"/>
        </w:rPr>
        <w:t>Философия религии, политики, права</w:t>
      </w:r>
      <w:r>
        <w:rPr>
          <w:rFonts w:ascii="Times New Roman" w:eastAsia="NewtonC-Italic" w:hAnsi="Times New Roman" w:cs="Times New Roman"/>
          <w:sz w:val="28"/>
          <w:szCs w:val="28"/>
        </w:rPr>
        <w:t xml:space="preserve"> и т.д.</w:t>
      </w:r>
    </w:p>
    <w:p w:rsidR="002C74B4" w:rsidRDefault="002C74B4" w:rsidP="002C74B4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</w:t>
      </w:r>
      <w:r w:rsidRPr="002C74B4">
        <w:rPr>
          <w:rFonts w:ascii="TimesNewRomanPSMT" w:hAnsi="TimesNewRomanPSMT" w:cs="TimesNewRomanPSMT"/>
          <w:sz w:val="28"/>
          <w:szCs w:val="28"/>
        </w:rPr>
        <w:t>Философия</w:t>
      </w:r>
      <w:proofErr w:type="gramStart"/>
      <w:r w:rsidRPr="002C74B4">
        <w:rPr>
          <w:rFonts w:ascii="TimesNewRomanPSMT" w:hAnsi="TimesNewRomanPSMT" w:cs="TimesNewRomanPSMT"/>
          <w:sz w:val="28"/>
          <w:szCs w:val="28"/>
        </w:rPr>
        <w:t xml:space="preserve"> –– </w:t>
      </w:r>
      <w:proofErr w:type="gramEnd"/>
      <w:r w:rsidRPr="002C74B4">
        <w:rPr>
          <w:rFonts w:ascii="TimesNewRomanPSMT" w:hAnsi="TimesNewRomanPSMT" w:cs="TimesNewRomanPSMT"/>
          <w:sz w:val="28"/>
          <w:szCs w:val="28"/>
        </w:rPr>
        <w:t>это особая область культуры, научного творчества. Она органично соединяет в себе теоретическое и духовно ценностное отношение человека к миру, побуждая его к определенным поступкам, отражающим психологию личности, нации, общества</w:t>
      </w:r>
    </w:p>
    <w:p w:rsidR="002C74B4" w:rsidRDefault="002C74B4" w:rsidP="002C74B4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2C74B4" w:rsidRDefault="002C74B4" w:rsidP="002C74B4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2C74B4" w:rsidRDefault="002C74B4" w:rsidP="002C74B4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2C74B4" w:rsidRDefault="002C74B4" w:rsidP="002C74B4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2C74B4" w:rsidRDefault="002C74B4" w:rsidP="002C74B4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2C74B4" w:rsidRDefault="002C74B4" w:rsidP="002C74B4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2C74B4" w:rsidRDefault="002C74B4" w:rsidP="002C74B4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70712A" w:rsidRDefault="0070712A" w:rsidP="002C74B4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70712A" w:rsidRDefault="0070712A" w:rsidP="002C74B4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70712A" w:rsidRDefault="0070712A" w:rsidP="002C74B4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2C74B4" w:rsidRPr="00A5461A" w:rsidRDefault="002C74B4" w:rsidP="002C74B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5461A">
        <w:rPr>
          <w:rFonts w:ascii="Times New Roman" w:hAnsi="Times New Roman" w:cs="Times New Roman"/>
          <w:b/>
          <w:sz w:val="32"/>
          <w:szCs w:val="32"/>
        </w:rPr>
        <w:lastRenderedPageBreak/>
        <w:t>Основные вопросы философии</w:t>
      </w:r>
    </w:p>
    <w:p w:rsidR="001B7BE1" w:rsidRDefault="00310276" w:rsidP="003102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C74B4" w:rsidRPr="00310276">
        <w:rPr>
          <w:rFonts w:ascii="Times New Roman" w:hAnsi="Times New Roman" w:cs="Times New Roman"/>
          <w:sz w:val="28"/>
          <w:szCs w:val="28"/>
        </w:rPr>
        <w:t xml:space="preserve">Впервые термин «основной вопрос философии» был употреблён </w:t>
      </w:r>
      <w:r w:rsidR="002C74B4" w:rsidRPr="00310276">
        <w:rPr>
          <w:rFonts w:ascii="Times New Roman" w:hAnsi="Times New Roman" w:cs="Times New Roman"/>
          <w:iCs/>
          <w:sz w:val="28"/>
          <w:szCs w:val="28"/>
        </w:rPr>
        <w:t>Фридрихом Энгельсом</w:t>
      </w:r>
      <w:r w:rsidR="002C74B4" w:rsidRPr="00310276">
        <w:rPr>
          <w:rFonts w:ascii="Times New Roman" w:hAnsi="Times New Roman" w:cs="Times New Roman"/>
          <w:sz w:val="28"/>
          <w:szCs w:val="28"/>
        </w:rPr>
        <w:t>. Энгельс указывал, что основным вопросом философии всегда выступал вопрос</w:t>
      </w:r>
      <w:r w:rsidRPr="00310276">
        <w:rPr>
          <w:rFonts w:ascii="Times New Roman" w:hAnsi="Times New Roman" w:cs="Times New Roman"/>
          <w:sz w:val="28"/>
          <w:szCs w:val="28"/>
        </w:rPr>
        <w:t xml:space="preserve"> об отношении человека к окружающей действительности, к миру в целом. Однако главное в его рассмотрении состоит в том, что в содержании вопроса он сознательно выделяет две стороны: во-первых, вопрос о том, </w:t>
      </w:r>
      <w:r w:rsidRPr="00310276">
        <w:rPr>
          <w:rFonts w:ascii="Times New Roman" w:eastAsia="NewtonC-Bold" w:hAnsi="Times New Roman" w:cs="Times New Roman"/>
          <w:bCs/>
          <w:sz w:val="28"/>
          <w:szCs w:val="28"/>
        </w:rPr>
        <w:t>что первично</w:t>
      </w:r>
      <w:r w:rsidR="001B7BE1">
        <w:rPr>
          <w:rFonts w:ascii="Times New Roman" w:eastAsia="NewtonC-Bold" w:hAnsi="Times New Roman" w:cs="Times New Roman"/>
          <w:bCs/>
          <w:sz w:val="28"/>
          <w:szCs w:val="28"/>
        </w:rPr>
        <w:t xml:space="preserve"> </w:t>
      </w:r>
      <w:r w:rsidRPr="00310276">
        <w:rPr>
          <w:rFonts w:ascii="Times New Roman" w:eastAsia="NewtonC-Bold" w:hAnsi="Times New Roman" w:cs="Times New Roman"/>
          <w:bCs/>
          <w:sz w:val="28"/>
          <w:szCs w:val="28"/>
        </w:rPr>
        <w:t xml:space="preserve"> материя или сознание</w:t>
      </w:r>
      <w:r>
        <w:rPr>
          <w:rFonts w:ascii="Times New Roman" w:hAnsi="Times New Roman" w:cs="Times New Roman"/>
          <w:sz w:val="28"/>
          <w:szCs w:val="28"/>
        </w:rPr>
        <w:t xml:space="preserve">, и, во-вторых, </w:t>
      </w:r>
      <w:r w:rsidRPr="00310276">
        <w:rPr>
          <w:rFonts w:ascii="Times New Roman" w:hAnsi="Times New Roman" w:cs="Times New Roman"/>
          <w:sz w:val="28"/>
          <w:szCs w:val="28"/>
        </w:rPr>
        <w:t xml:space="preserve">вопрос о том, </w:t>
      </w:r>
      <w:r w:rsidRPr="00310276">
        <w:rPr>
          <w:rFonts w:ascii="Times New Roman" w:eastAsia="NewtonC-Bold" w:hAnsi="Times New Roman" w:cs="Times New Roman"/>
          <w:bCs/>
          <w:sz w:val="28"/>
          <w:szCs w:val="28"/>
        </w:rPr>
        <w:t xml:space="preserve">познаваем ли мир, [3, с.24-25] </w:t>
      </w:r>
      <w:r w:rsidRPr="00310276">
        <w:rPr>
          <w:rFonts w:ascii="Times New Roman" w:hAnsi="Times New Roman" w:cs="Times New Roman"/>
          <w:sz w:val="28"/>
          <w:szCs w:val="28"/>
        </w:rPr>
        <w:t>.</w:t>
      </w:r>
    </w:p>
    <w:p w:rsidR="001B7BE1" w:rsidRDefault="001B7BE1" w:rsidP="003102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зависимости от выбора ответа на первый вопрос  философия делится на два основных направления: материализм и идеализм. </w:t>
      </w:r>
    </w:p>
    <w:p w:rsidR="001B7BE1" w:rsidRDefault="001B7BE1" w:rsidP="001B7BE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C-Bold" w:hAnsi="Times New Roman" w:cs="Times New Roman"/>
          <w:sz w:val="28"/>
          <w:szCs w:val="28"/>
        </w:rPr>
      </w:pPr>
      <w:r w:rsidRPr="001B7BE1">
        <w:rPr>
          <w:rFonts w:ascii="Times New Roman" w:hAnsi="Times New Roman" w:cs="Times New Roman"/>
          <w:sz w:val="28"/>
          <w:szCs w:val="28"/>
        </w:rPr>
        <w:t xml:space="preserve">   </w:t>
      </w:r>
      <w:r w:rsidRPr="001B7BE1">
        <w:rPr>
          <w:rFonts w:ascii="Times New Roman" w:eastAsia="NewtonC-Bold" w:hAnsi="Times New Roman" w:cs="Times New Roman"/>
          <w:b/>
          <w:bCs/>
          <w:sz w:val="28"/>
          <w:szCs w:val="28"/>
        </w:rPr>
        <w:t>Идеализмом</w:t>
      </w:r>
      <w:r>
        <w:rPr>
          <w:rFonts w:ascii="Times New Roman" w:eastAsia="NewtonC-Bold" w:hAnsi="Times New Roman" w:cs="Times New Roman"/>
          <w:b/>
          <w:bCs/>
          <w:sz w:val="28"/>
          <w:szCs w:val="28"/>
        </w:rPr>
        <w:t xml:space="preserve"> </w:t>
      </w:r>
      <w:r w:rsidRPr="001B7BE1">
        <w:rPr>
          <w:rFonts w:ascii="Times New Roman" w:eastAsia="NewtonC-Bold" w:hAnsi="Times New Roman" w:cs="Times New Roman"/>
          <w:b/>
          <w:bCs/>
          <w:sz w:val="28"/>
          <w:szCs w:val="28"/>
        </w:rPr>
        <w:t xml:space="preserve"> </w:t>
      </w:r>
      <w:r w:rsidRPr="001B7BE1">
        <w:rPr>
          <w:rFonts w:ascii="Times New Roman" w:eastAsia="NewtonC-Bold" w:hAnsi="Times New Roman" w:cs="Times New Roman"/>
          <w:sz w:val="28"/>
          <w:szCs w:val="28"/>
        </w:rPr>
        <w:t>и в те древние времена, и в настоящее</w:t>
      </w:r>
      <w:r>
        <w:rPr>
          <w:rFonts w:ascii="Times New Roman" w:eastAsia="NewtonC-Bold" w:hAnsi="Times New Roman" w:cs="Times New Roman"/>
          <w:sz w:val="28"/>
          <w:szCs w:val="28"/>
        </w:rPr>
        <w:t xml:space="preserve"> </w:t>
      </w:r>
      <w:r w:rsidRPr="001B7BE1">
        <w:rPr>
          <w:rFonts w:ascii="Times New Roman" w:eastAsia="NewtonC-Bold" w:hAnsi="Times New Roman" w:cs="Times New Roman"/>
          <w:sz w:val="28"/>
          <w:szCs w:val="28"/>
        </w:rPr>
        <w:t xml:space="preserve">время называют </w:t>
      </w:r>
      <w:r w:rsidRPr="001B7BE1">
        <w:rPr>
          <w:rFonts w:ascii="Times New Roman" w:eastAsia="NewtonC-Bold" w:hAnsi="Times New Roman" w:cs="Times New Roman"/>
          <w:bCs/>
          <w:sz w:val="28"/>
          <w:szCs w:val="28"/>
        </w:rPr>
        <w:t>философское направление</w:t>
      </w:r>
      <w:r w:rsidRPr="001B7BE1">
        <w:rPr>
          <w:rFonts w:ascii="Times New Roman" w:eastAsia="NewtonC-Bold" w:hAnsi="Times New Roman" w:cs="Times New Roman"/>
          <w:b/>
          <w:bCs/>
          <w:sz w:val="28"/>
          <w:szCs w:val="28"/>
        </w:rPr>
        <w:t>,</w:t>
      </w:r>
      <w:r>
        <w:rPr>
          <w:rFonts w:ascii="Times New Roman" w:eastAsia="NewtonC-Bold" w:hAnsi="Times New Roman" w:cs="Times New Roman"/>
          <w:b/>
          <w:bCs/>
          <w:sz w:val="28"/>
          <w:szCs w:val="28"/>
        </w:rPr>
        <w:t xml:space="preserve"> </w:t>
      </w:r>
      <w:r w:rsidRPr="001B7BE1">
        <w:rPr>
          <w:rFonts w:ascii="Times New Roman" w:eastAsia="NewtonC-Bold" w:hAnsi="Times New Roman" w:cs="Times New Roman"/>
          <w:b/>
          <w:bCs/>
          <w:sz w:val="28"/>
          <w:szCs w:val="28"/>
        </w:rPr>
        <w:t xml:space="preserve"> </w:t>
      </w:r>
      <w:r w:rsidRPr="0070712A">
        <w:rPr>
          <w:rFonts w:ascii="Times New Roman" w:eastAsia="NewtonC-Bold" w:hAnsi="Times New Roman" w:cs="Times New Roman"/>
          <w:bCs/>
          <w:sz w:val="28"/>
          <w:szCs w:val="28"/>
        </w:rPr>
        <w:t>считающее первичным</w:t>
      </w:r>
      <w:r w:rsidRPr="0070712A">
        <w:rPr>
          <w:rFonts w:ascii="Times New Roman" w:eastAsia="NewtonC-Bold" w:hAnsi="Times New Roman" w:cs="Times New Roman"/>
          <w:sz w:val="28"/>
          <w:szCs w:val="28"/>
        </w:rPr>
        <w:t xml:space="preserve"> </w:t>
      </w:r>
      <w:r w:rsidRPr="0070712A">
        <w:rPr>
          <w:rFonts w:ascii="Times New Roman" w:eastAsia="NewtonC-Bold" w:hAnsi="Times New Roman" w:cs="Times New Roman"/>
          <w:bCs/>
          <w:sz w:val="28"/>
          <w:szCs w:val="28"/>
        </w:rPr>
        <w:t>сознание, вторичным — материю</w:t>
      </w:r>
      <w:r w:rsidRPr="001B7BE1">
        <w:rPr>
          <w:rFonts w:ascii="Times New Roman" w:eastAsia="NewtonC-Italic" w:hAnsi="Times New Roman" w:cs="Times New Roman"/>
          <w:i/>
          <w:iCs/>
          <w:sz w:val="28"/>
          <w:szCs w:val="28"/>
        </w:rPr>
        <w:t xml:space="preserve">. </w:t>
      </w:r>
      <w:r>
        <w:rPr>
          <w:rFonts w:ascii="Times New Roman" w:eastAsia="NewtonC-Bold" w:hAnsi="Times New Roman" w:cs="Times New Roman"/>
          <w:sz w:val="28"/>
          <w:szCs w:val="28"/>
        </w:rPr>
        <w:t xml:space="preserve">В философии, вырастающей из </w:t>
      </w:r>
      <w:r w:rsidRPr="001B7BE1">
        <w:rPr>
          <w:rFonts w:ascii="Times New Roman" w:eastAsia="NewtonC-Bold" w:hAnsi="Times New Roman" w:cs="Times New Roman"/>
          <w:sz w:val="28"/>
          <w:szCs w:val="28"/>
        </w:rPr>
        <w:t>религиозно-мифологического</w:t>
      </w:r>
      <w:r>
        <w:rPr>
          <w:rFonts w:ascii="Times New Roman" w:eastAsia="NewtonC-Bold" w:hAnsi="Times New Roman" w:cs="Times New Roman"/>
          <w:sz w:val="28"/>
          <w:szCs w:val="28"/>
        </w:rPr>
        <w:t xml:space="preserve"> воззрения на мир, первоначалом </w:t>
      </w:r>
      <w:r w:rsidRPr="001B7BE1">
        <w:rPr>
          <w:rFonts w:ascii="Times New Roman" w:eastAsia="NewtonC-Bold" w:hAnsi="Times New Roman" w:cs="Times New Roman"/>
          <w:sz w:val="28"/>
          <w:szCs w:val="28"/>
        </w:rPr>
        <w:t xml:space="preserve">считалось </w:t>
      </w:r>
      <w:r w:rsidRPr="001B7BE1">
        <w:rPr>
          <w:rFonts w:ascii="Times New Roman" w:eastAsia="NewtonC-Italic" w:hAnsi="Times New Roman" w:cs="Times New Roman"/>
          <w:i/>
          <w:iCs/>
          <w:sz w:val="28"/>
          <w:szCs w:val="28"/>
        </w:rPr>
        <w:t>объективное сознание</w:t>
      </w:r>
      <w:r w:rsidRPr="001B7BE1">
        <w:rPr>
          <w:rFonts w:ascii="Times New Roman" w:eastAsia="NewtonC-Bold" w:hAnsi="Times New Roman" w:cs="Times New Roman"/>
          <w:sz w:val="28"/>
          <w:szCs w:val="28"/>
        </w:rPr>
        <w:t>, или дух, имеющее божес</w:t>
      </w:r>
      <w:r>
        <w:rPr>
          <w:rFonts w:ascii="Times New Roman" w:eastAsia="NewtonC-Bold" w:hAnsi="Times New Roman" w:cs="Times New Roman"/>
          <w:sz w:val="28"/>
          <w:szCs w:val="28"/>
        </w:rPr>
        <w:t xml:space="preserve">твенное </w:t>
      </w:r>
      <w:r w:rsidRPr="001B7BE1">
        <w:rPr>
          <w:rFonts w:ascii="Times New Roman" w:eastAsia="NewtonC-Bold" w:hAnsi="Times New Roman" w:cs="Times New Roman"/>
          <w:sz w:val="28"/>
          <w:szCs w:val="28"/>
        </w:rPr>
        <w:t>происхождение. И в религии</w:t>
      </w:r>
      <w:r>
        <w:rPr>
          <w:rFonts w:ascii="Times New Roman" w:eastAsia="NewtonC-Bold" w:hAnsi="Times New Roman" w:cs="Times New Roman"/>
          <w:sz w:val="28"/>
          <w:szCs w:val="28"/>
        </w:rPr>
        <w:t xml:space="preserve">, и в первых формах философской </w:t>
      </w:r>
      <w:r w:rsidRPr="001B7BE1">
        <w:rPr>
          <w:rFonts w:ascii="Times New Roman" w:eastAsia="NewtonC-Bold" w:hAnsi="Times New Roman" w:cs="Times New Roman"/>
          <w:sz w:val="28"/>
          <w:szCs w:val="28"/>
        </w:rPr>
        <w:t xml:space="preserve">мысли это первоначало выступало </w:t>
      </w:r>
      <w:r>
        <w:rPr>
          <w:rFonts w:ascii="Times New Roman" w:eastAsia="NewtonC-Bold" w:hAnsi="Times New Roman" w:cs="Times New Roman"/>
          <w:sz w:val="28"/>
          <w:szCs w:val="28"/>
        </w:rPr>
        <w:t xml:space="preserve">в виде Бога (или богов, если их </w:t>
      </w:r>
      <w:r w:rsidRPr="001B7BE1">
        <w:rPr>
          <w:rFonts w:ascii="Times New Roman" w:eastAsia="NewtonC-Bold" w:hAnsi="Times New Roman" w:cs="Times New Roman"/>
          <w:sz w:val="28"/>
          <w:szCs w:val="28"/>
        </w:rPr>
        <w:t>было несколько)</w:t>
      </w:r>
      <w:r>
        <w:rPr>
          <w:rFonts w:ascii="Times New Roman" w:eastAsia="NewtonC-Bold" w:hAnsi="Times New Roman" w:cs="Times New Roman"/>
          <w:sz w:val="28"/>
          <w:szCs w:val="28"/>
        </w:rPr>
        <w:t xml:space="preserve">, </w:t>
      </w:r>
      <w:r w:rsidRPr="001B7BE1">
        <w:rPr>
          <w:rFonts w:ascii="Times New Roman" w:eastAsia="NewtonC-Bold" w:hAnsi="Times New Roman" w:cs="Times New Roman"/>
          <w:sz w:val="28"/>
          <w:szCs w:val="28"/>
        </w:rPr>
        <w:t>[</w:t>
      </w:r>
      <w:r>
        <w:rPr>
          <w:rFonts w:ascii="Times New Roman" w:eastAsia="NewtonC-Bold" w:hAnsi="Times New Roman" w:cs="Times New Roman"/>
          <w:sz w:val="28"/>
          <w:szCs w:val="28"/>
        </w:rPr>
        <w:t>3, с.28</w:t>
      </w:r>
      <w:r w:rsidRPr="001B7BE1">
        <w:rPr>
          <w:rFonts w:ascii="Times New Roman" w:eastAsia="NewtonC-Bold" w:hAnsi="Times New Roman" w:cs="Times New Roman"/>
          <w:sz w:val="28"/>
          <w:szCs w:val="28"/>
        </w:rPr>
        <w:t>].</w:t>
      </w:r>
    </w:p>
    <w:p w:rsidR="005F7DB3" w:rsidRDefault="005F7DB3" w:rsidP="001B7BE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C-Bold" w:hAnsi="Times New Roman" w:cs="Times New Roman"/>
          <w:sz w:val="28"/>
          <w:szCs w:val="28"/>
        </w:rPr>
      </w:pPr>
      <w:r>
        <w:rPr>
          <w:rFonts w:ascii="Times New Roman" w:eastAsia="NewtonC-Bold" w:hAnsi="Times New Roman" w:cs="Times New Roman"/>
          <w:sz w:val="28"/>
          <w:szCs w:val="28"/>
        </w:rPr>
        <w:t xml:space="preserve">   В частности, философский идеализм существует в двух основных </w:t>
      </w:r>
      <w:proofErr w:type="gramStart"/>
      <w:r>
        <w:rPr>
          <w:rFonts w:ascii="Times New Roman" w:eastAsia="NewtonC-Bold" w:hAnsi="Times New Roman" w:cs="Times New Roman"/>
          <w:sz w:val="28"/>
          <w:szCs w:val="28"/>
        </w:rPr>
        <w:t>формах-объективной</w:t>
      </w:r>
      <w:proofErr w:type="gramEnd"/>
      <w:r>
        <w:rPr>
          <w:rFonts w:ascii="Times New Roman" w:eastAsia="NewtonC-Bold" w:hAnsi="Times New Roman" w:cs="Times New Roman"/>
          <w:sz w:val="28"/>
          <w:szCs w:val="28"/>
        </w:rPr>
        <w:t xml:space="preserve"> и субъективной.</w:t>
      </w:r>
    </w:p>
    <w:p w:rsidR="005F7DB3" w:rsidRDefault="005F7DB3" w:rsidP="001B7BE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C-Bold" w:hAnsi="Times New Roman" w:cs="Times New Roman"/>
          <w:sz w:val="28"/>
          <w:szCs w:val="28"/>
        </w:rPr>
      </w:pPr>
      <w:r>
        <w:rPr>
          <w:rFonts w:ascii="Times New Roman" w:eastAsia="NewtonC-Bold" w:hAnsi="Times New Roman" w:cs="Times New Roman"/>
          <w:sz w:val="28"/>
          <w:szCs w:val="28"/>
        </w:rPr>
        <w:t xml:space="preserve">  </w:t>
      </w:r>
      <w:proofErr w:type="gramStart"/>
      <w:r w:rsidRPr="005F7DB3">
        <w:rPr>
          <w:rFonts w:ascii="Times New Roman" w:eastAsia="NewtonC-Bold" w:hAnsi="Times New Roman" w:cs="Times New Roman"/>
          <w:b/>
          <w:sz w:val="28"/>
          <w:szCs w:val="28"/>
        </w:rPr>
        <w:t>Объективный идеализм</w:t>
      </w:r>
      <w:r>
        <w:rPr>
          <w:rFonts w:ascii="Times New Roman" w:eastAsia="NewtonC-Bold" w:hAnsi="Times New Roman" w:cs="Times New Roman"/>
          <w:sz w:val="28"/>
          <w:szCs w:val="28"/>
        </w:rPr>
        <w:t xml:space="preserve">-философское направление, постулирующие не только первичность идеального начала, но и его независимость от сознания человека (Платон, Гегель), </w:t>
      </w:r>
      <w:r w:rsidRPr="005F7DB3">
        <w:rPr>
          <w:rFonts w:ascii="Times New Roman" w:eastAsia="NewtonC-Bold" w:hAnsi="Times New Roman" w:cs="Times New Roman"/>
          <w:sz w:val="28"/>
          <w:szCs w:val="28"/>
        </w:rPr>
        <w:t>[</w:t>
      </w:r>
      <w:r>
        <w:rPr>
          <w:rFonts w:ascii="Times New Roman" w:eastAsia="NewtonC-Bold" w:hAnsi="Times New Roman" w:cs="Times New Roman"/>
          <w:sz w:val="28"/>
          <w:szCs w:val="28"/>
        </w:rPr>
        <w:t>4, тема 1, с.9</w:t>
      </w:r>
      <w:r w:rsidRPr="005F7DB3">
        <w:rPr>
          <w:rFonts w:ascii="Times New Roman" w:eastAsia="NewtonC-Bold" w:hAnsi="Times New Roman" w:cs="Times New Roman"/>
          <w:sz w:val="28"/>
          <w:szCs w:val="28"/>
        </w:rPr>
        <w:t>]</w:t>
      </w:r>
      <w:r>
        <w:rPr>
          <w:rFonts w:ascii="Times New Roman" w:eastAsia="NewtonC-Bold" w:hAnsi="Times New Roman" w:cs="Times New Roman"/>
          <w:sz w:val="28"/>
          <w:szCs w:val="28"/>
        </w:rPr>
        <w:t>.</w:t>
      </w:r>
      <w:proofErr w:type="gramEnd"/>
    </w:p>
    <w:p w:rsidR="005F7DB3" w:rsidRDefault="005F7DB3" w:rsidP="001B7BE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C-Bold" w:hAnsi="Times New Roman" w:cs="Times New Roman"/>
          <w:sz w:val="28"/>
          <w:szCs w:val="28"/>
        </w:rPr>
      </w:pPr>
      <w:r>
        <w:rPr>
          <w:rFonts w:ascii="Times New Roman" w:eastAsia="NewtonC-Bold" w:hAnsi="Times New Roman" w:cs="Times New Roman"/>
          <w:sz w:val="28"/>
          <w:szCs w:val="28"/>
        </w:rPr>
        <w:t xml:space="preserve">  </w:t>
      </w:r>
      <w:proofErr w:type="gramStart"/>
      <w:r w:rsidRPr="005F7DB3">
        <w:rPr>
          <w:rFonts w:ascii="Times New Roman" w:eastAsia="NewtonC-Bold" w:hAnsi="Times New Roman" w:cs="Times New Roman"/>
          <w:b/>
          <w:sz w:val="28"/>
          <w:szCs w:val="28"/>
        </w:rPr>
        <w:t>Субъективный идеализм</w:t>
      </w:r>
      <w:r>
        <w:rPr>
          <w:rFonts w:ascii="Times New Roman" w:eastAsia="NewtonC-Bold" w:hAnsi="Times New Roman" w:cs="Times New Roman"/>
          <w:sz w:val="28"/>
          <w:szCs w:val="28"/>
        </w:rPr>
        <w:t>-философское направление, утверждающие зависимость внешнего мира, его свойств и отношений от сознания человека (Беркли, Фихте).</w:t>
      </w:r>
      <w:proofErr w:type="gramEnd"/>
    </w:p>
    <w:p w:rsidR="001B7BE1" w:rsidRDefault="001B7BE1" w:rsidP="001B7BE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NewtonC-Bold" w:hAnsi="Times New Roman" w:cs="Times New Roman"/>
          <w:sz w:val="28"/>
          <w:szCs w:val="28"/>
        </w:rPr>
        <w:t xml:space="preserve"> </w:t>
      </w:r>
      <w:r w:rsidR="0070712A">
        <w:rPr>
          <w:rFonts w:ascii="Times New Roman" w:eastAsia="NewtonC-Bold" w:hAnsi="Times New Roman" w:cs="Times New Roman"/>
          <w:sz w:val="28"/>
          <w:szCs w:val="28"/>
        </w:rPr>
        <w:t xml:space="preserve"> </w:t>
      </w:r>
      <w:r>
        <w:rPr>
          <w:rFonts w:ascii="Times New Roman" w:eastAsia="NewtonC-Bold" w:hAnsi="Times New Roman" w:cs="Times New Roman"/>
          <w:sz w:val="28"/>
          <w:szCs w:val="28"/>
        </w:rPr>
        <w:t xml:space="preserve"> </w:t>
      </w:r>
      <w:r w:rsidRPr="001B7BE1">
        <w:rPr>
          <w:rFonts w:ascii="Times New Roman" w:hAnsi="Times New Roman" w:cs="Times New Roman"/>
          <w:sz w:val="28"/>
          <w:szCs w:val="28"/>
        </w:rPr>
        <w:t>Важнейшей позицией в решении вопроса об отношении человека</w:t>
      </w:r>
      <w:r w:rsidR="0070712A">
        <w:rPr>
          <w:rFonts w:ascii="Times New Roman" w:hAnsi="Times New Roman" w:cs="Times New Roman"/>
          <w:sz w:val="28"/>
          <w:szCs w:val="28"/>
        </w:rPr>
        <w:t xml:space="preserve"> </w:t>
      </w:r>
      <w:r w:rsidRPr="001B7BE1">
        <w:rPr>
          <w:rFonts w:ascii="Times New Roman" w:hAnsi="Times New Roman" w:cs="Times New Roman"/>
          <w:sz w:val="28"/>
          <w:szCs w:val="28"/>
        </w:rPr>
        <w:t>к окружающей действительности со времени возникнове</w:t>
      </w:r>
      <w:r w:rsidR="0070712A">
        <w:rPr>
          <w:rFonts w:ascii="Times New Roman" w:hAnsi="Times New Roman" w:cs="Times New Roman"/>
          <w:sz w:val="28"/>
          <w:szCs w:val="28"/>
        </w:rPr>
        <w:t xml:space="preserve">ния </w:t>
      </w:r>
      <w:r w:rsidRPr="001B7BE1">
        <w:rPr>
          <w:rFonts w:ascii="Times New Roman" w:hAnsi="Times New Roman" w:cs="Times New Roman"/>
          <w:sz w:val="28"/>
          <w:szCs w:val="28"/>
        </w:rPr>
        <w:t xml:space="preserve">философии всегда была </w:t>
      </w:r>
      <w:r w:rsidRPr="001B7BE1">
        <w:rPr>
          <w:rFonts w:ascii="Times New Roman" w:hAnsi="Times New Roman" w:cs="Times New Roman"/>
          <w:b/>
          <w:sz w:val="28"/>
          <w:szCs w:val="28"/>
        </w:rPr>
        <w:t>материалистическая</w:t>
      </w:r>
      <w:r w:rsidR="0070712A">
        <w:rPr>
          <w:rFonts w:ascii="Times New Roman" w:hAnsi="Times New Roman" w:cs="Times New Roman"/>
          <w:sz w:val="28"/>
          <w:szCs w:val="28"/>
        </w:rPr>
        <w:t xml:space="preserve">. Суть ее состоит в том, </w:t>
      </w:r>
      <w:r w:rsidRPr="001B7BE1">
        <w:rPr>
          <w:rFonts w:ascii="Times New Roman" w:hAnsi="Times New Roman" w:cs="Times New Roman"/>
          <w:sz w:val="28"/>
          <w:szCs w:val="28"/>
        </w:rPr>
        <w:t>что материя признавалась пер</w:t>
      </w:r>
      <w:r w:rsidR="0070712A">
        <w:rPr>
          <w:rFonts w:ascii="Times New Roman" w:hAnsi="Times New Roman" w:cs="Times New Roman"/>
          <w:sz w:val="28"/>
          <w:szCs w:val="28"/>
        </w:rPr>
        <w:t xml:space="preserve">вичной по отношению к сознанию. </w:t>
      </w:r>
      <w:r w:rsidRPr="001B7BE1">
        <w:rPr>
          <w:rFonts w:ascii="Times New Roman" w:hAnsi="Times New Roman" w:cs="Times New Roman"/>
          <w:sz w:val="28"/>
          <w:szCs w:val="28"/>
        </w:rPr>
        <w:t xml:space="preserve">Мир считался познаваемым в той </w:t>
      </w:r>
      <w:r w:rsidRPr="001B7BE1">
        <w:rPr>
          <w:rFonts w:ascii="Times New Roman" w:hAnsi="Times New Roman" w:cs="Times New Roman"/>
          <w:sz w:val="28"/>
          <w:szCs w:val="28"/>
        </w:rPr>
        <w:lastRenderedPageBreak/>
        <w:t>мере,</w:t>
      </w:r>
      <w:r w:rsidR="0070712A">
        <w:rPr>
          <w:rFonts w:ascii="Times New Roman" w:hAnsi="Times New Roman" w:cs="Times New Roman"/>
          <w:sz w:val="28"/>
          <w:szCs w:val="28"/>
        </w:rPr>
        <w:t xml:space="preserve"> в которой он находил отражение </w:t>
      </w:r>
      <w:r w:rsidRPr="001B7BE1">
        <w:rPr>
          <w:rFonts w:ascii="Times New Roman" w:hAnsi="Times New Roman" w:cs="Times New Roman"/>
          <w:sz w:val="28"/>
          <w:szCs w:val="28"/>
        </w:rPr>
        <w:t>в ощущениях, воспри</w:t>
      </w:r>
      <w:r w:rsidR="0070712A">
        <w:rPr>
          <w:rFonts w:ascii="Times New Roman" w:hAnsi="Times New Roman" w:cs="Times New Roman"/>
          <w:sz w:val="28"/>
          <w:szCs w:val="28"/>
        </w:rPr>
        <w:t xml:space="preserve">ятиях, понятиях и других формах </w:t>
      </w:r>
      <w:r w:rsidRPr="001B7BE1">
        <w:rPr>
          <w:rFonts w:ascii="Times New Roman" w:hAnsi="Times New Roman" w:cs="Times New Roman"/>
          <w:sz w:val="28"/>
          <w:szCs w:val="28"/>
        </w:rPr>
        <w:t>общественного сознания</w:t>
      </w:r>
      <w:r w:rsidR="0070712A">
        <w:rPr>
          <w:rFonts w:ascii="Times New Roman" w:hAnsi="Times New Roman" w:cs="Times New Roman"/>
          <w:sz w:val="28"/>
          <w:szCs w:val="28"/>
        </w:rPr>
        <w:t>,</w:t>
      </w:r>
      <w:r w:rsidR="0070712A" w:rsidRPr="0070712A">
        <w:rPr>
          <w:rFonts w:ascii="Times New Roman" w:hAnsi="Times New Roman" w:cs="Times New Roman"/>
          <w:sz w:val="28"/>
          <w:szCs w:val="28"/>
        </w:rPr>
        <w:t>[</w:t>
      </w:r>
      <w:r w:rsidR="0070712A">
        <w:rPr>
          <w:rFonts w:ascii="Times New Roman" w:hAnsi="Times New Roman" w:cs="Times New Roman"/>
          <w:sz w:val="28"/>
          <w:szCs w:val="28"/>
        </w:rPr>
        <w:t>3, с.36</w:t>
      </w:r>
      <w:r w:rsidR="0070712A" w:rsidRPr="0070712A">
        <w:rPr>
          <w:rFonts w:ascii="Times New Roman" w:hAnsi="Times New Roman" w:cs="Times New Roman"/>
          <w:sz w:val="28"/>
          <w:szCs w:val="28"/>
        </w:rPr>
        <w:t>]</w:t>
      </w:r>
      <w:r w:rsidRPr="001B7BE1">
        <w:rPr>
          <w:rFonts w:ascii="Times New Roman" w:hAnsi="Times New Roman" w:cs="Times New Roman"/>
          <w:sz w:val="28"/>
          <w:szCs w:val="28"/>
        </w:rPr>
        <w:t>.</w:t>
      </w:r>
    </w:p>
    <w:p w:rsidR="0070712A" w:rsidRDefault="0070712A" w:rsidP="001B7BE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 вопрос: «Может ли мысль человека познать мир и каковы результаты этого познания?», существует три варианта ответа:</w:t>
      </w:r>
    </w:p>
    <w:p w:rsidR="0070712A" w:rsidRDefault="0070712A" w:rsidP="001B7BE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Да. Мир познаваем в принципе – то, что мы не знаем сегодня, мы узнаем завтра (оптимизм).</w:t>
      </w:r>
    </w:p>
    <w:p w:rsidR="0070712A" w:rsidRDefault="0070712A" w:rsidP="001B7BE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-Нет, потому что всегда будет какой-то предел познани</w:t>
      </w:r>
      <w:proofErr w:type="gramStart"/>
      <w:r>
        <w:rPr>
          <w:rFonts w:ascii="Times New Roman" w:hAnsi="Times New Roman" w:cs="Times New Roman"/>
          <w:sz w:val="28"/>
          <w:szCs w:val="28"/>
        </w:rPr>
        <w:t>я(</w:t>
      </w:r>
      <w:proofErr w:type="gramEnd"/>
      <w:r>
        <w:rPr>
          <w:rFonts w:ascii="Times New Roman" w:hAnsi="Times New Roman" w:cs="Times New Roman"/>
          <w:sz w:val="28"/>
          <w:szCs w:val="28"/>
        </w:rPr>
        <w:t>агностицизм).</w:t>
      </w:r>
    </w:p>
    <w:p w:rsidR="0070712A" w:rsidRDefault="00357B04" w:rsidP="001B7BE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-Человек может что-то познать, но неизвестно будет ли знание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истиным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или ложным (скептицизм). </w:t>
      </w:r>
    </w:p>
    <w:p w:rsidR="00357B04" w:rsidRDefault="00357B04" w:rsidP="001B7BE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F7DB3">
        <w:rPr>
          <w:rFonts w:ascii="Times New Roman" w:hAnsi="Times New Roman" w:cs="Times New Roman"/>
          <w:sz w:val="28"/>
          <w:szCs w:val="28"/>
        </w:rPr>
        <w:t xml:space="preserve">Существуют также проблемы развития мира в целом и нашего мышления. Разные способы решения этой проблемы породили еще два философских </w:t>
      </w:r>
      <w:r w:rsidR="00687A58">
        <w:rPr>
          <w:rFonts w:ascii="Times New Roman" w:hAnsi="Times New Roman" w:cs="Times New Roman"/>
          <w:sz w:val="28"/>
          <w:szCs w:val="28"/>
        </w:rPr>
        <w:t>учения</w:t>
      </w:r>
      <w:bookmarkStart w:id="0" w:name="_GoBack"/>
      <w:bookmarkEnd w:id="0"/>
      <w:r w:rsidR="005F7DB3">
        <w:rPr>
          <w:rFonts w:ascii="Times New Roman" w:hAnsi="Times New Roman" w:cs="Times New Roman"/>
          <w:sz w:val="28"/>
          <w:szCs w:val="28"/>
        </w:rPr>
        <w:t xml:space="preserve">: диалектику и метафизику </w:t>
      </w:r>
      <w:r w:rsidR="005F7DB3" w:rsidRPr="005F7DB3">
        <w:rPr>
          <w:rFonts w:ascii="Times New Roman" w:hAnsi="Times New Roman" w:cs="Times New Roman"/>
          <w:sz w:val="28"/>
          <w:szCs w:val="28"/>
        </w:rPr>
        <w:t>[</w:t>
      </w:r>
      <w:r w:rsidR="005F7DB3">
        <w:rPr>
          <w:rFonts w:ascii="Times New Roman" w:hAnsi="Times New Roman" w:cs="Times New Roman"/>
          <w:sz w:val="28"/>
          <w:szCs w:val="28"/>
        </w:rPr>
        <w:t>4, тема 1, с.10</w:t>
      </w:r>
      <w:r w:rsidR="005F7DB3" w:rsidRPr="005F7DB3">
        <w:rPr>
          <w:rFonts w:ascii="Times New Roman" w:hAnsi="Times New Roman" w:cs="Times New Roman"/>
          <w:sz w:val="28"/>
          <w:szCs w:val="28"/>
        </w:rPr>
        <w:t>]</w:t>
      </w:r>
      <w:r w:rsidR="005F7DB3">
        <w:rPr>
          <w:rFonts w:ascii="Times New Roman" w:hAnsi="Times New Roman" w:cs="Times New Roman"/>
          <w:sz w:val="28"/>
          <w:szCs w:val="28"/>
        </w:rPr>
        <w:t>.</w:t>
      </w:r>
    </w:p>
    <w:p w:rsidR="005F7DB3" w:rsidRDefault="005F7DB3" w:rsidP="001B7BE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F7DB3">
        <w:rPr>
          <w:rFonts w:ascii="Times New Roman" w:hAnsi="Times New Roman" w:cs="Times New Roman"/>
          <w:b/>
          <w:sz w:val="28"/>
          <w:szCs w:val="28"/>
        </w:rPr>
        <w:t>Диалектика</w:t>
      </w:r>
      <w:r>
        <w:rPr>
          <w:rFonts w:ascii="Times New Roman" w:hAnsi="Times New Roman" w:cs="Times New Roman"/>
          <w:sz w:val="28"/>
          <w:szCs w:val="28"/>
        </w:rPr>
        <w:t>-это учение о развитии бытия и познания, основой которого признается становление и разрешение противоречи</w:t>
      </w:r>
      <w:proofErr w:type="gramStart"/>
      <w:r>
        <w:rPr>
          <w:rFonts w:ascii="Times New Roman" w:hAnsi="Times New Roman" w:cs="Times New Roman"/>
          <w:sz w:val="28"/>
          <w:szCs w:val="28"/>
        </w:rPr>
        <w:t>й(</w:t>
      </w:r>
      <w:proofErr w:type="gramEnd"/>
      <w:r>
        <w:rPr>
          <w:rFonts w:ascii="Times New Roman" w:hAnsi="Times New Roman" w:cs="Times New Roman"/>
          <w:sz w:val="28"/>
          <w:szCs w:val="28"/>
        </w:rPr>
        <w:t>Гегель, Маркс)</w:t>
      </w:r>
    </w:p>
    <w:p w:rsidR="00357B04" w:rsidRDefault="005F7DB3" w:rsidP="001B7BE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F7DB3">
        <w:rPr>
          <w:rFonts w:ascii="Times New Roman" w:hAnsi="Times New Roman" w:cs="Times New Roman"/>
          <w:b/>
          <w:sz w:val="28"/>
          <w:szCs w:val="28"/>
        </w:rPr>
        <w:t>Метафизика</w:t>
      </w:r>
      <w:r>
        <w:rPr>
          <w:rFonts w:ascii="Times New Roman" w:hAnsi="Times New Roman" w:cs="Times New Roman"/>
          <w:sz w:val="28"/>
          <w:szCs w:val="28"/>
        </w:rPr>
        <w:t>-это противоположность диалектики, способ мышления, опирающийся на представление о том, что сущность мира абсолютна и неизбежна.</w:t>
      </w:r>
    </w:p>
    <w:p w:rsidR="00357B04" w:rsidRDefault="00357B04" w:rsidP="001B7BE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Таким образом, можно сформулировать еще одно определение философии: </w:t>
      </w:r>
    </w:p>
    <w:p w:rsidR="00357B04" w:rsidRPr="00357B04" w:rsidRDefault="00357B04" w:rsidP="00357B0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357B04">
        <w:rPr>
          <w:rFonts w:ascii="Times New Roman" w:eastAsia="Times-Roman" w:hAnsi="Times New Roman" w:cs="Times New Roman"/>
          <w:sz w:val="28"/>
          <w:szCs w:val="28"/>
        </w:rPr>
        <w:t xml:space="preserve">Философия— </w:t>
      </w:r>
      <w:proofErr w:type="gramStart"/>
      <w:r w:rsidRPr="00357B04">
        <w:rPr>
          <w:rFonts w:ascii="Times New Roman" w:eastAsia="Times-Roman" w:hAnsi="Times New Roman" w:cs="Times New Roman"/>
          <w:sz w:val="28"/>
          <w:szCs w:val="28"/>
        </w:rPr>
        <w:t>эт</w:t>
      </w:r>
      <w:proofErr w:type="gramEnd"/>
      <w:r w:rsidRPr="00357B04">
        <w:rPr>
          <w:rFonts w:ascii="Times New Roman" w:eastAsia="Times-Roman" w:hAnsi="Times New Roman" w:cs="Times New Roman"/>
          <w:sz w:val="28"/>
          <w:szCs w:val="28"/>
        </w:rPr>
        <w:t>о поиск и нахождение человеком ответов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357B04">
        <w:rPr>
          <w:rFonts w:ascii="Times New Roman" w:eastAsia="Times-Roman" w:hAnsi="Times New Roman" w:cs="Times New Roman"/>
          <w:sz w:val="28"/>
          <w:szCs w:val="28"/>
        </w:rPr>
        <w:t>на главные вопросы своего</w:t>
      </w:r>
      <w:r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357B04">
        <w:rPr>
          <w:rFonts w:ascii="Times New Roman" w:eastAsia="Times-Roman" w:hAnsi="Times New Roman" w:cs="Times New Roman"/>
          <w:sz w:val="28"/>
          <w:szCs w:val="28"/>
        </w:rPr>
        <w:t xml:space="preserve"> бытия.</w:t>
      </w:r>
    </w:p>
    <w:p w:rsidR="00357B04" w:rsidRDefault="00357B04" w:rsidP="001B7BE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712A" w:rsidRPr="0070712A" w:rsidRDefault="0070712A" w:rsidP="001B7BE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74B4" w:rsidRPr="002C74B4" w:rsidRDefault="002C74B4" w:rsidP="002C74B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C74B4" w:rsidRPr="002C74B4" w:rsidRDefault="002C74B4" w:rsidP="002C74B4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BA28B7" w:rsidRPr="00BA28B7" w:rsidRDefault="00BA28B7" w:rsidP="00BA28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6FE3" w:rsidRDefault="007D6FE3" w:rsidP="007D6FE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6FE3" w:rsidRDefault="007D6FE3" w:rsidP="007D6FE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6FE3" w:rsidRDefault="007D6FE3" w:rsidP="007D6FE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F7DB3" w:rsidRDefault="005F7DB3" w:rsidP="005F7DB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57B04" w:rsidRPr="00A5461A" w:rsidRDefault="00357B04" w:rsidP="005F7DB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5461A">
        <w:rPr>
          <w:rFonts w:ascii="Times New Roman" w:hAnsi="Times New Roman" w:cs="Times New Roman"/>
          <w:b/>
          <w:sz w:val="32"/>
          <w:szCs w:val="32"/>
        </w:rPr>
        <w:lastRenderedPageBreak/>
        <w:t>Практическое задание</w:t>
      </w:r>
    </w:p>
    <w:p w:rsidR="00E8497B" w:rsidRPr="00E8497B" w:rsidRDefault="005F7DB3" w:rsidP="005F7DB3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DB3">
        <w:rPr>
          <w:rFonts w:ascii="Times New Roman" w:hAnsi="Times New Roman" w:cs="Times New Roman"/>
          <w:sz w:val="28"/>
          <w:szCs w:val="28"/>
        </w:rPr>
        <w:t xml:space="preserve">Укажите, по каким основаниям можно классифицировать концепции следующих философов: Конфуций, </w:t>
      </w:r>
      <w:proofErr w:type="spellStart"/>
      <w:r w:rsidRPr="005F7DB3">
        <w:rPr>
          <w:rFonts w:ascii="Times New Roman" w:hAnsi="Times New Roman" w:cs="Times New Roman"/>
          <w:sz w:val="28"/>
          <w:szCs w:val="28"/>
        </w:rPr>
        <w:t>Лао-цзы</w:t>
      </w:r>
      <w:proofErr w:type="spellEnd"/>
      <w:proofErr w:type="gramStart"/>
      <w:r w:rsidR="00B24CE7">
        <w:rPr>
          <w:rFonts w:ascii="Times New Roman" w:hAnsi="Times New Roman" w:cs="Times New Roman"/>
          <w:sz w:val="28"/>
          <w:szCs w:val="28"/>
        </w:rPr>
        <w:t xml:space="preserve"> </w:t>
      </w:r>
      <w:r w:rsidRPr="005F7DB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F7DB3">
        <w:rPr>
          <w:rFonts w:ascii="Times New Roman" w:hAnsi="Times New Roman" w:cs="Times New Roman"/>
          <w:sz w:val="28"/>
          <w:szCs w:val="28"/>
        </w:rPr>
        <w:t xml:space="preserve"> Фалес, Гераклит, </w:t>
      </w:r>
      <w:proofErr w:type="spellStart"/>
      <w:r w:rsidRPr="005F7DB3">
        <w:rPr>
          <w:rFonts w:ascii="Times New Roman" w:hAnsi="Times New Roman" w:cs="Times New Roman"/>
          <w:sz w:val="28"/>
          <w:szCs w:val="28"/>
        </w:rPr>
        <w:t>Демокрит</w:t>
      </w:r>
      <w:proofErr w:type="spellEnd"/>
      <w:r w:rsidRPr="005F7DB3">
        <w:rPr>
          <w:rFonts w:ascii="Times New Roman" w:hAnsi="Times New Roman" w:cs="Times New Roman"/>
          <w:sz w:val="28"/>
          <w:szCs w:val="28"/>
        </w:rPr>
        <w:t>, Платон, Аристотель, Августин Блаженный, Фома Аквинский, Ф. Бэкон, Р. Декарт, И. Кант, Г. Гегель, Л. Фейербах, К. Маркс, Ф. Энгельс, В. Ленин, Вл. Со</w:t>
      </w:r>
      <w:r w:rsidR="00E8497B">
        <w:rPr>
          <w:rFonts w:ascii="Times New Roman" w:hAnsi="Times New Roman" w:cs="Times New Roman"/>
          <w:sz w:val="28"/>
          <w:szCs w:val="28"/>
        </w:rPr>
        <w:t>ловьев, Ф. Достоевский, Н. Бердяев, М. Хайдеггер.</w:t>
      </w:r>
    </w:p>
    <w:tbl>
      <w:tblPr>
        <w:tblStyle w:val="-5"/>
        <w:tblpPr w:leftFromText="180" w:rightFromText="180" w:vertAnchor="page" w:horzAnchor="margin" w:tblpY="5146"/>
        <w:tblW w:w="0" w:type="auto"/>
        <w:tblLook w:val="04A0" w:firstRow="1" w:lastRow="0" w:firstColumn="1" w:lastColumn="0" w:noHBand="0" w:noVBand="1"/>
      </w:tblPr>
      <w:tblGrid>
        <w:gridCol w:w="3936"/>
        <w:gridCol w:w="5635"/>
      </w:tblGrid>
      <w:tr w:rsidR="00E8497B" w:rsidTr="00566F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:rsidR="00E8497B" w:rsidRPr="00E8497B" w:rsidRDefault="00E8497B" w:rsidP="00E8497B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8497B">
              <w:rPr>
                <w:rFonts w:ascii="Times New Roman" w:hAnsi="Times New Roman" w:cs="Times New Roman"/>
                <w:sz w:val="32"/>
                <w:szCs w:val="32"/>
              </w:rPr>
              <w:t>Направление философии</w:t>
            </w:r>
          </w:p>
        </w:tc>
        <w:tc>
          <w:tcPr>
            <w:tcW w:w="5635" w:type="dxa"/>
          </w:tcPr>
          <w:p w:rsidR="00E8497B" w:rsidRPr="00E8497B" w:rsidRDefault="00E8497B" w:rsidP="00E8497B">
            <w:pPr>
              <w:pStyle w:val="a3"/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Ф</w:t>
            </w:r>
            <w:r w:rsidRPr="00E8497B">
              <w:rPr>
                <w:rFonts w:ascii="Times New Roman" w:hAnsi="Times New Roman" w:cs="Times New Roman"/>
                <w:sz w:val="32"/>
                <w:szCs w:val="32"/>
              </w:rPr>
              <w:t>илософы</w:t>
            </w:r>
          </w:p>
        </w:tc>
      </w:tr>
      <w:tr w:rsidR="00E8497B" w:rsidTr="00566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:rsidR="00E8497B" w:rsidRPr="007A4D5C" w:rsidRDefault="00566FDE" w:rsidP="007A4D5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5C">
              <w:rPr>
                <w:rFonts w:ascii="Times New Roman" w:hAnsi="Times New Roman" w:cs="Times New Roman"/>
                <w:sz w:val="28"/>
                <w:szCs w:val="28"/>
              </w:rPr>
              <w:t>Идеализм</w:t>
            </w:r>
          </w:p>
        </w:tc>
        <w:tc>
          <w:tcPr>
            <w:tcW w:w="5635" w:type="dxa"/>
          </w:tcPr>
          <w:p w:rsidR="00E8497B" w:rsidRPr="007A4D5C" w:rsidRDefault="00566FDE" w:rsidP="007A4D5C">
            <w:pPr>
              <w:pStyle w:val="a3"/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A4D5C">
              <w:rPr>
                <w:rFonts w:ascii="Times New Roman" w:hAnsi="Times New Roman" w:cs="Times New Roman"/>
                <w:sz w:val="28"/>
                <w:szCs w:val="28"/>
              </w:rPr>
              <w:t>Платон, Р. Декарт, М. Хайдеггер, Г. Гегель, И. Кант, Н. Бердяев, Августин Блаженный, Фома Аквинский, Ф. Бэкон, Вл. Соловьев, Ф. Достоевский, М. Хайдеггер, Конфуций.</w:t>
            </w:r>
            <w:proofErr w:type="gramEnd"/>
          </w:p>
        </w:tc>
      </w:tr>
      <w:tr w:rsidR="00E8497B" w:rsidTr="00566FD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:rsidR="00E8497B" w:rsidRPr="007A4D5C" w:rsidRDefault="00566FDE" w:rsidP="007A4D5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5C">
              <w:rPr>
                <w:rFonts w:ascii="Times New Roman" w:hAnsi="Times New Roman" w:cs="Times New Roman"/>
                <w:sz w:val="28"/>
                <w:szCs w:val="28"/>
              </w:rPr>
              <w:t>Материализм</w:t>
            </w:r>
          </w:p>
        </w:tc>
        <w:tc>
          <w:tcPr>
            <w:tcW w:w="5635" w:type="dxa"/>
          </w:tcPr>
          <w:p w:rsidR="00E8497B" w:rsidRPr="007A4D5C" w:rsidRDefault="00566FDE" w:rsidP="007A4D5C">
            <w:pPr>
              <w:pStyle w:val="a3"/>
              <w:spacing w:line="36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A4D5C">
              <w:rPr>
                <w:rFonts w:ascii="Times New Roman" w:hAnsi="Times New Roman" w:cs="Times New Roman"/>
                <w:sz w:val="28"/>
                <w:szCs w:val="28"/>
              </w:rPr>
              <w:t xml:space="preserve">Гераклит, </w:t>
            </w:r>
            <w:proofErr w:type="spellStart"/>
            <w:r w:rsidRPr="007A4D5C">
              <w:rPr>
                <w:rFonts w:ascii="Times New Roman" w:hAnsi="Times New Roman" w:cs="Times New Roman"/>
                <w:sz w:val="28"/>
                <w:szCs w:val="28"/>
              </w:rPr>
              <w:t>Демокрит</w:t>
            </w:r>
            <w:proofErr w:type="spellEnd"/>
            <w:r w:rsidRPr="007A4D5C">
              <w:rPr>
                <w:rFonts w:ascii="Times New Roman" w:hAnsi="Times New Roman" w:cs="Times New Roman"/>
                <w:sz w:val="28"/>
                <w:szCs w:val="28"/>
              </w:rPr>
              <w:t>, Фалес, Ф. Энгельс, Л. Фейербах, В. Ленин, Ф. Бэкон, К. Маркс, Лао-Цзы</w:t>
            </w:r>
            <w:proofErr w:type="gramEnd"/>
          </w:p>
        </w:tc>
      </w:tr>
      <w:tr w:rsidR="00E8497B" w:rsidTr="00566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:rsidR="00E8497B" w:rsidRPr="007A4D5C" w:rsidRDefault="00E8497B" w:rsidP="007A4D5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5C">
              <w:rPr>
                <w:rFonts w:ascii="Times New Roman" w:hAnsi="Times New Roman" w:cs="Times New Roman"/>
                <w:sz w:val="28"/>
                <w:szCs w:val="28"/>
              </w:rPr>
              <w:t>Дуализм</w:t>
            </w:r>
          </w:p>
        </w:tc>
        <w:tc>
          <w:tcPr>
            <w:tcW w:w="5635" w:type="dxa"/>
          </w:tcPr>
          <w:p w:rsidR="00E8497B" w:rsidRPr="007A4D5C" w:rsidRDefault="00E8497B" w:rsidP="007A4D5C">
            <w:pPr>
              <w:pStyle w:val="a3"/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4D5C">
              <w:rPr>
                <w:rFonts w:ascii="Times New Roman" w:hAnsi="Times New Roman" w:cs="Times New Roman"/>
                <w:sz w:val="28"/>
                <w:szCs w:val="28"/>
              </w:rPr>
              <w:t>Р. Декарт, Аристотель</w:t>
            </w:r>
          </w:p>
        </w:tc>
      </w:tr>
      <w:tr w:rsidR="00566FDE" w:rsidTr="00566FD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:rsidR="00566FDE" w:rsidRPr="007A4D5C" w:rsidRDefault="00566FDE" w:rsidP="007A4D5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5C">
              <w:rPr>
                <w:rFonts w:ascii="Times New Roman" w:hAnsi="Times New Roman" w:cs="Times New Roman"/>
                <w:sz w:val="28"/>
                <w:szCs w:val="28"/>
              </w:rPr>
              <w:t>Диалектика</w:t>
            </w:r>
          </w:p>
        </w:tc>
        <w:tc>
          <w:tcPr>
            <w:tcW w:w="5635" w:type="dxa"/>
          </w:tcPr>
          <w:p w:rsidR="00566FDE" w:rsidRPr="007A4D5C" w:rsidRDefault="00566FDE" w:rsidP="007A4D5C">
            <w:pPr>
              <w:pStyle w:val="a3"/>
              <w:spacing w:line="36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4D5C">
              <w:rPr>
                <w:rFonts w:ascii="Times New Roman" w:hAnsi="Times New Roman" w:cs="Times New Roman"/>
                <w:sz w:val="28"/>
                <w:szCs w:val="28"/>
              </w:rPr>
              <w:t>Гераклит, Платон,  И. Кант,  К. Маркс,  В. Ленин, Ф. Энгельс, Г. Гегель</w:t>
            </w:r>
          </w:p>
        </w:tc>
      </w:tr>
      <w:tr w:rsidR="00566FDE" w:rsidTr="00566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36" w:type="dxa"/>
          </w:tcPr>
          <w:p w:rsidR="00566FDE" w:rsidRPr="007A4D5C" w:rsidRDefault="00566FDE" w:rsidP="007A4D5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D5C">
              <w:rPr>
                <w:rFonts w:ascii="Times New Roman" w:hAnsi="Times New Roman" w:cs="Times New Roman"/>
                <w:sz w:val="28"/>
                <w:szCs w:val="28"/>
              </w:rPr>
              <w:t>Метафизика</w:t>
            </w:r>
          </w:p>
        </w:tc>
        <w:tc>
          <w:tcPr>
            <w:tcW w:w="5635" w:type="dxa"/>
          </w:tcPr>
          <w:p w:rsidR="00566FDE" w:rsidRPr="007A4D5C" w:rsidRDefault="00A5461A" w:rsidP="007A4D5C">
            <w:pPr>
              <w:pStyle w:val="a3"/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4D5C">
              <w:rPr>
                <w:rFonts w:ascii="Times New Roman" w:hAnsi="Times New Roman" w:cs="Times New Roman"/>
                <w:sz w:val="28"/>
                <w:szCs w:val="28"/>
              </w:rPr>
              <w:t>Аристотел</w:t>
            </w:r>
            <w:r w:rsidR="007A4D5C">
              <w:rPr>
                <w:rFonts w:ascii="Times New Roman" w:hAnsi="Times New Roman" w:cs="Times New Roman"/>
                <w:sz w:val="28"/>
                <w:szCs w:val="28"/>
              </w:rPr>
              <w:t>ь, Платон, Кант</w:t>
            </w:r>
          </w:p>
        </w:tc>
      </w:tr>
    </w:tbl>
    <w:p w:rsidR="005F7DB3" w:rsidRDefault="005F7DB3" w:rsidP="00E8497B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461A" w:rsidRDefault="00A5461A" w:rsidP="00E8497B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461A" w:rsidRDefault="00A5461A" w:rsidP="00E8497B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461A" w:rsidRDefault="00A5461A" w:rsidP="00E8497B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461A" w:rsidRDefault="00A5461A" w:rsidP="00E8497B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461A" w:rsidRDefault="00A5461A" w:rsidP="00E8497B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461A" w:rsidRDefault="00A5461A" w:rsidP="00E8497B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461A" w:rsidRDefault="00A5461A" w:rsidP="00E8497B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461A" w:rsidRDefault="00A5461A" w:rsidP="00E8497B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598C" w:rsidRDefault="0090598C" w:rsidP="00E8497B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461A" w:rsidRDefault="00A5461A" w:rsidP="00E8497B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461A" w:rsidRDefault="00A5461A" w:rsidP="007A4D5C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5461A">
        <w:rPr>
          <w:rFonts w:ascii="Times New Roman" w:hAnsi="Times New Roman" w:cs="Times New Roman"/>
          <w:b/>
          <w:sz w:val="32"/>
          <w:szCs w:val="32"/>
        </w:rPr>
        <w:lastRenderedPageBreak/>
        <w:t>С</w:t>
      </w:r>
      <w:r w:rsidR="007A4D5C">
        <w:rPr>
          <w:rFonts w:ascii="Times New Roman" w:hAnsi="Times New Roman" w:cs="Times New Roman"/>
          <w:b/>
          <w:sz w:val="32"/>
          <w:szCs w:val="32"/>
        </w:rPr>
        <w:t>писок использованной литературы:</w:t>
      </w:r>
    </w:p>
    <w:p w:rsidR="00A5461A" w:rsidRPr="00A5461A" w:rsidRDefault="00A5461A" w:rsidP="00A5461A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461A">
        <w:rPr>
          <w:rFonts w:ascii="Times New Roman" w:hAnsi="Times New Roman" w:cs="Times New Roman"/>
          <w:sz w:val="28"/>
          <w:szCs w:val="28"/>
        </w:rPr>
        <w:t xml:space="preserve">Философия: Учебное пособие по дисциплине "Философия" / Н.Е. </w:t>
      </w:r>
      <w:proofErr w:type="spellStart"/>
      <w:r w:rsidRPr="00A5461A">
        <w:rPr>
          <w:rFonts w:ascii="Times New Roman" w:hAnsi="Times New Roman" w:cs="Times New Roman"/>
          <w:sz w:val="28"/>
          <w:szCs w:val="28"/>
        </w:rPr>
        <w:t>Шафажинская</w:t>
      </w:r>
      <w:proofErr w:type="spellEnd"/>
      <w:r w:rsidRPr="00A5461A">
        <w:rPr>
          <w:rFonts w:ascii="Times New Roman" w:hAnsi="Times New Roman" w:cs="Times New Roman"/>
          <w:sz w:val="28"/>
          <w:szCs w:val="28"/>
        </w:rPr>
        <w:t>; Министерство образования и науки Российской Федерации. - М.: ИК МГУПП, 2009.</w:t>
      </w:r>
    </w:p>
    <w:p w:rsidR="00A5461A" w:rsidRPr="00A5461A" w:rsidRDefault="00A5461A" w:rsidP="00A5461A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461A">
        <w:rPr>
          <w:rFonts w:ascii="Times New Roman" w:hAnsi="Times New Roman" w:cs="Times New Roman"/>
          <w:sz w:val="28"/>
          <w:szCs w:val="28"/>
        </w:rPr>
        <w:t>Философия: Учебник / Э.В. Островский. - М.: Вузовский учебник, 2009</w:t>
      </w:r>
    </w:p>
    <w:p w:rsidR="00A5461A" w:rsidRPr="00A5461A" w:rsidRDefault="00A5461A" w:rsidP="00A5461A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461A">
        <w:rPr>
          <w:rFonts w:ascii="Times New Roman" w:hAnsi="Times New Roman" w:cs="Times New Roman"/>
          <w:sz w:val="28"/>
          <w:szCs w:val="28"/>
        </w:rPr>
        <w:t>Философия: Учебник / И.З. Налетов. - М.: ИНФРА-М, 2007</w:t>
      </w:r>
    </w:p>
    <w:p w:rsidR="00A5461A" w:rsidRPr="00A5461A" w:rsidRDefault="00A5461A" w:rsidP="00A5461A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461A">
        <w:rPr>
          <w:rFonts w:ascii="Times New Roman" w:hAnsi="Times New Roman" w:cs="Times New Roman"/>
          <w:sz w:val="28"/>
          <w:szCs w:val="28"/>
        </w:rPr>
        <w:t xml:space="preserve">Философия. Компьютерная обучающая программа (КОПР),  </w:t>
      </w:r>
      <w:hyperlink r:id="rId8" w:history="1">
        <w:r w:rsidRPr="00A5461A">
          <w:rPr>
            <w:rStyle w:val="a9"/>
            <w:rFonts w:ascii="Times New Roman" w:hAnsi="Times New Roman" w:cs="Times New Roman"/>
            <w:color w:val="0000FF"/>
            <w:sz w:val="28"/>
            <w:szCs w:val="28"/>
            <w:u w:val="single"/>
          </w:rPr>
          <w:t>http://repository.vzfei.ru.</w:t>
        </w:r>
      </w:hyperlink>
    </w:p>
    <w:sectPr w:rsidR="00A5461A" w:rsidRPr="00A5461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4E5" w:rsidRDefault="008804E5" w:rsidP="007D6FE3">
      <w:pPr>
        <w:spacing w:after="0" w:line="240" w:lineRule="auto"/>
      </w:pPr>
      <w:r>
        <w:separator/>
      </w:r>
    </w:p>
  </w:endnote>
  <w:endnote w:type="continuationSeparator" w:id="0">
    <w:p w:rsidR="008804E5" w:rsidRDefault="008804E5" w:rsidP="007D6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NewtonC-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ewtonC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6616379"/>
      <w:docPartObj>
        <w:docPartGallery w:val="Page Numbers (Bottom of Page)"/>
        <w:docPartUnique/>
      </w:docPartObj>
    </w:sdtPr>
    <w:sdtEndPr/>
    <w:sdtContent>
      <w:p w:rsidR="007D6FE3" w:rsidRDefault="007D6FE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A58">
          <w:rPr>
            <w:noProof/>
          </w:rPr>
          <w:t>6</w:t>
        </w:r>
        <w:r>
          <w:fldChar w:fldCharType="end"/>
        </w:r>
      </w:p>
    </w:sdtContent>
  </w:sdt>
  <w:p w:rsidR="007D6FE3" w:rsidRDefault="007D6FE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4E5" w:rsidRDefault="008804E5" w:rsidP="007D6FE3">
      <w:pPr>
        <w:spacing w:after="0" w:line="240" w:lineRule="auto"/>
      </w:pPr>
      <w:r>
        <w:separator/>
      </w:r>
    </w:p>
  </w:footnote>
  <w:footnote w:type="continuationSeparator" w:id="0">
    <w:p w:rsidR="008804E5" w:rsidRDefault="008804E5" w:rsidP="007D6F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D961FE"/>
    <w:multiLevelType w:val="hybridMultilevel"/>
    <w:tmpl w:val="A2A04C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C7C"/>
    <w:rsid w:val="000D1455"/>
    <w:rsid w:val="00164B14"/>
    <w:rsid w:val="001B7BE1"/>
    <w:rsid w:val="00217C7C"/>
    <w:rsid w:val="002C74B4"/>
    <w:rsid w:val="00310276"/>
    <w:rsid w:val="00357B04"/>
    <w:rsid w:val="00566FDE"/>
    <w:rsid w:val="005F7DB3"/>
    <w:rsid w:val="00633C72"/>
    <w:rsid w:val="00687A58"/>
    <w:rsid w:val="0070712A"/>
    <w:rsid w:val="007A4D5C"/>
    <w:rsid w:val="007D6FE3"/>
    <w:rsid w:val="008804E5"/>
    <w:rsid w:val="008C4B17"/>
    <w:rsid w:val="0090598C"/>
    <w:rsid w:val="00A03CBD"/>
    <w:rsid w:val="00A5461A"/>
    <w:rsid w:val="00B24CE7"/>
    <w:rsid w:val="00B66987"/>
    <w:rsid w:val="00B774C1"/>
    <w:rsid w:val="00BA28B7"/>
    <w:rsid w:val="00E8497B"/>
    <w:rsid w:val="00F4464E"/>
    <w:rsid w:val="00F5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6FE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D6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6FE3"/>
  </w:style>
  <w:style w:type="paragraph" w:styleId="a6">
    <w:name w:val="footer"/>
    <w:basedOn w:val="a"/>
    <w:link w:val="a7"/>
    <w:uiPriority w:val="99"/>
    <w:unhideWhenUsed/>
    <w:rsid w:val="007D6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D6FE3"/>
  </w:style>
  <w:style w:type="table" w:styleId="a8">
    <w:name w:val="Table Grid"/>
    <w:basedOn w:val="a1"/>
    <w:uiPriority w:val="59"/>
    <w:rsid w:val="00E849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Light Grid Accent 5"/>
    <w:basedOn w:val="a1"/>
    <w:uiPriority w:val="62"/>
    <w:rsid w:val="00E8497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a9">
    <w:name w:val="Strong"/>
    <w:basedOn w:val="a0"/>
    <w:uiPriority w:val="22"/>
    <w:qFormat/>
    <w:rsid w:val="00A5461A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7A4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4D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6FE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D6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6FE3"/>
  </w:style>
  <w:style w:type="paragraph" w:styleId="a6">
    <w:name w:val="footer"/>
    <w:basedOn w:val="a"/>
    <w:link w:val="a7"/>
    <w:uiPriority w:val="99"/>
    <w:unhideWhenUsed/>
    <w:rsid w:val="007D6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D6FE3"/>
  </w:style>
  <w:style w:type="table" w:styleId="a8">
    <w:name w:val="Table Grid"/>
    <w:basedOn w:val="a1"/>
    <w:uiPriority w:val="59"/>
    <w:rsid w:val="00E849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Light Grid Accent 5"/>
    <w:basedOn w:val="a1"/>
    <w:uiPriority w:val="62"/>
    <w:rsid w:val="00E8497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a9">
    <w:name w:val="Strong"/>
    <w:basedOn w:val="a0"/>
    <w:uiPriority w:val="22"/>
    <w:qFormat/>
    <w:rsid w:val="00A5461A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7A4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4D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pository.vzfei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1324</Words>
  <Characters>7550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10</cp:revision>
  <cp:lastPrinted>2013-09-24T10:11:00Z</cp:lastPrinted>
  <dcterms:created xsi:type="dcterms:W3CDTF">2013-09-24T06:26:00Z</dcterms:created>
  <dcterms:modified xsi:type="dcterms:W3CDTF">2013-10-13T12:07:00Z</dcterms:modified>
</cp:coreProperties>
</file>