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995" w:rsidRPr="00785995" w:rsidRDefault="00785995" w:rsidP="00785995">
      <w:p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Задача 1.</w:t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color w:val="222222"/>
          <w:sz w:val="20"/>
          <w:szCs w:val="20"/>
          <w:shd w:val="clear" w:color="auto" w:fill="D8F3C9"/>
          <w:lang w:eastAsia="ru-RU"/>
        </w:rPr>
        <w:t>Из 40 вопросов курса высшей математики студент знает 32. На экзамене ему случайным образом предлагаются два вопроса. Какова вероятность того, что студент ответит правильно:</w:t>
      </w:r>
    </w:p>
    <w:p w:rsidR="00785995" w:rsidRPr="00785995" w:rsidRDefault="00785995" w:rsidP="00785995">
      <w:pPr>
        <w:numPr>
          <w:ilvl w:val="0"/>
          <w:numId w:val="1"/>
        </w:numPr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хотя бы на один вопрос;</w:t>
      </w:r>
    </w:p>
    <w:p w:rsidR="00785995" w:rsidRPr="00785995" w:rsidRDefault="00785995" w:rsidP="00785995">
      <w:pPr>
        <w:numPr>
          <w:ilvl w:val="0"/>
          <w:numId w:val="1"/>
        </w:numPr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на оба вопроса?</w:t>
      </w:r>
    </w:p>
    <w:p w:rsidR="00785995" w:rsidRPr="00785995" w:rsidRDefault="00785995" w:rsidP="00785995">
      <w:pPr>
        <w:pStyle w:val="a4"/>
        <w:numPr>
          <w:ilvl w:val="0"/>
          <w:numId w:val="1"/>
        </w:numPr>
        <w:shd w:val="clear" w:color="auto" w:fill="FFFFFF"/>
        <w:spacing w:line="330" w:lineRule="atLeast"/>
        <w:jc w:val="both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a3"/>
          <w:rFonts w:ascii="Arial" w:hAnsi="Arial" w:cs="Arial"/>
          <w:color w:val="222222"/>
          <w:sz w:val="20"/>
          <w:szCs w:val="20"/>
        </w:rPr>
        <w:t>Решение.</w:t>
      </w:r>
      <w:r w:rsidRPr="00785995">
        <w:rPr>
          <w:rFonts w:ascii="Arial" w:hAnsi="Arial" w:cs="Arial"/>
          <w:color w:val="222222"/>
          <w:sz w:val="20"/>
          <w:szCs w:val="20"/>
        </w:rPr>
        <w:t> Более подробно о решении элементарных задач по теории вероятностей читайте в статье «</w:t>
      </w:r>
      <w:hyperlink r:id="rId5" w:tooltip="Задачи на вероятность из ЕГЭ" w:history="1">
        <w:r w:rsidRPr="00785995">
          <w:rPr>
            <w:rStyle w:val="a5"/>
            <w:rFonts w:ascii="Arial" w:hAnsi="Arial" w:cs="Arial"/>
            <w:color w:val="D6362A"/>
            <w:sz w:val="20"/>
            <w:szCs w:val="20"/>
          </w:rPr>
          <w:t>Задачи на вероятность из ЕГЭ</w:t>
        </w:r>
      </w:hyperlink>
      <w:r w:rsidRPr="00785995">
        <w:rPr>
          <w:rFonts w:ascii="Arial" w:hAnsi="Arial" w:cs="Arial"/>
          <w:color w:val="222222"/>
          <w:sz w:val="20"/>
          <w:szCs w:val="20"/>
        </w:rPr>
        <w:t>». Под случайным событием в данной задаче понимается получение студентом двух вопросов на экзамене. Вопросы повторяться не могут и порядок их следования в билете не важен. Тогда общее число возможных исходов данного события определяется число сочетаний из 40 элементов по 2 и вычисляется по формуле:</w:t>
      </w:r>
    </w:p>
    <w:p w:rsidR="00785995" w:rsidRPr="00785995" w:rsidRDefault="00785995" w:rsidP="00785995">
      <w:pPr>
        <w:pStyle w:val="ql-center-displayed-equation"/>
        <w:numPr>
          <w:ilvl w:val="0"/>
          <w:numId w:val="1"/>
        </w:numPr>
        <w:shd w:val="clear" w:color="auto" w:fill="FFFFFF"/>
        <w:spacing w:line="690" w:lineRule="atLeast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ql-righ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Style w:val="ql-lef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2971800" cy="438150"/>
            <wp:effectExtent l="19050" t="0" r="0" b="0"/>
            <wp:docPr id="1" name="Рисунок 1" descr="\[ C_{40}^2 = \frac{40!}{2!\cdot (40-2)!} = \frac{39\cdot 40}{2} = 780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[ C_{40}^2 = \frac{40!}{2!\cdot (40-2)!} = \frac{39\cdot 40}{2} = 780. \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pStyle w:val="a4"/>
        <w:numPr>
          <w:ilvl w:val="0"/>
          <w:numId w:val="1"/>
        </w:numPr>
        <w:shd w:val="clear" w:color="auto" w:fill="FFFFFF"/>
        <w:spacing w:line="330" w:lineRule="atLeast"/>
        <w:jc w:val="both"/>
        <w:rPr>
          <w:rFonts w:ascii="Arial" w:hAnsi="Arial" w:cs="Arial"/>
          <w:color w:val="222222"/>
          <w:sz w:val="20"/>
          <w:szCs w:val="20"/>
        </w:rPr>
      </w:pPr>
      <w:r w:rsidRPr="00785995">
        <w:rPr>
          <w:rFonts w:ascii="Arial" w:hAnsi="Arial" w:cs="Arial"/>
          <w:color w:val="222222"/>
          <w:sz w:val="20"/>
          <w:szCs w:val="20"/>
        </w:rPr>
        <w:t>а) Рассчитаем вероятность того, что студенту попадется в билете два вопроса из тех, которые он не знает. Вновь имеем дело с сочетаниями 8 элементов по 2, число которых определяется по формуле:</w:t>
      </w:r>
    </w:p>
    <w:p w:rsidR="00785995" w:rsidRPr="00785995" w:rsidRDefault="00785995" w:rsidP="00785995">
      <w:pPr>
        <w:pStyle w:val="ql-center-displayed-equation"/>
        <w:numPr>
          <w:ilvl w:val="0"/>
          <w:numId w:val="1"/>
        </w:numPr>
        <w:shd w:val="clear" w:color="auto" w:fill="FFFFFF"/>
        <w:spacing w:line="690" w:lineRule="atLeast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ql-righ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Style w:val="ql-lef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2533650" cy="438150"/>
            <wp:effectExtent l="19050" t="0" r="0" b="0"/>
            <wp:docPr id="2" name="Рисунок 2" descr="\[ C_8^2=\frac{8!}{2!\cdot (8-2)!} = \frac{7\cdot 8}{2} = 28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[ C_8^2=\frac{8!}{2!\cdot (8-2)!} = \frac{7\cdot 8}{2} = 28. \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pStyle w:val="a4"/>
        <w:numPr>
          <w:ilvl w:val="0"/>
          <w:numId w:val="1"/>
        </w:numPr>
        <w:shd w:val="clear" w:color="auto" w:fill="FFFFFF"/>
        <w:spacing w:line="330" w:lineRule="atLeast"/>
        <w:jc w:val="both"/>
        <w:rPr>
          <w:rFonts w:ascii="Arial" w:hAnsi="Arial" w:cs="Arial"/>
          <w:color w:val="222222"/>
          <w:sz w:val="20"/>
          <w:szCs w:val="20"/>
        </w:rPr>
      </w:pPr>
      <w:r w:rsidRPr="00785995">
        <w:rPr>
          <w:rFonts w:ascii="Arial" w:hAnsi="Arial" w:cs="Arial"/>
          <w:color w:val="222222"/>
          <w:sz w:val="20"/>
          <w:szCs w:val="20"/>
        </w:rPr>
        <w:t>Тогда вероятность такого события равна</w:t>
      </w:r>
      <w:proofErr w:type="gramStart"/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800100" cy="257175"/>
            <wp:effectExtent l="19050" t="0" r="0" b="0"/>
            <wp:docPr id="3" name="Рисунок 3" descr="\frac{28}{780} = \frac{7}{195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28}{780} = \frac{7}{195}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color w:val="222222"/>
          <w:sz w:val="20"/>
          <w:szCs w:val="20"/>
        </w:rPr>
        <w:t>Т</w:t>
      </w:r>
      <w:proofErr w:type="gramEnd"/>
      <w:r w:rsidRPr="00785995">
        <w:rPr>
          <w:rFonts w:ascii="Arial" w:hAnsi="Arial" w:cs="Arial"/>
          <w:color w:val="222222"/>
          <w:sz w:val="20"/>
          <w:szCs w:val="20"/>
        </w:rPr>
        <w:t>огда вероятность противоположного события, заключающегося в том, что студенту попадется хотя бы один вопрос, который он знает, равна:</w:t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1133475" cy="257175"/>
            <wp:effectExtent l="19050" t="0" r="9525" b="0"/>
            <wp:docPr id="4" name="Рисунок 4" descr="1-\frac{7}{195} = \frac{188}{195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-\frac{7}{195} = \frac{188}{195}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pStyle w:val="a4"/>
        <w:numPr>
          <w:ilvl w:val="0"/>
          <w:numId w:val="1"/>
        </w:numPr>
        <w:shd w:val="clear" w:color="auto" w:fill="FFFFFF"/>
        <w:spacing w:line="330" w:lineRule="atLeast"/>
        <w:jc w:val="both"/>
        <w:rPr>
          <w:rFonts w:ascii="Arial" w:hAnsi="Arial" w:cs="Arial"/>
          <w:color w:val="222222"/>
          <w:sz w:val="20"/>
          <w:szCs w:val="20"/>
        </w:rPr>
      </w:pPr>
      <w:r w:rsidRPr="00785995">
        <w:rPr>
          <w:rFonts w:ascii="Arial" w:hAnsi="Arial" w:cs="Arial"/>
          <w:color w:val="222222"/>
          <w:sz w:val="20"/>
          <w:szCs w:val="20"/>
        </w:rPr>
        <w:t>б) Ищем теперь вероятность того, что студенту попадутся оба вопроса из тех, что он знает. Имеем дело с сочетаниями из 32 элементов по 2, число которых определяется по формуле:</w:t>
      </w:r>
    </w:p>
    <w:p w:rsidR="00785995" w:rsidRPr="00785995" w:rsidRDefault="00785995" w:rsidP="00785995">
      <w:pPr>
        <w:pStyle w:val="ql-center-displayed-equation"/>
        <w:numPr>
          <w:ilvl w:val="0"/>
          <w:numId w:val="1"/>
        </w:numPr>
        <w:shd w:val="clear" w:color="auto" w:fill="FFFFFF"/>
        <w:spacing w:line="690" w:lineRule="atLeast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ql-righ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Style w:val="ql-lef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2971800" cy="438150"/>
            <wp:effectExtent l="19050" t="0" r="0" b="0"/>
            <wp:docPr id="5" name="Рисунок 5" descr="\[ C_{32}^2 = \frac{32!}{2!\cdot (32-2)!} = \frac{31\cdot 32}{2} = 496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[ C_{32}^2 = \frac{32!}{2!\cdot (32-2)!} = \frac{31\cdot 32}{2} = 496. \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pStyle w:val="a4"/>
        <w:numPr>
          <w:ilvl w:val="0"/>
          <w:numId w:val="1"/>
        </w:numPr>
        <w:shd w:val="clear" w:color="auto" w:fill="FFFFFF"/>
        <w:spacing w:line="330" w:lineRule="atLeast"/>
        <w:jc w:val="both"/>
        <w:rPr>
          <w:rFonts w:ascii="Arial" w:hAnsi="Arial" w:cs="Arial"/>
          <w:color w:val="222222"/>
          <w:sz w:val="20"/>
          <w:szCs w:val="20"/>
        </w:rPr>
      </w:pPr>
      <w:r w:rsidRPr="00785995">
        <w:rPr>
          <w:rFonts w:ascii="Arial" w:hAnsi="Arial" w:cs="Arial"/>
          <w:color w:val="222222"/>
          <w:sz w:val="20"/>
          <w:szCs w:val="20"/>
        </w:rPr>
        <w:t>Тогда вероятность этого события равна</w:t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800100" cy="257175"/>
            <wp:effectExtent l="19050" t="0" r="0" b="0"/>
            <wp:docPr id="6" name="Рисунок 6" descr="\frac{496}{780} = \frac{124}{195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frac{496}{780} = \frac{124}{195}.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99B" w:rsidRPr="00785995" w:rsidRDefault="00785995">
      <w:pPr>
        <w:rPr>
          <w:rFonts w:ascii="Arial" w:hAnsi="Arial" w:cs="Arial"/>
          <w:color w:val="222222"/>
          <w:sz w:val="20"/>
          <w:szCs w:val="20"/>
          <w:shd w:val="clear" w:color="auto" w:fill="D8F3C9"/>
        </w:rPr>
      </w:pPr>
      <w:r w:rsidRPr="00785995">
        <w:rPr>
          <w:rStyle w:val="a3"/>
          <w:rFonts w:ascii="Arial" w:hAnsi="Arial" w:cs="Arial"/>
          <w:color w:val="222222"/>
          <w:sz w:val="20"/>
          <w:szCs w:val="20"/>
        </w:rPr>
        <w:t>Задача 2.</w:t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D8F3C9"/>
        </w:rPr>
        <w:t> </w:t>
      </w:r>
      <w:r w:rsidRPr="00785995">
        <w:rPr>
          <w:rFonts w:ascii="Arial" w:hAnsi="Arial" w:cs="Arial"/>
          <w:color w:val="222222"/>
          <w:sz w:val="20"/>
          <w:szCs w:val="20"/>
          <w:shd w:val="clear" w:color="auto" w:fill="D8F3C9"/>
        </w:rPr>
        <w:t>При высаживании рассады помидоров только 80% приживаются. Найти вероятность того, что из 6 высаженных кустов приживутся не менее 5?</w:t>
      </w:r>
    </w:p>
    <w:p w:rsidR="00785995" w:rsidRPr="00785995" w:rsidRDefault="00785995" w:rsidP="00785995">
      <w:pPr>
        <w:pStyle w:val="a4"/>
        <w:shd w:val="clear" w:color="auto" w:fill="FFFFFF"/>
        <w:spacing w:line="330" w:lineRule="atLeast"/>
        <w:jc w:val="both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a3"/>
          <w:rFonts w:ascii="Arial" w:hAnsi="Arial" w:cs="Arial"/>
          <w:color w:val="222222"/>
          <w:sz w:val="20"/>
          <w:szCs w:val="20"/>
        </w:rPr>
        <w:t>Решение.</w:t>
      </w:r>
      <w:r w:rsidRPr="00785995">
        <w:rPr>
          <w:rStyle w:val="apple-converted-space"/>
          <w:rFonts w:ascii="Arial" w:hAnsi="Arial" w:cs="Arial"/>
          <w:b/>
          <w:bCs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color w:val="222222"/>
          <w:sz w:val="20"/>
          <w:szCs w:val="20"/>
        </w:rPr>
        <w:t>Искомую вероятность ищем по формуле Бернулли. Вероятность того, что событие наступит</w:t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95250" cy="133350"/>
            <wp:effectExtent l="19050" t="0" r="0" b="0"/>
            <wp:docPr id="13" name="Рисунок 13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color w:val="222222"/>
          <w:sz w:val="20"/>
          <w:szCs w:val="20"/>
        </w:rPr>
        <w:t>раз в</w:t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114300" cy="85725"/>
            <wp:effectExtent l="19050" t="0" r="0" b="0"/>
            <wp:docPr id="14" name="Рисунок 14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n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color w:val="222222"/>
          <w:sz w:val="20"/>
          <w:szCs w:val="20"/>
        </w:rPr>
        <w:t>независимых испытаниях равна</w:t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1457325" cy="228600"/>
            <wp:effectExtent l="19050" t="0" r="9525" b="0"/>
            <wp:docPr id="15" name="Рисунок 15" descr="P_{k,n}=C_n^k p^k q^{n-k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_{k,n}=C_n^k p^k q^{n-k},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color w:val="222222"/>
          <w:sz w:val="20"/>
          <w:szCs w:val="20"/>
        </w:rPr>
        <w:t>здесь</w:t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104775" cy="123825"/>
            <wp:effectExtent l="19050" t="0" r="9525" b="0"/>
            <wp:docPr id="16" name="Рисунок 16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color w:val="222222"/>
          <w:sz w:val="20"/>
          <w:szCs w:val="20"/>
        </w:rPr>
        <w:t>— вероятность наступления отдельного события (в нашем случае</w:t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762000" cy="200025"/>
            <wp:effectExtent l="19050" t="0" r="0" b="0"/>
            <wp:docPr id="17" name="Рисунок 17" descr="p=0,8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=0,8),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85725" cy="123825"/>
            <wp:effectExtent l="19050" t="0" r="9525" b="0"/>
            <wp:docPr id="18" name="Рисунок 18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q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color w:val="222222"/>
          <w:sz w:val="20"/>
          <w:szCs w:val="20"/>
        </w:rPr>
        <w:t>— вероятность того, что это событие не наступит в единичном исследовании (в нашем случае</w:t>
      </w:r>
      <w:proofErr w:type="gramStart"/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1409700" cy="200025"/>
            <wp:effectExtent l="19050" t="0" r="0" b="0"/>
            <wp:docPr id="19" name="Рисунок 19" descr="q = 1-p = 0,2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q = 1-p = 0,2).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color w:val="222222"/>
          <w:sz w:val="20"/>
          <w:szCs w:val="20"/>
        </w:rPr>
        <w:t>И</w:t>
      </w:r>
      <w:proofErr w:type="gramEnd"/>
      <w:r w:rsidRPr="00785995">
        <w:rPr>
          <w:rFonts w:ascii="Arial" w:hAnsi="Arial" w:cs="Arial"/>
          <w:color w:val="222222"/>
          <w:sz w:val="20"/>
          <w:szCs w:val="20"/>
        </w:rPr>
        <w:t>щем вероятность того, что приживется 5 или 6 кустов, то есть искомая вероятность равна:</w:t>
      </w:r>
    </w:p>
    <w:p w:rsidR="00785995" w:rsidRPr="00785995" w:rsidRDefault="00785995" w:rsidP="00785995">
      <w:pPr>
        <w:pStyle w:val="ql-center-displayed-equation"/>
        <w:shd w:val="clear" w:color="auto" w:fill="FFFFFF"/>
        <w:spacing w:line="375" w:lineRule="atLeast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ql-righ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Style w:val="ql-lef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4381500" cy="238125"/>
            <wp:effectExtent l="19050" t="0" r="0" b="0"/>
            <wp:docPr id="20" name="Рисунок 20" descr="\[ P_{5,6}+P_{6,6} = C_6^5\cdot 0,8^5\cdot 0,2^{6-5}+C_6^6\cdot 0,8^6\cdot 0,2^{6-6} 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[ P_{5,6}+P_{6,6} = C_6^5\cdot 0,8^5\cdot 0,2^{6-5}+C_6^6\cdot 0,8^6\cdot 0,2^{6-6} = \]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pStyle w:val="ql-center-displayed-equation"/>
        <w:shd w:val="clear" w:color="auto" w:fill="FFFFFF"/>
        <w:spacing w:line="270" w:lineRule="atLeast"/>
        <w:rPr>
          <w:rStyle w:val="ql-left-eqno"/>
          <w:rFonts w:ascii="Arial" w:hAnsi="Arial" w:cs="Arial"/>
          <w:color w:val="222222"/>
          <w:sz w:val="20"/>
          <w:szCs w:val="20"/>
        </w:rPr>
      </w:pPr>
      <w:r w:rsidRPr="00785995">
        <w:rPr>
          <w:rStyle w:val="ql-righ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Style w:val="ql-lef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3429000" cy="171450"/>
            <wp:effectExtent l="19050" t="0" r="0" b="0"/>
            <wp:docPr id="21" name="Рисунок 21" descr="\[ =6\cdot 0,32768\cdot 0,2+0,262144 = 0,65536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[ =6\cdot 0,32768\cdot 0,2+0,262144 = 0,65536. \]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Задача 3.</w:t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color w:val="222222"/>
          <w:sz w:val="20"/>
          <w:szCs w:val="20"/>
          <w:shd w:val="clear" w:color="auto" w:fill="D8F3C9"/>
          <w:lang w:eastAsia="ru-RU"/>
        </w:rPr>
        <w:t>Человек, проходящий мимо киоска, покупает газету с вероятностью 0,2. Найти вероятность того, что среди 400 человек, прошедших мимо киоска в течение часа:</w:t>
      </w:r>
    </w:p>
    <w:p w:rsidR="00785995" w:rsidRPr="00785995" w:rsidRDefault="00785995" w:rsidP="00785995">
      <w:pPr>
        <w:numPr>
          <w:ilvl w:val="0"/>
          <w:numId w:val="2"/>
        </w:numPr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lastRenderedPageBreak/>
        <w:t>купят газету 90 человек;</w:t>
      </w:r>
    </w:p>
    <w:p w:rsidR="00785995" w:rsidRPr="00785995" w:rsidRDefault="00785995" w:rsidP="00785995">
      <w:pPr>
        <w:numPr>
          <w:ilvl w:val="0"/>
          <w:numId w:val="2"/>
        </w:numPr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не купят газету от 300 до 340 человек (включительно).</w:t>
      </w:r>
    </w:p>
    <w:p w:rsidR="00785995" w:rsidRPr="00785995" w:rsidRDefault="00785995" w:rsidP="00785995">
      <w:pPr>
        <w:pStyle w:val="a4"/>
        <w:numPr>
          <w:ilvl w:val="0"/>
          <w:numId w:val="2"/>
        </w:numPr>
        <w:shd w:val="clear" w:color="auto" w:fill="FFFFFF"/>
        <w:spacing w:line="330" w:lineRule="atLeast"/>
        <w:jc w:val="both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a3"/>
          <w:rFonts w:ascii="Arial" w:hAnsi="Arial" w:cs="Arial"/>
          <w:color w:val="222222"/>
          <w:sz w:val="20"/>
          <w:szCs w:val="20"/>
        </w:rPr>
        <w:t>Решение.</w:t>
      </w:r>
    </w:p>
    <w:p w:rsidR="00785995" w:rsidRPr="00785995" w:rsidRDefault="00785995" w:rsidP="00785995">
      <w:pPr>
        <w:pStyle w:val="a4"/>
        <w:numPr>
          <w:ilvl w:val="0"/>
          <w:numId w:val="2"/>
        </w:numPr>
        <w:shd w:val="clear" w:color="auto" w:fill="FFFFFF"/>
        <w:spacing w:line="330" w:lineRule="atLeast"/>
        <w:jc w:val="both"/>
        <w:rPr>
          <w:rFonts w:ascii="Arial" w:hAnsi="Arial" w:cs="Arial"/>
          <w:color w:val="222222"/>
          <w:sz w:val="20"/>
          <w:szCs w:val="20"/>
        </w:rPr>
      </w:pPr>
      <w:r w:rsidRPr="00785995">
        <w:rPr>
          <w:rFonts w:ascii="Arial" w:hAnsi="Arial" w:cs="Arial"/>
          <w:color w:val="222222"/>
          <w:sz w:val="20"/>
          <w:szCs w:val="20"/>
        </w:rPr>
        <w:t>а) Имеем</w:t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657225" cy="171450"/>
            <wp:effectExtent l="19050" t="0" r="9525" b="0"/>
            <wp:docPr id="31" name="Рисунок 31" descr="m=9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=90,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1238250" cy="171450"/>
            <wp:effectExtent l="19050" t="0" r="0" b="0"/>
            <wp:docPr id="32" name="Рисунок 32" descr="n=200&gt;10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n=200&gt;100,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1476375" cy="171450"/>
            <wp:effectExtent l="19050" t="0" r="9525" b="0"/>
            <wp:docPr id="33" name="Рисунок 33" descr="q = 1-0,2 = 0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q = 1-0,2 = 0,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gramStart"/>
      <w:r w:rsidRPr="00785995">
        <w:rPr>
          <w:rFonts w:ascii="Arial" w:hAnsi="Arial" w:cs="Arial"/>
          <w:color w:val="222222"/>
          <w:sz w:val="20"/>
          <w:szCs w:val="20"/>
        </w:rPr>
        <w:t>тогда</w:t>
      </w:r>
      <w:proofErr w:type="gramEnd"/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2600325" cy="171450"/>
            <wp:effectExtent l="19050" t="0" r="9525" b="0"/>
            <wp:docPr id="34" name="Рисунок 34" descr="npq = 400\cdot 0,2\cdot 0,8 = 64&gt;2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npq = 400\cdot 0,2\cdot 0,8 = 64&gt;20,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color w:val="222222"/>
          <w:sz w:val="20"/>
          <w:szCs w:val="20"/>
        </w:rPr>
        <w:t>следовательно в расчетах  можно использовать локальную и интегральную теоремы Муавра-Лапласа.</w:t>
      </w:r>
    </w:p>
    <w:p w:rsidR="00785995" w:rsidRPr="00785995" w:rsidRDefault="00785995" w:rsidP="00785995">
      <w:pPr>
        <w:pStyle w:val="ql-center-displayed-equation"/>
        <w:numPr>
          <w:ilvl w:val="0"/>
          <w:numId w:val="2"/>
        </w:numPr>
        <w:shd w:val="clear" w:color="auto" w:fill="FFFFFF"/>
        <w:spacing w:line="735" w:lineRule="atLeast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ql-righ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Style w:val="ql-lef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3514725" cy="466725"/>
            <wp:effectExtent l="19050" t="0" r="9525" b="0"/>
            <wp:docPr id="35" name="Рисунок 35" descr="\[ x_m = \frac{m-n\cdot p}{\sqrt{npq}} = \frac{90-0,2\cdot 400}{\sqrt{400\cdot 0,2\cdot 0,8}} = 1,25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[ x_m = \frac{m-n\cdot p}{\sqrt{npq}} = \frac{90-0,2\cdot 400}{\sqrt{400\cdot 0,2\cdot 0,8}} = 1,25. \]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pStyle w:val="ql-center-displayed-equation"/>
        <w:numPr>
          <w:ilvl w:val="0"/>
          <w:numId w:val="2"/>
        </w:numPr>
        <w:shd w:val="clear" w:color="auto" w:fill="FFFFFF"/>
        <w:spacing w:line="315" w:lineRule="atLeast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ql-righ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Style w:val="ql-lef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2238375" cy="200025"/>
            <wp:effectExtent l="19050" t="0" r="9525" b="0"/>
            <wp:docPr id="36" name="Рисунок 36" descr="\[ f(x_m) = f(1,25) = 0,1826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\[ f(x_m) = f(1,25) = 0,1826. \]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pStyle w:val="a4"/>
        <w:numPr>
          <w:ilvl w:val="0"/>
          <w:numId w:val="2"/>
        </w:numPr>
        <w:shd w:val="clear" w:color="auto" w:fill="FFFFFF"/>
        <w:spacing w:line="330" w:lineRule="atLeast"/>
        <w:jc w:val="both"/>
        <w:rPr>
          <w:rFonts w:ascii="Arial" w:hAnsi="Arial" w:cs="Arial"/>
          <w:color w:val="222222"/>
          <w:sz w:val="20"/>
          <w:szCs w:val="20"/>
        </w:rPr>
      </w:pPr>
      <w:r w:rsidRPr="00785995">
        <w:rPr>
          <w:rFonts w:ascii="Arial" w:hAnsi="Arial" w:cs="Arial"/>
          <w:color w:val="222222"/>
          <w:sz w:val="20"/>
          <w:szCs w:val="20"/>
        </w:rPr>
        <w:t>Искомая вероятность равна:</w:t>
      </w:r>
    </w:p>
    <w:p w:rsidR="00785995" w:rsidRPr="00785995" w:rsidRDefault="00785995" w:rsidP="00785995">
      <w:pPr>
        <w:pStyle w:val="ql-center-displayed-equation"/>
        <w:numPr>
          <w:ilvl w:val="0"/>
          <w:numId w:val="2"/>
        </w:numPr>
        <w:shd w:val="clear" w:color="auto" w:fill="FFFFFF"/>
        <w:spacing w:line="735" w:lineRule="atLeast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ql-righ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Style w:val="ql-lef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4038600" cy="466725"/>
            <wp:effectExtent l="19050" t="0" r="0" b="0"/>
            <wp:docPr id="37" name="Рисунок 37" descr="\[ P_{400}(90) = \frac{1}{\sqrt{npq}}\cdot f(x_m) = \frac{1}{8}\cdot 0,1826 = 0,0228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[ P_{400}(90) = \frac{1}{\sqrt{npq}}\cdot f(x_m) = \frac{1}{8}\cdot 0,1826 = 0,0228. \]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pStyle w:val="a4"/>
        <w:numPr>
          <w:ilvl w:val="0"/>
          <w:numId w:val="2"/>
        </w:numPr>
        <w:shd w:val="clear" w:color="auto" w:fill="FFFFFF"/>
        <w:spacing w:line="330" w:lineRule="atLeast"/>
        <w:jc w:val="both"/>
        <w:rPr>
          <w:rFonts w:ascii="Arial" w:hAnsi="Arial" w:cs="Arial"/>
          <w:color w:val="222222"/>
          <w:sz w:val="20"/>
          <w:szCs w:val="20"/>
        </w:rPr>
      </w:pPr>
      <w:r w:rsidRPr="00785995">
        <w:rPr>
          <w:rFonts w:ascii="Arial" w:hAnsi="Arial" w:cs="Arial"/>
          <w:color w:val="222222"/>
          <w:sz w:val="20"/>
          <w:szCs w:val="20"/>
        </w:rPr>
        <w:t>б) Ищем вероятность того, что газеты не купят, поэтому в данном случае</w:t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704850" cy="171450"/>
            <wp:effectExtent l="19050" t="0" r="0" b="0"/>
            <wp:docPr id="38" name="Рисунок 38" descr="n = 40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n = 400,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685800" cy="171450"/>
            <wp:effectExtent l="19050" t="0" r="0" b="0"/>
            <wp:docPr id="39" name="Рисунок 39" descr="p=0,8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p=0,8,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1514475" cy="171450"/>
            <wp:effectExtent l="19050" t="0" r="9525" b="0"/>
            <wp:docPr id="40" name="Рисунок 40" descr="q = 1-0,8 = 0,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q = 1-0,8 = 0,2.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color w:val="222222"/>
          <w:sz w:val="20"/>
          <w:szCs w:val="20"/>
        </w:rPr>
        <w:t>Получаем тогда:</w:t>
      </w:r>
    </w:p>
    <w:p w:rsidR="00785995" w:rsidRPr="00785995" w:rsidRDefault="00785995" w:rsidP="00785995">
      <w:pPr>
        <w:pStyle w:val="ql-center-displayed-equation"/>
        <w:numPr>
          <w:ilvl w:val="0"/>
          <w:numId w:val="2"/>
        </w:numPr>
        <w:shd w:val="clear" w:color="auto" w:fill="FFFFFF"/>
        <w:spacing w:line="735" w:lineRule="atLeast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ql-righ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Style w:val="ql-lef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3257550" cy="466725"/>
            <wp:effectExtent l="19050" t="0" r="0" b="0"/>
            <wp:docPr id="41" name="Рисунок 41" descr="\[ x_1 = \frac{a-np}{\sqrt{npq}} = \frac{300-400\cdot 0,8}{\sqrt{400\cdot 0,8\cdot 0,2}} = -2,5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[ x_1 = \frac{a-np}{\sqrt{npq}} = \frac{300-400\cdot 0,8}{\sqrt{400\cdot 0,8\cdot 0,2}} = -2,5 \]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pStyle w:val="ql-center-displayed-equation"/>
        <w:numPr>
          <w:ilvl w:val="0"/>
          <w:numId w:val="2"/>
        </w:numPr>
        <w:shd w:val="clear" w:color="auto" w:fill="FFFFFF"/>
        <w:spacing w:line="735" w:lineRule="atLeast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ql-righ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Style w:val="ql-lef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3143250" cy="466725"/>
            <wp:effectExtent l="19050" t="0" r="0" b="0"/>
            <wp:docPr id="42" name="Рисунок 42" descr="\[ x_2 = \frac{b-np}{\sqrt{npq}} =  \frac{340-400\cdot 0,8}{\sqrt{400\cdot 0,8\cdot 0,2}} = 2,5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\[ x_2 = \frac{b-np}{\sqrt{npq}} =  \frac{340-400\cdot 0,8}{\sqrt{400\cdot 0,8\cdot 0,2}} = 2,5. \]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pStyle w:val="a4"/>
        <w:numPr>
          <w:ilvl w:val="0"/>
          <w:numId w:val="2"/>
        </w:numPr>
        <w:shd w:val="clear" w:color="auto" w:fill="FFFFFF"/>
        <w:spacing w:line="330" w:lineRule="atLeast"/>
        <w:jc w:val="both"/>
        <w:rPr>
          <w:rFonts w:ascii="Arial" w:hAnsi="Arial" w:cs="Arial"/>
          <w:color w:val="222222"/>
          <w:sz w:val="20"/>
          <w:szCs w:val="20"/>
        </w:rPr>
      </w:pPr>
      <w:r w:rsidRPr="00785995">
        <w:rPr>
          <w:rFonts w:ascii="Arial" w:hAnsi="Arial" w:cs="Arial"/>
          <w:color w:val="222222"/>
          <w:sz w:val="20"/>
          <w:szCs w:val="20"/>
        </w:rPr>
        <w:t>Тогда получаем, что искомая вероятность равна (</w:t>
      </w:r>
      <w:proofErr w:type="gramStart"/>
      <w:r w:rsidRPr="00785995">
        <w:rPr>
          <w:rFonts w:ascii="Arial" w:hAnsi="Arial" w:cs="Arial"/>
          <w:color w:val="222222"/>
          <w:sz w:val="20"/>
          <w:szCs w:val="20"/>
        </w:rPr>
        <w:t>см</w:t>
      </w:r>
      <w:proofErr w:type="gramEnd"/>
      <w:r w:rsidRPr="00785995">
        <w:rPr>
          <w:rFonts w:ascii="Arial" w:hAnsi="Arial" w:cs="Arial"/>
          <w:color w:val="222222"/>
          <w:sz w:val="20"/>
          <w:szCs w:val="20"/>
        </w:rPr>
        <w:t xml:space="preserve">. таблицу </w:t>
      </w:r>
      <w:proofErr w:type="spellStart"/>
      <w:r w:rsidRPr="00785995">
        <w:rPr>
          <w:rFonts w:ascii="Arial" w:hAnsi="Arial" w:cs="Arial"/>
          <w:color w:val="222222"/>
          <w:sz w:val="20"/>
          <w:szCs w:val="20"/>
        </w:rPr>
        <w:t>значений</w:t>
      </w:r>
      <w:hyperlink r:id="rId33" w:tgtFrame="_blank" w:tooltip="Таблица значений функции Лапласа" w:history="1">
        <w:r w:rsidRPr="00785995">
          <w:rPr>
            <w:rStyle w:val="a5"/>
            <w:rFonts w:ascii="Arial" w:hAnsi="Arial" w:cs="Arial"/>
            <w:color w:val="D6362A"/>
            <w:sz w:val="20"/>
            <w:szCs w:val="20"/>
          </w:rPr>
          <w:t>функции</w:t>
        </w:r>
        <w:proofErr w:type="spellEnd"/>
        <w:r w:rsidRPr="00785995">
          <w:rPr>
            <w:rStyle w:val="a5"/>
            <w:rFonts w:ascii="Arial" w:hAnsi="Arial" w:cs="Arial"/>
            <w:color w:val="D6362A"/>
            <w:sz w:val="20"/>
            <w:szCs w:val="20"/>
          </w:rPr>
          <w:t xml:space="preserve"> Лапласа</w:t>
        </w:r>
      </w:hyperlink>
      <w:r w:rsidRPr="00785995">
        <w:rPr>
          <w:rFonts w:ascii="Arial" w:hAnsi="Arial" w:cs="Arial"/>
          <w:color w:val="222222"/>
          <w:sz w:val="20"/>
          <w:szCs w:val="20"/>
        </w:rPr>
        <w:t>):</w:t>
      </w:r>
    </w:p>
    <w:p w:rsidR="00785995" w:rsidRPr="00785995" w:rsidRDefault="00785995" w:rsidP="00785995">
      <w:pPr>
        <w:pStyle w:val="ql-center-displayed-equation"/>
        <w:numPr>
          <w:ilvl w:val="0"/>
          <w:numId w:val="2"/>
        </w:numPr>
        <w:shd w:val="clear" w:color="auto" w:fill="FFFFFF"/>
        <w:spacing w:line="615" w:lineRule="atLeast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ql-righ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Style w:val="ql-left-eqno"/>
          <w:rFonts w:ascii="Arial" w:hAnsi="Arial" w:cs="Arial"/>
          <w:color w:val="222222"/>
          <w:sz w:val="20"/>
          <w:szCs w:val="20"/>
        </w:rPr>
        <w:t> </w:t>
      </w:r>
      <w:r w:rsidRPr="00785995"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3905250" cy="390525"/>
            <wp:effectExtent l="19050" t="0" r="0" b="0"/>
            <wp:docPr id="43" name="Рисунок 43" descr="\[ p = \frac{1}{2}\left[\Phi(2,5)-\Phi(-2,5)\right] = \Phi(2,5) = 0,98758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[ p = \frac{1}{2}\left[\Phi(2,5)-\Phi(-2,5)\right] = \Phi(2,5) = 0,98758. \]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pStyle w:val="ql-center-displayed-equation"/>
        <w:shd w:val="clear" w:color="auto" w:fill="FFFFFF"/>
        <w:spacing w:line="270" w:lineRule="atLeast"/>
        <w:rPr>
          <w:rFonts w:ascii="Arial" w:hAnsi="Arial" w:cs="Arial"/>
          <w:color w:val="222222"/>
          <w:sz w:val="20"/>
          <w:szCs w:val="20"/>
        </w:rPr>
      </w:pPr>
      <w:r w:rsidRPr="00785995">
        <w:rPr>
          <w:rStyle w:val="a3"/>
          <w:rFonts w:ascii="Arial" w:hAnsi="Arial" w:cs="Arial"/>
          <w:color w:val="222222"/>
          <w:sz w:val="20"/>
          <w:szCs w:val="20"/>
        </w:rPr>
        <w:t>Задача 4.</w:t>
      </w:r>
      <w:r w:rsidRPr="00785995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D8F3C9"/>
        </w:rPr>
        <w:t> </w:t>
      </w:r>
      <w:r w:rsidRPr="00785995">
        <w:rPr>
          <w:rFonts w:ascii="Arial" w:hAnsi="Arial" w:cs="Arial"/>
          <w:color w:val="222222"/>
          <w:sz w:val="20"/>
          <w:szCs w:val="20"/>
          <w:shd w:val="clear" w:color="auto" w:fill="D8F3C9"/>
        </w:rPr>
        <w:t xml:space="preserve">Пульт охраны связан с тремя охраняемыми объектами. Вероятность поступления сигнала с этих объектов составляет соответственно 0,2, 0,3 и 0,6. Составить закон распределения случайной величины: числа </w:t>
      </w:r>
      <w:proofErr w:type="gramStart"/>
      <w:r w:rsidRPr="00785995">
        <w:rPr>
          <w:rFonts w:ascii="Arial" w:hAnsi="Arial" w:cs="Arial"/>
          <w:color w:val="222222"/>
          <w:sz w:val="20"/>
          <w:szCs w:val="20"/>
          <w:shd w:val="clear" w:color="auto" w:fill="D8F3C9"/>
        </w:rPr>
        <w:t>объектов</w:t>
      </w:r>
      <w:proofErr w:type="gramEnd"/>
      <w:r w:rsidRPr="00785995">
        <w:rPr>
          <w:rFonts w:ascii="Arial" w:hAnsi="Arial" w:cs="Arial"/>
          <w:color w:val="222222"/>
          <w:sz w:val="20"/>
          <w:szCs w:val="20"/>
          <w:shd w:val="clear" w:color="auto" w:fill="D8F3C9"/>
        </w:rPr>
        <w:t xml:space="preserve"> с которых поступит сигнал. Найти математическое ожидание и дисперсию этой случайной величины.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Решение. </w:t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Введем обозначения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685800" cy="171450"/>
            <wp:effectExtent l="19050" t="0" r="0" b="0"/>
            <wp:docPr id="57" name="Рисунок 57" descr="A,\, B,\,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A,\, B,\, C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— события, заключающиеся в поступлении сигналов с первого, второго и третьего объектов соответственно. Тогда: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571875" cy="209550"/>
            <wp:effectExtent l="19050" t="0" r="9525" b="0"/>
            <wp:docPr id="58" name="Рисунок 58" descr="\[ P(0) = P(\overline{A}\,\overline{B}\,\overline{C}) = 0,8\cdot 0,7\cdot 0,4 = 0,224;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[ P(0) = P(\overline{A}\,\overline{B}\,\overline{C}) = 0,8\cdot 0,7\cdot 0,4 = 0,224; \]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305300" cy="209550"/>
            <wp:effectExtent l="19050" t="0" r="0" b="0"/>
            <wp:docPr id="59" name="Рисунок 59" descr="\[ P(1) = P(A\overline{B}\,\overline{C}+\overline{A}B\overline{C}+\overline{A}\,\overline{B}C) = 0,2\cdot 0,7\cdot 0,4+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[ P(1) = P(A\overline{B}\,\overline{C}+\overline{A}B\overline{C}+\overline{A}\,\overline{B}C) = 0,2\cdot 0,7\cdot 0,4+ \]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27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333750" cy="171450"/>
            <wp:effectExtent l="19050" t="0" r="0" b="0"/>
            <wp:docPr id="60" name="Рисунок 60" descr="\[ +0,8\cdot 0,3\cdot 0,4+0,8\cdot 0,7\cdot 0,6 = 0,488;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\[ +0,8\cdot 0,3\cdot 0,4+0,8\cdot 0,7\cdot 0,6 = 0,488; \]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248150" cy="209550"/>
            <wp:effectExtent l="19050" t="0" r="0" b="0"/>
            <wp:docPr id="61" name="Рисунок 61" descr="\[ P(2) = P(AB\overline{C}+A\overline{B}C+\overline{A}BC) = 0,2\cdot 0,3\cdot 0,4+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[ P(2) = P(AB\overline{C}+A\overline{B}C+\overline{A}BC) = 0,2\cdot 0,3\cdot 0,4+ \]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27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333750" cy="171450"/>
            <wp:effectExtent l="19050" t="0" r="0" b="0"/>
            <wp:docPr id="62" name="Рисунок 62" descr="\[ +0,2\cdot 0,7\cdot 0,6+0,8\cdot 0,3\cdot 0,6 = 0,252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\[ +0,2\cdot 0,7\cdot 0,6+0,8\cdot 0,3\cdot 0,6 = 0,252. \]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495675" cy="200025"/>
            <wp:effectExtent l="19050" t="0" r="9525" b="0"/>
            <wp:docPr id="63" name="Рисунок 63" descr="\[ P(3) = P(ABC) = 0,2\cdot 0,3\cdot 0,6 = 0,036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\[ P(3) = P(ABC) = 0,2\cdot 0,3\cdot 0,6 = 0,036. \]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Контроль: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952750" cy="171450"/>
            <wp:effectExtent l="19050" t="0" r="0" b="0"/>
            <wp:docPr id="64" name="Рисунок 64" descr="0,224+0,488+0,252+0,036 =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0,224+0,488+0,252+0,036 = 1.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lastRenderedPageBreak/>
        <w:t>Закон распределения тогда принимает вид:</w:t>
      </w:r>
    </w:p>
    <w:tbl>
      <w:tblPr>
        <w:tblW w:w="78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7"/>
        <w:gridCol w:w="1670"/>
        <w:gridCol w:w="1671"/>
        <w:gridCol w:w="1671"/>
        <w:gridCol w:w="1671"/>
      </w:tblGrid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  <w:lang w:eastAsia="ru-RU"/>
              </w:rPr>
              <w:drawing>
                <wp:inline distT="0" distB="0" distL="0" distR="0">
                  <wp:extent cx="152400" cy="114300"/>
                  <wp:effectExtent l="19050" t="0" r="0" b="0"/>
                  <wp:docPr id="65" name="Рисунок 65" descr="x_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x_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  <w:lang w:eastAsia="ru-RU"/>
              </w:rPr>
              <w:drawing>
                <wp:inline distT="0" distB="0" distL="0" distR="0">
                  <wp:extent cx="171450" cy="123825"/>
                  <wp:effectExtent l="19050" t="0" r="0" b="0"/>
                  <wp:docPr id="66" name="Рисунок 66" descr="p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p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0,488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0,252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0,036</w:t>
            </w:r>
          </w:p>
        </w:tc>
      </w:tr>
    </w:tbl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Математическое ожидание вычисляем по формуле: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9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438525" cy="581025"/>
            <wp:effectExtent l="19050" t="0" r="9525" b="0"/>
            <wp:docPr id="67" name="Рисунок 67" descr="\[ M(X) = \sum^{4}_{i=1} {x_ip_i}=0\cdot 0,224+1\cdot 0,488+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[ M(X) = \sum^{4}_{i=1} {x_ip_i}=0\cdot 0,224+1\cdot 0,488+ \]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27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333625" cy="171450"/>
            <wp:effectExtent l="19050" t="0" r="9525" b="0"/>
            <wp:docPr id="68" name="Рисунок 68" descr="\[ +2\cdot 0,252+3\cdot 0,036 = 1,1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\[ +2\cdot 0,252+3\cdot 0,036 = 1,1. \]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Дисперсию вычисляем по формуле: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9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400550" cy="581025"/>
            <wp:effectExtent l="19050" t="0" r="0" b="0"/>
            <wp:docPr id="69" name="Рисунок 69" descr="\[ D(X) = M\left(X^2\right) - \left[M(X)\right]^2=\sum^{4}_{i=1}{x^2_ip_i}-\left[M(X)\right]^2 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\[ D(X) = M\left(X^2\right) - \left[M(X)\right]^2=\sum^{4}_{i=1}{x^2_ip_i}-\left[M(X)\right]^2 = \]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4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143250" cy="219075"/>
            <wp:effectExtent l="19050" t="0" r="0" b="0"/>
            <wp:docPr id="70" name="Рисунок 70" descr="\[ = 0^2\cdot 0,224+1^2\cdot 0,488+2^2\cdot 0,252+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[ = 0^2\cdot 0,224+1^2\cdot 0,488+2^2\cdot 0,252+ \]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4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171700" cy="219075"/>
            <wp:effectExtent l="19050" t="0" r="0" b="0"/>
            <wp:docPr id="71" name="Рисунок 71" descr="\[ +3^2\cdot 0,036 - 1,1^2 = 0,61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\[ +3^2\cdot 0,036 - 1,1^2 = 0,61. \]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D8F3C9"/>
        <w:spacing w:after="0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Задача 5.</w:t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Плотность вероятности случайной величины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61925" cy="133350"/>
            <wp:effectExtent l="19050" t="0" r="9525" b="0"/>
            <wp:docPr id="87" name="Рисунок 87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X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имеет вид:</w:t>
      </w:r>
    </w:p>
    <w:p w:rsidR="00785995" w:rsidRPr="00785995" w:rsidRDefault="00785995" w:rsidP="00785995">
      <w:pPr>
        <w:shd w:val="clear" w:color="auto" w:fill="D8F3C9"/>
        <w:spacing w:before="100" w:beforeAutospacing="1" w:after="100" w:afterAutospacing="1" w:line="126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876425" cy="800100"/>
            <wp:effectExtent l="19050" t="0" r="9525" b="0"/>
            <wp:docPr id="88" name="Рисунок 88" descr="\[ \varphi(x) = \begin{cases} 0,\, x&lt;1, \\ \frac{1}{4},\, 1\leqslant x\leqslant b, \\ 0, x&gt;b.\end{cases}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[ \varphi(x) = \begin{cases} 0,\, x&lt;1, \\ \frac{1}{4},\, 1\leqslant x\leqslant b, \\ 0, x&gt;b.\end{cases} \]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D8F3C9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Найти по 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этом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данным:</w:t>
      </w:r>
    </w:p>
    <w:p w:rsidR="00785995" w:rsidRPr="00785995" w:rsidRDefault="00785995" w:rsidP="00785995">
      <w:pPr>
        <w:numPr>
          <w:ilvl w:val="0"/>
          <w:numId w:val="3"/>
        </w:numPr>
        <w:shd w:val="clear" w:color="auto" w:fill="D8F3C9"/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параметр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85725" cy="133350"/>
            <wp:effectExtent l="19050" t="0" r="9525" b="0"/>
            <wp:docPr id="89" name="Рисунок 89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;</w:t>
      </w:r>
    </w:p>
    <w:p w:rsidR="00785995" w:rsidRPr="00785995" w:rsidRDefault="00785995" w:rsidP="00785995">
      <w:pPr>
        <w:numPr>
          <w:ilvl w:val="0"/>
          <w:numId w:val="3"/>
        </w:numPr>
        <w:shd w:val="clear" w:color="auto" w:fill="D8F3C9"/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математическое ожидание и дисперсию случайной величины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8575" cy="123825"/>
            <wp:effectExtent l="19050" t="0" r="9525" b="0"/>
            <wp:docPr id="90" name="Рисунок 90" descr="Х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Х;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numPr>
          <w:ilvl w:val="0"/>
          <w:numId w:val="3"/>
        </w:numPr>
        <w:shd w:val="clear" w:color="auto" w:fill="D8F3C9"/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функцию распределения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90525" cy="200025"/>
            <wp:effectExtent l="19050" t="0" r="9525" b="0"/>
            <wp:docPr id="91" name="Рисунок 91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F(x)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785995" w:rsidRPr="00785995" w:rsidRDefault="00785995" w:rsidP="00785995">
      <w:pPr>
        <w:shd w:val="clear" w:color="auto" w:fill="D8F3C9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Оценить с помощью неравенства Чебышева вероятность того, что случайная величина принимает значения на промежутке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04850" cy="190500"/>
            <wp:effectExtent l="19050" t="0" r="0" b="0"/>
            <wp:docPr id="92" name="Рисунок 92" descr="[1,5; 4,5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[1,5; 4,5]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 Вычислить эту вероятность с помощью функции распределения. Объяснить различие результатов.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Решение. 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а) В соответствии с основным свойством плотности вероятности, несобственный интеграл от плотности вероятности в пределах 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от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23850" cy="95250"/>
            <wp:effectExtent l="19050" t="0" r="0" b="0"/>
            <wp:docPr id="93" name="Рисунок 93" descr="-\mathcal{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-\mathcal{1}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до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23850" cy="133350"/>
            <wp:effectExtent l="0" t="0" r="0" b="0"/>
            <wp:docPr id="94" name="Рисунок 94" descr="+\mathcal{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+\mathcal{1}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равен единице, то есть в нашем случае получаем: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109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lastRenderedPageBreak/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867150" cy="695325"/>
            <wp:effectExtent l="19050" t="0" r="0" b="0"/>
            <wp:docPr id="95" name="Рисунок 95" descr="\[ \int\limits_{-\mathcal{1}}^{+\mathcal{1}} \varphi (x) \,dx = \int\limits_1^b \frac{1}{4}\,dx = \frac{1}{4}(b-1) = 1\Rightarrow b = 5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\[ \int\limits_{-\mathcal{1}}^{+\mathcal{1}} \varphi (x) \,dx = \int\limits_1^b \frac{1}{4}\,dx = \frac{1}{4}(b-1) = 1\Rightarrow b = 5. \]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Итак, функция плотности вероятности случайной величины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61925" cy="133350"/>
            <wp:effectExtent l="19050" t="0" r="9525" b="0"/>
            <wp:docPr id="96" name="Рисунок 96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X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имеет вид: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126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876425" cy="800100"/>
            <wp:effectExtent l="19050" t="0" r="9525" b="0"/>
            <wp:docPr id="97" name="Рисунок 97" descr="\[ \varphi(x) = \begin{cases} 0,\, x&lt;1, \\ \frac{1}{4},\, 1\leqslant x\leqslant 5, \\ 0, x&gt;5.\end{cases}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\[ \varphi(x) = \begin{cases} 0,\, x&lt;1, \\ \frac{1}{4},\, 1\leqslant x\leqslant 5, \\ 0, x&gt;5.\end{cases} \]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б) Математическое ожидание непрерывной случайной величины определяется в нашем случае по формуле: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109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924300" cy="695325"/>
            <wp:effectExtent l="19050" t="0" r="0" b="0"/>
            <wp:docPr id="98" name="Рисунок 98" descr="\[ M(X) = \int\limits_{-\mathcal{1}}^{+\mathcal{1}} x\cdot \varphi (x) \,dx = \int\limits_1^5 \frac{1}{4}x\, dx = \Bigl. \frac{x^2}{8} \Bigr|_1^5 = 3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\[ M(X) = \int\limits_{-\mathcal{1}}^{+\mathcal{1}} x\cdot \varphi (x) \,dx = \int\limits_1^5 \frac{1}{4}x\, dx = \Bigl. \frac{x^2}{8} \Bigr|_1^5 = 3. \]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Дисперсия непрерывной случайной величины вычисляется в данном случае по формуле: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109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581525" cy="695325"/>
            <wp:effectExtent l="19050" t="0" r="9525" b="0"/>
            <wp:docPr id="99" name="Рисунок 99" descr="\[ D(X) = \int\limits_{-\mathcal{1}}^{+\mathcal{1}} x^2\cdot \varphi (x) \,dx - \left[M(X)\right]^2 = \int\limits_1^5 \frac{1}{4}x^2\, dx - 3^2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\[ D(X) = \int\limits_{-\mathcal{1}}^{+\mathcal{1}} x^2\cdot \varphi (x) \,dx - \left[M(X)\right]^2 = \int\limits_1^5 \frac{1}{4}x^2\, dx - 3^2= \]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70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524250" cy="447675"/>
            <wp:effectExtent l="19050" t="0" r="0" b="0"/>
            <wp:docPr id="100" name="Рисунок 100" descr="\[ =\Bigl. \frac{x^3}{12} \Bigr|_1^5 - 9 = \frac{125}{12}-\frac{1}{12} - 9 = \frac{31}{3}-9=\frac{4}{3}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\[ =\Bigl. \frac{x^3}{12} \Bigr|_1^5 - 9 = \frac{125}{12}-\frac{1}{12} - 9 = \frac{31}{3}-9=\frac{4}{3}. \]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в) Функция распределения связана с плотностью вероятности следующим образом: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102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609725" cy="647700"/>
            <wp:effectExtent l="19050" t="0" r="9525" b="0"/>
            <wp:docPr id="101" name="Рисунок 101" descr="\[ F(x) = \int\limits_{-\mathcal{1}}^x \varphi (x) \,dx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\[ F(x) = \int\limits_{-\mathcal{1}}^x \varphi (x) \,dx. \]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Интегрируя, получаем: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126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381250" cy="800100"/>
            <wp:effectExtent l="19050" t="0" r="0" b="0"/>
            <wp:docPr id="102" name="Рисунок 102" descr="\[ F(x) = \begin{cases}0,\, x&lt;1, \\ \frac{1}{4}x-\frac{1}{4},\, 1\leqslant x\leqslant 5, \\ 1,\, x&gt;5. \end{cases}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\[ F(x) = \begin{cases}0,\, x&lt;1, \\ \frac{1}{4}x-\frac{1}{4},\, 1\leqslant x\leqslant 5, \\ 1,\, x&gt;5. \end{cases} \]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 помощью неравенства Чебышева оценим, что случайная величина принимает значения, находящиеся в промежутке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809625" cy="190500"/>
            <wp:effectExtent l="19050" t="0" r="9525" b="0"/>
            <wp:docPr id="103" name="Рисунок 103" descr="[1,5;4,5]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[1,5;4,5]: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4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lastRenderedPageBreak/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333625" cy="409575"/>
            <wp:effectExtent l="19050" t="0" r="9525" b="0"/>
            <wp:docPr id="104" name="Рисунок 104" descr="\[ P(|x-a|\leqslant \varepsilon)\geqslant 1-\frac{D(X)}{\varepsilon^2}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\[ P(|x-a|\leqslant \varepsilon)\geqslant 1-\frac{D(X)}{\varepsilon^2}. \]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 нашем случае получаем: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82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886075" cy="523875"/>
            <wp:effectExtent l="19050" t="0" r="9525" b="0"/>
            <wp:docPr id="105" name="Рисунок 105" descr="\[ P(|x-3|\leqslant 1,5) \geqslant 1-\frac{\left(\frac{4}{3}\right)^2}{1,5^2} = \frac{17}{81}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\[ P(|x-3|\leqslant 1,5) \geqslant 1-\frac{\left(\frac{4}{3}\right)^2}{1,5^2} = \frac{17}{81}. \]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Это означает, что вероятность того, что наша случайная величина примет значение, находящееся в промежутке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04850" cy="190500"/>
            <wp:effectExtent l="19050" t="0" r="0" b="0"/>
            <wp:docPr id="106" name="Рисунок 106" descr="[1,5;4,5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[1,5;4,5]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ограничена снизу значением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09550" cy="257175"/>
            <wp:effectExtent l="19050" t="0" r="0" b="0"/>
            <wp:docPr id="107" name="Рисунок 107" descr="\frac{17}{81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\frac{17}{81}.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Оценим теперь эту же вероятность с помощью функции распределения: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981200" cy="200025"/>
            <wp:effectExtent l="19050" t="0" r="0" b="0"/>
            <wp:docPr id="108" name="Рисунок 108" descr="\[ P  = F(4,5)-F(1,5) 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\[ P  = F(4,5)-F(1,5) = \]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72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200400" cy="457200"/>
            <wp:effectExtent l="19050" t="0" r="0" b="0"/>
            <wp:docPr id="109" name="Рисунок 109" descr="\[ =\frac{1}{4}\cdot 4,5-\frac{1}{4}-\left(\frac{1}{4}\cdot 1,5-\frac{1}{4}\right)=0,75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\[ =\frac{1}{4}\cdot 4,5-\frac{1}{4}-\left(\frac{1}{4}\cdot 1,5-\frac{1}{4}\right)=0,75. \]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Полученные значения не совпадают, поскольку неравенство Чебышева дает лишь нижнюю оценку вероятности случайного события, а не точное значение этой вероятности.</w:t>
      </w:r>
    </w:p>
    <w:p w:rsidR="00785995" w:rsidRPr="00785995" w:rsidRDefault="00785995">
      <w:pPr>
        <w:rPr>
          <w:sz w:val="20"/>
          <w:szCs w:val="20"/>
        </w:rPr>
      </w:pPr>
    </w:p>
    <w:p w:rsidR="00785995" w:rsidRPr="00785995" w:rsidRDefault="00785995">
      <w:pPr>
        <w:rPr>
          <w:sz w:val="20"/>
          <w:szCs w:val="20"/>
        </w:rPr>
      </w:pPr>
    </w:p>
    <w:p w:rsidR="00785995" w:rsidRPr="00785995" w:rsidRDefault="00785995">
      <w:pPr>
        <w:rPr>
          <w:sz w:val="20"/>
          <w:szCs w:val="20"/>
        </w:rPr>
      </w:pPr>
    </w:p>
    <w:p w:rsidR="00785995" w:rsidRPr="00785995" w:rsidRDefault="00785995">
      <w:pPr>
        <w:rPr>
          <w:sz w:val="20"/>
          <w:szCs w:val="20"/>
        </w:rPr>
      </w:pPr>
    </w:p>
    <w:p w:rsidR="00785995" w:rsidRPr="00785995" w:rsidRDefault="00785995">
      <w:pPr>
        <w:rPr>
          <w:sz w:val="20"/>
          <w:szCs w:val="20"/>
        </w:rPr>
      </w:pPr>
    </w:p>
    <w:p w:rsidR="00785995" w:rsidRPr="00785995" w:rsidRDefault="00785995">
      <w:pPr>
        <w:rPr>
          <w:sz w:val="20"/>
          <w:szCs w:val="20"/>
        </w:rPr>
      </w:pPr>
    </w:p>
    <w:p w:rsidR="00785995" w:rsidRPr="00785995" w:rsidRDefault="00785995">
      <w:pPr>
        <w:rPr>
          <w:sz w:val="20"/>
          <w:szCs w:val="20"/>
        </w:rPr>
      </w:pPr>
    </w:p>
    <w:p w:rsidR="00785995" w:rsidRPr="00785995" w:rsidRDefault="00785995">
      <w:pPr>
        <w:rPr>
          <w:sz w:val="20"/>
          <w:szCs w:val="20"/>
        </w:rPr>
      </w:pP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Задача 1.</w:t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С целью определения средней продолжительности обслуживания клиентов в пенсионном фонде, число клиентов которого очень велико, по схеме собственно-случайной бесповторной выборки проведено обследование 100 клиентов. Результаты обследования представлены в таблице:</w:t>
      </w:r>
    </w:p>
    <w:tbl>
      <w:tblPr>
        <w:tblW w:w="78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2"/>
        <w:gridCol w:w="458"/>
        <w:gridCol w:w="526"/>
        <w:gridCol w:w="526"/>
        <w:gridCol w:w="526"/>
        <w:gridCol w:w="650"/>
        <w:gridCol w:w="774"/>
        <w:gridCol w:w="582"/>
        <w:gridCol w:w="796"/>
      </w:tblGrid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Время обслуживания, мин.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&lt;2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6-8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8-10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10-12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&gt;12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Итого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Число клиентов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100</w:t>
            </w:r>
          </w:p>
        </w:tc>
      </w:tr>
    </w:tbl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u w:val="single"/>
          <w:lang w:eastAsia="ru-RU"/>
        </w:rPr>
        <w:t>Найти:</w:t>
      </w:r>
    </w:p>
    <w:p w:rsidR="00785995" w:rsidRPr="00785995" w:rsidRDefault="00785995" w:rsidP="0078599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lastRenderedPageBreak/>
        <w:t>границы, в которых с вероятностью 0,9946 заключено среднее время обслуживания всех клиентов пенсионного фонда;</w:t>
      </w:r>
    </w:p>
    <w:p w:rsidR="00785995" w:rsidRPr="00785995" w:rsidRDefault="00785995" w:rsidP="0078599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вероятность того, что доля всех клиентов фонда с продолжительностью обслуживания менее 6 минут отличается от доли таких клиентов в выборке не более чем на 10% (по абсолютной величине);</w:t>
      </w:r>
    </w:p>
    <w:p w:rsidR="00785995" w:rsidRPr="00785995" w:rsidRDefault="00785995" w:rsidP="0078599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объем повторной выборки, при котором с вероятностью 0,9907 можно утверждать, что доля всех клиентов фонда с продолжительностью обслуживания менее 6 минут отличается от доли таких клиентов в выборке не более чем на 10% (по абсолютной величине).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Решение. </w:t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Находим 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выборочную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среднюю: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9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381125" cy="581025"/>
            <wp:effectExtent l="19050" t="0" r="9525" b="0"/>
            <wp:docPr id="133" name="Рисунок 133" descr="\[ \overline{x}=\frac{1}{n}\sum_{i=1}^7{\overline{x_i}\cdot n_i}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\[ \overline{x}=\frac{1}{n}\sum_{i=1}^7{\overline{x_i}\cdot n_i}. \]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Здесь: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90575" cy="142875"/>
            <wp:effectExtent l="19050" t="0" r="9525" b="0"/>
            <wp:docPr id="134" name="Рисунок 134" descr="n = 100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n = 100 -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объем выборки,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590550" cy="171450"/>
            <wp:effectExtent l="19050" t="0" r="0" b="0"/>
            <wp:docPr id="135" name="Рисунок 135" descr="x_1 = 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x_1 = 1,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590550" cy="171450"/>
            <wp:effectExtent l="19050" t="0" r="0" b="0"/>
            <wp:docPr id="136" name="Рисунок 136" descr="x_2 = 3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x_2 = 3,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590550" cy="171450"/>
            <wp:effectExtent l="19050" t="0" r="0" b="0"/>
            <wp:docPr id="137" name="Рисунок 137" descr="x_3 = 5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x_3 = 5,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590550" cy="171450"/>
            <wp:effectExtent l="19050" t="0" r="0" b="0"/>
            <wp:docPr id="138" name="Рисунок 138" descr="x_4 = 7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x_4 = 7,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590550" cy="171450"/>
            <wp:effectExtent l="19050" t="0" r="0" b="0"/>
            <wp:docPr id="139" name="Рисунок 139" descr="x_5 = 9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x_5 = 9,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685800" cy="171450"/>
            <wp:effectExtent l="19050" t="0" r="0" b="0"/>
            <wp:docPr id="140" name="Рисунок 140" descr="x_6 = 1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x_6 = 11,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638175" cy="161925"/>
            <wp:effectExtent l="19050" t="0" r="9525" b="0"/>
            <wp:docPr id="141" name="Рисунок 141" descr="x_7 =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x_7 = 13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— середины интервалов. Крайние незамкнутые интервалы заменены интервалами соответствующей длины.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3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200400" cy="400050"/>
            <wp:effectExtent l="19050" t="0" r="0" b="0"/>
            <wp:docPr id="142" name="Рисунок 142" descr="\[ \overline{x}=\frac{1}{100}(1\cdot 6+3\cdot 10+5\cdot 21+7\cdot 39+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\[ \overline{x}=\frac{1}{100}(1\cdot 6+3\cdot 10+5\cdot 21+7\cdot 39+ \]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609850" cy="200025"/>
            <wp:effectExtent l="19050" t="0" r="0" b="0"/>
            <wp:docPr id="143" name="Рисунок 143" descr="\[ +9\cdot 15+11\cdot 6+13\cdot 3) = 6,54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\[ +9\cdot 15+11\cdot 6+13\cdot 3) = 6,54. \]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Находим выборочную дисперсию: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9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000250" cy="581025"/>
            <wp:effectExtent l="19050" t="0" r="0" b="0"/>
            <wp:docPr id="144" name="Рисунок 144" descr="\[ s^2 = \frac{1}{n}\sum_{i=1}^7{(x_i-\overline{x})^2\cdot n_i}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\[ s^2 = \frac{1}{n}\sum_{i=1}^7{(x_i-\overline{x})^2\cdot n_i}. \]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3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609975" cy="400050"/>
            <wp:effectExtent l="19050" t="0" r="9525" b="0"/>
            <wp:docPr id="145" name="Рисунок 145" descr="\[ s^2 = \frac{1}{100}((1-6,54)^2\cdot 6+(3-6,54)^2\cdot 10+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\[ s^2 = \frac{1}{100}((1-6,54)^2\cdot 6+(3-6,54)^2\cdot 10+ \]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6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524375" cy="228600"/>
            <wp:effectExtent l="19050" t="0" r="9525" b="0"/>
            <wp:docPr id="146" name="Рисунок 146" descr="\[ +(5-6,54)^2\cdot 21+(7-6,54)^2\cdot 39+(9-6,54)^2\cdot 15+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\[ +(5-6,54)^2\cdot 21+(7-6,54)^2\cdot 39+(9-6,54)^2\cdot 15+ \]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6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810000" cy="228600"/>
            <wp:effectExtent l="19050" t="0" r="0" b="0"/>
            <wp:docPr id="147" name="Рисунок 147" descr="\[ +(11-6,54)^2\cdot 6+(13-6,54)^2\cdot 3) = 7,0284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\[ +(11-6,54)^2\cdot 6+(13-6,54)^2\cdot 3) = 7,0284. \]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а) Находим границы, в которых с вероятностью 0,9946 заключено среднее время обслуживания всех клиентов пенсионного фонда.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 таблицам значений функции Лапласа находим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390650" cy="200025"/>
            <wp:effectExtent l="19050" t="0" r="0" b="0"/>
            <wp:docPr id="148" name="Рисунок 148" descr="\Phi(t) = 0,9946 \Right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\Phi(t) = 0,9946 \Rightarrow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33425" cy="171450"/>
            <wp:effectExtent l="19050" t="0" r="9525" b="0"/>
            <wp:docPr id="149" name="Рисунок 149" descr="t = 2,7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t = 2,78.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Интервальные оценки для средней находятся по формулам при объеме выборки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52475" cy="142875"/>
            <wp:effectExtent l="19050" t="0" r="9525" b="0"/>
            <wp:docPr id="150" name="Рисунок 150" descr="N\rightarrow \mathcal{1}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N\rightarrow \mathcal{1}: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72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lastRenderedPageBreak/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162175" cy="457200"/>
            <wp:effectExtent l="19050" t="0" r="9525" b="0"/>
            <wp:docPr id="151" name="Рисунок 151" descr="\[ \Delta = t\sigma'_{\overline{x}}\approx t\sqrt{\frac{s^2}{n}} \approx 0,737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\[ \Delta = t\sigma'_{\overline{x}}\approx t\sqrt{\frac{s^2}{n}} \approx 0,737. \]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Искомые границы 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определяются двойным неравенством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752600" cy="171450"/>
            <wp:effectExtent l="19050" t="0" r="0" b="0"/>
            <wp:docPr id="152" name="Рисунок 152" descr="\overline{x}-\Delta \leqslant \overline{x_0}\leqslant \overline{x}+\Delta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\overline{x}-\Delta \leqslant \overline{x_0}\leqslant \overline{x}+\Delta,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то есть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657350" cy="171450"/>
            <wp:effectExtent l="19050" t="0" r="0" b="0"/>
            <wp:docPr id="153" name="Рисунок 153" descr="5,803\leqslant \overline{x_0}\leqslant 7,27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5,803\leqslant \overline{x_0}\leqslant 7,277.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б) Находим среднюю </w:t>
      </w:r>
      <w:proofErr w:type="spell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квадратическую</w:t>
      </w:r>
      <w:proofErr w:type="spell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ошибку выборки для доли. С учетом того, что число клиентов очень велико, объем генеральной 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совокупности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04850" cy="171450"/>
            <wp:effectExtent l="19050" t="0" r="0" b="0"/>
            <wp:docPr id="154" name="Рисунок 154" descr="N\rightarrow \mathcal{1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N\rightarrow \mathcal{1},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поэтому формула принимает вид (для бесповторной выборки):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72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514475" cy="457200"/>
            <wp:effectExtent l="19050" t="0" r="9525" b="0"/>
            <wp:docPr id="155" name="Рисунок 155" descr="\[ \sigma'_w \approx \sqrt{\frac{w(1-w)}{n}}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\[ \sigma'_w \approx \sqrt{\frac{w(1-w)}{n}}. \]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Здесь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76225" cy="85725"/>
            <wp:effectExtent l="19050" t="0" r="9525" b="0"/>
            <wp:docPr id="156" name="Рисунок 156" descr="w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w -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выборочная доля клиентов в выборке, время обслуживания которых составило меньше 6 минут: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3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047875" cy="400050"/>
            <wp:effectExtent l="19050" t="0" r="9525" b="0"/>
            <wp:docPr id="157" name="Рисунок 157" descr="\[ w=\frac{6+10+21}{100} = 0,37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\[ w=\frac{6+10+21}{100} = 0,37. \]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Тогда в нашем случае получаем: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72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676525" cy="457200"/>
            <wp:effectExtent l="19050" t="0" r="9525" b="0"/>
            <wp:docPr id="158" name="Рисунок 158" descr="\[ \sigma'_w \approx \sqrt{\frac{1-0,37\cdot 0,37}{100}} \approx 0,048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\[ \sigma'_w \approx \sqrt{\frac{1-0,37\cdot 0,37}{100}} \approx 0,048. \]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Ищем вероятность того, что доля всех клиентов фонда с продолжительностью обслуживания менее 6 минут отличается от доли таких клиентов в выборке не более чем на 10% (по абсолютной величине).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72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276725" cy="457200"/>
            <wp:effectExtent l="19050" t="0" r="9525" b="0"/>
            <wp:docPr id="159" name="Рисунок 159" descr="\[ P(|w-p|\leqslant 0,1)=\Phi\left(\frac{0,1}{\sigma'_w}\right) = \Phi(2,08) = 0,96247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\[ P(|w-p|\leqslant 0,1)=\Phi\left(\frac{0,1}{\sigma'_w}\right) = \Phi(2,08) = 0,96247. \]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в) Ищем объем повторной выборки, при котором с вероятностью 0,9907 можно утверждать, что доля всех клиентов фонда с продолжительностью обслуживания менее 6 минут отличается от доли таких клиентов в выборке не более чем на 10% (по абсолютной величине).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 качестве неизвестного значения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80975" cy="171450"/>
            <wp:effectExtent l="19050" t="0" r="9525" b="0"/>
            <wp:docPr id="160" name="Рисунок 160" descr="\sigma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\sigma^2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для определения объема выборки берем его состоятельную оценку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028700" cy="209550"/>
            <wp:effectExtent l="19050" t="0" r="0" b="0"/>
            <wp:docPr id="161" name="Рисунок 161" descr="s^2=7,028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s^2=7,0284,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найденную ранее. Учитывая, что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209675" cy="200025"/>
            <wp:effectExtent l="19050" t="0" r="9525" b="0"/>
            <wp:docPr id="162" name="Рисунок 162" descr="\Phi(t) = 0,9907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\Phi(t) = 0,9907,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по таблице значений функции Лапласа определяем, что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42950" cy="171450"/>
            <wp:effectExtent l="19050" t="0" r="0" b="0"/>
            <wp:docPr id="163" name="Рисунок 163" descr="t = 2,6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t = 2,60,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и объем повторной выборки равен: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75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790825" cy="476250"/>
            <wp:effectExtent l="19050" t="0" r="9525" b="0"/>
            <wp:docPr id="164" name="Рисунок 164" descr="\[ n=\frac{t^2\sigma^2}{\Delta^2} = \frac{2,60^2\cdot 7,0284}{0,2651^2} = 676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\[ n=\frac{t^2\sigma^2}{\Delta^2} = \frac{2,60^2\cdot 7,0284}{0,2651^2} = 676. \]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Задача 2.</w:t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По данным задачи 1, используя </w:t>
      </w:r>
      <w:proofErr w:type="gramStart"/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90500" cy="209550"/>
            <wp:effectExtent l="19050" t="0" r="0" b="0"/>
            <wp:docPr id="165" name="Рисунок 165" descr="\chi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\chi^2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-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критерий Пирсона, на уровне значимости a=0,05 проверить гипотезу о том, что случайная величина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9525" cy="9525"/>
            <wp:effectExtent l="19050" t="0" r="9525" b="0"/>
            <wp:docPr id="166" name="Рисунок 166" descr="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Х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 – время обслуживания клиентов – </w:t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lastRenderedPageBreak/>
        <w:t>распределена по нормальному закону. Построить на одном чертеже гистограмму эмпирического распределения и соответствующую нормальную кривую.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Решение. </w:t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Нормальное распределение имеет вид: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73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847850" cy="466725"/>
            <wp:effectExtent l="19050" t="0" r="0" b="0"/>
            <wp:docPr id="167" name="Рисунок 167" descr="\[ f(x) = \frac{1}{\sigma\sqrt{2\pi}}e^{-\frac{(x-a)^2}{2\sigma^2}}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\[ f(x) = \frac{1}{\sigma\sqrt{2\pi}}e^{-\frac{(x-a)^2}{2\sigma^2}}. \]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Используем данные, полученные в предыдущем задании: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81050" cy="171450"/>
            <wp:effectExtent l="19050" t="0" r="0" b="0"/>
            <wp:docPr id="168" name="Рисунок 168" descr="\overline{x} = 6,5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\overline{x} = 6,54,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019175" cy="209550"/>
            <wp:effectExtent l="19050" t="0" r="9525" b="0"/>
            <wp:docPr id="169" name="Рисунок 169" descr="s^2 =  7,028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s^2 =  7,0284.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Поскольку количество наблюдений достаточно велико, в качестве дисперсии нормального распределения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80975" cy="171450"/>
            <wp:effectExtent l="19050" t="0" r="9525" b="0"/>
            <wp:docPr id="170" name="Рисунок 170" descr="\sigma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\sigma^2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возьмем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00025" cy="171450"/>
            <wp:effectExtent l="19050" t="0" r="9525" b="0"/>
            <wp:docPr id="171" name="Рисунок 171" descr="s^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s^2.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Т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 есть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71525" cy="171450"/>
            <wp:effectExtent l="19050" t="0" r="9525" b="0"/>
            <wp:docPr id="172" name="Рисунок 172" descr="a=6,5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a=6,54,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057275" cy="209550"/>
            <wp:effectExtent l="19050" t="0" r="9525" b="0"/>
            <wp:docPr id="173" name="Рисунок 173" descr="\sigma^2 = 7,028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\sigma^2 = 7,0284,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876300" cy="171450"/>
            <wp:effectExtent l="19050" t="0" r="0" b="0"/>
            <wp:docPr id="174" name="Рисунок 174" descr="\sigma = 2,65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\sigma = 2,651.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Тогда теоретическое нормальное распределение принимает вид: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40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628900" cy="257175"/>
            <wp:effectExtent l="19050" t="0" r="0" b="0"/>
            <wp:docPr id="175" name="Рисунок 175" descr="\[ f(x) = 0,1505\cdot e^{-0,0711(x-6,54)^2}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\[ f(x) = 0,1505\cdot e^{-0,0711(x-6,54)^2}. \]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Для расчета вероятностей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52400" cy="123825"/>
            <wp:effectExtent l="19050" t="0" r="0" b="0"/>
            <wp:docPr id="176" name="Рисунок 176" descr="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p_i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попадания случайной величины в интервал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685800" cy="190500"/>
            <wp:effectExtent l="19050" t="0" r="0" b="0"/>
            <wp:docPr id="177" name="Рисунок 177" descr="[x_i;x_{i+1}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[x_i;x_{i+1}]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используем функцию Лапласа: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714500" cy="200025"/>
            <wp:effectExtent l="19050" t="0" r="0" b="0"/>
            <wp:docPr id="178" name="Рисунок 178" descr="\[ p_i(x_i\leqslant X\leqslant x_{i+1})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\[ p_i(x_i\leqslant X\leqslant x_{i+1})= \]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72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038475" cy="457200"/>
            <wp:effectExtent l="19050" t="0" r="9525" b="0"/>
            <wp:docPr id="179" name="Рисунок 179" descr="\[ =\frac{1}{2}\left[\Phi\left(\frac{x_{i+1}-a}{\sigma}\right)-\Phi\left(\frac{x_i-a}{\sigma}\right)\right]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\[ =\frac{1}{2}\left[\Phi\left(\frac{x_{i+1}-a}{\sigma}\right)-\Phi\left(\frac{x_i-a}{\sigma}\right)\right]. \]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Для нашего случая получаем: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714500" cy="200025"/>
            <wp:effectExtent l="19050" t="0" r="0" b="0"/>
            <wp:docPr id="180" name="Рисунок 180" descr="\[ p_i(x_i\leqslant X\leqslant x_{i+1})\approx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\[ p_i(x_i\leqslant X\leqslant x_{i+1})\approx \]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72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581400" cy="457200"/>
            <wp:effectExtent l="19050" t="0" r="0" b="0"/>
            <wp:docPr id="181" name="Рисунок 181" descr="\[ \approx \frac{1}{2}\left[\Phi\left(\frac{x_{i+1}-6,54}{2,651}\right)-\Phi\left(\frac{x_i-6,54}{2,651}\right)\right]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\[ \approx \frac{1}{2}\left[\Phi\left(\frac{x_{i+1}-6,54}{2,651}\right)-\Phi\left(\frac{x_i-6,54}{2,651}\right)\right]. \]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Для каждого промежутка получаем: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743325" cy="390525"/>
            <wp:effectExtent l="19050" t="0" r="9525" b="0"/>
            <wp:docPr id="182" name="Рисунок 182" descr="\[ p_1(0\leqslant X\leqslant 2)\approx \frac{1}{2}[\Phi(-1,71)-\Phi(-2,47)] 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\[ p_1(0\leqslant X\leqslant 2)\approx \frac{1}{2}[\Phi(-1,71)-\Phi(-2,47)] = \]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028950" cy="390525"/>
            <wp:effectExtent l="19050" t="0" r="0" b="0"/>
            <wp:docPr id="183" name="Рисунок 183" descr="\[ =\frac{1}{2}(-0,91273+0,98649) = 0,0365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\[ =\frac{1}{2}(-0,91273+0,98649) = 0,0365. \]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743325" cy="390525"/>
            <wp:effectExtent l="19050" t="0" r="9525" b="0"/>
            <wp:docPr id="184" name="Рисунок 184" descr="\[ p_2(2\leqslant X\leqslant 4)\approx \frac{1}{2}[\Phi(-0,96)-\Phi(-1,71)] 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\[ p_2(2\leqslant X\leqslant 4)\approx \frac{1}{2}[\Phi(-0,96)-\Phi(-1,71)] = \]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952750" cy="390525"/>
            <wp:effectExtent l="19050" t="0" r="0" b="0"/>
            <wp:docPr id="185" name="Рисунок 185" descr="\[ =\frac{1}{2}(-0.66294+0.91273) = 0,1249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\[ =\frac{1}{2}(-0.66294+0.91273) = 0,1249. \]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lastRenderedPageBreak/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743325" cy="390525"/>
            <wp:effectExtent l="19050" t="0" r="9525" b="0"/>
            <wp:docPr id="186" name="Рисунок 186" descr="\[ p_3(4\leqslant X\leqslant 6)\approx \frac{1}{2}[\Phi(-0,20)-\Phi(-0,96)] 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\[ p_3(4\leqslant X\leqslant 6)\approx \frac{1}{2}[\Phi(-0,20)-\Phi(-0,96)] = \]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048000" cy="390525"/>
            <wp:effectExtent l="19050" t="0" r="0" b="0"/>
            <wp:docPr id="187" name="Рисунок 187" descr="\[ =\frac{1}{2}(-0.15852+0.66294) = 0,25221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\[ =\frac{1}{2}(-0.15852+0.66294) = 0,25221. \]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590925" cy="390525"/>
            <wp:effectExtent l="19050" t="0" r="9525" b="0"/>
            <wp:docPr id="188" name="Рисунок 188" descr="\[ p_4(6\leqslant X\leqslant 8)\approx \frac{1}{2}[\Phi(0,55)-\Phi(-0,20)] 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\[ p_4(6\leqslant X\leqslant 8)\approx \frac{1}{2}[\Phi(0,55)-\Phi(-0,20)] = \]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809875" cy="390525"/>
            <wp:effectExtent l="19050" t="0" r="9525" b="0"/>
            <wp:docPr id="189" name="Рисунок 189" descr="\[ =\frac{1}{2}(0.41768+0.15852) = 0,2881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\[ =\frac{1}{2}(0.41768+0.15852) = 0,2881. \]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533775" cy="390525"/>
            <wp:effectExtent l="19050" t="0" r="9525" b="0"/>
            <wp:docPr id="190" name="Рисунок 190" descr="\[ p_4(8\leqslant X\leqslant 10)\approx \frac{1}{2}[\Phi(1,31)-\Phi(0,55)] 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\[ p_4(8\leqslant X\leqslant 10)\approx \frac{1}{2}[\Phi(1,31)-\Phi(0,55)] = \]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905125" cy="390525"/>
            <wp:effectExtent l="19050" t="0" r="9525" b="0"/>
            <wp:docPr id="191" name="Рисунок 191" descr="\[ =\frac{1}{2}(0.80980-0.41768) = 0,19606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\[ =\frac{1}{2}(0.80980-0.41768) = 0,19606. \]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629025" cy="390525"/>
            <wp:effectExtent l="19050" t="0" r="9525" b="0"/>
            <wp:docPr id="192" name="Рисунок 192" descr="\[ p_4(10\leqslant X\leqslant 12)\approx \frac{1}{2}[\Phi(2,06)-\Phi(1,31)] 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\[ p_4(10\leqslant X\leqslant 12)\approx \frac{1}{2}[\Phi(2,06)-\Phi(1,31)] = \]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809875" cy="390525"/>
            <wp:effectExtent l="19050" t="0" r="9525" b="0"/>
            <wp:docPr id="193" name="Рисунок 193" descr="\[ =\frac{1}{2}(0.96060-0.80980) = 0,0754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\[ =\frac{1}{2}(0.96060-0.80980) = 0,0754. \]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629025" cy="390525"/>
            <wp:effectExtent l="19050" t="0" r="9525" b="0"/>
            <wp:docPr id="194" name="Рисунок 194" descr="\[ p_4(12\leqslant X\leqslant 14)\approx \frac{1}{2}[\Phi(2,81)-\Phi(2,06)] =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\[ p_4(12\leqslant X\leqslant 14)\approx \frac{1}{2}[\Phi(2,81)-\Phi(2,06)] = \]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1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000375" cy="390525"/>
            <wp:effectExtent l="19050" t="0" r="9525" b="0"/>
            <wp:docPr id="195" name="Рисунок 195" descr="\[ =\frac{1}{2}(0.99505-0.96060) = 0,017225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\[ =\frac{1}{2}(0.99505-0.96060) = 0,017225. \]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Составим таблицу</w:t>
      </w:r>
    </w:p>
    <w:tbl>
      <w:tblPr>
        <w:tblW w:w="78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49"/>
        <w:gridCol w:w="2113"/>
        <w:gridCol w:w="1698"/>
        <w:gridCol w:w="1800"/>
      </w:tblGrid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Интервал </w:t>
            </w:r>
            <w:r w:rsidRPr="00785995"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  <w:lang w:eastAsia="ru-RU"/>
              </w:rPr>
              <w:drawing>
                <wp:inline distT="0" distB="0" distL="0" distR="0">
                  <wp:extent cx="685800" cy="190500"/>
                  <wp:effectExtent l="19050" t="0" r="0" b="0"/>
                  <wp:docPr id="196" name="Рисунок 196" descr="[x_i; x_{i+1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[x_i; x_{i+1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Эмпирические частоты </w:t>
            </w:r>
            <w:r w:rsidRPr="00785995"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  <w:lang w:eastAsia="ru-RU"/>
              </w:rPr>
              <w:drawing>
                <wp:inline distT="0" distB="0" distL="0" distR="0">
                  <wp:extent cx="161925" cy="114300"/>
                  <wp:effectExtent l="19050" t="0" r="9525" b="0"/>
                  <wp:docPr id="197" name="Рисунок 197" descr="n_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n_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Вероятности </w:t>
            </w:r>
            <w:r w:rsidRPr="00785995"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  <w:lang w:eastAsia="ru-RU"/>
              </w:rPr>
              <w:drawing>
                <wp:inline distT="0" distB="0" distL="0" distR="0">
                  <wp:extent cx="152400" cy="123825"/>
                  <wp:effectExtent l="19050" t="0" r="0" b="0"/>
                  <wp:docPr id="198" name="Рисунок 198" descr="p_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p_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  <w:lang w:eastAsia="ru-RU"/>
              </w:rPr>
              <w:drawing>
                <wp:inline distT="0" distB="0" distL="0" distR="0">
                  <wp:extent cx="676275" cy="314325"/>
                  <wp:effectExtent l="19050" t="0" r="9525" b="0"/>
                  <wp:docPr id="199" name="Рисунок 199" descr="\frac{(n_i-np_i)^2}{np_i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\frac{(n_i-np_i)^2}{np_i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&lt;2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0,0365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1,513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0,1249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0,4964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0,25221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0,7064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6-8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0,2881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3,6042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8-10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0,19606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1,0821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10-12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0,0754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0,3145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&gt;12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0,017225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0,9475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lastRenderedPageBreak/>
              <w:t>Сумма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0,9904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noProof/>
                <w:color w:val="222222"/>
                <w:sz w:val="20"/>
                <w:szCs w:val="20"/>
                <w:lang w:eastAsia="ru-RU"/>
              </w:rPr>
              <w:drawing>
                <wp:inline distT="0" distB="0" distL="0" distR="0">
                  <wp:extent cx="1009650" cy="209550"/>
                  <wp:effectExtent l="19050" t="0" r="0" b="0"/>
                  <wp:docPr id="200" name="Рисунок 200" descr="\chi^2=8,66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\chi^2=8,66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Итого значение статистики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866775" cy="209550"/>
            <wp:effectExtent l="19050" t="0" r="9525" b="0"/>
            <wp:docPr id="201" name="Рисунок 201" descr="\chi^2 = 8,6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\chi^2 = 8,66.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Определим количество степеней свободы по формуле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219200" cy="171450"/>
            <wp:effectExtent l="19050" t="0" r="0" b="0"/>
            <wp:docPr id="202" name="Рисунок 202" descr="k=m-r-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k=m-r-1,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514350" cy="133350"/>
            <wp:effectExtent l="19050" t="0" r="0" b="0"/>
            <wp:docPr id="203" name="Рисунок 203" descr="m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m=7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— число интервалов,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04" name="Рисунок 204" descr="r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r=2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— число параметров закона распределения. То есть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85775" cy="142875"/>
            <wp:effectExtent l="19050" t="0" r="9525" b="0"/>
            <wp:docPr id="205" name="Рисунок 205" descr="k=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k=4.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Соответствующее критическое значение статистики для уровня значимости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33425" cy="171450"/>
            <wp:effectExtent l="19050" t="0" r="9525" b="0"/>
            <wp:docPr id="206" name="Рисунок 206" descr="\alpha = 0,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\alpha = 0,05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равно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71475" cy="171450"/>
            <wp:effectExtent l="19050" t="0" r="9525" b="0"/>
            <wp:docPr id="207" name="Рисунок 207" descr="9,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9,49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что больше 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полученных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71475" cy="171450"/>
            <wp:effectExtent l="19050" t="0" r="9525" b="0"/>
            <wp:docPr id="208" name="Рисунок 208" descr="8,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8,66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 Вывод: гипотеза подтверждается.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Тут бы надо построить графическое изображение эмпирического (в виде гистограммы) и теоретического (в виде линии) распределений. На бумаге я это сделал без труда, а вот на компьютере почему-то стало лень рисовать. Может 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быть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найдутся желающие мне помочь улучшить статью? </w:t>
      </w:r>
      <w:proofErr w:type="spell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Something</w:t>
      </w:r>
      <w:proofErr w:type="spell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like</w:t>
      </w:r>
      <w:proofErr w:type="spell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that</w:t>
      </w:r>
      <w:proofErr w:type="spell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D6362A"/>
          <w:sz w:val="20"/>
          <w:szCs w:val="20"/>
          <w:lang w:eastAsia="ru-RU"/>
        </w:rPr>
        <w:drawing>
          <wp:inline distT="0" distB="0" distL="0" distR="0">
            <wp:extent cx="3829050" cy="2524125"/>
            <wp:effectExtent l="19050" t="0" r="0" b="0"/>
            <wp:docPr id="209" name="Рисунок 209" descr="Теоретическое и эмпирическое нормальное распределение">
              <a:hlinkClick xmlns:a="http://schemas.openxmlformats.org/drawingml/2006/main" r:id="rId1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Теоретическое и эмпирическое нормальное распределение">
                      <a:hlinkClick r:id="rId1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Задача 3. </w:t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Распределение 50 предприятий пищевой промышленности по степени автоматизации производства Х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(%) 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и росту производительности труда Y (%) представлено в таблице:</w:t>
      </w:r>
    </w:p>
    <w:tbl>
      <w:tblPr>
        <w:tblW w:w="78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28"/>
        <w:gridCol w:w="811"/>
        <w:gridCol w:w="1004"/>
        <w:gridCol w:w="1196"/>
        <w:gridCol w:w="1196"/>
        <w:gridCol w:w="1196"/>
        <w:gridCol w:w="1229"/>
      </w:tblGrid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5-9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9-13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13-17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17-21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21-25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Итого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15-21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6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21-27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8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27-33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12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33-39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15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39-45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5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45-51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4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50</w:t>
            </w:r>
          </w:p>
        </w:tc>
      </w:tr>
    </w:tbl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u w:val="single"/>
          <w:lang w:eastAsia="ru-RU"/>
        </w:rPr>
        <w:lastRenderedPageBreak/>
        <w:t>Необходимо:</w:t>
      </w:r>
    </w:p>
    <w:p w:rsidR="00785995" w:rsidRPr="00785995" w:rsidRDefault="00785995" w:rsidP="0078599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вычислить групповые средние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,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построить эмпирические линии регрессии;</w:t>
      </w:r>
    </w:p>
    <w:p w:rsidR="00785995" w:rsidRPr="00785995" w:rsidRDefault="00785995" w:rsidP="0078599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предполагая, что между переменными Х и Y существует линейная корреляционная зависимость:</w:t>
      </w:r>
    </w:p>
    <w:p w:rsidR="00785995" w:rsidRPr="00785995" w:rsidRDefault="00785995" w:rsidP="00785995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найти уравнения прямых регрессии, дать экономическую интерпретацию полученных уравнений;</w:t>
      </w:r>
    </w:p>
    <w:p w:rsidR="00785995" w:rsidRPr="00785995" w:rsidRDefault="00785995" w:rsidP="00785995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вычислить коэффициент корреляции; на уровне значимости a=0,05 оценить его значимость и сделать вывод о тесноте и направлении связи между переменными Х и Y;</w:t>
      </w:r>
    </w:p>
    <w:p w:rsidR="00785995" w:rsidRPr="00785995" w:rsidRDefault="00785995" w:rsidP="00785995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30" w:lineRule="atLeast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используя соответствующее уравнение регрессии, оценить рост производительности труда при степени автоматизации производства 43 %.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Решение. 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1. Находим 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групповые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средние по формулам: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67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609850" cy="428625"/>
            <wp:effectExtent l="19050" t="0" r="0" b="0"/>
            <wp:docPr id="210" name="Рисунок 210" descr="\[ \overline{x_i} = \frac{\sum x_i\cdot n_{ij}}{n_i},\,\overline{y_i} = \frac{\sum y_i\cdot n_{ij}}{n_i}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\[ \overline{x_i} = \frac{\sum x_i\cdot n_{ij}}{n_i},\,\overline{y_i} = \frac{\sum y_i\cdot n_{ij}}{n_i}. \]"/>
                    <pic:cNvPicPr>
                      <a:picLocks noChangeAspect="1" noChangeArrowheads="1"/>
                    </pic:cNvPicPr>
                  </pic:nvPicPr>
                  <pic:blipFill>
                    <a:blip r:embed="rId1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Здесь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52400" cy="114300"/>
            <wp:effectExtent l="19050" t="0" r="0" b="0"/>
            <wp:docPr id="211" name="Рисунок 211" descr="x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x_i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и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42875" cy="123825"/>
            <wp:effectExtent l="19050" t="0" r="9525" b="0"/>
            <wp:docPr id="212" name="Рисунок 212" descr="y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y_i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— середины соответствующих интервалов: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0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133600" cy="190500"/>
            <wp:effectExtent l="19050" t="0" r="0" b="0"/>
            <wp:docPr id="213" name="Рисунок 213" descr="\[ x_i = [18, 24, 30, 36, 42, 48]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\[ x_i = [18, 24, 30, 36, 42, 48]. \]"/>
                    <pic:cNvPicPr>
                      <a:picLocks noChangeAspect="1" noChangeArrowheads="1"/>
                    </pic:cNvPicPr>
                  </pic:nvPicPr>
                  <pic:blipFill>
                    <a:blip r:embed="rId1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0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752600" cy="190500"/>
            <wp:effectExtent l="19050" t="0" r="0" b="0"/>
            <wp:docPr id="214" name="Рисунок 214" descr="\[ y_i = [7, 11, 15, 19, 23]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\[ y_i = [7, 11, 15, 19, 23]. \]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Пример вычислений групповых средних: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790700" cy="266700"/>
            <wp:effectExtent l="19050" t="0" r="0" b="0"/>
            <wp:docPr id="215" name="Рисунок 215" descr="\overline{x_1} = \frac{18\cdot 3+24\cdot 1}{3+1} = 19,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\overline{x_1} = \frac{18\cdot 3+24\cdot 1}{3+1} = 19,5.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171700" cy="266700"/>
            <wp:effectExtent l="19050" t="0" r="0" b="0"/>
            <wp:docPr id="216" name="Рисунок 216" descr="\overline{y_1} = \frac{7\cdot 3+11\cdot 2+15\cdot 1}{3+2+1} = 9,66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\overline{y_1} = \frac{7\cdot 3+11\cdot 2+15\cdot 1}{3+2+1} = 9,667.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Полученные значения заносим в таблицу:</w:t>
      </w:r>
    </w:p>
    <w:tbl>
      <w:tblPr>
        <w:tblW w:w="78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50"/>
        <w:gridCol w:w="570"/>
        <w:gridCol w:w="403"/>
        <w:gridCol w:w="792"/>
        <w:gridCol w:w="792"/>
        <w:gridCol w:w="403"/>
        <w:gridCol w:w="2450"/>
      </w:tblGrid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Групповые средние по Y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9,667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14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15,333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16,6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18,2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21</w:t>
            </w:r>
          </w:p>
        </w:tc>
      </w:tr>
      <w:tr w:rsidR="00785995" w:rsidRPr="00785995" w:rsidTr="00785995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Групповые средние по X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31,333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35,647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785995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85995" w:rsidRPr="00785995" w:rsidRDefault="00785995" w:rsidP="00785995">
            <w:pPr>
              <w:spacing w:after="0" w:line="330" w:lineRule="atLeast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</w:tr>
    </w:tbl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2. Отвечаем на оставшиеся вопросы.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a</w:t>
      </w:r>
      <w:proofErr w:type="spell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) Для нахождения уравнений регрессии вычисляем необходимые суммы: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333875" cy="190500"/>
            <wp:effectExtent l="19050" t="0" r="9525" b="0"/>
            <wp:docPr id="217" name="Рисунок 217" descr="\sum x_i\cdot n_i = 18\cdot 6+24\cdot 8+30\cdot 12 +36\cdot 15+42\cdot 5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\sum x_i\cdot n_i = 18\cdot 6+24\cdot 8+30\cdot 12 +36\cdot 15+42\cdot 5+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238250" cy="152400"/>
            <wp:effectExtent l="19050" t="0" r="0" b="0"/>
            <wp:docPr id="218" name="Рисунок 218" descr="+48\cdot 4 = 160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+48\cdot 4 = 1602.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772025" cy="228600"/>
            <wp:effectExtent l="19050" t="0" r="9525" b="0"/>
            <wp:docPr id="219" name="Рисунок 219" descr="\sum x_i^2\cdot n_i = 18^2\cdot 6+24^2\cdot 8+30^2\cdot 12 +36^2\cdot 15+42^2\cdot 5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\sum x_i^2\cdot n_i = 18^2\cdot 6+24^2\cdot 8+30^2\cdot 12 +36^2\cdot 15+42^2\cdot 5+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409700" cy="190500"/>
            <wp:effectExtent l="19050" t="0" r="0" b="0"/>
            <wp:docPr id="220" name="Рисунок 220" descr="+48^2\cdot 4 = 5482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+48^2\cdot 4 = 54828.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657725" cy="190500"/>
            <wp:effectExtent l="19050" t="0" r="9525" b="0"/>
            <wp:docPr id="221" name="Рисунок 221" descr="\sum y_i\cdot n_i = 7\cdot 4+11\cdot 8+15\cdot 18+19\cdot 17+23\cdot 3 = 77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\sum y_i\cdot n_i = 7\cdot 4+11\cdot 8+15\cdot 18+19\cdot 17+23\cdot 3 = 778.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724400" cy="228600"/>
            <wp:effectExtent l="19050" t="0" r="0" b="0"/>
            <wp:docPr id="222" name="Рисунок 222" descr="\sum y_i^2\cdot n_i = 7^2\cdot 4+11^2\cdot 8+15^2\cdot 18+19^2\cdot 17+23^2\cdot 3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\sum y_i^2\cdot n_i = 7^2\cdot 4+11^2\cdot 8+15^2\cdot 18+19^2\cdot 17+23^2\cdot 3 =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04850" cy="142875"/>
            <wp:effectExtent l="19050" t="0" r="0" b="0"/>
            <wp:docPr id="223" name="Рисунок 223" descr="=1293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=12938.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076450" cy="200025"/>
            <wp:effectExtent l="19050" t="0" r="0" b="0"/>
            <wp:docPr id="224" name="Рисунок 224" descr="\sum\sum x_i\cdot y_j\cdot n_{ij} = 2607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\sum\sum x_i\cdot y_j\cdot n_{ij} = 26070.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257425" cy="266700"/>
            <wp:effectExtent l="19050" t="0" r="9525" b="0"/>
            <wp:docPr id="225" name="Рисунок 225" descr="\overline{x}=\frac{\sum x_i\cdot n_i}{n} = \frac{1602}{50}=32,0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\overline{x}=\frac{\sum x_i\cdot n_i}{n} = \frac{1602}{50}=32,04.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162175" cy="266700"/>
            <wp:effectExtent l="19050" t="0" r="9525" b="0"/>
            <wp:docPr id="226" name="Рисунок 226" descr="\overline{y} = \frac{\sum y_i\cdot n_i}{n}=\frac{778}{50} = 15,5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\overline{y} = \frac{\sum y_i\cdot n_i}{n}=\frac{778}{50} = 15,56.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810000" cy="295275"/>
            <wp:effectExtent l="19050" t="0" r="0" b="0"/>
            <wp:docPr id="227" name="Рисунок 227" descr="s_x^2 = \frac{\sum x_i^2\cdot n_i}{n} -\overline{x}^2=\frac{54828}{50}-32,04^2 = 69,998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s_x^2 = \frac{\sum x_i^2\cdot n_i}{n} -\overline{x}^2=\frac{54828}{50}-32,04^2 = 69,9984.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790950" cy="304800"/>
            <wp:effectExtent l="19050" t="0" r="0" b="0"/>
            <wp:docPr id="228" name="Рисунок 228" descr="s_y^2 = \frac{\sum y_i^2\cdot n_i}{n} -\overline{y}^2=\frac{12938}{50}-15,56^2 = 16,646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s_y^2 = \frac{\sum y_i^2\cdot n_i}{n} -\overline{y}^2=\frac{12938}{50}-15,56^2 = 16,6464.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905250" cy="276225"/>
            <wp:effectExtent l="19050" t="0" r="0" b="0"/>
            <wp:docPr id="229" name="Рисунок 229" descr="\mu = \overline{xy}-\overline{x}\cdot\overline{y} = \frac{\sum\sum x_i\cdot y_j\cdot n_{ij}}{n}-\overline{x}\cdot\overline{y} = 22,857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\mu = \overline{xy}-\overline{x}\cdot\overline{y} = \frac{\sum\sum x_i\cdot y_j\cdot n_{ij}}{n}-\overline{x}\cdot\overline{y} = 22,8576.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333625" cy="295275"/>
            <wp:effectExtent l="19050" t="0" r="9525" b="0"/>
            <wp:docPr id="230" name="Рисунок 230" descr="b_{yx} =\frac{\mu}{s_x^2} = \frac{22,8576}{69,9984} = 0,326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b_{yx} =\frac{\mu}{s_x^2} = \frac{22,8576}{69,9984} = 0,3265.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324100" cy="314325"/>
            <wp:effectExtent l="19050" t="0" r="0" b="0"/>
            <wp:docPr id="231" name="Рисунок 231" descr="b_{xy} = \frac{\mu}{s_y^2} = \frac{22,8576}{16,6464} =  1,373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b_{xy} = \frac{\mu}{s_y^2} = \frac{22,8576}{16,6464} =  1,3731."/>
                    <pic:cNvPicPr>
                      <a:picLocks noChangeAspect="1" noChangeArrowheads="1"/>
                    </pic:cNvPicPr>
                  </pic:nvPicPr>
                  <pic:blipFill>
                    <a:blip r:embed="rId1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Искомые линии регрессии тогда имеют вид: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486150" cy="190500"/>
            <wp:effectExtent l="19050" t="0" r="0" b="0"/>
            <wp:docPr id="232" name="Рисунок 232" descr="y_x = b_{yx}x-b_{yx}\overline{x}+\overline{y}=0,3265x+5,098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y_x = b_{yx}x-b_{yx}\overline{x}+\overline{y}=0,3265x+5,0989.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476625" cy="190500"/>
            <wp:effectExtent l="19050" t="0" r="9525" b="0"/>
            <wp:docPr id="233" name="Рисунок 233" descr="x_y = b_{xy}y-b_{xy}\overline{y}+\overline{x} = 1,3731y+10,67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x_y = b_{xy}y-b_{xy}\overline{y}+\overline{x} = 1,3731y+10,675.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lastRenderedPageBreak/>
        <w:t>б) Находим коэффициент корреляции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371600" cy="238125"/>
            <wp:effectExtent l="19050" t="0" r="0" b="0"/>
            <wp:docPr id="234" name="Рисунок 234" descr="r=\pm\sqrt{b_{yx}\cdot b_{xy}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r=\pm\sqrt{b_{yx}\cdot b_{xy}},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радикал берем с плюсом, поскольку коэффициенты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47650" cy="190500"/>
            <wp:effectExtent l="19050" t="0" r="0" b="0"/>
            <wp:docPr id="235" name="Рисунок 235" descr="b_{xy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b_{xy}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и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47650" cy="190500"/>
            <wp:effectExtent l="19050" t="0" r="0" b="0"/>
            <wp:docPr id="236" name="Рисунок 236" descr="b_{y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b_{yx}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положительны: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75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647950" cy="238125"/>
            <wp:effectExtent l="19050" t="0" r="0" b="0"/>
            <wp:docPr id="237" name="Рисунок 237" descr="\[ r = \sqrt{0,3265\cdot 1,3731} = 0,6696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\[ r = \sqrt{0,3265\cdot 1,3731} = 0,6696. \]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Оцениваем коэффициент значимости корреляции: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810" w:lineRule="atLeast"/>
        <w:ind w:left="0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343275" cy="514350"/>
            <wp:effectExtent l="19050" t="0" r="9525" b="0"/>
            <wp:docPr id="238" name="Рисунок 238" descr="\[ t=\frac{r\sqrt{n-2}}{\sqrt{1-r^2}} = \frac{0,6696\sqrt{50-2}}{\sqrt{1-0,6696^2}} = 6,246. 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\[ t=\frac{r\sqrt{n-2}}{\sqrt{1-r^2}} = \frac{0,6696\sqrt{50-2}}{\sqrt{1-0,6696^2}} = 6,246. \]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 таблице значений критерия Стьюдента для уровня значимости в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361950" cy="171450"/>
            <wp:effectExtent l="19050" t="0" r="0" b="0"/>
            <wp:docPr id="239" name="Рисунок 239" descr="0,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0,05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находим</w:t>
      </w:r>
      <w:proofErr w:type="gramStart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781050" cy="190500"/>
            <wp:effectExtent l="19050" t="0" r="0" b="0"/>
            <wp:docPr id="240" name="Рисунок 240" descr="t'=2,0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t'=2,01."/>
                    <pic:cNvPicPr>
                      <a:picLocks noChangeAspect="1" noChangeArrowheads="1"/>
                    </pic:cNvPicPr>
                  </pic:nvPicPr>
                  <pic:blipFill>
                    <a:blip r:embed="rId1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Т</w:t>
      </w:r>
      <w:proofErr w:type="gramEnd"/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ак как </w:t>
      </w: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485775" cy="190500"/>
            <wp:effectExtent l="19050" t="0" r="9525" b="0"/>
            <wp:docPr id="241" name="Рисунок 241" descr="t'&lt;t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t'&lt;t,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коэффициент значимости значительно отличается от нуля, делаем вывод, что связь тесная и прямая.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в) По найденному уравнению регрессии оцениваем рост производительности труда при степени автоматизации производства 43 %:</w:t>
      </w:r>
    </w:p>
    <w:p w:rsidR="00785995" w:rsidRPr="00785995" w:rsidRDefault="00785995" w:rsidP="00785995">
      <w:pPr>
        <w:shd w:val="clear" w:color="auto" w:fill="FFFFFF"/>
        <w:spacing w:before="100" w:beforeAutospacing="1" w:after="100" w:afterAutospacing="1" w:line="330" w:lineRule="atLeast"/>
        <w:ind w:left="0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785995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2828925" cy="171450"/>
            <wp:effectExtent l="19050" t="0" r="9525" b="0"/>
            <wp:docPr id="242" name="Рисунок 242" descr="y_{x=43} = 0,3265\cdot 43 + 5,0989 =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y_{x=43} = 0,3265\cdot 43 + 5,0989 = 19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99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%.</w:t>
      </w:r>
    </w:p>
    <w:p w:rsidR="00785995" w:rsidRDefault="00785995"/>
    <w:p w:rsidR="00785995" w:rsidRDefault="00785995"/>
    <w:p w:rsidR="00785995" w:rsidRDefault="00785995"/>
    <w:p w:rsidR="00785995" w:rsidRDefault="00785995"/>
    <w:sectPr w:rsidR="00785995" w:rsidSect="003C5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E6F9C"/>
    <w:multiLevelType w:val="multilevel"/>
    <w:tmpl w:val="E3A61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541FD0"/>
    <w:multiLevelType w:val="multilevel"/>
    <w:tmpl w:val="3A146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0E3F6B"/>
    <w:multiLevelType w:val="multilevel"/>
    <w:tmpl w:val="352E7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2C66AC"/>
    <w:multiLevelType w:val="multilevel"/>
    <w:tmpl w:val="00D44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576437"/>
    <w:multiLevelType w:val="multilevel"/>
    <w:tmpl w:val="9CBEC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995"/>
    <w:rsid w:val="00052125"/>
    <w:rsid w:val="003C1312"/>
    <w:rsid w:val="003C599B"/>
    <w:rsid w:val="00785995"/>
    <w:rsid w:val="007F6CDC"/>
    <w:rsid w:val="00DF7C02"/>
    <w:rsid w:val="00E24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5995"/>
    <w:rPr>
      <w:b/>
      <w:bCs/>
    </w:rPr>
  </w:style>
  <w:style w:type="character" w:customStyle="1" w:styleId="apple-converted-space">
    <w:name w:val="apple-converted-space"/>
    <w:basedOn w:val="a0"/>
    <w:rsid w:val="00785995"/>
  </w:style>
  <w:style w:type="paragraph" w:styleId="a4">
    <w:name w:val="Normal (Web)"/>
    <w:basedOn w:val="a"/>
    <w:uiPriority w:val="99"/>
    <w:semiHidden/>
    <w:unhideWhenUsed/>
    <w:rsid w:val="00785995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85995"/>
    <w:rPr>
      <w:color w:val="0000FF"/>
      <w:u w:val="single"/>
    </w:rPr>
  </w:style>
  <w:style w:type="paragraph" w:customStyle="1" w:styleId="ql-center-displayed-equation">
    <w:name w:val="ql-center-displayed-equation"/>
    <w:basedOn w:val="a"/>
    <w:rsid w:val="00785995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l-right-eqno">
    <w:name w:val="ql-right-eqno"/>
    <w:basedOn w:val="a0"/>
    <w:rsid w:val="00785995"/>
  </w:style>
  <w:style w:type="character" w:customStyle="1" w:styleId="ql-left-eqno">
    <w:name w:val="ql-left-eqno"/>
    <w:basedOn w:val="a0"/>
    <w:rsid w:val="00785995"/>
  </w:style>
  <w:style w:type="paragraph" w:styleId="a6">
    <w:name w:val="Balloon Text"/>
    <w:basedOn w:val="a"/>
    <w:link w:val="a7"/>
    <w:uiPriority w:val="99"/>
    <w:semiHidden/>
    <w:unhideWhenUsed/>
    <w:rsid w:val="0078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59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5932">
          <w:marLeft w:val="0"/>
          <w:marRight w:val="0"/>
          <w:marTop w:val="0"/>
          <w:marBottom w:val="0"/>
          <w:divBdr>
            <w:top w:val="single" w:sz="6" w:space="11" w:color="999999"/>
            <w:left w:val="single" w:sz="6" w:space="31" w:color="999999"/>
            <w:bottom w:val="single" w:sz="6" w:space="11" w:color="999999"/>
            <w:right w:val="single" w:sz="6" w:space="15" w:color="999999"/>
          </w:divBdr>
        </w:div>
      </w:divsChild>
    </w:div>
    <w:div w:id="4300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117" Type="http://schemas.openxmlformats.org/officeDocument/2006/relationships/image" Target="media/image111.png"/><Relationship Id="rId21" Type="http://schemas.openxmlformats.org/officeDocument/2006/relationships/image" Target="media/image16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33" Type="http://schemas.openxmlformats.org/officeDocument/2006/relationships/image" Target="media/image127.png"/><Relationship Id="rId138" Type="http://schemas.openxmlformats.org/officeDocument/2006/relationships/image" Target="media/image132.png"/><Relationship Id="rId154" Type="http://schemas.openxmlformats.org/officeDocument/2006/relationships/image" Target="media/image147.png"/><Relationship Id="rId159" Type="http://schemas.openxmlformats.org/officeDocument/2006/relationships/image" Target="media/image152.png"/><Relationship Id="rId175" Type="http://schemas.openxmlformats.org/officeDocument/2006/relationships/image" Target="media/image168.png"/><Relationship Id="rId170" Type="http://schemas.openxmlformats.org/officeDocument/2006/relationships/image" Target="media/image163.png"/><Relationship Id="rId16" Type="http://schemas.openxmlformats.org/officeDocument/2006/relationships/image" Target="media/image11.png"/><Relationship Id="rId107" Type="http://schemas.openxmlformats.org/officeDocument/2006/relationships/image" Target="media/image101.png"/><Relationship Id="rId11" Type="http://schemas.openxmlformats.org/officeDocument/2006/relationships/image" Target="media/image6.png"/><Relationship Id="rId32" Type="http://schemas.openxmlformats.org/officeDocument/2006/relationships/image" Target="media/image27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image" Target="media/image117.png"/><Relationship Id="rId128" Type="http://schemas.openxmlformats.org/officeDocument/2006/relationships/image" Target="media/image122.png"/><Relationship Id="rId144" Type="http://schemas.openxmlformats.org/officeDocument/2006/relationships/image" Target="media/image138.png"/><Relationship Id="rId149" Type="http://schemas.openxmlformats.org/officeDocument/2006/relationships/image" Target="media/image142.png"/><Relationship Id="rId5" Type="http://schemas.openxmlformats.org/officeDocument/2006/relationships/hyperlink" Target="http://yourtutor.info/%d0%b7%d0%b0%d0%b4%d0%b0%d1%87%d0%b8-%d0%bd%d0%b0-%d0%b2%d0%b5%d1%80%d0%be%d1%8f%d1%82%d0%bd%d0%be%d1%81%d1%82%d1%8c-%d0%b8%d0%b7-%d0%b5%d0%b3%d1%8d" TargetMode="External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60" Type="http://schemas.openxmlformats.org/officeDocument/2006/relationships/image" Target="media/image153.png"/><Relationship Id="rId165" Type="http://schemas.openxmlformats.org/officeDocument/2006/relationships/image" Target="media/image158.png"/><Relationship Id="rId181" Type="http://schemas.openxmlformats.org/officeDocument/2006/relationships/theme" Target="theme/theme1.xml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34" Type="http://schemas.openxmlformats.org/officeDocument/2006/relationships/image" Target="media/image128.png"/><Relationship Id="rId139" Type="http://schemas.openxmlformats.org/officeDocument/2006/relationships/image" Target="media/image133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150" Type="http://schemas.openxmlformats.org/officeDocument/2006/relationships/image" Target="media/image143.png"/><Relationship Id="rId155" Type="http://schemas.openxmlformats.org/officeDocument/2006/relationships/image" Target="media/image148.png"/><Relationship Id="rId171" Type="http://schemas.openxmlformats.org/officeDocument/2006/relationships/image" Target="media/image164.png"/><Relationship Id="rId176" Type="http://schemas.openxmlformats.org/officeDocument/2006/relationships/image" Target="media/image169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33" Type="http://schemas.openxmlformats.org/officeDocument/2006/relationships/hyperlink" Target="http://www.webmath.ru/poleznoe/table_laplasa.php" TargetMode="External"/><Relationship Id="rId38" Type="http://schemas.openxmlformats.org/officeDocument/2006/relationships/image" Target="media/image32.png"/><Relationship Id="rId59" Type="http://schemas.openxmlformats.org/officeDocument/2006/relationships/image" Target="media/image53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24" Type="http://schemas.openxmlformats.org/officeDocument/2006/relationships/image" Target="media/image118.png"/><Relationship Id="rId129" Type="http://schemas.openxmlformats.org/officeDocument/2006/relationships/image" Target="media/image123.png"/><Relationship Id="rId54" Type="http://schemas.openxmlformats.org/officeDocument/2006/relationships/image" Target="media/image48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40" Type="http://schemas.openxmlformats.org/officeDocument/2006/relationships/image" Target="media/image134.png"/><Relationship Id="rId145" Type="http://schemas.openxmlformats.org/officeDocument/2006/relationships/image" Target="media/image139.png"/><Relationship Id="rId161" Type="http://schemas.openxmlformats.org/officeDocument/2006/relationships/image" Target="media/image154.png"/><Relationship Id="rId166" Type="http://schemas.openxmlformats.org/officeDocument/2006/relationships/image" Target="media/image15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49" Type="http://schemas.openxmlformats.org/officeDocument/2006/relationships/image" Target="media/image43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44" Type="http://schemas.openxmlformats.org/officeDocument/2006/relationships/image" Target="media/image38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130" Type="http://schemas.openxmlformats.org/officeDocument/2006/relationships/image" Target="media/image124.png"/><Relationship Id="rId135" Type="http://schemas.openxmlformats.org/officeDocument/2006/relationships/image" Target="media/image129.png"/><Relationship Id="rId151" Type="http://schemas.openxmlformats.org/officeDocument/2006/relationships/image" Target="media/image144.png"/><Relationship Id="rId156" Type="http://schemas.openxmlformats.org/officeDocument/2006/relationships/image" Target="media/image149.png"/><Relationship Id="rId177" Type="http://schemas.openxmlformats.org/officeDocument/2006/relationships/image" Target="media/image170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72" Type="http://schemas.openxmlformats.org/officeDocument/2006/relationships/image" Target="media/image165.png"/><Relationship Id="rId180" Type="http://schemas.openxmlformats.org/officeDocument/2006/relationships/fontTable" Target="fontTable.xm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image" Target="media/image119.png"/><Relationship Id="rId141" Type="http://schemas.openxmlformats.org/officeDocument/2006/relationships/image" Target="media/image135.png"/><Relationship Id="rId146" Type="http://schemas.openxmlformats.org/officeDocument/2006/relationships/hyperlink" Target="http://yourtutor.info/wp-content/uploads/2012/05/normalnoe-raspredelenie.jpg" TargetMode="External"/><Relationship Id="rId167" Type="http://schemas.openxmlformats.org/officeDocument/2006/relationships/image" Target="media/image160.png"/><Relationship Id="rId7" Type="http://schemas.openxmlformats.org/officeDocument/2006/relationships/image" Target="media/image2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162" Type="http://schemas.openxmlformats.org/officeDocument/2006/relationships/image" Target="media/image155.png"/><Relationship Id="rId2" Type="http://schemas.openxmlformats.org/officeDocument/2006/relationships/styles" Target="styles.xml"/><Relationship Id="rId29" Type="http://schemas.openxmlformats.org/officeDocument/2006/relationships/image" Target="media/image24.png"/><Relationship Id="rId24" Type="http://schemas.openxmlformats.org/officeDocument/2006/relationships/image" Target="media/image19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Relationship Id="rId131" Type="http://schemas.openxmlformats.org/officeDocument/2006/relationships/image" Target="media/image125.png"/><Relationship Id="rId136" Type="http://schemas.openxmlformats.org/officeDocument/2006/relationships/image" Target="media/image130.png"/><Relationship Id="rId157" Type="http://schemas.openxmlformats.org/officeDocument/2006/relationships/image" Target="media/image150.png"/><Relationship Id="rId178" Type="http://schemas.openxmlformats.org/officeDocument/2006/relationships/image" Target="media/image171.png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152" Type="http://schemas.openxmlformats.org/officeDocument/2006/relationships/image" Target="media/image145.png"/><Relationship Id="rId173" Type="http://schemas.openxmlformats.org/officeDocument/2006/relationships/image" Target="media/image166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image" Target="media/image25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26" Type="http://schemas.openxmlformats.org/officeDocument/2006/relationships/image" Target="media/image120.png"/><Relationship Id="rId147" Type="http://schemas.openxmlformats.org/officeDocument/2006/relationships/image" Target="media/image140.jpeg"/><Relationship Id="rId168" Type="http://schemas.openxmlformats.org/officeDocument/2006/relationships/image" Target="media/image161.png"/><Relationship Id="rId8" Type="http://schemas.openxmlformats.org/officeDocument/2006/relationships/image" Target="media/image3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image" Target="media/image115.png"/><Relationship Id="rId142" Type="http://schemas.openxmlformats.org/officeDocument/2006/relationships/image" Target="media/image136.png"/><Relationship Id="rId163" Type="http://schemas.openxmlformats.org/officeDocument/2006/relationships/image" Target="media/image156.png"/><Relationship Id="rId3" Type="http://schemas.openxmlformats.org/officeDocument/2006/relationships/settings" Target="settings.xml"/><Relationship Id="rId25" Type="http://schemas.openxmlformats.org/officeDocument/2006/relationships/image" Target="media/image20.png"/><Relationship Id="rId46" Type="http://schemas.openxmlformats.org/officeDocument/2006/relationships/image" Target="media/image40.png"/><Relationship Id="rId67" Type="http://schemas.openxmlformats.org/officeDocument/2006/relationships/image" Target="media/image61.png"/><Relationship Id="rId116" Type="http://schemas.openxmlformats.org/officeDocument/2006/relationships/image" Target="media/image110.png"/><Relationship Id="rId137" Type="http://schemas.openxmlformats.org/officeDocument/2006/relationships/image" Target="media/image131.png"/><Relationship Id="rId158" Type="http://schemas.openxmlformats.org/officeDocument/2006/relationships/image" Target="media/image151.png"/><Relationship Id="rId20" Type="http://schemas.openxmlformats.org/officeDocument/2006/relationships/image" Target="media/image15.png"/><Relationship Id="rId41" Type="http://schemas.openxmlformats.org/officeDocument/2006/relationships/image" Target="media/image35.png"/><Relationship Id="rId62" Type="http://schemas.openxmlformats.org/officeDocument/2006/relationships/image" Target="media/image56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111" Type="http://schemas.openxmlformats.org/officeDocument/2006/relationships/image" Target="media/image105.png"/><Relationship Id="rId132" Type="http://schemas.openxmlformats.org/officeDocument/2006/relationships/image" Target="media/image126.png"/><Relationship Id="rId153" Type="http://schemas.openxmlformats.org/officeDocument/2006/relationships/image" Target="media/image146.png"/><Relationship Id="rId174" Type="http://schemas.openxmlformats.org/officeDocument/2006/relationships/image" Target="media/image167.png"/><Relationship Id="rId179" Type="http://schemas.openxmlformats.org/officeDocument/2006/relationships/image" Target="media/image172.png"/><Relationship Id="rId15" Type="http://schemas.openxmlformats.org/officeDocument/2006/relationships/image" Target="media/image10.png"/><Relationship Id="rId36" Type="http://schemas.openxmlformats.org/officeDocument/2006/relationships/image" Target="media/image30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27" Type="http://schemas.openxmlformats.org/officeDocument/2006/relationships/image" Target="media/image121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52" Type="http://schemas.openxmlformats.org/officeDocument/2006/relationships/image" Target="media/image46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image" Target="media/image116.png"/><Relationship Id="rId143" Type="http://schemas.openxmlformats.org/officeDocument/2006/relationships/image" Target="media/image137.png"/><Relationship Id="rId148" Type="http://schemas.openxmlformats.org/officeDocument/2006/relationships/image" Target="media/image141.png"/><Relationship Id="rId164" Type="http://schemas.openxmlformats.org/officeDocument/2006/relationships/image" Target="media/image157.png"/><Relationship Id="rId169" Type="http://schemas.openxmlformats.org/officeDocument/2006/relationships/image" Target="media/image16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1625</Words>
  <Characters>9266</Characters>
  <Application>Microsoft Office Word</Application>
  <DocSecurity>0</DocSecurity>
  <Lines>77</Lines>
  <Paragraphs>21</Paragraphs>
  <ScaleCrop>false</ScaleCrop>
  <Company>Reanimator Extreme Edition</Company>
  <LinksUpToDate>false</LinksUpToDate>
  <CharactersWithSpaces>10870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2014-09-22T06:32:00Z</dcterms:created>
  <dcterms:modified xsi:type="dcterms:W3CDTF">2014-09-22T07:16:00Z</dcterms:modified>
</cp:coreProperties>
</file>