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20283" w:rsidRDefault="00C20283" w:rsidP="00C20283">
      <w:pPr>
        <w:jc w:val="center"/>
        <w:rPr>
          <w:rFonts w:ascii="Times New Roman" w:hAnsi="Times New Roman" w:cs="Times New Roman"/>
          <w:b/>
          <w:sz w:val="28"/>
          <w:szCs w:val="28"/>
        </w:rPr>
      </w:pPr>
      <w:bookmarkStart w:id="0" w:name="_GoBack"/>
      <w:bookmarkEnd w:id="0"/>
      <w:r>
        <w:rPr>
          <w:rFonts w:ascii="Times New Roman" w:hAnsi="Times New Roman" w:cs="Times New Roman"/>
          <w:b/>
          <w:sz w:val="28"/>
          <w:szCs w:val="28"/>
        </w:rPr>
        <w:t>Содержание</w:t>
      </w:r>
    </w:p>
    <w:p w:rsidR="00C20283" w:rsidRPr="00C20283" w:rsidRDefault="00C20283" w:rsidP="005C368D">
      <w:pPr>
        <w:spacing w:line="360" w:lineRule="auto"/>
        <w:rPr>
          <w:rFonts w:ascii="Times New Roman" w:hAnsi="Times New Roman" w:cs="Times New Roman"/>
          <w:sz w:val="28"/>
          <w:szCs w:val="28"/>
        </w:rPr>
      </w:pPr>
      <w:r w:rsidRPr="00C20283">
        <w:rPr>
          <w:rFonts w:ascii="Times New Roman" w:hAnsi="Times New Roman" w:cs="Times New Roman"/>
          <w:sz w:val="28"/>
          <w:szCs w:val="28"/>
        </w:rPr>
        <w:t>Введение</w:t>
      </w:r>
      <w:r w:rsidR="00D95B03">
        <w:rPr>
          <w:rFonts w:ascii="Times New Roman" w:hAnsi="Times New Roman" w:cs="Times New Roman"/>
          <w:sz w:val="28"/>
          <w:szCs w:val="28"/>
        </w:rPr>
        <w:t>…………………………………………………………………………...3</w:t>
      </w:r>
    </w:p>
    <w:p w:rsidR="00802970" w:rsidRPr="00C20283" w:rsidRDefault="00802970" w:rsidP="005C368D">
      <w:pPr>
        <w:spacing w:line="360" w:lineRule="auto"/>
        <w:jc w:val="both"/>
        <w:rPr>
          <w:rFonts w:ascii="Times New Roman" w:hAnsi="Times New Roman" w:cs="Times New Roman"/>
          <w:b/>
          <w:sz w:val="28"/>
          <w:szCs w:val="28"/>
        </w:rPr>
      </w:pPr>
      <w:r w:rsidRPr="00C20283">
        <w:rPr>
          <w:rFonts w:ascii="Times New Roman" w:hAnsi="Times New Roman" w:cs="Times New Roman"/>
          <w:b/>
          <w:sz w:val="28"/>
          <w:szCs w:val="28"/>
        </w:rPr>
        <w:t>Глава 1.Теоретические основы анализа маркетинговой деятельности предприятия</w:t>
      </w:r>
    </w:p>
    <w:p w:rsidR="00802970" w:rsidRPr="00802970" w:rsidRDefault="00802970" w:rsidP="005C368D">
      <w:pPr>
        <w:pStyle w:val="a3"/>
        <w:numPr>
          <w:ilvl w:val="1"/>
          <w:numId w:val="1"/>
        </w:numPr>
        <w:spacing w:line="360" w:lineRule="auto"/>
        <w:rPr>
          <w:rFonts w:ascii="Times New Roman" w:hAnsi="Times New Roman" w:cs="Times New Roman"/>
          <w:sz w:val="28"/>
          <w:szCs w:val="28"/>
        </w:rPr>
      </w:pPr>
      <w:r w:rsidRPr="00802970">
        <w:rPr>
          <w:rFonts w:ascii="Times New Roman" w:hAnsi="Times New Roman" w:cs="Times New Roman"/>
          <w:sz w:val="28"/>
          <w:szCs w:val="28"/>
        </w:rPr>
        <w:t xml:space="preserve">Сущность анализа </w:t>
      </w:r>
      <w:r w:rsidR="00C20283">
        <w:rPr>
          <w:rFonts w:ascii="Times New Roman" w:hAnsi="Times New Roman" w:cs="Times New Roman"/>
          <w:sz w:val="28"/>
          <w:szCs w:val="28"/>
        </w:rPr>
        <w:t>маркетинговой деятельности, цели</w:t>
      </w:r>
      <w:r w:rsidRPr="00802970">
        <w:rPr>
          <w:rFonts w:ascii="Times New Roman" w:hAnsi="Times New Roman" w:cs="Times New Roman"/>
          <w:sz w:val="28"/>
          <w:szCs w:val="28"/>
        </w:rPr>
        <w:t>, задачи</w:t>
      </w:r>
      <w:r w:rsidR="00D95B03">
        <w:rPr>
          <w:rFonts w:ascii="Times New Roman" w:hAnsi="Times New Roman" w:cs="Times New Roman"/>
          <w:sz w:val="28"/>
          <w:szCs w:val="28"/>
        </w:rPr>
        <w:t>…………7</w:t>
      </w:r>
    </w:p>
    <w:p w:rsidR="00802970" w:rsidRPr="00802970" w:rsidRDefault="00C20283" w:rsidP="005C368D">
      <w:pPr>
        <w:pStyle w:val="a3"/>
        <w:numPr>
          <w:ilvl w:val="1"/>
          <w:numId w:val="1"/>
        </w:numPr>
        <w:spacing w:line="360" w:lineRule="auto"/>
        <w:rPr>
          <w:rFonts w:ascii="Times New Roman" w:hAnsi="Times New Roman" w:cs="Times New Roman"/>
          <w:sz w:val="28"/>
          <w:szCs w:val="28"/>
        </w:rPr>
      </w:pPr>
      <w:r>
        <w:rPr>
          <w:rFonts w:ascii="Times New Roman" w:hAnsi="Times New Roman" w:cs="Times New Roman"/>
          <w:sz w:val="28"/>
          <w:szCs w:val="28"/>
        </w:rPr>
        <w:t>Информационная б</w:t>
      </w:r>
      <w:r w:rsidR="00802970" w:rsidRPr="00802970">
        <w:rPr>
          <w:rFonts w:ascii="Times New Roman" w:hAnsi="Times New Roman" w:cs="Times New Roman"/>
          <w:sz w:val="28"/>
          <w:szCs w:val="28"/>
        </w:rPr>
        <w:t>аза анализа маркетинговой деятельности</w:t>
      </w:r>
      <w:r w:rsidR="00D95B03">
        <w:rPr>
          <w:rFonts w:ascii="Times New Roman" w:hAnsi="Times New Roman" w:cs="Times New Roman"/>
          <w:sz w:val="28"/>
          <w:szCs w:val="28"/>
        </w:rPr>
        <w:t>…………..9</w:t>
      </w:r>
    </w:p>
    <w:p w:rsidR="00802970" w:rsidRPr="00802970" w:rsidRDefault="00802970" w:rsidP="005C368D">
      <w:pPr>
        <w:pStyle w:val="a3"/>
        <w:numPr>
          <w:ilvl w:val="1"/>
          <w:numId w:val="1"/>
        </w:numPr>
        <w:spacing w:line="360" w:lineRule="auto"/>
        <w:rPr>
          <w:rFonts w:ascii="Times New Roman" w:hAnsi="Times New Roman" w:cs="Times New Roman"/>
          <w:sz w:val="28"/>
          <w:szCs w:val="28"/>
        </w:rPr>
      </w:pPr>
      <w:r w:rsidRPr="00802970">
        <w:rPr>
          <w:rFonts w:ascii="Times New Roman" w:hAnsi="Times New Roman" w:cs="Times New Roman"/>
          <w:sz w:val="28"/>
          <w:szCs w:val="28"/>
        </w:rPr>
        <w:t>Методика анализа маркетинговой деятельности в рыночных условиях</w:t>
      </w:r>
      <w:r w:rsidR="00D95B03">
        <w:rPr>
          <w:rFonts w:ascii="Times New Roman" w:hAnsi="Times New Roman" w:cs="Times New Roman"/>
          <w:sz w:val="28"/>
          <w:szCs w:val="28"/>
        </w:rPr>
        <w:t>………………………………………………………………………12</w:t>
      </w:r>
    </w:p>
    <w:p w:rsidR="00802970" w:rsidRPr="00C20283" w:rsidRDefault="00802970" w:rsidP="005C368D">
      <w:pPr>
        <w:pStyle w:val="a3"/>
        <w:spacing w:line="360" w:lineRule="auto"/>
        <w:ind w:left="360"/>
        <w:rPr>
          <w:rFonts w:ascii="Times New Roman" w:hAnsi="Times New Roman" w:cs="Times New Roman"/>
          <w:b/>
          <w:sz w:val="28"/>
          <w:szCs w:val="28"/>
        </w:rPr>
      </w:pPr>
    </w:p>
    <w:p w:rsidR="00802970" w:rsidRPr="00C20283" w:rsidRDefault="00802970" w:rsidP="00C20283">
      <w:pPr>
        <w:jc w:val="both"/>
        <w:rPr>
          <w:rFonts w:ascii="Times New Roman" w:hAnsi="Times New Roman" w:cs="Times New Roman"/>
          <w:b/>
          <w:sz w:val="28"/>
          <w:szCs w:val="28"/>
        </w:rPr>
      </w:pPr>
      <w:r w:rsidRPr="00C20283">
        <w:rPr>
          <w:rFonts w:ascii="Times New Roman" w:hAnsi="Times New Roman" w:cs="Times New Roman"/>
          <w:b/>
          <w:sz w:val="28"/>
          <w:szCs w:val="28"/>
        </w:rPr>
        <w:t>Глава 2. Анализ и оценка маркетинговой деятельности торговой организации ООО ГК «СпецПром»</w:t>
      </w:r>
    </w:p>
    <w:p w:rsidR="00802970" w:rsidRPr="00802970" w:rsidRDefault="00802970" w:rsidP="00802970">
      <w:pPr>
        <w:rPr>
          <w:rFonts w:ascii="Times New Roman" w:hAnsi="Times New Roman" w:cs="Times New Roman"/>
          <w:sz w:val="28"/>
          <w:szCs w:val="28"/>
        </w:rPr>
      </w:pPr>
      <w:r w:rsidRPr="00802970">
        <w:rPr>
          <w:rFonts w:ascii="Times New Roman" w:hAnsi="Times New Roman" w:cs="Times New Roman"/>
          <w:sz w:val="28"/>
          <w:szCs w:val="28"/>
        </w:rPr>
        <w:t>2.1. Организационно экономическая деятельность организации</w:t>
      </w:r>
      <w:r w:rsidR="00D95B03">
        <w:rPr>
          <w:rFonts w:ascii="Times New Roman" w:hAnsi="Times New Roman" w:cs="Times New Roman"/>
          <w:sz w:val="28"/>
          <w:szCs w:val="28"/>
        </w:rPr>
        <w:t>…………….17</w:t>
      </w:r>
    </w:p>
    <w:p w:rsidR="00802970" w:rsidRPr="00802970" w:rsidRDefault="00802970" w:rsidP="00802970">
      <w:pPr>
        <w:rPr>
          <w:rFonts w:ascii="Times New Roman" w:hAnsi="Times New Roman" w:cs="Times New Roman"/>
          <w:sz w:val="28"/>
          <w:szCs w:val="28"/>
        </w:rPr>
      </w:pPr>
      <w:r w:rsidRPr="00802970">
        <w:rPr>
          <w:rFonts w:ascii="Times New Roman" w:hAnsi="Times New Roman" w:cs="Times New Roman"/>
          <w:sz w:val="28"/>
          <w:szCs w:val="28"/>
        </w:rPr>
        <w:t>2.2. Анализ внешней маркетинговой среды</w:t>
      </w:r>
      <w:r w:rsidR="00D95B03">
        <w:rPr>
          <w:rFonts w:ascii="Times New Roman" w:hAnsi="Times New Roman" w:cs="Times New Roman"/>
          <w:sz w:val="28"/>
          <w:szCs w:val="28"/>
        </w:rPr>
        <w:t>……………………………………20</w:t>
      </w:r>
    </w:p>
    <w:p w:rsidR="00802970" w:rsidRPr="00802970" w:rsidRDefault="00802970" w:rsidP="00802970">
      <w:pPr>
        <w:rPr>
          <w:rFonts w:ascii="Times New Roman" w:hAnsi="Times New Roman" w:cs="Times New Roman"/>
          <w:sz w:val="28"/>
          <w:szCs w:val="28"/>
        </w:rPr>
      </w:pPr>
      <w:r w:rsidRPr="00802970">
        <w:rPr>
          <w:rFonts w:ascii="Times New Roman" w:hAnsi="Times New Roman" w:cs="Times New Roman"/>
          <w:sz w:val="28"/>
          <w:szCs w:val="28"/>
        </w:rPr>
        <w:t>2.3. Анализ внутренней маркетинговой среды</w:t>
      </w:r>
      <w:r w:rsidR="00D95B03">
        <w:rPr>
          <w:rFonts w:ascii="Times New Roman" w:hAnsi="Times New Roman" w:cs="Times New Roman"/>
          <w:sz w:val="28"/>
          <w:szCs w:val="28"/>
        </w:rPr>
        <w:t>………………………………...31</w:t>
      </w:r>
    </w:p>
    <w:p w:rsidR="00802970" w:rsidRPr="00802970" w:rsidRDefault="00802970" w:rsidP="00802970">
      <w:pPr>
        <w:rPr>
          <w:rFonts w:ascii="Times New Roman" w:hAnsi="Times New Roman" w:cs="Times New Roman"/>
          <w:sz w:val="28"/>
          <w:szCs w:val="28"/>
        </w:rPr>
      </w:pPr>
      <w:r w:rsidRPr="00802970">
        <w:rPr>
          <w:rFonts w:ascii="Times New Roman" w:hAnsi="Times New Roman" w:cs="Times New Roman"/>
          <w:sz w:val="28"/>
          <w:szCs w:val="28"/>
        </w:rPr>
        <w:t>2.4. Оценка организации маркетинговой деятельности</w:t>
      </w:r>
      <w:r w:rsidR="00D95B03">
        <w:rPr>
          <w:rFonts w:ascii="Times New Roman" w:hAnsi="Times New Roman" w:cs="Times New Roman"/>
          <w:sz w:val="28"/>
          <w:szCs w:val="28"/>
        </w:rPr>
        <w:t>………………………39</w:t>
      </w:r>
    </w:p>
    <w:p w:rsidR="00802970" w:rsidRPr="00C20283" w:rsidRDefault="00802970" w:rsidP="00C20283">
      <w:pPr>
        <w:jc w:val="both"/>
        <w:rPr>
          <w:rFonts w:ascii="Times New Roman" w:hAnsi="Times New Roman" w:cs="Times New Roman"/>
          <w:b/>
          <w:sz w:val="28"/>
          <w:szCs w:val="28"/>
        </w:rPr>
      </w:pPr>
    </w:p>
    <w:p w:rsidR="00802970" w:rsidRPr="00C20283" w:rsidRDefault="00802970" w:rsidP="00C20283">
      <w:pPr>
        <w:jc w:val="both"/>
        <w:rPr>
          <w:rFonts w:ascii="Times New Roman" w:hAnsi="Times New Roman" w:cs="Times New Roman"/>
          <w:b/>
          <w:sz w:val="28"/>
          <w:szCs w:val="28"/>
        </w:rPr>
      </w:pPr>
      <w:r w:rsidRPr="00C20283">
        <w:rPr>
          <w:rFonts w:ascii="Times New Roman" w:hAnsi="Times New Roman" w:cs="Times New Roman"/>
          <w:b/>
          <w:sz w:val="28"/>
          <w:szCs w:val="28"/>
        </w:rPr>
        <w:t>Глава 3. Пути совершенствования управления маркетинговой деятельностью торговой организации ООО ГК «СпецПром»</w:t>
      </w:r>
    </w:p>
    <w:p w:rsidR="00802970" w:rsidRPr="00802970" w:rsidRDefault="00802970" w:rsidP="00802970">
      <w:pPr>
        <w:rPr>
          <w:rFonts w:ascii="Times New Roman" w:hAnsi="Times New Roman" w:cs="Times New Roman"/>
          <w:sz w:val="28"/>
          <w:szCs w:val="28"/>
        </w:rPr>
      </w:pPr>
      <w:r w:rsidRPr="00802970">
        <w:rPr>
          <w:rFonts w:ascii="Times New Roman" w:hAnsi="Times New Roman" w:cs="Times New Roman"/>
          <w:sz w:val="28"/>
          <w:szCs w:val="28"/>
        </w:rPr>
        <w:t>3.1. Направления повышения эффективности маркетинговой деятельности организации</w:t>
      </w:r>
      <w:r w:rsidR="00D95B03">
        <w:rPr>
          <w:rFonts w:ascii="Times New Roman" w:hAnsi="Times New Roman" w:cs="Times New Roman"/>
          <w:sz w:val="28"/>
          <w:szCs w:val="28"/>
        </w:rPr>
        <w:t>……………………………………………………………….……..47</w:t>
      </w:r>
    </w:p>
    <w:p w:rsidR="00802970" w:rsidRDefault="00802970" w:rsidP="00802970">
      <w:pPr>
        <w:rPr>
          <w:rFonts w:ascii="Times New Roman" w:hAnsi="Times New Roman" w:cs="Times New Roman"/>
          <w:sz w:val="28"/>
          <w:szCs w:val="28"/>
        </w:rPr>
      </w:pPr>
      <w:r w:rsidRPr="00802970">
        <w:rPr>
          <w:rFonts w:ascii="Times New Roman" w:hAnsi="Times New Roman" w:cs="Times New Roman"/>
          <w:sz w:val="28"/>
          <w:szCs w:val="28"/>
        </w:rPr>
        <w:t>3.2. Мероприятия по совершенствованию организации и проведения анализа</w:t>
      </w:r>
      <w:r w:rsidR="00D95B03">
        <w:rPr>
          <w:rFonts w:ascii="Times New Roman" w:hAnsi="Times New Roman" w:cs="Times New Roman"/>
          <w:sz w:val="28"/>
          <w:szCs w:val="28"/>
        </w:rPr>
        <w:t>……………………………………………………………………………51</w:t>
      </w:r>
    </w:p>
    <w:p w:rsidR="00C24DBB" w:rsidRDefault="00C24DBB" w:rsidP="00802970">
      <w:pPr>
        <w:rPr>
          <w:rFonts w:ascii="Times New Roman" w:hAnsi="Times New Roman" w:cs="Times New Roman"/>
          <w:sz w:val="28"/>
          <w:szCs w:val="28"/>
        </w:rPr>
      </w:pPr>
      <w:r>
        <w:rPr>
          <w:rFonts w:ascii="Times New Roman" w:hAnsi="Times New Roman" w:cs="Times New Roman"/>
          <w:sz w:val="28"/>
          <w:szCs w:val="28"/>
        </w:rPr>
        <w:t>Заключение</w:t>
      </w:r>
      <w:r w:rsidR="00D95B03">
        <w:rPr>
          <w:rFonts w:ascii="Times New Roman" w:hAnsi="Times New Roman" w:cs="Times New Roman"/>
          <w:sz w:val="28"/>
          <w:szCs w:val="28"/>
        </w:rPr>
        <w:t>…………………………………………………………………….…53</w:t>
      </w:r>
    </w:p>
    <w:p w:rsidR="00C24DBB" w:rsidRDefault="00C24DBB" w:rsidP="00802970">
      <w:pPr>
        <w:rPr>
          <w:rFonts w:ascii="Times New Roman" w:hAnsi="Times New Roman" w:cs="Times New Roman"/>
          <w:sz w:val="28"/>
          <w:szCs w:val="28"/>
        </w:rPr>
      </w:pPr>
      <w:r>
        <w:rPr>
          <w:rFonts w:ascii="Times New Roman" w:hAnsi="Times New Roman" w:cs="Times New Roman"/>
          <w:sz w:val="28"/>
          <w:szCs w:val="28"/>
        </w:rPr>
        <w:t>Список используемой литературы</w:t>
      </w:r>
      <w:r w:rsidR="00D95B03">
        <w:rPr>
          <w:rFonts w:ascii="Times New Roman" w:hAnsi="Times New Roman" w:cs="Times New Roman"/>
          <w:sz w:val="28"/>
          <w:szCs w:val="28"/>
        </w:rPr>
        <w:t>……………………………………………...55</w:t>
      </w:r>
    </w:p>
    <w:p w:rsidR="00C24DBB" w:rsidRPr="00802970" w:rsidRDefault="00E82CB3" w:rsidP="00802970">
      <w:pPr>
        <w:rPr>
          <w:rFonts w:ascii="Times New Roman" w:hAnsi="Times New Roman" w:cs="Times New Roman"/>
          <w:sz w:val="28"/>
          <w:szCs w:val="28"/>
        </w:rPr>
      </w:pPr>
      <w:r>
        <w:rPr>
          <w:rFonts w:ascii="Times New Roman" w:hAnsi="Times New Roman" w:cs="Times New Roman"/>
          <w:sz w:val="28"/>
          <w:szCs w:val="28"/>
        </w:rPr>
        <w:t>Приложение</w:t>
      </w:r>
      <w:r w:rsidR="00D95B03">
        <w:rPr>
          <w:rFonts w:ascii="Times New Roman" w:hAnsi="Times New Roman" w:cs="Times New Roman"/>
          <w:sz w:val="28"/>
          <w:szCs w:val="28"/>
        </w:rPr>
        <w:t>………………………………………………………………………56</w:t>
      </w:r>
    </w:p>
    <w:p w:rsidR="00802970" w:rsidRPr="00802970" w:rsidRDefault="00802970" w:rsidP="00802970">
      <w:pPr>
        <w:rPr>
          <w:rFonts w:ascii="Times New Roman" w:hAnsi="Times New Roman" w:cs="Times New Roman"/>
          <w:sz w:val="28"/>
          <w:szCs w:val="28"/>
        </w:rPr>
      </w:pPr>
    </w:p>
    <w:p w:rsidR="00802970" w:rsidRDefault="00802970" w:rsidP="00802970">
      <w:pPr>
        <w:rPr>
          <w:rFonts w:ascii="Times New Roman" w:hAnsi="Times New Roman" w:cs="Times New Roman"/>
          <w:sz w:val="28"/>
          <w:szCs w:val="28"/>
        </w:rPr>
      </w:pPr>
    </w:p>
    <w:p w:rsidR="00C20283" w:rsidRDefault="00C20283" w:rsidP="00802970">
      <w:pPr>
        <w:rPr>
          <w:rFonts w:ascii="Times New Roman" w:hAnsi="Times New Roman" w:cs="Times New Roman"/>
          <w:sz w:val="28"/>
          <w:szCs w:val="28"/>
        </w:rPr>
      </w:pPr>
    </w:p>
    <w:p w:rsidR="00C20283" w:rsidRDefault="00C20283" w:rsidP="00802970">
      <w:pPr>
        <w:rPr>
          <w:rFonts w:ascii="Times New Roman" w:hAnsi="Times New Roman" w:cs="Times New Roman"/>
          <w:sz w:val="28"/>
          <w:szCs w:val="28"/>
        </w:rPr>
      </w:pPr>
    </w:p>
    <w:p w:rsidR="00C20283" w:rsidRPr="00C20283" w:rsidRDefault="00484603" w:rsidP="005C368D">
      <w:pPr>
        <w:spacing w:before="168" w:after="0" w:line="36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Введение</w:t>
      </w:r>
    </w:p>
    <w:p w:rsidR="00C20283" w:rsidRPr="00C20283" w:rsidRDefault="00C20283" w:rsidP="005C368D">
      <w:pPr>
        <w:spacing w:before="168" w:after="0" w:line="360" w:lineRule="auto"/>
        <w:ind w:firstLine="708"/>
        <w:jc w:val="both"/>
        <w:rPr>
          <w:rFonts w:ascii="Times New Roman" w:eastAsia="Times New Roman" w:hAnsi="Times New Roman" w:cs="Times New Roman"/>
          <w:color w:val="000000"/>
          <w:sz w:val="28"/>
          <w:szCs w:val="28"/>
          <w:lang w:eastAsia="ru-RU"/>
        </w:rPr>
      </w:pPr>
      <w:r w:rsidRPr="00C20283">
        <w:rPr>
          <w:rFonts w:ascii="Times New Roman" w:eastAsia="Times New Roman" w:hAnsi="Times New Roman" w:cs="Times New Roman"/>
          <w:color w:val="000000"/>
          <w:sz w:val="28"/>
          <w:szCs w:val="28"/>
          <w:lang w:eastAsia="ru-RU"/>
        </w:rPr>
        <w:t>Маркетинговая деятельность на предприятии актуальная тема на сегодняшний день. Процесс маркетинговой деятельностью подразумевает систему различных мероприятий, которые, необходимо проанализировать и выбрать оптимальный вариант.</w:t>
      </w:r>
    </w:p>
    <w:p w:rsidR="00C20283" w:rsidRPr="00C20283" w:rsidRDefault="00C20283" w:rsidP="005C368D">
      <w:pPr>
        <w:spacing w:before="168" w:after="0" w:line="360" w:lineRule="auto"/>
        <w:ind w:firstLine="708"/>
        <w:jc w:val="both"/>
        <w:rPr>
          <w:rFonts w:ascii="Times New Roman" w:eastAsia="Times New Roman" w:hAnsi="Times New Roman" w:cs="Times New Roman"/>
          <w:color w:val="000000"/>
          <w:sz w:val="28"/>
          <w:szCs w:val="28"/>
          <w:lang w:eastAsia="ru-RU"/>
        </w:rPr>
      </w:pPr>
      <w:r w:rsidRPr="00C20283">
        <w:rPr>
          <w:rFonts w:ascii="Times New Roman" w:eastAsia="Times New Roman" w:hAnsi="Times New Roman" w:cs="Times New Roman"/>
          <w:color w:val="000000"/>
          <w:sz w:val="28"/>
          <w:szCs w:val="28"/>
          <w:lang w:eastAsia="ru-RU"/>
        </w:rPr>
        <w:t>Проблемы маркетинговой деятельностью в послеперестроечные времена являются весьма актуальными, так как большинство государственных предприятий не имеют оптимальной системы организации маркетинга или вообще не имеют ее.</w:t>
      </w:r>
    </w:p>
    <w:p w:rsidR="00C20283" w:rsidRPr="00C20283" w:rsidRDefault="00C20283" w:rsidP="005C368D">
      <w:pPr>
        <w:spacing w:before="168" w:after="0" w:line="360" w:lineRule="auto"/>
        <w:ind w:firstLine="708"/>
        <w:jc w:val="both"/>
        <w:rPr>
          <w:rFonts w:ascii="Times New Roman" w:eastAsia="Times New Roman" w:hAnsi="Times New Roman" w:cs="Times New Roman"/>
          <w:color w:val="000000"/>
          <w:sz w:val="28"/>
          <w:szCs w:val="28"/>
          <w:lang w:eastAsia="ru-RU"/>
        </w:rPr>
      </w:pPr>
      <w:r w:rsidRPr="00C20283">
        <w:rPr>
          <w:rFonts w:ascii="Times New Roman" w:eastAsia="Times New Roman" w:hAnsi="Times New Roman" w:cs="Times New Roman"/>
          <w:color w:val="000000"/>
          <w:sz w:val="28"/>
          <w:szCs w:val="28"/>
          <w:lang w:eastAsia="ru-RU"/>
        </w:rPr>
        <w:t>В настоящее время не одно предприятие в системе рыночных отношений не может нормально функционировать без маркетинговой службы на предприятии. И полезность маркетинга с каждым моментом все возрастает. Это происходит потому, что потребности людей, как известно, безграничны, а ресурсы предприятия ограничены. Каждый субъект имеет свои потребности, удовлетворить которые не всегда качественно удается. К каждому необходим свой индивидуальный подход. Поэтому, в новых условиях выживает то предприятие, которое может наиболее точно выделять и улавливать разнообразие вкусов. Этому и способствует маркетинг.</w:t>
      </w:r>
    </w:p>
    <w:p w:rsidR="00C20283" w:rsidRPr="00C20283" w:rsidRDefault="00C20283" w:rsidP="005C368D">
      <w:pPr>
        <w:spacing w:before="168" w:after="0" w:line="360" w:lineRule="auto"/>
        <w:ind w:firstLine="708"/>
        <w:jc w:val="both"/>
        <w:rPr>
          <w:rFonts w:ascii="Times New Roman" w:eastAsia="Times New Roman" w:hAnsi="Times New Roman" w:cs="Times New Roman"/>
          <w:color w:val="000000"/>
          <w:sz w:val="28"/>
          <w:szCs w:val="28"/>
          <w:lang w:eastAsia="ru-RU"/>
        </w:rPr>
      </w:pPr>
      <w:r w:rsidRPr="00C20283">
        <w:rPr>
          <w:rFonts w:ascii="Times New Roman" w:eastAsia="Times New Roman" w:hAnsi="Times New Roman" w:cs="Times New Roman"/>
          <w:color w:val="000000"/>
          <w:sz w:val="28"/>
          <w:szCs w:val="28"/>
          <w:lang w:eastAsia="ru-RU"/>
        </w:rPr>
        <w:t>Трудно поверить, но еще совс</w:t>
      </w:r>
      <w:r>
        <w:rPr>
          <w:rFonts w:ascii="Times New Roman" w:eastAsia="Times New Roman" w:hAnsi="Times New Roman" w:cs="Times New Roman"/>
          <w:color w:val="000000"/>
          <w:sz w:val="28"/>
          <w:szCs w:val="28"/>
          <w:lang w:eastAsia="ru-RU"/>
        </w:rPr>
        <w:t xml:space="preserve">ем недавно на большинстве </w:t>
      </w:r>
      <w:r w:rsidRPr="00C20283">
        <w:rPr>
          <w:rFonts w:ascii="Times New Roman" w:eastAsia="Times New Roman" w:hAnsi="Times New Roman" w:cs="Times New Roman"/>
          <w:color w:val="000000"/>
          <w:sz w:val="28"/>
          <w:szCs w:val="28"/>
          <w:lang w:eastAsia="ru-RU"/>
        </w:rPr>
        <w:t xml:space="preserve">предприятий не было отделов маркетинга, а на некоторых их нет и сейчас. На многих российских фирмах до сих пор встречается должность "начальник отдела маркетинга и рекламы", то есть модное слово просто ввели в название давно существовавшей единицы. Поэтому неудивительно, что эффективность работы существующих служб маркетинга на большинстве российских предприятий чрезвычайно низка. Возрастает потребность в совершенствовании систем маркетинга, особенно, когда маркетинга как </w:t>
      </w:r>
      <w:r w:rsidRPr="00C20283">
        <w:rPr>
          <w:rFonts w:ascii="Times New Roman" w:eastAsia="Times New Roman" w:hAnsi="Times New Roman" w:cs="Times New Roman"/>
          <w:color w:val="000000"/>
          <w:sz w:val="28"/>
          <w:szCs w:val="28"/>
          <w:lang w:eastAsia="ru-RU"/>
        </w:rPr>
        <w:lastRenderedPageBreak/>
        <w:t>такового нет, а есть отдел рекламы, отдел сбыта, планово-экономический отдел, иногда отдел перспективного планирования.</w:t>
      </w:r>
    </w:p>
    <w:p w:rsidR="00C20283" w:rsidRPr="00C20283" w:rsidRDefault="00C20283" w:rsidP="005C368D">
      <w:pPr>
        <w:spacing w:before="168" w:after="0" w:line="360" w:lineRule="auto"/>
        <w:ind w:firstLine="708"/>
        <w:jc w:val="both"/>
        <w:rPr>
          <w:rFonts w:ascii="Times New Roman" w:eastAsia="Times New Roman" w:hAnsi="Times New Roman" w:cs="Times New Roman"/>
          <w:color w:val="000000"/>
          <w:sz w:val="28"/>
          <w:szCs w:val="28"/>
          <w:lang w:eastAsia="ru-RU"/>
        </w:rPr>
      </w:pPr>
      <w:r w:rsidRPr="00C20283">
        <w:rPr>
          <w:rFonts w:ascii="Times New Roman" w:eastAsia="Times New Roman" w:hAnsi="Times New Roman" w:cs="Times New Roman"/>
          <w:color w:val="000000"/>
          <w:sz w:val="28"/>
          <w:szCs w:val="28"/>
          <w:lang w:eastAsia="ru-RU"/>
        </w:rPr>
        <w:t>Далеко не все руководители имеют сейчас четкое представление о рынке и о тех трудностях, с которыми они могут столкнуться. В условиях централизованного планирования, осуществляя поставки выпускаемой продукции, руководители не задумывались о сбыте: сбытовая сеть, торговля были обязаны ее принять. Бюджет покрывал издержки неэффективных производств, финансировал капитальное строительство. Главной задачей руководителей предприятий являлось неукоснительное выполнение планов, в разработке которых они практически не принимали участия.</w:t>
      </w:r>
    </w:p>
    <w:p w:rsidR="00C20283" w:rsidRPr="00C20283" w:rsidRDefault="00C20283" w:rsidP="005C368D">
      <w:pPr>
        <w:spacing w:before="168" w:after="0" w:line="360" w:lineRule="auto"/>
        <w:ind w:firstLine="708"/>
        <w:jc w:val="both"/>
        <w:rPr>
          <w:rFonts w:ascii="Times New Roman" w:eastAsia="Times New Roman" w:hAnsi="Times New Roman" w:cs="Times New Roman"/>
          <w:color w:val="000000"/>
          <w:sz w:val="28"/>
          <w:szCs w:val="28"/>
          <w:lang w:eastAsia="ru-RU"/>
        </w:rPr>
      </w:pPr>
      <w:r w:rsidRPr="00C20283">
        <w:rPr>
          <w:rFonts w:ascii="Times New Roman" w:eastAsia="Times New Roman" w:hAnsi="Times New Roman" w:cs="Times New Roman"/>
          <w:color w:val="000000"/>
          <w:sz w:val="28"/>
          <w:szCs w:val="28"/>
          <w:lang w:eastAsia="ru-RU"/>
        </w:rPr>
        <w:t>В условиях рынка торговая сеть может отказаться от продукции, государство не покрывает убытки, банки диктуют свои условия при выдаче кредитов, появляется конкуренция, присущая рынку. Предприятие, неприспособленное к рыночным отношениям, может, таким образом, быстро обанкротиться. Чтобы избежать этого, специалистам в области хозяйственной деятельности необходимо осваивать методы и технику управления в условиях рыночных отношений .</w:t>
      </w:r>
    </w:p>
    <w:p w:rsidR="00C20283" w:rsidRPr="00C20283" w:rsidRDefault="00C20283" w:rsidP="005C368D">
      <w:pPr>
        <w:spacing w:before="168" w:after="0" w:line="360" w:lineRule="auto"/>
        <w:ind w:firstLine="708"/>
        <w:jc w:val="both"/>
        <w:rPr>
          <w:rFonts w:ascii="Times New Roman" w:eastAsia="Times New Roman" w:hAnsi="Times New Roman" w:cs="Times New Roman"/>
          <w:color w:val="000000"/>
          <w:sz w:val="28"/>
          <w:szCs w:val="28"/>
          <w:lang w:eastAsia="ru-RU"/>
        </w:rPr>
      </w:pPr>
      <w:r w:rsidRPr="00C20283">
        <w:rPr>
          <w:rFonts w:ascii="Times New Roman" w:eastAsia="Times New Roman" w:hAnsi="Times New Roman" w:cs="Times New Roman"/>
          <w:color w:val="000000"/>
          <w:sz w:val="28"/>
          <w:szCs w:val="28"/>
          <w:lang w:eastAsia="ru-RU"/>
        </w:rPr>
        <w:t>Маркетинг только еще начинает развиваться, поэтому опыт маркетинговой деятельности отечественных предприятий весьма ограничен. При этом часто руководствуются принципом «продать, что берут, и за любую цену». Это, безусловно, противоречит самой идее маркетинга.</w:t>
      </w:r>
    </w:p>
    <w:p w:rsidR="00C20283" w:rsidRPr="00C20283" w:rsidRDefault="00C20283" w:rsidP="005C368D">
      <w:pPr>
        <w:spacing w:before="168" w:after="0" w:line="360" w:lineRule="auto"/>
        <w:ind w:firstLine="708"/>
        <w:jc w:val="both"/>
        <w:rPr>
          <w:rFonts w:ascii="Times New Roman" w:eastAsia="Times New Roman" w:hAnsi="Times New Roman" w:cs="Times New Roman"/>
          <w:color w:val="000000"/>
          <w:sz w:val="28"/>
          <w:szCs w:val="28"/>
          <w:lang w:eastAsia="ru-RU"/>
        </w:rPr>
      </w:pPr>
      <w:r w:rsidRPr="00C20283">
        <w:rPr>
          <w:rFonts w:ascii="Times New Roman" w:eastAsia="Times New Roman" w:hAnsi="Times New Roman" w:cs="Times New Roman"/>
          <w:color w:val="000000"/>
          <w:sz w:val="28"/>
          <w:szCs w:val="28"/>
          <w:lang w:eastAsia="ru-RU"/>
        </w:rPr>
        <w:t xml:space="preserve">Проведение стратегической инвестиционной политики и стратегического маркетинга затруднено из-за общего неустойчивого состояния экономики, неопределенности политической ситуации, не осуществления последовательной государственной инвестиционной политики. В связи с этим необходимо разрабатывать больше альтернативных вариантов стратегических планов развития фирмы, чаще корректировать цели и стратегии в зависимости от новой ситуации. Но уже сейчас </w:t>
      </w:r>
      <w:r w:rsidRPr="00C20283">
        <w:rPr>
          <w:rFonts w:ascii="Times New Roman" w:eastAsia="Times New Roman" w:hAnsi="Times New Roman" w:cs="Times New Roman"/>
          <w:color w:val="000000"/>
          <w:sz w:val="28"/>
          <w:szCs w:val="28"/>
          <w:lang w:eastAsia="ru-RU"/>
        </w:rPr>
        <w:lastRenderedPageBreak/>
        <w:t>большинство руководителей понимает, что успех предприятия во многом зависит от эффективного руководства, принятия оптимальных решений, изучения рынка, подбора кадров. И все это полностью или частично входит в предметную область маркетинга.</w:t>
      </w:r>
    </w:p>
    <w:p w:rsidR="00C20283" w:rsidRPr="00C20283" w:rsidRDefault="00C20283" w:rsidP="005C368D">
      <w:pPr>
        <w:spacing w:before="168" w:after="0" w:line="360" w:lineRule="auto"/>
        <w:ind w:firstLine="708"/>
        <w:jc w:val="both"/>
        <w:rPr>
          <w:rFonts w:ascii="Times New Roman" w:eastAsia="Times New Roman" w:hAnsi="Times New Roman" w:cs="Times New Roman"/>
          <w:color w:val="000000"/>
          <w:sz w:val="28"/>
          <w:szCs w:val="28"/>
          <w:lang w:eastAsia="ru-RU"/>
        </w:rPr>
      </w:pPr>
      <w:r w:rsidRPr="00C20283">
        <w:rPr>
          <w:rFonts w:ascii="Times New Roman" w:eastAsia="Times New Roman" w:hAnsi="Times New Roman" w:cs="Times New Roman"/>
          <w:color w:val="000000"/>
          <w:sz w:val="28"/>
          <w:szCs w:val="28"/>
          <w:lang w:eastAsia="ru-RU"/>
        </w:rPr>
        <w:t>Современная концепция маркетинга состоит в том, чтобы все виды деятельности предприятия основывались на знании потребительского спроса и его изменений в перспективе. Более того, одна из целей маркетинга заключается в выявлении неудовлетворенных запросов покупателей, чтобы ориентировать производство на удовлетворение этих запросов. Система маркетинга ставит производство товаров в функциональную зависимость от запросов и требует производить товары в ассортименте и количестве, нужном потребителю. Именно поэтому маркетинг, как совокупность сложившихся методов изучения рынков, ко всему прочему еще направляет свои усилия на создание эффективных каналов сбыта и проведение ко</w:t>
      </w:r>
      <w:r w:rsidR="005C368D">
        <w:rPr>
          <w:rFonts w:ascii="Times New Roman" w:eastAsia="Times New Roman" w:hAnsi="Times New Roman" w:cs="Times New Roman"/>
          <w:color w:val="000000"/>
          <w:sz w:val="28"/>
          <w:szCs w:val="28"/>
          <w:lang w:eastAsia="ru-RU"/>
        </w:rPr>
        <w:t>мплексных рекламных кампаний.</w:t>
      </w:r>
    </w:p>
    <w:p w:rsidR="00C20283" w:rsidRPr="00C20283" w:rsidRDefault="00C20283" w:rsidP="005C368D">
      <w:pPr>
        <w:spacing w:before="168" w:after="0" w:line="360" w:lineRule="auto"/>
        <w:ind w:firstLine="708"/>
        <w:jc w:val="both"/>
        <w:rPr>
          <w:rFonts w:ascii="Times New Roman" w:eastAsia="Times New Roman" w:hAnsi="Times New Roman" w:cs="Times New Roman"/>
          <w:color w:val="000000"/>
          <w:sz w:val="28"/>
          <w:szCs w:val="28"/>
          <w:lang w:eastAsia="ru-RU"/>
        </w:rPr>
      </w:pPr>
      <w:r w:rsidRPr="00C20283">
        <w:rPr>
          <w:rFonts w:ascii="Times New Roman" w:eastAsia="Times New Roman" w:hAnsi="Times New Roman" w:cs="Times New Roman"/>
          <w:color w:val="000000"/>
          <w:sz w:val="28"/>
          <w:szCs w:val="28"/>
          <w:lang w:eastAsia="ru-RU"/>
        </w:rPr>
        <w:t>Интерес к такой многоаспектной и нынче столь актуальной теме как механизм маркетинга, а надо отметить, что с каждым годом он становится все большим, если не сказать глобальным, растет не только в пределах отдельно взятой страны, но и в мире в целом. Это объясняется тем что, маркетинг затрагивает интересы каждого из нас в любой день нашей жизни.</w:t>
      </w:r>
    </w:p>
    <w:p w:rsidR="00C20283" w:rsidRPr="00C20283" w:rsidRDefault="00C20283" w:rsidP="005C368D">
      <w:pPr>
        <w:spacing w:before="168" w:after="0" w:line="360" w:lineRule="auto"/>
        <w:ind w:firstLine="708"/>
        <w:jc w:val="both"/>
        <w:rPr>
          <w:rFonts w:ascii="Times New Roman" w:eastAsia="Times New Roman" w:hAnsi="Times New Roman" w:cs="Times New Roman"/>
          <w:color w:val="000000"/>
          <w:sz w:val="28"/>
          <w:szCs w:val="28"/>
          <w:lang w:eastAsia="ru-RU"/>
        </w:rPr>
      </w:pPr>
      <w:r w:rsidRPr="00C20283">
        <w:rPr>
          <w:rFonts w:ascii="Times New Roman" w:eastAsia="Times New Roman" w:hAnsi="Times New Roman" w:cs="Times New Roman"/>
          <w:color w:val="000000"/>
          <w:sz w:val="28"/>
          <w:szCs w:val="28"/>
          <w:lang w:eastAsia="ru-RU"/>
        </w:rPr>
        <w:t>Продавая машину, подыскивая работу, собирая средства на благотворительные нужды или пропагандируя идею, мы занимаемся маркетингом. Нам нужно знать, что представляет собой рынок, кто на нем действует, как он функционирует, каковы его запросы.</w:t>
      </w:r>
    </w:p>
    <w:p w:rsidR="00C20283" w:rsidRDefault="00C20283" w:rsidP="00484603">
      <w:pPr>
        <w:spacing w:before="168" w:after="0" w:line="360" w:lineRule="auto"/>
        <w:ind w:left="360" w:firstLine="348"/>
        <w:jc w:val="both"/>
        <w:rPr>
          <w:rFonts w:ascii="Times New Roman" w:eastAsia="Times New Roman" w:hAnsi="Times New Roman" w:cs="Times New Roman"/>
          <w:color w:val="000000"/>
          <w:sz w:val="28"/>
          <w:szCs w:val="28"/>
          <w:lang w:eastAsia="ru-RU"/>
        </w:rPr>
      </w:pPr>
      <w:r w:rsidRPr="00C20283">
        <w:rPr>
          <w:rFonts w:ascii="Times New Roman" w:eastAsia="Times New Roman" w:hAnsi="Times New Roman" w:cs="Times New Roman"/>
          <w:color w:val="000000"/>
          <w:sz w:val="28"/>
          <w:szCs w:val="28"/>
          <w:lang w:eastAsia="ru-RU"/>
        </w:rPr>
        <w:t xml:space="preserve">Впервые столкнувшись с маркетингом и начав применять его в профессиональной деятельности, трудно потом представить себе, как можно было обходиться без этого раньше. Например, компания хочет предложить потребителю новый продукт. Проводится исследование, </w:t>
      </w:r>
      <w:r w:rsidRPr="00C20283">
        <w:rPr>
          <w:rFonts w:ascii="Times New Roman" w:eastAsia="Times New Roman" w:hAnsi="Times New Roman" w:cs="Times New Roman"/>
          <w:color w:val="000000"/>
          <w:sz w:val="28"/>
          <w:szCs w:val="28"/>
          <w:lang w:eastAsia="ru-RU"/>
        </w:rPr>
        <w:lastRenderedPageBreak/>
        <w:t>которое отвечает на вопрос "Нужен ли этот продукт покупателю?" Далее надо узнать реальную и потенциальную долю рынка этого продукта, ценовую ситуацию, количество и характеристику конкурентов. Наконец принято положительное решение. Следующий этап - реклама товара. Придумали рекламный ход - изучили его восприятие покупателем, мнение оптовиков, реакцию покупателей, распределение товара на рынке и прочее, прочее, прочее. Если утрировать, то, прежде чем принять любое решение, необходимо провести исследование, которое покажет текущее состояние рынка, перспективы его развития и даст рекомендации по тому, как действовать для достижения поставленных целей.</w:t>
      </w:r>
    </w:p>
    <w:p w:rsidR="005C368D" w:rsidRDefault="005C368D" w:rsidP="005C368D">
      <w:pPr>
        <w:spacing w:line="360" w:lineRule="auto"/>
        <w:ind w:firstLine="360"/>
        <w:jc w:val="both"/>
        <w:rPr>
          <w:rFonts w:ascii="Times New Roman" w:hAnsi="Times New Roman" w:cs="Times New Roman"/>
          <w:b/>
          <w:sz w:val="28"/>
          <w:szCs w:val="28"/>
        </w:rPr>
      </w:pPr>
      <w:r>
        <w:rPr>
          <w:rFonts w:ascii="Times New Roman" w:hAnsi="Times New Roman" w:cs="Times New Roman"/>
          <w:sz w:val="28"/>
        </w:rPr>
        <w:t>Цель курсовой</w:t>
      </w:r>
      <w:r w:rsidRPr="00F03725">
        <w:rPr>
          <w:rFonts w:ascii="Times New Roman" w:hAnsi="Times New Roman" w:cs="Times New Roman"/>
          <w:sz w:val="28"/>
        </w:rPr>
        <w:t xml:space="preserve"> работы заключается в составлении </w:t>
      </w:r>
      <w:r>
        <w:rPr>
          <w:rFonts w:ascii="Times New Roman" w:hAnsi="Times New Roman" w:cs="Times New Roman"/>
          <w:sz w:val="28"/>
          <w:szCs w:val="28"/>
        </w:rPr>
        <w:t>а</w:t>
      </w:r>
      <w:r w:rsidRPr="005C368D">
        <w:rPr>
          <w:rFonts w:ascii="Times New Roman" w:hAnsi="Times New Roman" w:cs="Times New Roman"/>
          <w:sz w:val="28"/>
          <w:szCs w:val="28"/>
        </w:rPr>
        <w:t>нализа и оценки маркетинговой деятельности торговой организации</w:t>
      </w:r>
      <w:r>
        <w:rPr>
          <w:rFonts w:ascii="Times New Roman" w:hAnsi="Times New Roman" w:cs="Times New Roman"/>
          <w:sz w:val="28"/>
          <w:szCs w:val="28"/>
        </w:rPr>
        <w:t>.</w:t>
      </w:r>
      <w:r w:rsidRPr="005C368D">
        <w:rPr>
          <w:rFonts w:ascii="Times New Roman" w:hAnsi="Times New Roman" w:cs="Times New Roman"/>
          <w:sz w:val="28"/>
          <w:szCs w:val="28"/>
        </w:rPr>
        <w:t xml:space="preserve"> </w:t>
      </w:r>
    </w:p>
    <w:p w:rsidR="005C368D" w:rsidRPr="00F03725" w:rsidRDefault="005C368D" w:rsidP="005C368D">
      <w:pPr>
        <w:spacing w:line="360" w:lineRule="auto"/>
        <w:ind w:firstLine="360"/>
        <w:jc w:val="both"/>
        <w:rPr>
          <w:rFonts w:ascii="Times New Roman" w:hAnsi="Times New Roman" w:cs="Times New Roman"/>
          <w:sz w:val="28"/>
        </w:rPr>
      </w:pPr>
      <w:r w:rsidRPr="00F03725">
        <w:rPr>
          <w:rFonts w:ascii="Times New Roman" w:hAnsi="Times New Roman" w:cs="Times New Roman"/>
          <w:sz w:val="28"/>
        </w:rPr>
        <w:t xml:space="preserve">Объектом исследования </w:t>
      </w:r>
      <w:r>
        <w:rPr>
          <w:rFonts w:ascii="Times New Roman" w:hAnsi="Times New Roman" w:cs="Times New Roman"/>
          <w:sz w:val="28"/>
        </w:rPr>
        <w:t>курсовой работы является ООО ГК «СпецПром»</w:t>
      </w:r>
    </w:p>
    <w:p w:rsidR="005C368D" w:rsidRPr="00F03725" w:rsidRDefault="005C368D" w:rsidP="005C368D">
      <w:pPr>
        <w:spacing w:line="360" w:lineRule="auto"/>
        <w:ind w:firstLine="360"/>
        <w:jc w:val="both"/>
        <w:rPr>
          <w:rFonts w:ascii="Times New Roman" w:hAnsi="Times New Roman" w:cs="Times New Roman"/>
          <w:sz w:val="28"/>
        </w:rPr>
      </w:pPr>
      <w:r w:rsidRPr="00F03725">
        <w:rPr>
          <w:rFonts w:ascii="Times New Roman" w:hAnsi="Times New Roman" w:cs="Times New Roman"/>
          <w:sz w:val="28"/>
        </w:rPr>
        <w:t>Предме</w:t>
      </w:r>
      <w:r>
        <w:rPr>
          <w:rFonts w:ascii="Times New Roman" w:hAnsi="Times New Roman" w:cs="Times New Roman"/>
          <w:sz w:val="28"/>
        </w:rPr>
        <w:t>том - анализ маркетинговой деятельности</w:t>
      </w:r>
      <w:r w:rsidRPr="00F03725">
        <w:rPr>
          <w:rFonts w:ascii="Times New Roman" w:hAnsi="Times New Roman" w:cs="Times New Roman"/>
          <w:sz w:val="28"/>
        </w:rPr>
        <w:t xml:space="preserve"> </w:t>
      </w:r>
      <w:r>
        <w:rPr>
          <w:rFonts w:ascii="Times New Roman" w:hAnsi="Times New Roman" w:cs="Times New Roman"/>
          <w:sz w:val="28"/>
        </w:rPr>
        <w:t>ООО ГК «СпецПром»</w:t>
      </w:r>
    </w:p>
    <w:p w:rsidR="005C368D" w:rsidRDefault="005C368D" w:rsidP="005C368D">
      <w:pPr>
        <w:spacing w:before="168" w:after="0" w:line="240" w:lineRule="auto"/>
        <w:ind w:firstLine="708"/>
        <w:jc w:val="both"/>
        <w:rPr>
          <w:rFonts w:ascii="Times New Roman" w:hAnsi="Times New Roman" w:cs="Times New Roman"/>
          <w:sz w:val="28"/>
        </w:rPr>
      </w:pPr>
    </w:p>
    <w:p w:rsidR="009B3E75" w:rsidRDefault="009B3E75" w:rsidP="005C368D">
      <w:pPr>
        <w:spacing w:before="168" w:after="0" w:line="240" w:lineRule="auto"/>
        <w:ind w:firstLine="708"/>
        <w:jc w:val="both"/>
        <w:rPr>
          <w:rFonts w:ascii="Times New Roman" w:hAnsi="Times New Roman" w:cs="Times New Roman"/>
          <w:sz w:val="28"/>
        </w:rPr>
      </w:pPr>
    </w:p>
    <w:p w:rsidR="009B3E75" w:rsidRDefault="009B3E75" w:rsidP="005C368D">
      <w:pPr>
        <w:spacing w:before="168" w:after="0" w:line="240" w:lineRule="auto"/>
        <w:ind w:firstLine="708"/>
        <w:jc w:val="both"/>
        <w:rPr>
          <w:rFonts w:ascii="Times New Roman" w:hAnsi="Times New Roman" w:cs="Times New Roman"/>
          <w:sz w:val="28"/>
        </w:rPr>
      </w:pPr>
    </w:p>
    <w:p w:rsidR="009B3E75" w:rsidRDefault="009B3E75" w:rsidP="005C368D">
      <w:pPr>
        <w:spacing w:before="168" w:after="0" w:line="240" w:lineRule="auto"/>
        <w:ind w:firstLine="708"/>
        <w:jc w:val="both"/>
        <w:rPr>
          <w:rFonts w:ascii="Times New Roman" w:hAnsi="Times New Roman" w:cs="Times New Roman"/>
          <w:sz w:val="28"/>
        </w:rPr>
      </w:pPr>
    </w:p>
    <w:p w:rsidR="009B3E75" w:rsidRDefault="009B3E75" w:rsidP="005C368D">
      <w:pPr>
        <w:spacing w:before="168" w:after="0" w:line="240" w:lineRule="auto"/>
        <w:ind w:firstLine="708"/>
        <w:jc w:val="both"/>
        <w:rPr>
          <w:rFonts w:ascii="Times New Roman" w:hAnsi="Times New Roman" w:cs="Times New Roman"/>
          <w:sz w:val="28"/>
        </w:rPr>
      </w:pPr>
    </w:p>
    <w:p w:rsidR="009B3E75" w:rsidRDefault="009B3E75" w:rsidP="005C368D">
      <w:pPr>
        <w:spacing w:before="168" w:after="0" w:line="240" w:lineRule="auto"/>
        <w:ind w:firstLine="708"/>
        <w:jc w:val="both"/>
        <w:rPr>
          <w:rFonts w:ascii="Times New Roman" w:hAnsi="Times New Roman" w:cs="Times New Roman"/>
          <w:sz w:val="28"/>
        </w:rPr>
      </w:pPr>
    </w:p>
    <w:p w:rsidR="009B3E75" w:rsidRDefault="009B3E75" w:rsidP="005C368D">
      <w:pPr>
        <w:spacing w:before="168" w:after="0" w:line="240" w:lineRule="auto"/>
        <w:ind w:firstLine="708"/>
        <w:jc w:val="both"/>
        <w:rPr>
          <w:rFonts w:ascii="Times New Roman" w:hAnsi="Times New Roman" w:cs="Times New Roman"/>
          <w:sz w:val="28"/>
        </w:rPr>
      </w:pPr>
    </w:p>
    <w:p w:rsidR="009B3E75" w:rsidRDefault="009B3E75" w:rsidP="005C368D">
      <w:pPr>
        <w:spacing w:before="168" w:after="0" w:line="240" w:lineRule="auto"/>
        <w:ind w:firstLine="708"/>
        <w:jc w:val="both"/>
        <w:rPr>
          <w:rFonts w:ascii="Times New Roman" w:hAnsi="Times New Roman" w:cs="Times New Roman"/>
          <w:sz w:val="28"/>
        </w:rPr>
      </w:pPr>
    </w:p>
    <w:p w:rsidR="009B3E75" w:rsidRDefault="009B3E75" w:rsidP="005C368D">
      <w:pPr>
        <w:spacing w:before="168" w:after="0" w:line="240" w:lineRule="auto"/>
        <w:ind w:firstLine="708"/>
        <w:jc w:val="both"/>
        <w:rPr>
          <w:rFonts w:ascii="Times New Roman" w:hAnsi="Times New Roman" w:cs="Times New Roman"/>
          <w:sz w:val="28"/>
        </w:rPr>
      </w:pPr>
    </w:p>
    <w:p w:rsidR="009B3E75" w:rsidRDefault="009B3E75" w:rsidP="005C368D">
      <w:pPr>
        <w:spacing w:before="168" w:after="0" w:line="240" w:lineRule="auto"/>
        <w:ind w:firstLine="708"/>
        <w:jc w:val="both"/>
        <w:rPr>
          <w:rFonts w:ascii="Times New Roman" w:hAnsi="Times New Roman" w:cs="Times New Roman"/>
          <w:sz w:val="28"/>
        </w:rPr>
      </w:pPr>
    </w:p>
    <w:p w:rsidR="009B3E75" w:rsidRPr="00C20283" w:rsidRDefault="009B3E75" w:rsidP="005C368D">
      <w:pPr>
        <w:spacing w:before="168" w:after="0" w:line="240" w:lineRule="auto"/>
        <w:ind w:firstLine="708"/>
        <w:jc w:val="both"/>
        <w:rPr>
          <w:rFonts w:ascii="Times New Roman" w:eastAsia="Times New Roman" w:hAnsi="Times New Roman" w:cs="Times New Roman"/>
          <w:color w:val="000000"/>
          <w:sz w:val="28"/>
          <w:szCs w:val="28"/>
          <w:lang w:eastAsia="ru-RU"/>
        </w:rPr>
      </w:pPr>
    </w:p>
    <w:p w:rsidR="00C20283" w:rsidRDefault="00C20283" w:rsidP="00C20283">
      <w:pPr>
        <w:jc w:val="both"/>
        <w:rPr>
          <w:rFonts w:ascii="Times New Roman" w:hAnsi="Times New Roman" w:cs="Times New Roman"/>
          <w:sz w:val="28"/>
          <w:szCs w:val="28"/>
        </w:rPr>
      </w:pPr>
    </w:p>
    <w:p w:rsidR="005C368D" w:rsidRDefault="005C368D" w:rsidP="00C20283">
      <w:pPr>
        <w:jc w:val="both"/>
        <w:rPr>
          <w:rFonts w:ascii="Times New Roman" w:hAnsi="Times New Roman" w:cs="Times New Roman"/>
          <w:sz w:val="28"/>
          <w:szCs w:val="28"/>
        </w:rPr>
      </w:pPr>
    </w:p>
    <w:p w:rsidR="005C368D" w:rsidRDefault="005C368D" w:rsidP="00C20283">
      <w:pPr>
        <w:jc w:val="both"/>
        <w:rPr>
          <w:rFonts w:ascii="Times New Roman" w:hAnsi="Times New Roman" w:cs="Times New Roman"/>
          <w:sz w:val="28"/>
          <w:szCs w:val="28"/>
        </w:rPr>
      </w:pPr>
    </w:p>
    <w:p w:rsidR="005C368D" w:rsidRPr="00C20283" w:rsidRDefault="005C368D" w:rsidP="005C368D">
      <w:pPr>
        <w:spacing w:line="360" w:lineRule="auto"/>
        <w:jc w:val="both"/>
        <w:rPr>
          <w:rFonts w:ascii="Times New Roman" w:hAnsi="Times New Roman" w:cs="Times New Roman"/>
          <w:b/>
          <w:sz w:val="28"/>
          <w:szCs w:val="28"/>
        </w:rPr>
      </w:pPr>
      <w:r w:rsidRPr="00C20283">
        <w:rPr>
          <w:rFonts w:ascii="Times New Roman" w:hAnsi="Times New Roman" w:cs="Times New Roman"/>
          <w:b/>
          <w:sz w:val="28"/>
          <w:szCs w:val="28"/>
        </w:rPr>
        <w:lastRenderedPageBreak/>
        <w:t>Глава 1.Теоретические основы анализа маркетинговой деятельности предприятия</w:t>
      </w:r>
    </w:p>
    <w:p w:rsidR="005C368D" w:rsidRDefault="005C368D" w:rsidP="005C368D">
      <w:pPr>
        <w:pStyle w:val="a3"/>
        <w:numPr>
          <w:ilvl w:val="1"/>
          <w:numId w:val="4"/>
        </w:numPr>
        <w:spacing w:line="360" w:lineRule="auto"/>
        <w:jc w:val="center"/>
        <w:rPr>
          <w:rFonts w:ascii="Times New Roman" w:hAnsi="Times New Roman" w:cs="Times New Roman"/>
          <w:b/>
          <w:sz w:val="28"/>
          <w:szCs w:val="28"/>
        </w:rPr>
      </w:pPr>
      <w:r w:rsidRPr="005C368D">
        <w:rPr>
          <w:rFonts w:ascii="Times New Roman" w:hAnsi="Times New Roman" w:cs="Times New Roman"/>
          <w:b/>
          <w:sz w:val="28"/>
          <w:szCs w:val="28"/>
        </w:rPr>
        <w:t>Сущность анализа маркетинговой деятельности, цели, задачи.</w:t>
      </w:r>
    </w:p>
    <w:p w:rsidR="00157EDF" w:rsidRDefault="009B3E75" w:rsidP="009B3E75">
      <w:pPr>
        <w:shd w:val="clear" w:color="auto" w:fill="FDFDFF"/>
        <w:spacing w:before="100" w:beforeAutospacing="1" w:after="100" w:afterAutospacing="1" w:line="360" w:lineRule="auto"/>
        <w:ind w:firstLine="375"/>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823F0C" w:rsidRPr="00157EDF">
        <w:rPr>
          <w:rFonts w:ascii="Times New Roman" w:eastAsia="Times New Roman" w:hAnsi="Times New Roman" w:cs="Times New Roman"/>
          <w:color w:val="000000"/>
          <w:sz w:val="28"/>
          <w:szCs w:val="28"/>
          <w:lang w:eastAsia="ru-RU"/>
        </w:rPr>
        <w:t>С развитием рыночных отношений все большее значение приобретает организация маркетинговых исследований на предприятии, существенную роль в которых играет экономический анализ.</w:t>
      </w:r>
    </w:p>
    <w:p w:rsidR="00823F0C" w:rsidRPr="00157EDF" w:rsidRDefault="00823F0C" w:rsidP="009B3E75">
      <w:pPr>
        <w:shd w:val="clear" w:color="auto" w:fill="FDFDFF"/>
        <w:spacing w:before="100" w:beforeAutospacing="1" w:after="100" w:afterAutospacing="1" w:line="360" w:lineRule="auto"/>
        <w:ind w:firstLine="708"/>
        <w:jc w:val="both"/>
        <w:rPr>
          <w:rFonts w:ascii="Times New Roman" w:eastAsia="Times New Roman" w:hAnsi="Times New Roman" w:cs="Times New Roman"/>
          <w:color w:val="000000"/>
          <w:sz w:val="28"/>
          <w:szCs w:val="28"/>
          <w:lang w:eastAsia="ru-RU"/>
        </w:rPr>
      </w:pPr>
      <w:r w:rsidRPr="00157EDF">
        <w:rPr>
          <w:rFonts w:ascii="Times New Roman" w:eastAsia="Times New Roman" w:hAnsi="Times New Roman" w:cs="Times New Roman"/>
          <w:color w:val="000000"/>
          <w:sz w:val="28"/>
          <w:szCs w:val="28"/>
          <w:lang w:eastAsia="ru-RU"/>
        </w:rPr>
        <w:t>Маркетинг - целостная концепция управленческой деятельности, исходящая из развития и требований рынка и собственных возможностей предприятия. Это рыночная концепция управления производственно-сбытовой и научно-технической деятельностью предприятия, направленная на изучение рынка и экономической конъюнктуры, конкретных запросов потребителей и ориентацию на них производимых товаров и услуг.</w:t>
      </w:r>
    </w:p>
    <w:p w:rsidR="00823F0C" w:rsidRPr="00157EDF" w:rsidRDefault="00823F0C" w:rsidP="009B3E75">
      <w:pPr>
        <w:shd w:val="clear" w:color="auto" w:fill="FDFDFF"/>
        <w:spacing w:before="100" w:beforeAutospacing="1" w:after="100" w:afterAutospacing="1" w:line="360" w:lineRule="auto"/>
        <w:ind w:firstLine="708"/>
        <w:jc w:val="both"/>
        <w:rPr>
          <w:rFonts w:ascii="Times New Roman" w:eastAsia="Times New Roman" w:hAnsi="Times New Roman" w:cs="Times New Roman"/>
          <w:color w:val="000000"/>
          <w:sz w:val="28"/>
          <w:szCs w:val="28"/>
          <w:lang w:eastAsia="ru-RU"/>
        </w:rPr>
      </w:pPr>
      <w:r w:rsidRPr="00157EDF">
        <w:rPr>
          <w:rFonts w:ascii="Times New Roman" w:eastAsia="Times New Roman" w:hAnsi="Times New Roman" w:cs="Times New Roman"/>
          <w:color w:val="000000"/>
          <w:sz w:val="28"/>
          <w:szCs w:val="28"/>
          <w:lang w:eastAsia="ru-RU"/>
        </w:rPr>
        <w:t>Основной принцип маркетинга - производить то, что продается, а не продавать то, что производится. Следовательно, предприятие должно проводить тщательное исследование потребностей конкретных потребителей, собирать достаточно информации о них, их запросах, о состоянии рынков, конкуренции, анализировать ее, принимать решение об усовершенствовании товара. Одно из направлений маркетинговой деятельности - комплексное исследование рынка. Оно предполагает изучение его емкости, фирменной структуры, требований к товар}', форм и методов, принятых в торговой практике по данному товару на данном рынке и его сегментах, экономическую конъюнктуру.</w:t>
      </w:r>
    </w:p>
    <w:p w:rsidR="00157EDF" w:rsidRDefault="00823F0C" w:rsidP="009B3E75">
      <w:pPr>
        <w:shd w:val="clear" w:color="auto" w:fill="FDFDFF"/>
        <w:spacing w:before="100" w:beforeAutospacing="1" w:after="100" w:afterAutospacing="1" w:line="360" w:lineRule="auto"/>
        <w:ind w:firstLine="708"/>
        <w:jc w:val="both"/>
        <w:rPr>
          <w:rFonts w:ascii="Times New Roman" w:eastAsia="Times New Roman" w:hAnsi="Times New Roman" w:cs="Times New Roman"/>
          <w:color w:val="000000"/>
          <w:sz w:val="28"/>
          <w:szCs w:val="28"/>
          <w:lang w:eastAsia="ru-RU"/>
        </w:rPr>
      </w:pPr>
      <w:r w:rsidRPr="00157EDF">
        <w:rPr>
          <w:rFonts w:ascii="Times New Roman" w:eastAsia="Times New Roman" w:hAnsi="Times New Roman" w:cs="Times New Roman"/>
          <w:color w:val="000000"/>
          <w:sz w:val="28"/>
          <w:szCs w:val="28"/>
          <w:lang w:eastAsia="ru-RU"/>
        </w:rPr>
        <w:t xml:space="preserve">Проблемы сбыта тесно переплетены с проблемами производства товаров. Анализ производственно-сбытовых возможностей предприятия является важным видом маркетинговых исследований. С его помощью менеджмент предприятия соотносит требования и запросы рынка со своими </w:t>
      </w:r>
      <w:r w:rsidRPr="00157EDF">
        <w:rPr>
          <w:rFonts w:ascii="Times New Roman" w:eastAsia="Times New Roman" w:hAnsi="Times New Roman" w:cs="Times New Roman"/>
          <w:color w:val="000000"/>
          <w:sz w:val="28"/>
          <w:szCs w:val="28"/>
          <w:lang w:eastAsia="ru-RU"/>
        </w:rPr>
        <w:lastRenderedPageBreak/>
        <w:t>возможностями и перспективами развития, определяя стратегию поведения на рынке.</w:t>
      </w:r>
    </w:p>
    <w:p w:rsidR="00823F0C" w:rsidRPr="00484603" w:rsidRDefault="00823F0C" w:rsidP="00484603">
      <w:pPr>
        <w:shd w:val="clear" w:color="auto" w:fill="FDFDFF"/>
        <w:spacing w:before="100" w:beforeAutospacing="1" w:after="100" w:afterAutospacing="1" w:line="360" w:lineRule="auto"/>
        <w:ind w:firstLine="375"/>
        <w:jc w:val="both"/>
        <w:rPr>
          <w:rFonts w:ascii="Times New Roman" w:eastAsia="Times New Roman" w:hAnsi="Times New Roman" w:cs="Times New Roman"/>
          <w:color w:val="000000"/>
          <w:sz w:val="28"/>
          <w:szCs w:val="28"/>
          <w:lang w:eastAsia="ru-RU"/>
        </w:rPr>
      </w:pPr>
      <w:r w:rsidRPr="00157EDF">
        <w:rPr>
          <w:rFonts w:ascii="Times New Roman" w:eastAsia="Times New Roman" w:hAnsi="Times New Roman" w:cs="Times New Roman"/>
          <w:color w:val="000000"/>
          <w:sz w:val="28"/>
          <w:szCs w:val="28"/>
          <w:lang w:eastAsia="ru-RU"/>
        </w:rPr>
        <w:t>На основе маркетинговых исследований составляются стратегические, тактические и оперативные планы, прогнозы технического развития, а затем дается оценка их выполнения с</w:t>
      </w:r>
      <w:r w:rsidR="00484603">
        <w:rPr>
          <w:rFonts w:ascii="Times New Roman" w:eastAsia="Times New Roman" w:hAnsi="Times New Roman" w:cs="Times New Roman"/>
          <w:color w:val="000000"/>
          <w:sz w:val="28"/>
          <w:szCs w:val="28"/>
          <w:lang w:eastAsia="ru-RU"/>
        </w:rPr>
        <w:t xml:space="preserve"> помощью экономического анализа</w:t>
      </w:r>
      <w:r w:rsidR="009B3E75">
        <w:rPr>
          <w:rFonts w:ascii="Times New Roman" w:eastAsia="Times New Roman" w:hAnsi="Times New Roman" w:cs="Times New Roman"/>
          <w:color w:val="000000"/>
          <w:sz w:val="28"/>
          <w:szCs w:val="28"/>
          <w:lang w:eastAsia="ru-RU"/>
        </w:rPr>
        <w:t xml:space="preserve"> </w:t>
      </w:r>
      <w:r w:rsidR="009B3E75" w:rsidRPr="00484603">
        <w:rPr>
          <w:rFonts w:ascii="Times New Roman" w:eastAsia="Times New Roman" w:hAnsi="Times New Roman" w:cs="Times New Roman"/>
          <w:color w:val="000000"/>
          <w:sz w:val="28"/>
          <w:szCs w:val="28"/>
          <w:lang w:eastAsia="ru-RU"/>
        </w:rPr>
        <w:t>[1]</w:t>
      </w:r>
      <w:r w:rsidR="00484603">
        <w:rPr>
          <w:rFonts w:ascii="Times New Roman" w:eastAsia="Times New Roman" w:hAnsi="Times New Roman" w:cs="Times New Roman"/>
          <w:color w:val="000000"/>
          <w:sz w:val="28"/>
          <w:szCs w:val="28"/>
          <w:lang w:eastAsia="ru-RU"/>
        </w:rPr>
        <w:t>.</w:t>
      </w:r>
    </w:p>
    <w:p w:rsidR="00446AB3" w:rsidRPr="00446AB3" w:rsidRDefault="00446AB3" w:rsidP="00484603">
      <w:pPr>
        <w:shd w:val="clear" w:color="auto" w:fill="FFFFFF"/>
        <w:spacing w:after="0" w:line="360" w:lineRule="auto"/>
        <w:ind w:firstLine="375"/>
        <w:jc w:val="both"/>
        <w:rPr>
          <w:rFonts w:ascii="Times New Roman" w:eastAsia="Times New Roman" w:hAnsi="Times New Roman" w:cs="Times New Roman"/>
          <w:color w:val="000000"/>
          <w:sz w:val="28"/>
          <w:szCs w:val="28"/>
          <w:lang w:eastAsia="ru-RU"/>
        </w:rPr>
      </w:pPr>
      <w:r w:rsidRPr="00446AB3">
        <w:rPr>
          <w:rFonts w:ascii="Times New Roman" w:eastAsia="Times New Roman" w:hAnsi="Times New Roman" w:cs="Times New Roman"/>
          <w:color w:val="000000"/>
          <w:sz w:val="28"/>
          <w:szCs w:val="28"/>
          <w:lang w:eastAsia="ru-RU"/>
        </w:rPr>
        <w:t>Необходимыми условиями достижения самоокупаемости и самофинансирования предприятия в условиях рынка являются ориентация производства на потребителей и конкурентов, гибкое приспособление к изменяющейся рыночной конъюнктуре.</w:t>
      </w:r>
    </w:p>
    <w:p w:rsidR="00446AB3" w:rsidRPr="00446AB3" w:rsidRDefault="00446AB3" w:rsidP="00446AB3">
      <w:pPr>
        <w:shd w:val="clear" w:color="auto" w:fill="FFFFFF"/>
        <w:spacing w:after="0" w:line="360" w:lineRule="auto"/>
        <w:ind w:firstLine="375"/>
        <w:jc w:val="both"/>
        <w:rPr>
          <w:rFonts w:ascii="Times New Roman" w:eastAsia="Times New Roman" w:hAnsi="Times New Roman" w:cs="Times New Roman"/>
          <w:color w:val="000000"/>
          <w:sz w:val="28"/>
          <w:szCs w:val="28"/>
          <w:lang w:eastAsia="ru-RU"/>
        </w:rPr>
      </w:pPr>
      <w:r w:rsidRPr="00446AB3">
        <w:rPr>
          <w:rFonts w:ascii="Times New Roman" w:eastAsia="Times New Roman" w:hAnsi="Times New Roman" w:cs="Times New Roman"/>
          <w:color w:val="000000"/>
          <w:sz w:val="28"/>
          <w:szCs w:val="28"/>
          <w:lang w:eastAsia="ru-RU"/>
        </w:rPr>
        <w:t>Каждому предприятию перед тем, как планировать объем производства, формировать производственную мощность, необходимо знать, какую продукцию, в каком объеме, где, когда и по каким ценам оно будет продавать. Для этого нужно изучить спрос на продукцию, рынки ее сбыта, их емкость, реальных и потенциальных конкурентов, потенциальных покупателей, возможность организовать производство по конкурентной цене, доступность необходимых материальных ресурсов, наличие кадров необходимой квалификации и т.д. От этого зависят конечные финансовые результаты, воспроизводство капитала, его структура и, как следствие, финансовая устойчивость предприятия. Другими словами, деятельность любого предприятия начинается с маркетингового анализа, основными задачами которого являются: изучение платежеспособного спроса на продукцию, рынков ее сбыта и обоснование плана производства и реализации продукции соответствующего объема и ассортимента;</w:t>
      </w:r>
    </w:p>
    <w:p w:rsidR="00446AB3" w:rsidRPr="00446AB3" w:rsidRDefault="00446AB3" w:rsidP="00446AB3">
      <w:pPr>
        <w:pStyle w:val="a3"/>
        <w:numPr>
          <w:ilvl w:val="0"/>
          <w:numId w:val="5"/>
        </w:num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446AB3">
        <w:rPr>
          <w:rFonts w:ascii="Times New Roman" w:eastAsia="Times New Roman" w:hAnsi="Times New Roman" w:cs="Times New Roman"/>
          <w:color w:val="000000"/>
          <w:sz w:val="28"/>
          <w:szCs w:val="28"/>
          <w:lang w:eastAsia="ru-RU"/>
        </w:rPr>
        <w:t>анализ факторов, формирующих эластичность спроса на продукцию, и оценка степени риска невостребованной продукции;</w:t>
      </w:r>
    </w:p>
    <w:p w:rsidR="00446AB3" w:rsidRPr="00446AB3" w:rsidRDefault="00446AB3" w:rsidP="00446AB3">
      <w:pPr>
        <w:pStyle w:val="a3"/>
        <w:numPr>
          <w:ilvl w:val="0"/>
          <w:numId w:val="5"/>
        </w:num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446AB3">
        <w:rPr>
          <w:rFonts w:ascii="Times New Roman" w:eastAsia="Times New Roman" w:hAnsi="Times New Roman" w:cs="Times New Roman"/>
          <w:color w:val="000000"/>
          <w:sz w:val="28"/>
          <w:szCs w:val="28"/>
          <w:lang w:eastAsia="ru-RU"/>
        </w:rPr>
        <w:t>оценка конкурентоспособности продукции и изыскание резервов повышения ее уровня;</w:t>
      </w:r>
    </w:p>
    <w:p w:rsidR="00446AB3" w:rsidRPr="00446AB3" w:rsidRDefault="00446AB3" w:rsidP="00446AB3">
      <w:pPr>
        <w:pStyle w:val="a3"/>
        <w:numPr>
          <w:ilvl w:val="0"/>
          <w:numId w:val="5"/>
        </w:num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446AB3">
        <w:rPr>
          <w:rFonts w:ascii="Times New Roman" w:eastAsia="Times New Roman" w:hAnsi="Times New Roman" w:cs="Times New Roman"/>
          <w:color w:val="000000"/>
          <w:sz w:val="28"/>
          <w:szCs w:val="28"/>
          <w:lang w:eastAsia="ru-RU"/>
        </w:rPr>
        <w:lastRenderedPageBreak/>
        <w:t>разработка стратегии, тактики, методов и средств формирования спроса и стимулирования сбыта продукции;</w:t>
      </w:r>
    </w:p>
    <w:p w:rsidR="00446AB3" w:rsidRPr="00446AB3" w:rsidRDefault="00446AB3" w:rsidP="00446AB3">
      <w:pPr>
        <w:pStyle w:val="a3"/>
        <w:numPr>
          <w:ilvl w:val="0"/>
          <w:numId w:val="5"/>
        </w:num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446AB3">
        <w:rPr>
          <w:rFonts w:ascii="Times New Roman" w:eastAsia="Times New Roman" w:hAnsi="Times New Roman" w:cs="Times New Roman"/>
          <w:color w:val="000000"/>
          <w:sz w:val="28"/>
          <w:szCs w:val="28"/>
          <w:lang w:eastAsia="ru-RU"/>
        </w:rPr>
        <w:t>оценка эффективности производства и сбыта продукции.</w:t>
      </w:r>
    </w:p>
    <w:p w:rsidR="00823F0C" w:rsidRPr="007F2268" w:rsidRDefault="00446AB3" w:rsidP="007F2268">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446AB3">
        <w:rPr>
          <w:rFonts w:ascii="Times New Roman" w:eastAsia="Times New Roman" w:hAnsi="Times New Roman" w:cs="Times New Roman"/>
          <w:color w:val="000000"/>
          <w:sz w:val="28"/>
          <w:szCs w:val="28"/>
          <w:lang w:eastAsia="ru-RU"/>
        </w:rPr>
        <w:t>С помощью маркетинга ведется постоянный поиск новых рынков, новых потребителей, новых видов продукции, новых областей применения традиционной продукции, способных обеспечить предприятию наибольший уровень прибыли. Маркетинг выступает в качестве инструмента регулирования производства и сбыта, ориентируя производственную деятельность предприятия, его структурную политику на рын</w:t>
      </w:r>
      <w:r w:rsidR="00484603">
        <w:rPr>
          <w:rFonts w:ascii="Times New Roman" w:eastAsia="Times New Roman" w:hAnsi="Times New Roman" w:cs="Times New Roman"/>
          <w:color w:val="000000"/>
          <w:sz w:val="28"/>
          <w:szCs w:val="28"/>
          <w:lang w:eastAsia="ru-RU"/>
        </w:rPr>
        <w:t xml:space="preserve">очный спрос </w:t>
      </w:r>
      <w:r w:rsidR="007F2268" w:rsidRPr="007F2268">
        <w:rPr>
          <w:rFonts w:ascii="Times New Roman" w:eastAsia="Times New Roman" w:hAnsi="Times New Roman" w:cs="Times New Roman"/>
          <w:color w:val="000000"/>
          <w:sz w:val="28"/>
          <w:szCs w:val="28"/>
          <w:lang w:eastAsia="ru-RU"/>
        </w:rPr>
        <w:t>[2</w:t>
      </w:r>
      <w:r w:rsidR="007F2268">
        <w:rPr>
          <w:rFonts w:ascii="Times New Roman" w:eastAsia="Times New Roman" w:hAnsi="Times New Roman" w:cs="Times New Roman"/>
          <w:color w:val="000000"/>
          <w:sz w:val="28"/>
          <w:szCs w:val="28"/>
          <w:lang w:eastAsia="ru-RU"/>
        </w:rPr>
        <w:t>, с. 222</w:t>
      </w:r>
      <w:r w:rsidR="007F2268" w:rsidRPr="007F2268">
        <w:rPr>
          <w:rFonts w:ascii="Times New Roman" w:eastAsia="Times New Roman" w:hAnsi="Times New Roman" w:cs="Times New Roman"/>
          <w:color w:val="000000"/>
          <w:sz w:val="28"/>
          <w:szCs w:val="28"/>
          <w:lang w:eastAsia="ru-RU"/>
        </w:rPr>
        <w:t>]</w:t>
      </w:r>
      <w:r w:rsidR="00484603">
        <w:rPr>
          <w:rFonts w:ascii="Times New Roman" w:eastAsia="Times New Roman" w:hAnsi="Times New Roman" w:cs="Times New Roman"/>
          <w:color w:val="000000"/>
          <w:sz w:val="28"/>
          <w:szCs w:val="28"/>
          <w:lang w:eastAsia="ru-RU"/>
        </w:rPr>
        <w:t>.</w:t>
      </w:r>
    </w:p>
    <w:p w:rsidR="00823F0C" w:rsidRPr="00446AB3" w:rsidRDefault="00823F0C" w:rsidP="00446AB3">
      <w:pPr>
        <w:spacing w:after="0" w:line="240" w:lineRule="auto"/>
        <w:rPr>
          <w:rFonts w:ascii="Times New Roman" w:eastAsia="Times New Roman" w:hAnsi="Times New Roman" w:cs="Times New Roman"/>
          <w:color w:val="000000"/>
          <w:sz w:val="27"/>
          <w:szCs w:val="27"/>
          <w:lang w:eastAsia="ru-RU"/>
        </w:rPr>
      </w:pPr>
    </w:p>
    <w:p w:rsidR="00157EDF" w:rsidRDefault="00157EDF" w:rsidP="00157EDF">
      <w:pPr>
        <w:pStyle w:val="a3"/>
        <w:numPr>
          <w:ilvl w:val="1"/>
          <w:numId w:val="4"/>
        </w:numPr>
        <w:spacing w:line="360" w:lineRule="auto"/>
        <w:jc w:val="both"/>
        <w:rPr>
          <w:rFonts w:ascii="Times New Roman" w:hAnsi="Times New Roman" w:cs="Times New Roman"/>
          <w:b/>
          <w:sz w:val="28"/>
          <w:szCs w:val="28"/>
        </w:rPr>
      </w:pPr>
      <w:r w:rsidRPr="00157EDF">
        <w:rPr>
          <w:rFonts w:ascii="Times New Roman" w:hAnsi="Times New Roman" w:cs="Times New Roman"/>
          <w:b/>
          <w:sz w:val="28"/>
          <w:szCs w:val="28"/>
        </w:rPr>
        <w:t>Информационная база анализа маркетинговой деятельности</w:t>
      </w:r>
    </w:p>
    <w:p w:rsidR="00157EDF" w:rsidRPr="00157EDF" w:rsidRDefault="00157EDF" w:rsidP="00157EDF">
      <w:pPr>
        <w:spacing w:line="360" w:lineRule="auto"/>
        <w:ind w:firstLine="375"/>
        <w:jc w:val="both"/>
        <w:rPr>
          <w:rFonts w:ascii="Times New Roman" w:hAnsi="Times New Roman" w:cs="Times New Roman"/>
          <w:b/>
          <w:sz w:val="28"/>
          <w:szCs w:val="28"/>
        </w:rPr>
      </w:pPr>
      <w:r w:rsidRPr="00157EDF">
        <w:rPr>
          <w:rFonts w:ascii="Times New Roman" w:eastAsia="Times New Roman" w:hAnsi="Times New Roman" w:cs="Times New Roman"/>
          <w:color w:val="000000"/>
          <w:sz w:val="28"/>
          <w:szCs w:val="28"/>
          <w:lang w:eastAsia="ru-RU"/>
        </w:rPr>
        <w:t>Для организации эффективной системы анализа необходим большой объем информации. Являясь средством общения людей, она позволяет нам получать сведения об окружающем мире и происходящих в нем процессах. Информация имеет различные формы представления, в том числе документы, таблицы.</w:t>
      </w:r>
    </w:p>
    <w:p w:rsidR="00157EDF" w:rsidRPr="00157EDF" w:rsidRDefault="00157EDF" w:rsidP="00660CFD">
      <w:pPr>
        <w:shd w:val="clear" w:color="auto" w:fill="FDFDFF"/>
        <w:spacing w:before="100" w:beforeAutospacing="1" w:after="100" w:afterAutospacing="1" w:line="360" w:lineRule="auto"/>
        <w:ind w:firstLine="375"/>
        <w:jc w:val="both"/>
        <w:rPr>
          <w:rFonts w:ascii="Times New Roman" w:eastAsia="Times New Roman" w:hAnsi="Times New Roman" w:cs="Times New Roman"/>
          <w:color w:val="000000"/>
          <w:sz w:val="28"/>
          <w:szCs w:val="28"/>
          <w:lang w:eastAsia="ru-RU"/>
        </w:rPr>
      </w:pPr>
      <w:r w:rsidRPr="00157EDF">
        <w:rPr>
          <w:rFonts w:ascii="Times New Roman" w:eastAsia="Times New Roman" w:hAnsi="Times New Roman" w:cs="Times New Roman"/>
          <w:color w:val="000000"/>
          <w:sz w:val="28"/>
          <w:szCs w:val="28"/>
          <w:lang w:eastAsia="ru-RU"/>
        </w:rPr>
        <w:t>Информационное обеспечение в свою очередь есть процесс удовлетворения потребностей конкретных пользователей в информации. Оно предполагает применение специальных методов и средств ее получения, обработки, накопления и выдачи в удобном для использования виде. Совокупность информации, необходимой для выполнения маркетингового анализа, называют маркетинговой информационной системой (МИС), которая включает внутренн</w:t>
      </w:r>
      <w:r>
        <w:rPr>
          <w:rFonts w:ascii="Times New Roman" w:eastAsia="Times New Roman" w:hAnsi="Times New Roman" w:cs="Times New Roman"/>
          <w:color w:val="000000"/>
          <w:sz w:val="28"/>
          <w:szCs w:val="28"/>
          <w:lang w:eastAsia="ru-RU"/>
        </w:rPr>
        <w:t xml:space="preserve">юю и внешнюю информацию (рис. </w:t>
      </w:r>
      <w:r w:rsidR="00660CFD">
        <w:rPr>
          <w:rFonts w:ascii="Times New Roman" w:eastAsia="Times New Roman" w:hAnsi="Times New Roman" w:cs="Times New Roman"/>
          <w:color w:val="000000"/>
          <w:sz w:val="28"/>
          <w:szCs w:val="28"/>
          <w:lang w:eastAsia="ru-RU"/>
        </w:rPr>
        <w:t xml:space="preserve">1). </w:t>
      </w:r>
      <w:r w:rsidRPr="00157EDF">
        <w:rPr>
          <w:rFonts w:ascii="Times New Roman" w:eastAsia="Times New Roman" w:hAnsi="Times New Roman" w:cs="Times New Roman"/>
          <w:color w:val="000000"/>
          <w:sz w:val="28"/>
          <w:szCs w:val="28"/>
          <w:lang w:eastAsia="ru-RU"/>
        </w:rPr>
        <w:t xml:space="preserve">Система внутренней информации включает совокупность данных, отраженных в форме бухгалтерской и статистической отчетности, оперативной и текущей производственной и научно-технической информации. Система внешней информации представлена разведывательной системой маркетинга, </w:t>
      </w:r>
      <w:r w:rsidRPr="00157EDF">
        <w:rPr>
          <w:rFonts w:ascii="Times New Roman" w:eastAsia="Times New Roman" w:hAnsi="Times New Roman" w:cs="Times New Roman"/>
          <w:color w:val="000000"/>
          <w:sz w:val="28"/>
          <w:szCs w:val="28"/>
          <w:lang w:eastAsia="ru-RU"/>
        </w:rPr>
        <w:lastRenderedPageBreak/>
        <w:t>маркетинговыми исследованиями, системой поддержки маркетинговых решений.</w:t>
      </w:r>
    </w:p>
    <w:p w:rsidR="00157EDF" w:rsidRPr="00157EDF" w:rsidRDefault="00157EDF" w:rsidP="00157EDF">
      <w:pPr>
        <w:shd w:val="clear" w:color="auto" w:fill="FDFDFF"/>
        <w:spacing w:before="100" w:beforeAutospacing="1" w:after="100" w:afterAutospacing="1" w:line="360" w:lineRule="auto"/>
        <w:ind w:firstLine="375"/>
        <w:jc w:val="both"/>
        <w:rPr>
          <w:rFonts w:ascii="Times New Roman" w:eastAsia="Times New Roman" w:hAnsi="Times New Roman" w:cs="Times New Roman"/>
          <w:color w:val="000000"/>
          <w:sz w:val="28"/>
          <w:szCs w:val="28"/>
          <w:lang w:eastAsia="ru-RU"/>
        </w:rPr>
      </w:pPr>
      <w:r w:rsidRPr="00157EDF">
        <w:rPr>
          <w:rFonts w:ascii="Times New Roman" w:eastAsia="Times New Roman" w:hAnsi="Times New Roman" w:cs="Times New Roman"/>
          <w:color w:val="000000"/>
          <w:sz w:val="28"/>
          <w:szCs w:val="28"/>
          <w:lang w:eastAsia="ru-RU"/>
        </w:rPr>
        <w:t>Важным элементом внешней информации является разведывательная система маркетинга, которая объединяет сведения о состоянии внешней среды предприятия, рынка и его инфраструктуры, поведении покупателей и поставщиков, действиях конкурентов, мерах государственного регулирования рыночных механизмов и т.д. Эти данные сосредоточены в публикуемых периодических и специальных изданиях, статистических сборниках, конъюнктурных обзорах коммерческих исследовательских организаций. Они также собираются специалистами по маркетингу во время посещения выставок и конференций, проведения переговоров и деловых встреч. Работники маркетинговых служб получают внешнюю текущую маркетинговую информацию в процессе беседы с клиентами, поставщиками, дистрибьюторами, из литературных источников и газет. Многие фирмы обучают своих продавцов, работников отделов сбыта фиксировать происходящие события, а затем обобщать их и анализировать или назначают специалистов, ответственных за сбор внешней текущей маркетинговой информации.</w:t>
      </w:r>
    </w:p>
    <w:p w:rsidR="00157EDF" w:rsidRDefault="00157EDF" w:rsidP="00157EDF">
      <w:pPr>
        <w:pStyle w:val="a3"/>
        <w:shd w:val="clear" w:color="auto" w:fill="FDFDFF"/>
        <w:spacing w:before="100" w:beforeAutospacing="1" w:after="100" w:afterAutospacing="1" w:line="360" w:lineRule="auto"/>
        <w:ind w:left="450"/>
        <w:jc w:val="both"/>
        <w:rPr>
          <w:rFonts w:ascii="Times New Roman" w:eastAsia="Times New Roman" w:hAnsi="Times New Roman" w:cs="Times New Roman"/>
          <w:color w:val="000000"/>
          <w:sz w:val="28"/>
          <w:szCs w:val="28"/>
          <w:lang w:eastAsia="ru-RU"/>
        </w:rPr>
      </w:pPr>
      <w:r w:rsidRPr="00157EDF">
        <w:rPr>
          <w:rFonts w:ascii="Times New Roman" w:hAnsi="Times New Roman" w:cs="Times New Roman"/>
          <w:noProof/>
          <w:sz w:val="28"/>
          <w:szCs w:val="28"/>
          <w:lang w:eastAsia="ru-RU"/>
        </w:rPr>
        <w:drawing>
          <wp:inline distT="0" distB="0" distL="0" distR="0" wp14:anchorId="137C09D3" wp14:editId="1891B0E8">
            <wp:extent cx="4530436" cy="2971800"/>
            <wp:effectExtent l="0" t="0" r="3810" b="0"/>
            <wp:docPr id="1" name="Рисунок 1" descr="Маркетинговая информационная сист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Маркетинговая информационная система"/>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24375" cy="2967824"/>
                    </a:xfrm>
                    <a:prstGeom prst="rect">
                      <a:avLst/>
                    </a:prstGeom>
                    <a:noFill/>
                    <a:ln>
                      <a:noFill/>
                    </a:ln>
                  </pic:spPr>
                </pic:pic>
              </a:graphicData>
            </a:graphic>
          </wp:inline>
        </w:drawing>
      </w:r>
    </w:p>
    <w:p w:rsidR="00157EDF" w:rsidRPr="00660CFD" w:rsidRDefault="00157EDF" w:rsidP="00660CFD">
      <w:pPr>
        <w:pStyle w:val="a3"/>
        <w:shd w:val="clear" w:color="auto" w:fill="FDFDFF"/>
        <w:spacing w:before="100" w:beforeAutospacing="1" w:after="100" w:afterAutospacing="1" w:line="360" w:lineRule="auto"/>
        <w:ind w:left="450"/>
        <w:jc w:val="both"/>
        <w:rPr>
          <w:rFonts w:ascii="Times New Roman" w:hAnsi="Times New Roman" w:cs="Times New Roman"/>
          <w:b/>
          <w:bCs/>
          <w:color w:val="000000"/>
          <w:sz w:val="24"/>
          <w:szCs w:val="24"/>
          <w:shd w:val="clear" w:color="auto" w:fill="FDFDFF"/>
        </w:rPr>
      </w:pPr>
      <w:r>
        <w:rPr>
          <w:rFonts w:ascii="Times New Roman" w:eastAsia="Times New Roman" w:hAnsi="Times New Roman" w:cs="Times New Roman"/>
          <w:b/>
          <w:color w:val="000000"/>
          <w:sz w:val="24"/>
          <w:szCs w:val="24"/>
          <w:lang w:eastAsia="ru-RU"/>
        </w:rPr>
        <w:t>Р</w:t>
      </w:r>
      <w:r w:rsidRPr="00157EDF">
        <w:rPr>
          <w:rFonts w:ascii="Times New Roman" w:eastAsia="Times New Roman" w:hAnsi="Times New Roman" w:cs="Times New Roman"/>
          <w:b/>
          <w:color w:val="000000"/>
          <w:sz w:val="24"/>
          <w:szCs w:val="24"/>
          <w:lang w:eastAsia="ru-RU"/>
        </w:rPr>
        <w:t xml:space="preserve">ис. 1 </w:t>
      </w:r>
      <w:r w:rsidRPr="00157EDF">
        <w:rPr>
          <w:rStyle w:val="a8"/>
          <w:rFonts w:ascii="Times New Roman" w:hAnsi="Times New Roman" w:cs="Times New Roman"/>
          <w:color w:val="000000"/>
          <w:sz w:val="24"/>
          <w:szCs w:val="24"/>
          <w:shd w:val="clear" w:color="auto" w:fill="FDFDFF"/>
        </w:rPr>
        <w:t>Маркетинговая информационная система</w:t>
      </w:r>
    </w:p>
    <w:p w:rsidR="00157EDF" w:rsidRPr="00157EDF" w:rsidRDefault="00157EDF" w:rsidP="00157EDF">
      <w:pPr>
        <w:shd w:val="clear" w:color="auto" w:fill="FDFDFF"/>
        <w:spacing w:before="100" w:beforeAutospacing="1" w:after="100" w:afterAutospacing="1" w:line="360" w:lineRule="auto"/>
        <w:ind w:firstLine="450"/>
        <w:jc w:val="both"/>
        <w:rPr>
          <w:rFonts w:ascii="Times New Roman" w:eastAsia="Times New Roman" w:hAnsi="Times New Roman" w:cs="Times New Roman"/>
          <w:color w:val="000000"/>
          <w:sz w:val="28"/>
          <w:szCs w:val="28"/>
          <w:lang w:eastAsia="ru-RU"/>
        </w:rPr>
      </w:pPr>
      <w:r w:rsidRPr="00157EDF">
        <w:rPr>
          <w:rFonts w:ascii="Times New Roman" w:eastAsia="Times New Roman" w:hAnsi="Times New Roman" w:cs="Times New Roman"/>
          <w:color w:val="000000"/>
          <w:sz w:val="28"/>
          <w:szCs w:val="28"/>
          <w:lang w:eastAsia="ru-RU"/>
        </w:rPr>
        <w:lastRenderedPageBreak/>
        <w:t>Маркетинговые исследования представляют собой систематическую деятельность по получению информации, необходимой для решения специфических маркетинговых проблем, например для выяснения причин резкого сокращения продаж основного продукта. Эти исследования направлены на изучение потенциала рынка или продукта, параметров рынка и его освоения конкурентами, выявление тенденций деловой активности партнеров, политики цен и способов продвижения товаров, реакции на новые товары, а также на краткосрочное и долгосрочное прогнозирование объемов реализации товаров.</w:t>
      </w:r>
    </w:p>
    <w:p w:rsidR="00157EDF" w:rsidRPr="00157EDF" w:rsidRDefault="00157EDF" w:rsidP="00157EDF">
      <w:pPr>
        <w:shd w:val="clear" w:color="auto" w:fill="FDFDFF"/>
        <w:spacing w:before="100" w:beforeAutospacing="1" w:after="100" w:afterAutospacing="1" w:line="360" w:lineRule="auto"/>
        <w:ind w:firstLine="708"/>
        <w:jc w:val="both"/>
        <w:rPr>
          <w:rFonts w:ascii="Times New Roman" w:eastAsia="Times New Roman" w:hAnsi="Times New Roman" w:cs="Times New Roman"/>
          <w:color w:val="000000"/>
          <w:sz w:val="28"/>
          <w:szCs w:val="28"/>
          <w:lang w:eastAsia="ru-RU"/>
        </w:rPr>
      </w:pPr>
      <w:r w:rsidRPr="00157EDF">
        <w:rPr>
          <w:rFonts w:ascii="Times New Roman" w:eastAsia="Times New Roman" w:hAnsi="Times New Roman" w:cs="Times New Roman"/>
          <w:color w:val="000000"/>
          <w:sz w:val="28"/>
          <w:szCs w:val="28"/>
          <w:lang w:eastAsia="ru-RU"/>
        </w:rPr>
        <w:t>Система поддержки маркетинговых решений предполагает использование вычислительной техники, специально разработанных программ маркетинговых исследований.</w:t>
      </w:r>
    </w:p>
    <w:p w:rsidR="00157EDF" w:rsidRPr="00157EDF" w:rsidRDefault="00157EDF" w:rsidP="00157EDF">
      <w:pPr>
        <w:shd w:val="clear" w:color="auto" w:fill="FDFDFF"/>
        <w:spacing w:before="100" w:beforeAutospacing="1" w:after="100" w:afterAutospacing="1" w:line="360" w:lineRule="auto"/>
        <w:ind w:firstLine="708"/>
        <w:jc w:val="both"/>
        <w:rPr>
          <w:rFonts w:ascii="Times New Roman" w:eastAsia="Times New Roman" w:hAnsi="Times New Roman" w:cs="Times New Roman"/>
          <w:color w:val="000000"/>
          <w:sz w:val="28"/>
          <w:szCs w:val="28"/>
          <w:lang w:eastAsia="ru-RU"/>
        </w:rPr>
      </w:pPr>
      <w:r w:rsidRPr="00157EDF">
        <w:rPr>
          <w:rFonts w:ascii="Times New Roman" w:eastAsia="Times New Roman" w:hAnsi="Times New Roman" w:cs="Times New Roman"/>
          <w:color w:val="000000"/>
          <w:sz w:val="28"/>
          <w:szCs w:val="28"/>
          <w:lang w:eastAsia="ru-RU"/>
        </w:rPr>
        <w:t>По периодичности, или стабильности возникновения, маркетинговую информацию подразделяют на постоянную, переменную и эпизодическую. Постоянная информация отражает длительное время неизменные величины маркетинговой среды. Переменная информация - это фактические количественные и качественные характеристики функционирования объектов маркетинга. Эпизодическая информация формируется по мере необходимости, например, когда нужно получить дополнительные сведения о новом конкуренте для оценки возможного изменения цены продаваемого товара.</w:t>
      </w:r>
    </w:p>
    <w:p w:rsidR="00157EDF" w:rsidRPr="00157EDF" w:rsidRDefault="00157EDF" w:rsidP="00157EDF">
      <w:pPr>
        <w:shd w:val="clear" w:color="auto" w:fill="FDFDFF"/>
        <w:spacing w:before="100" w:beforeAutospacing="1" w:after="100" w:afterAutospacing="1" w:line="360" w:lineRule="auto"/>
        <w:ind w:firstLine="708"/>
        <w:jc w:val="both"/>
        <w:rPr>
          <w:rFonts w:ascii="Times New Roman" w:eastAsia="Times New Roman" w:hAnsi="Times New Roman" w:cs="Times New Roman"/>
          <w:color w:val="000000"/>
          <w:sz w:val="28"/>
          <w:szCs w:val="28"/>
          <w:lang w:eastAsia="ru-RU"/>
        </w:rPr>
      </w:pPr>
      <w:r w:rsidRPr="00157EDF">
        <w:rPr>
          <w:rFonts w:ascii="Times New Roman" w:eastAsia="Times New Roman" w:hAnsi="Times New Roman" w:cs="Times New Roman"/>
          <w:color w:val="000000"/>
          <w:sz w:val="28"/>
          <w:szCs w:val="28"/>
          <w:lang w:eastAsia="ru-RU"/>
        </w:rPr>
        <w:t xml:space="preserve">По назначению маркетинговую информацию делят на справочную, рекомендательную, нормативную, сигнальную и регулирующую. Справочная носит ознакомительный, вспомогательный характер, отражает относительно стабильные признаки объектов маркетинга и представляется в виде системы справочников но технико-эксплуатационным характеристикам продукции, ценам, тарифам и т.п. Рекомендательная информация имеет необязательный характер и содержит предложения по использованию. Она формируется в </w:t>
      </w:r>
      <w:r w:rsidRPr="00157EDF">
        <w:rPr>
          <w:rFonts w:ascii="Times New Roman" w:eastAsia="Times New Roman" w:hAnsi="Times New Roman" w:cs="Times New Roman"/>
          <w:color w:val="000000"/>
          <w:sz w:val="28"/>
          <w:szCs w:val="28"/>
          <w:lang w:eastAsia="ru-RU"/>
        </w:rPr>
        <w:lastRenderedPageBreak/>
        <w:t>результате специальных маркетинговых исследований или на основе анализа данных, приводимых в печатных изданиях, и коммерческих баз данных, содержит прогнозы продажи продукции, приоритеты выбора целевых рынков, агентов-посредников, фирм - поставщиков сырья и т.н. Нормативная информация концентрируется в основном в производственной сфере и включает нормы и нормативы различных элементов производства, а также нормативные законодательные акты. Сигнальная информация возникает обычно в ходе появления отклонений фактического поведения объектов маркетинговой среды от запланированного. После установления причин этих отклонений в целях их устранения выполняются соответствующие мероприятия, отражаемые в регулирующей информации.</w:t>
      </w:r>
    </w:p>
    <w:p w:rsidR="00157EDF" w:rsidRPr="007F2268" w:rsidRDefault="00157EDF" w:rsidP="00157EDF">
      <w:pPr>
        <w:shd w:val="clear" w:color="auto" w:fill="FDFDFF"/>
        <w:spacing w:before="100" w:beforeAutospacing="1" w:after="100" w:afterAutospacing="1" w:line="360" w:lineRule="auto"/>
        <w:ind w:firstLine="708"/>
        <w:jc w:val="both"/>
        <w:rPr>
          <w:rFonts w:ascii="Times New Roman" w:eastAsia="Times New Roman" w:hAnsi="Times New Roman" w:cs="Times New Roman"/>
          <w:color w:val="000000"/>
          <w:sz w:val="28"/>
          <w:szCs w:val="28"/>
          <w:lang w:eastAsia="ru-RU"/>
        </w:rPr>
      </w:pPr>
      <w:r w:rsidRPr="00157EDF">
        <w:rPr>
          <w:rFonts w:ascii="Times New Roman" w:eastAsia="Times New Roman" w:hAnsi="Times New Roman" w:cs="Times New Roman"/>
          <w:color w:val="000000"/>
          <w:sz w:val="28"/>
          <w:szCs w:val="28"/>
          <w:lang w:eastAsia="ru-RU"/>
        </w:rPr>
        <w:t>Для получения информации в маркетинге используются следующие методы: наблюдение, опрос и автоматическая регистрация данных. Выбор конкретного из них зависит от цели, исследуемого</w:t>
      </w:r>
      <w:r w:rsidR="007F2268">
        <w:rPr>
          <w:rFonts w:ascii="Times New Roman" w:eastAsia="Times New Roman" w:hAnsi="Times New Roman" w:cs="Times New Roman"/>
          <w:color w:val="000000"/>
          <w:sz w:val="28"/>
          <w:szCs w:val="28"/>
          <w:lang w:eastAsia="ru-RU"/>
        </w:rPr>
        <w:t xml:space="preserve"> признака и носителя последнего[</w:t>
      </w:r>
      <w:r w:rsidR="007F2268" w:rsidRPr="007F2268">
        <w:rPr>
          <w:rFonts w:ascii="Times New Roman" w:eastAsia="Times New Roman" w:hAnsi="Times New Roman" w:cs="Times New Roman"/>
          <w:color w:val="000000"/>
          <w:sz w:val="28"/>
          <w:szCs w:val="28"/>
          <w:lang w:eastAsia="ru-RU"/>
        </w:rPr>
        <w:t>1].</w:t>
      </w:r>
    </w:p>
    <w:p w:rsidR="00BB1B57" w:rsidRPr="007F2268" w:rsidRDefault="007F2268" w:rsidP="007F2268">
      <w:pPr>
        <w:spacing w:line="360" w:lineRule="auto"/>
        <w:ind w:left="375"/>
        <w:jc w:val="center"/>
        <w:rPr>
          <w:rFonts w:ascii="Times New Roman" w:hAnsi="Times New Roman" w:cs="Times New Roman"/>
          <w:b/>
          <w:sz w:val="28"/>
          <w:szCs w:val="28"/>
        </w:rPr>
      </w:pPr>
      <w:r w:rsidRPr="007F2268">
        <w:rPr>
          <w:rFonts w:ascii="Times New Roman" w:hAnsi="Times New Roman" w:cs="Times New Roman"/>
          <w:b/>
          <w:sz w:val="28"/>
          <w:szCs w:val="28"/>
        </w:rPr>
        <w:t>1</w:t>
      </w:r>
      <w:r>
        <w:rPr>
          <w:rFonts w:ascii="Times New Roman" w:hAnsi="Times New Roman" w:cs="Times New Roman"/>
          <w:b/>
          <w:sz w:val="28"/>
          <w:szCs w:val="28"/>
        </w:rPr>
        <w:t>.3.</w:t>
      </w:r>
      <w:r w:rsidR="00BB1B57" w:rsidRPr="00044021">
        <w:rPr>
          <w:rFonts w:ascii="Times New Roman" w:hAnsi="Times New Roman" w:cs="Times New Roman"/>
          <w:b/>
          <w:sz w:val="28"/>
          <w:szCs w:val="28"/>
        </w:rPr>
        <w:t>Методика анализа маркетинговой деятельности в рыночных услов</w:t>
      </w:r>
      <w:r>
        <w:rPr>
          <w:rFonts w:ascii="Times New Roman" w:hAnsi="Times New Roman" w:cs="Times New Roman"/>
          <w:b/>
          <w:sz w:val="28"/>
          <w:szCs w:val="28"/>
        </w:rPr>
        <w:t>иях</w:t>
      </w:r>
    </w:p>
    <w:p w:rsidR="00044021" w:rsidRPr="00044021" w:rsidRDefault="00044021" w:rsidP="00044021">
      <w:pPr>
        <w:pStyle w:val="a4"/>
        <w:shd w:val="clear" w:color="auto" w:fill="FDFDFF"/>
        <w:spacing w:line="360" w:lineRule="auto"/>
        <w:ind w:firstLine="375"/>
        <w:jc w:val="both"/>
        <w:rPr>
          <w:color w:val="000000"/>
          <w:sz w:val="28"/>
          <w:szCs w:val="28"/>
        </w:rPr>
      </w:pPr>
      <w:r w:rsidRPr="00044021">
        <w:rPr>
          <w:color w:val="000000"/>
          <w:sz w:val="28"/>
          <w:szCs w:val="28"/>
        </w:rPr>
        <w:t>Маркетинговый анализ представляет собой арсенал современных приемов и способов, которыми оперируют различные научные дисциплины. Методологическую основу маркетинговых исследований составляют общенаучные аналитико-прогностические методы и приемы, заимствованные из разных областей знаний: социологии, психологии, экологии, этики, статистики, математики, кибернетики и др.</w:t>
      </w:r>
    </w:p>
    <w:p w:rsidR="00044021" w:rsidRPr="00044021" w:rsidRDefault="00044021" w:rsidP="00044021">
      <w:pPr>
        <w:pStyle w:val="a4"/>
        <w:shd w:val="clear" w:color="auto" w:fill="FDFDFF"/>
        <w:spacing w:line="360" w:lineRule="auto"/>
        <w:ind w:firstLine="375"/>
        <w:jc w:val="both"/>
        <w:rPr>
          <w:color w:val="000000"/>
          <w:sz w:val="28"/>
          <w:szCs w:val="28"/>
        </w:rPr>
      </w:pPr>
      <w:r w:rsidRPr="00044021">
        <w:rPr>
          <w:color w:val="000000"/>
          <w:sz w:val="28"/>
          <w:szCs w:val="28"/>
        </w:rPr>
        <w:t xml:space="preserve">Широкое применение в маркетинговом анализе нашел системный анализ, поскольку он позволяет рассматривать любую рыночную ситуацию как некий объект изучения с большим диапазоном внутренних и внешних причинно-следственных связей. В частности, изменения на рынке </w:t>
      </w:r>
      <w:r w:rsidRPr="00044021">
        <w:rPr>
          <w:color w:val="000000"/>
          <w:sz w:val="28"/>
          <w:szCs w:val="28"/>
        </w:rPr>
        <w:lastRenderedPageBreak/>
        <w:t>потребительских товаров могут быть причиной, с одной стороны, изменений внешних процессов, происходящих в сфере рынков средств производства, финансового и международного рынков, с другой - внутренних процессов (изменений в развитии рынков отдельных взаимосвязанных товаров).</w:t>
      </w:r>
    </w:p>
    <w:p w:rsidR="00044021" w:rsidRPr="00044021" w:rsidRDefault="00044021" w:rsidP="00044021">
      <w:pPr>
        <w:pStyle w:val="a4"/>
        <w:shd w:val="clear" w:color="auto" w:fill="FDFDFF"/>
        <w:spacing w:line="360" w:lineRule="auto"/>
        <w:ind w:firstLine="375"/>
        <w:jc w:val="both"/>
        <w:rPr>
          <w:color w:val="000000"/>
          <w:sz w:val="28"/>
          <w:szCs w:val="28"/>
        </w:rPr>
      </w:pPr>
      <w:r w:rsidRPr="00044021">
        <w:rPr>
          <w:color w:val="000000"/>
          <w:sz w:val="28"/>
          <w:szCs w:val="28"/>
        </w:rPr>
        <w:t>Комплексный подход позволяет исследовать рыночную ситуацию как объект в различных проявлениях. Так, проблематика рынка отдельного товара может быть связана с изменением спроса, товарного предложения и цены, т.е. с такими аспектами анализируемого объекта, с помощью которых можно определить и принять стратегические и тактические решения для выхода из создавшейся ситуации. Системный анализ и комплексный подход тесно связаны друг с другом и не могут быть реализованы один без другого.</w:t>
      </w:r>
    </w:p>
    <w:p w:rsidR="00044021" w:rsidRPr="00044021" w:rsidRDefault="00044021" w:rsidP="00044021">
      <w:pPr>
        <w:pStyle w:val="a4"/>
        <w:shd w:val="clear" w:color="auto" w:fill="FDFDFF"/>
        <w:spacing w:line="360" w:lineRule="auto"/>
        <w:ind w:firstLine="375"/>
        <w:jc w:val="both"/>
        <w:rPr>
          <w:color w:val="000000"/>
          <w:sz w:val="28"/>
          <w:szCs w:val="28"/>
        </w:rPr>
      </w:pPr>
      <w:r w:rsidRPr="00044021">
        <w:rPr>
          <w:color w:val="000000"/>
          <w:sz w:val="28"/>
          <w:szCs w:val="28"/>
        </w:rPr>
        <w:t>Программно-целевое планирование широко используется при выработке и реализации стратегии и тактики маркетинга.</w:t>
      </w:r>
    </w:p>
    <w:p w:rsidR="00044021" w:rsidRPr="00044021" w:rsidRDefault="00044021" w:rsidP="00044021">
      <w:pPr>
        <w:pStyle w:val="a4"/>
        <w:shd w:val="clear" w:color="auto" w:fill="FDFDFF"/>
        <w:spacing w:line="360" w:lineRule="auto"/>
        <w:ind w:firstLine="375"/>
        <w:jc w:val="both"/>
        <w:rPr>
          <w:color w:val="000000"/>
          <w:sz w:val="28"/>
          <w:szCs w:val="28"/>
        </w:rPr>
      </w:pPr>
      <w:r w:rsidRPr="00044021">
        <w:rPr>
          <w:color w:val="000000"/>
          <w:sz w:val="28"/>
          <w:szCs w:val="28"/>
        </w:rPr>
        <w:t>Линейное программирование как математический метод для выбора наиболее благоприятного решения применяется в маркетинге, например, при разработке более выгодного ассортимента в условиях ограниченных ресурсов, при расчете оптимальной величины товарных запасов и т.д.</w:t>
      </w:r>
    </w:p>
    <w:p w:rsidR="00044021" w:rsidRPr="00044021" w:rsidRDefault="00044021" w:rsidP="00044021">
      <w:pPr>
        <w:pStyle w:val="a4"/>
        <w:shd w:val="clear" w:color="auto" w:fill="FDFDFF"/>
        <w:spacing w:line="360" w:lineRule="auto"/>
        <w:ind w:firstLine="375"/>
        <w:jc w:val="both"/>
        <w:rPr>
          <w:color w:val="000000"/>
          <w:sz w:val="28"/>
          <w:szCs w:val="28"/>
        </w:rPr>
      </w:pPr>
      <w:r w:rsidRPr="00044021">
        <w:rPr>
          <w:color w:val="000000"/>
          <w:sz w:val="28"/>
          <w:szCs w:val="28"/>
        </w:rPr>
        <w:t>Для решения проблем выбора очередности обслуживания заказчиков, составления графиков поставок товаров и других аналогичных задач применяется теория массового обслуживания.</w:t>
      </w:r>
    </w:p>
    <w:p w:rsidR="00044021" w:rsidRPr="00044021" w:rsidRDefault="00044021" w:rsidP="00044021">
      <w:pPr>
        <w:pStyle w:val="a4"/>
        <w:shd w:val="clear" w:color="auto" w:fill="FDFDFF"/>
        <w:spacing w:line="360" w:lineRule="auto"/>
        <w:ind w:firstLine="375"/>
        <w:jc w:val="both"/>
        <w:rPr>
          <w:color w:val="000000"/>
          <w:sz w:val="28"/>
          <w:szCs w:val="28"/>
        </w:rPr>
      </w:pPr>
      <w:r w:rsidRPr="00044021">
        <w:rPr>
          <w:color w:val="000000"/>
          <w:sz w:val="28"/>
          <w:szCs w:val="28"/>
        </w:rPr>
        <w:t>Теория связи позволяет получить сигнальную информацию о процессах, выходящих за рамки установленных параметров. В маркетинговой деятельности использование данной теории дает возможность управлять товарными запасами, процессами производства и сбыта и способствует совершенствованию связи предприятий с рынком, повышению эффективности применения получаемых данных.</w:t>
      </w:r>
    </w:p>
    <w:p w:rsidR="00044021" w:rsidRPr="00044021" w:rsidRDefault="00044021" w:rsidP="00044021">
      <w:pPr>
        <w:pStyle w:val="a4"/>
        <w:shd w:val="clear" w:color="auto" w:fill="FDFDFF"/>
        <w:spacing w:line="360" w:lineRule="auto"/>
        <w:ind w:firstLine="375"/>
        <w:jc w:val="both"/>
        <w:rPr>
          <w:color w:val="000000"/>
          <w:sz w:val="28"/>
          <w:szCs w:val="28"/>
        </w:rPr>
      </w:pPr>
      <w:r w:rsidRPr="00044021">
        <w:rPr>
          <w:color w:val="000000"/>
          <w:sz w:val="28"/>
          <w:szCs w:val="28"/>
        </w:rPr>
        <w:lastRenderedPageBreak/>
        <w:t>Методы теории вероятностей помогают принимать решения, которые сводятся к определению значения вероятностей наступления определенных событий и выбору из возможных действий наиболее предпочтительного, например, производить или не производить тот или иной продукт, реорганизовать или расширить производство и др.</w:t>
      </w:r>
    </w:p>
    <w:p w:rsidR="007F2268" w:rsidRDefault="00044021" w:rsidP="00044021">
      <w:pPr>
        <w:pStyle w:val="a4"/>
        <w:shd w:val="clear" w:color="auto" w:fill="FDFDFF"/>
        <w:spacing w:line="360" w:lineRule="auto"/>
        <w:ind w:firstLine="375"/>
        <w:jc w:val="both"/>
        <w:rPr>
          <w:color w:val="000000"/>
          <w:sz w:val="28"/>
          <w:szCs w:val="28"/>
        </w:rPr>
      </w:pPr>
      <w:r w:rsidRPr="00044021">
        <w:rPr>
          <w:color w:val="000000"/>
          <w:sz w:val="28"/>
          <w:szCs w:val="28"/>
        </w:rPr>
        <w:t xml:space="preserve">Метод сетевого планирования дает возможность регулировать последовательность и взаимозависимость отдельных видов работ или операций в рамках какой-либо программы, позволяет четко фиксировать основные этапы работы, определять сроки их выполнения, разграничивать ответственность, экономить затраты, предусматривать </w:t>
      </w:r>
      <w:r w:rsidR="007F2268">
        <w:rPr>
          <w:color w:val="000000"/>
          <w:sz w:val="28"/>
          <w:szCs w:val="28"/>
        </w:rPr>
        <w:t>возможны отклонения.</w:t>
      </w:r>
    </w:p>
    <w:p w:rsidR="00044021" w:rsidRPr="00044021" w:rsidRDefault="00044021" w:rsidP="00044021">
      <w:pPr>
        <w:pStyle w:val="a4"/>
        <w:shd w:val="clear" w:color="auto" w:fill="FDFDFF"/>
        <w:spacing w:line="360" w:lineRule="auto"/>
        <w:ind w:firstLine="375"/>
        <w:jc w:val="both"/>
        <w:rPr>
          <w:color w:val="000000"/>
          <w:sz w:val="28"/>
          <w:szCs w:val="28"/>
        </w:rPr>
      </w:pPr>
      <w:r w:rsidRPr="00044021">
        <w:rPr>
          <w:color w:val="000000"/>
          <w:sz w:val="28"/>
          <w:szCs w:val="28"/>
        </w:rPr>
        <w:t>Метод деловых игр помогает разрешению реальных маркетинговых ситуаций и дает возможность "проигрывать" при поиске оптимальных вариантов упрощенные модели поведения конкурентов и стратегии выхода на новые рынки.</w:t>
      </w:r>
    </w:p>
    <w:p w:rsidR="00044021" w:rsidRPr="00044021" w:rsidRDefault="00044021" w:rsidP="00044021">
      <w:pPr>
        <w:pStyle w:val="a4"/>
        <w:shd w:val="clear" w:color="auto" w:fill="FDFDFF"/>
        <w:spacing w:line="360" w:lineRule="auto"/>
        <w:ind w:firstLine="375"/>
        <w:jc w:val="both"/>
        <w:rPr>
          <w:color w:val="000000"/>
          <w:sz w:val="28"/>
          <w:szCs w:val="28"/>
        </w:rPr>
      </w:pPr>
      <w:r w:rsidRPr="00044021">
        <w:rPr>
          <w:color w:val="000000"/>
          <w:sz w:val="28"/>
          <w:szCs w:val="28"/>
        </w:rPr>
        <w:t>Матричный метод основан на построении прямоугольных таблиц (матриц), элементы которых отражают взаимосвязь внутри производственных структур предприятия. В этих целях могут быть использованы SWOT-анализ (strengths - сильные стороны; weaknesses -слабые стороны; opportunities - возможности; threats - угрозы); методы "цепочка ценностей", выявления стратегических зон хозяйствования (СЗХ); матрицы BCG, AD Little, Shell, Ансоффа и Портера; деловой экран McKinsey/GE.</w:t>
      </w:r>
    </w:p>
    <w:p w:rsidR="00044021" w:rsidRPr="00044021" w:rsidRDefault="00044021" w:rsidP="00044021">
      <w:pPr>
        <w:pStyle w:val="a4"/>
        <w:shd w:val="clear" w:color="auto" w:fill="FDFDFF"/>
        <w:spacing w:line="360" w:lineRule="auto"/>
        <w:ind w:firstLine="225"/>
        <w:jc w:val="both"/>
        <w:rPr>
          <w:color w:val="000000"/>
          <w:sz w:val="28"/>
          <w:szCs w:val="28"/>
        </w:rPr>
      </w:pPr>
      <w:r w:rsidRPr="00044021">
        <w:rPr>
          <w:rStyle w:val="a8"/>
          <w:i/>
          <w:iCs/>
          <w:color w:val="000000"/>
          <w:sz w:val="28"/>
          <w:szCs w:val="28"/>
        </w:rPr>
        <w:t>SWOT-анализ</w:t>
      </w:r>
      <w:r w:rsidRPr="00044021">
        <w:rPr>
          <w:rStyle w:val="apple-converted-space"/>
          <w:b/>
          <w:bCs/>
          <w:i/>
          <w:iCs/>
          <w:color w:val="000000"/>
          <w:sz w:val="28"/>
          <w:szCs w:val="28"/>
        </w:rPr>
        <w:t> </w:t>
      </w:r>
      <w:r w:rsidRPr="00044021">
        <w:rPr>
          <w:color w:val="000000"/>
          <w:sz w:val="28"/>
          <w:szCs w:val="28"/>
        </w:rPr>
        <w:t>заключается в исследовании характера сильных и слабых сторон предприятия в разрезе отдельных внутренних факторов, а также позитивного или негативного влияния отдельных внешних факторов, обусловливающих кризисное развитие.</w:t>
      </w:r>
    </w:p>
    <w:p w:rsidR="00044021" w:rsidRPr="00044021" w:rsidRDefault="00044021" w:rsidP="00044021">
      <w:pPr>
        <w:pStyle w:val="a4"/>
        <w:shd w:val="clear" w:color="auto" w:fill="FDFDFF"/>
        <w:spacing w:line="360" w:lineRule="auto"/>
        <w:ind w:firstLine="225"/>
        <w:jc w:val="both"/>
        <w:rPr>
          <w:color w:val="000000"/>
          <w:sz w:val="28"/>
          <w:szCs w:val="28"/>
        </w:rPr>
      </w:pPr>
      <w:r w:rsidRPr="00044021">
        <w:rPr>
          <w:rStyle w:val="a8"/>
          <w:i/>
          <w:iCs/>
          <w:color w:val="000000"/>
          <w:sz w:val="28"/>
          <w:szCs w:val="28"/>
        </w:rPr>
        <w:lastRenderedPageBreak/>
        <w:t>СЗХ -</w:t>
      </w:r>
      <w:r w:rsidRPr="00044021">
        <w:rPr>
          <w:rStyle w:val="apple-converted-space"/>
          <w:b/>
          <w:bCs/>
          <w:i/>
          <w:iCs/>
          <w:color w:val="000000"/>
          <w:sz w:val="28"/>
          <w:szCs w:val="28"/>
        </w:rPr>
        <w:t> </w:t>
      </w:r>
      <w:r w:rsidRPr="00044021">
        <w:rPr>
          <w:color w:val="000000"/>
          <w:sz w:val="28"/>
          <w:szCs w:val="28"/>
        </w:rPr>
        <w:t>сегмент внешнего окружения, на который предприятие имеет выход или хочет его получить (число СЗХ для крупных предприятий обычно бывает большим - до 50 и более). Выявление этих зон позволяет провести изучение текущего состояния, перспектив и направлений развития.</w:t>
      </w:r>
    </w:p>
    <w:p w:rsidR="00044021" w:rsidRPr="00044021" w:rsidRDefault="00044021" w:rsidP="00044021">
      <w:pPr>
        <w:pStyle w:val="a4"/>
        <w:shd w:val="clear" w:color="auto" w:fill="FDFDFF"/>
        <w:spacing w:line="360" w:lineRule="auto"/>
        <w:ind w:firstLine="708"/>
        <w:jc w:val="both"/>
        <w:rPr>
          <w:color w:val="000000"/>
          <w:sz w:val="28"/>
          <w:szCs w:val="28"/>
        </w:rPr>
      </w:pPr>
      <w:r w:rsidRPr="00044021">
        <w:rPr>
          <w:color w:val="000000"/>
          <w:sz w:val="28"/>
          <w:szCs w:val="28"/>
        </w:rPr>
        <w:t>Использование</w:t>
      </w:r>
      <w:r w:rsidRPr="00044021">
        <w:rPr>
          <w:rStyle w:val="apple-converted-space"/>
          <w:color w:val="000000"/>
          <w:sz w:val="28"/>
          <w:szCs w:val="28"/>
        </w:rPr>
        <w:t> </w:t>
      </w:r>
      <w:r w:rsidRPr="00044021">
        <w:rPr>
          <w:rStyle w:val="a8"/>
          <w:i/>
          <w:iCs/>
          <w:color w:val="000000"/>
          <w:sz w:val="28"/>
          <w:szCs w:val="28"/>
        </w:rPr>
        <w:t>матрицы BCG</w:t>
      </w:r>
      <w:r w:rsidRPr="00044021">
        <w:rPr>
          <w:rStyle w:val="apple-converted-space"/>
          <w:color w:val="000000"/>
          <w:sz w:val="28"/>
          <w:szCs w:val="28"/>
        </w:rPr>
        <w:t> </w:t>
      </w:r>
      <w:r w:rsidRPr="00044021">
        <w:rPr>
          <w:color w:val="000000"/>
          <w:sz w:val="28"/>
          <w:szCs w:val="28"/>
        </w:rPr>
        <w:t>дает возможность произвести стратегический анализ взаимосвязи между отдельными СЗХ, определить стратегии поведения на различных рынках, выявить потребности в инвестициях и спрогнозировать денежные потоки.</w:t>
      </w:r>
    </w:p>
    <w:p w:rsidR="00044021" w:rsidRPr="00044021" w:rsidRDefault="00044021" w:rsidP="00044021">
      <w:pPr>
        <w:pStyle w:val="a4"/>
        <w:shd w:val="clear" w:color="auto" w:fill="FDFDFF"/>
        <w:spacing w:line="360" w:lineRule="auto"/>
        <w:ind w:firstLine="708"/>
        <w:jc w:val="both"/>
        <w:rPr>
          <w:color w:val="000000"/>
          <w:sz w:val="28"/>
          <w:szCs w:val="28"/>
        </w:rPr>
      </w:pPr>
      <w:r w:rsidRPr="00044021">
        <w:rPr>
          <w:color w:val="000000"/>
          <w:sz w:val="28"/>
          <w:szCs w:val="28"/>
        </w:rPr>
        <w:t>С помощью</w:t>
      </w:r>
      <w:r w:rsidRPr="00044021">
        <w:rPr>
          <w:rStyle w:val="apple-converted-space"/>
          <w:color w:val="000000"/>
          <w:sz w:val="28"/>
          <w:szCs w:val="28"/>
        </w:rPr>
        <w:t> </w:t>
      </w:r>
      <w:r w:rsidRPr="00044021">
        <w:rPr>
          <w:rStyle w:val="a8"/>
          <w:i/>
          <w:iCs/>
          <w:color w:val="000000"/>
          <w:sz w:val="28"/>
          <w:szCs w:val="28"/>
        </w:rPr>
        <w:t>матрицы AD Little</w:t>
      </w:r>
      <w:r w:rsidRPr="00044021">
        <w:rPr>
          <w:rStyle w:val="apple-converted-space"/>
          <w:color w:val="000000"/>
          <w:sz w:val="28"/>
          <w:szCs w:val="28"/>
        </w:rPr>
        <w:t> </w:t>
      </w:r>
      <w:r w:rsidRPr="00044021">
        <w:rPr>
          <w:color w:val="000000"/>
          <w:sz w:val="28"/>
          <w:szCs w:val="28"/>
        </w:rPr>
        <w:t>можно определить ключевые характеристики СЗХ и стратегии их развития для различных конкурентных позиций отрасли, в которой работает предприятие, и всех стадий жизненного цикла отрасли.</w:t>
      </w:r>
    </w:p>
    <w:p w:rsidR="00044021" w:rsidRPr="00044021" w:rsidRDefault="00044021" w:rsidP="00044021">
      <w:pPr>
        <w:pStyle w:val="a4"/>
        <w:shd w:val="clear" w:color="auto" w:fill="FDFDFF"/>
        <w:spacing w:line="360" w:lineRule="auto"/>
        <w:ind w:firstLine="708"/>
        <w:jc w:val="both"/>
        <w:rPr>
          <w:color w:val="000000"/>
          <w:sz w:val="28"/>
          <w:szCs w:val="28"/>
        </w:rPr>
      </w:pPr>
      <w:r w:rsidRPr="00044021">
        <w:rPr>
          <w:color w:val="000000"/>
          <w:sz w:val="28"/>
          <w:szCs w:val="28"/>
        </w:rPr>
        <w:t>Привлечение</w:t>
      </w:r>
      <w:r w:rsidRPr="00044021">
        <w:rPr>
          <w:rStyle w:val="apple-converted-space"/>
          <w:color w:val="000000"/>
          <w:sz w:val="28"/>
          <w:szCs w:val="28"/>
        </w:rPr>
        <w:t> </w:t>
      </w:r>
      <w:r w:rsidRPr="00044021">
        <w:rPr>
          <w:rStyle w:val="a8"/>
          <w:i/>
          <w:iCs/>
          <w:color w:val="000000"/>
          <w:sz w:val="28"/>
          <w:szCs w:val="28"/>
        </w:rPr>
        <w:t>матрицы Shell</w:t>
      </w:r>
      <w:r w:rsidRPr="00044021">
        <w:rPr>
          <w:rStyle w:val="apple-converted-space"/>
          <w:color w:val="000000"/>
          <w:sz w:val="28"/>
          <w:szCs w:val="28"/>
        </w:rPr>
        <w:t> </w:t>
      </w:r>
      <w:r w:rsidRPr="00044021">
        <w:rPr>
          <w:color w:val="000000"/>
          <w:sz w:val="28"/>
          <w:szCs w:val="28"/>
        </w:rPr>
        <w:t>дает возможность находить альтернативные стратегии предприятия и выбирать среди них целесообразную на основе учета прибыльности СЗХ и конкурентности. Использование</w:t>
      </w:r>
      <w:r w:rsidRPr="00044021">
        <w:rPr>
          <w:rStyle w:val="apple-converted-space"/>
          <w:color w:val="000000"/>
          <w:sz w:val="28"/>
          <w:szCs w:val="28"/>
        </w:rPr>
        <w:t> </w:t>
      </w:r>
      <w:r w:rsidRPr="00044021">
        <w:rPr>
          <w:rStyle w:val="a8"/>
          <w:i/>
          <w:iCs/>
          <w:color w:val="000000"/>
          <w:sz w:val="28"/>
          <w:szCs w:val="28"/>
        </w:rPr>
        <w:t>делового экрана McKinsey/GE</w:t>
      </w:r>
      <w:r w:rsidRPr="00044021">
        <w:rPr>
          <w:rStyle w:val="apple-converted-space"/>
          <w:color w:val="000000"/>
          <w:sz w:val="28"/>
          <w:szCs w:val="28"/>
        </w:rPr>
        <w:t> </w:t>
      </w:r>
      <w:r w:rsidRPr="00044021">
        <w:rPr>
          <w:color w:val="000000"/>
          <w:sz w:val="28"/>
          <w:szCs w:val="28"/>
        </w:rPr>
        <w:t>позволяет оцепить сильные стороны предприятия в каждой из СЗХ и разработать стратегии действий в каждой из них.</w:t>
      </w:r>
    </w:p>
    <w:p w:rsidR="00044021" w:rsidRPr="00044021" w:rsidRDefault="00044021" w:rsidP="00044021">
      <w:pPr>
        <w:pStyle w:val="a4"/>
        <w:shd w:val="clear" w:color="auto" w:fill="FDFDFF"/>
        <w:spacing w:line="360" w:lineRule="auto"/>
        <w:ind w:firstLine="708"/>
        <w:jc w:val="both"/>
        <w:rPr>
          <w:color w:val="000000"/>
          <w:sz w:val="28"/>
          <w:szCs w:val="28"/>
        </w:rPr>
      </w:pPr>
      <w:r w:rsidRPr="00044021">
        <w:rPr>
          <w:color w:val="000000"/>
          <w:sz w:val="28"/>
          <w:szCs w:val="28"/>
        </w:rPr>
        <w:t>Для комплексного решения задач, связанных с повышением качества продукции и одновременной экономией материальных и трудовых ресурсов, используется функционально-стоимостный анализ (ФСА). Его применение позволяет предприятиям осуществлять поиск таких рациональных решений в области конструирования, технологии, организации производства и обслуживания продукции, которые повысят ее конкурентоспособность.</w:t>
      </w:r>
    </w:p>
    <w:p w:rsidR="00044021" w:rsidRPr="00044021" w:rsidRDefault="00044021" w:rsidP="00044021">
      <w:pPr>
        <w:pStyle w:val="a4"/>
        <w:shd w:val="clear" w:color="auto" w:fill="FDFDFF"/>
        <w:spacing w:line="360" w:lineRule="auto"/>
        <w:ind w:firstLine="708"/>
        <w:jc w:val="both"/>
        <w:rPr>
          <w:color w:val="000000"/>
          <w:sz w:val="28"/>
          <w:szCs w:val="28"/>
        </w:rPr>
      </w:pPr>
      <w:r w:rsidRPr="00044021">
        <w:rPr>
          <w:color w:val="000000"/>
          <w:sz w:val="28"/>
          <w:szCs w:val="28"/>
        </w:rPr>
        <w:t>С помощью представленных методов моделирования можно описать систему известных или предполагаемых связей между событиями, действиями или процессами.</w:t>
      </w:r>
    </w:p>
    <w:p w:rsidR="00044021" w:rsidRPr="00044021" w:rsidRDefault="00044021" w:rsidP="00044021">
      <w:pPr>
        <w:pStyle w:val="a4"/>
        <w:shd w:val="clear" w:color="auto" w:fill="FDFDFF"/>
        <w:spacing w:line="360" w:lineRule="auto"/>
        <w:ind w:firstLine="708"/>
        <w:jc w:val="both"/>
        <w:rPr>
          <w:color w:val="000000"/>
          <w:sz w:val="28"/>
          <w:szCs w:val="28"/>
        </w:rPr>
      </w:pPr>
      <w:r w:rsidRPr="00044021">
        <w:rPr>
          <w:color w:val="000000"/>
          <w:sz w:val="28"/>
          <w:szCs w:val="28"/>
        </w:rPr>
        <w:lastRenderedPageBreak/>
        <w:t>Важное место в маркетинговом анализе занимают методы экспертных оценок, которые позволяют достаточно быстро получить ответ о возможном развитии того или иного события на рынке, выявить сильные и слабые стороны предприятия, оценить эффективность маркетинговых мероприятий.</w:t>
      </w:r>
    </w:p>
    <w:p w:rsidR="00044021" w:rsidRPr="007F2268" w:rsidRDefault="00044021" w:rsidP="00044021">
      <w:pPr>
        <w:pStyle w:val="a4"/>
        <w:shd w:val="clear" w:color="auto" w:fill="FDFDFF"/>
        <w:spacing w:line="360" w:lineRule="auto"/>
        <w:ind w:firstLine="708"/>
        <w:jc w:val="both"/>
        <w:rPr>
          <w:color w:val="000000"/>
          <w:sz w:val="28"/>
          <w:szCs w:val="28"/>
        </w:rPr>
      </w:pPr>
      <w:r w:rsidRPr="00044021">
        <w:rPr>
          <w:color w:val="000000"/>
          <w:sz w:val="28"/>
          <w:szCs w:val="28"/>
        </w:rPr>
        <w:t>Особенностью маркетинговых исследований является то, что для сбора информации используются два основных метода: метод кабинетных исследований, когда изучается информация, содержащаяся в справочниках, периодической отчетности и т.п.; метод внекабинетных, или полевых, исследований, включающий сбор первичной информации непосредственно у по</w:t>
      </w:r>
      <w:r w:rsidR="00484603">
        <w:rPr>
          <w:color w:val="000000"/>
          <w:sz w:val="28"/>
          <w:szCs w:val="28"/>
        </w:rPr>
        <w:t xml:space="preserve">купателей и потребителей товара </w:t>
      </w:r>
      <w:r w:rsidR="007F2268" w:rsidRPr="007F2268">
        <w:rPr>
          <w:color w:val="000000"/>
          <w:sz w:val="28"/>
          <w:szCs w:val="28"/>
        </w:rPr>
        <w:t>[1]</w:t>
      </w:r>
      <w:r w:rsidR="00484603">
        <w:rPr>
          <w:color w:val="000000"/>
          <w:sz w:val="28"/>
          <w:szCs w:val="28"/>
        </w:rPr>
        <w:t>.</w:t>
      </w:r>
    </w:p>
    <w:p w:rsidR="001F6F31" w:rsidRPr="00484603" w:rsidRDefault="001F6F31" w:rsidP="001F6F31">
      <w:pPr>
        <w:pStyle w:val="a3"/>
        <w:spacing w:line="360" w:lineRule="auto"/>
        <w:ind w:left="360"/>
        <w:rPr>
          <w:rFonts w:ascii="Times New Roman" w:hAnsi="Times New Roman" w:cs="Times New Roman"/>
          <w:b/>
          <w:sz w:val="28"/>
          <w:szCs w:val="28"/>
        </w:rPr>
      </w:pPr>
    </w:p>
    <w:p w:rsidR="007F2268" w:rsidRPr="00484603" w:rsidRDefault="007F2268" w:rsidP="001F6F31">
      <w:pPr>
        <w:pStyle w:val="a3"/>
        <w:spacing w:line="360" w:lineRule="auto"/>
        <w:ind w:left="360"/>
        <w:rPr>
          <w:rFonts w:ascii="Times New Roman" w:hAnsi="Times New Roman" w:cs="Times New Roman"/>
          <w:b/>
          <w:sz w:val="28"/>
          <w:szCs w:val="28"/>
        </w:rPr>
      </w:pPr>
    </w:p>
    <w:p w:rsidR="007F2268" w:rsidRPr="00484603" w:rsidRDefault="007F2268" w:rsidP="001F6F31">
      <w:pPr>
        <w:pStyle w:val="a3"/>
        <w:spacing w:line="360" w:lineRule="auto"/>
        <w:ind w:left="360"/>
        <w:rPr>
          <w:rFonts w:ascii="Times New Roman" w:hAnsi="Times New Roman" w:cs="Times New Roman"/>
          <w:b/>
          <w:sz w:val="28"/>
          <w:szCs w:val="28"/>
        </w:rPr>
      </w:pPr>
    </w:p>
    <w:p w:rsidR="007F2268" w:rsidRPr="00484603" w:rsidRDefault="007F2268" w:rsidP="001F6F31">
      <w:pPr>
        <w:pStyle w:val="a3"/>
        <w:spacing w:line="360" w:lineRule="auto"/>
        <w:ind w:left="360"/>
        <w:rPr>
          <w:rFonts w:ascii="Times New Roman" w:hAnsi="Times New Roman" w:cs="Times New Roman"/>
          <w:b/>
          <w:sz w:val="28"/>
          <w:szCs w:val="28"/>
        </w:rPr>
      </w:pPr>
    </w:p>
    <w:p w:rsidR="007F2268" w:rsidRPr="00484603" w:rsidRDefault="007F2268" w:rsidP="001F6F31">
      <w:pPr>
        <w:pStyle w:val="a3"/>
        <w:spacing w:line="360" w:lineRule="auto"/>
        <w:ind w:left="360"/>
        <w:rPr>
          <w:rFonts w:ascii="Times New Roman" w:hAnsi="Times New Roman" w:cs="Times New Roman"/>
          <w:b/>
          <w:sz w:val="28"/>
          <w:szCs w:val="28"/>
        </w:rPr>
      </w:pPr>
    </w:p>
    <w:p w:rsidR="007F2268" w:rsidRPr="00484603" w:rsidRDefault="007F2268" w:rsidP="001F6F31">
      <w:pPr>
        <w:pStyle w:val="a3"/>
        <w:spacing w:line="360" w:lineRule="auto"/>
        <w:ind w:left="360"/>
        <w:rPr>
          <w:rFonts w:ascii="Times New Roman" w:hAnsi="Times New Roman" w:cs="Times New Roman"/>
          <w:b/>
          <w:sz w:val="28"/>
          <w:szCs w:val="28"/>
        </w:rPr>
      </w:pPr>
    </w:p>
    <w:p w:rsidR="007F2268" w:rsidRPr="00484603" w:rsidRDefault="007F2268" w:rsidP="001F6F31">
      <w:pPr>
        <w:pStyle w:val="a3"/>
        <w:spacing w:line="360" w:lineRule="auto"/>
        <w:ind w:left="360"/>
        <w:rPr>
          <w:rFonts w:ascii="Times New Roman" w:hAnsi="Times New Roman" w:cs="Times New Roman"/>
          <w:b/>
          <w:sz w:val="28"/>
          <w:szCs w:val="28"/>
        </w:rPr>
      </w:pPr>
    </w:p>
    <w:p w:rsidR="007F2268" w:rsidRPr="00484603" w:rsidRDefault="007F2268" w:rsidP="001F6F31">
      <w:pPr>
        <w:pStyle w:val="a3"/>
        <w:spacing w:line="360" w:lineRule="auto"/>
        <w:ind w:left="360"/>
        <w:rPr>
          <w:rFonts w:ascii="Times New Roman" w:hAnsi="Times New Roman" w:cs="Times New Roman"/>
          <w:b/>
          <w:sz w:val="28"/>
          <w:szCs w:val="28"/>
        </w:rPr>
      </w:pPr>
    </w:p>
    <w:p w:rsidR="007F2268" w:rsidRPr="00484603" w:rsidRDefault="007F2268" w:rsidP="001F6F31">
      <w:pPr>
        <w:pStyle w:val="a3"/>
        <w:spacing w:line="360" w:lineRule="auto"/>
        <w:ind w:left="360"/>
        <w:rPr>
          <w:rFonts w:ascii="Times New Roman" w:hAnsi="Times New Roman" w:cs="Times New Roman"/>
          <w:b/>
          <w:sz w:val="28"/>
          <w:szCs w:val="28"/>
        </w:rPr>
      </w:pPr>
    </w:p>
    <w:p w:rsidR="007F2268" w:rsidRPr="00484603" w:rsidRDefault="007F2268" w:rsidP="001F6F31">
      <w:pPr>
        <w:pStyle w:val="a3"/>
        <w:spacing w:line="360" w:lineRule="auto"/>
        <w:ind w:left="360"/>
        <w:rPr>
          <w:rFonts w:ascii="Times New Roman" w:hAnsi="Times New Roman" w:cs="Times New Roman"/>
          <w:b/>
          <w:sz w:val="28"/>
          <w:szCs w:val="28"/>
        </w:rPr>
      </w:pPr>
    </w:p>
    <w:p w:rsidR="007F2268" w:rsidRPr="00484603" w:rsidRDefault="007F2268" w:rsidP="001F6F31">
      <w:pPr>
        <w:pStyle w:val="a3"/>
        <w:spacing w:line="360" w:lineRule="auto"/>
        <w:ind w:left="360"/>
        <w:rPr>
          <w:rFonts w:ascii="Times New Roman" w:hAnsi="Times New Roman" w:cs="Times New Roman"/>
          <w:b/>
          <w:sz w:val="28"/>
          <w:szCs w:val="28"/>
        </w:rPr>
      </w:pPr>
    </w:p>
    <w:p w:rsidR="007F2268" w:rsidRPr="00484603" w:rsidRDefault="007F2268" w:rsidP="001F6F31">
      <w:pPr>
        <w:pStyle w:val="a3"/>
        <w:spacing w:line="360" w:lineRule="auto"/>
        <w:ind w:left="360"/>
        <w:rPr>
          <w:rFonts w:ascii="Times New Roman" w:hAnsi="Times New Roman" w:cs="Times New Roman"/>
          <w:b/>
          <w:sz w:val="28"/>
          <w:szCs w:val="28"/>
        </w:rPr>
      </w:pPr>
    </w:p>
    <w:p w:rsidR="007F2268" w:rsidRPr="00484603" w:rsidRDefault="007F2268" w:rsidP="001F6F31">
      <w:pPr>
        <w:pStyle w:val="a3"/>
        <w:spacing w:line="360" w:lineRule="auto"/>
        <w:ind w:left="360"/>
        <w:rPr>
          <w:rFonts w:ascii="Times New Roman" w:hAnsi="Times New Roman" w:cs="Times New Roman"/>
          <w:b/>
          <w:sz w:val="28"/>
          <w:szCs w:val="28"/>
        </w:rPr>
      </w:pPr>
    </w:p>
    <w:p w:rsidR="007F2268" w:rsidRPr="00484603" w:rsidRDefault="007F2268" w:rsidP="001F6F31">
      <w:pPr>
        <w:pStyle w:val="a3"/>
        <w:spacing w:line="360" w:lineRule="auto"/>
        <w:ind w:left="360"/>
        <w:rPr>
          <w:rFonts w:ascii="Times New Roman" w:hAnsi="Times New Roman" w:cs="Times New Roman"/>
          <w:b/>
          <w:sz w:val="28"/>
          <w:szCs w:val="28"/>
        </w:rPr>
      </w:pPr>
    </w:p>
    <w:p w:rsidR="007F2268" w:rsidRPr="00484603" w:rsidRDefault="007F2268" w:rsidP="001F6F31">
      <w:pPr>
        <w:pStyle w:val="a3"/>
        <w:spacing w:line="360" w:lineRule="auto"/>
        <w:ind w:left="360"/>
        <w:rPr>
          <w:rFonts w:ascii="Times New Roman" w:hAnsi="Times New Roman" w:cs="Times New Roman"/>
          <w:b/>
          <w:sz w:val="28"/>
          <w:szCs w:val="28"/>
        </w:rPr>
      </w:pPr>
    </w:p>
    <w:p w:rsidR="007F2268" w:rsidRPr="00484603" w:rsidRDefault="007F2268" w:rsidP="001F6F31">
      <w:pPr>
        <w:pStyle w:val="a3"/>
        <w:spacing w:line="360" w:lineRule="auto"/>
        <w:ind w:left="360"/>
        <w:rPr>
          <w:rFonts w:ascii="Times New Roman" w:hAnsi="Times New Roman" w:cs="Times New Roman"/>
          <w:b/>
          <w:sz w:val="28"/>
          <w:szCs w:val="28"/>
        </w:rPr>
      </w:pPr>
    </w:p>
    <w:p w:rsidR="007F2268" w:rsidRPr="00484603" w:rsidRDefault="007F2268" w:rsidP="001F6F31">
      <w:pPr>
        <w:pStyle w:val="a3"/>
        <w:spacing w:line="360" w:lineRule="auto"/>
        <w:ind w:left="360"/>
        <w:rPr>
          <w:rFonts w:ascii="Times New Roman" w:hAnsi="Times New Roman" w:cs="Times New Roman"/>
          <w:b/>
          <w:sz w:val="28"/>
          <w:szCs w:val="28"/>
        </w:rPr>
      </w:pPr>
    </w:p>
    <w:p w:rsidR="007F2268" w:rsidRPr="00660CFD" w:rsidRDefault="007F2268" w:rsidP="00660CFD">
      <w:pPr>
        <w:spacing w:line="360" w:lineRule="auto"/>
        <w:rPr>
          <w:rFonts w:ascii="Times New Roman" w:hAnsi="Times New Roman" w:cs="Times New Roman"/>
          <w:b/>
          <w:sz w:val="28"/>
          <w:szCs w:val="28"/>
        </w:rPr>
      </w:pPr>
    </w:p>
    <w:p w:rsidR="001F6F31" w:rsidRPr="00C20283" w:rsidRDefault="001F6F31" w:rsidP="001F6F31">
      <w:pPr>
        <w:jc w:val="both"/>
        <w:rPr>
          <w:rFonts w:ascii="Times New Roman" w:hAnsi="Times New Roman" w:cs="Times New Roman"/>
          <w:b/>
          <w:sz w:val="28"/>
          <w:szCs w:val="28"/>
        </w:rPr>
      </w:pPr>
      <w:r w:rsidRPr="00C20283">
        <w:rPr>
          <w:rFonts w:ascii="Times New Roman" w:hAnsi="Times New Roman" w:cs="Times New Roman"/>
          <w:b/>
          <w:sz w:val="28"/>
          <w:szCs w:val="28"/>
        </w:rPr>
        <w:lastRenderedPageBreak/>
        <w:t>Глава 2. Анализ и оценка маркетинговой деятельности торговой организации ООО ГК «СпецПром»</w:t>
      </w:r>
    </w:p>
    <w:p w:rsidR="00313D1D" w:rsidRDefault="001F6F31" w:rsidP="001F6F31">
      <w:pPr>
        <w:rPr>
          <w:rFonts w:ascii="Times New Roman" w:hAnsi="Times New Roman" w:cs="Times New Roman"/>
          <w:b/>
          <w:sz w:val="28"/>
          <w:szCs w:val="28"/>
        </w:rPr>
      </w:pPr>
      <w:r w:rsidRPr="00313D1D">
        <w:rPr>
          <w:rFonts w:ascii="Times New Roman" w:hAnsi="Times New Roman" w:cs="Times New Roman"/>
          <w:b/>
          <w:sz w:val="28"/>
          <w:szCs w:val="28"/>
        </w:rPr>
        <w:t>2.1. Организационно экономическая деятельность организации</w:t>
      </w:r>
    </w:p>
    <w:p w:rsidR="00313D1D" w:rsidRPr="007D351B" w:rsidRDefault="00313D1D" w:rsidP="00313D1D">
      <w:pPr>
        <w:pStyle w:val="21"/>
        <w:spacing w:line="360" w:lineRule="auto"/>
        <w:ind w:firstLine="567"/>
        <w:jc w:val="both"/>
      </w:pPr>
      <w:r w:rsidRPr="007D351B">
        <w:t xml:space="preserve">Общество с ограниченной ответственностью Группа Компаний «СпецПром»  основана 10 ноября 2009 года и является одним из самых динамично развивающихся поставщиков спецодежды, обуви и средств индивидуальной защиты в Башкортостане. </w:t>
      </w:r>
    </w:p>
    <w:p w:rsidR="00313D1D" w:rsidRDefault="00313D1D" w:rsidP="00313D1D">
      <w:pPr>
        <w:pStyle w:val="21"/>
        <w:spacing w:line="360" w:lineRule="auto"/>
        <w:ind w:firstLine="567"/>
        <w:jc w:val="both"/>
      </w:pPr>
      <w:r w:rsidRPr="007D351B">
        <w:t xml:space="preserve">Форма собственности предприятия – частная, организационно – правовая форма – общество с ограниченной ответственностью. </w:t>
      </w:r>
      <w:r>
        <w:t xml:space="preserve">Режим налогообложения – общий. </w:t>
      </w:r>
    </w:p>
    <w:p w:rsidR="00313D1D" w:rsidRDefault="00313D1D" w:rsidP="00313D1D">
      <w:pPr>
        <w:pStyle w:val="21"/>
        <w:spacing w:line="360" w:lineRule="auto"/>
        <w:ind w:firstLine="567"/>
        <w:jc w:val="both"/>
      </w:pPr>
      <w:r w:rsidRPr="007D351B">
        <w:t xml:space="preserve">Учредителями ООО  ГК «СпецПром» являются: частные лица. </w:t>
      </w:r>
    </w:p>
    <w:p w:rsidR="00313D1D" w:rsidRPr="007D351B" w:rsidRDefault="00313D1D" w:rsidP="00313D1D">
      <w:pPr>
        <w:pStyle w:val="21"/>
        <w:spacing w:line="360" w:lineRule="auto"/>
        <w:ind w:firstLine="567"/>
        <w:jc w:val="both"/>
      </w:pPr>
      <w:r>
        <w:t>На данный момент В ООО ГК «СпецПром» один учредитель, являющийся также генеральным директором ООО ГК «СпецПром» Нафиков Раиль Гаязович.</w:t>
      </w:r>
      <w:r w:rsidRPr="00490397">
        <w:t xml:space="preserve"> </w:t>
      </w:r>
      <w:r>
        <w:t>Общая численность персонала ООО ГК «СпецПром» 18 человек.</w:t>
      </w:r>
    </w:p>
    <w:p w:rsidR="00313D1D" w:rsidRDefault="00313D1D" w:rsidP="00313D1D">
      <w:pPr>
        <w:pStyle w:val="21"/>
        <w:spacing w:line="360" w:lineRule="auto"/>
        <w:ind w:firstLine="567"/>
        <w:jc w:val="both"/>
      </w:pPr>
      <w:r w:rsidRPr="007D351B">
        <w:t xml:space="preserve">Общество образовано путем взноса денежных средств учредителей на расчетный счет вновь образованного предприятия. Уставный капитал ООО ГК «СпецПром» составляет двенадцать тысяч пятьсот рублей. </w:t>
      </w:r>
    </w:p>
    <w:p w:rsidR="00313D1D" w:rsidRDefault="00313D1D" w:rsidP="00313D1D">
      <w:pPr>
        <w:pStyle w:val="21"/>
        <w:spacing w:line="360" w:lineRule="auto"/>
        <w:ind w:firstLine="567"/>
        <w:jc w:val="both"/>
      </w:pPr>
      <w:r w:rsidRPr="007D351B">
        <w:t>Основным видом деятельности предприятия являе</w:t>
      </w:r>
      <w:r>
        <w:t>тся оптовая торговля спецодеждой, а также производство спецодежды.</w:t>
      </w:r>
    </w:p>
    <w:p w:rsidR="00313D1D" w:rsidRPr="00DE1A6F" w:rsidRDefault="00313D1D" w:rsidP="00313D1D">
      <w:pPr>
        <w:pStyle w:val="a4"/>
        <w:shd w:val="clear" w:color="auto" w:fill="FFFFFF"/>
        <w:spacing w:before="0" w:beforeAutospacing="0" w:after="0" w:afterAutospacing="0" w:line="360" w:lineRule="auto"/>
        <w:ind w:firstLine="567"/>
        <w:jc w:val="both"/>
        <w:rPr>
          <w:color w:val="000000"/>
          <w:sz w:val="28"/>
          <w:szCs w:val="28"/>
        </w:rPr>
      </w:pPr>
      <w:r w:rsidRPr="00DE1A6F">
        <w:rPr>
          <w:color w:val="000000"/>
          <w:sz w:val="28"/>
          <w:szCs w:val="28"/>
        </w:rPr>
        <w:t>Группа компаний «СпецПром» предлагает  качественную спецодежду, спецобувь и СИЗ (респираторы, перчатки, противогазы, защитные очки и др.) для различных сфер деятельности и произвоства:</w:t>
      </w:r>
    </w:p>
    <w:p w:rsidR="00313D1D" w:rsidRPr="00DE1A6F" w:rsidRDefault="00313D1D" w:rsidP="00313D1D">
      <w:pPr>
        <w:pStyle w:val="a4"/>
        <w:shd w:val="clear" w:color="auto" w:fill="FFFFFF"/>
        <w:spacing w:before="0" w:beforeAutospacing="0" w:after="0" w:afterAutospacing="0" w:line="360" w:lineRule="auto"/>
        <w:jc w:val="both"/>
        <w:rPr>
          <w:color w:val="000000"/>
          <w:sz w:val="28"/>
          <w:szCs w:val="28"/>
        </w:rPr>
      </w:pPr>
      <w:r w:rsidRPr="00DE1A6F">
        <w:rPr>
          <w:color w:val="000000"/>
          <w:sz w:val="28"/>
          <w:szCs w:val="28"/>
        </w:rPr>
        <w:t>— нефтеперерабатывающего;</w:t>
      </w:r>
    </w:p>
    <w:p w:rsidR="00313D1D" w:rsidRPr="00DE1A6F" w:rsidRDefault="00313D1D" w:rsidP="00313D1D">
      <w:pPr>
        <w:pStyle w:val="a4"/>
        <w:shd w:val="clear" w:color="auto" w:fill="FFFFFF"/>
        <w:spacing w:before="0" w:beforeAutospacing="0" w:after="0" w:afterAutospacing="0" w:line="360" w:lineRule="auto"/>
        <w:jc w:val="both"/>
        <w:rPr>
          <w:color w:val="000000"/>
          <w:sz w:val="28"/>
          <w:szCs w:val="28"/>
        </w:rPr>
      </w:pPr>
      <w:r w:rsidRPr="00DE1A6F">
        <w:rPr>
          <w:color w:val="000000"/>
          <w:sz w:val="28"/>
          <w:szCs w:val="28"/>
        </w:rPr>
        <w:t>— металлургического;</w:t>
      </w:r>
    </w:p>
    <w:p w:rsidR="00313D1D" w:rsidRPr="00DE1A6F" w:rsidRDefault="00313D1D" w:rsidP="00313D1D">
      <w:pPr>
        <w:pStyle w:val="a4"/>
        <w:shd w:val="clear" w:color="auto" w:fill="FFFFFF"/>
        <w:spacing w:before="0" w:beforeAutospacing="0" w:after="0" w:afterAutospacing="0" w:line="360" w:lineRule="auto"/>
        <w:jc w:val="both"/>
        <w:rPr>
          <w:color w:val="000000"/>
          <w:sz w:val="28"/>
          <w:szCs w:val="28"/>
        </w:rPr>
      </w:pPr>
      <w:r w:rsidRPr="00DE1A6F">
        <w:rPr>
          <w:color w:val="000000"/>
          <w:sz w:val="28"/>
          <w:szCs w:val="28"/>
        </w:rPr>
        <w:t>— пищевого и т.д.</w:t>
      </w:r>
    </w:p>
    <w:p w:rsidR="00313D1D" w:rsidRPr="00490397" w:rsidRDefault="00313D1D" w:rsidP="00313D1D">
      <w:pPr>
        <w:pStyle w:val="21"/>
        <w:spacing w:line="360" w:lineRule="auto"/>
        <w:ind w:firstLine="567"/>
        <w:jc w:val="both"/>
      </w:pPr>
      <w:r w:rsidRPr="007D351B">
        <w:t xml:space="preserve">Ответственность за организацию бухгалтерского учета в организации, соблюдение законодательства при выполнении хозяйственных операций несет руководитель организации путем обеспечения неукоснительного выполнения всеми подразделениями и службами, работниками предприятия, </w:t>
      </w:r>
      <w:r w:rsidRPr="007D351B">
        <w:lastRenderedPageBreak/>
        <w:t>имеющими отношение к учету, требований бухгалтерского учета в части правильности оформления и предоставления для учета документов и сведений.</w:t>
      </w:r>
      <w:r w:rsidRPr="00490397">
        <w:t xml:space="preserve"> </w:t>
      </w:r>
      <w:r w:rsidRPr="008A3579">
        <w:t>Бухгалтерский учет предприятия осуществляется с применением компьютерной формы учета, с использованием бухгалтерской программы «1С».</w:t>
      </w:r>
    </w:p>
    <w:p w:rsidR="00313D1D" w:rsidRPr="007D351B" w:rsidRDefault="00313D1D" w:rsidP="00313D1D">
      <w:pPr>
        <w:pStyle w:val="21"/>
        <w:spacing w:line="360" w:lineRule="auto"/>
        <w:ind w:firstLine="567"/>
        <w:jc w:val="both"/>
      </w:pPr>
      <w:r w:rsidRPr="007D351B">
        <w:t>Ведение бухгалтерского учета осуществляется главным бухгалтером, а также помощником главного бухгалтера.</w:t>
      </w:r>
    </w:p>
    <w:p w:rsidR="00313D1D" w:rsidRDefault="00313D1D" w:rsidP="00313D1D">
      <w:pPr>
        <w:spacing w:line="360" w:lineRule="auto"/>
        <w:ind w:firstLine="851"/>
        <w:jc w:val="both"/>
        <w:rPr>
          <w:rFonts w:ascii="Times New Roman" w:hAnsi="Times New Roman" w:cs="Times New Roman"/>
          <w:color w:val="000000"/>
          <w:sz w:val="28"/>
          <w:szCs w:val="28"/>
        </w:rPr>
      </w:pPr>
      <w:r w:rsidRPr="008A3579">
        <w:rPr>
          <w:rFonts w:ascii="Times New Roman" w:hAnsi="Times New Roman" w:cs="Times New Roman"/>
          <w:color w:val="000000"/>
          <w:sz w:val="28"/>
          <w:szCs w:val="28"/>
        </w:rPr>
        <w:t>Руководитель специализированной организации руководствуется нормативными документами, утвержденными в установленном порядке, несет ответственность за соблюдение содержащихся в них методологических принципов бухгалтерского учета.</w:t>
      </w:r>
    </w:p>
    <w:p w:rsidR="00313D1D" w:rsidRDefault="00313D1D" w:rsidP="00313D1D">
      <w:pPr>
        <w:spacing w:line="360"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Поставщиками ООО ГК «СпецПром являются крупные предприятия такие как: ООО «Модерам», НПП Молот, ООО «Проттон», ООО «Ивановская текстильная компания», ООО «Эверест», ООО «Чайковский текстиль», ООО «Уфимская швейная Фабрика».</w:t>
      </w:r>
    </w:p>
    <w:p w:rsidR="00313D1D" w:rsidRDefault="00313D1D" w:rsidP="00313D1D">
      <w:pPr>
        <w:spacing w:line="360"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ООО ГК «СпецПром» работает с предприятиями и частными лицами. Крупными покупателями являются: ООО «Дортранстрой», </w:t>
      </w:r>
      <w:r w:rsidRPr="00AF7684">
        <w:rPr>
          <w:rFonts w:ascii="Times New Roman" w:hAnsi="Times New Roman" w:cs="Times New Roman"/>
          <w:color w:val="000000"/>
          <w:sz w:val="28"/>
          <w:szCs w:val="28"/>
        </w:rPr>
        <w:t>ОАО "Уфаоргсинтез"</w:t>
      </w:r>
      <w:r>
        <w:rPr>
          <w:rFonts w:ascii="Times New Roman" w:hAnsi="Times New Roman" w:cs="Times New Roman"/>
          <w:color w:val="000000"/>
          <w:sz w:val="28"/>
          <w:szCs w:val="28"/>
        </w:rPr>
        <w:t xml:space="preserve">, ОАО АНК «Башнефть» «Башнефть-Новоил», ООО «Буринтех», </w:t>
      </w:r>
      <w:r w:rsidRPr="00AF7684">
        <w:rPr>
          <w:rFonts w:ascii="Times New Roman" w:hAnsi="Times New Roman" w:cs="Times New Roman"/>
          <w:color w:val="000000"/>
          <w:sz w:val="28"/>
          <w:szCs w:val="28"/>
        </w:rPr>
        <w:t xml:space="preserve">ОАО </w:t>
      </w:r>
      <w:r>
        <w:rPr>
          <w:rFonts w:ascii="Times New Roman" w:hAnsi="Times New Roman" w:cs="Times New Roman"/>
          <w:color w:val="000000"/>
          <w:sz w:val="28"/>
          <w:szCs w:val="28"/>
        </w:rPr>
        <w:t>«</w:t>
      </w:r>
      <w:r w:rsidRPr="00AF7684">
        <w:rPr>
          <w:rFonts w:ascii="Times New Roman" w:hAnsi="Times New Roman" w:cs="Times New Roman"/>
          <w:color w:val="000000"/>
          <w:sz w:val="28"/>
          <w:szCs w:val="28"/>
        </w:rPr>
        <w:t>Уфимский нефтеперерабатывающий завод</w:t>
      </w:r>
      <w:r>
        <w:rPr>
          <w:rFonts w:ascii="Times New Roman" w:hAnsi="Times New Roman" w:cs="Times New Roman"/>
          <w:color w:val="000000"/>
          <w:sz w:val="28"/>
          <w:szCs w:val="28"/>
        </w:rPr>
        <w:t>».</w:t>
      </w:r>
    </w:p>
    <w:p w:rsidR="00313D1D" w:rsidRDefault="00313D1D" w:rsidP="00313D1D">
      <w:pPr>
        <w:spacing w:line="360" w:lineRule="auto"/>
        <w:ind w:firstLine="360"/>
        <w:jc w:val="both"/>
        <w:rPr>
          <w:rFonts w:ascii="Times New Roman" w:hAnsi="Times New Roman" w:cs="Times New Roman"/>
          <w:sz w:val="28"/>
          <w:szCs w:val="28"/>
        </w:rPr>
      </w:pPr>
      <w:r w:rsidRPr="000C60F4">
        <w:rPr>
          <w:rFonts w:ascii="Times New Roman" w:hAnsi="Times New Roman" w:cs="Times New Roman"/>
          <w:sz w:val="28"/>
          <w:szCs w:val="28"/>
        </w:rPr>
        <w:t>ООО Группа компаний "СпецПром" ежегодно участвует и выигрывает в тендерах крупных нефтеперерабатывающих заводов . ОАО АНК "Башнефть", ОАО "Уфаоргсинтез", на поставку спецодежды, обуви и средств индивидуальной защиты (СИЗ).</w:t>
      </w:r>
    </w:p>
    <w:p w:rsidR="007F6FBE" w:rsidRPr="007F6FBE" w:rsidRDefault="007F6FBE" w:rsidP="007F6FBE">
      <w:pPr>
        <w:shd w:val="clear" w:color="auto" w:fill="FFFFFF"/>
        <w:spacing w:after="270" w:line="360" w:lineRule="auto"/>
        <w:ind w:firstLine="360"/>
        <w:jc w:val="both"/>
        <w:textAlignment w:val="baseline"/>
        <w:rPr>
          <w:rFonts w:ascii="Times New Roman" w:eastAsia="Times New Roman" w:hAnsi="Times New Roman" w:cs="Times New Roman"/>
          <w:color w:val="000000"/>
          <w:sz w:val="28"/>
          <w:szCs w:val="28"/>
          <w:lang w:eastAsia="ru-RU"/>
        </w:rPr>
      </w:pPr>
      <w:r w:rsidRPr="007F6FBE">
        <w:rPr>
          <w:rFonts w:ascii="Times New Roman" w:eastAsia="Times New Roman" w:hAnsi="Times New Roman" w:cs="Times New Roman"/>
          <w:color w:val="000000"/>
          <w:sz w:val="28"/>
          <w:szCs w:val="28"/>
          <w:lang w:eastAsia="ru-RU"/>
        </w:rPr>
        <w:t xml:space="preserve">Рассмотрим организационную структуру ООО ГК «СпецПром», которая представлена на </w:t>
      </w:r>
      <w:r>
        <w:rPr>
          <w:rFonts w:ascii="Times New Roman" w:eastAsia="Times New Roman" w:hAnsi="Times New Roman" w:cs="Times New Roman"/>
          <w:color w:val="000000"/>
          <w:sz w:val="28"/>
          <w:szCs w:val="28"/>
          <w:lang w:eastAsia="ru-RU"/>
        </w:rPr>
        <w:t>(Рисунке 2)</w:t>
      </w:r>
      <w:r w:rsidR="00484603">
        <w:rPr>
          <w:rFonts w:ascii="Times New Roman" w:eastAsia="Times New Roman" w:hAnsi="Times New Roman" w:cs="Times New Roman"/>
          <w:color w:val="000000"/>
          <w:sz w:val="28"/>
          <w:szCs w:val="28"/>
          <w:lang w:eastAsia="ru-RU"/>
        </w:rPr>
        <w:t>.</w:t>
      </w:r>
    </w:p>
    <w:p w:rsidR="007F6FBE" w:rsidRPr="007F6FBE" w:rsidRDefault="007F6FBE" w:rsidP="007F6FBE">
      <w:pPr>
        <w:shd w:val="clear" w:color="auto" w:fill="FFFFFF"/>
        <w:spacing w:after="270" w:line="360" w:lineRule="auto"/>
        <w:ind w:firstLine="360"/>
        <w:jc w:val="both"/>
        <w:textAlignment w:val="baseline"/>
        <w:rPr>
          <w:rFonts w:ascii="Times New Roman" w:eastAsia="Times New Roman" w:hAnsi="Times New Roman" w:cs="Times New Roman"/>
          <w:color w:val="000000"/>
          <w:sz w:val="28"/>
          <w:szCs w:val="28"/>
          <w:lang w:eastAsia="ru-RU"/>
        </w:rPr>
      </w:pPr>
      <w:r w:rsidRPr="007F6FBE">
        <w:rPr>
          <w:rFonts w:ascii="Times New Roman" w:eastAsia="Times New Roman" w:hAnsi="Times New Roman" w:cs="Times New Roman"/>
          <w:color w:val="000000"/>
          <w:sz w:val="28"/>
          <w:szCs w:val="28"/>
          <w:lang w:eastAsia="ru-RU"/>
        </w:rPr>
        <w:t xml:space="preserve">Для анализа эффективности организационной структуры управления фирмы необходимо дать краткую характеристику всем составляющим его подразделениям. Единоличным исполнительным органом Общества является </w:t>
      </w:r>
      <w:r w:rsidRPr="007F6FBE">
        <w:rPr>
          <w:rFonts w:ascii="Times New Roman" w:eastAsia="Times New Roman" w:hAnsi="Times New Roman" w:cs="Times New Roman"/>
          <w:color w:val="000000"/>
          <w:sz w:val="28"/>
          <w:szCs w:val="28"/>
          <w:lang w:eastAsia="ru-RU"/>
        </w:rPr>
        <w:lastRenderedPageBreak/>
        <w:t>генеральный директор, который является одним из его учредителей. В организационной структуре предприятия условно можно выделить подразделения, выполняющие определенный круг функций. Каждое подразделение (финансово - экономический сектор, коммерческий сектор) обладает в определенной мере административно-хозяйственной самостоятельностью, то есть имеет право принимать и обеспечивать выполнение соответствующих управленческих решений в пределах своей компетенции, определенной для каждого подразделения генеральным директором.</w:t>
      </w:r>
    </w:p>
    <w:p w:rsidR="007F6FBE" w:rsidRPr="007F6FBE" w:rsidRDefault="007F6FBE" w:rsidP="007F6FBE">
      <w:pPr>
        <w:spacing w:line="360" w:lineRule="auto"/>
        <w:ind w:firstLine="360"/>
        <w:jc w:val="both"/>
        <w:rPr>
          <w:rFonts w:ascii="Times New Roman" w:hAnsi="Times New Roman" w:cs="Times New Roman"/>
          <w:color w:val="000000"/>
          <w:sz w:val="28"/>
          <w:szCs w:val="28"/>
        </w:rPr>
      </w:pPr>
    </w:p>
    <w:p w:rsidR="00313D1D" w:rsidRPr="00313D1D" w:rsidRDefault="007F6FBE" w:rsidP="001F6F31">
      <w:pPr>
        <w:rPr>
          <w:rFonts w:ascii="Times New Roman" w:hAnsi="Times New Roman" w:cs="Times New Roman"/>
          <w:b/>
          <w:sz w:val="28"/>
          <w:szCs w:val="28"/>
        </w:rPr>
      </w:pPr>
      <w:r>
        <w:rPr>
          <w:rFonts w:ascii="Tahoma" w:eastAsia="Times New Roman" w:hAnsi="Tahoma" w:cs="Tahoma"/>
          <w:noProof/>
          <w:color w:val="000000"/>
          <w:sz w:val="18"/>
          <w:szCs w:val="18"/>
          <w:lang w:eastAsia="ru-RU"/>
        </w:rPr>
        <w:drawing>
          <wp:inline distT="0" distB="0" distL="0" distR="0" wp14:anchorId="0635C3BF" wp14:editId="57A319C0">
            <wp:extent cx="5553075" cy="4324350"/>
            <wp:effectExtent l="0" t="0" r="9525" b="0"/>
            <wp:docPr id="5" name="Рисунок 5" descr="Оценка маркетинговой деятельности ООО &amp;amp;quot;Арго&amp;amp;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ценка маркетинговой деятельности ООО &amp;amp;quot;Арго&amp;amp;quo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53075" cy="4324350"/>
                    </a:xfrm>
                    <a:prstGeom prst="rect">
                      <a:avLst/>
                    </a:prstGeom>
                    <a:noFill/>
                    <a:ln>
                      <a:noFill/>
                    </a:ln>
                  </pic:spPr>
                </pic:pic>
              </a:graphicData>
            </a:graphic>
          </wp:inline>
        </w:drawing>
      </w:r>
    </w:p>
    <w:p w:rsidR="00044021" w:rsidRPr="00E50CCB" w:rsidRDefault="007F6FBE" w:rsidP="007F6FBE">
      <w:pPr>
        <w:pStyle w:val="a4"/>
        <w:shd w:val="clear" w:color="auto" w:fill="FDFDFF"/>
        <w:spacing w:line="360" w:lineRule="auto"/>
        <w:ind w:firstLine="708"/>
        <w:jc w:val="both"/>
        <w:rPr>
          <w:rFonts w:ascii="Tahoma" w:hAnsi="Tahoma" w:cs="Tahoma"/>
          <w:b/>
          <w:color w:val="000000"/>
          <w:sz w:val="18"/>
          <w:szCs w:val="18"/>
        </w:rPr>
      </w:pPr>
      <w:r w:rsidRPr="00E50CCB">
        <w:rPr>
          <w:b/>
          <w:color w:val="000000"/>
          <w:sz w:val="20"/>
          <w:szCs w:val="20"/>
        </w:rPr>
        <w:t xml:space="preserve">Рис. 2 </w:t>
      </w:r>
      <w:r w:rsidRPr="00E50CCB">
        <w:rPr>
          <w:rFonts w:ascii="Tahoma" w:hAnsi="Tahoma" w:cs="Tahoma"/>
          <w:b/>
          <w:color w:val="000000"/>
          <w:sz w:val="18"/>
          <w:szCs w:val="18"/>
        </w:rPr>
        <w:t>Организационная структура ООО ГК «СпецПром»</w:t>
      </w:r>
    </w:p>
    <w:p w:rsidR="007F2268" w:rsidRPr="00484603" w:rsidRDefault="007F2268" w:rsidP="007F6FBE">
      <w:pPr>
        <w:jc w:val="center"/>
        <w:rPr>
          <w:rFonts w:ascii="Times New Roman" w:hAnsi="Times New Roman" w:cs="Times New Roman"/>
          <w:b/>
          <w:sz w:val="28"/>
          <w:szCs w:val="28"/>
        </w:rPr>
      </w:pPr>
    </w:p>
    <w:p w:rsidR="007F2268" w:rsidRPr="00484603" w:rsidRDefault="007F2268" w:rsidP="007F6FBE">
      <w:pPr>
        <w:jc w:val="center"/>
        <w:rPr>
          <w:rFonts w:ascii="Times New Roman" w:hAnsi="Times New Roman" w:cs="Times New Roman"/>
          <w:b/>
          <w:sz w:val="28"/>
          <w:szCs w:val="28"/>
        </w:rPr>
      </w:pPr>
    </w:p>
    <w:p w:rsidR="007F2268" w:rsidRPr="00484603" w:rsidRDefault="007F2268" w:rsidP="007F6FBE">
      <w:pPr>
        <w:jc w:val="center"/>
        <w:rPr>
          <w:rFonts w:ascii="Times New Roman" w:hAnsi="Times New Roman" w:cs="Times New Roman"/>
          <w:b/>
          <w:sz w:val="28"/>
          <w:szCs w:val="28"/>
        </w:rPr>
      </w:pPr>
    </w:p>
    <w:p w:rsidR="007F6FBE" w:rsidRDefault="007F6FBE" w:rsidP="007F6FBE">
      <w:pPr>
        <w:jc w:val="center"/>
        <w:rPr>
          <w:rFonts w:ascii="Times New Roman" w:hAnsi="Times New Roman" w:cs="Times New Roman"/>
          <w:b/>
          <w:sz w:val="28"/>
          <w:szCs w:val="28"/>
        </w:rPr>
      </w:pPr>
      <w:r w:rsidRPr="007F6FBE">
        <w:rPr>
          <w:rFonts w:ascii="Times New Roman" w:hAnsi="Times New Roman" w:cs="Times New Roman"/>
          <w:b/>
          <w:sz w:val="28"/>
          <w:szCs w:val="28"/>
        </w:rPr>
        <w:t>2.2. Анализ внешней маркетинговой среды</w:t>
      </w:r>
    </w:p>
    <w:p w:rsidR="007E077B" w:rsidRPr="009008FC" w:rsidRDefault="009008FC" w:rsidP="009008FC">
      <w:pPr>
        <w:spacing w:line="360" w:lineRule="auto"/>
        <w:ind w:firstLine="708"/>
        <w:jc w:val="both"/>
        <w:rPr>
          <w:rFonts w:ascii="Times New Roman" w:hAnsi="Times New Roman" w:cs="Times New Roman"/>
          <w:b/>
          <w:sz w:val="28"/>
          <w:szCs w:val="28"/>
        </w:rPr>
      </w:pPr>
      <w:r w:rsidRPr="009008FC">
        <w:rPr>
          <w:rFonts w:ascii="Times New Roman" w:hAnsi="Times New Roman" w:cs="Times New Roman"/>
          <w:color w:val="000000"/>
          <w:sz w:val="28"/>
          <w:szCs w:val="28"/>
          <w:shd w:val="clear" w:color="auto" w:fill="FFFFFF"/>
        </w:rPr>
        <w:t>Для начала необходимо определиться с самим понятием термина «внешняя среда», под которым понимается совокупность субъектов и сил, находящихся за пределами организации, и оказывающих какое-либо влияние на ее деятельность. В научной литературе существует достаточно много точек зрения по поводу структуры внешней среды. Но наиболее широко распространен подход, согласно которому во внешней среде любых организаций выделяют два уровня: микро- и макросреду (</w:t>
      </w:r>
      <w:r w:rsidR="00484603">
        <w:rPr>
          <w:rFonts w:ascii="Times New Roman" w:hAnsi="Times New Roman" w:cs="Times New Roman"/>
          <w:color w:val="000000"/>
          <w:sz w:val="28"/>
          <w:szCs w:val="28"/>
          <w:shd w:val="clear" w:color="auto" w:fill="FFFFFF"/>
        </w:rPr>
        <w:t>Рисунок 3</w:t>
      </w:r>
      <w:r w:rsidRPr="009008FC">
        <w:rPr>
          <w:rFonts w:ascii="Times New Roman" w:hAnsi="Times New Roman" w:cs="Times New Roman"/>
          <w:color w:val="000000"/>
          <w:sz w:val="28"/>
          <w:szCs w:val="28"/>
          <w:shd w:val="clear" w:color="auto" w:fill="FFFFFF"/>
        </w:rPr>
        <w:t>).</w:t>
      </w:r>
      <w:r w:rsidRPr="009008FC">
        <w:rPr>
          <w:rStyle w:val="apple-converted-space"/>
          <w:rFonts w:ascii="Times New Roman" w:hAnsi="Times New Roman" w:cs="Times New Roman"/>
          <w:color w:val="000000"/>
          <w:sz w:val="28"/>
          <w:szCs w:val="28"/>
          <w:shd w:val="clear" w:color="auto" w:fill="FFFFFF"/>
        </w:rPr>
        <w:t> </w:t>
      </w:r>
    </w:p>
    <w:p w:rsidR="007E077B" w:rsidRDefault="007E077B" w:rsidP="007F6FBE">
      <w:pPr>
        <w:jc w:val="center"/>
        <w:rPr>
          <w:rFonts w:ascii="Times New Roman" w:hAnsi="Times New Roman" w:cs="Times New Roman"/>
          <w:b/>
          <w:sz w:val="28"/>
          <w:szCs w:val="28"/>
        </w:rPr>
      </w:pPr>
      <w:r>
        <w:rPr>
          <w:noProof/>
          <w:lang w:eastAsia="ru-RU"/>
        </w:rPr>
        <w:drawing>
          <wp:inline distT="0" distB="0" distL="0" distR="0">
            <wp:extent cx="4705350" cy="5162550"/>
            <wp:effectExtent l="0" t="0" r="0" b="0"/>
            <wp:docPr id="7" name="Рисунок 7" descr="http://www.coolreferat.com/ref-2_1139245485-50379.cool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coolreferat.com/ref-2_1139245485-50379.coolpic"/>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05350" cy="5162550"/>
                    </a:xfrm>
                    <a:prstGeom prst="rect">
                      <a:avLst/>
                    </a:prstGeom>
                    <a:noFill/>
                    <a:ln>
                      <a:noFill/>
                    </a:ln>
                  </pic:spPr>
                </pic:pic>
              </a:graphicData>
            </a:graphic>
          </wp:inline>
        </w:drawing>
      </w:r>
    </w:p>
    <w:p w:rsidR="009008FC" w:rsidRPr="00E50CCB" w:rsidRDefault="00484603" w:rsidP="007F6FBE">
      <w:pPr>
        <w:jc w:val="center"/>
        <w:rPr>
          <w:rFonts w:ascii="Times New Roman" w:hAnsi="Times New Roman" w:cs="Times New Roman"/>
          <w:b/>
          <w:sz w:val="24"/>
          <w:szCs w:val="24"/>
        </w:rPr>
      </w:pPr>
      <w:r w:rsidRPr="00E50CCB">
        <w:rPr>
          <w:rFonts w:ascii="Times New Roman" w:hAnsi="Times New Roman" w:cs="Times New Roman"/>
          <w:b/>
          <w:sz w:val="24"/>
          <w:szCs w:val="24"/>
        </w:rPr>
        <w:t>Рис. 3</w:t>
      </w:r>
      <w:r w:rsidR="009008FC" w:rsidRPr="00E50CCB">
        <w:rPr>
          <w:rFonts w:ascii="Times New Roman" w:hAnsi="Times New Roman" w:cs="Times New Roman"/>
          <w:b/>
          <w:sz w:val="24"/>
          <w:szCs w:val="24"/>
        </w:rPr>
        <w:t xml:space="preserve"> </w:t>
      </w:r>
      <w:r w:rsidR="00E50CCB" w:rsidRPr="00E50CCB">
        <w:rPr>
          <w:rFonts w:ascii="Times New Roman" w:hAnsi="Times New Roman" w:cs="Times New Roman"/>
          <w:b/>
          <w:sz w:val="24"/>
          <w:szCs w:val="24"/>
        </w:rPr>
        <w:t>«</w:t>
      </w:r>
      <w:r w:rsidR="00E50CCB" w:rsidRPr="00E50CCB">
        <w:rPr>
          <w:rFonts w:ascii="Times New Roman" w:hAnsi="Times New Roman" w:cs="Times New Roman"/>
          <w:b/>
          <w:color w:val="000000"/>
          <w:sz w:val="24"/>
          <w:szCs w:val="24"/>
          <w:shd w:val="clear" w:color="auto" w:fill="FFFFFF"/>
        </w:rPr>
        <w:t>М</w:t>
      </w:r>
      <w:r w:rsidRPr="00E50CCB">
        <w:rPr>
          <w:rFonts w:ascii="Times New Roman" w:hAnsi="Times New Roman" w:cs="Times New Roman"/>
          <w:b/>
          <w:color w:val="000000"/>
          <w:sz w:val="24"/>
          <w:szCs w:val="24"/>
          <w:shd w:val="clear" w:color="auto" w:fill="FFFFFF"/>
        </w:rPr>
        <w:t>икро- и макросреда фирмы</w:t>
      </w:r>
      <w:r w:rsidR="00E50CCB" w:rsidRPr="00E50CCB">
        <w:rPr>
          <w:rFonts w:ascii="Times New Roman" w:hAnsi="Times New Roman" w:cs="Times New Roman"/>
          <w:b/>
          <w:color w:val="000000"/>
          <w:sz w:val="24"/>
          <w:szCs w:val="24"/>
          <w:shd w:val="clear" w:color="auto" w:fill="FFFFFF"/>
        </w:rPr>
        <w:t>»</w:t>
      </w:r>
    </w:p>
    <w:p w:rsidR="00DF1EFC" w:rsidRPr="007F2268" w:rsidRDefault="005752C0" w:rsidP="00DF1EFC">
      <w:pPr>
        <w:spacing w:line="360" w:lineRule="auto"/>
        <w:ind w:firstLine="708"/>
        <w:jc w:val="both"/>
        <w:rPr>
          <w:rFonts w:ascii="Times New Roman" w:hAnsi="Times New Roman" w:cs="Times New Roman"/>
          <w:color w:val="000000"/>
          <w:sz w:val="28"/>
          <w:szCs w:val="28"/>
          <w:shd w:val="clear" w:color="auto" w:fill="FFFFFF"/>
        </w:rPr>
      </w:pPr>
      <w:r w:rsidRPr="005752C0">
        <w:rPr>
          <w:rFonts w:ascii="Times New Roman" w:hAnsi="Times New Roman" w:cs="Times New Roman"/>
          <w:color w:val="000000"/>
          <w:sz w:val="28"/>
          <w:szCs w:val="28"/>
          <w:shd w:val="clear" w:color="auto" w:fill="FFFFFF"/>
        </w:rPr>
        <w:t xml:space="preserve">Внешняя среда предприятия - это внешние по отношению к нему силы: конкуренты, потребители, поставщики, торговые посредники, инвесторы, а </w:t>
      </w:r>
      <w:r w:rsidRPr="005752C0">
        <w:rPr>
          <w:rFonts w:ascii="Times New Roman" w:hAnsi="Times New Roman" w:cs="Times New Roman"/>
          <w:color w:val="000000"/>
          <w:sz w:val="28"/>
          <w:szCs w:val="28"/>
          <w:shd w:val="clear" w:color="auto" w:fill="FFFFFF"/>
        </w:rPr>
        <w:lastRenderedPageBreak/>
        <w:t>также факторы макросреды: социально-демографические, географические, экономические, природные, технические, политические и культурные.</w:t>
      </w:r>
      <w:r w:rsidRPr="005752C0">
        <w:rPr>
          <w:rFonts w:ascii="Times New Roman" w:hAnsi="Times New Roman" w:cs="Times New Roman"/>
          <w:color w:val="000000"/>
          <w:sz w:val="28"/>
          <w:szCs w:val="28"/>
        </w:rPr>
        <w:br/>
      </w:r>
      <w:r w:rsidRPr="005752C0">
        <w:rPr>
          <w:rFonts w:ascii="Times New Roman" w:hAnsi="Times New Roman" w:cs="Times New Roman"/>
          <w:color w:val="000000"/>
          <w:sz w:val="28"/>
          <w:szCs w:val="28"/>
          <w:shd w:val="clear" w:color="auto" w:fill="FFFFFF"/>
        </w:rPr>
        <w:t>Анализ внешней среды предприятия необходим не только для определения общей стратегии развития предприятия, но также и для выявления и разр</w:t>
      </w:r>
      <w:r w:rsidR="007F2268">
        <w:rPr>
          <w:rFonts w:ascii="Times New Roman" w:hAnsi="Times New Roman" w:cs="Times New Roman"/>
          <w:color w:val="000000"/>
          <w:sz w:val="28"/>
          <w:szCs w:val="28"/>
          <w:shd w:val="clear" w:color="auto" w:fill="FFFFFF"/>
        </w:rPr>
        <w:t>аботки маркетинговой стратегии</w:t>
      </w:r>
      <w:r w:rsidR="00484603">
        <w:rPr>
          <w:rFonts w:ascii="Times New Roman" w:hAnsi="Times New Roman" w:cs="Times New Roman"/>
          <w:color w:val="000000"/>
          <w:sz w:val="28"/>
          <w:szCs w:val="28"/>
          <w:shd w:val="clear" w:color="auto" w:fill="FFFFFF"/>
        </w:rPr>
        <w:t xml:space="preserve"> </w:t>
      </w:r>
      <w:r w:rsidR="007F2268" w:rsidRPr="007F2268">
        <w:rPr>
          <w:rFonts w:ascii="Times New Roman" w:hAnsi="Times New Roman" w:cs="Times New Roman"/>
          <w:color w:val="000000"/>
          <w:sz w:val="28"/>
          <w:szCs w:val="28"/>
          <w:shd w:val="clear" w:color="auto" w:fill="FFFFFF"/>
        </w:rPr>
        <w:t>[3]</w:t>
      </w:r>
      <w:r w:rsidR="00484603">
        <w:rPr>
          <w:rFonts w:ascii="Times New Roman" w:hAnsi="Times New Roman" w:cs="Times New Roman"/>
          <w:color w:val="000000"/>
          <w:sz w:val="28"/>
          <w:szCs w:val="28"/>
          <w:shd w:val="clear" w:color="auto" w:fill="FFFFFF"/>
        </w:rPr>
        <w:t>.</w:t>
      </w:r>
    </w:p>
    <w:p w:rsidR="009008FC" w:rsidRPr="009008FC" w:rsidRDefault="009008FC" w:rsidP="00DF1EFC">
      <w:pPr>
        <w:pStyle w:val="1"/>
        <w:shd w:val="clear" w:color="auto" w:fill="FFFFFF"/>
        <w:spacing w:before="0" w:beforeAutospacing="0" w:after="0" w:afterAutospacing="0" w:line="360" w:lineRule="auto"/>
        <w:rPr>
          <w:sz w:val="28"/>
          <w:szCs w:val="28"/>
        </w:rPr>
      </w:pPr>
      <w:r w:rsidRPr="009008FC">
        <w:rPr>
          <w:sz w:val="28"/>
          <w:szCs w:val="28"/>
        </w:rPr>
        <w:t>2.2.1 Микросреда организации ООО ГК «СпецПром»</w:t>
      </w:r>
    </w:p>
    <w:p w:rsidR="005752C0" w:rsidRPr="006D1319" w:rsidRDefault="005752C0" w:rsidP="00882012">
      <w:pPr>
        <w:pStyle w:val="1"/>
        <w:shd w:val="clear" w:color="auto" w:fill="FFFFFF"/>
        <w:spacing w:before="0" w:beforeAutospacing="0" w:after="0" w:afterAutospacing="0" w:line="360" w:lineRule="auto"/>
        <w:rPr>
          <w:sz w:val="24"/>
          <w:szCs w:val="24"/>
        </w:rPr>
      </w:pPr>
    </w:p>
    <w:p w:rsidR="005752C0" w:rsidRPr="006D1319" w:rsidRDefault="006D1319" w:rsidP="006D1319">
      <w:pPr>
        <w:pStyle w:val="1"/>
        <w:shd w:val="clear" w:color="auto" w:fill="FFFFFF"/>
        <w:spacing w:before="0" w:beforeAutospacing="0" w:after="0" w:afterAutospacing="0" w:line="360" w:lineRule="auto"/>
        <w:ind w:firstLine="708"/>
        <w:jc w:val="both"/>
        <w:rPr>
          <w:b w:val="0"/>
          <w:color w:val="000000"/>
          <w:sz w:val="28"/>
          <w:szCs w:val="28"/>
          <w:shd w:val="clear" w:color="auto" w:fill="FFFFFF"/>
        </w:rPr>
      </w:pPr>
      <w:r w:rsidRPr="006D1319">
        <w:rPr>
          <w:color w:val="000000"/>
          <w:sz w:val="28"/>
          <w:szCs w:val="28"/>
          <w:shd w:val="clear" w:color="auto" w:fill="FFFFFF"/>
        </w:rPr>
        <w:t>1.Конкуренты.</w:t>
      </w:r>
      <w:r w:rsidRPr="006D1319">
        <w:rPr>
          <w:b w:val="0"/>
          <w:color w:val="000000"/>
          <w:sz w:val="28"/>
          <w:szCs w:val="28"/>
          <w:shd w:val="clear" w:color="auto" w:fill="FFFFFF"/>
        </w:rPr>
        <w:t xml:space="preserve"> </w:t>
      </w:r>
      <w:r w:rsidR="005752C0" w:rsidRPr="006D1319">
        <w:rPr>
          <w:b w:val="0"/>
          <w:color w:val="000000"/>
          <w:sz w:val="28"/>
          <w:szCs w:val="28"/>
          <w:shd w:val="clear" w:color="auto" w:fill="FFFFFF"/>
        </w:rPr>
        <w:t>Конкуренция на рынке спецодежды очень сильна, и сейчас игроки делают упор на качестве продукции, а не на низкой цене, как раньше. Объемы продаж спецодежды увеличиваются: компаниям важно, как выглядят их сотрудники. Примерно такими же темпами растет и р</w:t>
      </w:r>
      <w:r w:rsidR="00915DC8" w:rsidRPr="006D1319">
        <w:rPr>
          <w:b w:val="0"/>
          <w:color w:val="000000"/>
          <w:sz w:val="28"/>
          <w:szCs w:val="28"/>
          <w:shd w:val="clear" w:color="auto" w:fill="FFFFFF"/>
        </w:rPr>
        <w:t>оссийский рынок этой продукции.</w:t>
      </w:r>
    </w:p>
    <w:p w:rsidR="00915DC8" w:rsidRPr="00915DC8" w:rsidRDefault="00915DC8" w:rsidP="00882012">
      <w:pPr>
        <w:spacing w:before="216" w:after="24" w:line="360" w:lineRule="auto"/>
        <w:ind w:firstLine="708"/>
        <w:jc w:val="both"/>
        <w:rPr>
          <w:rFonts w:ascii="Times New Roman" w:eastAsia="Times New Roman" w:hAnsi="Times New Roman" w:cs="Times New Roman"/>
          <w:color w:val="000000"/>
          <w:sz w:val="28"/>
          <w:szCs w:val="28"/>
          <w:lang w:eastAsia="ru-RU"/>
        </w:rPr>
      </w:pPr>
      <w:r w:rsidRPr="00915DC8">
        <w:rPr>
          <w:rFonts w:ascii="Times New Roman" w:eastAsia="Times New Roman" w:hAnsi="Times New Roman" w:cs="Times New Roman"/>
          <w:color w:val="000000"/>
          <w:sz w:val="28"/>
          <w:szCs w:val="28"/>
          <w:lang w:eastAsia="ru-RU"/>
        </w:rPr>
        <w:t>По оценке DISCOVERY Research Group объем рынка спецодежды составил в 2013 году 64,63 млн. штук.</w:t>
      </w:r>
      <w:r w:rsidRPr="00915DC8">
        <w:rPr>
          <w:rFonts w:ascii="Times New Roman" w:eastAsia="Times New Roman" w:hAnsi="Times New Roman" w:cs="Times New Roman"/>
          <w:color w:val="000000"/>
          <w:sz w:val="28"/>
          <w:szCs w:val="28"/>
          <w:lang w:eastAsia="ru-RU"/>
        </w:rPr>
        <w:br/>
        <w:t>В сравнении с 2012 годом объем рынка сократился на 2%. Годом ранее рынок спецодежды в России в натуральном выражении «просел» более существенно – тогда рынок сократился на 24%. В стоимостном выражении российский рынок спецодежды оценивается экспертами в $1 млрд.</w:t>
      </w:r>
    </w:p>
    <w:p w:rsidR="00915DC8" w:rsidRPr="00915DC8" w:rsidRDefault="00915DC8" w:rsidP="00882012">
      <w:pPr>
        <w:spacing w:before="216" w:after="24" w:line="360" w:lineRule="auto"/>
        <w:ind w:firstLine="708"/>
        <w:jc w:val="both"/>
        <w:rPr>
          <w:rFonts w:ascii="Times New Roman" w:eastAsia="Times New Roman" w:hAnsi="Times New Roman" w:cs="Times New Roman"/>
          <w:color w:val="000000"/>
          <w:sz w:val="28"/>
          <w:szCs w:val="28"/>
          <w:lang w:eastAsia="ru-RU"/>
        </w:rPr>
      </w:pPr>
      <w:r w:rsidRPr="00915DC8">
        <w:rPr>
          <w:rFonts w:ascii="Times New Roman" w:eastAsia="Times New Roman" w:hAnsi="Times New Roman" w:cs="Times New Roman"/>
          <w:color w:val="000000"/>
          <w:sz w:val="28"/>
          <w:szCs w:val="28"/>
          <w:lang w:eastAsia="ru-RU"/>
        </w:rPr>
        <w:t>Более 90% отечественного рынка профессиональной одежды занимают российские компании-производители. Однако многие из них размещают заказы на пошив форменной одежды в КНР, таким образом, только реализуя ее в России. По данным официальной статистики в 2013 году в России было произведено 62,72 млн. единиц спецодежды, что на 3% меньше предыдущего года.</w:t>
      </w:r>
    </w:p>
    <w:p w:rsidR="00915DC8" w:rsidRPr="00915DC8" w:rsidRDefault="00915DC8" w:rsidP="00882012">
      <w:pPr>
        <w:spacing w:before="216" w:after="24" w:line="360" w:lineRule="auto"/>
        <w:ind w:firstLine="708"/>
        <w:jc w:val="both"/>
        <w:rPr>
          <w:rFonts w:ascii="Times New Roman" w:eastAsia="Times New Roman" w:hAnsi="Times New Roman" w:cs="Times New Roman"/>
          <w:color w:val="000000"/>
          <w:sz w:val="28"/>
          <w:szCs w:val="28"/>
          <w:lang w:eastAsia="ru-RU"/>
        </w:rPr>
      </w:pPr>
      <w:r w:rsidRPr="00915DC8">
        <w:rPr>
          <w:rFonts w:ascii="Times New Roman" w:eastAsia="Times New Roman" w:hAnsi="Times New Roman" w:cs="Times New Roman"/>
          <w:color w:val="000000"/>
          <w:sz w:val="28"/>
          <w:szCs w:val="28"/>
          <w:lang w:eastAsia="ru-RU"/>
        </w:rPr>
        <w:t xml:space="preserve">По оценке специалистов DISCOVERY Research Group доля защитной спецодежды на рынке спецодежды составляет 40%. Под защитной спецодеждой понимается одежда, защищающая от различных факторов производства (высоких температур; электродуги; нефти; газа; кислоты и </w:t>
      </w:r>
      <w:r w:rsidRPr="00915DC8">
        <w:rPr>
          <w:rFonts w:ascii="Times New Roman" w:eastAsia="Times New Roman" w:hAnsi="Times New Roman" w:cs="Times New Roman"/>
          <w:color w:val="000000"/>
          <w:sz w:val="28"/>
          <w:szCs w:val="28"/>
          <w:lang w:eastAsia="ru-RU"/>
        </w:rPr>
        <w:lastRenderedPageBreak/>
        <w:t>химии; биологических заражений; ранений и повреждений; для привлечения внимания).</w:t>
      </w:r>
    </w:p>
    <w:p w:rsidR="00915DC8" w:rsidRPr="00915DC8" w:rsidRDefault="00915DC8" w:rsidP="00882012">
      <w:pPr>
        <w:spacing w:before="216" w:after="24" w:line="360" w:lineRule="auto"/>
        <w:ind w:firstLine="708"/>
        <w:jc w:val="both"/>
        <w:rPr>
          <w:rFonts w:ascii="Times New Roman" w:eastAsia="Times New Roman" w:hAnsi="Times New Roman" w:cs="Times New Roman"/>
          <w:color w:val="000000"/>
          <w:sz w:val="28"/>
          <w:szCs w:val="28"/>
          <w:lang w:eastAsia="ru-RU"/>
        </w:rPr>
      </w:pPr>
      <w:r w:rsidRPr="00915DC8">
        <w:rPr>
          <w:rFonts w:ascii="Times New Roman" w:eastAsia="Times New Roman" w:hAnsi="Times New Roman" w:cs="Times New Roman"/>
          <w:color w:val="000000"/>
          <w:sz w:val="28"/>
          <w:szCs w:val="28"/>
          <w:lang w:eastAsia="ru-RU"/>
        </w:rPr>
        <w:t>По оценке специалистов DISCOVERY Research Group объем рынка защитной спецодежды (в узком понимании) в России в 2013 году составил 25,85 млн. штук. По итогам 2013 года рынок защитной спецодежды начал восстанавливаться от спада предыдущего года: сокращение рынка составило всего 2%.</w:t>
      </w:r>
    </w:p>
    <w:p w:rsidR="00915DC8" w:rsidRPr="00915DC8" w:rsidRDefault="00915DC8" w:rsidP="00882012">
      <w:pPr>
        <w:spacing w:before="216" w:after="24" w:line="360" w:lineRule="auto"/>
        <w:ind w:firstLine="708"/>
        <w:jc w:val="both"/>
        <w:rPr>
          <w:rFonts w:ascii="Times New Roman" w:eastAsia="Times New Roman" w:hAnsi="Times New Roman" w:cs="Times New Roman"/>
          <w:color w:val="000000"/>
          <w:sz w:val="28"/>
          <w:szCs w:val="28"/>
          <w:lang w:eastAsia="ru-RU"/>
        </w:rPr>
      </w:pPr>
      <w:r w:rsidRPr="00915DC8">
        <w:rPr>
          <w:rFonts w:ascii="Times New Roman" w:eastAsia="Times New Roman" w:hAnsi="Times New Roman" w:cs="Times New Roman"/>
          <w:color w:val="000000"/>
          <w:sz w:val="28"/>
          <w:szCs w:val="28"/>
          <w:lang w:eastAsia="ru-RU"/>
        </w:rPr>
        <w:t>По оценке DISCOVERY Research Group, сделанной на основе данных официальной статистики, доля импортной защитной спецодежды на российском рынке составляет 2%.</w:t>
      </w:r>
    </w:p>
    <w:p w:rsidR="00915DC8" w:rsidRPr="00915DC8" w:rsidRDefault="00915DC8" w:rsidP="00882012">
      <w:pPr>
        <w:spacing w:before="216" w:after="24" w:line="360" w:lineRule="auto"/>
        <w:ind w:firstLine="708"/>
        <w:jc w:val="both"/>
        <w:rPr>
          <w:rFonts w:ascii="Times New Roman" w:eastAsia="Times New Roman" w:hAnsi="Times New Roman" w:cs="Times New Roman"/>
          <w:color w:val="000000"/>
          <w:sz w:val="28"/>
          <w:szCs w:val="28"/>
          <w:lang w:eastAsia="ru-RU"/>
        </w:rPr>
      </w:pPr>
      <w:r w:rsidRPr="00915DC8">
        <w:rPr>
          <w:rFonts w:ascii="Times New Roman" w:eastAsia="Times New Roman" w:hAnsi="Times New Roman" w:cs="Times New Roman"/>
          <w:color w:val="000000"/>
          <w:sz w:val="28"/>
          <w:szCs w:val="28"/>
          <w:lang w:eastAsia="ru-RU"/>
        </w:rPr>
        <w:t>В 2013 году объем импорта защитной спецодежды в Россию составил 606 тыс. штук общей стоимостью $7,62 млн. В сравнении с предыдущим годом объем импорта спецодежды в Россию увеличился в 2 раза. Объем экспорта защитной спецодежды из России невысок – 11 тыс. шт. в 2013 году (экспорт вырос почти в 1,5 раза). Защитная одежда – второй наиболее крупный сегмент спецодежды в структуре импорта. На его долю приходится порядка 27% импорта спецодежды в Россию. В 2013г. 90% ввезенной в Россию защитной спецодежды составляла продукция китайского производства.</w:t>
      </w:r>
    </w:p>
    <w:p w:rsidR="00915DC8" w:rsidRPr="00E50CCB" w:rsidRDefault="00915DC8" w:rsidP="00B25410">
      <w:pPr>
        <w:spacing w:before="216" w:after="24" w:line="360" w:lineRule="auto"/>
        <w:ind w:firstLine="708"/>
        <w:jc w:val="both"/>
        <w:rPr>
          <w:rFonts w:ascii="Times New Roman" w:eastAsia="Times New Roman" w:hAnsi="Times New Roman" w:cs="Times New Roman"/>
          <w:color w:val="000000"/>
          <w:sz w:val="28"/>
          <w:szCs w:val="28"/>
          <w:lang w:eastAsia="ru-RU"/>
        </w:rPr>
      </w:pPr>
      <w:r w:rsidRPr="00915DC8">
        <w:rPr>
          <w:rFonts w:ascii="Times New Roman" w:eastAsia="Times New Roman" w:hAnsi="Times New Roman" w:cs="Times New Roman"/>
          <w:color w:val="000000"/>
          <w:sz w:val="28"/>
          <w:szCs w:val="28"/>
          <w:lang w:eastAsia="ru-RU"/>
        </w:rPr>
        <w:t>По оценкам специалистов, три компании занимают более трети рынка специальной одежды: группа предприятий «Восток-Сервис», «Тракт» и «Техноавиа».По оценке экспертов, в целом объем производства защитной спецодежды увеличивается, потому, что вообще потребление увеличивается. В среднем рост рынка защитной спецодежды оценивается в 10-20% в год в 2014-2015гг.</w:t>
      </w:r>
      <w:r w:rsidR="00E50CCB">
        <w:rPr>
          <w:rFonts w:ascii="Times New Roman" w:eastAsia="Times New Roman" w:hAnsi="Times New Roman" w:cs="Times New Roman"/>
          <w:color w:val="000000"/>
          <w:sz w:val="28"/>
          <w:szCs w:val="28"/>
          <w:lang w:eastAsia="ru-RU"/>
        </w:rPr>
        <w:t xml:space="preserve"> </w:t>
      </w:r>
      <w:r w:rsidR="00E50CCB" w:rsidRPr="00E50CCB">
        <w:rPr>
          <w:rFonts w:ascii="Times New Roman" w:eastAsia="Times New Roman" w:hAnsi="Times New Roman" w:cs="Times New Roman"/>
          <w:color w:val="000000"/>
          <w:sz w:val="28"/>
          <w:szCs w:val="28"/>
          <w:lang w:eastAsia="ru-RU"/>
        </w:rPr>
        <w:t>[4]</w:t>
      </w:r>
      <w:r w:rsidR="00E50CCB">
        <w:rPr>
          <w:rFonts w:ascii="Times New Roman" w:eastAsia="Times New Roman" w:hAnsi="Times New Roman" w:cs="Times New Roman"/>
          <w:color w:val="000000"/>
          <w:sz w:val="28"/>
          <w:szCs w:val="28"/>
          <w:lang w:eastAsia="ru-RU"/>
        </w:rPr>
        <w:t>.</w:t>
      </w:r>
    </w:p>
    <w:p w:rsidR="00882012" w:rsidRDefault="00882012" w:rsidP="00882012">
      <w:pPr>
        <w:spacing w:line="360" w:lineRule="auto"/>
        <w:ind w:firstLine="720"/>
        <w:jc w:val="both"/>
        <w:rPr>
          <w:rFonts w:ascii="Times New Roman" w:hAnsi="Times New Roman" w:cs="Times New Roman"/>
          <w:sz w:val="28"/>
          <w:szCs w:val="28"/>
        </w:rPr>
      </w:pPr>
      <w:r>
        <w:rPr>
          <w:rFonts w:ascii="Times New Roman" w:hAnsi="Times New Roman" w:cs="Times New Roman"/>
          <w:sz w:val="28"/>
          <w:szCs w:val="28"/>
        </w:rPr>
        <w:t>Рассмотрим Оценку плотности конкуренции на рынке сп</w:t>
      </w:r>
      <w:r w:rsidR="00B25410">
        <w:rPr>
          <w:rFonts w:ascii="Times New Roman" w:hAnsi="Times New Roman" w:cs="Times New Roman"/>
          <w:sz w:val="28"/>
          <w:szCs w:val="28"/>
        </w:rPr>
        <w:t>ецодежды по федерал</w:t>
      </w:r>
      <w:r w:rsidR="00E50CCB">
        <w:rPr>
          <w:rFonts w:ascii="Times New Roman" w:hAnsi="Times New Roman" w:cs="Times New Roman"/>
          <w:sz w:val="28"/>
          <w:szCs w:val="28"/>
        </w:rPr>
        <w:t>ьным округам в России (Рисунок 4</w:t>
      </w:r>
      <w:r w:rsidR="00B25410">
        <w:rPr>
          <w:rFonts w:ascii="Times New Roman" w:hAnsi="Times New Roman" w:cs="Times New Roman"/>
          <w:sz w:val="28"/>
          <w:szCs w:val="28"/>
        </w:rPr>
        <w:t>)</w:t>
      </w:r>
      <w:r w:rsidR="00E50CCB">
        <w:rPr>
          <w:rFonts w:ascii="Times New Roman" w:hAnsi="Times New Roman" w:cs="Times New Roman"/>
          <w:sz w:val="28"/>
          <w:szCs w:val="28"/>
        </w:rPr>
        <w:t>.</w:t>
      </w:r>
    </w:p>
    <w:p w:rsidR="00B25410" w:rsidRDefault="00B25410" w:rsidP="00882012">
      <w:pPr>
        <w:spacing w:line="360" w:lineRule="auto"/>
        <w:ind w:firstLine="720"/>
        <w:jc w:val="both"/>
        <w:rPr>
          <w:rFonts w:ascii="Times New Roman" w:hAnsi="Times New Roman" w:cs="Times New Roman"/>
          <w:sz w:val="28"/>
          <w:szCs w:val="28"/>
        </w:rPr>
      </w:pPr>
      <w:r>
        <w:rPr>
          <w:noProof/>
          <w:lang w:eastAsia="ru-RU"/>
        </w:rPr>
        <w:lastRenderedPageBreak/>
        <w:drawing>
          <wp:inline distT="0" distB="0" distL="0" distR="0" wp14:anchorId="78B5A9EC" wp14:editId="6C44AEEE">
            <wp:extent cx="5800725" cy="3989152"/>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800275" cy="3988843"/>
                    </a:xfrm>
                    <a:prstGeom prst="rect">
                      <a:avLst/>
                    </a:prstGeom>
                  </pic:spPr>
                </pic:pic>
              </a:graphicData>
            </a:graphic>
          </wp:inline>
        </w:drawing>
      </w:r>
    </w:p>
    <w:p w:rsidR="00B25410" w:rsidRPr="00E50CCB" w:rsidRDefault="00E50CCB" w:rsidP="00882012">
      <w:pPr>
        <w:spacing w:line="360" w:lineRule="auto"/>
        <w:ind w:firstLine="720"/>
        <w:jc w:val="both"/>
        <w:rPr>
          <w:rFonts w:ascii="Times New Roman" w:hAnsi="Times New Roman" w:cs="Times New Roman"/>
          <w:b/>
          <w:sz w:val="24"/>
          <w:szCs w:val="24"/>
        </w:rPr>
      </w:pPr>
      <w:r w:rsidRPr="00E50CCB">
        <w:rPr>
          <w:rFonts w:ascii="Times New Roman" w:hAnsi="Times New Roman" w:cs="Times New Roman"/>
          <w:b/>
          <w:sz w:val="24"/>
          <w:szCs w:val="24"/>
        </w:rPr>
        <w:t>Рис. 4</w:t>
      </w:r>
      <w:r w:rsidR="00B25410" w:rsidRPr="00E50CCB">
        <w:rPr>
          <w:rFonts w:ascii="Times New Roman" w:hAnsi="Times New Roman" w:cs="Times New Roman"/>
          <w:b/>
          <w:sz w:val="24"/>
          <w:szCs w:val="24"/>
        </w:rPr>
        <w:t xml:space="preserve"> «Оценка плотности конкуренции на рынке спецодежды по федеральным округам»</w:t>
      </w:r>
    </w:p>
    <w:p w:rsidR="00B25410" w:rsidRDefault="00B25410" w:rsidP="00CA7D51">
      <w:pPr>
        <w:shd w:val="clear" w:color="auto" w:fill="FFFFFF"/>
        <w:spacing w:before="100" w:beforeAutospacing="1" w:after="100" w:afterAutospacing="1" w:line="360" w:lineRule="auto"/>
        <w:ind w:firstLine="708"/>
        <w:jc w:val="both"/>
        <w:rPr>
          <w:rFonts w:ascii="Times New Roman" w:eastAsia="Times New Roman" w:hAnsi="Times New Roman" w:cs="Times New Roman"/>
          <w:color w:val="000000"/>
          <w:sz w:val="28"/>
          <w:szCs w:val="28"/>
          <w:lang w:eastAsia="ru-RU"/>
        </w:rPr>
      </w:pPr>
      <w:r w:rsidRPr="00B25410">
        <w:rPr>
          <w:rFonts w:ascii="Times New Roman" w:eastAsia="Times New Roman" w:hAnsi="Times New Roman" w:cs="Times New Roman"/>
          <w:color w:val="000000"/>
          <w:sz w:val="28"/>
          <w:szCs w:val="28"/>
          <w:lang w:eastAsia="ru-RU"/>
        </w:rPr>
        <w:t>Наиболее высокая плотность потребителей спецодежды отмечается в Центральном, Северо-Западном и Приволжском федеральных округах, что обусловлено концентрацией на этих территориях промышленных предприятий. При этом производители и поставщики спецодежды сосредоточились, в основном, в центре и в Поволжье, не уделив северо-западу должного внимания. Самый низкий уровень активности на этом рынке отмечается на Дальнем Востоке, что обусловлено небольшим количеством промышленности в регионе. Наиболее слабыми субъектами федерации оказались Архангельская обл. и Республика Коми, Пензенская, Свердловская, Томская и Омская области и Краснодарский край. Относительно низкие результаты у таких регионов ЦФО, как Тульская, Тверская, Липецкая и Костромская области.</w:t>
      </w:r>
    </w:p>
    <w:p w:rsidR="00CA7D51" w:rsidRDefault="00CA7D51" w:rsidP="00CA7D51">
      <w:pPr>
        <w:shd w:val="clear" w:color="auto" w:fill="FFFFFF"/>
        <w:spacing w:before="100" w:beforeAutospacing="1" w:after="100" w:afterAutospacing="1"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 xml:space="preserve">На рынке спецодежды в России существуют </w:t>
      </w:r>
      <w:r w:rsidRPr="00CA7D51">
        <w:rPr>
          <w:rFonts w:ascii="Times New Roman" w:eastAsia="Times New Roman" w:hAnsi="Times New Roman" w:cs="Times New Roman"/>
          <w:color w:val="000000"/>
          <w:sz w:val="28"/>
          <w:szCs w:val="28"/>
          <w:lang w:eastAsia="ru-RU"/>
        </w:rPr>
        <w:t>ряд конкурентных преимуществ, которые дают возможность производителям и поставщикам более эффективно осваивать</w:t>
      </w:r>
      <w:r w:rsidR="00E50CCB">
        <w:rPr>
          <w:rFonts w:ascii="Times New Roman" w:eastAsia="Times New Roman" w:hAnsi="Times New Roman" w:cs="Times New Roman"/>
          <w:color w:val="000000"/>
          <w:sz w:val="28"/>
          <w:szCs w:val="28"/>
          <w:lang w:eastAsia="ru-RU"/>
        </w:rPr>
        <w:t xml:space="preserve"> рынок ( Рисунок 5).</w:t>
      </w:r>
    </w:p>
    <w:p w:rsidR="00CA7D51" w:rsidRPr="00CA7D51" w:rsidRDefault="00CA7D51" w:rsidP="00CA7D51">
      <w:pPr>
        <w:shd w:val="clear" w:color="auto" w:fill="FFFFFF"/>
        <w:spacing w:before="100" w:beforeAutospacing="1" w:after="100" w:afterAutospacing="1" w:line="360" w:lineRule="auto"/>
        <w:ind w:firstLine="708"/>
        <w:jc w:val="both"/>
        <w:rPr>
          <w:rFonts w:ascii="Times New Roman" w:eastAsia="Times New Roman" w:hAnsi="Times New Roman" w:cs="Times New Roman"/>
          <w:color w:val="000000"/>
          <w:sz w:val="28"/>
          <w:szCs w:val="28"/>
          <w:lang w:eastAsia="ru-RU"/>
        </w:rPr>
      </w:pPr>
      <w:r>
        <w:rPr>
          <w:noProof/>
          <w:lang w:eastAsia="ru-RU"/>
        </w:rPr>
        <w:drawing>
          <wp:inline distT="0" distB="0" distL="0" distR="0" wp14:anchorId="21F7C564" wp14:editId="395C5A94">
            <wp:extent cx="5940425" cy="3339465"/>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0425" cy="3339465"/>
                    </a:xfrm>
                    <a:prstGeom prst="rect">
                      <a:avLst/>
                    </a:prstGeom>
                  </pic:spPr>
                </pic:pic>
              </a:graphicData>
            </a:graphic>
          </wp:inline>
        </w:drawing>
      </w:r>
    </w:p>
    <w:p w:rsidR="00E50CCB" w:rsidRPr="00E50CCB" w:rsidRDefault="00E50CCB" w:rsidP="008D108A">
      <w:pPr>
        <w:shd w:val="clear" w:color="auto" w:fill="FFFFFF"/>
        <w:spacing w:before="100" w:beforeAutospacing="1" w:after="100" w:afterAutospacing="1" w:line="360" w:lineRule="auto"/>
        <w:ind w:firstLine="708"/>
        <w:jc w:val="both"/>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color w:val="000000"/>
          <w:sz w:val="28"/>
          <w:szCs w:val="28"/>
          <w:lang w:eastAsia="ru-RU"/>
        </w:rPr>
        <w:t xml:space="preserve"> </w:t>
      </w:r>
      <w:r w:rsidRPr="00E50CCB">
        <w:rPr>
          <w:rFonts w:ascii="Times New Roman" w:eastAsia="Times New Roman" w:hAnsi="Times New Roman" w:cs="Times New Roman"/>
          <w:b/>
          <w:color w:val="000000"/>
          <w:sz w:val="24"/>
          <w:szCs w:val="24"/>
          <w:lang w:eastAsia="ru-RU"/>
        </w:rPr>
        <w:t>Рисунок 5 «Список услуг, оказываемых компаниями на рынке профессиональной одежды»</w:t>
      </w:r>
    </w:p>
    <w:p w:rsidR="008D108A" w:rsidRPr="00E50CCB" w:rsidRDefault="00CA7D51" w:rsidP="008D108A">
      <w:pPr>
        <w:shd w:val="clear" w:color="auto" w:fill="FFFFFF"/>
        <w:spacing w:before="100" w:beforeAutospacing="1" w:after="100" w:afterAutospacing="1" w:line="360" w:lineRule="auto"/>
        <w:ind w:firstLine="708"/>
        <w:jc w:val="both"/>
        <w:rPr>
          <w:rFonts w:ascii="Times New Roman" w:eastAsia="Times New Roman" w:hAnsi="Times New Roman" w:cs="Times New Roman"/>
          <w:color w:val="000000"/>
          <w:sz w:val="24"/>
          <w:szCs w:val="24"/>
          <w:lang w:eastAsia="ru-RU"/>
        </w:rPr>
      </w:pPr>
      <w:r w:rsidRPr="00CA7D51">
        <w:rPr>
          <w:rFonts w:ascii="Times New Roman" w:eastAsia="Times New Roman" w:hAnsi="Times New Roman" w:cs="Times New Roman"/>
          <w:color w:val="000000"/>
          <w:sz w:val="28"/>
          <w:szCs w:val="28"/>
          <w:lang w:eastAsia="ru-RU"/>
        </w:rPr>
        <w:t>Естественно, что дополнительные услуги могут выступать конкурентным преимуществом только при наличии широкого, постоянно обновляемого ассортимента продукции (как в рамках одной категории классификации, так и по группам разных кате</w:t>
      </w:r>
      <w:r>
        <w:rPr>
          <w:rFonts w:ascii="Times New Roman" w:eastAsia="Times New Roman" w:hAnsi="Times New Roman" w:cs="Times New Roman"/>
          <w:color w:val="000000"/>
          <w:sz w:val="28"/>
          <w:szCs w:val="28"/>
          <w:lang w:eastAsia="ru-RU"/>
        </w:rPr>
        <w:t>горий) с учетом современных науч</w:t>
      </w:r>
      <w:r w:rsidRPr="00CA7D51">
        <w:rPr>
          <w:rFonts w:ascii="Times New Roman" w:eastAsia="Times New Roman" w:hAnsi="Times New Roman" w:cs="Times New Roman"/>
          <w:color w:val="000000"/>
          <w:sz w:val="28"/>
          <w:szCs w:val="28"/>
          <w:lang w:eastAsia="ru-RU"/>
        </w:rPr>
        <w:t>ных рекомендаций и потребительских приоритетов</w:t>
      </w:r>
      <w:r w:rsidR="00E50CCB">
        <w:rPr>
          <w:rFonts w:ascii="Times New Roman" w:eastAsia="Times New Roman" w:hAnsi="Times New Roman" w:cs="Times New Roman"/>
          <w:color w:val="000000"/>
          <w:sz w:val="28"/>
          <w:szCs w:val="28"/>
          <w:lang w:eastAsia="ru-RU"/>
        </w:rPr>
        <w:t xml:space="preserve"> </w:t>
      </w:r>
      <w:r w:rsidR="00E50CCB" w:rsidRPr="00E50CCB">
        <w:rPr>
          <w:rFonts w:ascii="Times New Roman" w:eastAsia="Times New Roman" w:hAnsi="Times New Roman" w:cs="Times New Roman"/>
          <w:color w:val="000000"/>
          <w:sz w:val="28"/>
          <w:szCs w:val="28"/>
          <w:lang w:eastAsia="ru-RU"/>
        </w:rPr>
        <w:t>[5]</w:t>
      </w:r>
      <w:r w:rsidR="00E50CCB">
        <w:rPr>
          <w:rFonts w:ascii="Times New Roman" w:eastAsia="Times New Roman" w:hAnsi="Times New Roman" w:cs="Times New Roman"/>
          <w:color w:val="000000"/>
          <w:sz w:val="28"/>
          <w:szCs w:val="28"/>
          <w:lang w:eastAsia="ru-RU"/>
        </w:rPr>
        <w:t>.</w:t>
      </w:r>
    </w:p>
    <w:p w:rsidR="00E50CCB" w:rsidRDefault="00B25410" w:rsidP="00E50CCB">
      <w:pPr>
        <w:shd w:val="clear" w:color="auto" w:fill="FFFFFF"/>
        <w:spacing w:before="100" w:beforeAutospacing="1" w:after="100" w:afterAutospacing="1" w:line="360" w:lineRule="auto"/>
        <w:ind w:firstLine="708"/>
        <w:jc w:val="both"/>
        <w:rPr>
          <w:rFonts w:ascii="Times New Roman" w:eastAsia="Times New Roman" w:hAnsi="Times New Roman" w:cs="Times New Roman"/>
          <w:color w:val="000000"/>
          <w:sz w:val="28"/>
          <w:szCs w:val="28"/>
          <w:lang w:eastAsia="ru-RU"/>
        </w:rPr>
      </w:pPr>
      <w:r>
        <w:rPr>
          <w:rFonts w:ascii="Times New Roman" w:hAnsi="Times New Roman" w:cs="Times New Roman"/>
          <w:sz w:val="28"/>
          <w:szCs w:val="28"/>
        </w:rPr>
        <w:t>Организация ООО ГК «СпецПром» занимает небольшое место на рынке специальной одежды, так как пока является молодым предприятием. Однако с каждым годом организация у</w:t>
      </w:r>
      <w:r w:rsidR="00CA7D51">
        <w:rPr>
          <w:rFonts w:ascii="Times New Roman" w:hAnsi="Times New Roman" w:cs="Times New Roman"/>
          <w:sz w:val="28"/>
          <w:szCs w:val="28"/>
        </w:rPr>
        <w:t xml:space="preserve">величивает количество оказываемых услуг, на сегодняшний день ООО ГК «СпецПром» предоставляет услуги по </w:t>
      </w:r>
      <w:r w:rsidR="00CA7D51">
        <w:rPr>
          <w:rStyle w:val="apple-converted-space"/>
          <w:color w:val="000000"/>
          <w:shd w:val="clear" w:color="auto" w:fill="FFFFFF"/>
        </w:rPr>
        <w:t> </w:t>
      </w:r>
      <w:r w:rsidR="00CA7D51" w:rsidRPr="00CA7D51">
        <w:rPr>
          <w:rFonts w:ascii="Times New Roman" w:hAnsi="Times New Roman" w:cs="Times New Roman"/>
          <w:color w:val="000000"/>
          <w:sz w:val="28"/>
          <w:szCs w:val="28"/>
          <w:shd w:val="clear" w:color="auto" w:fill="FFFFFF"/>
        </w:rPr>
        <w:t xml:space="preserve">модификации моделей на заказ, разработка корпоративного стиля, внесение дополнительных элементов в стандартные образцы одежды и </w:t>
      </w:r>
      <w:r w:rsidR="00CA7D51" w:rsidRPr="00CA7D51">
        <w:rPr>
          <w:rFonts w:ascii="Times New Roman" w:hAnsi="Times New Roman" w:cs="Times New Roman"/>
          <w:color w:val="000000"/>
          <w:sz w:val="28"/>
          <w:szCs w:val="28"/>
          <w:shd w:val="clear" w:color="auto" w:fill="FFFFFF"/>
        </w:rPr>
        <w:lastRenderedPageBreak/>
        <w:t xml:space="preserve">обуви, доставка до заказчика, </w:t>
      </w:r>
      <w:r w:rsidR="00CA7D51" w:rsidRPr="00CA7D51">
        <w:rPr>
          <w:rStyle w:val="apple-converted-space"/>
          <w:rFonts w:ascii="Times New Roman" w:hAnsi="Times New Roman" w:cs="Times New Roman"/>
          <w:color w:val="000000"/>
          <w:sz w:val="28"/>
          <w:szCs w:val="28"/>
          <w:shd w:val="clear" w:color="auto" w:fill="FFFFFF"/>
        </w:rPr>
        <w:t> </w:t>
      </w:r>
      <w:r w:rsidR="00CA7D51" w:rsidRPr="00CA7D51">
        <w:rPr>
          <w:rFonts w:ascii="Times New Roman" w:hAnsi="Times New Roman" w:cs="Times New Roman"/>
          <w:color w:val="000000"/>
          <w:sz w:val="28"/>
          <w:szCs w:val="28"/>
          <w:shd w:val="clear" w:color="auto" w:fill="FFFFFF"/>
        </w:rPr>
        <w:t>а также пошив в соответствии со всеми правилами и нормами.</w:t>
      </w:r>
    </w:p>
    <w:p w:rsidR="006D1319" w:rsidRPr="00E50CCB" w:rsidRDefault="006D1319" w:rsidP="00E50CCB">
      <w:pPr>
        <w:shd w:val="clear" w:color="auto" w:fill="FFFFFF"/>
        <w:spacing w:before="100" w:beforeAutospacing="1" w:after="100" w:afterAutospacing="1" w:line="360" w:lineRule="auto"/>
        <w:ind w:firstLine="708"/>
        <w:jc w:val="both"/>
        <w:rPr>
          <w:rFonts w:ascii="Times New Roman" w:eastAsia="Times New Roman" w:hAnsi="Times New Roman" w:cs="Times New Roman"/>
          <w:color w:val="000000"/>
          <w:sz w:val="28"/>
          <w:szCs w:val="28"/>
          <w:lang w:eastAsia="ru-RU"/>
        </w:rPr>
      </w:pPr>
      <w:r>
        <w:rPr>
          <w:rFonts w:ascii="Times New Roman" w:hAnsi="Times New Roman" w:cs="Times New Roman"/>
          <w:color w:val="000000"/>
          <w:sz w:val="28"/>
          <w:szCs w:val="28"/>
          <w:shd w:val="clear" w:color="auto" w:fill="FFFFFF"/>
        </w:rPr>
        <w:t xml:space="preserve"> </w:t>
      </w:r>
      <w:r w:rsidRPr="006D1319">
        <w:rPr>
          <w:rFonts w:ascii="Times New Roman" w:hAnsi="Times New Roman" w:cs="Times New Roman"/>
          <w:color w:val="000000"/>
          <w:sz w:val="28"/>
          <w:szCs w:val="28"/>
          <w:shd w:val="clear" w:color="auto" w:fill="FFFFFF"/>
        </w:rPr>
        <w:t>Главными потребителями спецодежды организации ООО ГК «СпецПром» являются предприятия металлургии, машиностроения, нефтегазового комплекса и энергетики; далее отмечаются общепит, охранные структуры, бытовое обслуживание, медицина и горнодобывающая промышленность.</w:t>
      </w:r>
    </w:p>
    <w:p w:rsidR="006D1319" w:rsidRDefault="006D1319" w:rsidP="006D1319">
      <w:pPr>
        <w:shd w:val="clear" w:color="auto" w:fill="FFFFFF"/>
        <w:spacing w:before="100" w:beforeAutospacing="1" w:after="100" w:afterAutospacing="1" w:line="360" w:lineRule="auto"/>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ab/>
        <w:t xml:space="preserve">В целом организация ООО ГК «СпецПром» выделяет </w:t>
      </w:r>
      <w:r w:rsidR="003C3FB4">
        <w:rPr>
          <w:rFonts w:ascii="Times New Roman" w:hAnsi="Times New Roman" w:cs="Times New Roman"/>
          <w:color w:val="000000"/>
          <w:sz w:val="28"/>
          <w:szCs w:val="28"/>
          <w:shd w:val="clear" w:color="auto" w:fill="FFFFFF"/>
        </w:rPr>
        <w:t>3 группы потребителей:</w:t>
      </w:r>
    </w:p>
    <w:p w:rsidR="003C3FB4" w:rsidRPr="003C3FB4" w:rsidRDefault="003C3FB4" w:rsidP="003C3FB4">
      <w:pPr>
        <w:pStyle w:val="a3"/>
        <w:numPr>
          <w:ilvl w:val="0"/>
          <w:numId w:val="8"/>
        </w:numPr>
        <w:shd w:val="clear" w:color="auto" w:fill="FFFFFF"/>
        <w:spacing w:before="100" w:beforeAutospacing="1" w:after="100" w:afterAutospacing="1" w:line="360" w:lineRule="auto"/>
        <w:jc w:val="both"/>
        <w:rPr>
          <w:rFonts w:ascii="Times New Roman" w:eastAsia="Times New Roman" w:hAnsi="Times New Roman" w:cs="Times New Roman"/>
          <w:color w:val="000000"/>
          <w:sz w:val="28"/>
          <w:szCs w:val="28"/>
          <w:lang w:eastAsia="ru-RU"/>
        </w:rPr>
      </w:pPr>
      <w:r w:rsidRPr="003C3FB4">
        <w:rPr>
          <w:rFonts w:ascii="Times New Roman" w:hAnsi="Times New Roman" w:cs="Times New Roman"/>
          <w:color w:val="000000"/>
          <w:sz w:val="28"/>
          <w:szCs w:val="28"/>
          <w:shd w:val="clear" w:color="auto" w:fill="FFFFFF"/>
        </w:rPr>
        <w:t>Активные потребители: к ним относятся преимущественно крупные предприятия, работающих в отраслях производства, требующих обязательного и круглогодичного использования защитной одежды.</w:t>
      </w:r>
      <w:r>
        <w:rPr>
          <w:rFonts w:ascii="Times New Roman" w:hAnsi="Times New Roman" w:cs="Times New Roman"/>
          <w:color w:val="000000"/>
          <w:sz w:val="28"/>
          <w:szCs w:val="28"/>
          <w:shd w:val="clear" w:color="auto" w:fill="FFFFFF"/>
        </w:rPr>
        <w:t xml:space="preserve"> Такими потребителями организации ООО ГК «СпецПром» являются </w:t>
      </w:r>
      <w:r>
        <w:rPr>
          <w:rFonts w:ascii="Times New Roman" w:hAnsi="Times New Roman" w:cs="Times New Roman"/>
          <w:sz w:val="28"/>
          <w:szCs w:val="28"/>
        </w:rPr>
        <w:t>ОАО «Башнефть-Новойл», ОАО «Уфаоргсинтез», ООО «Дортранстрой».</w:t>
      </w:r>
    </w:p>
    <w:p w:rsidR="003C3FB4" w:rsidRPr="007858FB" w:rsidRDefault="003C3FB4" w:rsidP="003C3FB4">
      <w:pPr>
        <w:pStyle w:val="a3"/>
        <w:numPr>
          <w:ilvl w:val="0"/>
          <w:numId w:val="8"/>
        </w:numPr>
        <w:shd w:val="clear" w:color="auto" w:fill="FFFFFF"/>
        <w:spacing w:before="100" w:beforeAutospacing="1" w:after="100" w:afterAutospacing="1" w:line="360" w:lineRule="auto"/>
        <w:jc w:val="both"/>
        <w:rPr>
          <w:rFonts w:ascii="Times New Roman" w:eastAsia="Times New Roman" w:hAnsi="Times New Roman" w:cs="Times New Roman"/>
          <w:color w:val="000000"/>
          <w:sz w:val="28"/>
          <w:szCs w:val="28"/>
          <w:lang w:eastAsia="ru-RU"/>
        </w:rPr>
      </w:pPr>
      <w:r>
        <w:rPr>
          <w:rFonts w:ascii="Times New Roman" w:hAnsi="Times New Roman" w:cs="Times New Roman"/>
          <w:color w:val="000000"/>
          <w:sz w:val="28"/>
          <w:szCs w:val="28"/>
          <w:shd w:val="clear" w:color="auto" w:fill="FFFFFF"/>
        </w:rPr>
        <w:t xml:space="preserve">Корпоративные </w:t>
      </w:r>
      <w:r w:rsidR="00535B84">
        <w:rPr>
          <w:rFonts w:ascii="Times New Roman" w:hAnsi="Times New Roman" w:cs="Times New Roman"/>
          <w:color w:val="000000"/>
          <w:sz w:val="28"/>
          <w:szCs w:val="28"/>
          <w:shd w:val="clear" w:color="auto" w:fill="FFFFFF"/>
        </w:rPr>
        <w:t>потребители: приобретают спецодежду с целью поддержания корпоративного стиля. Для этих предприятий нехарактерны высокие потребности в спецодежде. Обеспечение форменной одеждой не является принципиальным, обязательным условием деятельности</w:t>
      </w:r>
      <w:r w:rsidR="007858FB">
        <w:rPr>
          <w:rFonts w:ascii="Times New Roman" w:hAnsi="Times New Roman" w:cs="Times New Roman"/>
          <w:color w:val="000000"/>
          <w:sz w:val="28"/>
          <w:szCs w:val="28"/>
          <w:shd w:val="clear" w:color="auto" w:fill="FFFFFF"/>
        </w:rPr>
        <w:t xml:space="preserve"> компании.</w:t>
      </w:r>
    </w:p>
    <w:p w:rsidR="007858FB" w:rsidRPr="007858FB" w:rsidRDefault="007858FB" w:rsidP="003C3FB4">
      <w:pPr>
        <w:pStyle w:val="a3"/>
        <w:numPr>
          <w:ilvl w:val="0"/>
          <w:numId w:val="8"/>
        </w:numPr>
        <w:shd w:val="clear" w:color="auto" w:fill="FFFFFF"/>
        <w:spacing w:before="100" w:beforeAutospacing="1" w:after="100" w:afterAutospacing="1" w:line="360" w:lineRule="auto"/>
        <w:jc w:val="both"/>
        <w:rPr>
          <w:rFonts w:ascii="Times New Roman" w:eastAsia="Times New Roman" w:hAnsi="Times New Roman" w:cs="Times New Roman"/>
          <w:color w:val="000000"/>
          <w:sz w:val="28"/>
          <w:szCs w:val="28"/>
          <w:lang w:eastAsia="ru-RU"/>
        </w:rPr>
      </w:pPr>
      <w:r w:rsidRPr="007858FB">
        <w:rPr>
          <w:rFonts w:ascii="Times New Roman" w:hAnsi="Times New Roman" w:cs="Times New Roman"/>
          <w:color w:val="000000"/>
          <w:sz w:val="28"/>
          <w:szCs w:val="28"/>
          <w:shd w:val="clear" w:color="auto" w:fill="FFFFFF"/>
        </w:rPr>
        <w:t>Спонтанные потребители: к ним относятся предприятия и частные лица, которые приобретают спецодежду по необходимости.</w:t>
      </w:r>
    </w:p>
    <w:p w:rsidR="002150A1" w:rsidRDefault="002150A1" w:rsidP="007858FB">
      <w:pPr>
        <w:shd w:val="clear" w:color="auto" w:fill="FFFFFF"/>
        <w:spacing w:before="100" w:beforeAutospacing="1" w:after="100" w:afterAutospacing="1" w:line="360" w:lineRule="auto"/>
        <w:ind w:firstLine="708"/>
        <w:jc w:val="both"/>
        <w:rPr>
          <w:rFonts w:ascii="Times New Roman" w:hAnsi="Times New Roman" w:cs="Times New Roman"/>
          <w:color w:val="000000"/>
          <w:sz w:val="28"/>
          <w:szCs w:val="28"/>
          <w:shd w:val="clear" w:color="auto" w:fill="FFFFFF"/>
        </w:rPr>
      </w:pPr>
      <w:r w:rsidRPr="002150A1">
        <w:rPr>
          <w:rFonts w:ascii="Times New Roman" w:hAnsi="Times New Roman" w:cs="Times New Roman"/>
          <w:color w:val="000000"/>
          <w:sz w:val="28"/>
          <w:szCs w:val="28"/>
          <w:shd w:val="clear" w:color="auto" w:fill="FFFFFF"/>
        </w:rPr>
        <w:t xml:space="preserve">Спрос на спецодежду определяется в том числе и ее функциональностью, в которой можно выделить три составляющие: защитную (обеспечение безопасности на производстве, защита от вредных веществ и механических воздействий, защита от факторов окружающей </w:t>
      </w:r>
      <w:r w:rsidRPr="002150A1">
        <w:rPr>
          <w:rFonts w:ascii="Times New Roman" w:hAnsi="Times New Roman" w:cs="Times New Roman"/>
          <w:color w:val="000000"/>
          <w:sz w:val="28"/>
          <w:szCs w:val="28"/>
          <w:shd w:val="clear" w:color="auto" w:fill="FFFFFF"/>
        </w:rPr>
        <w:lastRenderedPageBreak/>
        <w:t>среды и климата, поддержание санитарии и стерильности), практическую (повышение рабочего настроя сотрудников и, как следствие, производительности) и маркетинговую (формирование корпоративной культуры и продвижение образа компании).</w:t>
      </w:r>
    </w:p>
    <w:p w:rsidR="008D108A" w:rsidRDefault="002150A1" w:rsidP="00E50CCB">
      <w:pPr>
        <w:shd w:val="clear" w:color="auto" w:fill="FFFFFF"/>
        <w:spacing w:before="100" w:beforeAutospacing="1" w:after="100" w:afterAutospacing="1" w:line="360" w:lineRule="auto"/>
        <w:ind w:firstLine="708"/>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Для успешной работы с потребителями крупных предприятий организация ООО ГК «СпецПром» ежегодно выставляет свои образцы спецодежды, участвуя в тендерах, предлагая более качественную продукцию, которая напрямую зависит от качества материала. Этому способствует развитие рынка текстиля, выпуск более качественных тканей.</w:t>
      </w:r>
      <w:r w:rsidR="008D108A">
        <w:rPr>
          <w:rFonts w:ascii="Times New Roman" w:eastAsia="Times New Roman" w:hAnsi="Times New Roman" w:cs="Times New Roman"/>
          <w:color w:val="000000"/>
          <w:sz w:val="28"/>
          <w:szCs w:val="28"/>
          <w:lang w:eastAsia="ru-RU"/>
        </w:rPr>
        <w:t xml:space="preserve"> В 2013 г. в организации  ООО ГК «СпецПром» группа активных покупателей составила долю 64,97 %</w:t>
      </w:r>
      <w:r w:rsidR="00466E64">
        <w:rPr>
          <w:rFonts w:ascii="Times New Roman" w:eastAsia="Times New Roman" w:hAnsi="Times New Roman" w:cs="Times New Roman"/>
          <w:color w:val="000000"/>
          <w:sz w:val="28"/>
          <w:szCs w:val="28"/>
          <w:lang w:eastAsia="ru-RU"/>
        </w:rPr>
        <w:t>, группа корпоративных клиентов 13,52%, остальную долю заняли сп</w:t>
      </w:r>
      <w:r w:rsidR="00E50CCB">
        <w:rPr>
          <w:rFonts w:ascii="Times New Roman" w:eastAsia="Times New Roman" w:hAnsi="Times New Roman" w:cs="Times New Roman"/>
          <w:color w:val="000000"/>
          <w:sz w:val="28"/>
          <w:szCs w:val="28"/>
          <w:lang w:eastAsia="ru-RU"/>
        </w:rPr>
        <w:t>онтанные потребители (Рисунок 6).</w:t>
      </w:r>
      <w:r w:rsidR="008D108A">
        <w:rPr>
          <w:noProof/>
          <w:lang w:eastAsia="ru-RU"/>
        </w:rPr>
        <w:drawing>
          <wp:inline distT="0" distB="0" distL="0" distR="0" wp14:anchorId="79E0A6CB" wp14:editId="5D3FA695">
            <wp:extent cx="5940425" cy="3339611"/>
            <wp:effectExtent l="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940425" cy="3339611"/>
                    </a:xfrm>
                    <a:prstGeom prst="rect">
                      <a:avLst/>
                    </a:prstGeom>
                  </pic:spPr>
                </pic:pic>
              </a:graphicData>
            </a:graphic>
          </wp:inline>
        </w:drawing>
      </w:r>
    </w:p>
    <w:p w:rsidR="002150A1" w:rsidRPr="00E50CCB" w:rsidRDefault="00E50CCB" w:rsidP="007858FB">
      <w:pPr>
        <w:shd w:val="clear" w:color="auto" w:fill="FFFFFF"/>
        <w:spacing w:before="100" w:beforeAutospacing="1" w:after="100" w:afterAutospacing="1" w:line="360" w:lineRule="auto"/>
        <w:ind w:firstLine="708"/>
        <w:jc w:val="both"/>
        <w:rPr>
          <w:rFonts w:ascii="Times New Roman" w:eastAsia="Times New Roman" w:hAnsi="Times New Roman" w:cs="Times New Roman"/>
          <w:b/>
          <w:color w:val="000000"/>
          <w:sz w:val="24"/>
          <w:szCs w:val="24"/>
          <w:lang w:eastAsia="ru-RU"/>
        </w:rPr>
      </w:pPr>
      <w:r w:rsidRPr="00E50CCB">
        <w:rPr>
          <w:rFonts w:ascii="Times New Roman" w:eastAsia="Times New Roman" w:hAnsi="Times New Roman" w:cs="Times New Roman"/>
          <w:b/>
          <w:color w:val="000000"/>
          <w:sz w:val="24"/>
          <w:szCs w:val="24"/>
          <w:lang w:eastAsia="ru-RU"/>
        </w:rPr>
        <w:t>Рис. 6</w:t>
      </w:r>
      <w:r w:rsidR="00466E64" w:rsidRPr="00E50CCB">
        <w:rPr>
          <w:rFonts w:ascii="Times New Roman" w:eastAsia="Times New Roman" w:hAnsi="Times New Roman" w:cs="Times New Roman"/>
          <w:b/>
          <w:color w:val="000000"/>
          <w:sz w:val="24"/>
          <w:szCs w:val="24"/>
          <w:lang w:eastAsia="ru-RU"/>
        </w:rPr>
        <w:t xml:space="preserve"> «Диаграмма по продажам</w:t>
      </w:r>
      <w:r>
        <w:rPr>
          <w:rFonts w:ascii="Times New Roman" w:eastAsia="Times New Roman" w:hAnsi="Times New Roman" w:cs="Times New Roman"/>
          <w:b/>
          <w:color w:val="000000"/>
          <w:sz w:val="24"/>
          <w:szCs w:val="24"/>
          <w:lang w:eastAsia="ru-RU"/>
        </w:rPr>
        <w:t xml:space="preserve"> организации ООО ГК «СпецПром»</w:t>
      </w:r>
      <w:r w:rsidR="00466E64" w:rsidRPr="00E50CCB">
        <w:rPr>
          <w:rFonts w:ascii="Times New Roman" w:eastAsia="Times New Roman" w:hAnsi="Times New Roman" w:cs="Times New Roman"/>
          <w:b/>
          <w:color w:val="000000"/>
          <w:sz w:val="24"/>
          <w:szCs w:val="24"/>
          <w:lang w:eastAsia="ru-RU"/>
        </w:rPr>
        <w:t xml:space="preserve"> за период 2013г.» </w:t>
      </w:r>
    </w:p>
    <w:p w:rsidR="005C12F8" w:rsidRPr="00B60BAE" w:rsidRDefault="00933399" w:rsidP="00E50CCB">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005C12F8" w:rsidRPr="00B60BAE">
        <w:rPr>
          <w:rFonts w:ascii="Times New Roman" w:hAnsi="Times New Roman" w:cs="Times New Roman"/>
          <w:sz w:val="28"/>
          <w:szCs w:val="28"/>
        </w:rPr>
        <w:t>Поставщики - это деловые фирмы и отдельные лиц</w:t>
      </w:r>
      <w:r w:rsidR="00907291">
        <w:rPr>
          <w:rFonts w:ascii="Times New Roman" w:hAnsi="Times New Roman" w:cs="Times New Roman"/>
          <w:sz w:val="28"/>
          <w:szCs w:val="28"/>
        </w:rPr>
        <w:t>а, обеспечивающие организацию</w:t>
      </w:r>
      <w:r w:rsidR="00B60BAE">
        <w:rPr>
          <w:rFonts w:ascii="Times New Roman" w:hAnsi="Times New Roman" w:cs="Times New Roman"/>
          <w:sz w:val="28"/>
          <w:szCs w:val="28"/>
        </w:rPr>
        <w:t xml:space="preserve"> ОО</w:t>
      </w:r>
      <w:r w:rsidR="005C12F8" w:rsidRPr="00B60BAE">
        <w:rPr>
          <w:rFonts w:ascii="Times New Roman" w:hAnsi="Times New Roman" w:cs="Times New Roman"/>
          <w:sz w:val="28"/>
          <w:szCs w:val="28"/>
        </w:rPr>
        <w:t xml:space="preserve">О </w:t>
      </w:r>
      <w:r w:rsidR="00B60BAE">
        <w:rPr>
          <w:rFonts w:ascii="Times New Roman" w:hAnsi="Times New Roman" w:cs="Times New Roman"/>
          <w:sz w:val="28"/>
          <w:szCs w:val="28"/>
        </w:rPr>
        <w:t>ГК «СпецПром</w:t>
      </w:r>
      <w:r w:rsidR="005C12F8" w:rsidRPr="00B60BAE">
        <w:rPr>
          <w:rFonts w:ascii="Times New Roman" w:hAnsi="Times New Roman" w:cs="Times New Roman"/>
          <w:sz w:val="28"/>
          <w:szCs w:val="28"/>
        </w:rPr>
        <w:t>» и ее конкурентов необходимыми</w:t>
      </w:r>
      <w:r w:rsidR="00660CFD">
        <w:rPr>
          <w:rFonts w:ascii="Times New Roman" w:hAnsi="Times New Roman" w:cs="Times New Roman"/>
          <w:sz w:val="28"/>
          <w:szCs w:val="28"/>
        </w:rPr>
        <w:t xml:space="preserve"> </w:t>
      </w:r>
      <w:r w:rsidR="00907291">
        <w:rPr>
          <w:rFonts w:ascii="Times New Roman" w:hAnsi="Times New Roman" w:cs="Times New Roman"/>
          <w:sz w:val="28"/>
          <w:szCs w:val="28"/>
        </w:rPr>
        <w:lastRenderedPageBreak/>
        <w:t>товарами для реализации, также материалами (ткани, фурнитура) для пошива спецодежды.</w:t>
      </w:r>
    </w:p>
    <w:p w:rsidR="00374DE8" w:rsidRPr="00374DE8" w:rsidRDefault="005C12F8" w:rsidP="00374DE8">
      <w:pPr>
        <w:pStyle w:val="a4"/>
        <w:spacing w:before="0" w:beforeAutospacing="0" w:after="0" w:afterAutospacing="0" w:line="360" w:lineRule="auto"/>
        <w:ind w:firstLine="708"/>
        <w:jc w:val="both"/>
        <w:rPr>
          <w:sz w:val="28"/>
          <w:szCs w:val="28"/>
        </w:rPr>
      </w:pPr>
      <w:r w:rsidRPr="00374DE8">
        <w:rPr>
          <w:sz w:val="28"/>
          <w:szCs w:val="28"/>
        </w:rPr>
        <w:t xml:space="preserve">События в "среде поставщиков" могут серьезно повлиять на маркетинговую деятельность фирмы. Управляющие по маркетингу внимательно следят за ценами на предметы снабжения, поскольку </w:t>
      </w:r>
      <w:r w:rsidR="00907291" w:rsidRPr="00374DE8">
        <w:rPr>
          <w:sz w:val="28"/>
          <w:szCs w:val="28"/>
        </w:rPr>
        <w:t>рост цен на закупаемые товары</w:t>
      </w:r>
      <w:r w:rsidRPr="00374DE8">
        <w:rPr>
          <w:sz w:val="28"/>
          <w:szCs w:val="28"/>
        </w:rPr>
        <w:t xml:space="preserve"> может за</w:t>
      </w:r>
      <w:r w:rsidR="00907291" w:rsidRPr="00374DE8">
        <w:rPr>
          <w:sz w:val="28"/>
          <w:szCs w:val="28"/>
        </w:rPr>
        <w:t>ставить поднять цены и на спецодежду</w:t>
      </w:r>
      <w:r w:rsidRPr="00374DE8">
        <w:rPr>
          <w:sz w:val="28"/>
          <w:szCs w:val="28"/>
        </w:rPr>
        <w:t>. Нехватка тех или иных материалов, забастовки и прочие события могут нарушить, регулярность п</w:t>
      </w:r>
      <w:r w:rsidR="00907291" w:rsidRPr="00374DE8">
        <w:rPr>
          <w:sz w:val="28"/>
          <w:szCs w:val="28"/>
        </w:rPr>
        <w:t>оставок и график отгрузки спецодежды</w:t>
      </w:r>
      <w:r w:rsidRPr="00374DE8">
        <w:rPr>
          <w:sz w:val="28"/>
          <w:szCs w:val="28"/>
        </w:rPr>
        <w:t xml:space="preserve"> заказчикам. </w:t>
      </w:r>
    </w:p>
    <w:p w:rsidR="004A0F5C" w:rsidRPr="00EB6D10" w:rsidRDefault="00907291" w:rsidP="00EB6D10">
      <w:pPr>
        <w:pStyle w:val="a4"/>
        <w:spacing w:before="0" w:beforeAutospacing="0" w:after="0" w:afterAutospacing="0" w:line="360" w:lineRule="auto"/>
        <w:jc w:val="both"/>
        <w:rPr>
          <w:color w:val="000000"/>
          <w:sz w:val="28"/>
          <w:szCs w:val="28"/>
        </w:rPr>
      </w:pPr>
      <w:r w:rsidRPr="00374DE8">
        <w:rPr>
          <w:sz w:val="28"/>
          <w:szCs w:val="28"/>
        </w:rPr>
        <w:tab/>
      </w:r>
      <w:r w:rsidR="00374DE8">
        <w:rPr>
          <w:color w:val="000000"/>
          <w:sz w:val="28"/>
          <w:szCs w:val="28"/>
        </w:rPr>
        <w:t>Организация</w:t>
      </w:r>
      <w:r w:rsidR="00374DE8" w:rsidRPr="00374DE8">
        <w:rPr>
          <w:color w:val="000000"/>
          <w:sz w:val="28"/>
          <w:szCs w:val="28"/>
        </w:rPr>
        <w:t xml:space="preserve"> ООО </w:t>
      </w:r>
      <w:r w:rsidR="00374DE8">
        <w:rPr>
          <w:color w:val="000000"/>
          <w:sz w:val="28"/>
          <w:szCs w:val="28"/>
        </w:rPr>
        <w:t>ГК «СпецПром</w:t>
      </w:r>
      <w:r w:rsidR="00374DE8" w:rsidRPr="00374DE8">
        <w:rPr>
          <w:color w:val="000000"/>
          <w:sz w:val="28"/>
          <w:szCs w:val="28"/>
        </w:rPr>
        <w:t>» имеет небольшое количество поставщиков, отличающихся высокой степенью надежности поставок. Любой сб</w:t>
      </w:r>
      <w:r w:rsidR="0037482C">
        <w:rPr>
          <w:color w:val="000000"/>
          <w:sz w:val="28"/>
          <w:szCs w:val="28"/>
        </w:rPr>
        <w:t xml:space="preserve">ой в поставках, может нарушить график поставок покупателям. </w:t>
      </w:r>
    </w:p>
    <w:p w:rsidR="00EB6D10" w:rsidRDefault="004A0F5C" w:rsidP="00EB6D10">
      <w:pPr>
        <w:pStyle w:val="a4"/>
        <w:spacing w:before="0" w:beforeAutospacing="0" w:after="0" w:afterAutospacing="0" w:line="360" w:lineRule="auto"/>
        <w:ind w:firstLine="708"/>
        <w:jc w:val="both"/>
        <w:rPr>
          <w:color w:val="000000"/>
          <w:sz w:val="28"/>
          <w:szCs w:val="28"/>
          <w:shd w:val="clear" w:color="auto" w:fill="FFFFFF"/>
        </w:rPr>
      </w:pPr>
      <w:r w:rsidRPr="0037482C">
        <w:rPr>
          <w:color w:val="000000"/>
          <w:sz w:val="28"/>
          <w:szCs w:val="28"/>
          <w:shd w:val="clear" w:color="auto" w:fill="FFFFFF"/>
        </w:rPr>
        <w:t>Для того чтобы получ</w:t>
      </w:r>
      <w:r>
        <w:rPr>
          <w:color w:val="000000"/>
          <w:sz w:val="28"/>
          <w:szCs w:val="28"/>
          <w:shd w:val="clear" w:color="auto" w:fill="FFFFFF"/>
        </w:rPr>
        <w:t>ить ясную оценку сил организации ООО ГК «СпецПром»  и ситуацию</w:t>
      </w:r>
      <w:r w:rsidRPr="0037482C">
        <w:rPr>
          <w:color w:val="000000"/>
          <w:sz w:val="28"/>
          <w:szCs w:val="28"/>
          <w:shd w:val="clear" w:color="auto" w:fill="FFFFFF"/>
        </w:rPr>
        <w:t xml:space="preserve"> на рынке, существует</w:t>
      </w:r>
      <w:r w:rsidRPr="0037482C">
        <w:rPr>
          <w:rStyle w:val="apple-converted-space"/>
          <w:color w:val="000000"/>
          <w:sz w:val="28"/>
          <w:szCs w:val="28"/>
          <w:shd w:val="clear" w:color="auto" w:fill="FFFFFF"/>
          <w:lang w:val="en-US"/>
        </w:rPr>
        <w:t> </w:t>
      </w:r>
      <w:r w:rsidRPr="0037482C">
        <w:rPr>
          <w:color w:val="000000"/>
          <w:sz w:val="28"/>
          <w:szCs w:val="28"/>
          <w:shd w:val="clear" w:color="auto" w:fill="FFFFFF"/>
        </w:rPr>
        <w:t>SWOT-анализ.</w:t>
      </w:r>
    </w:p>
    <w:p w:rsidR="00EB6D10" w:rsidRDefault="004A0F5C" w:rsidP="00EB6D10">
      <w:pPr>
        <w:pStyle w:val="a4"/>
        <w:spacing w:before="0" w:beforeAutospacing="0" w:after="0" w:afterAutospacing="0" w:line="360" w:lineRule="auto"/>
        <w:ind w:firstLine="708"/>
        <w:jc w:val="both"/>
        <w:rPr>
          <w:color w:val="000000"/>
          <w:sz w:val="28"/>
          <w:szCs w:val="28"/>
          <w:shd w:val="clear" w:color="auto" w:fill="FFFFFF"/>
        </w:rPr>
      </w:pPr>
      <w:r w:rsidRPr="0037482C">
        <w:rPr>
          <w:color w:val="000000"/>
          <w:sz w:val="28"/>
          <w:szCs w:val="28"/>
          <w:shd w:val="clear" w:color="auto" w:fill="FFFFFF"/>
        </w:rPr>
        <w:t xml:space="preserve"> SWOT-анализ - это определение сильных и слабых сторон предприятия, а также возможностей и угроз, исходящих из его ближайшего окружения (внешней среды).</w:t>
      </w:r>
    </w:p>
    <w:p w:rsidR="004A0F5C" w:rsidRDefault="004A0F5C" w:rsidP="00EB6D10">
      <w:pPr>
        <w:pStyle w:val="a4"/>
        <w:spacing w:before="0" w:beforeAutospacing="0" w:after="0" w:afterAutospacing="0" w:line="360" w:lineRule="auto"/>
        <w:ind w:firstLine="708"/>
        <w:rPr>
          <w:color w:val="000000"/>
          <w:sz w:val="28"/>
          <w:szCs w:val="28"/>
          <w:shd w:val="clear" w:color="auto" w:fill="FFFFFF"/>
        </w:rPr>
      </w:pPr>
      <w:r w:rsidRPr="0037482C">
        <w:rPr>
          <w:color w:val="000000"/>
          <w:sz w:val="28"/>
          <w:szCs w:val="28"/>
          <w:shd w:val="clear" w:color="auto" w:fill="FFFFFF"/>
        </w:rPr>
        <w:t xml:space="preserve"> SWOT анализ состоит из:</w:t>
      </w:r>
      <w:r w:rsidRPr="0037482C">
        <w:rPr>
          <w:color w:val="000000"/>
          <w:sz w:val="28"/>
          <w:szCs w:val="28"/>
        </w:rPr>
        <w:br/>
      </w:r>
      <w:r w:rsidRPr="0037482C">
        <w:rPr>
          <w:color w:val="000000"/>
          <w:sz w:val="28"/>
          <w:szCs w:val="28"/>
          <w:shd w:val="clear" w:color="auto" w:fill="FFFFFF"/>
        </w:rPr>
        <w:t>-</w:t>
      </w:r>
      <w:r w:rsidRPr="0037482C">
        <w:rPr>
          <w:rStyle w:val="apple-converted-space"/>
          <w:color w:val="000000"/>
          <w:sz w:val="28"/>
          <w:szCs w:val="28"/>
          <w:shd w:val="clear" w:color="auto" w:fill="FFFFFF"/>
          <w:lang w:val="en-US"/>
        </w:rPr>
        <w:t> </w:t>
      </w:r>
      <w:r w:rsidRPr="0037482C">
        <w:rPr>
          <w:color w:val="000000"/>
          <w:sz w:val="28"/>
          <w:szCs w:val="28"/>
          <w:shd w:val="clear" w:color="auto" w:fill="FFFFFF"/>
        </w:rPr>
        <w:t>Сильные стороны (Strengths) - преимущества организации;</w:t>
      </w:r>
      <w:r w:rsidRPr="0037482C">
        <w:rPr>
          <w:rStyle w:val="apple-converted-space"/>
          <w:color w:val="000000"/>
          <w:sz w:val="28"/>
          <w:szCs w:val="28"/>
          <w:shd w:val="clear" w:color="auto" w:fill="FFFFFF"/>
        </w:rPr>
        <w:t> </w:t>
      </w:r>
      <w:r w:rsidRPr="0037482C">
        <w:rPr>
          <w:color w:val="000000"/>
          <w:sz w:val="28"/>
          <w:szCs w:val="28"/>
        </w:rPr>
        <w:br/>
      </w:r>
      <w:r w:rsidRPr="0037482C">
        <w:rPr>
          <w:color w:val="000000"/>
          <w:sz w:val="28"/>
          <w:szCs w:val="28"/>
          <w:shd w:val="clear" w:color="auto" w:fill="FFFFFF"/>
        </w:rPr>
        <w:t>-</w:t>
      </w:r>
      <w:r w:rsidRPr="0037482C">
        <w:rPr>
          <w:rStyle w:val="apple-converted-space"/>
          <w:color w:val="000000"/>
          <w:sz w:val="28"/>
          <w:szCs w:val="28"/>
          <w:shd w:val="clear" w:color="auto" w:fill="FFFFFF"/>
          <w:lang w:val="en-US"/>
        </w:rPr>
        <w:t> </w:t>
      </w:r>
      <w:r w:rsidRPr="0037482C">
        <w:rPr>
          <w:color w:val="000000"/>
          <w:sz w:val="28"/>
          <w:szCs w:val="28"/>
          <w:shd w:val="clear" w:color="auto" w:fill="FFFFFF"/>
        </w:rPr>
        <w:t>Слабости (Weaknesses) - недостатки организации;</w:t>
      </w:r>
      <w:r w:rsidRPr="0037482C">
        <w:rPr>
          <w:rStyle w:val="apple-converted-space"/>
          <w:color w:val="000000"/>
          <w:sz w:val="28"/>
          <w:szCs w:val="28"/>
          <w:shd w:val="clear" w:color="auto" w:fill="FFFFFF"/>
        </w:rPr>
        <w:t> </w:t>
      </w:r>
      <w:r w:rsidRPr="0037482C">
        <w:rPr>
          <w:color w:val="000000"/>
          <w:sz w:val="28"/>
          <w:szCs w:val="28"/>
        </w:rPr>
        <w:br/>
      </w:r>
      <w:r w:rsidRPr="0037482C">
        <w:rPr>
          <w:color w:val="000000"/>
          <w:sz w:val="28"/>
          <w:szCs w:val="28"/>
          <w:shd w:val="clear" w:color="auto" w:fill="FFFFFF"/>
        </w:rPr>
        <w:t>-</w:t>
      </w:r>
      <w:r w:rsidRPr="0037482C">
        <w:rPr>
          <w:rStyle w:val="apple-converted-space"/>
          <w:color w:val="000000"/>
          <w:sz w:val="28"/>
          <w:szCs w:val="28"/>
          <w:shd w:val="clear" w:color="auto" w:fill="FFFFFF"/>
          <w:lang w:val="en-US"/>
        </w:rPr>
        <w:t> </w:t>
      </w:r>
      <w:r w:rsidRPr="0037482C">
        <w:rPr>
          <w:color w:val="000000"/>
          <w:sz w:val="28"/>
          <w:szCs w:val="28"/>
          <w:shd w:val="clear" w:color="auto" w:fill="FFFFFF"/>
        </w:rPr>
        <w:t>Возможности (Opportunities) - факторы внешней среды, использование которых создаст преимущества организации на рынке;</w:t>
      </w:r>
      <w:r w:rsidRPr="0037482C">
        <w:rPr>
          <w:rStyle w:val="apple-converted-space"/>
          <w:color w:val="000000"/>
          <w:sz w:val="28"/>
          <w:szCs w:val="28"/>
          <w:shd w:val="clear" w:color="auto" w:fill="FFFFFF"/>
        </w:rPr>
        <w:t> </w:t>
      </w:r>
      <w:r w:rsidRPr="0037482C">
        <w:rPr>
          <w:color w:val="000000"/>
          <w:sz w:val="28"/>
          <w:szCs w:val="28"/>
        </w:rPr>
        <w:br/>
      </w:r>
      <w:r w:rsidRPr="0037482C">
        <w:rPr>
          <w:color w:val="000000"/>
          <w:sz w:val="28"/>
          <w:szCs w:val="28"/>
          <w:shd w:val="clear" w:color="auto" w:fill="FFFFFF"/>
        </w:rPr>
        <w:t>-</w:t>
      </w:r>
      <w:r w:rsidRPr="0037482C">
        <w:rPr>
          <w:rStyle w:val="apple-converted-space"/>
          <w:color w:val="000000"/>
          <w:sz w:val="28"/>
          <w:szCs w:val="28"/>
          <w:shd w:val="clear" w:color="auto" w:fill="FFFFFF"/>
          <w:lang w:val="en-US"/>
        </w:rPr>
        <w:t> </w:t>
      </w:r>
      <w:r w:rsidRPr="0037482C">
        <w:rPr>
          <w:color w:val="000000"/>
          <w:sz w:val="28"/>
          <w:szCs w:val="28"/>
          <w:shd w:val="clear" w:color="auto" w:fill="FFFFFF"/>
        </w:rPr>
        <w:t>Угрозы (Threats) - факторы, которые могут потенциально ухудшить</w:t>
      </w:r>
      <w:r>
        <w:rPr>
          <w:color w:val="000000"/>
          <w:sz w:val="28"/>
          <w:szCs w:val="28"/>
          <w:shd w:val="clear" w:color="auto" w:fill="FFFFFF"/>
        </w:rPr>
        <w:t xml:space="preserve"> </w:t>
      </w:r>
      <w:r w:rsidRPr="0037482C">
        <w:rPr>
          <w:color w:val="000000"/>
          <w:sz w:val="28"/>
          <w:szCs w:val="28"/>
          <w:shd w:val="clear" w:color="auto" w:fill="FFFFFF"/>
        </w:rPr>
        <w:t>положение организации на рынке.</w:t>
      </w:r>
      <w:r w:rsidRPr="0037482C">
        <w:rPr>
          <w:rStyle w:val="apple-converted-space"/>
          <w:color w:val="000000"/>
          <w:sz w:val="28"/>
          <w:szCs w:val="28"/>
          <w:shd w:val="clear" w:color="auto" w:fill="FFFFFF"/>
        </w:rPr>
        <w:t> </w:t>
      </w:r>
    </w:p>
    <w:p w:rsidR="004A0F5C" w:rsidRDefault="004A0F5C" w:rsidP="004A0F5C">
      <w:pPr>
        <w:pStyle w:val="a4"/>
        <w:spacing w:before="0" w:beforeAutospacing="0" w:after="0" w:afterAutospacing="0" w:line="360" w:lineRule="auto"/>
        <w:ind w:firstLine="708"/>
        <w:jc w:val="both"/>
        <w:rPr>
          <w:color w:val="000000"/>
          <w:sz w:val="28"/>
          <w:szCs w:val="28"/>
          <w:shd w:val="clear" w:color="auto" w:fill="FFFFFF"/>
        </w:rPr>
      </w:pPr>
      <w:r>
        <w:rPr>
          <w:color w:val="000000"/>
          <w:sz w:val="28"/>
          <w:szCs w:val="28"/>
          <w:shd w:val="clear" w:color="auto" w:fill="FFFFFF"/>
        </w:rPr>
        <w:t>Сильные стороны организации</w:t>
      </w:r>
      <w:r w:rsidRPr="0037482C">
        <w:rPr>
          <w:color w:val="000000"/>
          <w:sz w:val="28"/>
          <w:szCs w:val="28"/>
          <w:shd w:val="clear" w:color="auto" w:fill="FFFFFF"/>
        </w:rPr>
        <w:t xml:space="preserve"> - то, в</w:t>
      </w:r>
      <w:r>
        <w:rPr>
          <w:color w:val="000000"/>
          <w:sz w:val="28"/>
          <w:szCs w:val="28"/>
          <w:shd w:val="clear" w:color="auto" w:fill="FFFFFF"/>
        </w:rPr>
        <w:t xml:space="preserve"> чем оно преуспело или какая-то </w:t>
      </w:r>
      <w:r w:rsidRPr="0037482C">
        <w:rPr>
          <w:color w:val="000000"/>
          <w:sz w:val="28"/>
          <w:szCs w:val="28"/>
          <w:shd w:val="clear" w:color="auto" w:fill="FFFFFF"/>
        </w:rPr>
        <w:t>особенность, предоставляющая дополнительные возможности. Сила может заключаться в имеющемся у компании опыте, доступе к уникальным ресурсам, наличии передовой технологии и современного оборудования, высокой квалификации персонала, высоком качестве выпускаемой продукции, известности торговой марки и т.п.</w:t>
      </w:r>
      <w:r w:rsidRPr="0037482C">
        <w:rPr>
          <w:color w:val="000000"/>
          <w:sz w:val="28"/>
          <w:szCs w:val="28"/>
        </w:rPr>
        <w:br/>
      </w:r>
      <w:r>
        <w:rPr>
          <w:color w:val="000000"/>
          <w:sz w:val="28"/>
          <w:szCs w:val="28"/>
          <w:shd w:val="clear" w:color="auto" w:fill="FFFFFF"/>
        </w:rPr>
        <w:lastRenderedPageBreak/>
        <w:t xml:space="preserve">        </w:t>
      </w:r>
      <w:r w:rsidRPr="0037482C">
        <w:rPr>
          <w:color w:val="000000"/>
          <w:sz w:val="28"/>
          <w:szCs w:val="28"/>
          <w:shd w:val="clear" w:color="auto" w:fill="FFFFFF"/>
        </w:rPr>
        <w:t xml:space="preserve">Слабые стороны </w:t>
      </w:r>
      <w:r>
        <w:rPr>
          <w:color w:val="000000"/>
          <w:sz w:val="28"/>
          <w:szCs w:val="28"/>
          <w:shd w:val="clear" w:color="auto" w:fill="FFFFFF"/>
        </w:rPr>
        <w:t>организации</w:t>
      </w:r>
      <w:r w:rsidRPr="0037482C">
        <w:rPr>
          <w:color w:val="000000"/>
          <w:sz w:val="28"/>
          <w:szCs w:val="28"/>
          <w:shd w:val="clear" w:color="auto" w:fill="FFFFFF"/>
        </w:rPr>
        <w:t>- это отсутствие чего-то важного для функционирования предприятия или то, что компании пока не удается по сравнению с другими и ставит предприятие в неблагоприятное положение. В качестве примера слабых сторон можно привести слишком узкий ассортимент выпускаемых товаров, плохую репутацию компании на рынке, недостаток финансирования, низкий уровень сервиса и т.п.</w:t>
      </w:r>
      <w:r w:rsidRPr="0037482C">
        <w:rPr>
          <w:color w:val="000000"/>
          <w:sz w:val="28"/>
          <w:szCs w:val="28"/>
        </w:rPr>
        <w:br/>
      </w:r>
      <w:r>
        <w:rPr>
          <w:color w:val="000000"/>
          <w:sz w:val="28"/>
          <w:szCs w:val="28"/>
          <w:shd w:val="clear" w:color="auto" w:fill="FFFFFF"/>
        </w:rPr>
        <w:t xml:space="preserve">        </w:t>
      </w:r>
      <w:r w:rsidRPr="0037482C">
        <w:rPr>
          <w:color w:val="000000"/>
          <w:sz w:val="28"/>
          <w:szCs w:val="28"/>
          <w:shd w:val="clear" w:color="auto" w:fill="FFFFFF"/>
        </w:rPr>
        <w:t xml:space="preserve">Возможности - это благоприятные обстоятельства, которые </w:t>
      </w:r>
      <w:r>
        <w:rPr>
          <w:color w:val="000000"/>
          <w:sz w:val="28"/>
          <w:szCs w:val="28"/>
          <w:shd w:val="clear" w:color="auto" w:fill="FFFFFF"/>
        </w:rPr>
        <w:t xml:space="preserve">организация </w:t>
      </w:r>
      <w:r w:rsidRPr="0037482C">
        <w:rPr>
          <w:color w:val="000000"/>
          <w:sz w:val="28"/>
          <w:szCs w:val="28"/>
          <w:shd w:val="clear" w:color="auto" w:fill="FFFFFF"/>
        </w:rPr>
        <w:t>может использовать для получения преимущества.</w:t>
      </w:r>
    </w:p>
    <w:p w:rsidR="004A0F5C" w:rsidRDefault="004A0F5C" w:rsidP="00E50CCB">
      <w:pPr>
        <w:pStyle w:val="a4"/>
        <w:spacing w:before="0" w:beforeAutospacing="0" w:after="0" w:afterAutospacing="0" w:line="360" w:lineRule="auto"/>
        <w:ind w:firstLine="708"/>
        <w:jc w:val="both"/>
        <w:rPr>
          <w:color w:val="000000"/>
          <w:sz w:val="28"/>
          <w:szCs w:val="28"/>
          <w:shd w:val="clear" w:color="auto" w:fill="FFFFFF"/>
        </w:rPr>
      </w:pPr>
      <w:r w:rsidRPr="0037482C">
        <w:rPr>
          <w:color w:val="000000"/>
          <w:sz w:val="28"/>
          <w:szCs w:val="28"/>
          <w:shd w:val="clear" w:color="auto" w:fill="FFFFFF"/>
        </w:rPr>
        <w:t>Применение SWOT-анализа позволяет систематизировать всю имеющуюся информацию и, видя ясную картину, принимать взвешенные решения,</w:t>
      </w:r>
      <w:r>
        <w:rPr>
          <w:color w:val="000000"/>
          <w:sz w:val="28"/>
          <w:szCs w:val="28"/>
          <w:shd w:val="clear" w:color="auto" w:fill="FFFFFF"/>
        </w:rPr>
        <w:t xml:space="preserve"> касающиеся развития организации</w:t>
      </w:r>
      <w:r w:rsidRPr="0037482C">
        <w:rPr>
          <w:color w:val="000000"/>
          <w:sz w:val="28"/>
          <w:szCs w:val="28"/>
          <w:shd w:val="clear" w:color="auto" w:fill="FFFFFF"/>
        </w:rPr>
        <w:t>. Таблица SWOT-анализа и выявленные альтернативные стратегические задачи необходимы для дальнейшего анализа, выбор</w:t>
      </w:r>
      <w:r>
        <w:rPr>
          <w:color w:val="000000"/>
          <w:sz w:val="28"/>
          <w:szCs w:val="28"/>
          <w:shd w:val="clear" w:color="auto" w:fill="FFFFFF"/>
        </w:rPr>
        <w:t>а стратегии развития организации</w:t>
      </w:r>
      <w:r w:rsidRPr="0037482C">
        <w:rPr>
          <w:color w:val="000000"/>
          <w:sz w:val="28"/>
          <w:szCs w:val="28"/>
          <w:shd w:val="clear" w:color="auto" w:fill="FFFFFF"/>
        </w:rPr>
        <w:t xml:space="preserve"> и выбора предпочтительной маркетинговой стратегии. SWOT - анализ подчеркивает, что стратегия должна как можно лучше сочетать вн</w:t>
      </w:r>
      <w:r>
        <w:rPr>
          <w:color w:val="000000"/>
          <w:sz w:val="28"/>
          <w:szCs w:val="28"/>
          <w:shd w:val="clear" w:color="auto" w:fill="FFFFFF"/>
        </w:rPr>
        <w:t>утренние возможности организации</w:t>
      </w:r>
      <w:r w:rsidRPr="0037482C">
        <w:rPr>
          <w:color w:val="000000"/>
          <w:sz w:val="28"/>
          <w:szCs w:val="28"/>
          <w:shd w:val="clear" w:color="auto" w:fill="FFFFFF"/>
        </w:rPr>
        <w:t xml:space="preserve"> и внешнюю ситуацию. Проведем SWOT - анализ </w:t>
      </w:r>
      <w:r>
        <w:rPr>
          <w:color w:val="000000"/>
          <w:sz w:val="28"/>
          <w:szCs w:val="28"/>
          <w:shd w:val="clear" w:color="auto" w:fill="FFFFFF"/>
        </w:rPr>
        <w:t xml:space="preserve">организации </w:t>
      </w:r>
      <w:r w:rsidRPr="0037482C">
        <w:rPr>
          <w:color w:val="000000"/>
          <w:sz w:val="28"/>
          <w:szCs w:val="28"/>
          <w:shd w:val="clear" w:color="auto" w:fill="FFFFFF"/>
        </w:rPr>
        <w:t xml:space="preserve">ООО </w:t>
      </w:r>
      <w:r>
        <w:rPr>
          <w:color w:val="000000"/>
          <w:sz w:val="28"/>
          <w:szCs w:val="28"/>
          <w:shd w:val="clear" w:color="auto" w:fill="FFFFFF"/>
        </w:rPr>
        <w:t>ГК «СпецПром</w:t>
      </w:r>
      <w:r w:rsidRPr="0037482C">
        <w:rPr>
          <w:color w:val="000000"/>
          <w:sz w:val="28"/>
          <w:szCs w:val="28"/>
          <w:shd w:val="clear" w:color="auto" w:fill="FFFFFF"/>
        </w:rPr>
        <w:t>» (табл. 1).</w:t>
      </w:r>
    </w:p>
    <w:p w:rsidR="004A0F5C" w:rsidRDefault="004A0F5C" w:rsidP="004A0F5C">
      <w:pPr>
        <w:pStyle w:val="a4"/>
        <w:spacing w:before="0" w:beforeAutospacing="0" w:after="0" w:afterAutospacing="0"/>
        <w:jc w:val="right"/>
        <w:rPr>
          <w:color w:val="000000"/>
          <w:sz w:val="28"/>
          <w:szCs w:val="28"/>
        </w:rPr>
      </w:pPr>
      <w:r>
        <w:rPr>
          <w:color w:val="000000"/>
          <w:sz w:val="28"/>
          <w:szCs w:val="28"/>
        </w:rPr>
        <w:t>Таблица 1</w:t>
      </w:r>
    </w:p>
    <w:p w:rsidR="004A0F5C" w:rsidRDefault="004A0F5C" w:rsidP="004A0F5C">
      <w:pPr>
        <w:pStyle w:val="a4"/>
        <w:spacing w:before="0" w:beforeAutospacing="0" w:after="0" w:afterAutospacing="0"/>
        <w:jc w:val="right"/>
        <w:rPr>
          <w:color w:val="000000"/>
          <w:sz w:val="28"/>
          <w:szCs w:val="28"/>
        </w:rPr>
      </w:pPr>
    </w:p>
    <w:p w:rsidR="004A0F5C" w:rsidRPr="00DF1EFC" w:rsidRDefault="004A0F5C" w:rsidP="004A0F5C">
      <w:pPr>
        <w:pStyle w:val="a4"/>
        <w:spacing w:before="0" w:beforeAutospacing="0" w:after="0" w:afterAutospacing="0"/>
        <w:jc w:val="center"/>
        <w:rPr>
          <w:b/>
          <w:color w:val="000000"/>
          <w:sz w:val="28"/>
          <w:szCs w:val="28"/>
        </w:rPr>
      </w:pPr>
      <w:r w:rsidRPr="00DF1EFC">
        <w:rPr>
          <w:b/>
          <w:color w:val="000000"/>
          <w:sz w:val="28"/>
          <w:szCs w:val="28"/>
        </w:rPr>
        <w:t>Карта SWOT- анализа деятельности розничного торгового предприятия ООО ГК «СпецПром»</w:t>
      </w:r>
      <w:r w:rsidRPr="00DF1EFC">
        <w:rPr>
          <w:b/>
          <w:color w:val="000000"/>
          <w:sz w:val="28"/>
          <w:szCs w:val="28"/>
        </w:rPr>
        <w:br/>
      </w:r>
    </w:p>
    <w:tbl>
      <w:tblPr>
        <w:tblStyle w:val="ab"/>
        <w:tblW w:w="0" w:type="auto"/>
        <w:tblLook w:val="04A0" w:firstRow="1" w:lastRow="0" w:firstColumn="1" w:lastColumn="0" w:noHBand="0" w:noVBand="1"/>
      </w:tblPr>
      <w:tblGrid>
        <w:gridCol w:w="2437"/>
        <w:gridCol w:w="3491"/>
        <w:gridCol w:w="7"/>
        <w:gridCol w:w="3291"/>
      </w:tblGrid>
      <w:tr w:rsidR="004A0F5C" w:rsidTr="00DF1EFC">
        <w:trPr>
          <w:trHeight w:val="212"/>
        </w:trPr>
        <w:tc>
          <w:tcPr>
            <w:tcW w:w="2437" w:type="dxa"/>
            <w:vMerge w:val="restart"/>
          </w:tcPr>
          <w:p w:rsidR="004A0F5C" w:rsidRPr="00DF1EFC" w:rsidRDefault="004A0F5C" w:rsidP="004A0F5C">
            <w:pPr>
              <w:pStyle w:val="a4"/>
              <w:spacing w:before="0" w:beforeAutospacing="0" w:after="0" w:afterAutospacing="0"/>
              <w:jc w:val="center"/>
              <w:rPr>
                <w:color w:val="000000"/>
              </w:rPr>
            </w:pPr>
          </w:p>
          <w:p w:rsidR="004A0F5C" w:rsidRPr="00DF1EFC" w:rsidRDefault="004A0F5C" w:rsidP="004A0F5C">
            <w:pPr>
              <w:pStyle w:val="a4"/>
              <w:spacing w:before="0" w:beforeAutospacing="0" w:after="0" w:afterAutospacing="0"/>
              <w:jc w:val="center"/>
              <w:rPr>
                <w:color w:val="000000"/>
              </w:rPr>
            </w:pPr>
          </w:p>
          <w:p w:rsidR="004A0F5C" w:rsidRPr="00DF1EFC" w:rsidRDefault="004A0F5C" w:rsidP="004A0F5C">
            <w:pPr>
              <w:pStyle w:val="a4"/>
              <w:spacing w:before="0" w:beforeAutospacing="0" w:after="0" w:afterAutospacing="0"/>
              <w:jc w:val="center"/>
              <w:rPr>
                <w:color w:val="000000"/>
              </w:rPr>
            </w:pPr>
          </w:p>
          <w:p w:rsidR="004A0F5C" w:rsidRPr="00DF1EFC" w:rsidRDefault="004A0F5C" w:rsidP="004A0F5C">
            <w:pPr>
              <w:pStyle w:val="a4"/>
              <w:spacing w:before="0" w:beforeAutospacing="0" w:after="0" w:afterAutospacing="0"/>
              <w:jc w:val="center"/>
              <w:rPr>
                <w:color w:val="000000"/>
              </w:rPr>
            </w:pPr>
            <w:r w:rsidRPr="00DF1EFC">
              <w:rPr>
                <w:color w:val="000000"/>
              </w:rPr>
              <w:t>Внешняя среда</w:t>
            </w:r>
          </w:p>
          <w:p w:rsidR="004A0F5C" w:rsidRPr="00DF1EFC" w:rsidRDefault="004A0F5C" w:rsidP="004A0F5C">
            <w:pPr>
              <w:pStyle w:val="a4"/>
              <w:spacing w:before="0" w:beforeAutospacing="0" w:after="0" w:afterAutospacing="0"/>
              <w:jc w:val="center"/>
              <w:rPr>
                <w:color w:val="000000"/>
              </w:rPr>
            </w:pPr>
          </w:p>
        </w:tc>
        <w:tc>
          <w:tcPr>
            <w:tcW w:w="3498" w:type="dxa"/>
            <w:gridSpan w:val="2"/>
          </w:tcPr>
          <w:p w:rsidR="004A0F5C" w:rsidRPr="000A5200" w:rsidRDefault="004A0F5C" w:rsidP="004A0F5C">
            <w:pPr>
              <w:pStyle w:val="a4"/>
              <w:spacing w:before="0" w:beforeAutospacing="0" w:after="0" w:afterAutospacing="0"/>
              <w:jc w:val="center"/>
              <w:rPr>
                <w:color w:val="000000"/>
                <w:sz w:val="20"/>
                <w:szCs w:val="20"/>
              </w:rPr>
            </w:pPr>
            <w:r w:rsidRPr="000A5200">
              <w:rPr>
                <w:color w:val="000000"/>
                <w:sz w:val="20"/>
                <w:szCs w:val="20"/>
              </w:rPr>
              <w:t>Возможности</w:t>
            </w:r>
          </w:p>
        </w:tc>
        <w:tc>
          <w:tcPr>
            <w:tcW w:w="3291" w:type="dxa"/>
          </w:tcPr>
          <w:p w:rsidR="004A0F5C" w:rsidRPr="000A5200" w:rsidRDefault="004A0F5C" w:rsidP="004A0F5C">
            <w:pPr>
              <w:pStyle w:val="a4"/>
              <w:spacing w:before="0" w:beforeAutospacing="0" w:after="0" w:afterAutospacing="0"/>
              <w:jc w:val="center"/>
              <w:rPr>
                <w:color w:val="000000"/>
                <w:sz w:val="20"/>
                <w:szCs w:val="20"/>
              </w:rPr>
            </w:pPr>
            <w:r w:rsidRPr="000A5200">
              <w:rPr>
                <w:color w:val="000000"/>
                <w:sz w:val="20"/>
                <w:szCs w:val="20"/>
              </w:rPr>
              <w:t>Угрозы</w:t>
            </w:r>
          </w:p>
        </w:tc>
      </w:tr>
      <w:tr w:rsidR="004A0F5C" w:rsidTr="00DF1EFC">
        <w:trPr>
          <w:trHeight w:val="96"/>
        </w:trPr>
        <w:tc>
          <w:tcPr>
            <w:tcW w:w="2437" w:type="dxa"/>
            <w:vMerge/>
          </w:tcPr>
          <w:p w:rsidR="004A0F5C" w:rsidRPr="00DF1EFC" w:rsidRDefault="004A0F5C" w:rsidP="004A0F5C">
            <w:pPr>
              <w:pStyle w:val="a4"/>
              <w:spacing w:before="0" w:beforeAutospacing="0" w:after="0" w:afterAutospacing="0"/>
              <w:jc w:val="center"/>
              <w:rPr>
                <w:color w:val="000000"/>
              </w:rPr>
            </w:pPr>
          </w:p>
        </w:tc>
        <w:tc>
          <w:tcPr>
            <w:tcW w:w="3498" w:type="dxa"/>
            <w:gridSpan w:val="2"/>
          </w:tcPr>
          <w:p w:rsidR="004A0F5C" w:rsidRPr="000A5200" w:rsidRDefault="004A0F5C" w:rsidP="004A0F5C">
            <w:pPr>
              <w:pStyle w:val="a4"/>
              <w:spacing w:before="0" w:beforeAutospacing="0" w:after="0" w:afterAutospacing="0"/>
              <w:jc w:val="both"/>
              <w:rPr>
                <w:color w:val="000000"/>
                <w:sz w:val="20"/>
                <w:szCs w:val="20"/>
              </w:rPr>
            </w:pPr>
            <w:r w:rsidRPr="000A5200">
              <w:rPr>
                <w:color w:val="000000"/>
                <w:sz w:val="20"/>
                <w:szCs w:val="20"/>
              </w:rPr>
              <w:t>1.Развивающиеся конкурентные отношения;</w:t>
            </w:r>
          </w:p>
        </w:tc>
        <w:tc>
          <w:tcPr>
            <w:tcW w:w="3291" w:type="dxa"/>
          </w:tcPr>
          <w:p w:rsidR="004A0F5C" w:rsidRPr="000A5200" w:rsidRDefault="004A0F5C" w:rsidP="004A0F5C">
            <w:pPr>
              <w:pStyle w:val="a4"/>
              <w:spacing w:before="0" w:beforeAutospacing="0" w:after="0" w:afterAutospacing="0"/>
              <w:jc w:val="both"/>
              <w:rPr>
                <w:color w:val="000000"/>
                <w:sz w:val="20"/>
                <w:szCs w:val="20"/>
              </w:rPr>
            </w:pPr>
            <w:r w:rsidRPr="000A5200">
              <w:rPr>
                <w:color w:val="000000"/>
                <w:sz w:val="20"/>
                <w:szCs w:val="20"/>
              </w:rPr>
              <w:t>1.Очень великая зависимость от крупных покупателей, в случае прекращения работы с такими покупателями, уровень дохода ООО ГК «СпецПром» сократиться на 69 %</w:t>
            </w:r>
          </w:p>
        </w:tc>
      </w:tr>
      <w:tr w:rsidR="004A0F5C" w:rsidTr="00DF1EFC">
        <w:trPr>
          <w:trHeight w:val="635"/>
        </w:trPr>
        <w:tc>
          <w:tcPr>
            <w:tcW w:w="2437" w:type="dxa"/>
            <w:vMerge/>
          </w:tcPr>
          <w:p w:rsidR="004A0F5C" w:rsidRPr="00DF1EFC" w:rsidRDefault="004A0F5C" w:rsidP="004A0F5C">
            <w:pPr>
              <w:pStyle w:val="a4"/>
              <w:spacing w:before="0" w:beforeAutospacing="0" w:after="0" w:afterAutospacing="0"/>
              <w:jc w:val="center"/>
              <w:rPr>
                <w:color w:val="000000"/>
              </w:rPr>
            </w:pPr>
          </w:p>
        </w:tc>
        <w:tc>
          <w:tcPr>
            <w:tcW w:w="3498" w:type="dxa"/>
            <w:gridSpan w:val="2"/>
          </w:tcPr>
          <w:p w:rsidR="004A0F5C" w:rsidRPr="000A5200" w:rsidRDefault="004A0F5C" w:rsidP="004A0F5C">
            <w:pPr>
              <w:pStyle w:val="a4"/>
              <w:spacing w:before="0" w:beforeAutospacing="0" w:after="0" w:afterAutospacing="0"/>
              <w:jc w:val="both"/>
              <w:rPr>
                <w:color w:val="000000"/>
                <w:sz w:val="20"/>
                <w:szCs w:val="20"/>
              </w:rPr>
            </w:pPr>
            <w:r w:rsidRPr="000A5200">
              <w:rPr>
                <w:color w:val="000000"/>
                <w:sz w:val="20"/>
                <w:szCs w:val="20"/>
              </w:rPr>
              <w:t>2.Проведение маркетинговых исследований по изучению новых каналов сбыта;</w:t>
            </w:r>
          </w:p>
        </w:tc>
        <w:tc>
          <w:tcPr>
            <w:tcW w:w="3291" w:type="dxa"/>
          </w:tcPr>
          <w:p w:rsidR="004A0F5C" w:rsidRPr="000A5200" w:rsidRDefault="004A0F5C" w:rsidP="004A0F5C">
            <w:pPr>
              <w:pStyle w:val="a4"/>
              <w:spacing w:before="0" w:beforeAutospacing="0" w:after="0" w:afterAutospacing="0"/>
              <w:jc w:val="both"/>
              <w:rPr>
                <w:color w:val="000000"/>
                <w:sz w:val="20"/>
                <w:szCs w:val="20"/>
              </w:rPr>
            </w:pPr>
            <w:r w:rsidRPr="000A5200">
              <w:rPr>
                <w:color w:val="000000"/>
                <w:sz w:val="20"/>
                <w:szCs w:val="20"/>
              </w:rPr>
              <w:t>2.Высокий уровень инфляции</w:t>
            </w:r>
          </w:p>
        </w:tc>
      </w:tr>
      <w:tr w:rsidR="004A0F5C" w:rsidTr="00DF1EFC">
        <w:trPr>
          <w:trHeight w:val="96"/>
        </w:trPr>
        <w:tc>
          <w:tcPr>
            <w:tcW w:w="2437" w:type="dxa"/>
            <w:vMerge/>
          </w:tcPr>
          <w:p w:rsidR="004A0F5C" w:rsidRPr="00DF1EFC" w:rsidRDefault="004A0F5C" w:rsidP="004A0F5C">
            <w:pPr>
              <w:pStyle w:val="a4"/>
              <w:spacing w:before="0" w:beforeAutospacing="0" w:after="0" w:afterAutospacing="0"/>
              <w:jc w:val="center"/>
              <w:rPr>
                <w:color w:val="000000"/>
              </w:rPr>
            </w:pPr>
          </w:p>
        </w:tc>
        <w:tc>
          <w:tcPr>
            <w:tcW w:w="3498" w:type="dxa"/>
            <w:gridSpan w:val="2"/>
          </w:tcPr>
          <w:p w:rsidR="004A0F5C" w:rsidRPr="000A5200" w:rsidRDefault="004A0F5C" w:rsidP="004A0F5C">
            <w:pPr>
              <w:pStyle w:val="a4"/>
              <w:spacing w:before="0" w:beforeAutospacing="0" w:after="0" w:afterAutospacing="0"/>
              <w:jc w:val="both"/>
              <w:rPr>
                <w:color w:val="000000"/>
                <w:sz w:val="20"/>
                <w:szCs w:val="20"/>
              </w:rPr>
            </w:pPr>
            <w:r w:rsidRPr="000A5200">
              <w:rPr>
                <w:color w:val="000000"/>
                <w:sz w:val="20"/>
                <w:szCs w:val="20"/>
              </w:rPr>
              <w:t>3.Снижения уровня налоговой нагрузки</w:t>
            </w:r>
          </w:p>
        </w:tc>
        <w:tc>
          <w:tcPr>
            <w:tcW w:w="3291" w:type="dxa"/>
          </w:tcPr>
          <w:p w:rsidR="004A0F5C" w:rsidRPr="000A5200" w:rsidRDefault="004A0F5C" w:rsidP="004A0F5C">
            <w:pPr>
              <w:pStyle w:val="a4"/>
              <w:spacing w:before="0" w:beforeAutospacing="0" w:after="0" w:afterAutospacing="0"/>
              <w:jc w:val="both"/>
              <w:rPr>
                <w:color w:val="000000"/>
                <w:sz w:val="20"/>
                <w:szCs w:val="20"/>
              </w:rPr>
            </w:pPr>
            <w:r w:rsidRPr="000A5200">
              <w:rPr>
                <w:color w:val="000000"/>
                <w:sz w:val="20"/>
                <w:szCs w:val="20"/>
              </w:rPr>
              <w:t>3.конкуренция по выпуску спецодежды</w:t>
            </w:r>
          </w:p>
        </w:tc>
      </w:tr>
      <w:tr w:rsidR="004A0F5C" w:rsidTr="00DF1EFC">
        <w:trPr>
          <w:trHeight w:val="96"/>
        </w:trPr>
        <w:tc>
          <w:tcPr>
            <w:tcW w:w="2437" w:type="dxa"/>
            <w:vMerge/>
          </w:tcPr>
          <w:p w:rsidR="004A0F5C" w:rsidRPr="00DF1EFC" w:rsidRDefault="004A0F5C" w:rsidP="004A0F5C">
            <w:pPr>
              <w:pStyle w:val="a4"/>
              <w:spacing w:before="0" w:beforeAutospacing="0" w:after="0" w:afterAutospacing="0"/>
              <w:jc w:val="center"/>
              <w:rPr>
                <w:color w:val="000000"/>
              </w:rPr>
            </w:pPr>
          </w:p>
        </w:tc>
        <w:tc>
          <w:tcPr>
            <w:tcW w:w="3498" w:type="dxa"/>
            <w:gridSpan w:val="2"/>
          </w:tcPr>
          <w:p w:rsidR="004A0F5C" w:rsidRPr="000A5200" w:rsidRDefault="004A0F5C" w:rsidP="004A0F5C">
            <w:pPr>
              <w:pStyle w:val="a4"/>
              <w:spacing w:before="0" w:beforeAutospacing="0" w:after="0" w:afterAutospacing="0"/>
              <w:jc w:val="both"/>
              <w:rPr>
                <w:color w:val="000000"/>
                <w:sz w:val="20"/>
                <w:szCs w:val="20"/>
              </w:rPr>
            </w:pPr>
            <w:r w:rsidRPr="000A5200">
              <w:rPr>
                <w:color w:val="000000"/>
                <w:sz w:val="20"/>
                <w:szCs w:val="20"/>
              </w:rPr>
              <w:t>4.Сокращение численности безработных</w:t>
            </w:r>
          </w:p>
        </w:tc>
        <w:tc>
          <w:tcPr>
            <w:tcW w:w="3291" w:type="dxa"/>
          </w:tcPr>
          <w:p w:rsidR="004A0F5C" w:rsidRPr="000A5200" w:rsidRDefault="004A0F5C" w:rsidP="004A0F5C">
            <w:pPr>
              <w:pStyle w:val="a4"/>
              <w:spacing w:before="0" w:beforeAutospacing="0" w:after="0" w:afterAutospacing="0"/>
              <w:jc w:val="both"/>
              <w:rPr>
                <w:color w:val="000000"/>
                <w:sz w:val="20"/>
                <w:szCs w:val="20"/>
              </w:rPr>
            </w:pPr>
            <w:r w:rsidRPr="000A5200">
              <w:rPr>
                <w:color w:val="000000"/>
                <w:sz w:val="20"/>
                <w:szCs w:val="20"/>
              </w:rPr>
              <w:t>4.нестабильность политики налогообложения организации</w:t>
            </w:r>
          </w:p>
        </w:tc>
      </w:tr>
      <w:tr w:rsidR="004A0F5C" w:rsidTr="00DF1EFC">
        <w:tblPrEx>
          <w:tblLook w:val="0000" w:firstRow="0" w:lastRow="0" w:firstColumn="0" w:lastColumn="0" w:noHBand="0" w:noVBand="0"/>
        </w:tblPrEx>
        <w:trPr>
          <w:trHeight w:val="292"/>
        </w:trPr>
        <w:tc>
          <w:tcPr>
            <w:tcW w:w="2437" w:type="dxa"/>
            <w:vMerge/>
          </w:tcPr>
          <w:p w:rsidR="004A0F5C" w:rsidRPr="00DF1EFC" w:rsidRDefault="004A0F5C" w:rsidP="004A0F5C">
            <w:pPr>
              <w:pStyle w:val="a4"/>
              <w:jc w:val="center"/>
              <w:rPr>
                <w:color w:val="000000"/>
              </w:rPr>
            </w:pPr>
          </w:p>
        </w:tc>
        <w:tc>
          <w:tcPr>
            <w:tcW w:w="3491" w:type="dxa"/>
          </w:tcPr>
          <w:p w:rsidR="004A0F5C" w:rsidRPr="000A5200" w:rsidRDefault="004A0F5C" w:rsidP="004A0F5C">
            <w:pPr>
              <w:pStyle w:val="a4"/>
              <w:spacing w:before="0" w:after="0"/>
              <w:jc w:val="both"/>
              <w:rPr>
                <w:color w:val="000000"/>
                <w:sz w:val="20"/>
                <w:szCs w:val="20"/>
              </w:rPr>
            </w:pPr>
          </w:p>
        </w:tc>
        <w:tc>
          <w:tcPr>
            <w:tcW w:w="3298" w:type="dxa"/>
            <w:gridSpan w:val="2"/>
          </w:tcPr>
          <w:p w:rsidR="004A0F5C" w:rsidRPr="000A5200" w:rsidRDefault="004A0F5C" w:rsidP="004A0F5C">
            <w:pPr>
              <w:pStyle w:val="a4"/>
              <w:spacing w:before="0" w:after="0"/>
              <w:jc w:val="both"/>
              <w:rPr>
                <w:color w:val="000000"/>
                <w:sz w:val="20"/>
                <w:szCs w:val="20"/>
              </w:rPr>
            </w:pPr>
            <w:r w:rsidRPr="000A5200">
              <w:rPr>
                <w:color w:val="000000"/>
                <w:sz w:val="20"/>
                <w:szCs w:val="20"/>
              </w:rPr>
              <w:t>5.низкая платежеспособность населения не дает возможности разворачивать бизнес, более того, это сказывается на рентабельности</w:t>
            </w:r>
          </w:p>
        </w:tc>
      </w:tr>
    </w:tbl>
    <w:p w:rsidR="004A0F5C" w:rsidRDefault="004A0F5C" w:rsidP="004A0F5C">
      <w:pPr>
        <w:pStyle w:val="a4"/>
        <w:spacing w:before="0" w:beforeAutospacing="0" w:after="0" w:afterAutospacing="0"/>
        <w:rPr>
          <w:color w:val="000000"/>
          <w:sz w:val="28"/>
          <w:szCs w:val="28"/>
        </w:rPr>
      </w:pPr>
    </w:p>
    <w:p w:rsidR="004A0F5C" w:rsidRDefault="00DA08B9" w:rsidP="00E50CCB">
      <w:pPr>
        <w:pStyle w:val="a4"/>
        <w:spacing w:before="0" w:beforeAutospacing="0" w:after="0" w:afterAutospacing="0" w:line="360" w:lineRule="auto"/>
        <w:ind w:firstLine="708"/>
        <w:jc w:val="both"/>
        <w:rPr>
          <w:color w:val="000000"/>
          <w:sz w:val="28"/>
          <w:szCs w:val="28"/>
        </w:rPr>
      </w:pPr>
      <w:r w:rsidRPr="00DA08B9">
        <w:rPr>
          <w:b/>
          <w:color w:val="000000"/>
          <w:sz w:val="28"/>
          <w:szCs w:val="28"/>
        </w:rPr>
        <w:lastRenderedPageBreak/>
        <w:t xml:space="preserve">Вывод: </w:t>
      </w:r>
      <w:r w:rsidR="004A0F5C" w:rsidRPr="008B613E">
        <w:rPr>
          <w:color w:val="000000"/>
          <w:sz w:val="28"/>
          <w:szCs w:val="28"/>
        </w:rPr>
        <w:t xml:space="preserve">На основе приведенного выше анализа можно сделать выводы о потенциале </w:t>
      </w:r>
      <w:r>
        <w:rPr>
          <w:color w:val="000000"/>
          <w:sz w:val="28"/>
          <w:szCs w:val="28"/>
        </w:rPr>
        <w:t>развития дистрибьютора организации ООО ГК «СпецПром</w:t>
      </w:r>
      <w:r w:rsidR="004A0F5C" w:rsidRPr="008B613E">
        <w:rPr>
          <w:color w:val="000000"/>
          <w:sz w:val="28"/>
          <w:szCs w:val="28"/>
        </w:rPr>
        <w:t>», кроющегося в устранении слабых сторон, умелом использовании возможностей и учете угроз. Таким образом, в целях привлечения новых клиентов из сегмента розничных магазинов в</w:t>
      </w:r>
      <w:r w:rsidR="00DF1EFC">
        <w:rPr>
          <w:color w:val="000000"/>
          <w:sz w:val="28"/>
          <w:szCs w:val="28"/>
        </w:rPr>
        <w:t>озможны следующие рекомендации:</w:t>
      </w:r>
      <w:r w:rsidR="004A0F5C">
        <w:rPr>
          <w:color w:val="000000"/>
          <w:sz w:val="28"/>
          <w:szCs w:val="28"/>
        </w:rPr>
        <w:br/>
        <w:t>1)Устранить</w:t>
      </w:r>
      <w:r w:rsidR="004A0F5C">
        <w:rPr>
          <w:color w:val="000000"/>
          <w:sz w:val="28"/>
          <w:szCs w:val="28"/>
        </w:rPr>
        <w:tab/>
      </w:r>
      <w:r w:rsidR="004A0F5C" w:rsidRPr="008B613E">
        <w:rPr>
          <w:color w:val="000000"/>
          <w:sz w:val="28"/>
          <w:szCs w:val="28"/>
        </w:rPr>
        <w:t>угрозы:</w:t>
      </w:r>
      <w:r w:rsidR="004A0F5C" w:rsidRPr="008B613E">
        <w:rPr>
          <w:color w:val="000000"/>
          <w:sz w:val="28"/>
          <w:szCs w:val="28"/>
        </w:rPr>
        <w:br/>
        <w:t>• Товар - тщательнее</w:t>
      </w:r>
      <w:r>
        <w:rPr>
          <w:color w:val="000000"/>
          <w:sz w:val="28"/>
          <w:szCs w:val="28"/>
        </w:rPr>
        <w:t xml:space="preserve"> готовить персонал организации</w:t>
      </w:r>
      <w:r w:rsidR="004A0F5C" w:rsidRPr="008B613E">
        <w:rPr>
          <w:color w:val="000000"/>
          <w:sz w:val="28"/>
          <w:szCs w:val="28"/>
        </w:rPr>
        <w:t xml:space="preserve"> и предложения для клиентов, в будущем возможен поиск по предложению на рынок новых товарных групп не пересекающихся с настоящей, для ухо</w:t>
      </w:r>
      <w:r w:rsidR="004A0F5C">
        <w:rPr>
          <w:color w:val="000000"/>
          <w:sz w:val="28"/>
          <w:szCs w:val="28"/>
        </w:rPr>
        <w:t>да от зависимости крупных</w:t>
      </w:r>
      <w:r w:rsidR="004A0F5C">
        <w:rPr>
          <w:color w:val="000000"/>
          <w:sz w:val="28"/>
          <w:szCs w:val="28"/>
        </w:rPr>
        <w:tab/>
        <w:t>клиентов.</w:t>
      </w:r>
      <w:r w:rsidR="004A0F5C" w:rsidRPr="008B613E">
        <w:rPr>
          <w:color w:val="000000"/>
          <w:sz w:val="28"/>
          <w:szCs w:val="28"/>
        </w:rPr>
        <w:br/>
        <w:t>• Устранить конкуренцию по</w:t>
      </w:r>
      <w:r w:rsidR="004A0F5C">
        <w:rPr>
          <w:color w:val="000000"/>
          <w:sz w:val="28"/>
          <w:szCs w:val="28"/>
        </w:rPr>
        <w:t xml:space="preserve"> спецодежде</w:t>
      </w:r>
      <w:r w:rsidR="004A0F5C" w:rsidRPr="008B613E">
        <w:rPr>
          <w:color w:val="000000"/>
          <w:sz w:val="28"/>
          <w:szCs w:val="28"/>
        </w:rPr>
        <w:t>, производить собственную</w:t>
      </w:r>
      <w:r w:rsidR="004A0F5C">
        <w:rPr>
          <w:color w:val="000000"/>
          <w:sz w:val="28"/>
          <w:szCs w:val="28"/>
        </w:rPr>
        <w:t xml:space="preserve"> спецодежду</w:t>
      </w:r>
      <w:r w:rsidR="004A0F5C" w:rsidRPr="008B613E">
        <w:rPr>
          <w:color w:val="000000"/>
          <w:sz w:val="28"/>
          <w:szCs w:val="28"/>
        </w:rPr>
        <w:t>.</w:t>
      </w:r>
      <w:r w:rsidR="004A0F5C" w:rsidRPr="008B613E">
        <w:rPr>
          <w:color w:val="000000"/>
          <w:sz w:val="28"/>
          <w:szCs w:val="28"/>
        </w:rPr>
        <w:br/>
        <w:t>По проведенному SWOT - анализу, можно сделать вывод, что предприятие ООО</w:t>
      </w:r>
      <w:r w:rsidR="004A0F5C">
        <w:rPr>
          <w:color w:val="000000"/>
          <w:sz w:val="28"/>
          <w:szCs w:val="28"/>
        </w:rPr>
        <w:t xml:space="preserve"> ГК «СпецПром» занимает среднее</w:t>
      </w:r>
      <w:r w:rsidR="004A0F5C" w:rsidRPr="008B613E">
        <w:rPr>
          <w:color w:val="000000"/>
          <w:sz w:val="28"/>
          <w:szCs w:val="28"/>
        </w:rPr>
        <w:t xml:space="preserve"> место на данном рынке, имеет сильные </w:t>
      </w:r>
      <w:r w:rsidR="004A0F5C">
        <w:rPr>
          <w:color w:val="000000"/>
          <w:sz w:val="28"/>
          <w:szCs w:val="28"/>
        </w:rPr>
        <w:t xml:space="preserve">и слабые </w:t>
      </w:r>
      <w:r w:rsidR="004A0F5C" w:rsidRPr="008B613E">
        <w:rPr>
          <w:color w:val="000000"/>
          <w:sz w:val="28"/>
          <w:szCs w:val="28"/>
        </w:rPr>
        <w:t>стороны и стремиться устранить все</w:t>
      </w:r>
      <w:r w:rsidR="004A0F5C">
        <w:rPr>
          <w:color w:val="000000"/>
          <w:sz w:val="28"/>
          <w:szCs w:val="28"/>
        </w:rPr>
        <w:t xml:space="preserve"> </w:t>
      </w:r>
      <w:r w:rsidR="004A0F5C" w:rsidRPr="008B613E">
        <w:rPr>
          <w:color w:val="000000"/>
          <w:sz w:val="28"/>
          <w:szCs w:val="28"/>
        </w:rPr>
        <w:t>виды угроз. Для выбора актуальной мар</w:t>
      </w:r>
      <w:r w:rsidR="004A0F5C">
        <w:rPr>
          <w:color w:val="000000"/>
          <w:sz w:val="28"/>
          <w:szCs w:val="28"/>
        </w:rPr>
        <w:t>кетинговой стратегии организации</w:t>
      </w:r>
      <w:r w:rsidR="004A0F5C" w:rsidRPr="008B613E">
        <w:rPr>
          <w:color w:val="000000"/>
          <w:sz w:val="28"/>
          <w:szCs w:val="28"/>
        </w:rPr>
        <w:t>, необходимо сначала опред</w:t>
      </w:r>
      <w:r w:rsidR="004A0F5C">
        <w:rPr>
          <w:color w:val="000000"/>
          <w:sz w:val="28"/>
          <w:szCs w:val="28"/>
        </w:rPr>
        <w:t>елить общую стратегию организации</w:t>
      </w:r>
      <w:r w:rsidR="004A0F5C" w:rsidRPr="008B613E">
        <w:rPr>
          <w:color w:val="000000"/>
          <w:sz w:val="28"/>
          <w:szCs w:val="28"/>
        </w:rPr>
        <w:t>.</w:t>
      </w:r>
    </w:p>
    <w:p w:rsidR="004A0F5C" w:rsidRDefault="004A0F5C" w:rsidP="0037482C">
      <w:pPr>
        <w:pStyle w:val="a4"/>
        <w:spacing w:before="0" w:beforeAutospacing="0" w:after="0" w:afterAutospacing="0" w:line="360" w:lineRule="auto"/>
        <w:jc w:val="both"/>
        <w:rPr>
          <w:color w:val="000000"/>
          <w:sz w:val="28"/>
          <w:szCs w:val="28"/>
        </w:rPr>
      </w:pPr>
    </w:p>
    <w:p w:rsidR="00DF1EFC" w:rsidRDefault="00DF1EFC" w:rsidP="0037482C">
      <w:pPr>
        <w:pStyle w:val="a4"/>
        <w:spacing w:before="0" w:beforeAutospacing="0" w:after="0" w:afterAutospacing="0" w:line="360" w:lineRule="auto"/>
        <w:jc w:val="both"/>
        <w:rPr>
          <w:color w:val="000000"/>
          <w:sz w:val="28"/>
          <w:szCs w:val="28"/>
        </w:rPr>
      </w:pPr>
    </w:p>
    <w:p w:rsidR="00DF1EFC" w:rsidRDefault="00DF1EFC" w:rsidP="0037482C">
      <w:pPr>
        <w:pStyle w:val="a4"/>
        <w:spacing w:before="0" w:beforeAutospacing="0" w:after="0" w:afterAutospacing="0" w:line="360" w:lineRule="auto"/>
        <w:jc w:val="both"/>
        <w:rPr>
          <w:color w:val="000000"/>
          <w:sz w:val="28"/>
          <w:szCs w:val="28"/>
        </w:rPr>
      </w:pPr>
    </w:p>
    <w:p w:rsidR="000A5200" w:rsidRDefault="000A5200" w:rsidP="0037482C">
      <w:pPr>
        <w:pStyle w:val="a4"/>
        <w:spacing w:before="0" w:beforeAutospacing="0" w:after="0" w:afterAutospacing="0" w:line="360" w:lineRule="auto"/>
        <w:jc w:val="both"/>
        <w:rPr>
          <w:color w:val="000000"/>
          <w:sz w:val="28"/>
          <w:szCs w:val="28"/>
        </w:rPr>
      </w:pPr>
    </w:p>
    <w:p w:rsidR="000A5200" w:rsidRDefault="000A5200" w:rsidP="0037482C">
      <w:pPr>
        <w:pStyle w:val="a4"/>
        <w:spacing w:before="0" w:beforeAutospacing="0" w:after="0" w:afterAutospacing="0" w:line="360" w:lineRule="auto"/>
        <w:jc w:val="both"/>
        <w:rPr>
          <w:color w:val="000000"/>
          <w:sz w:val="28"/>
          <w:szCs w:val="28"/>
        </w:rPr>
      </w:pPr>
    </w:p>
    <w:p w:rsidR="000A5200" w:rsidRDefault="000A5200" w:rsidP="0037482C">
      <w:pPr>
        <w:pStyle w:val="a4"/>
        <w:spacing w:before="0" w:beforeAutospacing="0" w:after="0" w:afterAutospacing="0" w:line="360" w:lineRule="auto"/>
        <w:jc w:val="both"/>
        <w:rPr>
          <w:color w:val="000000"/>
          <w:sz w:val="28"/>
          <w:szCs w:val="28"/>
        </w:rPr>
      </w:pPr>
    </w:p>
    <w:p w:rsidR="000A5200" w:rsidRDefault="000A5200" w:rsidP="0037482C">
      <w:pPr>
        <w:pStyle w:val="a4"/>
        <w:spacing w:before="0" w:beforeAutospacing="0" w:after="0" w:afterAutospacing="0" w:line="360" w:lineRule="auto"/>
        <w:jc w:val="both"/>
        <w:rPr>
          <w:color w:val="000000"/>
          <w:sz w:val="28"/>
          <w:szCs w:val="28"/>
        </w:rPr>
      </w:pPr>
    </w:p>
    <w:p w:rsidR="000A5200" w:rsidRDefault="000A5200" w:rsidP="0037482C">
      <w:pPr>
        <w:pStyle w:val="a4"/>
        <w:spacing w:before="0" w:beforeAutospacing="0" w:after="0" w:afterAutospacing="0" w:line="360" w:lineRule="auto"/>
        <w:jc w:val="both"/>
        <w:rPr>
          <w:color w:val="000000"/>
          <w:sz w:val="28"/>
          <w:szCs w:val="28"/>
        </w:rPr>
      </w:pPr>
    </w:p>
    <w:p w:rsidR="000A5200" w:rsidRDefault="000A5200" w:rsidP="0037482C">
      <w:pPr>
        <w:pStyle w:val="a4"/>
        <w:spacing w:before="0" w:beforeAutospacing="0" w:after="0" w:afterAutospacing="0" w:line="360" w:lineRule="auto"/>
        <w:jc w:val="both"/>
        <w:rPr>
          <w:color w:val="000000"/>
          <w:sz w:val="28"/>
          <w:szCs w:val="28"/>
        </w:rPr>
      </w:pPr>
    </w:p>
    <w:p w:rsidR="000A5200" w:rsidRDefault="000A5200" w:rsidP="0037482C">
      <w:pPr>
        <w:pStyle w:val="a4"/>
        <w:spacing w:before="0" w:beforeAutospacing="0" w:after="0" w:afterAutospacing="0" w:line="360" w:lineRule="auto"/>
        <w:jc w:val="both"/>
        <w:rPr>
          <w:color w:val="000000"/>
          <w:sz w:val="28"/>
          <w:szCs w:val="28"/>
        </w:rPr>
      </w:pPr>
    </w:p>
    <w:p w:rsidR="000A5200" w:rsidRDefault="000A5200" w:rsidP="0037482C">
      <w:pPr>
        <w:pStyle w:val="a4"/>
        <w:spacing w:before="0" w:beforeAutospacing="0" w:after="0" w:afterAutospacing="0" w:line="360" w:lineRule="auto"/>
        <w:jc w:val="both"/>
        <w:rPr>
          <w:color w:val="000000"/>
          <w:sz w:val="28"/>
          <w:szCs w:val="28"/>
        </w:rPr>
      </w:pPr>
    </w:p>
    <w:p w:rsidR="000A5200" w:rsidRPr="0037482C" w:rsidRDefault="000A5200" w:rsidP="0037482C">
      <w:pPr>
        <w:pStyle w:val="a4"/>
        <w:spacing w:before="0" w:beforeAutospacing="0" w:after="0" w:afterAutospacing="0" w:line="360" w:lineRule="auto"/>
        <w:jc w:val="both"/>
        <w:rPr>
          <w:color w:val="000000"/>
          <w:sz w:val="28"/>
          <w:szCs w:val="28"/>
        </w:rPr>
      </w:pPr>
    </w:p>
    <w:p w:rsidR="0054159C" w:rsidRDefault="009008FC" w:rsidP="00DF1EFC">
      <w:pPr>
        <w:pStyle w:val="a4"/>
        <w:spacing w:before="0" w:beforeAutospacing="0" w:after="0" w:afterAutospacing="0" w:line="360" w:lineRule="auto"/>
        <w:ind w:firstLine="708"/>
        <w:jc w:val="center"/>
        <w:rPr>
          <w:b/>
          <w:color w:val="000000"/>
          <w:sz w:val="28"/>
          <w:szCs w:val="28"/>
          <w:shd w:val="clear" w:color="auto" w:fill="FFFFFF"/>
        </w:rPr>
      </w:pPr>
      <w:r w:rsidRPr="009008FC">
        <w:rPr>
          <w:b/>
          <w:color w:val="000000"/>
          <w:sz w:val="28"/>
          <w:szCs w:val="28"/>
          <w:shd w:val="clear" w:color="auto" w:fill="FFFFFF"/>
        </w:rPr>
        <w:lastRenderedPageBreak/>
        <w:t>2.2.2 Макросреда организации ООО ГК «СпецПром»</w:t>
      </w:r>
    </w:p>
    <w:p w:rsidR="0054159C" w:rsidRDefault="00F65778" w:rsidP="00DF1EFC">
      <w:pPr>
        <w:spacing w:line="360" w:lineRule="auto"/>
        <w:ind w:firstLine="720"/>
        <w:jc w:val="both"/>
        <w:rPr>
          <w:rFonts w:ascii="Times New Roman" w:hAnsi="Times New Roman" w:cs="Times New Roman"/>
          <w:sz w:val="28"/>
          <w:szCs w:val="28"/>
        </w:rPr>
      </w:pPr>
      <w:r>
        <w:rPr>
          <w:rFonts w:ascii="Times New Roman" w:hAnsi="Times New Roman" w:cs="Times New Roman"/>
          <w:sz w:val="28"/>
          <w:szCs w:val="28"/>
        </w:rPr>
        <w:t>Макросреда организации ОО</w:t>
      </w:r>
      <w:r w:rsidRPr="00B60BAE">
        <w:rPr>
          <w:rFonts w:ascii="Times New Roman" w:hAnsi="Times New Roman" w:cs="Times New Roman"/>
          <w:sz w:val="28"/>
          <w:szCs w:val="28"/>
        </w:rPr>
        <w:t xml:space="preserve">О </w:t>
      </w:r>
      <w:r>
        <w:rPr>
          <w:rFonts w:ascii="Times New Roman" w:hAnsi="Times New Roman" w:cs="Times New Roman"/>
          <w:sz w:val="28"/>
          <w:szCs w:val="28"/>
        </w:rPr>
        <w:t>ГК «СпецПром</w:t>
      </w:r>
      <w:r w:rsidRPr="00B60BAE">
        <w:rPr>
          <w:rFonts w:ascii="Times New Roman" w:hAnsi="Times New Roman" w:cs="Times New Roman"/>
          <w:sz w:val="28"/>
          <w:szCs w:val="28"/>
        </w:rPr>
        <w:t xml:space="preserve">» представлена силами более широкого социального плана, которые оказывают влияние на микросреду, такими, как факторы демографического, политического, природного, научно-технического и культурного характера. </w:t>
      </w:r>
    </w:p>
    <w:p w:rsidR="00DF1EFC" w:rsidRPr="00DF1EFC" w:rsidRDefault="00DF1EFC" w:rsidP="00DF1EFC">
      <w:pPr>
        <w:spacing w:line="360" w:lineRule="auto"/>
        <w:ind w:firstLine="720"/>
        <w:jc w:val="right"/>
        <w:rPr>
          <w:rFonts w:ascii="Times New Roman" w:hAnsi="Times New Roman" w:cs="Times New Roman"/>
          <w:sz w:val="28"/>
          <w:szCs w:val="28"/>
        </w:rPr>
      </w:pPr>
      <w:r w:rsidRPr="00DF1EFC">
        <w:rPr>
          <w:rFonts w:ascii="Times New Roman" w:hAnsi="Times New Roman" w:cs="Times New Roman"/>
          <w:sz w:val="28"/>
          <w:szCs w:val="28"/>
        </w:rPr>
        <w:t>Таблица 2</w:t>
      </w:r>
    </w:p>
    <w:p w:rsidR="00F65778" w:rsidRPr="00DF1EFC" w:rsidRDefault="00F65778" w:rsidP="00DF1EFC">
      <w:pPr>
        <w:spacing w:line="360" w:lineRule="auto"/>
        <w:ind w:firstLine="709"/>
        <w:jc w:val="both"/>
        <w:rPr>
          <w:rFonts w:ascii="Times New Roman" w:hAnsi="Times New Roman" w:cs="Times New Roman"/>
          <w:b/>
          <w:sz w:val="28"/>
          <w:szCs w:val="28"/>
        </w:rPr>
      </w:pPr>
      <w:r w:rsidRPr="00DF1EFC">
        <w:rPr>
          <w:rFonts w:ascii="Times New Roman" w:hAnsi="Times New Roman" w:cs="Times New Roman"/>
          <w:b/>
          <w:sz w:val="28"/>
          <w:szCs w:val="28"/>
        </w:rPr>
        <w:t>Оценка влияния внешних факторов на ООО ГК «СпецПром»</w:t>
      </w:r>
    </w:p>
    <w:tbl>
      <w:tblPr>
        <w:tblStyle w:val="-3"/>
        <w:tblW w:w="9000" w:type="dxa"/>
        <w:tblInd w:w="3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00"/>
        <w:gridCol w:w="1800"/>
        <w:gridCol w:w="1800"/>
        <w:gridCol w:w="1800"/>
        <w:gridCol w:w="1800"/>
      </w:tblGrid>
      <w:tr w:rsidR="00F65778" w:rsidRPr="00D22BB6" w:rsidTr="00F65778">
        <w:trPr>
          <w:cnfStyle w:val="100000000000" w:firstRow="1" w:lastRow="0" w:firstColumn="0" w:lastColumn="0" w:oddVBand="0" w:evenVBand="0" w:oddHBand="0" w:evenHBand="0" w:firstRowFirstColumn="0" w:firstRowLastColumn="0" w:lastRowFirstColumn="0" w:lastRowLastColumn="0"/>
          <w:trHeight w:val="982"/>
        </w:trPr>
        <w:tc>
          <w:tcPr>
            <w:tcW w:w="1740" w:type="dxa"/>
          </w:tcPr>
          <w:p w:rsidR="00F65778" w:rsidRPr="00D22BB6" w:rsidRDefault="00F65778" w:rsidP="00F65778">
            <w:pPr>
              <w:pStyle w:val="650"/>
              <w:spacing w:before="0"/>
              <w:ind w:left="0" w:firstLine="0"/>
              <w:jc w:val="left"/>
              <w:rPr>
                <w:rFonts w:ascii="Times New Roman" w:hAnsi="Times New Roman" w:cs="Times New Roman"/>
                <w:b w:val="0"/>
                <w:bCs w:val="0"/>
                <w:sz w:val="20"/>
                <w:szCs w:val="20"/>
              </w:rPr>
            </w:pPr>
            <w:r w:rsidRPr="00D22BB6">
              <w:rPr>
                <w:rFonts w:ascii="Times New Roman" w:hAnsi="Times New Roman" w:cs="Times New Roman"/>
                <w:b w:val="0"/>
                <w:bCs w:val="0"/>
                <w:sz w:val="20"/>
                <w:szCs w:val="20"/>
              </w:rPr>
              <w:t>Факторы</w:t>
            </w:r>
          </w:p>
        </w:tc>
        <w:tc>
          <w:tcPr>
            <w:tcW w:w="1760" w:type="dxa"/>
          </w:tcPr>
          <w:p w:rsidR="00F65778" w:rsidRPr="00D22BB6" w:rsidRDefault="00F65778" w:rsidP="00F65778">
            <w:pPr>
              <w:pStyle w:val="650"/>
              <w:spacing w:before="0"/>
              <w:ind w:left="0" w:firstLine="0"/>
              <w:jc w:val="left"/>
              <w:rPr>
                <w:rFonts w:ascii="Times New Roman" w:hAnsi="Times New Roman" w:cs="Times New Roman"/>
                <w:b w:val="0"/>
                <w:bCs w:val="0"/>
                <w:sz w:val="20"/>
                <w:szCs w:val="20"/>
              </w:rPr>
            </w:pPr>
            <w:r w:rsidRPr="00D22BB6">
              <w:rPr>
                <w:rFonts w:ascii="Times New Roman" w:hAnsi="Times New Roman" w:cs="Times New Roman"/>
                <w:b w:val="0"/>
                <w:bCs w:val="0"/>
                <w:sz w:val="20"/>
                <w:szCs w:val="20"/>
              </w:rPr>
              <w:t>Важность для отрасли</w:t>
            </w:r>
          </w:p>
          <w:p w:rsidR="00F65778" w:rsidRPr="00D22BB6" w:rsidRDefault="00F65778" w:rsidP="00F65778">
            <w:pPr>
              <w:pStyle w:val="650"/>
              <w:spacing w:before="0"/>
              <w:ind w:left="0" w:firstLine="0"/>
              <w:jc w:val="left"/>
              <w:rPr>
                <w:rFonts w:ascii="Times New Roman" w:hAnsi="Times New Roman" w:cs="Times New Roman"/>
                <w:b w:val="0"/>
                <w:bCs w:val="0"/>
                <w:sz w:val="20"/>
                <w:szCs w:val="20"/>
                <w:lang w:val="en-US"/>
              </w:rPr>
            </w:pPr>
            <w:r w:rsidRPr="00D22BB6">
              <w:rPr>
                <w:rFonts w:ascii="Times New Roman" w:hAnsi="Times New Roman" w:cs="Times New Roman"/>
                <w:b w:val="0"/>
                <w:bCs w:val="0"/>
                <w:sz w:val="20"/>
                <w:szCs w:val="20"/>
                <w:lang w:val="en-US"/>
              </w:rPr>
              <w:t xml:space="preserve"> A</w:t>
            </w:r>
          </w:p>
        </w:tc>
        <w:tc>
          <w:tcPr>
            <w:tcW w:w="1760" w:type="dxa"/>
          </w:tcPr>
          <w:p w:rsidR="00F65778" w:rsidRPr="00F65778" w:rsidRDefault="00F65778" w:rsidP="00F65778">
            <w:pPr>
              <w:pStyle w:val="650"/>
              <w:spacing w:before="0"/>
              <w:ind w:left="0" w:firstLine="0"/>
              <w:jc w:val="left"/>
              <w:rPr>
                <w:rFonts w:ascii="Times New Roman" w:hAnsi="Times New Roman" w:cs="Times New Roman"/>
                <w:b w:val="0"/>
                <w:bCs w:val="0"/>
                <w:sz w:val="20"/>
                <w:szCs w:val="20"/>
              </w:rPr>
            </w:pPr>
            <w:r>
              <w:rPr>
                <w:rFonts w:ascii="Times New Roman" w:hAnsi="Times New Roman" w:cs="Times New Roman"/>
                <w:b w:val="0"/>
                <w:bCs w:val="0"/>
                <w:sz w:val="20"/>
                <w:szCs w:val="20"/>
              </w:rPr>
              <w:t>Важность для организации</w:t>
            </w:r>
          </w:p>
          <w:p w:rsidR="00F65778" w:rsidRPr="00D22BB6" w:rsidRDefault="00F65778" w:rsidP="00F65778">
            <w:pPr>
              <w:pStyle w:val="650"/>
              <w:spacing w:before="0"/>
              <w:ind w:left="0" w:firstLine="0"/>
              <w:jc w:val="left"/>
              <w:rPr>
                <w:rFonts w:ascii="Times New Roman" w:hAnsi="Times New Roman" w:cs="Times New Roman"/>
                <w:b w:val="0"/>
                <w:bCs w:val="0"/>
                <w:sz w:val="20"/>
                <w:szCs w:val="20"/>
                <w:lang w:val="en-US"/>
              </w:rPr>
            </w:pPr>
            <w:r w:rsidRPr="00D22BB6">
              <w:rPr>
                <w:rFonts w:ascii="Times New Roman" w:hAnsi="Times New Roman" w:cs="Times New Roman"/>
                <w:b w:val="0"/>
                <w:bCs w:val="0"/>
                <w:sz w:val="20"/>
                <w:szCs w:val="20"/>
                <w:lang w:val="en-US"/>
              </w:rPr>
              <w:t>B</w:t>
            </w:r>
          </w:p>
        </w:tc>
        <w:tc>
          <w:tcPr>
            <w:tcW w:w="1760" w:type="dxa"/>
          </w:tcPr>
          <w:p w:rsidR="00F65778" w:rsidRPr="00D22BB6" w:rsidRDefault="00F65778" w:rsidP="00F65778">
            <w:pPr>
              <w:pStyle w:val="650"/>
              <w:spacing w:before="0"/>
              <w:ind w:left="0" w:firstLine="0"/>
              <w:jc w:val="left"/>
              <w:rPr>
                <w:rFonts w:ascii="Times New Roman" w:hAnsi="Times New Roman" w:cs="Times New Roman"/>
                <w:b w:val="0"/>
                <w:bCs w:val="0"/>
                <w:sz w:val="20"/>
                <w:szCs w:val="20"/>
              </w:rPr>
            </w:pPr>
            <w:r w:rsidRPr="00D22BB6">
              <w:rPr>
                <w:rFonts w:ascii="Times New Roman" w:hAnsi="Times New Roman" w:cs="Times New Roman"/>
                <w:b w:val="0"/>
                <w:bCs w:val="0"/>
                <w:sz w:val="20"/>
                <w:szCs w:val="20"/>
              </w:rPr>
              <w:t>Направление</w:t>
            </w:r>
          </w:p>
          <w:p w:rsidR="00F65778" w:rsidRPr="00D22BB6" w:rsidRDefault="00F65778" w:rsidP="00F65778">
            <w:pPr>
              <w:pStyle w:val="650"/>
              <w:spacing w:before="0"/>
              <w:ind w:left="0" w:firstLine="0"/>
              <w:jc w:val="left"/>
              <w:rPr>
                <w:rFonts w:ascii="Times New Roman" w:hAnsi="Times New Roman" w:cs="Times New Roman"/>
                <w:b w:val="0"/>
                <w:bCs w:val="0"/>
                <w:sz w:val="20"/>
                <w:szCs w:val="20"/>
                <w:lang w:val="en-US"/>
              </w:rPr>
            </w:pPr>
            <w:r w:rsidRPr="00D22BB6">
              <w:rPr>
                <w:rFonts w:ascii="Times New Roman" w:hAnsi="Times New Roman" w:cs="Times New Roman"/>
                <w:b w:val="0"/>
                <w:bCs w:val="0"/>
                <w:sz w:val="20"/>
                <w:szCs w:val="20"/>
              </w:rPr>
              <w:t>Влияния</w:t>
            </w:r>
          </w:p>
          <w:p w:rsidR="00F65778" w:rsidRPr="00D22BB6" w:rsidRDefault="00F65778" w:rsidP="00F65778">
            <w:pPr>
              <w:pStyle w:val="650"/>
              <w:spacing w:before="0"/>
              <w:ind w:left="0" w:firstLine="0"/>
              <w:jc w:val="left"/>
              <w:rPr>
                <w:rFonts w:ascii="Times New Roman" w:hAnsi="Times New Roman" w:cs="Times New Roman"/>
                <w:b w:val="0"/>
                <w:bCs w:val="0"/>
                <w:sz w:val="20"/>
                <w:szCs w:val="20"/>
                <w:lang w:val="en-US"/>
              </w:rPr>
            </w:pPr>
            <w:r w:rsidRPr="00D22BB6">
              <w:rPr>
                <w:rFonts w:ascii="Times New Roman" w:hAnsi="Times New Roman" w:cs="Times New Roman"/>
                <w:b w:val="0"/>
                <w:bCs w:val="0"/>
                <w:sz w:val="20"/>
                <w:szCs w:val="20"/>
                <w:lang w:val="en-US"/>
              </w:rPr>
              <w:t xml:space="preserve"> C</w:t>
            </w:r>
          </w:p>
        </w:tc>
        <w:tc>
          <w:tcPr>
            <w:tcW w:w="1740" w:type="dxa"/>
          </w:tcPr>
          <w:p w:rsidR="00F65778" w:rsidRPr="00D22BB6" w:rsidRDefault="00F65778" w:rsidP="00F65778">
            <w:pPr>
              <w:pStyle w:val="650"/>
              <w:spacing w:before="0"/>
              <w:ind w:left="0" w:firstLine="0"/>
              <w:jc w:val="left"/>
              <w:rPr>
                <w:rFonts w:ascii="Times New Roman" w:hAnsi="Times New Roman" w:cs="Times New Roman"/>
                <w:b w:val="0"/>
                <w:bCs w:val="0"/>
                <w:sz w:val="20"/>
                <w:szCs w:val="20"/>
              </w:rPr>
            </w:pPr>
            <w:r w:rsidRPr="00D22BB6">
              <w:rPr>
                <w:rFonts w:ascii="Times New Roman" w:hAnsi="Times New Roman" w:cs="Times New Roman"/>
                <w:b w:val="0"/>
                <w:bCs w:val="0"/>
                <w:sz w:val="20"/>
                <w:szCs w:val="20"/>
              </w:rPr>
              <w:t xml:space="preserve">Степень важности </w:t>
            </w:r>
            <w:r w:rsidRPr="00D22BB6">
              <w:rPr>
                <w:rFonts w:ascii="Times New Roman" w:hAnsi="Times New Roman" w:cs="Times New Roman"/>
                <w:b w:val="0"/>
                <w:bCs w:val="0"/>
                <w:sz w:val="20"/>
                <w:szCs w:val="20"/>
                <w:lang w:val="en-US"/>
              </w:rPr>
              <w:t>D</w:t>
            </w:r>
            <w:r w:rsidRPr="00D22BB6">
              <w:rPr>
                <w:rFonts w:ascii="Times New Roman" w:hAnsi="Times New Roman" w:cs="Times New Roman"/>
                <w:b w:val="0"/>
                <w:bCs w:val="0"/>
                <w:sz w:val="20"/>
                <w:szCs w:val="20"/>
              </w:rPr>
              <w:t>=</w:t>
            </w:r>
            <w:r w:rsidRPr="00D22BB6">
              <w:rPr>
                <w:rFonts w:ascii="Times New Roman" w:hAnsi="Times New Roman" w:cs="Times New Roman"/>
                <w:b w:val="0"/>
                <w:bCs w:val="0"/>
                <w:sz w:val="20"/>
                <w:szCs w:val="20"/>
                <w:lang w:val="en-US"/>
              </w:rPr>
              <w:t>A</w:t>
            </w:r>
            <w:r w:rsidRPr="00D22BB6">
              <w:rPr>
                <w:rFonts w:ascii="Times New Roman" w:hAnsi="Times New Roman" w:cs="Times New Roman"/>
                <w:b w:val="0"/>
                <w:bCs w:val="0"/>
                <w:sz w:val="20"/>
                <w:szCs w:val="20"/>
              </w:rPr>
              <w:t>*</w:t>
            </w:r>
            <w:r w:rsidRPr="00D22BB6">
              <w:rPr>
                <w:rFonts w:ascii="Times New Roman" w:hAnsi="Times New Roman" w:cs="Times New Roman"/>
                <w:b w:val="0"/>
                <w:bCs w:val="0"/>
                <w:sz w:val="20"/>
                <w:szCs w:val="20"/>
                <w:lang w:val="en-US"/>
              </w:rPr>
              <w:t>B</w:t>
            </w:r>
            <w:r w:rsidRPr="00D22BB6">
              <w:rPr>
                <w:rFonts w:ascii="Times New Roman" w:hAnsi="Times New Roman" w:cs="Times New Roman"/>
                <w:b w:val="0"/>
                <w:bCs w:val="0"/>
                <w:sz w:val="20"/>
                <w:szCs w:val="20"/>
              </w:rPr>
              <w:t>*</w:t>
            </w:r>
            <w:r w:rsidRPr="00D22BB6">
              <w:rPr>
                <w:rFonts w:ascii="Times New Roman" w:hAnsi="Times New Roman" w:cs="Times New Roman"/>
                <w:b w:val="0"/>
                <w:bCs w:val="0"/>
                <w:sz w:val="20"/>
                <w:szCs w:val="20"/>
                <w:lang w:val="en-US"/>
              </w:rPr>
              <w:t>C</w:t>
            </w:r>
          </w:p>
        </w:tc>
      </w:tr>
      <w:tr w:rsidR="00F65778" w:rsidRPr="00D22BB6" w:rsidTr="00F65778">
        <w:trPr>
          <w:trHeight w:val="262"/>
        </w:trPr>
        <w:tc>
          <w:tcPr>
            <w:tcW w:w="1740" w:type="dxa"/>
          </w:tcPr>
          <w:p w:rsidR="00F65778" w:rsidRPr="00D22BB6" w:rsidRDefault="00F65778" w:rsidP="00F65778">
            <w:pPr>
              <w:pStyle w:val="650"/>
              <w:spacing w:before="0"/>
              <w:ind w:left="0" w:firstLine="0"/>
              <w:jc w:val="left"/>
              <w:rPr>
                <w:rFonts w:ascii="Times New Roman" w:hAnsi="Times New Roman" w:cs="Times New Roman"/>
                <w:b w:val="0"/>
                <w:bCs w:val="0"/>
                <w:sz w:val="20"/>
                <w:szCs w:val="20"/>
              </w:rPr>
            </w:pPr>
            <w:r w:rsidRPr="00D22BB6">
              <w:rPr>
                <w:rFonts w:ascii="Times New Roman" w:hAnsi="Times New Roman" w:cs="Times New Roman"/>
                <w:b w:val="0"/>
                <w:bCs w:val="0"/>
                <w:sz w:val="20"/>
                <w:szCs w:val="20"/>
              </w:rPr>
              <w:t>Правовая среда</w:t>
            </w:r>
          </w:p>
        </w:tc>
        <w:tc>
          <w:tcPr>
            <w:tcW w:w="1760" w:type="dxa"/>
          </w:tcPr>
          <w:p w:rsidR="00F65778" w:rsidRPr="00D22BB6" w:rsidRDefault="005C1AFD" w:rsidP="00F65778">
            <w:pPr>
              <w:pStyle w:val="650"/>
              <w:spacing w:before="0"/>
              <w:ind w:left="0" w:firstLine="0"/>
              <w:jc w:val="left"/>
              <w:rPr>
                <w:rFonts w:ascii="Times New Roman" w:hAnsi="Times New Roman" w:cs="Times New Roman"/>
                <w:sz w:val="20"/>
                <w:szCs w:val="20"/>
              </w:rPr>
            </w:pPr>
            <w:r>
              <w:rPr>
                <w:rFonts w:ascii="Times New Roman" w:hAnsi="Times New Roman" w:cs="Times New Roman"/>
                <w:sz w:val="20"/>
                <w:szCs w:val="20"/>
              </w:rPr>
              <w:t>+3</w:t>
            </w:r>
          </w:p>
        </w:tc>
        <w:tc>
          <w:tcPr>
            <w:tcW w:w="1760" w:type="dxa"/>
          </w:tcPr>
          <w:p w:rsidR="00F65778" w:rsidRPr="00D22BB6" w:rsidRDefault="00F65778" w:rsidP="00F65778">
            <w:pPr>
              <w:pStyle w:val="650"/>
              <w:spacing w:before="0"/>
              <w:ind w:left="0" w:firstLine="0"/>
              <w:jc w:val="left"/>
              <w:rPr>
                <w:rFonts w:ascii="Times New Roman" w:hAnsi="Times New Roman" w:cs="Times New Roman"/>
                <w:sz w:val="20"/>
                <w:szCs w:val="20"/>
              </w:rPr>
            </w:pPr>
            <w:r w:rsidRPr="00D22BB6">
              <w:rPr>
                <w:rFonts w:ascii="Times New Roman" w:hAnsi="Times New Roman" w:cs="Times New Roman"/>
                <w:sz w:val="20"/>
                <w:szCs w:val="20"/>
              </w:rPr>
              <w:t>+2</w:t>
            </w:r>
          </w:p>
        </w:tc>
        <w:tc>
          <w:tcPr>
            <w:tcW w:w="1760" w:type="dxa"/>
          </w:tcPr>
          <w:p w:rsidR="00F65778" w:rsidRPr="00D22BB6" w:rsidRDefault="00F65778" w:rsidP="00F65778">
            <w:pPr>
              <w:pStyle w:val="650"/>
              <w:spacing w:before="0"/>
              <w:ind w:left="0" w:firstLine="0"/>
              <w:jc w:val="left"/>
              <w:rPr>
                <w:rFonts w:ascii="Times New Roman" w:hAnsi="Times New Roman" w:cs="Times New Roman"/>
                <w:sz w:val="20"/>
                <w:szCs w:val="20"/>
              </w:rPr>
            </w:pPr>
            <w:r w:rsidRPr="00D22BB6">
              <w:rPr>
                <w:rFonts w:ascii="Times New Roman" w:hAnsi="Times New Roman" w:cs="Times New Roman"/>
                <w:sz w:val="20"/>
                <w:szCs w:val="20"/>
              </w:rPr>
              <w:t>+1</w:t>
            </w:r>
          </w:p>
        </w:tc>
        <w:tc>
          <w:tcPr>
            <w:tcW w:w="1740" w:type="dxa"/>
          </w:tcPr>
          <w:p w:rsidR="00F65778" w:rsidRPr="00D22BB6" w:rsidRDefault="005C1AFD" w:rsidP="00F65778">
            <w:pPr>
              <w:pStyle w:val="650"/>
              <w:spacing w:before="0"/>
              <w:ind w:left="0" w:firstLine="0"/>
              <w:jc w:val="left"/>
              <w:rPr>
                <w:rFonts w:ascii="Times New Roman" w:hAnsi="Times New Roman" w:cs="Times New Roman"/>
                <w:sz w:val="20"/>
                <w:szCs w:val="20"/>
              </w:rPr>
            </w:pPr>
            <w:r>
              <w:rPr>
                <w:rFonts w:ascii="Times New Roman" w:hAnsi="Times New Roman" w:cs="Times New Roman"/>
                <w:sz w:val="20"/>
                <w:szCs w:val="20"/>
              </w:rPr>
              <w:t>+6</w:t>
            </w:r>
          </w:p>
        </w:tc>
      </w:tr>
      <w:tr w:rsidR="00F65778" w:rsidRPr="00D22BB6" w:rsidTr="00F65778">
        <w:trPr>
          <w:trHeight w:val="248"/>
        </w:trPr>
        <w:tc>
          <w:tcPr>
            <w:tcW w:w="1740" w:type="dxa"/>
          </w:tcPr>
          <w:p w:rsidR="00F65778" w:rsidRPr="00D22BB6" w:rsidRDefault="00F65778" w:rsidP="00F65778">
            <w:pPr>
              <w:pStyle w:val="650"/>
              <w:spacing w:before="0"/>
              <w:ind w:left="0" w:firstLine="0"/>
              <w:jc w:val="left"/>
              <w:rPr>
                <w:rFonts w:ascii="Times New Roman" w:hAnsi="Times New Roman" w:cs="Times New Roman"/>
                <w:b w:val="0"/>
                <w:bCs w:val="0"/>
                <w:sz w:val="20"/>
                <w:szCs w:val="20"/>
              </w:rPr>
            </w:pPr>
            <w:r w:rsidRPr="00D22BB6">
              <w:rPr>
                <w:rFonts w:ascii="Times New Roman" w:hAnsi="Times New Roman" w:cs="Times New Roman"/>
                <w:b w:val="0"/>
                <w:bCs w:val="0"/>
                <w:sz w:val="20"/>
                <w:szCs w:val="20"/>
              </w:rPr>
              <w:t>Состояние экономики</w:t>
            </w:r>
          </w:p>
        </w:tc>
        <w:tc>
          <w:tcPr>
            <w:tcW w:w="1760" w:type="dxa"/>
          </w:tcPr>
          <w:p w:rsidR="00F65778" w:rsidRPr="00D22BB6" w:rsidRDefault="00F65778" w:rsidP="00F65778">
            <w:pPr>
              <w:pStyle w:val="650"/>
              <w:spacing w:before="0"/>
              <w:ind w:left="0" w:firstLine="0"/>
              <w:jc w:val="left"/>
              <w:rPr>
                <w:rFonts w:ascii="Times New Roman" w:hAnsi="Times New Roman" w:cs="Times New Roman"/>
                <w:sz w:val="20"/>
                <w:szCs w:val="20"/>
              </w:rPr>
            </w:pPr>
            <w:r w:rsidRPr="00D22BB6">
              <w:rPr>
                <w:rFonts w:ascii="Times New Roman" w:hAnsi="Times New Roman" w:cs="Times New Roman"/>
                <w:sz w:val="20"/>
                <w:szCs w:val="20"/>
              </w:rPr>
              <w:t>+3</w:t>
            </w:r>
          </w:p>
        </w:tc>
        <w:tc>
          <w:tcPr>
            <w:tcW w:w="1760" w:type="dxa"/>
          </w:tcPr>
          <w:p w:rsidR="00F65778" w:rsidRPr="00D22BB6" w:rsidRDefault="00F65778" w:rsidP="00F65778">
            <w:pPr>
              <w:pStyle w:val="650"/>
              <w:spacing w:before="0"/>
              <w:ind w:left="0" w:firstLine="0"/>
              <w:jc w:val="left"/>
              <w:rPr>
                <w:rFonts w:ascii="Times New Roman" w:hAnsi="Times New Roman" w:cs="Times New Roman"/>
                <w:sz w:val="20"/>
                <w:szCs w:val="20"/>
              </w:rPr>
            </w:pPr>
            <w:r w:rsidRPr="00D22BB6">
              <w:rPr>
                <w:rFonts w:ascii="Times New Roman" w:hAnsi="Times New Roman" w:cs="Times New Roman"/>
                <w:sz w:val="20"/>
                <w:szCs w:val="20"/>
              </w:rPr>
              <w:t>+3</w:t>
            </w:r>
          </w:p>
        </w:tc>
        <w:tc>
          <w:tcPr>
            <w:tcW w:w="1760" w:type="dxa"/>
          </w:tcPr>
          <w:p w:rsidR="00F65778" w:rsidRPr="00D22BB6" w:rsidRDefault="00F65778" w:rsidP="00F65778">
            <w:pPr>
              <w:pStyle w:val="650"/>
              <w:spacing w:before="0"/>
              <w:ind w:left="0" w:firstLine="0"/>
              <w:jc w:val="left"/>
              <w:rPr>
                <w:rFonts w:ascii="Times New Roman" w:hAnsi="Times New Roman" w:cs="Times New Roman"/>
                <w:sz w:val="20"/>
                <w:szCs w:val="20"/>
              </w:rPr>
            </w:pPr>
            <w:r w:rsidRPr="00D22BB6">
              <w:rPr>
                <w:rFonts w:ascii="Times New Roman" w:hAnsi="Times New Roman" w:cs="Times New Roman"/>
                <w:sz w:val="20"/>
                <w:szCs w:val="20"/>
              </w:rPr>
              <w:t>+1</w:t>
            </w:r>
          </w:p>
        </w:tc>
        <w:tc>
          <w:tcPr>
            <w:tcW w:w="1740" w:type="dxa"/>
          </w:tcPr>
          <w:p w:rsidR="00F65778" w:rsidRPr="00D22BB6" w:rsidRDefault="00F65778" w:rsidP="00F65778">
            <w:pPr>
              <w:pStyle w:val="650"/>
              <w:spacing w:before="0"/>
              <w:ind w:left="0" w:firstLine="0"/>
              <w:jc w:val="left"/>
              <w:rPr>
                <w:rFonts w:ascii="Times New Roman" w:hAnsi="Times New Roman" w:cs="Times New Roman"/>
                <w:sz w:val="20"/>
                <w:szCs w:val="20"/>
              </w:rPr>
            </w:pPr>
            <w:r w:rsidRPr="00D22BB6">
              <w:rPr>
                <w:rFonts w:ascii="Times New Roman" w:hAnsi="Times New Roman" w:cs="Times New Roman"/>
                <w:sz w:val="20"/>
                <w:szCs w:val="20"/>
              </w:rPr>
              <w:t>+9</w:t>
            </w:r>
          </w:p>
        </w:tc>
      </w:tr>
      <w:tr w:rsidR="00F65778" w:rsidRPr="00D22BB6" w:rsidTr="00F65778">
        <w:trPr>
          <w:trHeight w:val="571"/>
        </w:trPr>
        <w:tc>
          <w:tcPr>
            <w:tcW w:w="1740" w:type="dxa"/>
          </w:tcPr>
          <w:p w:rsidR="00F65778" w:rsidRPr="00D22BB6" w:rsidRDefault="00F65778" w:rsidP="00F65778">
            <w:pPr>
              <w:pStyle w:val="650"/>
              <w:spacing w:before="0"/>
              <w:ind w:left="0" w:firstLine="0"/>
              <w:jc w:val="left"/>
              <w:rPr>
                <w:rFonts w:ascii="Times New Roman" w:hAnsi="Times New Roman" w:cs="Times New Roman"/>
                <w:b w:val="0"/>
                <w:bCs w:val="0"/>
                <w:sz w:val="20"/>
                <w:szCs w:val="20"/>
              </w:rPr>
            </w:pPr>
            <w:r w:rsidRPr="00D22BB6">
              <w:rPr>
                <w:rFonts w:ascii="Times New Roman" w:hAnsi="Times New Roman" w:cs="Times New Roman"/>
                <w:b w:val="0"/>
                <w:bCs w:val="0"/>
                <w:sz w:val="20"/>
                <w:szCs w:val="20"/>
              </w:rPr>
              <w:t>Политические</w:t>
            </w:r>
          </w:p>
          <w:p w:rsidR="00F65778" w:rsidRPr="00D22BB6" w:rsidRDefault="00F65778" w:rsidP="00F65778">
            <w:pPr>
              <w:pStyle w:val="650"/>
              <w:spacing w:before="0"/>
              <w:ind w:left="0" w:firstLine="0"/>
              <w:jc w:val="left"/>
              <w:rPr>
                <w:rFonts w:ascii="Times New Roman" w:hAnsi="Times New Roman" w:cs="Times New Roman"/>
                <w:b w:val="0"/>
                <w:bCs w:val="0"/>
                <w:sz w:val="20"/>
                <w:szCs w:val="20"/>
              </w:rPr>
            </w:pPr>
            <w:r w:rsidRPr="00D22BB6">
              <w:rPr>
                <w:rFonts w:ascii="Times New Roman" w:hAnsi="Times New Roman" w:cs="Times New Roman"/>
                <w:b w:val="0"/>
                <w:bCs w:val="0"/>
                <w:sz w:val="20"/>
                <w:szCs w:val="20"/>
              </w:rPr>
              <w:t>Факторы</w:t>
            </w:r>
          </w:p>
        </w:tc>
        <w:tc>
          <w:tcPr>
            <w:tcW w:w="1760" w:type="dxa"/>
          </w:tcPr>
          <w:p w:rsidR="00F65778" w:rsidRPr="00D22BB6" w:rsidRDefault="005C1AFD" w:rsidP="00F65778">
            <w:pPr>
              <w:pStyle w:val="650"/>
              <w:spacing w:before="0"/>
              <w:ind w:left="0" w:firstLine="0"/>
              <w:jc w:val="left"/>
              <w:rPr>
                <w:rFonts w:ascii="Times New Roman" w:hAnsi="Times New Roman" w:cs="Times New Roman"/>
                <w:sz w:val="20"/>
                <w:szCs w:val="20"/>
              </w:rPr>
            </w:pPr>
            <w:r>
              <w:rPr>
                <w:rFonts w:ascii="Times New Roman" w:hAnsi="Times New Roman" w:cs="Times New Roman"/>
                <w:sz w:val="20"/>
                <w:szCs w:val="20"/>
              </w:rPr>
              <w:t>+3</w:t>
            </w:r>
          </w:p>
        </w:tc>
        <w:tc>
          <w:tcPr>
            <w:tcW w:w="1760" w:type="dxa"/>
          </w:tcPr>
          <w:p w:rsidR="00F65778" w:rsidRPr="00D22BB6" w:rsidRDefault="00F65778" w:rsidP="00F65778">
            <w:pPr>
              <w:pStyle w:val="650"/>
              <w:spacing w:before="0"/>
              <w:ind w:left="0" w:firstLine="0"/>
              <w:jc w:val="left"/>
              <w:rPr>
                <w:rFonts w:ascii="Times New Roman" w:hAnsi="Times New Roman" w:cs="Times New Roman"/>
                <w:sz w:val="20"/>
                <w:szCs w:val="20"/>
              </w:rPr>
            </w:pPr>
            <w:r w:rsidRPr="00D22BB6">
              <w:rPr>
                <w:rFonts w:ascii="Times New Roman" w:hAnsi="Times New Roman" w:cs="Times New Roman"/>
                <w:sz w:val="20"/>
                <w:szCs w:val="20"/>
              </w:rPr>
              <w:t>+2</w:t>
            </w:r>
          </w:p>
        </w:tc>
        <w:tc>
          <w:tcPr>
            <w:tcW w:w="1760" w:type="dxa"/>
          </w:tcPr>
          <w:p w:rsidR="00F65778" w:rsidRPr="00D22BB6" w:rsidRDefault="00F65778" w:rsidP="00F65778">
            <w:pPr>
              <w:pStyle w:val="650"/>
              <w:spacing w:before="0"/>
              <w:ind w:left="0" w:firstLine="0"/>
              <w:jc w:val="left"/>
              <w:rPr>
                <w:rFonts w:ascii="Times New Roman" w:hAnsi="Times New Roman" w:cs="Times New Roman"/>
                <w:sz w:val="20"/>
                <w:szCs w:val="20"/>
              </w:rPr>
            </w:pPr>
            <w:r w:rsidRPr="00D22BB6">
              <w:rPr>
                <w:rFonts w:ascii="Times New Roman" w:hAnsi="Times New Roman" w:cs="Times New Roman"/>
                <w:sz w:val="20"/>
                <w:szCs w:val="20"/>
              </w:rPr>
              <w:t>+1</w:t>
            </w:r>
          </w:p>
        </w:tc>
        <w:tc>
          <w:tcPr>
            <w:tcW w:w="1740" w:type="dxa"/>
          </w:tcPr>
          <w:p w:rsidR="00F65778" w:rsidRPr="00D22BB6" w:rsidRDefault="005C1AFD" w:rsidP="00F65778">
            <w:pPr>
              <w:pStyle w:val="650"/>
              <w:spacing w:before="0"/>
              <w:ind w:left="0" w:firstLine="0"/>
              <w:jc w:val="left"/>
              <w:rPr>
                <w:rFonts w:ascii="Times New Roman" w:hAnsi="Times New Roman" w:cs="Times New Roman"/>
                <w:sz w:val="20"/>
                <w:szCs w:val="20"/>
              </w:rPr>
            </w:pPr>
            <w:r>
              <w:rPr>
                <w:rFonts w:ascii="Times New Roman" w:hAnsi="Times New Roman" w:cs="Times New Roman"/>
                <w:sz w:val="20"/>
                <w:szCs w:val="20"/>
              </w:rPr>
              <w:t>+6</w:t>
            </w:r>
          </w:p>
        </w:tc>
      </w:tr>
      <w:tr w:rsidR="00F65778" w:rsidRPr="00D22BB6" w:rsidTr="00F65778">
        <w:trPr>
          <w:trHeight w:val="644"/>
        </w:trPr>
        <w:tc>
          <w:tcPr>
            <w:tcW w:w="1740" w:type="dxa"/>
          </w:tcPr>
          <w:p w:rsidR="00F65778" w:rsidRPr="00D22BB6" w:rsidRDefault="00F65778" w:rsidP="00F65778">
            <w:pPr>
              <w:pStyle w:val="650"/>
              <w:spacing w:before="0"/>
              <w:ind w:left="0" w:firstLine="0"/>
              <w:jc w:val="left"/>
              <w:rPr>
                <w:rFonts w:ascii="Times New Roman" w:hAnsi="Times New Roman" w:cs="Times New Roman"/>
                <w:b w:val="0"/>
                <w:bCs w:val="0"/>
                <w:sz w:val="20"/>
                <w:szCs w:val="20"/>
              </w:rPr>
            </w:pPr>
            <w:r w:rsidRPr="00D22BB6">
              <w:rPr>
                <w:rFonts w:ascii="Times New Roman" w:hAnsi="Times New Roman" w:cs="Times New Roman"/>
                <w:b w:val="0"/>
                <w:bCs w:val="0"/>
                <w:sz w:val="20"/>
                <w:szCs w:val="20"/>
              </w:rPr>
              <w:t>Природно-географические факторы</w:t>
            </w:r>
          </w:p>
        </w:tc>
        <w:tc>
          <w:tcPr>
            <w:tcW w:w="1760" w:type="dxa"/>
          </w:tcPr>
          <w:p w:rsidR="00F65778" w:rsidRPr="00D22BB6" w:rsidRDefault="005C1AFD" w:rsidP="00F65778">
            <w:pPr>
              <w:pStyle w:val="650"/>
              <w:spacing w:before="0"/>
              <w:ind w:left="0" w:firstLine="0"/>
              <w:jc w:val="left"/>
              <w:rPr>
                <w:rFonts w:ascii="Times New Roman" w:hAnsi="Times New Roman" w:cs="Times New Roman"/>
                <w:sz w:val="20"/>
                <w:szCs w:val="20"/>
              </w:rPr>
            </w:pPr>
            <w:r>
              <w:rPr>
                <w:rFonts w:ascii="Times New Roman" w:hAnsi="Times New Roman" w:cs="Times New Roman"/>
                <w:sz w:val="20"/>
                <w:szCs w:val="20"/>
              </w:rPr>
              <w:t>+3</w:t>
            </w:r>
          </w:p>
        </w:tc>
        <w:tc>
          <w:tcPr>
            <w:tcW w:w="1760" w:type="dxa"/>
          </w:tcPr>
          <w:p w:rsidR="00F65778" w:rsidRPr="00D22BB6" w:rsidRDefault="00F65778" w:rsidP="00F65778">
            <w:pPr>
              <w:pStyle w:val="650"/>
              <w:spacing w:before="0"/>
              <w:ind w:left="0" w:firstLine="0"/>
              <w:jc w:val="left"/>
              <w:rPr>
                <w:rFonts w:ascii="Times New Roman" w:hAnsi="Times New Roman" w:cs="Times New Roman"/>
                <w:sz w:val="20"/>
                <w:szCs w:val="20"/>
              </w:rPr>
            </w:pPr>
            <w:r w:rsidRPr="00D22BB6">
              <w:rPr>
                <w:rFonts w:ascii="Times New Roman" w:hAnsi="Times New Roman" w:cs="Times New Roman"/>
                <w:sz w:val="20"/>
                <w:szCs w:val="20"/>
              </w:rPr>
              <w:t>+2</w:t>
            </w:r>
          </w:p>
        </w:tc>
        <w:tc>
          <w:tcPr>
            <w:tcW w:w="1760" w:type="dxa"/>
          </w:tcPr>
          <w:p w:rsidR="00F65778" w:rsidRPr="00D22BB6" w:rsidRDefault="00F65778" w:rsidP="00F65778">
            <w:pPr>
              <w:pStyle w:val="650"/>
              <w:spacing w:before="0"/>
              <w:ind w:left="0" w:firstLine="0"/>
              <w:jc w:val="left"/>
              <w:rPr>
                <w:rFonts w:ascii="Times New Roman" w:hAnsi="Times New Roman" w:cs="Times New Roman"/>
                <w:sz w:val="20"/>
                <w:szCs w:val="20"/>
              </w:rPr>
            </w:pPr>
            <w:r w:rsidRPr="00D22BB6">
              <w:rPr>
                <w:rFonts w:ascii="Times New Roman" w:hAnsi="Times New Roman" w:cs="Times New Roman"/>
                <w:sz w:val="20"/>
                <w:szCs w:val="20"/>
              </w:rPr>
              <w:t>+1</w:t>
            </w:r>
          </w:p>
        </w:tc>
        <w:tc>
          <w:tcPr>
            <w:tcW w:w="1740" w:type="dxa"/>
          </w:tcPr>
          <w:p w:rsidR="00F65778" w:rsidRPr="00D22BB6" w:rsidRDefault="005C1AFD" w:rsidP="00F65778">
            <w:pPr>
              <w:pStyle w:val="650"/>
              <w:spacing w:before="0"/>
              <w:ind w:left="0" w:firstLine="0"/>
              <w:jc w:val="left"/>
              <w:rPr>
                <w:rFonts w:ascii="Times New Roman" w:hAnsi="Times New Roman" w:cs="Times New Roman"/>
                <w:sz w:val="20"/>
                <w:szCs w:val="20"/>
              </w:rPr>
            </w:pPr>
            <w:r>
              <w:rPr>
                <w:rFonts w:ascii="Times New Roman" w:hAnsi="Times New Roman" w:cs="Times New Roman"/>
                <w:sz w:val="20"/>
                <w:szCs w:val="20"/>
              </w:rPr>
              <w:t>+6</w:t>
            </w:r>
          </w:p>
        </w:tc>
      </w:tr>
      <w:tr w:rsidR="00F65778" w:rsidRPr="00D22BB6" w:rsidTr="00F65778">
        <w:trPr>
          <w:trHeight w:val="664"/>
        </w:trPr>
        <w:tc>
          <w:tcPr>
            <w:tcW w:w="1740" w:type="dxa"/>
          </w:tcPr>
          <w:p w:rsidR="00F65778" w:rsidRPr="00D22BB6" w:rsidRDefault="00F65778" w:rsidP="00F65778">
            <w:pPr>
              <w:pStyle w:val="650"/>
              <w:spacing w:before="0"/>
              <w:ind w:left="0" w:firstLine="0"/>
              <w:jc w:val="left"/>
              <w:rPr>
                <w:rFonts w:ascii="Times New Roman" w:hAnsi="Times New Roman" w:cs="Times New Roman"/>
                <w:b w:val="0"/>
                <w:bCs w:val="0"/>
                <w:sz w:val="20"/>
                <w:szCs w:val="20"/>
              </w:rPr>
            </w:pPr>
            <w:r w:rsidRPr="00D22BB6">
              <w:rPr>
                <w:rFonts w:ascii="Times New Roman" w:hAnsi="Times New Roman" w:cs="Times New Roman"/>
                <w:b w:val="0"/>
                <w:bCs w:val="0"/>
                <w:sz w:val="20"/>
                <w:szCs w:val="20"/>
              </w:rPr>
              <w:t>Уровень развития страны</w:t>
            </w:r>
          </w:p>
        </w:tc>
        <w:tc>
          <w:tcPr>
            <w:tcW w:w="1760" w:type="dxa"/>
          </w:tcPr>
          <w:p w:rsidR="00F65778" w:rsidRPr="00D22BB6" w:rsidRDefault="0054159C" w:rsidP="00F65778">
            <w:pPr>
              <w:pStyle w:val="650"/>
              <w:spacing w:before="0"/>
              <w:ind w:left="0" w:firstLine="0"/>
              <w:jc w:val="left"/>
              <w:rPr>
                <w:rFonts w:ascii="Times New Roman" w:hAnsi="Times New Roman" w:cs="Times New Roman"/>
                <w:sz w:val="20"/>
                <w:szCs w:val="20"/>
              </w:rPr>
            </w:pPr>
            <w:r>
              <w:rPr>
                <w:rFonts w:ascii="Times New Roman" w:hAnsi="Times New Roman" w:cs="Times New Roman"/>
                <w:sz w:val="20"/>
                <w:szCs w:val="20"/>
              </w:rPr>
              <w:t>+3</w:t>
            </w:r>
          </w:p>
        </w:tc>
        <w:tc>
          <w:tcPr>
            <w:tcW w:w="1760" w:type="dxa"/>
          </w:tcPr>
          <w:p w:rsidR="00F65778" w:rsidRPr="00D22BB6" w:rsidRDefault="0054159C" w:rsidP="00F65778">
            <w:pPr>
              <w:pStyle w:val="650"/>
              <w:spacing w:before="0"/>
              <w:ind w:left="0" w:firstLine="0"/>
              <w:jc w:val="left"/>
              <w:rPr>
                <w:rFonts w:ascii="Times New Roman" w:hAnsi="Times New Roman" w:cs="Times New Roman"/>
                <w:sz w:val="20"/>
                <w:szCs w:val="20"/>
              </w:rPr>
            </w:pPr>
            <w:r>
              <w:rPr>
                <w:rFonts w:ascii="Times New Roman" w:hAnsi="Times New Roman" w:cs="Times New Roman"/>
                <w:sz w:val="20"/>
                <w:szCs w:val="20"/>
              </w:rPr>
              <w:t>+2</w:t>
            </w:r>
          </w:p>
        </w:tc>
        <w:tc>
          <w:tcPr>
            <w:tcW w:w="1760" w:type="dxa"/>
          </w:tcPr>
          <w:p w:rsidR="00F65778" w:rsidRPr="00D22BB6" w:rsidRDefault="00F65778" w:rsidP="00F65778">
            <w:pPr>
              <w:pStyle w:val="650"/>
              <w:spacing w:before="0"/>
              <w:ind w:left="0" w:firstLine="0"/>
              <w:jc w:val="left"/>
              <w:rPr>
                <w:rFonts w:ascii="Times New Roman" w:hAnsi="Times New Roman" w:cs="Times New Roman"/>
                <w:sz w:val="20"/>
                <w:szCs w:val="20"/>
              </w:rPr>
            </w:pPr>
            <w:r w:rsidRPr="00D22BB6">
              <w:rPr>
                <w:rFonts w:ascii="Times New Roman" w:hAnsi="Times New Roman" w:cs="Times New Roman"/>
                <w:sz w:val="20"/>
                <w:szCs w:val="20"/>
              </w:rPr>
              <w:t>+1</w:t>
            </w:r>
          </w:p>
        </w:tc>
        <w:tc>
          <w:tcPr>
            <w:tcW w:w="1740" w:type="dxa"/>
          </w:tcPr>
          <w:p w:rsidR="00F65778" w:rsidRPr="00D22BB6" w:rsidRDefault="0054159C" w:rsidP="00F65778">
            <w:pPr>
              <w:pStyle w:val="650"/>
              <w:spacing w:before="0"/>
              <w:ind w:left="0" w:firstLine="0"/>
              <w:jc w:val="left"/>
              <w:rPr>
                <w:rFonts w:ascii="Times New Roman" w:hAnsi="Times New Roman" w:cs="Times New Roman"/>
                <w:sz w:val="20"/>
                <w:szCs w:val="20"/>
              </w:rPr>
            </w:pPr>
            <w:r>
              <w:rPr>
                <w:rFonts w:ascii="Times New Roman" w:hAnsi="Times New Roman" w:cs="Times New Roman"/>
                <w:sz w:val="20"/>
                <w:szCs w:val="20"/>
              </w:rPr>
              <w:t>+6</w:t>
            </w:r>
          </w:p>
        </w:tc>
      </w:tr>
      <w:tr w:rsidR="00F65778" w:rsidRPr="00D22BB6" w:rsidTr="00F65778">
        <w:trPr>
          <w:trHeight w:val="622"/>
        </w:trPr>
        <w:tc>
          <w:tcPr>
            <w:tcW w:w="1740" w:type="dxa"/>
          </w:tcPr>
          <w:p w:rsidR="00F65778" w:rsidRPr="00D22BB6" w:rsidRDefault="00F65778" w:rsidP="00F65778">
            <w:pPr>
              <w:pStyle w:val="650"/>
              <w:spacing w:before="0"/>
              <w:ind w:left="0" w:firstLine="0"/>
              <w:jc w:val="left"/>
              <w:rPr>
                <w:rFonts w:ascii="Times New Roman" w:hAnsi="Times New Roman" w:cs="Times New Roman"/>
                <w:sz w:val="20"/>
                <w:szCs w:val="20"/>
              </w:rPr>
            </w:pPr>
            <w:r w:rsidRPr="00D22BB6">
              <w:rPr>
                <w:rFonts w:ascii="Times New Roman" w:hAnsi="Times New Roman" w:cs="Times New Roman"/>
                <w:b w:val="0"/>
                <w:bCs w:val="0"/>
                <w:sz w:val="20"/>
                <w:szCs w:val="20"/>
              </w:rPr>
              <w:t>Технологические факторы</w:t>
            </w:r>
          </w:p>
        </w:tc>
        <w:tc>
          <w:tcPr>
            <w:tcW w:w="1760" w:type="dxa"/>
          </w:tcPr>
          <w:p w:rsidR="00F65778" w:rsidRPr="00D22BB6" w:rsidRDefault="0054159C" w:rsidP="00F65778">
            <w:pPr>
              <w:pStyle w:val="650"/>
              <w:spacing w:before="0"/>
              <w:ind w:left="0" w:firstLine="0"/>
              <w:jc w:val="left"/>
              <w:rPr>
                <w:rFonts w:ascii="Times New Roman" w:hAnsi="Times New Roman" w:cs="Times New Roman"/>
                <w:sz w:val="20"/>
                <w:szCs w:val="20"/>
              </w:rPr>
            </w:pPr>
            <w:r>
              <w:rPr>
                <w:rFonts w:ascii="Times New Roman" w:hAnsi="Times New Roman" w:cs="Times New Roman"/>
                <w:sz w:val="20"/>
                <w:szCs w:val="20"/>
              </w:rPr>
              <w:t>+3</w:t>
            </w:r>
          </w:p>
        </w:tc>
        <w:tc>
          <w:tcPr>
            <w:tcW w:w="1760" w:type="dxa"/>
          </w:tcPr>
          <w:p w:rsidR="00F65778" w:rsidRPr="00D22BB6" w:rsidRDefault="0054159C" w:rsidP="00F65778">
            <w:pPr>
              <w:pStyle w:val="650"/>
              <w:spacing w:before="0"/>
              <w:ind w:left="0" w:firstLine="0"/>
              <w:jc w:val="left"/>
              <w:rPr>
                <w:rFonts w:ascii="Times New Roman" w:hAnsi="Times New Roman" w:cs="Times New Roman"/>
                <w:sz w:val="20"/>
                <w:szCs w:val="20"/>
              </w:rPr>
            </w:pPr>
            <w:r>
              <w:rPr>
                <w:rFonts w:ascii="Times New Roman" w:hAnsi="Times New Roman" w:cs="Times New Roman"/>
                <w:sz w:val="20"/>
                <w:szCs w:val="20"/>
              </w:rPr>
              <w:t>+2</w:t>
            </w:r>
          </w:p>
        </w:tc>
        <w:tc>
          <w:tcPr>
            <w:tcW w:w="1760" w:type="dxa"/>
          </w:tcPr>
          <w:p w:rsidR="00F65778" w:rsidRPr="00D22BB6" w:rsidRDefault="0054159C" w:rsidP="00F65778">
            <w:pPr>
              <w:pStyle w:val="650"/>
              <w:spacing w:before="0"/>
              <w:ind w:left="0" w:firstLine="0"/>
              <w:jc w:val="left"/>
              <w:rPr>
                <w:rFonts w:ascii="Times New Roman" w:hAnsi="Times New Roman" w:cs="Times New Roman"/>
                <w:sz w:val="20"/>
                <w:szCs w:val="20"/>
              </w:rPr>
            </w:pPr>
            <w:r>
              <w:rPr>
                <w:rFonts w:ascii="Times New Roman" w:hAnsi="Times New Roman" w:cs="Times New Roman"/>
                <w:sz w:val="20"/>
                <w:szCs w:val="20"/>
              </w:rPr>
              <w:t>+1</w:t>
            </w:r>
          </w:p>
        </w:tc>
        <w:tc>
          <w:tcPr>
            <w:tcW w:w="1740" w:type="dxa"/>
          </w:tcPr>
          <w:p w:rsidR="00F65778" w:rsidRPr="00D22BB6" w:rsidRDefault="0054159C" w:rsidP="00F65778">
            <w:pPr>
              <w:pStyle w:val="650"/>
              <w:spacing w:before="0"/>
              <w:ind w:left="0" w:firstLine="0"/>
              <w:jc w:val="left"/>
              <w:rPr>
                <w:rFonts w:ascii="Times New Roman" w:hAnsi="Times New Roman" w:cs="Times New Roman"/>
                <w:sz w:val="20"/>
                <w:szCs w:val="20"/>
              </w:rPr>
            </w:pPr>
            <w:r>
              <w:rPr>
                <w:rFonts w:ascii="Times New Roman" w:hAnsi="Times New Roman" w:cs="Times New Roman"/>
                <w:sz w:val="20"/>
                <w:szCs w:val="20"/>
              </w:rPr>
              <w:t>+6</w:t>
            </w:r>
          </w:p>
        </w:tc>
      </w:tr>
      <w:tr w:rsidR="00F65778" w:rsidRPr="00D22BB6" w:rsidTr="00F65778">
        <w:trPr>
          <w:trHeight w:val="718"/>
        </w:trPr>
        <w:tc>
          <w:tcPr>
            <w:tcW w:w="1740" w:type="dxa"/>
          </w:tcPr>
          <w:p w:rsidR="00F65778" w:rsidRPr="00D22BB6" w:rsidRDefault="00F65778" w:rsidP="00F65778">
            <w:pPr>
              <w:pStyle w:val="650"/>
              <w:spacing w:before="0"/>
              <w:ind w:left="0" w:firstLine="0"/>
              <w:jc w:val="left"/>
              <w:rPr>
                <w:rFonts w:ascii="Times New Roman" w:hAnsi="Times New Roman" w:cs="Times New Roman"/>
                <w:b w:val="0"/>
                <w:bCs w:val="0"/>
                <w:sz w:val="20"/>
                <w:szCs w:val="20"/>
              </w:rPr>
            </w:pPr>
            <w:r w:rsidRPr="00D22BB6">
              <w:rPr>
                <w:rFonts w:ascii="Times New Roman" w:hAnsi="Times New Roman" w:cs="Times New Roman"/>
                <w:b w:val="0"/>
                <w:bCs w:val="0"/>
                <w:sz w:val="20"/>
                <w:szCs w:val="20"/>
              </w:rPr>
              <w:t>Демографический фактор</w:t>
            </w:r>
          </w:p>
        </w:tc>
        <w:tc>
          <w:tcPr>
            <w:tcW w:w="1760" w:type="dxa"/>
          </w:tcPr>
          <w:p w:rsidR="00F65778" w:rsidRPr="00D22BB6" w:rsidRDefault="005C1AFD" w:rsidP="00F65778">
            <w:pPr>
              <w:pStyle w:val="650"/>
              <w:spacing w:before="0"/>
              <w:ind w:left="0" w:firstLine="0"/>
              <w:jc w:val="left"/>
              <w:rPr>
                <w:rFonts w:ascii="Times New Roman" w:hAnsi="Times New Roman" w:cs="Times New Roman"/>
                <w:sz w:val="20"/>
                <w:szCs w:val="20"/>
              </w:rPr>
            </w:pPr>
            <w:r>
              <w:rPr>
                <w:rFonts w:ascii="Times New Roman" w:hAnsi="Times New Roman" w:cs="Times New Roman"/>
                <w:sz w:val="20"/>
                <w:szCs w:val="20"/>
              </w:rPr>
              <w:t>+2</w:t>
            </w:r>
          </w:p>
        </w:tc>
        <w:tc>
          <w:tcPr>
            <w:tcW w:w="1760" w:type="dxa"/>
          </w:tcPr>
          <w:p w:rsidR="00F65778" w:rsidRPr="00D22BB6" w:rsidRDefault="00F65778" w:rsidP="00F65778">
            <w:pPr>
              <w:pStyle w:val="650"/>
              <w:spacing w:before="0"/>
              <w:ind w:left="0" w:firstLine="0"/>
              <w:jc w:val="left"/>
              <w:rPr>
                <w:rFonts w:ascii="Times New Roman" w:hAnsi="Times New Roman" w:cs="Times New Roman"/>
                <w:sz w:val="20"/>
                <w:szCs w:val="20"/>
              </w:rPr>
            </w:pPr>
            <w:r w:rsidRPr="00D22BB6">
              <w:rPr>
                <w:rFonts w:ascii="Times New Roman" w:hAnsi="Times New Roman" w:cs="Times New Roman"/>
                <w:sz w:val="20"/>
                <w:szCs w:val="20"/>
              </w:rPr>
              <w:t>+1</w:t>
            </w:r>
          </w:p>
        </w:tc>
        <w:tc>
          <w:tcPr>
            <w:tcW w:w="1760" w:type="dxa"/>
          </w:tcPr>
          <w:p w:rsidR="00F65778" w:rsidRPr="00D22BB6" w:rsidRDefault="00F65778" w:rsidP="00F65778">
            <w:pPr>
              <w:pStyle w:val="650"/>
              <w:spacing w:before="0"/>
              <w:ind w:left="0" w:firstLine="0"/>
              <w:jc w:val="left"/>
              <w:rPr>
                <w:rFonts w:ascii="Times New Roman" w:hAnsi="Times New Roman" w:cs="Times New Roman"/>
                <w:sz w:val="20"/>
                <w:szCs w:val="20"/>
              </w:rPr>
            </w:pPr>
            <w:r w:rsidRPr="00D22BB6">
              <w:rPr>
                <w:rFonts w:ascii="Times New Roman" w:hAnsi="Times New Roman" w:cs="Times New Roman"/>
                <w:sz w:val="20"/>
                <w:szCs w:val="20"/>
              </w:rPr>
              <w:t>+1</w:t>
            </w:r>
          </w:p>
        </w:tc>
        <w:tc>
          <w:tcPr>
            <w:tcW w:w="1740" w:type="dxa"/>
          </w:tcPr>
          <w:p w:rsidR="00F65778" w:rsidRPr="00D22BB6" w:rsidRDefault="005C1AFD" w:rsidP="00F65778">
            <w:pPr>
              <w:pStyle w:val="650"/>
              <w:spacing w:before="0"/>
              <w:ind w:left="0" w:firstLine="0"/>
              <w:jc w:val="left"/>
              <w:rPr>
                <w:rFonts w:ascii="Times New Roman" w:hAnsi="Times New Roman" w:cs="Times New Roman"/>
                <w:sz w:val="20"/>
                <w:szCs w:val="20"/>
              </w:rPr>
            </w:pPr>
            <w:r>
              <w:rPr>
                <w:rFonts w:ascii="Times New Roman" w:hAnsi="Times New Roman" w:cs="Times New Roman"/>
                <w:sz w:val="20"/>
                <w:szCs w:val="20"/>
              </w:rPr>
              <w:t>+2</w:t>
            </w:r>
          </w:p>
        </w:tc>
      </w:tr>
    </w:tbl>
    <w:p w:rsidR="00F65778" w:rsidRPr="005C1AFD" w:rsidRDefault="00F65778" w:rsidP="00F65778">
      <w:pPr>
        <w:spacing w:line="360" w:lineRule="auto"/>
        <w:ind w:firstLine="720"/>
        <w:jc w:val="both"/>
        <w:rPr>
          <w:rFonts w:ascii="Times New Roman" w:hAnsi="Times New Roman" w:cs="Times New Roman"/>
          <w:sz w:val="28"/>
          <w:szCs w:val="28"/>
        </w:rPr>
      </w:pPr>
    </w:p>
    <w:p w:rsidR="005C1AFD" w:rsidRPr="005C1AFD" w:rsidRDefault="008B6695" w:rsidP="005C1AFD">
      <w:pPr>
        <w:tabs>
          <w:tab w:val="left" w:pos="540"/>
          <w:tab w:val="left" w:pos="3300"/>
        </w:tabs>
        <w:spacing w:line="360" w:lineRule="auto"/>
        <w:ind w:firstLine="709"/>
        <w:jc w:val="both"/>
        <w:rPr>
          <w:rFonts w:ascii="Times New Roman" w:hAnsi="Times New Roman" w:cs="Times New Roman"/>
          <w:sz w:val="28"/>
          <w:szCs w:val="28"/>
        </w:rPr>
      </w:pPr>
      <w:r w:rsidRPr="008B6695">
        <w:rPr>
          <w:rFonts w:ascii="Times New Roman" w:hAnsi="Times New Roman" w:cs="Times New Roman"/>
          <w:b/>
          <w:sz w:val="28"/>
          <w:szCs w:val="28"/>
        </w:rPr>
        <w:t xml:space="preserve">Вывод: </w:t>
      </w:r>
      <w:r w:rsidR="005C1AFD" w:rsidRPr="005C1AFD">
        <w:rPr>
          <w:rFonts w:ascii="Times New Roman" w:hAnsi="Times New Roman" w:cs="Times New Roman"/>
          <w:sz w:val="28"/>
          <w:szCs w:val="28"/>
        </w:rPr>
        <w:t>О</w:t>
      </w:r>
      <w:r w:rsidR="0054159C">
        <w:rPr>
          <w:rFonts w:ascii="Times New Roman" w:hAnsi="Times New Roman" w:cs="Times New Roman"/>
          <w:sz w:val="28"/>
          <w:szCs w:val="28"/>
        </w:rPr>
        <w:t>бщая сумма баллов составляет +41</w:t>
      </w:r>
      <w:r w:rsidR="005C1AFD" w:rsidRPr="005C1AFD">
        <w:rPr>
          <w:rFonts w:ascii="Times New Roman" w:hAnsi="Times New Roman" w:cs="Times New Roman"/>
          <w:sz w:val="28"/>
          <w:szCs w:val="28"/>
        </w:rPr>
        <w:t>, что говорит об общем благоприя</w:t>
      </w:r>
      <w:r w:rsidR="005C1AFD">
        <w:rPr>
          <w:rFonts w:ascii="Times New Roman" w:hAnsi="Times New Roman" w:cs="Times New Roman"/>
          <w:sz w:val="28"/>
          <w:szCs w:val="28"/>
        </w:rPr>
        <w:t>тном влиянии внешней среды на ОО</w:t>
      </w:r>
      <w:r w:rsidR="005C1AFD" w:rsidRPr="005C1AFD">
        <w:rPr>
          <w:rFonts w:ascii="Times New Roman" w:hAnsi="Times New Roman" w:cs="Times New Roman"/>
          <w:sz w:val="28"/>
          <w:szCs w:val="28"/>
        </w:rPr>
        <w:t>О</w:t>
      </w:r>
      <w:r w:rsidR="005C1AFD">
        <w:rPr>
          <w:rFonts w:ascii="Times New Roman" w:hAnsi="Times New Roman" w:cs="Times New Roman"/>
          <w:sz w:val="28"/>
          <w:szCs w:val="28"/>
        </w:rPr>
        <w:t xml:space="preserve"> ГК «СпецПром</w:t>
      </w:r>
      <w:r w:rsidR="005C1AFD" w:rsidRPr="005C1AFD">
        <w:rPr>
          <w:rFonts w:ascii="Times New Roman" w:hAnsi="Times New Roman" w:cs="Times New Roman"/>
          <w:sz w:val="28"/>
          <w:szCs w:val="28"/>
        </w:rPr>
        <w:t>». Наиболее важными же для предприятия являются такие факторы, состояние экономики (если экономика находится на достаточном уровне развития – растет покупательская способность населения) и уровень развития страны.</w:t>
      </w:r>
    </w:p>
    <w:p w:rsidR="005C1AFD" w:rsidRPr="005C1AFD" w:rsidRDefault="0054159C" w:rsidP="005C1AFD">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Несмотря на то, что организация –  занимает среднюю</w:t>
      </w:r>
      <w:r w:rsidR="005C1AFD" w:rsidRPr="005C1AFD">
        <w:rPr>
          <w:rFonts w:ascii="Times New Roman" w:hAnsi="Times New Roman" w:cs="Times New Roman"/>
          <w:sz w:val="28"/>
          <w:szCs w:val="28"/>
        </w:rPr>
        <w:t xml:space="preserve"> территорию на рынке товаров, на уровне страны это считается</w:t>
      </w:r>
      <w:r>
        <w:rPr>
          <w:rFonts w:ascii="Times New Roman" w:hAnsi="Times New Roman" w:cs="Times New Roman"/>
          <w:sz w:val="28"/>
          <w:szCs w:val="28"/>
        </w:rPr>
        <w:t xml:space="preserve"> низким</w:t>
      </w:r>
      <w:r w:rsidR="005C1AFD" w:rsidRPr="005C1AFD">
        <w:rPr>
          <w:rFonts w:ascii="Times New Roman" w:hAnsi="Times New Roman" w:cs="Times New Roman"/>
          <w:sz w:val="28"/>
          <w:szCs w:val="28"/>
        </w:rPr>
        <w:t xml:space="preserve"> уровнем предприятий. И, поэтому, необходимо знат</w:t>
      </w:r>
      <w:r>
        <w:rPr>
          <w:rFonts w:ascii="Times New Roman" w:hAnsi="Times New Roman" w:cs="Times New Roman"/>
          <w:sz w:val="28"/>
          <w:szCs w:val="28"/>
        </w:rPr>
        <w:t>ь и помнить, что конкуренты у ОО</w:t>
      </w:r>
      <w:r w:rsidR="005C1AFD" w:rsidRPr="005C1AFD">
        <w:rPr>
          <w:rFonts w:ascii="Times New Roman" w:hAnsi="Times New Roman" w:cs="Times New Roman"/>
          <w:sz w:val="28"/>
          <w:szCs w:val="28"/>
        </w:rPr>
        <w:t xml:space="preserve">О </w:t>
      </w:r>
      <w:r>
        <w:rPr>
          <w:rFonts w:ascii="Times New Roman" w:hAnsi="Times New Roman" w:cs="Times New Roman"/>
          <w:sz w:val="28"/>
          <w:szCs w:val="28"/>
        </w:rPr>
        <w:t>ГК«СпецПом</w:t>
      </w:r>
      <w:r w:rsidR="005C1AFD" w:rsidRPr="005C1AFD">
        <w:rPr>
          <w:rFonts w:ascii="Times New Roman" w:hAnsi="Times New Roman" w:cs="Times New Roman"/>
          <w:sz w:val="28"/>
          <w:szCs w:val="28"/>
        </w:rPr>
        <w:t>» очень популярные и востребованные предприятия на рынке страны, они занимают еще большую территорию и охватывают почти всю страну по предложению своих товаров.</w:t>
      </w:r>
    </w:p>
    <w:p w:rsidR="005C1AFD" w:rsidRPr="005C1AFD" w:rsidRDefault="0054159C" w:rsidP="005C1AFD">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Кроме этих опасностей ОО</w:t>
      </w:r>
      <w:r w:rsidR="005C1AFD" w:rsidRPr="005C1AFD">
        <w:rPr>
          <w:rFonts w:ascii="Times New Roman" w:hAnsi="Times New Roman" w:cs="Times New Roman"/>
          <w:sz w:val="28"/>
          <w:szCs w:val="28"/>
        </w:rPr>
        <w:t xml:space="preserve">О </w:t>
      </w:r>
      <w:r>
        <w:rPr>
          <w:rFonts w:ascii="Times New Roman" w:hAnsi="Times New Roman" w:cs="Times New Roman"/>
          <w:sz w:val="28"/>
          <w:szCs w:val="28"/>
        </w:rPr>
        <w:t>ГК «СпецПром</w:t>
      </w:r>
      <w:r w:rsidR="005C1AFD" w:rsidRPr="005C1AFD">
        <w:rPr>
          <w:rFonts w:ascii="Times New Roman" w:hAnsi="Times New Roman" w:cs="Times New Roman"/>
          <w:sz w:val="28"/>
          <w:szCs w:val="28"/>
        </w:rPr>
        <w:t xml:space="preserve">» поджидают и другие опасности, - это зависимость от </w:t>
      </w:r>
      <w:r>
        <w:rPr>
          <w:rFonts w:ascii="Times New Roman" w:hAnsi="Times New Roman" w:cs="Times New Roman"/>
          <w:sz w:val="28"/>
          <w:szCs w:val="28"/>
        </w:rPr>
        <w:t xml:space="preserve">крупных покупателей. Организация </w:t>
      </w:r>
      <w:r w:rsidR="005C1AFD" w:rsidRPr="005C1AFD">
        <w:rPr>
          <w:rFonts w:ascii="Times New Roman" w:hAnsi="Times New Roman" w:cs="Times New Roman"/>
          <w:sz w:val="28"/>
          <w:szCs w:val="28"/>
        </w:rPr>
        <w:t>является зависимым от зарубежных поставщиков и за счет этого не всегда может снижать свои издержки. Поэтому стране нужно развивать инновационные технологии и снабжать российские предприятии своим сы</w:t>
      </w:r>
      <w:r>
        <w:rPr>
          <w:rFonts w:ascii="Times New Roman" w:hAnsi="Times New Roman" w:cs="Times New Roman"/>
          <w:sz w:val="28"/>
          <w:szCs w:val="28"/>
        </w:rPr>
        <w:t>рьем и оборудованием, чтобы  организации России</w:t>
      </w:r>
      <w:r w:rsidR="005C1AFD" w:rsidRPr="005C1AFD">
        <w:rPr>
          <w:rFonts w:ascii="Times New Roman" w:hAnsi="Times New Roman" w:cs="Times New Roman"/>
          <w:sz w:val="28"/>
          <w:szCs w:val="28"/>
        </w:rPr>
        <w:t xml:space="preserve"> могли конкурировать с зарубежными соседями. </w:t>
      </w:r>
    </w:p>
    <w:p w:rsidR="00C84016" w:rsidRPr="00C84016" w:rsidRDefault="00C84016" w:rsidP="005C1AFD">
      <w:pPr>
        <w:spacing w:line="360" w:lineRule="auto"/>
        <w:ind w:firstLine="720"/>
        <w:jc w:val="both"/>
        <w:rPr>
          <w:rFonts w:ascii="Times New Roman" w:hAnsi="Times New Roman" w:cs="Times New Roman"/>
          <w:b/>
          <w:sz w:val="28"/>
          <w:szCs w:val="28"/>
        </w:rPr>
      </w:pPr>
      <w:r w:rsidRPr="00C84016">
        <w:rPr>
          <w:rFonts w:ascii="Times New Roman" w:hAnsi="Times New Roman" w:cs="Times New Roman"/>
          <w:b/>
          <w:sz w:val="28"/>
          <w:szCs w:val="28"/>
        </w:rPr>
        <w:t>2.3 Анализ внутренней маркетинговой среды</w:t>
      </w:r>
    </w:p>
    <w:p w:rsidR="00C84016" w:rsidRPr="00C84016" w:rsidRDefault="00C84016" w:rsidP="004A0F5C">
      <w:pPr>
        <w:spacing w:line="360" w:lineRule="auto"/>
        <w:ind w:firstLine="708"/>
        <w:jc w:val="both"/>
        <w:rPr>
          <w:rFonts w:ascii="Times New Roman" w:hAnsi="Times New Roman" w:cs="Times New Roman"/>
          <w:sz w:val="28"/>
          <w:szCs w:val="28"/>
        </w:rPr>
      </w:pPr>
      <w:r w:rsidRPr="00C84016">
        <w:rPr>
          <w:rFonts w:ascii="Times New Roman" w:eastAsia="Times New Roman" w:hAnsi="Times New Roman" w:cs="Times New Roman"/>
          <w:bCs/>
          <w:color w:val="000000"/>
          <w:sz w:val="28"/>
          <w:szCs w:val="28"/>
          <w:lang w:eastAsia="ru-RU"/>
        </w:rPr>
        <w:t>Внутренняя</w:t>
      </w:r>
      <w:r w:rsidRPr="00C84016">
        <w:rPr>
          <w:rFonts w:ascii="Times New Roman" w:eastAsia="Times New Roman" w:hAnsi="Times New Roman" w:cs="Times New Roman"/>
          <w:b/>
          <w:bCs/>
          <w:color w:val="000000"/>
          <w:sz w:val="28"/>
          <w:szCs w:val="28"/>
          <w:lang w:eastAsia="ru-RU"/>
        </w:rPr>
        <w:t> </w:t>
      </w:r>
      <w:r w:rsidRPr="00C84016">
        <w:rPr>
          <w:rFonts w:ascii="Times New Roman" w:eastAsia="Times New Roman" w:hAnsi="Times New Roman" w:cs="Times New Roman"/>
          <w:color w:val="000000"/>
          <w:sz w:val="28"/>
          <w:szCs w:val="28"/>
          <w:lang w:eastAsia="ru-RU"/>
        </w:rPr>
        <w:t>среда характеризует потенциал предприятия его производственные и маркетинговые возможности.</w:t>
      </w:r>
    </w:p>
    <w:p w:rsidR="00C84016" w:rsidRPr="00C84016" w:rsidRDefault="00C84016" w:rsidP="00C84016">
      <w:pPr>
        <w:shd w:val="clear" w:color="auto" w:fill="FFFFFF"/>
        <w:spacing w:before="120" w:after="0" w:line="360" w:lineRule="auto"/>
        <w:jc w:val="both"/>
        <w:rPr>
          <w:rFonts w:ascii="Times New Roman" w:eastAsia="Times New Roman" w:hAnsi="Times New Roman" w:cs="Times New Roman"/>
          <w:color w:val="000000"/>
          <w:sz w:val="28"/>
          <w:szCs w:val="28"/>
          <w:lang w:eastAsia="ru-RU"/>
        </w:rPr>
      </w:pPr>
      <w:r w:rsidRPr="00C84016">
        <w:rPr>
          <w:rFonts w:ascii="Times New Roman" w:eastAsia="Times New Roman" w:hAnsi="Times New Roman" w:cs="Times New Roman"/>
          <w:color w:val="000000"/>
          <w:sz w:val="28"/>
          <w:szCs w:val="28"/>
          <w:lang w:eastAsia="ru-RU"/>
        </w:rPr>
        <w:t>Сущность маркетингового управления предприятием заключается в том, чтобы приспособить компанию к изменениям внешних условий с учетом имеющихся внутренних возможностей.</w:t>
      </w:r>
    </w:p>
    <w:p w:rsidR="00C84016" w:rsidRPr="00DF1EFC" w:rsidRDefault="00C84016" w:rsidP="00D0655B">
      <w:pPr>
        <w:spacing w:after="0" w:line="360" w:lineRule="auto"/>
        <w:jc w:val="both"/>
        <w:rPr>
          <w:rFonts w:ascii="Times New Roman" w:eastAsia="Times New Roman" w:hAnsi="Times New Roman" w:cs="Times New Roman"/>
          <w:color w:val="000000" w:themeColor="text1"/>
          <w:sz w:val="28"/>
          <w:szCs w:val="28"/>
          <w:lang w:eastAsia="ru-RU"/>
        </w:rPr>
      </w:pPr>
      <w:r w:rsidRPr="00DF1EFC">
        <w:rPr>
          <w:rFonts w:ascii="Times New Roman" w:eastAsia="Times New Roman" w:hAnsi="Times New Roman" w:cs="Times New Roman"/>
          <w:bCs/>
          <w:color w:val="000000" w:themeColor="text1"/>
          <w:sz w:val="28"/>
          <w:szCs w:val="28"/>
          <w:shd w:val="clear" w:color="auto" w:fill="FFFFFF"/>
          <w:lang w:eastAsia="ru-RU"/>
        </w:rPr>
        <w:t>К внутренней среде маркетинга относят те элементы и характеристики, которые находятся внутри самого предприятия:</w:t>
      </w:r>
    </w:p>
    <w:p w:rsidR="00C84016" w:rsidRPr="00C84016" w:rsidRDefault="00C84016" w:rsidP="00C84016">
      <w:pPr>
        <w:numPr>
          <w:ilvl w:val="0"/>
          <w:numId w:val="12"/>
        </w:numPr>
        <w:shd w:val="clear" w:color="auto" w:fill="FFFFFF"/>
        <w:spacing w:after="30" w:line="360" w:lineRule="auto"/>
        <w:ind w:left="300"/>
        <w:rPr>
          <w:rFonts w:ascii="Times New Roman" w:eastAsia="Times New Roman" w:hAnsi="Times New Roman" w:cs="Times New Roman"/>
          <w:color w:val="000000"/>
          <w:sz w:val="28"/>
          <w:szCs w:val="28"/>
          <w:lang w:eastAsia="ru-RU"/>
        </w:rPr>
      </w:pPr>
      <w:r w:rsidRPr="00C84016">
        <w:rPr>
          <w:rFonts w:ascii="Times New Roman" w:eastAsia="Times New Roman" w:hAnsi="Times New Roman" w:cs="Times New Roman"/>
          <w:color w:val="000000"/>
          <w:sz w:val="28"/>
          <w:szCs w:val="28"/>
          <w:lang w:eastAsia="ru-RU"/>
        </w:rPr>
        <w:t>Основные фонды предприятия</w:t>
      </w:r>
    </w:p>
    <w:p w:rsidR="00C84016" w:rsidRPr="00C84016" w:rsidRDefault="00C84016" w:rsidP="00C84016">
      <w:pPr>
        <w:numPr>
          <w:ilvl w:val="0"/>
          <w:numId w:val="12"/>
        </w:numPr>
        <w:shd w:val="clear" w:color="auto" w:fill="FFFFFF"/>
        <w:spacing w:after="30" w:line="360" w:lineRule="auto"/>
        <w:ind w:left="300"/>
        <w:rPr>
          <w:rFonts w:ascii="Times New Roman" w:eastAsia="Times New Roman" w:hAnsi="Times New Roman" w:cs="Times New Roman"/>
          <w:color w:val="000000"/>
          <w:sz w:val="28"/>
          <w:szCs w:val="28"/>
          <w:lang w:eastAsia="ru-RU"/>
        </w:rPr>
      </w:pPr>
      <w:r w:rsidRPr="00C84016">
        <w:rPr>
          <w:rFonts w:ascii="Times New Roman" w:eastAsia="Times New Roman" w:hAnsi="Times New Roman" w:cs="Times New Roman"/>
          <w:color w:val="000000"/>
          <w:sz w:val="28"/>
          <w:szCs w:val="28"/>
          <w:lang w:eastAsia="ru-RU"/>
        </w:rPr>
        <w:t>Состав и квалификация персонала</w:t>
      </w:r>
    </w:p>
    <w:p w:rsidR="00C84016" w:rsidRPr="00C84016" w:rsidRDefault="00C84016" w:rsidP="00C84016">
      <w:pPr>
        <w:numPr>
          <w:ilvl w:val="0"/>
          <w:numId w:val="12"/>
        </w:numPr>
        <w:shd w:val="clear" w:color="auto" w:fill="FFFFFF"/>
        <w:spacing w:after="30" w:line="360" w:lineRule="auto"/>
        <w:ind w:left="300"/>
        <w:rPr>
          <w:rFonts w:ascii="Times New Roman" w:eastAsia="Times New Roman" w:hAnsi="Times New Roman" w:cs="Times New Roman"/>
          <w:color w:val="000000"/>
          <w:sz w:val="28"/>
          <w:szCs w:val="28"/>
          <w:lang w:eastAsia="ru-RU"/>
        </w:rPr>
      </w:pPr>
      <w:r w:rsidRPr="00C84016">
        <w:rPr>
          <w:rFonts w:ascii="Times New Roman" w:eastAsia="Times New Roman" w:hAnsi="Times New Roman" w:cs="Times New Roman"/>
          <w:color w:val="000000"/>
          <w:sz w:val="28"/>
          <w:szCs w:val="28"/>
          <w:lang w:eastAsia="ru-RU"/>
        </w:rPr>
        <w:t>Финансовые возможности</w:t>
      </w:r>
    </w:p>
    <w:p w:rsidR="00C84016" w:rsidRPr="00C84016" w:rsidRDefault="00C84016" w:rsidP="00C84016">
      <w:pPr>
        <w:numPr>
          <w:ilvl w:val="0"/>
          <w:numId w:val="12"/>
        </w:numPr>
        <w:shd w:val="clear" w:color="auto" w:fill="FFFFFF"/>
        <w:spacing w:after="30" w:line="360" w:lineRule="auto"/>
        <w:ind w:left="300"/>
        <w:rPr>
          <w:rFonts w:ascii="Times New Roman" w:eastAsia="Times New Roman" w:hAnsi="Times New Roman" w:cs="Times New Roman"/>
          <w:color w:val="000000"/>
          <w:sz w:val="28"/>
          <w:szCs w:val="28"/>
          <w:lang w:eastAsia="ru-RU"/>
        </w:rPr>
      </w:pPr>
      <w:r w:rsidRPr="00C84016">
        <w:rPr>
          <w:rFonts w:ascii="Times New Roman" w:eastAsia="Times New Roman" w:hAnsi="Times New Roman" w:cs="Times New Roman"/>
          <w:color w:val="000000"/>
          <w:sz w:val="28"/>
          <w:szCs w:val="28"/>
          <w:lang w:eastAsia="ru-RU"/>
        </w:rPr>
        <w:t>Навыки и компетенция руководства</w:t>
      </w:r>
    </w:p>
    <w:p w:rsidR="00C84016" w:rsidRPr="00C84016" w:rsidRDefault="00C84016" w:rsidP="00C84016">
      <w:pPr>
        <w:numPr>
          <w:ilvl w:val="0"/>
          <w:numId w:val="12"/>
        </w:numPr>
        <w:shd w:val="clear" w:color="auto" w:fill="FFFFFF"/>
        <w:spacing w:after="30" w:line="360" w:lineRule="auto"/>
        <w:ind w:left="300"/>
        <w:rPr>
          <w:rFonts w:ascii="Times New Roman" w:eastAsia="Times New Roman" w:hAnsi="Times New Roman" w:cs="Times New Roman"/>
          <w:color w:val="000000"/>
          <w:sz w:val="28"/>
          <w:szCs w:val="28"/>
          <w:lang w:eastAsia="ru-RU"/>
        </w:rPr>
      </w:pPr>
      <w:r w:rsidRPr="00C84016">
        <w:rPr>
          <w:rFonts w:ascii="Times New Roman" w:eastAsia="Times New Roman" w:hAnsi="Times New Roman" w:cs="Times New Roman"/>
          <w:color w:val="000000"/>
          <w:sz w:val="28"/>
          <w:szCs w:val="28"/>
          <w:lang w:eastAsia="ru-RU"/>
        </w:rPr>
        <w:t>Использование технологии</w:t>
      </w:r>
    </w:p>
    <w:p w:rsidR="00C84016" w:rsidRPr="00C84016" w:rsidRDefault="00C84016" w:rsidP="00C84016">
      <w:pPr>
        <w:numPr>
          <w:ilvl w:val="0"/>
          <w:numId w:val="12"/>
        </w:numPr>
        <w:shd w:val="clear" w:color="auto" w:fill="FFFFFF"/>
        <w:spacing w:after="30" w:line="360" w:lineRule="auto"/>
        <w:ind w:left="300"/>
        <w:rPr>
          <w:rFonts w:ascii="Times New Roman" w:eastAsia="Times New Roman" w:hAnsi="Times New Roman" w:cs="Times New Roman"/>
          <w:color w:val="000000"/>
          <w:sz w:val="28"/>
          <w:szCs w:val="28"/>
          <w:lang w:eastAsia="ru-RU"/>
        </w:rPr>
      </w:pPr>
      <w:r w:rsidRPr="00C84016">
        <w:rPr>
          <w:rFonts w:ascii="Times New Roman" w:eastAsia="Times New Roman" w:hAnsi="Times New Roman" w:cs="Times New Roman"/>
          <w:color w:val="000000"/>
          <w:sz w:val="28"/>
          <w:szCs w:val="28"/>
          <w:lang w:eastAsia="ru-RU"/>
        </w:rPr>
        <w:t>Имидж предприятия</w:t>
      </w:r>
    </w:p>
    <w:p w:rsidR="00C84016" w:rsidRPr="00C84016" w:rsidRDefault="00C84016" w:rsidP="00C84016">
      <w:pPr>
        <w:numPr>
          <w:ilvl w:val="0"/>
          <w:numId w:val="12"/>
        </w:numPr>
        <w:shd w:val="clear" w:color="auto" w:fill="FFFFFF"/>
        <w:spacing w:after="30" w:line="360" w:lineRule="auto"/>
        <w:ind w:left="300"/>
        <w:rPr>
          <w:rFonts w:ascii="Times New Roman" w:eastAsia="Times New Roman" w:hAnsi="Times New Roman" w:cs="Times New Roman"/>
          <w:color w:val="000000"/>
          <w:sz w:val="28"/>
          <w:szCs w:val="28"/>
          <w:lang w:eastAsia="ru-RU"/>
        </w:rPr>
      </w:pPr>
      <w:r w:rsidRPr="00C84016">
        <w:rPr>
          <w:rFonts w:ascii="Times New Roman" w:eastAsia="Times New Roman" w:hAnsi="Times New Roman" w:cs="Times New Roman"/>
          <w:color w:val="000000"/>
          <w:sz w:val="28"/>
          <w:szCs w:val="28"/>
          <w:lang w:eastAsia="ru-RU"/>
        </w:rPr>
        <w:t>Опыт работы предприятия на рынке</w:t>
      </w:r>
    </w:p>
    <w:p w:rsidR="009413C3" w:rsidRPr="00DF1EFC" w:rsidRDefault="00C84016" w:rsidP="00DF1EFC">
      <w:pPr>
        <w:shd w:val="clear" w:color="auto" w:fill="FFFFFF"/>
        <w:spacing w:before="120" w:after="0" w:line="360" w:lineRule="auto"/>
        <w:jc w:val="both"/>
        <w:rPr>
          <w:rFonts w:ascii="Times New Roman" w:eastAsia="Times New Roman" w:hAnsi="Times New Roman" w:cs="Times New Roman"/>
          <w:color w:val="000000"/>
          <w:sz w:val="28"/>
          <w:szCs w:val="28"/>
          <w:lang w:eastAsia="ru-RU"/>
        </w:rPr>
      </w:pPr>
      <w:r w:rsidRPr="00C84016">
        <w:rPr>
          <w:rFonts w:ascii="Times New Roman" w:eastAsia="Times New Roman" w:hAnsi="Times New Roman" w:cs="Times New Roman"/>
          <w:color w:val="000000"/>
          <w:sz w:val="28"/>
          <w:szCs w:val="28"/>
          <w:lang w:eastAsia="ru-RU"/>
        </w:rPr>
        <w:lastRenderedPageBreak/>
        <w:t>Одной из важнейших частей внутренней среды является характеристика маркетинговых возможностей. Они зависят от наличия специальной службы маркетинга предприятия, а так же опыта и квалификации е</w:t>
      </w:r>
      <w:r w:rsidR="00DF1EFC">
        <w:rPr>
          <w:rFonts w:ascii="Times New Roman" w:eastAsia="Times New Roman" w:hAnsi="Times New Roman" w:cs="Times New Roman"/>
          <w:color w:val="000000"/>
          <w:sz w:val="28"/>
          <w:szCs w:val="28"/>
          <w:lang w:eastAsia="ru-RU"/>
        </w:rPr>
        <w:t>го сотрудников</w:t>
      </w:r>
      <w:r w:rsidR="00DF1EFC" w:rsidRPr="00DF1EFC">
        <w:rPr>
          <w:rFonts w:ascii="Times New Roman" w:eastAsia="Times New Roman" w:hAnsi="Times New Roman" w:cs="Times New Roman"/>
          <w:color w:val="000000"/>
          <w:sz w:val="28"/>
          <w:szCs w:val="28"/>
          <w:lang w:eastAsia="ru-RU"/>
        </w:rPr>
        <w:t xml:space="preserve"> [3]</w:t>
      </w:r>
      <w:r w:rsidR="00DF1EFC">
        <w:rPr>
          <w:rFonts w:ascii="Times New Roman" w:eastAsia="Times New Roman" w:hAnsi="Times New Roman" w:cs="Times New Roman"/>
          <w:color w:val="000000"/>
          <w:sz w:val="28"/>
          <w:szCs w:val="28"/>
          <w:lang w:eastAsia="ru-RU"/>
        </w:rPr>
        <w:t>.</w:t>
      </w:r>
      <w:r w:rsidR="002530F8">
        <w:rPr>
          <w:color w:val="000000"/>
          <w:sz w:val="27"/>
          <w:szCs w:val="27"/>
        </w:rPr>
        <w:br/>
      </w:r>
      <w:r w:rsidR="002530F8">
        <w:rPr>
          <w:color w:val="000000"/>
          <w:sz w:val="28"/>
          <w:szCs w:val="28"/>
          <w:shd w:val="clear" w:color="auto" w:fill="FFFFFF"/>
        </w:rPr>
        <w:t xml:space="preserve"> </w:t>
      </w:r>
      <w:r w:rsidR="009413C3">
        <w:rPr>
          <w:color w:val="000000"/>
          <w:sz w:val="28"/>
          <w:szCs w:val="28"/>
          <w:shd w:val="clear" w:color="auto" w:fill="FFFFFF"/>
        </w:rPr>
        <w:tab/>
      </w:r>
      <w:r w:rsidR="002530F8" w:rsidRPr="00DF1EFC">
        <w:rPr>
          <w:rFonts w:ascii="Times New Roman" w:hAnsi="Times New Roman" w:cs="Times New Roman"/>
          <w:color w:val="000000"/>
          <w:sz w:val="28"/>
          <w:szCs w:val="28"/>
          <w:shd w:val="clear" w:color="auto" w:fill="FFFFFF"/>
        </w:rPr>
        <w:t>Организация ООО ГК «СпецПром» была создана около 4 лет назад, и включала в себя несколько торговых точек на рынках спецодежды в городе Уфа. Общество с ограниченной ответственностью</w:t>
      </w:r>
      <w:r w:rsidR="009413C3" w:rsidRPr="00DF1EFC">
        <w:rPr>
          <w:rFonts w:ascii="Times New Roman" w:hAnsi="Times New Roman" w:cs="Times New Roman"/>
          <w:color w:val="000000"/>
          <w:sz w:val="28"/>
          <w:szCs w:val="28"/>
          <w:shd w:val="clear" w:color="auto" w:fill="FFFFFF"/>
        </w:rPr>
        <w:t xml:space="preserve"> Группа Компаний</w:t>
      </w:r>
      <w:r w:rsidR="002530F8" w:rsidRPr="00DF1EFC">
        <w:rPr>
          <w:rFonts w:ascii="Times New Roman" w:hAnsi="Times New Roman" w:cs="Times New Roman"/>
          <w:color w:val="000000"/>
          <w:sz w:val="28"/>
          <w:szCs w:val="28"/>
          <w:shd w:val="clear" w:color="auto" w:fill="FFFFFF"/>
        </w:rPr>
        <w:t xml:space="preserve"> «СпецПром» является юридическим лицом, осуществляющим свою деятельность на основе полного хозяйственного расчета, самоокупаемости и самофинансирования и является самостоятельной хозяйственной единицей, обладающей самостоятельным балансом. Компания имеет свои банковские счета, печать со своим фирменным наименованием, и другие реквизиты юридического лица. </w:t>
      </w:r>
    </w:p>
    <w:p w:rsidR="009413C3" w:rsidRPr="00DF1EFC" w:rsidRDefault="009413C3" w:rsidP="009413C3">
      <w:pPr>
        <w:pStyle w:val="a4"/>
        <w:shd w:val="clear" w:color="auto" w:fill="FFFFFF"/>
        <w:spacing w:before="0" w:beforeAutospacing="0" w:after="0" w:afterAutospacing="0" w:line="360" w:lineRule="auto"/>
        <w:ind w:firstLine="708"/>
        <w:jc w:val="both"/>
        <w:rPr>
          <w:color w:val="000000"/>
          <w:sz w:val="28"/>
          <w:szCs w:val="28"/>
        </w:rPr>
      </w:pPr>
      <w:r w:rsidRPr="00DF1EFC">
        <w:rPr>
          <w:color w:val="000000"/>
          <w:sz w:val="28"/>
          <w:szCs w:val="28"/>
        </w:rPr>
        <w:t>Со дня основания компания «Спецпром» делает ставку на высокое качество предлагаемой продукции и безупречный сервис, предлагая лучшее на рынке соотношение цены и качества.</w:t>
      </w:r>
    </w:p>
    <w:p w:rsidR="009413C3" w:rsidRPr="00DF1EFC" w:rsidRDefault="00DF1EFC" w:rsidP="00DF1EFC">
      <w:pPr>
        <w:shd w:val="clear" w:color="auto" w:fill="FFFFFF"/>
        <w:spacing w:after="0" w:line="360" w:lineRule="auto"/>
        <w:jc w:val="both"/>
        <w:rPr>
          <w:rFonts w:ascii="Times New Roman" w:eastAsia="Times New Roman" w:hAnsi="Times New Roman" w:cs="Times New Roman"/>
          <w:color w:val="000000"/>
          <w:sz w:val="27"/>
          <w:szCs w:val="27"/>
          <w:lang w:eastAsia="ru-RU"/>
        </w:rPr>
      </w:pPr>
      <w:r>
        <w:rPr>
          <w:rFonts w:ascii="Times New Roman" w:eastAsia="Times New Roman" w:hAnsi="Times New Roman" w:cs="Times New Roman"/>
          <w:color w:val="000000"/>
          <w:sz w:val="27"/>
          <w:szCs w:val="27"/>
          <w:lang w:eastAsia="ru-RU"/>
        </w:rPr>
        <w:t> </w:t>
      </w:r>
      <w:r>
        <w:rPr>
          <w:rFonts w:ascii="Times New Roman" w:eastAsia="Times New Roman" w:hAnsi="Times New Roman" w:cs="Times New Roman"/>
          <w:color w:val="000000"/>
          <w:sz w:val="27"/>
          <w:szCs w:val="27"/>
          <w:lang w:eastAsia="ru-RU"/>
        </w:rPr>
        <w:tab/>
      </w:r>
      <w:r w:rsidR="009413C3" w:rsidRPr="009413C3">
        <w:rPr>
          <w:rFonts w:ascii="Times New Roman" w:eastAsia="Times New Roman" w:hAnsi="Times New Roman" w:cs="Times New Roman"/>
          <w:color w:val="000000"/>
          <w:sz w:val="28"/>
          <w:szCs w:val="28"/>
          <w:lang w:eastAsia="ru-RU"/>
        </w:rPr>
        <w:t>Для создания безопасных и комфортных условий труда работника любого предприятии и сохранения здоровья трудоспособного населения созданы рабочая спецодежда, рабочая спецобувь и средства индивидуальной защиты (СИЗ).</w:t>
      </w:r>
    </w:p>
    <w:p w:rsidR="009413C3" w:rsidRPr="009413C3" w:rsidRDefault="009413C3" w:rsidP="00DF1EF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9413C3">
        <w:rPr>
          <w:rFonts w:ascii="Times New Roman" w:eastAsia="Times New Roman" w:hAnsi="Times New Roman" w:cs="Times New Roman"/>
          <w:color w:val="000000"/>
          <w:sz w:val="28"/>
          <w:szCs w:val="28"/>
          <w:lang w:eastAsia="ru-RU"/>
        </w:rPr>
        <w:t>Группа ко</w:t>
      </w:r>
      <w:r w:rsidR="00DF1EFC">
        <w:rPr>
          <w:rFonts w:ascii="Times New Roman" w:eastAsia="Times New Roman" w:hAnsi="Times New Roman" w:cs="Times New Roman"/>
          <w:color w:val="000000"/>
          <w:sz w:val="28"/>
          <w:szCs w:val="28"/>
          <w:lang w:eastAsia="ru-RU"/>
        </w:rPr>
        <w:t xml:space="preserve">мпаний «СпецПром» предлагает </w:t>
      </w:r>
      <w:r w:rsidRPr="009413C3">
        <w:rPr>
          <w:rFonts w:ascii="Times New Roman" w:eastAsia="Times New Roman" w:hAnsi="Times New Roman" w:cs="Times New Roman"/>
          <w:color w:val="000000"/>
          <w:sz w:val="28"/>
          <w:szCs w:val="28"/>
          <w:lang w:eastAsia="ru-RU"/>
        </w:rPr>
        <w:t xml:space="preserve"> качественную спецодежду, спецобувь и СИЗ (респираторы, перчатки, противогазы, защитные очки и др.) для различных сфер деятельности и произвоства:</w:t>
      </w:r>
    </w:p>
    <w:p w:rsidR="009413C3" w:rsidRPr="009413C3" w:rsidRDefault="009413C3" w:rsidP="009413C3">
      <w:pPr>
        <w:shd w:val="clear" w:color="auto" w:fill="FFFFFF"/>
        <w:spacing w:after="0" w:line="360" w:lineRule="auto"/>
        <w:rPr>
          <w:rFonts w:ascii="Times New Roman" w:eastAsia="Times New Roman" w:hAnsi="Times New Roman" w:cs="Times New Roman"/>
          <w:color w:val="000000"/>
          <w:sz w:val="28"/>
          <w:szCs w:val="28"/>
          <w:lang w:eastAsia="ru-RU"/>
        </w:rPr>
      </w:pPr>
      <w:r w:rsidRPr="009413C3">
        <w:rPr>
          <w:rFonts w:ascii="Times New Roman" w:eastAsia="Times New Roman" w:hAnsi="Times New Roman" w:cs="Times New Roman"/>
          <w:color w:val="000000"/>
          <w:sz w:val="28"/>
          <w:szCs w:val="28"/>
          <w:lang w:eastAsia="ru-RU"/>
        </w:rPr>
        <w:t>— нефтеперерабатывающего;</w:t>
      </w:r>
    </w:p>
    <w:p w:rsidR="009413C3" w:rsidRPr="009413C3" w:rsidRDefault="009413C3" w:rsidP="009413C3">
      <w:pPr>
        <w:shd w:val="clear" w:color="auto" w:fill="FFFFFF"/>
        <w:spacing w:after="0" w:line="360" w:lineRule="auto"/>
        <w:rPr>
          <w:rFonts w:ascii="Times New Roman" w:eastAsia="Times New Roman" w:hAnsi="Times New Roman" w:cs="Times New Roman"/>
          <w:color w:val="000000"/>
          <w:sz w:val="28"/>
          <w:szCs w:val="28"/>
          <w:lang w:eastAsia="ru-RU"/>
        </w:rPr>
      </w:pPr>
      <w:r w:rsidRPr="009413C3">
        <w:rPr>
          <w:rFonts w:ascii="Times New Roman" w:eastAsia="Times New Roman" w:hAnsi="Times New Roman" w:cs="Times New Roman"/>
          <w:color w:val="000000"/>
          <w:sz w:val="28"/>
          <w:szCs w:val="28"/>
          <w:lang w:eastAsia="ru-RU"/>
        </w:rPr>
        <w:t>— металлургического;</w:t>
      </w:r>
    </w:p>
    <w:p w:rsidR="009413C3" w:rsidRPr="009413C3" w:rsidRDefault="009413C3" w:rsidP="009413C3">
      <w:pPr>
        <w:shd w:val="clear" w:color="auto" w:fill="FFFFFF"/>
        <w:spacing w:after="0" w:line="360" w:lineRule="auto"/>
        <w:rPr>
          <w:rFonts w:ascii="Times New Roman" w:eastAsia="Times New Roman" w:hAnsi="Times New Roman" w:cs="Times New Roman"/>
          <w:color w:val="000000"/>
          <w:sz w:val="28"/>
          <w:szCs w:val="28"/>
          <w:lang w:eastAsia="ru-RU"/>
        </w:rPr>
      </w:pPr>
      <w:r w:rsidRPr="009413C3">
        <w:rPr>
          <w:rFonts w:ascii="Times New Roman" w:eastAsia="Times New Roman" w:hAnsi="Times New Roman" w:cs="Times New Roman"/>
          <w:color w:val="000000"/>
          <w:sz w:val="28"/>
          <w:szCs w:val="28"/>
          <w:lang w:eastAsia="ru-RU"/>
        </w:rPr>
        <w:t>— пищевого и т.д.</w:t>
      </w:r>
    </w:p>
    <w:p w:rsidR="009413C3" w:rsidRDefault="00DF1EFC" w:rsidP="00DF1EFC">
      <w:pPr>
        <w:shd w:val="clear" w:color="auto" w:fill="FFFFFF"/>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tab/>
      </w:r>
      <w:r w:rsidR="009413C3" w:rsidRPr="009413C3">
        <w:rPr>
          <w:rFonts w:ascii="Times New Roman" w:eastAsia="Times New Roman" w:hAnsi="Times New Roman" w:cs="Times New Roman"/>
          <w:color w:val="000000"/>
          <w:sz w:val="28"/>
          <w:szCs w:val="28"/>
          <w:lang w:eastAsia="ru-RU"/>
        </w:rPr>
        <w:t xml:space="preserve">Наличие контактов с ведущими производителями спецодежды, спецобуви и СИЗ в России, тщательно продуманная ассортиментная политика  и квалифицированный персонал позволяют нам обеспечивать оперативность  поставок качественной спецодежды, спецобуви и СИЗ </w:t>
      </w:r>
      <w:r w:rsidR="009413C3" w:rsidRPr="009413C3">
        <w:rPr>
          <w:rFonts w:ascii="Times New Roman" w:eastAsia="Times New Roman" w:hAnsi="Times New Roman" w:cs="Times New Roman"/>
          <w:color w:val="000000"/>
          <w:sz w:val="28"/>
          <w:szCs w:val="28"/>
          <w:lang w:eastAsia="ru-RU"/>
        </w:rPr>
        <w:lastRenderedPageBreak/>
        <w:t>для  обеспечения комплексной безопасности на вашем предприятии.</w:t>
      </w:r>
      <w:r w:rsidR="009413C3" w:rsidRPr="009413C3">
        <w:rPr>
          <w:rFonts w:ascii="Times New Roman" w:eastAsia="Times New Roman" w:hAnsi="Times New Roman" w:cs="Times New Roman"/>
          <w:color w:val="000000"/>
          <w:sz w:val="28"/>
          <w:szCs w:val="28"/>
          <w:lang w:eastAsia="ru-RU"/>
        </w:rPr>
        <w:br/>
      </w:r>
      <w:r w:rsidR="009413C3">
        <w:rPr>
          <w:rFonts w:ascii="Times New Roman" w:eastAsia="Times New Roman" w:hAnsi="Times New Roman" w:cs="Times New Roman"/>
          <w:color w:val="000000"/>
          <w:sz w:val="28"/>
          <w:szCs w:val="28"/>
          <w:lang w:eastAsia="ru-RU"/>
        </w:rPr>
        <w:t xml:space="preserve">        </w:t>
      </w:r>
      <w:r w:rsidR="009413C3" w:rsidRPr="009413C3">
        <w:rPr>
          <w:rFonts w:ascii="Times New Roman" w:eastAsia="Times New Roman" w:hAnsi="Times New Roman" w:cs="Times New Roman"/>
          <w:color w:val="000000"/>
          <w:sz w:val="28"/>
          <w:szCs w:val="28"/>
          <w:lang w:eastAsia="ru-RU"/>
        </w:rPr>
        <w:t>Специальная рабочая одежда с полным основанием отнесена к сфере охраны труда, поскольку от нее в значительной мере зависят и безопасность, и производительность труда, и психологический настрой работающих. </w:t>
      </w:r>
    </w:p>
    <w:p w:rsidR="00EB6D10" w:rsidRPr="00EB6D10" w:rsidRDefault="00EB6D10" w:rsidP="00DF1EFC">
      <w:pPr>
        <w:pStyle w:val="a4"/>
        <w:shd w:val="clear" w:color="auto" w:fill="FFFFFF"/>
        <w:spacing w:before="0" w:beforeAutospacing="0" w:after="0" w:afterAutospacing="0" w:line="360" w:lineRule="auto"/>
        <w:jc w:val="both"/>
        <w:rPr>
          <w:color w:val="000000"/>
          <w:sz w:val="28"/>
          <w:szCs w:val="28"/>
        </w:rPr>
      </w:pPr>
      <w:r>
        <w:rPr>
          <w:color w:val="000000"/>
          <w:sz w:val="28"/>
          <w:szCs w:val="28"/>
        </w:rPr>
        <w:tab/>
      </w:r>
      <w:r w:rsidRPr="00DF1EFC">
        <w:rPr>
          <w:bCs/>
          <w:color w:val="000000"/>
          <w:sz w:val="28"/>
          <w:szCs w:val="28"/>
        </w:rPr>
        <w:t>К первостепенным факторам любой спецодежды</w:t>
      </w:r>
      <w:r w:rsidRPr="00EB6D10">
        <w:rPr>
          <w:color w:val="000000"/>
          <w:sz w:val="28"/>
          <w:szCs w:val="28"/>
        </w:rPr>
        <w:t>, независимо от того,  для работников какой профессии она предназначена, относятся удобство, функциональность, высокое качество, а в условиях производства и  способность защитить от вредных воздействий опасных факторов, таких как опасность ожога, механического ранения,  перепады температур</w:t>
      </w:r>
      <w:r w:rsidR="00DF1EFC">
        <w:rPr>
          <w:color w:val="000000"/>
          <w:sz w:val="28"/>
          <w:szCs w:val="28"/>
        </w:rPr>
        <w:t xml:space="preserve"> и т.д.</w:t>
      </w:r>
    </w:p>
    <w:p w:rsidR="00EB6D10" w:rsidRPr="00EB6D10" w:rsidRDefault="00EB6D10" w:rsidP="00DF1EF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Поставляемая организацией ООО ГК «СпецПром»</w:t>
      </w:r>
      <w:r w:rsidRPr="00EB6D10">
        <w:rPr>
          <w:rFonts w:ascii="Times New Roman" w:eastAsia="Times New Roman" w:hAnsi="Times New Roman" w:cs="Times New Roman"/>
          <w:color w:val="000000"/>
          <w:sz w:val="28"/>
          <w:szCs w:val="28"/>
          <w:lang w:eastAsia="ru-RU"/>
        </w:rPr>
        <w:t xml:space="preserve"> рабочая спецодежда производится из высококачественных материалов отечественного и зарубежного производства, характеризующихся износостойкостью, устойчивостью к воздействию температур и легкостью в уходе. Это обеспечивает долгий срок службы спецодежды даже в самых жестких условиях эксплуатации. Также предусмотрена возможность индивидуализировать спецодежду с помощью  нанесению логотипа компании различными методами: вышивка, термопечать, термоклеевая и сам</w:t>
      </w:r>
      <w:r w:rsidR="00DF1EFC">
        <w:rPr>
          <w:rFonts w:ascii="Times New Roman" w:eastAsia="Times New Roman" w:hAnsi="Times New Roman" w:cs="Times New Roman"/>
          <w:color w:val="000000"/>
          <w:sz w:val="28"/>
          <w:szCs w:val="28"/>
          <w:lang w:eastAsia="ru-RU"/>
        </w:rPr>
        <w:t>оклеющаяся виниловая пленки.</w:t>
      </w:r>
    </w:p>
    <w:p w:rsidR="00EB6D10" w:rsidRPr="00EB6D10" w:rsidRDefault="00EB6D10" w:rsidP="00EB6D10">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EB6D10">
        <w:rPr>
          <w:rFonts w:ascii="Times New Roman" w:eastAsia="Times New Roman" w:hAnsi="Times New Roman" w:cs="Times New Roman"/>
          <w:color w:val="000000"/>
          <w:sz w:val="28"/>
          <w:szCs w:val="28"/>
          <w:lang w:eastAsia="ru-RU"/>
        </w:rPr>
        <w:t>Не менее значимой в охране труда является </w:t>
      </w:r>
      <w:r w:rsidRPr="00DF1EFC">
        <w:rPr>
          <w:rFonts w:ascii="Times New Roman" w:eastAsia="Times New Roman" w:hAnsi="Times New Roman" w:cs="Times New Roman"/>
          <w:bCs/>
          <w:color w:val="000000"/>
          <w:sz w:val="28"/>
          <w:szCs w:val="28"/>
          <w:lang w:eastAsia="ru-RU"/>
        </w:rPr>
        <w:t>надежная и прочная рабочая обувь</w:t>
      </w:r>
      <w:r w:rsidRPr="00EB6D10">
        <w:rPr>
          <w:rFonts w:ascii="Times New Roman" w:eastAsia="Times New Roman" w:hAnsi="Times New Roman" w:cs="Times New Roman"/>
          <w:color w:val="000000"/>
          <w:sz w:val="28"/>
          <w:szCs w:val="28"/>
          <w:lang w:eastAsia="ru-RU"/>
        </w:rPr>
        <w:t>, произведенная из современных высокотехнологичных материалов, способная защитить работника от механических, химических, температурных и других агрессивных факторов производства и окружающей среды. Группа компаний «СпецПром» является поставщиком продукции от ведущих производителей спецобуви</w:t>
      </w:r>
      <w:r>
        <w:rPr>
          <w:rFonts w:ascii="Times New Roman" w:eastAsia="Times New Roman" w:hAnsi="Times New Roman" w:cs="Times New Roman"/>
          <w:color w:val="000000"/>
          <w:sz w:val="28"/>
          <w:szCs w:val="28"/>
          <w:lang w:eastAsia="ru-RU"/>
        </w:rPr>
        <w:t xml:space="preserve"> в России. Вся поставляемая </w:t>
      </w:r>
      <w:r w:rsidRPr="00EB6D10">
        <w:rPr>
          <w:rFonts w:ascii="Times New Roman" w:eastAsia="Times New Roman" w:hAnsi="Times New Roman" w:cs="Times New Roman"/>
          <w:color w:val="000000"/>
          <w:sz w:val="28"/>
          <w:szCs w:val="28"/>
          <w:lang w:eastAsia="ru-RU"/>
        </w:rPr>
        <w:t xml:space="preserve"> спецобувь  подвергается необходимым тестовым испытаниям, что позволяет нам гарантировать соответствие продукции действующим стандартам качества и безопасности. </w:t>
      </w:r>
    </w:p>
    <w:p w:rsidR="00EB6D10" w:rsidRPr="00EB6D10" w:rsidRDefault="00EB6D10" w:rsidP="00EB6D10">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EB6D10">
        <w:rPr>
          <w:rFonts w:ascii="Times New Roman" w:eastAsia="Times New Roman" w:hAnsi="Times New Roman" w:cs="Times New Roman"/>
          <w:color w:val="000000"/>
          <w:sz w:val="28"/>
          <w:szCs w:val="28"/>
          <w:lang w:eastAsia="ru-RU"/>
        </w:rPr>
        <w:t>Комплексную безопасность на производстве невозможно представить без средств индивидуальной защиты (СИЗ).</w:t>
      </w:r>
    </w:p>
    <w:p w:rsidR="00EB6D10" w:rsidRPr="00EB6D10" w:rsidRDefault="00EB6D10" w:rsidP="00EB6D10">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EB6D10">
        <w:rPr>
          <w:rFonts w:ascii="Times New Roman" w:eastAsia="Times New Roman" w:hAnsi="Times New Roman" w:cs="Times New Roman"/>
          <w:color w:val="000000"/>
          <w:sz w:val="28"/>
          <w:szCs w:val="28"/>
          <w:lang w:eastAsia="ru-RU"/>
        </w:rPr>
        <w:t> </w:t>
      </w:r>
    </w:p>
    <w:p w:rsidR="00EB6D10" w:rsidRPr="00DF1EFC" w:rsidRDefault="00EB6D10" w:rsidP="00EB6D10">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F1EFC">
        <w:rPr>
          <w:rFonts w:ascii="Times New Roman" w:eastAsia="Times New Roman" w:hAnsi="Times New Roman" w:cs="Times New Roman"/>
          <w:bCs/>
          <w:color w:val="000000"/>
          <w:sz w:val="28"/>
          <w:szCs w:val="28"/>
          <w:lang w:eastAsia="ru-RU"/>
        </w:rPr>
        <w:lastRenderedPageBreak/>
        <w:t>Организация ГК «СпецПром»  предлагает весь спектр:</w:t>
      </w:r>
    </w:p>
    <w:p w:rsidR="00EB6D10" w:rsidRPr="00EB6D10" w:rsidRDefault="00EB6D10" w:rsidP="00EB6D10">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EB6D10">
        <w:rPr>
          <w:rFonts w:ascii="Times New Roman" w:eastAsia="Times New Roman" w:hAnsi="Times New Roman" w:cs="Times New Roman"/>
          <w:color w:val="000000"/>
          <w:sz w:val="28"/>
          <w:szCs w:val="28"/>
          <w:lang w:eastAsia="ru-RU"/>
        </w:rPr>
        <w:t> </w:t>
      </w:r>
    </w:p>
    <w:p w:rsidR="00EB6D10" w:rsidRPr="00EB6D10" w:rsidRDefault="00EB6D10" w:rsidP="00DF1EF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EB6D10">
        <w:rPr>
          <w:rFonts w:ascii="Times New Roman" w:eastAsia="Times New Roman" w:hAnsi="Times New Roman" w:cs="Times New Roman"/>
          <w:color w:val="000000"/>
          <w:sz w:val="28"/>
          <w:szCs w:val="28"/>
          <w:lang w:eastAsia="ru-RU"/>
        </w:rPr>
        <w:t>— средства защиты головы (шлемы, каски, каскетки);</w:t>
      </w:r>
    </w:p>
    <w:p w:rsidR="00EB6D10" w:rsidRPr="00EB6D10" w:rsidRDefault="00EB6D10" w:rsidP="00DF1EF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EB6D10">
        <w:rPr>
          <w:rFonts w:ascii="Times New Roman" w:eastAsia="Times New Roman" w:hAnsi="Times New Roman" w:cs="Times New Roman"/>
          <w:color w:val="000000"/>
          <w:sz w:val="28"/>
          <w:szCs w:val="28"/>
          <w:lang w:eastAsia="ru-RU"/>
        </w:rPr>
        <w:t> </w:t>
      </w:r>
    </w:p>
    <w:p w:rsidR="00EB6D10" w:rsidRPr="00EB6D10" w:rsidRDefault="00EB6D10" w:rsidP="00DF1EF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EB6D10">
        <w:rPr>
          <w:rFonts w:ascii="Times New Roman" w:eastAsia="Times New Roman" w:hAnsi="Times New Roman" w:cs="Times New Roman"/>
          <w:color w:val="000000"/>
          <w:sz w:val="28"/>
          <w:szCs w:val="28"/>
          <w:lang w:eastAsia="ru-RU"/>
        </w:rPr>
        <w:t>— средства защиты рук (рукавицы, перчатки, напалечники);</w:t>
      </w:r>
    </w:p>
    <w:p w:rsidR="00EB6D10" w:rsidRPr="00EB6D10" w:rsidRDefault="00EB6D10" w:rsidP="00DF1EF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EB6D10">
        <w:rPr>
          <w:rFonts w:ascii="Times New Roman" w:eastAsia="Times New Roman" w:hAnsi="Times New Roman" w:cs="Times New Roman"/>
          <w:color w:val="000000"/>
          <w:sz w:val="28"/>
          <w:szCs w:val="28"/>
          <w:lang w:eastAsia="ru-RU"/>
        </w:rPr>
        <w:t> </w:t>
      </w:r>
    </w:p>
    <w:p w:rsidR="00EB6D10" w:rsidRPr="00EB6D10" w:rsidRDefault="00EB6D10" w:rsidP="00DF1EF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EB6D10">
        <w:rPr>
          <w:rFonts w:ascii="Times New Roman" w:eastAsia="Times New Roman" w:hAnsi="Times New Roman" w:cs="Times New Roman"/>
          <w:color w:val="000000"/>
          <w:sz w:val="28"/>
          <w:szCs w:val="28"/>
          <w:lang w:eastAsia="ru-RU"/>
        </w:rPr>
        <w:t>— средства защиты органов зрения и слуха (очки, щитки, наушники, беруши);</w:t>
      </w:r>
    </w:p>
    <w:p w:rsidR="00EB6D10" w:rsidRPr="00EB6D10" w:rsidRDefault="00EB6D10" w:rsidP="00DF1EF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EB6D10">
        <w:rPr>
          <w:rFonts w:ascii="Times New Roman" w:eastAsia="Times New Roman" w:hAnsi="Times New Roman" w:cs="Times New Roman"/>
          <w:color w:val="000000"/>
          <w:sz w:val="28"/>
          <w:szCs w:val="28"/>
          <w:lang w:eastAsia="ru-RU"/>
        </w:rPr>
        <w:t> </w:t>
      </w:r>
    </w:p>
    <w:p w:rsidR="00EB6D10" w:rsidRPr="00EB6D10" w:rsidRDefault="00EB6D10" w:rsidP="00DF1EF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EB6D10">
        <w:rPr>
          <w:rFonts w:ascii="Times New Roman" w:eastAsia="Times New Roman" w:hAnsi="Times New Roman" w:cs="Times New Roman"/>
          <w:color w:val="000000"/>
          <w:sz w:val="28"/>
          <w:szCs w:val="28"/>
          <w:lang w:eastAsia="ru-RU"/>
        </w:rPr>
        <w:t>— средства защиты органов дыхания (респираторы, маски, полумаски);</w:t>
      </w:r>
    </w:p>
    <w:p w:rsidR="00EB6D10" w:rsidRPr="00EB6D10" w:rsidRDefault="00EB6D10" w:rsidP="00DF1EF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EB6D10">
        <w:rPr>
          <w:rFonts w:ascii="Times New Roman" w:eastAsia="Times New Roman" w:hAnsi="Times New Roman" w:cs="Times New Roman"/>
          <w:color w:val="000000"/>
          <w:sz w:val="28"/>
          <w:szCs w:val="28"/>
          <w:lang w:eastAsia="ru-RU"/>
        </w:rPr>
        <w:t> </w:t>
      </w:r>
    </w:p>
    <w:p w:rsidR="00EB6D10" w:rsidRPr="00EB6D10" w:rsidRDefault="00EB6D10" w:rsidP="00DF1EF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EB6D10">
        <w:rPr>
          <w:rFonts w:ascii="Times New Roman" w:eastAsia="Times New Roman" w:hAnsi="Times New Roman" w:cs="Times New Roman"/>
          <w:color w:val="000000"/>
          <w:sz w:val="28"/>
          <w:szCs w:val="28"/>
          <w:lang w:eastAsia="ru-RU"/>
        </w:rPr>
        <w:t>— дерматологические средства защиты (защитные крема, очистители кожи);</w:t>
      </w:r>
    </w:p>
    <w:p w:rsidR="00EB6D10" w:rsidRPr="00EB6D10" w:rsidRDefault="00EB6D10" w:rsidP="00DF1EF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EB6D10">
        <w:rPr>
          <w:rFonts w:ascii="Times New Roman" w:eastAsia="Times New Roman" w:hAnsi="Times New Roman" w:cs="Times New Roman"/>
          <w:color w:val="000000"/>
          <w:sz w:val="28"/>
          <w:szCs w:val="28"/>
          <w:lang w:eastAsia="ru-RU"/>
        </w:rPr>
        <w:t> </w:t>
      </w:r>
    </w:p>
    <w:p w:rsidR="00EB6D10" w:rsidRPr="00EB6D10" w:rsidRDefault="00EB6D10" w:rsidP="00DF1EF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EB6D10">
        <w:rPr>
          <w:rFonts w:ascii="Times New Roman" w:eastAsia="Times New Roman" w:hAnsi="Times New Roman" w:cs="Times New Roman"/>
          <w:color w:val="000000"/>
          <w:sz w:val="28"/>
          <w:szCs w:val="28"/>
          <w:lang w:eastAsia="ru-RU"/>
        </w:rPr>
        <w:t>— средства защиты от падения с высоты (пояса, тросы);</w:t>
      </w:r>
    </w:p>
    <w:p w:rsidR="00EB6D10" w:rsidRPr="00EB6D10" w:rsidRDefault="00EB6D10" w:rsidP="00DF1EF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EB6D10">
        <w:rPr>
          <w:rFonts w:ascii="Times New Roman" w:eastAsia="Times New Roman" w:hAnsi="Times New Roman" w:cs="Times New Roman"/>
          <w:color w:val="000000"/>
          <w:sz w:val="28"/>
          <w:szCs w:val="28"/>
          <w:lang w:eastAsia="ru-RU"/>
        </w:rPr>
        <w:t> </w:t>
      </w:r>
    </w:p>
    <w:p w:rsidR="00EB6D10" w:rsidRDefault="00EB6D10" w:rsidP="00DF1EF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EB6D10">
        <w:rPr>
          <w:rFonts w:ascii="Times New Roman" w:eastAsia="Times New Roman" w:hAnsi="Times New Roman" w:cs="Times New Roman"/>
          <w:color w:val="000000"/>
          <w:sz w:val="28"/>
          <w:szCs w:val="28"/>
          <w:lang w:eastAsia="ru-RU"/>
        </w:rPr>
        <w:t>— средства  для защиты от механических, шумовых, химических, пылевых и электрических воздействий.</w:t>
      </w:r>
    </w:p>
    <w:p w:rsidR="00DF1EFC" w:rsidRDefault="002530F8" w:rsidP="00DF1EFC">
      <w:pPr>
        <w:spacing w:line="360" w:lineRule="auto"/>
        <w:jc w:val="both"/>
        <w:rPr>
          <w:rFonts w:ascii="Times New Roman" w:hAnsi="Times New Roman" w:cs="Times New Roman"/>
          <w:color w:val="000000"/>
          <w:sz w:val="28"/>
          <w:szCs w:val="28"/>
        </w:rPr>
      </w:pPr>
      <w:r w:rsidRPr="002530F8">
        <w:rPr>
          <w:rFonts w:ascii="Times New Roman" w:hAnsi="Times New Roman" w:cs="Times New Roman"/>
          <w:color w:val="000000"/>
          <w:sz w:val="28"/>
          <w:szCs w:val="28"/>
          <w:shd w:val="clear" w:color="auto" w:fill="FFFFFF"/>
        </w:rPr>
        <w:t>С улучшением экономического состояния нашей страны</w:t>
      </w:r>
      <w:r w:rsidR="00DF1EFC">
        <w:rPr>
          <w:rFonts w:ascii="Times New Roman" w:hAnsi="Times New Roman" w:cs="Times New Roman"/>
          <w:color w:val="000000"/>
          <w:sz w:val="28"/>
          <w:szCs w:val="28"/>
          <w:shd w:val="clear" w:color="auto" w:fill="FFFFFF"/>
        </w:rPr>
        <w:t xml:space="preserve"> и выхода на </w:t>
      </w:r>
      <w:r w:rsidRPr="002530F8">
        <w:rPr>
          <w:rFonts w:ascii="Times New Roman" w:hAnsi="Times New Roman" w:cs="Times New Roman"/>
          <w:color w:val="000000"/>
          <w:sz w:val="28"/>
          <w:szCs w:val="28"/>
          <w:shd w:val="clear" w:color="auto" w:fill="FFFFFF"/>
        </w:rPr>
        <w:t xml:space="preserve">международный рынок, и появления </w:t>
      </w:r>
      <w:r w:rsidR="00EB6D10">
        <w:rPr>
          <w:rFonts w:ascii="Times New Roman" w:hAnsi="Times New Roman" w:cs="Times New Roman"/>
          <w:color w:val="000000"/>
          <w:sz w:val="28"/>
          <w:szCs w:val="28"/>
          <w:shd w:val="clear" w:color="auto" w:fill="FFFFFF"/>
        </w:rPr>
        <w:t>товаров импортного производства</w:t>
      </w:r>
      <w:r w:rsidRPr="002530F8">
        <w:rPr>
          <w:rFonts w:ascii="Times New Roman" w:hAnsi="Times New Roman" w:cs="Times New Roman"/>
          <w:color w:val="000000"/>
          <w:sz w:val="28"/>
          <w:szCs w:val="28"/>
          <w:shd w:val="clear" w:color="auto" w:fill="FFFFFF"/>
        </w:rPr>
        <w:t>.</w:t>
      </w:r>
      <w:r w:rsidRPr="002530F8">
        <w:rPr>
          <w:rFonts w:ascii="Times New Roman" w:hAnsi="Times New Roman" w:cs="Times New Roman"/>
          <w:color w:val="000000"/>
          <w:sz w:val="28"/>
          <w:szCs w:val="28"/>
        </w:rPr>
        <w:br/>
      </w:r>
      <w:r w:rsidRPr="002530F8">
        <w:rPr>
          <w:rFonts w:ascii="Times New Roman" w:hAnsi="Times New Roman" w:cs="Times New Roman"/>
          <w:color w:val="000000"/>
          <w:sz w:val="28"/>
          <w:szCs w:val="28"/>
        </w:rPr>
        <w:br/>
      </w:r>
      <w:r w:rsidR="00EB6D10">
        <w:rPr>
          <w:rFonts w:ascii="Times New Roman" w:hAnsi="Times New Roman" w:cs="Times New Roman"/>
          <w:color w:val="000000"/>
          <w:sz w:val="28"/>
          <w:szCs w:val="28"/>
          <w:shd w:val="clear" w:color="auto" w:fill="FFFFFF"/>
        </w:rPr>
        <w:t xml:space="preserve">         </w:t>
      </w:r>
      <w:r w:rsidRPr="002530F8">
        <w:rPr>
          <w:rFonts w:ascii="Times New Roman" w:hAnsi="Times New Roman" w:cs="Times New Roman"/>
          <w:color w:val="000000"/>
          <w:sz w:val="28"/>
          <w:szCs w:val="28"/>
          <w:shd w:val="clear" w:color="auto" w:fill="FFFFFF"/>
        </w:rPr>
        <w:t>Грамотный монитор</w:t>
      </w:r>
      <w:r w:rsidR="00EB6D10">
        <w:rPr>
          <w:rFonts w:ascii="Times New Roman" w:hAnsi="Times New Roman" w:cs="Times New Roman"/>
          <w:color w:val="000000"/>
          <w:sz w:val="28"/>
          <w:szCs w:val="28"/>
          <w:shd w:val="clear" w:color="auto" w:fill="FFFFFF"/>
        </w:rPr>
        <w:t>инг продукции сотрудниками организации</w:t>
      </w:r>
      <w:r w:rsidRPr="002530F8">
        <w:rPr>
          <w:rFonts w:ascii="Times New Roman" w:hAnsi="Times New Roman" w:cs="Times New Roman"/>
          <w:color w:val="000000"/>
          <w:sz w:val="28"/>
          <w:szCs w:val="28"/>
          <w:shd w:val="clear" w:color="auto" w:fill="FFFFFF"/>
        </w:rPr>
        <w:t xml:space="preserve"> позволил отобрать самые качественные и востребованные товары для торговли в своем сегменте рынка, что способствовало развитию компании в экономическом росте и расширению сфер деятельности на ры</w:t>
      </w:r>
      <w:r w:rsidR="00EB6D10">
        <w:rPr>
          <w:rFonts w:ascii="Times New Roman" w:hAnsi="Times New Roman" w:cs="Times New Roman"/>
          <w:color w:val="000000"/>
          <w:sz w:val="28"/>
          <w:szCs w:val="28"/>
          <w:shd w:val="clear" w:color="auto" w:fill="FFFFFF"/>
        </w:rPr>
        <w:t>нке продаж спецоде</w:t>
      </w:r>
      <w:r w:rsidR="00DF1EFC">
        <w:rPr>
          <w:rFonts w:ascii="Times New Roman" w:hAnsi="Times New Roman" w:cs="Times New Roman"/>
          <w:color w:val="000000"/>
          <w:sz w:val="28"/>
          <w:szCs w:val="28"/>
          <w:shd w:val="clear" w:color="auto" w:fill="FFFFFF"/>
        </w:rPr>
        <w:t>ж</w:t>
      </w:r>
      <w:r w:rsidR="00EB6D10">
        <w:rPr>
          <w:rFonts w:ascii="Times New Roman" w:hAnsi="Times New Roman" w:cs="Times New Roman"/>
          <w:color w:val="000000"/>
          <w:sz w:val="28"/>
          <w:szCs w:val="28"/>
          <w:shd w:val="clear" w:color="auto" w:fill="FFFFFF"/>
        </w:rPr>
        <w:t>ды</w:t>
      </w:r>
      <w:r w:rsidRPr="002530F8">
        <w:rPr>
          <w:rFonts w:ascii="Times New Roman" w:hAnsi="Times New Roman" w:cs="Times New Roman"/>
          <w:color w:val="000000"/>
          <w:sz w:val="28"/>
          <w:szCs w:val="28"/>
          <w:shd w:val="clear" w:color="auto" w:fill="FFFFFF"/>
        </w:rPr>
        <w:t xml:space="preserve"> и сопутствующих товаров, а так же и расширению штата компании.</w:t>
      </w:r>
      <w:r w:rsidRPr="002530F8">
        <w:rPr>
          <w:rFonts w:ascii="Times New Roman" w:hAnsi="Times New Roman" w:cs="Times New Roman"/>
          <w:color w:val="000000"/>
          <w:sz w:val="28"/>
          <w:szCs w:val="28"/>
        </w:rPr>
        <w:br/>
      </w:r>
      <w:r w:rsidR="00EB6D10">
        <w:rPr>
          <w:rFonts w:ascii="Times New Roman" w:hAnsi="Times New Roman" w:cs="Times New Roman"/>
          <w:color w:val="000000"/>
          <w:sz w:val="28"/>
          <w:szCs w:val="28"/>
          <w:shd w:val="clear" w:color="auto" w:fill="FFFFFF"/>
        </w:rPr>
        <w:t xml:space="preserve">         На данное время организация</w:t>
      </w:r>
      <w:r w:rsidRPr="002530F8">
        <w:rPr>
          <w:rFonts w:ascii="Times New Roman" w:hAnsi="Times New Roman" w:cs="Times New Roman"/>
          <w:color w:val="000000"/>
          <w:sz w:val="28"/>
          <w:szCs w:val="28"/>
          <w:shd w:val="clear" w:color="auto" w:fill="FFFFFF"/>
        </w:rPr>
        <w:t xml:space="preserve"> прочно занимает одно из ведущих мест на </w:t>
      </w:r>
      <w:r w:rsidR="00DF1EFC">
        <w:rPr>
          <w:rFonts w:ascii="Times New Roman" w:hAnsi="Times New Roman" w:cs="Times New Roman"/>
          <w:color w:val="000000"/>
          <w:sz w:val="28"/>
          <w:szCs w:val="28"/>
          <w:shd w:val="clear" w:color="auto" w:fill="FFFFFF"/>
        </w:rPr>
        <w:t>Уфимском</w:t>
      </w:r>
      <w:r w:rsidR="00DF1EFC">
        <w:rPr>
          <w:rFonts w:ascii="Times New Roman" w:hAnsi="Times New Roman" w:cs="Times New Roman"/>
          <w:color w:val="000000"/>
          <w:sz w:val="28"/>
          <w:szCs w:val="28"/>
          <w:shd w:val="clear" w:color="auto" w:fill="FFFFFF"/>
        </w:rPr>
        <w:tab/>
      </w:r>
      <w:r w:rsidR="00EB6D10">
        <w:rPr>
          <w:rFonts w:ascii="Times New Roman" w:hAnsi="Times New Roman" w:cs="Times New Roman"/>
          <w:color w:val="000000"/>
          <w:sz w:val="28"/>
          <w:szCs w:val="28"/>
          <w:shd w:val="clear" w:color="auto" w:fill="FFFFFF"/>
        </w:rPr>
        <w:t>рын</w:t>
      </w:r>
      <w:r w:rsidR="00DF1EFC">
        <w:rPr>
          <w:rFonts w:ascii="Times New Roman" w:hAnsi="Times New Roman" w:cs="Times New Roman"/>
          <w:color w:val="000000"/>
          <w:sz w:val="28"/>
          <w:szCs w:val="28"/>
          <w:shd w:val="clear" w:color="auto" w:fill="FFFFFF"/>
        </w:rPr>
        <w:t xml:space="preserve">ке по предложению </w:t>
      </w:r>
      <w:r w:rsidR="00DF1EFC">
        <w:rPr>
          <w:rFonts w:ascii="Times New Roman" w:hAnsi="Times New Roman" w:cs="Times New Roman"/>
          <w:color w:val="000000"/>
          <w:sz w:val="28"/>
          <w:szCs w:val="28"/>
          <w:shd w:val="clear" w:color="auto" w:fill="FFFFFF"/>
        </w:rPr>
        <w:tab/>
      </w:r>
      <w:r w:rsidR="00EB6D10">
        <w:rPr>
          <w:rFonts w:ascii="Times New Roman" w:hAnsi="Times New Roman" w:cs="Times New Roman"/>
          <w:color w:val="000000"/>
          <w:sz w:val="28"/>
          <w:szCs w:val="28"/>
          <w:shd w:val="clear" w:color="auto" w:fill="FFFFFF"/>
        </w:rPr>
        <w:t>спецодежды</w:t>
      </w:r>
      <w:r w:rsidRPr="002530F8">
        <w:rPr>
          <w:rFonts w:ascii="Times New Roman" w:hAnsi="Times New Roman" w:cs="Times New Roman"/>
          <w:color w:val="000000"/>
          <w:sz w:val="28"/>
          <w:szCs w:val="28"/>
          <w:shd w:val="clear" w:color="auto" w:fill="FFFFFF"/>
        </w:rPr>
        <w:t>.</w:t>
      </w:r>
      <w:r w:rsidRPr="002530F8">
        <w:rPr>
          <w:rFonts w:ascii="Times New Roman" w:hAnsi="Times New Roman" w:cs="Times New Roman"/>
          <w:color w:val="000000"/>
          <w:sz w:val="28"/>
          <w:szCs w:val="28"/>
        </w:rPr>
        <w:br/>
      </w:r>
      <w:r w:rsidRPr="002530F8">
        <w:rPr>
          <w:rFonts w:ascii="Times New Roman" w:hAnsi="Times New Roman" w:cs="Times New Roman"/>
          <w:color w:val="000000"/>
          <w:sz w:val="28"/>
          <w:szCs w:val="28"/>
        </w:rPr>
        <w:br/>
      </w:r>
      <w:r w:rsidR="00EB6D10">
        <w:rPr>
          <w:rFonts w:ascii="Times New Roman" w:hAnsi="Times New Roman" w:cs="Times New Roman"/>
          <w:color w:val="000000"/>
          <w:sz w:val="28"/>
          <w:szCs w:val="28"/>
          <w:shd w:val="clear" w:color="auto" w:fill="FFFFFF"/>
        </w:rPr>
        <w:t xml:space="preserve">       </w:t>
      </w:r>
      <w:r w:rsidRPr="00EB6D10">
        <w:rPr>
          <w:rFonts w:ascii="Times New Roman" w:hAnsi="Times New Roman" w:cs="Times New Roman"/>
          <w:color w:val="000000"/>
          <w:sz w:val="28"/>
          <w:szCs w:val="28"/>
          <w:shd w:val="clear" w:color="auto" w:fill="FFFFFF"/>
        </w:rPr>
        <w:t>Ассортимент предлагаемой продукции на данный момент составляют известн</w:t>
      </w:r>
      <w:r w:rsidR="00EB6D10" w:rsidRPr="00EB6D10">
        <w:rPr>
          <w:rFonts w:ascii="Times New Roman" w:hAnsi="Times New Roman" w:cs="Times New Roman"/>
          <w:color w:val="000000"/>
          <w:sz w:val="28"/>
          <w:szCs w:val="28"/>
          <w:shd w:val="clear" w:color="auto" w:fill="FFFFFF"/>
        </w:rPr>
        <w:t>ые всему миру брэнды, такие как -</w:t>
      </w:r>
      <w:r w:rsidR="00EB6D10" w:rsidRPr="00EB6D10">
        <w:rPr>
          <w:rFonts w:ascii="Times New Roman" w:hAnsi="Times New Roman" w:cs="Times New Roman"/>
          <w:color w:val="000000"/>
          <w:sz w:val="27"/>
          <w:szCs w:val="27"/>
          <w:shd w:val="clear" w:color="auto" w:fill="FFFFFF"/>
        </w:rPr>
        <w:t xml:space="preserve"> лидеров в производстве СИЗ: Sperian (Франция), 3M (США), Du Pont (США), CERVA (Чехия) и т.д.</w:t>
      </w:r>
      <w:r w:rsidRPr="002530F8">
        <w:rPr>
          <w:rFonts w:ascii="Times New Roman" w:hAnsi="Times New Roman" w:cs="Times New Roman"/>
          <w:color w:val="000000"/>
          <w:sz w:val="28"/>
          <w:szCs w:val="28"/>
        </w:rPr>
        <w:br/>
      </w:r>
      <w:r w:rsidR="002C04D3">
        <w:rPr>
          <w:rFonts w:ascii="Times New Roman" w:hAnsi="Times New Roman" w:cs="Times New Roman"/>
          <w:color w:val="000000"/>
          <w:sz w:val="28"/>
          <w:szCs w:val="28"/>
          <w:shd w:val="clear" w:color="auto" w:fill="FFFFFF"/>
        </w:rPr>
        <w:t xml:space="preserve">        </w:t>
      </w:r>
      <w:r w:rsidRPr="002530F8">
        <w:rPr>
          <w:rFonts w:ascii="Times New Roman" w:hAnsi="Times New Roman" w:cs="Times New Roman"/>
          <w:color w:val="000000"/>
          <w:sz w:val="28"/>
          <w:szCs w:val="28"/>
          <w:shd w:val="clear" w:color="auto" w:fill="FFFFFF"/>
        </w:rPr>
        <w:t xml:space="preserve">В компании общая численность персонала составляет 19 человек. Персонал представлен административно-управленческим звеном, продавцами и рядовыми работниками. 50 % работников ООО </w:t>
      </w:r>
      <w:r w:rsidR="002C04D3">
        <w:rPr>
          <w:rFonts w:ascii="Times New Roman" w:hAnsi="Times New Roman" w:cs="Times New Roman"/>
          <w:color w:val="000000"/>
          <w:sz w:val="28"/>
          <w:szCs w:val="28"/>
          <w:shd w:val="clear" w:color="auto" w:fill="FFFFFF"/>
        </w:rPr>
        <w:t xml:space="preserve">ГК </w:t>
      </w:r>
      <w:r w:rsidR="002C04D3">
        <w:rPr>
          <w:rFonts w:ascii="Times New Roman" w:hAnsi="Times New Roman" w:cs="Times New Roman"/>
          <w:color w:val="000000"/>
          <w:sz w:val="28"/>
          <w:szCs w:val="28"/>
          <w:shd w:val="clear" w:color="auto" w:fill="FFFFFF"/>
        </w:rPr>
        <w:lastRenderedPageBreak/>
        <w:t>«СпецПром</w:t>
      </w:r>
      <w:r w:rsidRPr="002530F8">
        <w:rPr>
          <w:rFonts w:ascii="Times New Roman" w:hAnsi="Times New Roman" w:cs="Times New Roman"/>
          <w:color w:val="000000"/>
          <w:sz w:val="28"/>
          <w:szCs w:val="28"/>
          <w:shd w:val="clear" w:color="auto" w:fill="FFFFFF"/>
        </w:rPr>
        <w:t xml:space="preserve">» обладают высшим образованием </w:t>
      </w:r>
      <w:r w:rsidR="002C04D3">
        <w:rPr>
          <w:rFonts w:ascii="Times New Roman" w:hAnsi="Times New Roman" w:cs="Times New Roman"/>
          <w:color w:val="000000"/>
          <w:sz w:val="28"/>
          <w:szCs w:val="28"/>
          <w:shd w:val="clear" w:color="auto" w:fill="FFFFFF"/>
        </w:rPr>
        <w:t>и все члены коллектива старше 23</w:t>
      </w:r>
      <w:r w:rsidRPr="002530F8">
        <w:rPr>
          <w:rFonts w:ascii="Times New Roman" w:hAnsi="Times New Roman" w:cs="Times New Roman"/>
          <w:color w:val="000000"/>
          <w:sz w:val="28"/>
          <w:szCs w:val="28"/>
          <w:shd w:val="clear" w:color="auto" w:fill="FFFFFF"/>
        </w:rPr>
        <w:t xml:space="preserve"> лет. Продавцы магазина в основном имеют средне-специальное образование.</w:t>
      </w:r>
      <w:r w:rsidR="002C04D3">
        <w:rPr>
          <w:rFonts w:ascii="Times New Roman" w:hAnsi="Times New Roman" w:cs="Times New Roman"/>
          <w:color w:val="000000"/>
          <w:sz w:val="28"/>
          <w:szCs w:val="28"/>
          <w:shd w:val="clear" w:color="auto" w:fill="FFFFFF"/>
        </w:rPr>
        <w:t xml:space="preserve"> </w:t>
      </w:r>
      <w:r w:rsidRPr="002530F8">
        <w:rPr>
          <w:rFonts w:ascii="Times New Roman" w:hAnsi="Times New Roman" w:cs="Times New Roman"/>
          <w:color w:val="000000"/>
          <w:sz w:val="28"/>
          <w:szCs w:val="28"/>
          <w:shd w:val="clear" w:color="auto" w:fill="FFFFFF"/>
        </w:rPr>
        <w:t>Коллектив продавцов преимущественно составляют представи</w:t>
      </w:r>
      <w:r w:rsidR="002C04D3">
        <w:rPr>
          <w:rFonts w:ascii="Times New Roman" w:hAnsi="Times New Roman" w:cs="Times New Roman"/>
          <w:color w:val="000000"/>
          <w:sz w:val="28"/>
          <w:szCs w:val="28"/>
          <w:shd w:val="clear" w:color="auto" w:fill="FFFFFF"/>
        </w:rPr>
        <w:t>тели мужского пола в возрасте 23-37</w:t>
      </w:r>
      <w:r w:rsidRPr="002530F8">
        <w:rPr>
          <w:rFonts w:ascii="Times New Roman" w:hAnsi="Times New Roman" w:cs="Times New Roman"/>
          <w:color w:val="000000"/>
          <w:sz w:val="28"/>
          <w:szCs w:val="28"/>
          <w:shd w:val="clear" w:color="auto" w:fill="FFFFFF"/>
        </w:rPr>
        <w:t xml:space="preserve"> лет.</w:t>
      </w:r>
      <w:r w:rsidRPr="002530F8">
        <w:rPr>
          <w:rFonts w:ascii="Times New Roman" w:hAnsi="Times New Roman" w:cs="Times New Roman"/>
          <w:color w:val="000000"/>
          <w:sz w:val="28"/>
          <w:szCs w:val="28"/>
        </w:rPr>
        <w:br/>
      </w:r>
      <w:r w:rsidR="002C04D3">
        <w:rPr>
          <w:rFonts w:ascii="Times New Roman" w:hAnsi="Times New Roman" w:cs="Times New Roman"/>
          <w:color w:val="000000"/>
          <w:sz w:val="28"/>
          <w:szCs w:val="28"/>
          <w:shd w:val="clear" w:color="auto" w:fill="FFFFFF"/>
        </w:rPr>
        <w:t xml:space="preserve">      </w:t>
      </w:r>
      <w:r w:rsidRPr="002530F8">
        <w:rPr>
          <w:rFonts w:ascii="Times New Roman" w:hAnsi="Times New Roman" w:cs="Times New Roman"/>
          <w:color w:val="000000"/>
          <w:sz w:val="28"/>
          <w:szCs w:val="28"/>
          <w:shd w:val="clear" w:color="auto" w:fill="FFFFFF"/>
        </w:rPr>
        <w:t>Используя данную информацию можно выявить цели, которые преследует фирма в процессе своей деятельности. Исходя из того, что</w:t>
      </w:r>
      <w:r w:rsidR="002C04D3">
        <w:rPr>
          <w:rFonts w:ascii="Times New Roman" w:hAnsi="Times New Roman" w:cs="Times New Roman"/>
          <w:color w:val="000000"/>
          <w:sz w:val="28"/>
          <w:szCs w:val="28"/>
          <w:shd w:val="clear" w:color="auto" w:fill="FFFFFF"/>
        </w:rPr>
        <w:t xml:space="preserve"> о</w:t>
      </w:r>
      <w:r w:rsidRPr="002530F8">
        <w:rPr>
          <w:rFonts w:ascii="Times New Roman" w:hAnsi="Times New Roman" w:cs="Times New Roman"/>
          <w:color w:val="000000"/>
          <w:sz w:val="28"/>
          <w:szCs w:val="28"/>
          <w:shd w:val="clear" w:color="auto" w:fill="FFFFFF"/>
        </w:rPr>
        <w:t xml:space="preserve"> ООО </w:t>
      </w:r>
      <w:r w:rsidR="002C04D3">
        <w:rPr>
          <w:rFonts w:ascii="Times New Roman" w:hAnsi="Times New Roman" w:cs="Times New Roman"/>
          <w:color w:val="000000"/>
          <w:sz w:val="28"/>
          <w:szCs w:val="28"/>
          <w:shd w:val="clear" w:color="auto" w:fill="FFFFFF"/>
        </w:rPr>
        <w:t>ГК «СпецПром</w:t>
      </w:r>
      <w:r w:rsidRPr="002530F8">
        <w:rPr>
          <w:rFonts w:ascii="Times New Roman" w:hAnsi="Times New Roman" w:cs="Times New Roman"/>
          <w:color w:val="000000"/>
          <w:sz w:val="28"/>
          <w:szCs w:val="28"/>
          <w:shd w:val="clear" w:color="auto" w:fill="FFFFFF"/>
        </w:rPr>
        <w:t>» - организация, занимающаяся коммерческой деятельностью, то одной из главных ее целей будет получ</w:t>
      </w:r>
      <w:r w:rsidR="002C04D3">
        <w:rPr>
          <w:rFonts w:ascii="Times New Roman" w:hAnsi="Times New Roman" w:cs="Times New Roman"/>
          <w:color w:val="000000"/>
          <w:sz w:val="28"/>
          <w:szCs w:val="28"/>
          <w:shd w:val="clear" w:color="auto" w:fill="FFFFFF"/>
        </w:rPr>
        <w:t>ение прибыли. Но для этого организации</w:t>
      </w:r>
      <w:r w:rsidRPr="002530F8">
        <w:rPr>
          <w:rFonts w:ascii="Times New Roman" w:hAnsi="Times New Roman" w:cs="Times New Roman"/>
          <w:color w:val="000000"/>
          <w:sz w:val="28"/>
          <w:szCs w:val="28"/>
          <w:shd w:val="clear" w:color="auto" w:fill="FFFFFF"/>
        </w:rPr>
        <w:t xml:space="preserve"> необходимо реализовать свои товары, при том не просто реализовать, а как можно быстрее это сделать, чтобы полученные деньги снова пустить в оборот. Еще одной задачей деятельности ООО </w:t>
      </w:r>
      <w:r w:rsidR="002C04D3">
        <w:rPr>
          <w:rFonts w:ascii="Times New Roman" w:hAnsi="Times New Roman" w:cs="Times New Roman"/>
          <w:color w:val="000000"/>
          <w:sz w:val="28"/>
          <w:szCs w:val="28"/>
          <w:shd w:val="clear" w:color="auto" w:fill="FFFFFF"/>
        </w:rPr>
        <w:t>ГК «СпецПром</w:t>
      </w:r>
      <w:r w:rsidRPr="002530F8">
        <w:rPr>
          <w:rFonts w:ascii="Times New Roman" w:hAnsi="Times New Roman" w:cs="Times New Roman"/>
          <w:color w:val="000000"/>
          <w:sz w:val="28"/>
          <w:szCs w:val="28"/>
          <w:shd w:val="clear" w:color="auto" w:fill="FFFFFF"/>
        </w:rPr>
        <w:t>» является оказание услуг по роз</w:t>
      </w:r>
      <w:r w:rsidR="002C04D3">
        <w:rPr>
          <w:rFonts w:ascii="Times New Roman" w:hAnsi="Times New Roman" w:cs="Times New Roman"/>
          <w:color w:val="000000"/>
          <w:sz w:val="28"/>
          <w:szCs w:val="28"/>
          <w:shd w:val="clear" w:color="auto" w:fill="FFFFFF"/>
        </w:rPr>
        <w:t>ничной и оптовой торговле гражданам и частным, юридическим организациям</w:t>
      </w:r>
      <w:r w:rsidR="002C04D3">
        <w:rPr>
          <w:rFonts w:ascii="Times New Roman" w:hAnsi="Times New Roman" w:cs="Times New Roman"/>
          <w:color w:val="000000"/>
          <w:sz w:val="28"/>
          <w:szCs w:val="28"/>
        </w:rPr>
        <w:t>.</w:t>
      </w:r>
      <w:r w:rsidRPr="002530F8">
        <w:rPr>
          <w:rFonts w:ascii="Times New Roman" w:hAnsi="Times New Roman" w:cs="Times New Roman"/>
          <w:color w:val="000000"/>
          <w:sz w:val="28"/>
          <w:szCs w:val="28"/>
        </w:rPr>
        <w:br/>
      </w:r>
      <w:r w:rsidR="002C04D3">
        <w:rPr>
          <w:rFonts w:ascii="Times New Roman" w:hAnsi="Times New Roman" w:cs="Times New Roman"/>
          <w:color w:val="000000"/>
          <w:sz w:val="28"/>
          <w:szCs w:val="28"/>
          <w:shd w:val="clear" w:color="auto" w:fill="FFFFFF"/>
        </w:rPr>
        <w:t xml:space="preserve">        </w:t>
      </w:r>
      <w:r w:rsidRPr="002530F8">
        <w:rPr>
          <w:rFonts w:ascii="Times New Roman" w:hAnsi="Times New Roman" w:cs="Times New Roman"/>
          <w:color w:val="000000"/>
          <w:sz w:val="28"/>
          <w:szCs w:val="28"/>
          <w:shd w:val="clear" w:color="auto" w:fill="FFFFFF"/>
        </w:rPr>
        <w:t>В ходе процесса планирования руководство разрабатывает цели и сообщает их чле</w:t>
      </w:r>
      <w:r w:rsidRPr="002530F8">
        <w:rPr>
          <w:rFonts w:ascii="Times New Roman" w:hAnsi="Times New Roman" w:cs="Times New Roman"/>
          <w:color w:val="000000"/>
          <w:sz w:val="28"/>
          <w:szCs w:val="28"/>
          <w:shd w:val="clear" w:color="auto" w:fill="FFFFFF"/>
        </w:rPr>
        <w:softHyphen/>
        <w:t>нам организации. Этот процесс представляет собой мощный механизм координиро</w:t>
      </w:r>
      <w:r w:rsidRPr="002530F8">
        <w:rPr>
          <w:rFonts w:ascii="Times New Roman" w:hAnsi="Times New Roman" w:cs="Times New Roman"/>
          <w:color w:val="000000"/>
          <w:sz w:val="28"/>
          <w:szCs w:val="28"/>
          <w:shd w:val="clear" w:color="auto" w:fill="FFFFFF"/>
        </w:rPr>
        <w:softHyphen/>
        <w:t xml:space="preserve">вания, потому что он дает возможность членам организации знать, к чему они должны стремиться. В организации </w:t>
      </w:r>
      <w:r w:rsidR="002C04D3">
        <w:rPr>
          <w:rFonts w:ascii="Times New Roman" w:hAnsi="Times New Roman" w:cs="Times New Roman"/>
          <w:color w:val="000000"/>
          <w:sz w:val="28"/>
          <w:szCs w:val="28"/>
          <w:shd w:val="clear" w:color="auto" w:fill="FFFFFF"/>
        </w:rPr>
        <w:t>ООО ГК «СпецПром</w:t>
      </w:r>
      <w:r w:rsidRPr="002530F8">
        <w:rPr>
          <w:rFonts w:ascii="Times New Roman" w:hAnsi="Times New Roman" w:cs="Times New Roman"/>
          <w:color w:val="000000"/>
          <w:sz w:val="28"/>
          <w:szCs w:val="28"/>
          <w:shd w:val="clear" w:color="auto" w:fill="FFFFFF"/>
        </w:rPr>
        <w:t>» этот механизм жестко отрегулирован и каждый работник знает, что от него ждет фирма и что для этого он должен сделать. При этом руководитель четко отслеживает действия своих подчиненных.</w:t>
      </w:r>
      <w:r w:rsidR="002C04D3">
        <w:rPr>
          <w:rFonts w:ascii="Times New Roman" w:hAnsi="Times New Roman" w:cs="Times New Roman"/>
          <w:color w:val="000000"/>
          <w:sz w:val="28"/>
          <w:szCs w:val="28"/>
          <w:shd w:val="clear" w:color="auto" w:fill="FFFFFF"/>
        </w:rPr>
        <w:t xml:space="preserve"> Руководитель организации ООО ГК «СпецПром» самостоятельно проводит тренинги по улучшению продаж  продавцам и менеджерам организации еженедельно.     </w:t>
      </w:r>
      <w:r w:rsidRPr="002530F8">
        <w:rPr>
          <w:rFonts w:ascii="Times New Roman" w:hAnsi="Times New Roman" w:cs="Times New Roman"/>
          <w:color w:val="000000"/>
          <w:sz w:val="28"/>
          <w:szCs w:val="28"/>
        </w:rPr>
        <w:br/>
      </w:r>
      <w:r w:rsidR="00DF1EFC">
        <w:rPr>
          <w:rFonts w:ascii="Times New Roman" w:hAnsi="Times New Roman" w:cs="Times New Roman"/>
          <w:color w:val="000000"/>
          <w:sz w:val="28"/>
          <w:szCs w:val="28"/>
          <w:shd w:val="clear" w:color="auto" w:fill="FFFFFF"/>
        </w:rPr>
        <w:t xml:space="preserve">       </w:t>
      </w:r>
      <w:r w:rsidRPr="002530F8">
        <w:rPr>
          <w:rFonts w:ascii="Times New Roman" w:hAnsi="Times New Roman" w:cs="Times New Roman"/>
          <w:color w:val="000000"/>
          <w:sz w:val="28"/>
          <w:szCs w:val="28"/>
          <w:shd w:val="clear" w:color="auto" w:fill="FFFFFF"/>
        </w:rPr>
        <w:t>Проанализируем состояние маркетинга и финансов в ООО</w:t>
      </w:r>
      <w:r w:rsidR="002C04D3">
        <w:rPr>
          <w:rFonts w:ascii="Times New Roman" w:hAnsi="Times New Roman" w:cs="Times New Roman"/>
          <w:color w:val="000000"/>
          <w:sz w:val="28"/>
          <w:szCs w:val="28"/>
          <w:shd w:val="clear" w:color="auto" w:fill="FFFFFF"/>
        </w:rPr>
        <w:t xml:space="preserve"> ГК «СпецПром</w:t>
      </w:r>
      <w:r w:rsidRPr="002530F8">
        <w:rPr>
          <w:rFonts w:ascii="Times New Roman" w:hAnsi="Times New Roman" w:cs="Times New Roman"/>
          <w:color w:val="000000"/>
          <w:sz w:val="28"/>
          <w:szCs w:val="28"/>
          <w:shd w:val="clear" w:color="auto" w:fill="FFFFFF"/>
        </w:rPr>
        <w:t>».</w:t>
      </w:r>
      <w:r w:rsidR="00DF1EFC">
        <w:rPr>
          <w:rFonts w:ascii="Times New Roman" w:hAnsi="Times New Roman" w:cs="Times New Roman"/>
          <w:color w:val="000000"/>
          <w:sz w:val="28"/>
          <w:szCs w:val="28"/>
        </w:rPr>
        <w:br/>
      </w:r>
      <w:r w:rsidR="002C04D3">
        <w:rPr>
          <w:rFonts w:ascii="Times New Roman" w:hAnsi="Times New Roman" w:cs="Times New Roman"/>
          <w:color w:val="000000"/>
          <w:sz w:val="28"/>
          <w:szCs w:val="28"/>
          <w:shd w:val="clear" w:color="auto" w:fill="FFFFFF"/>
        </w:rPr>
        <w:t xml:space="preserve">     </w:t>
      </w:r>
      <w:r w:rsidRPr="002530F8">
        <w:rPr>
          <w:rFonts w:ascii="Times New Roman" w:hAnsi="Times New Roman" w:cs="Times New Roman"/>
          <w:color w:val="000000"/>
          <w:sz w:val="28"/>
          <w:szCs w:val="28"/>
          <w:shd w:val="clear" w:color="auto" w:fill="FFFFFF"/>
        </w:rPr>
        <w:t xml:space="preserve">Как уже было отмечено, ООО </w:t>
      </w:r>
      <w:r w:rsidR="002C04D3">
        <w:rPr>
          <w:rFonts w:ascii="Times New Roman" w:hAnsi="Times New Roman" w:cs="Times New Roman"/>
          <w:color w:val="000000"/>
          <w:sz w:val="28"/>
          <w:szCs w:val="28"/>
          <w:shd w:val="clear" w:color="auto" w:fill="FFFFFF"/>
        </w:rPr>
        <w:t>ГК «СпецПром</w:t>
      </w:r>
      <w:r w:rsidRPr="002530F8">
        <w:rPr>
          <w:rFonts w:ascii="Times New Roman" w:hAnsi="Times New Roman" w:cs="Times New Roman"/>
          <w:color w:val="000000"/>
          <w:sz w:val="28"/>
          <w:szCs w:val="28"/>
          <w:shd w:val="clear" w:color="auto" w:fill="FFFFFF"/>
        </w:rPr>
        <w:t>» занимается реализацией продукции непродовольственной сферы. Ассортимент товаров ориентирован на разные сегменты рынка. То есть на потреб</w:t>
      </w:r>
      <w:r w:rsidR="002C04D3">
        <w:rPr>
          <w:rFonts w:ascii="Times New Roman" w:hAnsi="Times New Roman" w:cs="Times New Roman"/>
          <w:color w:val="000000"/>
          <w:sz w:val="28"/>
          <w:szCs w:val="28"/>
          <w:shd w:val="clear" w:color="auto" w:fill="FFFFFF"/>
        </w:rPr>
        <w:t>ителей с разными потребностями,</w:t>
      </w:r>
      <w:r w:rsidR="002C04D3">
        <w:rPr>
          <w:rFonts w:ascii="Times New Roman" w:hAnsi="Times New Roman" w:cs="Times New Roman"/>
          <w:color w:val="000000"/>
          <w:sz w:val="28"/>
          <w:szCs w:val="28"/>
          <w:shd w:val="clear" w:color="auto" w:fill="FFFFFF"/>
        </w:rPr>
        <w:tab/>
        <w:t>вкусами</w:t>
      </w:r>
      <w:r w:rsidR="002C04D3">
        <w:rPr>
          <w:rFonts w:ascii="Times New Roman" w:hAnsi="Times New Roman" w:cs="Times New Roman"/>
          <w:color w:val="000000"/>
          <w:sz w:val="28"/>
          <w:szCs w:val="28"/>
          <w:shd w:val="clear" w:color="auto" w:fill="FFFFFF"/>
        </w:rPr>
        <w:tab/>
        <w:t>и</w:t>
      </w:r>
      <w:r w:rsidR="002C04D3">
        <w:rPr>
          <w:rFonts w:ascii="Times New Roman" w:hAnsi="Times New Roman" w:cs="Times New Roman"/>
          <w:color w:val="000000"/>
          <w:sz w:val="28"/>
          <w:szCs w:val="28"/>
          <w:shd w:val="clear" w:color="auto" w:fill="FFFFFF"/>
        </w:rPr>
        <w:tab/>
      </w:r>
      <w:r w:rsidRPr="002530F8">
        <w:rPr>
          <w:rFonts w:ascii="Times New Roman" w:hAnsi="Times New Roman" w:cs="Times New Roman"/>
          <w:color w:val="000000"/>
          <w:sz w:val="28"/>
          <w:szCs w:val="28"/>
          <w:shd w:val="clear" w:color="auto" w:fill="FFFFFF"/>
        </w:rPr>
        <w:t>доходами.</w:t>
      </w:r>
      <w:r w:rsidRPr="002530F8">
        <w:rPr>
          <w:rFonts w:ascii="Times New Roman" w:hAnsi="Times New Roman" w:cs="Times New Roman"/>
          <w:color w:val="000000"/>
          <w:sz w:val="28"/>
          <w:szCs w:val="28"/>
        </w:rPr>
        <w:br/>
      </w:r>
      <w:r w:rsidR="002C04D3">
        <w:rPr>
          <w:rFonts w:ascii="Times New Roman" w:hAnsi="Times New Roman" w:cs="Times New Roman"/>
          <w:color w:val="000000"/>
          <w:sz w:val="28"/>
          <w:szCs w:val="28"/>
          <w:shd w:val="clear" w:color="auto" w:fill="FFFFFF"/>
        </w:rPr>
        <w:t xml:space="preserve">       </w:t>
      </w:r>
      <w:r w:rsidRPr="002530F8">
        <w:rPr>
          <w:rFonts w:ascii="Times New Roman" w:hAnsi="Times New Roman" w:cs="Times New Roman"/>
          <w:color w:val="000000"/>
          <w:sz w:val="28"/>
          <w:szCs w:val="28"/>
          <w:shd w:val="clear" w:color="auto" w:fill="FFFFFF"/>
        </w:rPr>
        <w:t xml:space="preserve">Товар поставляется в магазин согласно договору поставки с отсрочкой платежа. Это значит, что покупатель, в лице ООО </w:t>
      </w:r>
      <w:r w:rsidR="002C04D3">
        <w:rPr>
          <w:rFonts w:ascii="Times New Roman" w:hAnsi="Times New Roman" w:cs="Times New Roman"/>
          <w:color w:val="000000"/>
          <w:sz w:val="28"/>
          <w:szCs w:val="28"/>
          <w:shd w:val="clear" w:color="auto" w:fill="FFFFFF"/>
        </w:rPr>
        <w:t>ГК «СпецПром</w:t>
      </w:r>
      <w:r w:rsidRPr="002530F8">
        <w:rPr>
          <w:rFonts w:ascii="Times New Roman" w:hAnsi="Times New Roman" w:cs="Times New Roman"/>
          <w:color w:val="000000"/>
          <w:sz w:val="28"/>
          <w:szCs w:val="28"/>
          <w:shd w:val="clear" w:color="auto" w:fill="FFFFFF"/>
        </w:rPr>
        <w:t xml:space="preserve">» должен </w:t>
      </w:r>
      <w:r w:rsidRPr="002530F8">
        <w:rPr>
          <w:rFonts w:ascii="Times New Roman" w:hAnsi="Times New Roman" w:cs="Times New Roman"/>
          <w:color w:val="000000"/>
          <w:sz w:val="28"/>
          <w:szCs w:val="28"/>
          <w:shd w:val="clear" w:color="auto" w:fill="FFFFFF"/>
        </w:rPr>
        <w:lastRenderedPageBreak/>
        <w:t xml:space="preserve">полностью оплатить товар в течение 14 дней со дня получения товара. Оплата производится на основании счетов-фактур или накладных, выставленных Продавцом с ценами, действующими на момент отгрузки. Оплата товара должна быть произведена в указанные сроки независимо от реализации товара ООО </w:t>
      </w:r>
      <w:r w:rsidR="002C04D3">
        <w:rPr>
          <w:rFonts w:ascii="Times New Roman" w:hAnsi="Times New Roman" w:cs="Times New Roman"/>
          <w:color w:val="000000"/>
          <w:sz w:val="28"/>
          <w:szCs w:val="28"/>
          <w:shd w:val="clear" w:color="auto" w:fill="FFFFFF"/>
        </w:rPr>
        <w:t>ГК «СпецПром</w:t>
      </w:r>
      <w:r w:rsidRPr="002530F8">
        <w:rPr>
          <w:rFonts w:ascii="Times New Roman" w:hAnsi="Times New Roman" w:cs="Times New Roman"/>
          <w:color w:val="000000"/>
          <w:sz w:val="28"/>
          <w:szCs w:val="28"/>
          <w:shd w:val="clear" w:color="auto" w:fill="FFFFFF"/>
        </w:rPr>
        <w:t xml:space="preserve">». В случае неоплаты товара в указанные сроки, ООО </w:t>
      </w:r>
      <w:r w:rsidR="002C04D3">
        <w:rPr>
          <w:rFonts w:ascii="Times New Roman" w:hAnsi="Times New Roman" w:cs="Times New Roman"/>
          <w:color w:val="000000"/>
          <w:sz w:val="28"/>
          <w:szCs w:val="28"/>
          <w:shd w:val="clear" w:color="auto" w:fill="FFFFFF"/>
        </w:rPr>
        <w:t>ГК «СпецПром</w:t>
      </w:r>
      <w:r w:rsidRPr="002530F8">
        <w:rPr>
          <w:rFonts w:ascii="Times New Roman" w:hAnsi="Times New Roman" w:cs="Times New Roman"/>
          <w:color w:val="000000"/>
          <w:sz w:val="28"/>
          <w:szCs w:val="28"/>
          <w:shd w:val="clear" w:color="auto" w:fill="FFFFFF"/>
        </w:rPr>
        <w:t>» обязан заплатить проценты за пользование чужими денежными средствами в размере 0,08 % от неоплаченной суммы за каждый день, что оговорено в договоре поставок и закреплено подписями генеральных директоров, и заверено печатями с обеих сторон.</w:t>
      </w:r>
    </w:p>
    <w:p w:rsidR="001F56BC" w:rsidRDefault="005F6888" w:rsidP="001F56BC">
      <w:pPr>
        <w:spacing w:line="360" w:lineRule="auto"/>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         </w:t>
      </w:r>
      <w:r w:rsidR="002530F8" w:rsidRPr="002530F8">
        <w:rPr>
          <w:rFonts w:ascii="Times New Roman" w:hAnsi="Times New Roman" w:cs="Times New Roman"/>
          <w:color w:val="000000"/>
          <w:sz w:val="28"/>
          <w:szCs w:val="28"/>
          <w:shd w:val="clear" w:color="auto" w:fill="FFFFFF"/>
        </w:rPr>
        <w:t xml:space="preserve">Приемка товаров производится продавцами в подразделениях. При этом производится приемка товаров по количеству и качеству. При общей приемке сравнивается фактическое количество товаров с количеством, указанном в счете-фактуре. При обнаружении несоответствия, приемка товаров приостанавливается, создается протокол о несоответствии в двух экземплярах, один из которых отправляется организации, поставляющей товар, а другой остается в ООО </w:t>
      </w:r>
      <w:r w:rsidR="00963B42">
        <w:rPr>
          <w:rFonts w:ascii="Times New Roman" w:hAnsi="Times New Roman" w:cs="Times New Roman"/>
          <w:color w:val="000000"/>
          <w:sz w:val="28"/>
          <w:szCs w:val="28"/>
          <w:shd w:val="clear" w:color="auto" w:fill="FFFFFF"/>
        </w:rPr>
        <w:t>ГК «СпецПром</w:t>
      </w:r>
      <w:r w:rsidR="002530F8" w:rsidRPr="002530F8">
        <w:rPr>
          <w:rFonts w:ascii="Times New Roman" w:hAnsi="Times New Roman" w:cs="Times New Roman"/>
          <w:color w:val="000000"/>
          <w:sz w:val="28"/>
          <w:szCs w:val="28"/>
          <w:shd w:val="clear" w:color="auto" w:fill="FFFFFF"/>
        </w:rPr>
        <w:t>».</w:t>
      </w:r>
      <w:r w:rsidR="00DF1EFC">
        <w:rPr>
          <w:rFonts w:ascii="Times New Roman" w:hAnsi="Times New Roman" w:cs="Times New Roman"/>
          <w:color w:val="000000"/>
          <w:sz w:val="28"/>
          <w:szCs w:val="28"/>
        </w:rPr>
        <w:br/>
        <w:t xml:space="preserve">       </w:t>
      </w:r>
      <w:r w:rsidR="00963B42">
        <w:rPr>
          <w:rFonts w:ascii="Times New Roman" w:hAnsi="Times New Roman" w:cs="Times New Roman"/>
          <w:color w:val="000000"/>
          <w:sz w:val="28"/>
          <w:szCs w:val="28"/>
          <w:shd w:val="clear" w:color="auto" w:fill="FFFFFF"/>
        </w:rPr>
        <w:t xml:space="preserve"> </w:t>
      </w:r>
      <w:r w:rsidR="002530F8" w:rsidRPr="002530F8">
        <w:rPr>
          <w:rFonts w:ascii="Times New Roman" w:hAnsi="Times New Roman" w:cs="Times New Roman"/>
          <w:color w:val="000000"/>
          <w:sz w:val="28"/>
          <w:szCs w:val="28"/>
          <w:shd w:val="clear" w:color="auto" w:fill="FFFFFF"/>
        </w:rPr>
        <w:t xml:space="preserve">После приемки товаров </w:t>
      </w:r>
      <w:r w:rsidR="00963B42">
        <w:rPr>
          <w:rFonts w:ascii="Times New Roman" w:hAnsi="Times New Roman" w:cs="Times New Roman"/>
          <w:color w:val="000000"/>
          <w:sz w:val="28"/>
          <w:szCs w:val="28"/>
          <w:shd w:val="clear" w:color="auto" w:fill="FFFFFF"/>
        </w:rPr>
        <w:t xml:space="preserve">логист по закупу товара </w:t>
      </w:r>
      <w:r w:rsidR="002530F8" w:rsidRPr="002530F8">
        <w:rPr>
          <w:rFonts w:ascii="Times New Roman" w:hAnsi="Times New Roman" w:cs="Times New Roman"/>
          <w:color w:val="000000"/>
          <w:sz w:val="28"/>
          <w:szCs w:val="28"/>
          <w:shd w:val="clear" w:color="auto" w:fill="FFFFFF"/>
        </w:rPr>
        <w:t>начисляет товарную надбавку в соответствии с установленными размерами, а затем производится выкладка товаров. Товарная надб</w:t>
      </w:r>
      <w:r w:rsidR="00963B42">
        <w:rPr>
          <w:rFonts w:ascii="Times New Roman" w:hAnsi="Times New Roman" w:cs="Times New Roman"/>
          <w:color w:val="000000"/>
          <w:sz w:val="28"/>
          <w:szCs w:val="28"/>
          <w:shd w:val="clear" w:color="auto" w:fill="FFFFFF"/>
        </w:rPr>
        <w:t>авка устанавливается в размере 45 – 60</w:t>
      </w:r>
      <w:r w:rsidR="002530F8" w:rsidRPr="002530F8">
        <w:rPr>
          <w:rFonts w:ascii="Times New Roman" w:hAnsi="Times New Roman" w:cs="Times New Roman"/>
          <w:color w:val="000000"/>
          <w:sz w:val="28"/>
          <w:szCs w:val="28"/>
          <w:shd w:val="clear" w:color="auto" w:fill="FFFFFF"/>
        </w:rPr>
        <w:t xml:space="preserve"> % от закупочной стоимости. Часть поступивших товаров остается в</w:t>
      </w:r>
      <w:r w:rsidR="00963B42">
        <w:rPr>
          <w:rFonts w:ascii="Times New Roman" w:hAnsi="Times New Roman" w:cs="Times New Roman"/>
          <w:color w:val="000000"/>
          <w:sz w:val="28"/>
          <w:szCs w:val="28"/>
          <w:shd w:val="clear" w:color="auto" w:fill="FFFFFF"/>
        </w:rPr>
        <w:t xml:space="preserve"> отделе, а часть отправляется</w:t>
      </w:r>
      <w:r w:rsidR="00963B42">
        <w:rPr>
          <w:rFonts w:ascii="Times New Roman" w:hAnsi="Times New Roman" w:cs="Times New Roman"/>
          <w:color w:val="000000"/>
          <w:sz w:val="28"/>
          <w:szCs w:val="28"/>
          <w:shd w:val="clear" w:color="auto" w:fill="FFFFFF"/>
        </w:rPr>
        <w:tab/>
        <w:t>на</w:t>
      </w:r>
      <w:r w:rsidR="00963B42">
        <w:rPr>
          <w:rFonts w:ascii="Times New Roman" w:hAnsi="Times New Roman" w:cs="Times New Roman"/>
          <w:color w:val="000000"/>
          <w:sz w:val="28"/>
          <w:szCs w:val="28"/>
          <w:shd w:val="clear" w:color="auto" w:fill="FFFFFF"/>
        </w:rPr>
        <w:tab/>
        <w:t>склад, которые арендует организация.</w:t>
      </w:r>
      <w:r w:rsidR="00DF1EFC">
        <w:rPr>
          <w:rFonts w:ascii="Times New Roman" w:hAnsi="Times New Roman" w:cs="Times New Roman"/>
          <w:color w:val="000000"/>
          <w:sz w:val="28"/>
          <w:szCs w:val="28"/>
        </w:rPr>
        <w:br/>
        <w:t xml:space="preserve">       </w:t>
      </w:r>
      <w:r w:rsidR="00963B42">
        <w:rPr>
          <w:rFonts w:ascii="Times New Roman" w:hAnsi="Times New Roman" w:cs="Times New Roman"/>
          <w:color w:val="000000"/>
          <w:sz w:val="28"/>
          <w:szCs w:val="28"/>
          <w:shd w:val="clear" w:color="auto" w:fill="FFFFFF"/>
        </w:rPr>
        <w:t xml:space="preserve">  </w:t>
      </w:r>
      <w:r w:rsidR="002530F8" w:rsidRPr="002530F8">
        <w:rPr>
          <w:rFonts w:ascii="Times New Roman" w:hAnsi="Times New Roman" w:cs="Times New Roman"/>
          <w:color w:val="000000"/>
          <w:sz w:val="28"/>
          <w:szCs w:val="28"/>
          <w:shd w:val="clear" w:color="auto" w:fill="FFFFFF"/>
        </w:rPr>
        <w:t xml:space="preserve">В настоящее время </w:t>
      </w:r>
      <w:r w:rsidR="00DF1EFC">
        <w:rPr>
          <w:rFonts w:ascii="Times New Roman" w:hAnsi="Times New Roman" w:cs="Times New Roman"/>
          <w:color w:val="000000"/>
          <w:sz w:val="28"/>
          <w:szCs w:val="28"/>
          <w:shd w:val="clear" w:color="auto" w:fill="FFFFFF"/>
        </w:rPr>
        <w:t xml:space="preserve">организация </w:t>
      </w:r>
      <w:r w:rsidR="002530F8" w:rsidRPr="002530F8">
        <w:rPr>
          <w:rFonts w:ascii="Times New Roman" w:hAnsi="Times New Roman" w:cs="Times New Roman"/>
          <w:color w:val="000000"/>
          <w:sz w:val="28"/>
          <w:szCs w:val="28"/>
          <w:shd w:val="clear" w:color="auto" w:fill="FFFFFF"/>
        </w:rPr>
        <w:t>ведет борьбу со своими конкурентами и находится на стадии защиты завоеванных позиций. Хотя доля рынка ООО</w:t>
      </w:r>
      <w:r w:rsidR="00963B42">
        <w:rPr>
          <w:rFonts w:ascii="Times New Roman" w:hAnsi="Times New Roman" w:cs="Times New Roman"/>
          <w:color w:val="000000"/>
          <w:sz w:val="28"/>
          <w:szCs w:val="28"/>
          <w:shd w:val="clear" w:color="auto" w:fill="FFFFFF"/>
        </w:rPr>
        <w:t xml:space="preserve"> ГК «СпецПром</w:t>
      </w:r>
      <w:r w:rsidR="002530F8" w:rsidRPr="002530F8">
        <w:rPr>
          <w:rFonts w:ascii="Times New Roman" w:hAnsi="Times New Roman" w:cs="Times New Roman"/>
          <w:color w:val="000000"/>
          <w:sz w:val="28"/>
          <w:szCs w:val="28"/>
          <w:shd w:val="clear" w:color="auto" w:fill="FFFFFF"/>
        </w:rPr>
        <w:t xml:space="preserve">» по сравнению с ведущим конкурентом незначительная, ее также можно лишиться. Чтобы этого не случилось менеджеры компании разрабатывают такие стратегии ведения хозяйственной деятельности, которые обеспечивали бы ее безубыточное функционирование. Например, для привлечения покупателей, на магазин вывесили новую, яркую и </w:t>
      </w:r>
      <w:r w:rsidR="002530F8" w:rsidRPr="002530F8">
        <w:rPr>
          <w:rFonts w:ascii="Times New Roman" w:hAnsi="Times New Roman" w:cs="Times New Roman"/>
          <w:color w:val="000000"/>
          <w:sz w:val="28"/>
          <w:szCs w:val="28"/>
          <w:shd w:val="clear" w:color="auto" w:fill="FFFFFF"/>
        </w:rPr>
        <w:lastRenderedPageBreak/>
        <w:t>большого размера вывеску. Внутренний дизайн магазина выполнен в таком стиле, что при входе, покупатель расслабляется, глаза привлекают яркие стеклянные витрины. В такой атмосфере непременно хочется что-то купить.</w:t>
      </w:r>
      <w:r w:rsidR="002530F8" w:rsidRPr="002530F8">
        <w:rPr>
          <w:rStyle w:val="apple-converted-space"/>
          <w:rFonts w:ascii="Times New Roman" w:hAnsi="Times New Roman" w:cs="Times New Roman"/>
          <w:color w:val="000000"/>
          <w:sz w:val="28"/>
          <w:szCs w:val="28"/>
          <w:shd w:val="clear" w:color="auto" w:fill="FFFFFF"/>
        </w:rPr>
        <w:t> </w:t>
      </w:r>
    </w:p>
    <w:p w:rsidR="00D41E4E" w:rsidRDefault="00963B42" w:rsidP="001F56BC">
      <w:pPr>
        <w:spacing w:line="360" w:lineRule="auto"/>
        <w:jc w:val="both"/>
        <w:rPr>
          <w:rFonts w:ascii="Times New Roman" w:hAnsi="Times New Roman"/>
          <w:bCs/>
          <w:sz w:val="28"/>
          <w:szCs w:val="28"/>
        </w:rPr>
      </w:pPr>
      <w:r>
        <w:rPr>
          <w:rFonts w:ascii="Times New Roman" w:hAnsi="Times New Roman" w:cs="Times New Roman"/>
          <w:color w:val="000000"/>
          <w:sz w:val="28"/>
          <w:szCs w:val="28"/>
          <w:shd w:val="clear" w:color="auto" w:fill="FFFFFF"/>
        </w:rPr>
        <w:t xml:space="preserve">       </w:t>
      </w:r>
      <w:r w:rsidR="002530F8" w:rsidRPr="002530F8">
        <w:rPr>
          <w:rFonts w:ascii="Times New Roman" w:hAnsi="Times New Roman" w:cs="Times New Roman"/>
          <w:color w:val="000000"/>
          <w:sz w:val="28"/>
          <w:szCs w:val="28"/>
          <w:shd w:val="clear" w:color="auto" w:fill="FFFFFF"/>
        </w:rPr>
        <w:t>Но не всегда товары превр</w:t>
      </w:r>
      <w:r>
        <w:rPr>
          <w:rFonts w:ascii="Times New Roman" w:hAnsi="Times New Roman" w:cs="Times New Roman"/>
          <w:color w:val="000000"/>
          <w:sz w:val="28"/>
          <w:szCs w:val="28"/>
          <w:shd w:val="clear" w:color="auto" w:fill="FFFFFF"/>
        </w:rPr>
        <w:t>ащаются в деньги. В организации</w:t>
      </w:r>
      <w:r w:rsidR="002530F8" w:rsidRPr="002530F8">
        <w:rPr>
          <w:rFonts w:ascii="Times New Roman" w:hAnsi="Times New Roman" w:cs="Times New Roman"/>
          <w:color w:val="000000"/>
          <w:sz w:val="28"/>
          <w:szCs w:val="28"/>
          <w:shd w:val="clear" w:color="auto" w:fill="FFFFFF"/>
        </w:rPr>
        <w:t xml:space="preserve"> ООО </w:t>
      </w:r>
      <w:r>
        <w:rPr>
          <w:rFonts w:ascii="Times New Roman" w:hAnsi="Times New Roman" w:cs="Times New Roman"/>
          <w:color w:val="000000"/>
          <w:sz w:val="28"/>
          <w:szCs w:val="28"/>
          <w:shd w:val="clear" w:color="auto" w:fill="FFFFFF"/>
        </w:rPr>
        <w:t>ГК «СпецПром</w:t>
      </w:r>
      <w:r w:rsidR="002530F8" w:rsidRPr="002530F8">
        <w:rPr>
          <w:rFonts w:ascii="Times New Roman" w:hAnsi="Times New Roman" w:cs="Times New Roman"/>
          <w:color w:val="000000"/>
          <w:sz w:val="28"/>
          <w:szCs w:val="28"/>
          <w:shd w:val="clear" w:color="auto" w:fill="FFFFFF"/>
        </w:rPr>
        <w:t>» частым явлением бывает застой средств в виде товаров. Об этом говорит</w:t>
      </w:r>
      <w:r>
        <w:rPr>
          <w:rFonts w:ascii="Times New Roman" w:hAnsi="Times New Roman" w:cs="Times New Roman"/>
          <w:color w:val="000000"/>
          <w:sz w:val="28"/>
          <w:szCs w:val="28"/>
          <w:shd w:val="clear" w:color="auto" w:fill="FFFFFF"/>
        </w:rPr>
        <w:t xml:space="preserve"> товарооборачиваемость на данной организации</w:t>
      </w:r>
      <w:r w:rsidR="002530F8" w:rsidRPr="002530F8">
        <w:rPr>
          <w:rFonts w:ascii="Times New Roman" w:hAnsi="Times New Roman" w:cs="Times New Roman"/>
          <w:color w:val="000000"/>
          <w:sz w:val="28"/>
          <w:szCs w:val="28"/>
          <w:shd w:val="clear" w:color="auto" w:fill="FFFFFF"/>
        </w:rPr>
        <w:t>, равная 60 дням. Для продолжения своей деятельности предприятию приходится занимать сред</w:t>
      </w:r>
      <w:r>
        <w:rPr>
          <w:rFonts w:ascii="Times New Roman" w:hAnsi="Times New Roman" w:cs="Times New Roman"/>
          <w:color w:val="000000"/>
          <w:sz w:val="28"/>
          <w:szCs w:val="28"/>
          <w:shd w:val="clear" w:color="auto" w:fill="FFFFFF"/>
        </w:rPr>
        <w:t>ства в банках, оформляя кредиты, овердрафты. Судя по 2013</w:t>
      </w:r>
      <w:r w:rsidR="002530F8" w:rsidRPr="002530F8">
        <w:rPr>
          <w:rFonts w:ascii="Times New Roman" w:hAnsi="Times New Roman" w:cs="Times New Roman"/>
          <w:color w:val="000000"/>
          <w:sz w:val="28"/>
          <w:szCs w:val="28"/>
          <w:shd w:val="clear" w:color="auto" w:fill="FFFFFF"/>
        </w:rPr>
        <w:t xml:space="preserve"> г. на начало периода ООО </w:t>
      </w:r>
      <w:r>
        <w:rPr>
          <w:rFonts w:ascii="Times New Roman" w:hAnsi="Times New Roman" w:cs="Times New Roman"/>
          <w:color w:val="000000"/>
          <w:sz w:val="28"/>
          <w:szCs w:val="28"/>
          <w:shd w:val="clear" w:color="auto" w:fill="FFFFFF"/>
        </w:rPr>
        <w:t>ГК «СпецПром» занимало кредиты на сумму 2 млн</w:t>
      </w:r>
      <w:r w:rsidR="002530F8" w:rsidRPr="002530F8">
        <w:rPr>
          <w:rFonts w:ascii="Times New Roman" w:hAnsi="Times New Roman" w:cs="Times New Roman"/>
          <w:color w:val="000000"/>
          <w:sz w:val="28"/>
          <w:szCs w:val="28"/>
          <w:shd w:val="clear" w:color="auto" w:fill="FFFFFF"/>
        </w:rPr>
        <w:t>.руб. К концу года</w:t>
      </w:r>
      <w:r>
        <w:rPr>
          <w:rFonts w:ascii="Times New Roman" w:hAnsi="Times New Roman" w:cs="Times New Roman"/>
          <w:color w:val="000000"/>
          <w:sz w:val="28"/>
          <w:szCs w:val="28"/>
          <w:shd w:val="clear" w:color="auto" w:fill="FFFFFF"/>
        </w:rPr>
        <w:t xml:space="preserve"> эта сумма возросла до 7 млн. </w:t>
      </w:r>
      <w:r w:rsidR="002530F8" w:rsidRPr="002530F8">
        <w:rPr>
          <w:rFonts w:ascii="Times New Roman" w:hAnsi="Times New Roman" w:cs="Times New Roman"/>
          <w:color w:val="000000"/>
          <w:sz w:val="28"/>
          <w:szCs w:val="28"/>
          <w:shd w:val="clear" w:color="auto" w:fill="FFFFFF"/>
        </w:rPr>
        <w:t>руб. Это значит, что в течение года ситуация на предприятии ухудшилась и чтобы фирма не прекратила свое существование, ей пришлось воспользоваться заемными средствами. Так же предприятие имеет другие расходы, связанные со своей деятель</w:t>
      </w:r>
      <w:r>
        <w:rPr>
          <w:rFonts w:ascii="Times New Roman" w:hAnsi="Times New Roman" w:cs="Times New Roman"/>
          <w:color w:val="000000"/>
          <w:sz w:val="28"/>
          <w:szCs w:val="28"/>
          <w:shd w:val="clear" w:color="auto" w:fill="FFFFFF"/>
        </w:rPr>
        <w:t>ностью. Например, на начало 2013</w:t>
      </w:r>
      <w:r w:rsidR="002530F8" w:rsidRPr="002530F8">
        <w:rPr>
          <w:rFonts w:ascii="Times New Roman" w:hAnsi="Times New Roman" w:cs="Times New Roman"/>
          <w:color w:val="000000"/>
          <w:sz w:val="28"/>
          <w:szCs w:val="28"/>
          <w:shd w:val="clear" w:color="auto" w:fill="FFFFFF"/>
        </w:rPr>
        <w:t>г. задолженность перед постав</w:t>
      </w:r>
      <w:r>
        <w:rPr>
          <w:rFonts w:ascii="Times New Roman" w:hAnsi="Times New Roman" w:cs="Times New Roman"/>
          <w:color w:val="000000"/>
          <w:sz w:val="28"/>
          <w:szCs w:val="28"/>
          <w:shd w:val="clear" w:color="auto" w:fill="FFFFFF"/>
        </w:rPr>
        <w:t>щиками была равной 5668 тыс</w:t>
      </w:r>
      <w:r w:rsidR="002530F8" w:rsidRPr="002530F8">
        <w:rPr>
          <w:rFonts w:ascii="Times New Roman" w:hAnsi="Times New Roman" w:cs="Times New Roman"/>
          <w:color w:val="000000"/>
          <w:sz w:val="28"/>
          <w:szCs w:val="28"/>
          <w:shd w:val="clear" w:color="auto" w:fill="FFFFFF"/>
        </w:rPr>
        <w:t xml:space="preserve"> руб., а уже к концу го</w:t>
      </w:r>
      <w:r>
        <w:rPr>
          <w:rFonts w:ascii="Times New Roman" w:hAnsi="Times New Roman" w:cs="Times New Roman"/>
          <w:color w:val="000000"/>
          <w:sz w:val="28"/>
          <w:szCs w:val="28"/>
          <w:shd w:val="clear" w:color="auto" w:fill="FFFFFF"/>
        </w:rPr>
        <w:t>да размер задолженности повысился на 18 201тыс. руб составил 23869 тыс.</w:t>
      </w:r>
      <w:r w:rsidR="002530F8" w:rsidRPr="002530F8">
        <w:rPr>
          <w:rFonts w:ascii="Times New Roman" w:hAnsi="Times New Roman" w:cs="Times New Roman"/>
          <w:color w:val="000000"/>
          <w:sz w:val="28"/>
          <w:szCs w:val="28"/>
          <w:shd w:val="clear" w:color="auto" w:fill="FFFFFF"/>
        </w:rPr>
        <w:t xml:space="preserve"> руб. Не смотря на все затраты, предприятие получает доходы от своей деятельности, которые покрывают расходные статьи. В итоге баланс по активам ООО </w:t>
      </w:r>
      <w:r>
        <w:rPr>
          <w:rFonts w:ascii="Times New Roman" w:hAnsi="Times New Roman" w:cs="Times New Roman"/>
          <w:color w:val="000000"/>
          <w:sz w:val="28"/>
          <w:szCs w:val="28"/>
          <w:shd w:val="clear" w:color="auto" w:fill="FFFFFF"/>
        </w:rPr>
        <w:t>ГК «Спецро</w:t>
      </w:r>
      <w:r w:rsidR="002530F8" w:rsidRPr="002530F8">
        <w:rPr>
          <w:rFonts w:ascii="Times New Roman" w:hAnsi="Times New Roman" w:cs="Times New Roman"/>
          <w:color w:val="000000"/>
          <w:sz w:val="28"/>
          <w:szCs w:val="28"/>
          <w:shd w:val="clear" w:color="auto" w:fill="FFFFFF"/>
        </w:rPr>
        <w:t>м» равен балансу по пассивам. Что говорит о нормальном функционировании предприятия.</w:t>
      </w:r>
      <w:r w:rsidR="002530F8" w:rsidRPr="002530F8">
        <w:rPr>
          <w:rFonts w:ascii="Times New Roman" w:hAnsi="Times New Roman" w:cs="Times New Roman"/>
          <w:color w:val="000000"/>
          <w:sz w:val="28"/>
          <w:szCs w:val="28"/>
        </w:rPr>
        <w:br/>
      </w:r>
      <w:r w:rsidR="00D41E4E">
        <w:rPr>
          <w:rFonts w:ascii="Times New Roman" w:hAnsi="Times New Roman" w:cs="Times New Roman"/>
          <w:color w:val="000000"/>
          <w:sz w:val="28"/>
          <w:szCs w:val="28"/>
        </w:rPr>
        <w:t xml:space="preserve">Для анализа внутренней среды ООО ГК «СпецПром» проведем </w:t>
      </w:r>
      <w:r w:rsidR="00D41E4E" w:rsidRPr="00D41E4E">
        <w:rPr>
          <w:rFonts w:ascii="Times New Roman" w:hAnsi="Times New Roman"/>
          <w:bCs/>
          <w:sz w:val="28"/>
          <w:szCs w:val="28"/>
          <w:lang w:val="en-US"/>
        </w:rPr>
        <w:t>SWOT</w:t>
      </w:r>
      <w:r w:rsidR="001F56BC">
        <w:rPr>
          <w:rFonts w:ascii="Times New Roman" w:hAnsi="Times New Roman"/>
          <w:bCs/>
          <w:sz w:val="28"/>
          <w:szCs w:val="28"/>
        </w:rPr>
        <w:t xml:space="preserve">-анализ </w:t>
      </w:r>
      <w:r w:rsidR="00D41E4E">
        <w:rPr>
          <w:rFonts w:ascii="Times New Roman" w:hAnsi="Times New Roman"/>
          <w:bCs/>
          <w:sz w:val="28"/>
          <w:szCs w:val="28"/>
        </w:rPr>
        <w:t>(Таблица 3)</w:t>
      </w:r>
      <w:r w:rsidR="001F56BC">
        <w:rPr>
          <w:rFonts w:ascii="Times New Roman" w:hAnsi="Times New Roman"/>
          <w:bCs/>
          <w:sz w:val="28"/>
          <w:szCs w:val="28"/>
        </w:rPr>
        <w:t>.</w:t>
      </w:r>
    </w:p>
    <w:p w:rsidR="00D41E4E" w:rsidRDefault="00D41E4E" w:rsidP="00D41E4E">
      <w:pPr>
        <w:spacing w:line="360" w:lineRule="auto"/>
        <w:jc w:val="right"/>
        <w:rPr>
          <w:rFonts w:ascii="Times New Roman" w:hAnsi="Times New Roman" w:cs="Times New Roman"/>
          <w:color w:val="000000"/>
          <w:sz w:val="28"/>
          <w:szCs w:val="28"/>
        </w:rPr>
      </w:pPr>
      <w:r>
        <w:rPr>
          <w:rFonts w:ascii="Times New Roman" w:hAnsi="Times New Roman"/>
          <w:bCs/>
          <w:sz w:val="28"/>
          <w:szCs w:val="28"/>
        </w:rPr>
        <w:t>Таблица 3</w:t>
      </w:r>
    </w:p>
    <w:p w:rsidR="00D41E4E" w:rsidRPr="001F56BC" w:rsidRDefault="00D41E4E" w:rsidP="00D41E4E">
      <w:pPr>
        <w:pStyle w:val="3"/>
        <w:jc w:val="center"/>
        <w:rPr>
          <w:rFonts w:ascii="Times New Roman" w:hAnsi="Times New Roman"/>
          <w:bCs w:val="0"/>
          <w:sz w:val="28"/>
          <w:szCs w:val="28"/>
        </w:rPr>
      </w:pPr>
      <w:bookmarkStart w:id="1" w:name="_Toc260382211"/>
      <w:r w:rsidRPr="001F56BC">
        <w:rPr>
          <w:rFonts w:ascii="Times New Roman" w:hAnsi="Times New Roman"/>
          <w:bCs w:val="0"/>
          <w:sz w:val="28"/>
          <w:szCs w:val="28"/>
          <w:lang w:val="en-US"/>
        </w:rPr>
        <w:t>SWOT</w:t>
      </w:r>
      <w:r w:rsidRPr="001F56BC">
        <w:rPr>
          <w:rFonts w:ascii="Times New Roman" w:hAnsi="Times New Roman"/>
          <w:bCs w:val="0"/>
          <w:sz w:val="28"/>
          <w:szCs w:val="28"/>
        </w:rPr>
        <w:t>-анализ для ООО ГК «СпецПром.</w:t>
      </w:r>
      <w:bookmarkEnd w:id="1"/>
    </w:p>
    <w:tbl>
      <w:tblPr>
        <w:tblStyle w:val="ab"/>
        <w:tblW w:w="0" w:type="auto"/>
        <w:tblLook w:val="01E0" w:firstRow="1" w:lastRow="1" w:firstColumn="1" w:lastColumn="1" w:noHBand="0" w:noVBand="0"/>
      </w:tblPr>
      <w:tblGrid>
        <w:gridCol w:w="4785"/>
        <w:gridCol w:w="4786"/>
      </w:tblGrid>
      <w:tr w:rsidR="00D41E4E" w:rsidRPr="00D41E4E" w:rsidTr="00AF03F1">
        <w:tc>
          <w:tcPr>
            <w:tcW w:w="4785" w:type="dxa"/>
          </w:tcPr>
          <w:p w:rsidR="00D41E4E" w:rsidRPr="00D41E4E" w:rsidRDefault="00D41E4E" w:rsidP="00AF03F1">
            <w:pPr>
              <w:spacing w:line="360" w:lineRule="auto"/>
              <w:jc w:val="both"/>
              <w:rPr>
                <w:rFonts w:ascii="Times New Roman" w:hAnsi="Times New Roman" w:cs="Times New Roman"/>
                <w:b/>
                <w:sz w:val="28"/>
                <w:szCs w:val="28"/>
              </w:rPr>
            </w:pPr>
            <w:r w:rsidRPr="00D41E4E">
              <w:rPr>
                <w:rFonts w:ascii="Times New Roman" w:hAnsi="Times New Roman" w:cs="Times New Roman"/>
                <w:b/>
                <w:sz w:val="28"/>
                <w:szCs w:val="28"/>
              </w:rPr>
              <w:t>Сильные стороны</w:t>
            </w:r>
          </w:p>
        </w:tc>
        <w:tc>
          <w:tcPr>
            <w:tcW w:w="4786" w:type="dxa"/>
          </w:tcPr>
          <w:p w:rsidR="00D41E4E" w:rsidRPr="00D41E4E" w:rsidRDefault="00D41E4E" w:rsidP="00AF03F1">
            <w:pPr>
              <w:spacing w:line="360" w:lineRule="auto"/>
              <w:jc w:val="both"/>
              <w:rPr>
                <w:rFonts w:ascii="Times New Roman" w:hAnsi="Times New Roman" w:cs="Times New Roman"/>
                <w:b/>
                <w:sz w:val="28"/>
                <w:szCs w:val="28"/>
              </w:rPr>
            </w:pPr>
            <w:r w:rsidRPr="00D41E4E">
              <w:rPr>
                <w:rFonts w:ascii="Times New Roman" w:hAnsi="Times New Roman" w:cs="Times New Roman"/>
                <w:b/>
                <w:sz w:val="28"/>
                <w:szCs w:val="28"/>
              </w:rPr>
              <w:t>Слабые стороны</w:t>
            </w:r>
          </w:p>
        </w:tc>
      </w:tr>
      <w:tr w:rsidR="00D41E4E" w:rsidRPr="00D41E4E" w:rsidTr="00AF03F1">
        <w:tc>
          <w:tcPr>
            <w:tcW w:w="4785" w:type="dxa"/>
          </w:tcPr>
          <w:p w:rsidR="00D41E4E" w:rsidRPr="00D41E4E" w:rsidRDefault="00D41E4E" w:rsidP="00AF03F1">
            <w:pPr>
              <w:spacing w:line="360" w:lineRule="auto"/>
              <w:jc w:val="both"/>
              <w:rPr>
                <w:rFonts w:ascii="Times New Roman" w:hAnsi="Times New Roman" w:cs="Times New Roman"/>
                <w:sz w:val="28"/>
                <w:szCs w:val="28"/>
              </w:rPr>
            </w:pPr>
            <w:r w:rsidRPr="00D41E4E">
              <w:rPr>
                <w:rFonts w:ascii="Times New Roman" w:hAnsi="Times New Roman" w:cs="Times New Roman"/>
                <w:sz w:val="28"/>
                <w:szCs w:val="28"/>
              </w:rPr>
              <w:t>1.1 Наличие квалифицированного персонала, имеющего опыт работы в данной области</w:t>
            </w:r>
          </w:p>
        </w:tc>
        <w:tc>
          <w:tcPr>
            <w:tcW w:w="4786" w:type="dxa"/>
          </w:tcPr>
          <w:p w:rsidR="00D41E4E" w:rsidRPr="00D41E4E" w:rsidRDefault="00D41E4E" w:rsidP="00D41E4E">
            <w:pPr>
              <w:spacing w:line="360" w:lineRule="auto"/>
              <w:jc w:val="both"/>
              <w:rPr>
                <w:rFonts w:ascii="Times New Roman" w:hAnsi="Times New Roman" w:cs="Times New Roman"/>
                <w:sz w:val="28"/>
                <w:szCs w:val="28"/>
              </w:rPr>
            </w:pPr>
            <w:r w:rsidRPr="00D41E4E">
              <w:rPr>
                <w:rFonts w:ascii="Times New Roman" w:hAnsi="Times New Roman" w:cs="Times New Roman"/>
                <w:sz w:val="28"/>
                <w:szCs w:val="28"/>
              </w:rPr>
              <w:t>2.1 Н</w:t>
            </w:r>
            <w:r>
              <w:rPr>
                <w:rFonts w:ascii="Times New Roman" w:hAnsi="Times New Roman" w:cs="Times New Roman"/>
                <w:sz w:val="28"/>
                <w:szCs w:val="28"/>
              </w:rPr>
              <w:t>еустойчивое финансовое положение предприятия</w:t>
            </w:r>
          </w:p>
        </w:tc>
      </w:tr>
      <w:tr w:rsidR="00D41E4E" w:rsidRPr="00D41E4E" w:rsidTr="00AF03F1">
        <w:tc>
          <w:tcPr>
            <w:tcW w:w="4785" w:type="dxa"/>
          </w:tcPr>
          <w:p w:rsidR="00D41E4E" w:rsidRPr="00D41E4E" w:rsidRDefault="00D41E4E" w:rsidP="00D41E4E">
            <w:pPr>
              <w:spacing w:line="360" w:lineRule="auto"/>
              <w:jc w:val="both"/>
              <w:rPr>
                <w:rFonts w:ascii="Times New Roman" w:hAnsi="Times New Roman" w:cs="Times New Roman"/>
                <w:sz w:val="28"/>
                <w:szCs w:val="28"/>
              </w:rPr>
            </w:pPr>
            <w:r w:rsidRPr="00D41E4E">
              <w:rPr>
                <w:rFonts w:ascii="Times New Roman" w:hAnsi="Times New Roman" w:cs="Times New Roman"/>
                <w:sz w:val="28"/>
                <w:szCs w:val="28"/>
              </w:rPr>
              <w:t xml:space="preserve">1.2 </w:t>
            </w:r>
            <w:r>
              <w:rPr>
                <w:rFonts w:ascii="Times New Roman" w:hAnsi="Times New Roman" w:cs="Times New Roman"/>
                <w:sz w:val="28"/>
                <w:szCs w:val="28"/>
              </w:rPr>
              <w:t>Большой ассортимент продукции</w:t>
            </w:r>
          </w:p>
        </w:tc>
        <w:tc>
          <w:tcPr>
            <w:tcW w:w="4786" w:type="dxa"/>
          </w:tcPr>
          <w:p w:rsidR="00D41E4E" w:rsidRPr="00D41E4E" w:rsidRDefault="00D41E4E" w:rsidP="00AF03F1">
            <w:pPr>
              <w:spacing w:line="360" w:lineRule="auto"/>
              <w:jc w:val="both"/>
              <w:rPr>
                <w:rFonts w:ascii="Times New Roman" w:hAnsi="Times New Roman" w:cs="Times New Roman"/>
                <w:sz w:val="28"/>
                <w:szCs w:val="28"/>
              </w:rPr>
            </w:pPr>
            <w:r w:rsidRPr="00D41E4E">
              <w:rPr>
                <w:rFonts w:ascii="Times New Roman" w:hAnsi="Times New Roman" w:cs="Times New Roman"/>
                <w:sz w:val="28"/>
                <w:szCs w:val="28"/>
              </w:rPr>
              <w:t xml:space="preserve">2.2 Недостаток собственных </w:t>
            </w:r>
            <w:r w:rsidRPr="00D41E4E">
              <w:rPr>
                <w:rFonts w:ascii="Times New Roman" w:hAnsi="Times New Roman" w:cs="Times New Roman"/>
                <w:sz w:val="28"/>
                <w:szCs w:val="28"/>
              </w:rPr>
              <w:lastRenderedPageBreak/>
              <w:t>оборотных средств у предприятия</w:t>
            </w:r>
          </w:p>
        </w:tc>
      </w:tr>
      <w:tr w:rsidR="00D41E4E" w:rsidRPr="00D41E4E" w:rsidTr="00AF03F1">
        <w:tc>
          <w:tcPr>
            <w:tcW w:w="4785" w:type="dxa"/>
          </w:tcPr>
          <w:p w:rsidR="00D41E4E" w:rsidRPr="00D41E4E" w:rsidRDefault="00D41E4E" w:rsidP="00AF03F1">
            <w:pPr>
              <w:spacing w:line="360" w:lineRule="auto"/>
              <w:jc w:val="both"/>
              <w:rPr>
                <w:rFonts w:ascii="Times New Roman" w:hAnsi="Times New Roman" w:cs="Times New Roman"/>
                <w:sz w:val="28"/>
                <w:szCs w:val="28"/>
              </w:rPr>
            </w:pPr>
            <w:r w:rsidRPr="00D41E4E">
              <w:rPr>
                <w:rFonts w:ascii="Times New Roman" w:hAnsi="Times New Roman" w:cs="Times New Roman"/>
                <w:sz w:val="28"/>
                <w:szCs w:val="28"/>
              </w:rPr>
              <w:lastRenderedPageBreak/>
              <w:t>1.3 Хорошие деловые связи с потребителями продукции и пос</w:t>
            </w:r>
            <w:r>
              <w:rPr>
                <w:rFonts w:ascii="Times New Roman" w:hAnsi="Times New Roman" w:cs="Times New Roman"/>
                <w:sz w:val="28"/>
                <w:szCs w:val="28"/>
              </w:rPr>
              <w:t>т</w:t>
            </w:r>
            <w:r w:rsidRPr="00D41E4E">
              <w:rPr>
                <w:rFonts w:ascii="Times New Roman" w:hAnsi="Times New Roman" w:cs="Times New Roman"/>
                <w:sz w:val="28"/>
                <w:szCs w:val="28"/>
              </w:rPr>
              <w:t>авщиками материалов и комплектующих</w:t>
            </w:r>
          </w:p>
        </w:tc>
        <w:tc>
          <w:tcPr>
            <w:tcW w:w="4786" w:type="dxa"/>
          </w:tcPr>
          <w:p w:rsidR="00D41E4E" w:rsidRPr="00D41E4E" w:rsidRDefault="00D41E4E" w:rsidP="00AF03F1">
            <w:pPr>
              <w:spacing w:line="360" w:lineRule="auto"/>
              <w:jc w:val="both"/>
              <w:rPr>
                <w:rFonts w:ascii="Times New Roman" w:hAnsi="Times New Roman" w:cs="Times New Roman"/>
                <w:sz w:val="28"/>
                <w:szCs w:val="28"/>
              </w:rPr>
            </w:pPr>
            <w:r w:rsidRPr="00D41E4E">
              <w:rPr>
                <w:rFonts w:ascii="Times New Roman" w:hAnsi="Times New Roman" w:cs="Times New Roman"/>
                <w:sz w:val="28"/>
                <w:szCs w:val="28"/>
              </w:rPr>
              <w:t xml:space="preserve">2.3 </w:t>
            </w:r>
            <w:r>
              <w:rPr>
                <w:rFonts w:ascii="Times New Roman" w:hAnsi="Times New Roman" w:cs="Times New Roman"/>
                <w:sz w:val="28"/>
                <w:szCs w:val="28"/>
              </w:rPr>
              <w:t>Из-за большого количество заемных средств, трудности в работе с кредитными учреждениями по</w:t>
            </w:r>
            <w:r w:rsidRPr="00D41E4E">
              <w:rPr>
                <w:rFonts w:ascii="Times New Roman" w:hAnsi="Times New Roman" w:cs="Times New Roman"/>
                <w:sz w:val="28"/>
                <w:szCs w:val="28"/>
              </w:rPr>
              <w:t xml:space="preserve"> получению заемных средств для нужд производства</w:t>
            </w:r>
          </w:p>
        </w:tc>
      </w:tr>
      <w:tr w:rsidR="00D41E4E" w:rsidRPr="00D41E4E" w:rsidTr="00AF03F1">
        <w:tc>
          <w:tcPr>
            <w:tcW w:w="4785" w:type="dxa"/>
          </w:tcPr>
          <w:p w:rsidR="00D41E4E" w:rsidRPr="00D41E4E" w:rsidRDefault="00D41E4E" w:rsidP="00AF03F1">
            <w:pPr>
              <w:spacing w:line="360" w:lineRule="auto"/>
              <w:jc w:val="both"/>
              <w:rPr>
                <w:rFonts w:ascii="Times New Roman" w:hAnsi="Times New Roman" w:cs="Times New Roman"/>
                <w:sz w:val="28"/>
                <w:szCs w:val="28"/>
              </w:rPr>
            </w:pPr>
            <w:r w:rsidRPr="00D41E4E">
              <w:rPr>
                <w:rFonts w:ascii="Times New Roman" w:hAnsi="Times New Roman" w:cs="Times New Roman"/>
                <w:sz w:val="28"/>
                <w:szCs w:val="28"/>
              </w:rPr>
              <w:t>1.4 Полная компетентность в ключевых вопросах</w:t>
            </w:r>
          </w:p>
        </w:tc>
        <w:tc>
          <w:tcPr>
            <w:tcW w:w="4786" w:type="dxa"/>
          </w:tcPr>
          <w:p w:rsidR="00D41E4E" w:rsidRPr="00D41E4E" w:rsidRDefault="00D41E4E" w:rsidP="00AF03F1">
            <w:pPr>
              <w:spacing w:line="360" w:lineRule="auto"/>
              <w:jc w:val="both"/>
              <w:rPr>
                <w:rFonts w:ascii="Times New Roman" w:hAnsi="Times New Roman" w:cs="Times New Roman"/>
                <w:sz w:val="28"/>
                <w:szCs w:val="28"/>
              </w:rPr>
            </w:pPr>
            <w:r w:rsidRPr="00D41E4E">
              <w:rPr>
                <w:rFonts w:ascii="Times New Roman" w:hAnsi="Times New Roman" w:cs="Times New Roman"/>
                <w:sz w:val="28"/>
                <w:szCs w:val="28"/>
              </w:rPr>
              <w:t>2.4 Наличие больших финансовых разрывов, что связанно с длительным сроком выполнения заказов</w:t>
            </w:r>
          </w:p>
        </w:tc>
      </w:tr>
      <w:tr w:rsidR="00D41E4E" w:rsidRPr="00D41E4E" w:rsidTr="00AF03F1">
        <w:tc>
          <w:tcPr>
            <w:tcW w:w="4785" w:type="dxa"/>
          </w:tcPr>
          <w:p w:rsidR="00D41E4E" w:rsidRPr="00D41E4E" w:rsidRDefault="00D41E4E" w:rsidP="00AF03F1">
            <w:pPr>
              <w:spacing w:line="360" w:lineRule="auto"/>
              <w:jc w:val="both"/>
              <w:rPr>
                <w:rFonts w:ascii="Times New Roman" w:hAnsi="Times New Roman" w:cs="Times New Roman"/>
                <w:sz w:val="28"/>
                <w:szCs w:val="28"/>
              </w:rPr>
            </w:pPr>
            <w:r w:rsidRPr="00D41E4E">
              <w:rPr>
                <w:rFonts w:ascii="Times New Roman" w:hAnsi="Times New Roman" w:cs="Times New Roman"/>
                <w:sz w:val="28"/>
                <w:szCs w:val="28"/>
              </w:rPr>
              <w:t>1.5 Удобное месторасположение компании относительно транспортных затрат на доставку материалов и продукции</w:t>
            </w:r>
          </w:p>
        </w:tc>
        <w:tc>
          <w:tcPr>
            <w:tcW w:w="4786" w:type="dxa"/>
          </w:tcPr>
          <w:p w:rsidR="00D41E4E" w:rsidRPr="00D41E4E" w:rsidRDefault="00D41E4E" w:rsidP="00AF03F1">
            <w:pPr>
              <w:spacing w:line="360" w:lineRule="auto"/>
              <w:jc w:val="both"/>
              <w:rPr>
                <w:rFonts w:ascii="Times New Roman" w:hAnsi="Times New Roman" w:cs="Times New Roman"/>
                <w:sz w:val="28"/>
                <w:szCs w:val="28"/>
              </w:rPr>
            </w:pPr>
            <w:r w:rsidRPr="00D41E4E">
              <w:rPr>
                <w:rFonts w:ascii="Times New Roman" w:hAnsi="Times New Roman" w:cs="Times New Roman"/>
                <w:sz w:val="28"/>
                <w:szCs w:val="28"/>
              </w:rPr>
              <w:t>2.5 Трудности в организации сбыта из-за высокой конкуренции в отрасли</w:t>
            </w:r>
          </w:p>
        </w:tc>
      </w:tr>
      <w:tr w:rsidR="00D41E4E" w:rsidRPr="00D41E4E" w:rsidTr="00AF03F1">
        <w:tc>
          <w:tcPr>
            <w:tcW w:w="4785" w:type="dxa"/>
          </w:tcPr>
          <w:p w:rsidR="00D41E4E" w:rsidRPr="00D41E4E" w:rsidRDefault="00D41E4E" w:rsidP="00AF03F1">
            <w:pPr>
              <w:spacing w:line="360" w:lineRule="auto"/>
              <w:jc w:val="both"/>
              <w:rPr>
                <w:rFonts w:ascii="Times New Roman" w:hAnsi="Times New Roman" w:cs="Times New Roman"/>
                <w:sz w:val="28"/>
                <w:szCs w:val="28"/>
              </w:rPr>
            </w:pPr>
            <w:r w:rsidRPr="00D41E4E">
              <w:rPr>
                <w:rFonts w:ascii="Times New Roman" w:hAnsi="Times New Roman" w:cs="Times New Roman"/>
                <w:sz w:val="28"/>
                <w:szCs w:val="28"/>
              </w:rPr>
              <w:t>1.6 Высокое качество продукции, соответствующее европейскому уровню</w:t>
            </w:r>
          </w:p>
        </w:tc>
        <w:tc>
          <w:tcPr>
            <w:tcW w:w="4786" w:type="dxa"/>
          </w:tcPr>
          <w:p w:rsidR="00D41E4E" w:rsidRPr="00D41E4E" w:rsidRDefault="00D41E4E" w:rsidP="00AF03F1">
            <w:pPr>
              <w:spacing w:line="360" w:lineRule="auto"/>
              <w:jc w:val="both"/>
              <w:rPr>
                <w:rFonts w:ascii="Times New Roman" w:hAnsi="Times New Roman" w:cs="Times New Roman"/>
                <w:sz w:val="28"/>
                <w:szCs w:val="28"/>
              </w:rPr>
            </w:pPr>
            <w:r w:rsidRPr="00D41E4E">
              <w:rPr>
                <w:rFonts w:ascii="Times New Roman" w:hAnsi="Times New Roman" w:cs="Times New Roman"/>
                <w:sz w:val="28"/>
                <w:szCs w:val="28"/>
              </w:rPr>
              <w:t>2.6 Низкий уровень вовлеченности работников компании в вопросы управления качеством</w:t>
            </w:r>
          </w:p>
        </w:tc>
      </w:tr>
      <w:tr w:rsidR="00D41E4E" w:rsidRPr="00D41E4E" w:rsidTr="00AF03F1">
        <w:tc>
          <w:tcPr>
            <w:tcW w:w="4785" w:type="dxa"/>
          </w:tcPr>
          <w:p w:rsidR="00D41E4E" w:rsidRPr="00D41E4E" w:rsidRDefault="00D41E4E" w:rsidP="00AF03F1">
            <w:pPr>
              <w:spacing w:line="360" w:lineRule="auto"/>
              <w:jc w:val="both"/>
              <w:rPr>
                <w:rFonts w:ascii="Times New Roman" w:hAnsi="Times New Roman" w:cs="Times New Roman"/>
                <w:sz w:val="28"/>
                <w:szCs w:val="28"/>
              </w:rPr>
            </w:pPr>
            <w:r w:rsidRPr="00D41E4E">
              <w:rPr>
                <w:rFonts w:ascii="Times New Roman" w:hAnsi="Times New Roman" w:cs="Times New Roman"/>
                <w:sz w:val="28"/>
                <w:szCs w:val="28"/>
              </w:rPr>
              <w:t>1.7 Преимущество по издержкам</w:t>
            </w:r>
          </w:p>
        </w:tc>
        <w:tc>
          <w:tcPr>
            <w:tcW w:w="4786" w:type="dxa"/>
          </w:tcPr>
          <w:p w:rsidR="00D41E4E" w:rsidRPr="00D41E4E" w:rsidRDefault="00D41E4E" w:rsidP="00AF03F1">
            <w:pPr>
              <w:spacing w:line="360" w:lineRule="auto"/>
              <w:jc w:val="both"/>
              <w:rPr>
                <w:rFonts w:ascii="Times New Roman" w:hAnsi="Times New Roman" w:cs="Times New Roman"/>
                <w:sz w:val="28"/>
                <w:szCs w:val="28"/>
              </w:rPr>
            </w:pPr>
            <w:r w:rsidRPr="00D41E4E">
              <w:rPr>
                <w:rFonts w:ascii="Times New Roman" w:hAnsi="Times New Roman" w:cs="Times New Roman"/>
                <w:sz w:val="28"/>
                <w:szCs w:val="28"/>
              </w:rPr>
              <w:t>2.7 Низкий уровень ответственности за свою работу</w:t>
            </w:r>
          </w:p>
        </w:tc>
      </w:tr>
      <w:tr w:rsidR="00D41E4E" w:rsidRPr="00D41E4E" w:rsidTr="00AF03F1">
        <w:tc>
          <w:tcPr>
            <w:tcW w:w="4785" w:type="dxa"/>
          </w:tcPr>
          <w:p w:rsidR="00D41E4E" w:rsidRPr="00D41E4E" w:rsidRDefault="00D41E4E" w:rsidP="00D41E4E">
            <w:pPr>
              <w:spacing w:line="360" w:lineRule="auto"/>
              <w:jc w:val="both"/>
              <w:rPr>
                <w:rFonts w:ascii="Times New Roman" w:hAnsi="Times New Roman" w:cs="Times New Roman"/>
                <w:sz w:val="28"/>
                <w:szCs w:val="28"/>
              </w:rPr>
            </w:pPr>
            <w:r w:rsidRPr="00D41E4E">
              <w:rPr>
                <w:rFonts w:ascii="Times New Roman" w:hAnsi="Times New Roman" w:cs="Times New Roman"/>
                <w:sz w:val="28"/>
                <w:szCs w:val="28"/>
              </w:rPr>
              <w:t xml:space="preserve">1.8 </w:t>
            </w:r>
            <w:r>
              <w:rPr>
                <w:rFonts w:ascii="Times New Roman" w:hAnsi="Times New Roman" w:cs="Times New Roman"/>
                <w:sz w:val="28"/>
                <w:szCs w:val="28"/>
              </w:rPr>
              <w:t>Хорошая рекламная поддержка</w:t>
            </w:r>
          </w:p>
        </w:tc>
        <w:tc>
          <w:tcPr>
            <w:tcW w:w="4786" w:type="dxa"/>
          </w:tcPr>
          <w:p w:rsidR="00D41E4E" w:rsidRPr="00D41E4E" w:rsidRDefault="00D41E4E" w:rsidP="00D41E4E">
            <w:pPr>
              <w:spacing w:line="360" w:lineRule="auto"/>
              <w:jc w:val="both"/>
              <w:rPr>
                <w:rFonts w:ascii="Times New Roman" w:hAnsi="Times New Roman" w:cs="Times New Roman"/>
                <w:sz w:val="28"/>
                <w:szCs w:val="28"/>
              </w:rPr>
            </w:pPr>
            <w:r w:rsidRPr="00D41E4E">
              <w:rPr>
                <w:rFonts w:ascii="Times New Roman" w:hAnsi="Times New Roman" w:cs="Times New Roman"/>
                <w:sz w:val="28"/>
                <w:szCs w:val="28"/>
              </w:rPr>
              <w:t xml:space="preserve">2.8 </w:t>
            </w:r>
            <w:r>
              <w:rPr>
                <w:rFonts w:ascii="Times New Roman" w:hAnsi="Times New Roman" w:cs="Times New Roman"/>
                <w:sz w:val="28"/>
                <w:szCs w:val="28"/>
              </w:rPr>
              <w:t>не проводятся маркетинговые исследования по изучению новых каналов сбыта</w:t>
            </w:r>
          </w:p>
        </w:tc>
      </w:tr>
      <w:tr w:rsidR="00D41E4E" w:rsidRPr="00D41E4E" w:rsidTr="00AF03F1">
        <w:tc>
          <w:tcPr>
            <w:tcW w:w="4785" w:type="dxa"/>
          </w:tcPr>
          <w:p w:rsidR="00D41E4E" w:rsidRPr="00D41E4E" w:rsidRDefault="00D41E4E" w:rsidP="00AF03F1">
            <w:pPr>
              <w:spacing w:line="360" w:lineRule="auto"/>
              <w:jc w:val="both"/>
              <w:rPr>
                <w:rFonts w:ascii="Times New Roman" w:hAnsi="Times New Roman" w:cs="Times New Roman"/>
                <w:sz w:val="28"/>
                <w:szCs w:val="28"/>
              </w:rPr>
            </w:pPr>
            <w:r w:rsidRPr="00D41E4E">
              <w:rPr>
                <w:rFonts w:ascii="Times New Roman" w:hAnsi="Times New Roman" w:cs="Times New Roman"/>
                <w:sz w:val="28"/>
                <w:szCs w:val="28"/>
              </w:rPr>
              <w:t>1.</w:t>
            </w:r>
            <w:r>
              <w:rPr>
                <w:rFonts w:ascii="Times New Roman" w:hAnsi="Times New Roman" w:cs="Times New Roman"/>
                <w:sz w:val="28"/>
                <w:szCs w:val="28"/>
              </w:rPr>
              <w:t>9 Сложившийся имидж ООО ГК «СпецПром</w:t>
            </w:r>
            <w:r w:rsidRPr="00D41E4E">
              <w:rPr>
                <w:rFonts w:ascii="Times New Roman" w:hAnsi="Times New Roman" w:cs="Times New Roman"/>
                <w:sz w:val="28"/>
                <w:szCs w:val="28"/>
              </w:rPr>
              <w:t>» у потребителей прод</w:t>
            </w:r>
            <w:r>
              <w:rPr>
                <w:rFonts w:ascii="Times New Roman" w:hAnsi="Times New Roman" w:cs="Times New Roman"/>
                <w:sz w:val="28"/>
                <w:szCs w:val="28"/>
              </w:rPr>
              <w:t>у</w:t>
            </w:r>
            <w:r w:rsidRPr="00D41E4E">
              <w:rPr>
                <w:rFonts w:ascii="Times New Roman" w:hAnsi="Times New Roman" w:cs="Times New Roman"/>
                <w:sz w:val="28"/>
                <w:szCs w:val="28"/>
              </w:rPr>
              <w:t>кции</w:t>
            </w:r>
          </w:p>
        </w:tc>
        <w:tc>
          <w:tcPr>
            <w:tcW w:w="4786" w:type="dxa"/>
          </w:tcPr>
          <w:p w:rsidR="00D41E4E" w:rsidRPr="00D41E4E" w:rsidRDefault="00D41E4E" w:rsidP="00AF03F1">
            <w:pPr>
              <w:spacing w:line="360" w:lineRule="auto"/>
              <w:jc w:val="both"/>
              <w:rPr>
                <w:rFonts w:ascii="Times New Roman" w:hAnsi="Times New Roman" w:cs="Times New Roman"/>
                <w:sz w:val="28"/>
                <w:szCs w:val="28"/>
              </w:rPr>
            </w:pPr>
            <w:r>
              <w:rPr>
                <w:rFonts w:ascii="Times New Roman" w:hAnsi="Times New Roman" w:cs="Times New Roman"/>
                <w:sz w:val="28"/>
                <w:szCs w:val="28"/>
              </w:rPr>
              <w:t>2.9 Недостаточная приверженность потребителей к торговой марки «СпецПром»</w:t>
            </w:r>
          </w:p>
        </w:tc>
      </w:tr>
    </w:tbl>
    <w:p w:rsidR="00797EA4" w:rsidRPr="00797EA4" w:rsidRDefault="002530F8" w:rsidP="00797EA4">
      <w:pPr>
        <w:spacing w:line="360" w:lineRule="auto"/>
        <w:ind w:left="12"/>
        <w:jc w:val="both"/>
        <w:rPr>
          <w:rFonts w:ascii="Times New Roman" w:hAnsi="Times New Roman" w:cs="Times New Roman"/>
          <w:sz w:val="28"/>
          <w:szCs w:val="28"/>
        </w:rPr>
      </w:pPr>
      <w:r w:rsidRPr="00D41E4E">
        <w:rPr>
          <w:rFonts w:ascii="Times New Roman" w:hAnsi="Times New Roman" w:cs="Times New Roman"/>
          <w:color w:val="000000"/>
          <w:sz w:val="28"/>
          <w:szCs w:val="28"/>
        </w:rPr>
        <w:br/>
      </w:r>
      <w:r w:rsidR="00797EA4" w:rsidRPr="00797EA4">
        <w:rPr>
          <w:rFonts w:ascii="Times New Roman" w:hAnsi="Times New Roman" w:cs="Times New Roman"/>
          <w:b/>
          <w:bCs/>
          <w:sz w:val="28"/>
          <w:szCs w:val="28"/>
        </w:rPr>
        <w:t xml:space="preserve">    Вывод:</w:t>
      </w:r>
      <w:r w:rsidR="00797EA4">
        <w:rPr>
          <w:rFonts w:ascii="Times New Roman" w:hAnsi="Times New Roman" w:cs="Times New Roman"/>
          <w:bCs/>
          <w:sz w:val="28"/>
          <w:szCs w:val="28"/>
        </w:rPr>
        <w:t xml:space="preserve"> </w:t>
      </w:r>
      <w:r w:rsidR="00797EA4" w:rsidRPr="00797EA4">
        <w:rPr>
          <w:rFonts w:ascii="Times New Roman" w:hAnsi="Times New Roman" w:cs="Times New Roman"/>
          <w:bCs/>
          <w:sz w:val="28"/>
          <w:szCs w:val="28"/>
        </w:rPr>
        <w:t>Исходя из выше проведенного исследования можно выявить сильные и слабые стороны организации.</w:t>
      </w:r>
      <w:r w:rsidR="00797EA4" w:rsidRPr="00797EA4">
        <w:rPr>
          <w:rFonts w:ascii="Times New Roman" w:hAnsi="Times New Roman" w:cs="Times New Roman"/>
          <w:sz w:val="28"/>
          <w:szCs w:val="28"/>
        </w:rPr>
        <w:t xml:space="preserve"> </w:t>
      </w:r>
    </w:p>
    <w:p w:rsidR="00797EA4" w:rsidRPr="00797EA4" w:rsidRDefault="00797EA4" w:rsidP="00797EA4">
      <w:pPr>
        <w:spacing w:line="360" w:lineRule="auto"/>
        <w:ind w:firstLine="709"/>
        <w:jc w:val="both"/>
        <w:rPr>
          <w:rFonts w:ascii="Times New Roman" w:hAnsi="Times New Roman" w:cs="Times New Roman"/>
          <w:sz w:val="28"/>
          <w:szCs w:val="28"/>
        </w:rPr>
      </w:pPr>
      <w:r w:rsidRPr="00797EA4">
        <w:rPr>
          <w:rFonts w:ascii="Times New Roman" w:hAnsi="Times New Roman" w:cs="Times New Roman"/>
          <w:sz w:val="28"/>
          <w:szCs w:val="28"/>
        </w:rPr>
        <w:t>Исходя из проведенного анализа сл</w:t>
      </w:r>
      <w:r>
        <w:rPr>
          <w:rFonts w:ascii="Times New Roman" w:hAnsi="Times New Roman" w:cs="Times New Roman"/>
          <w:sz w:val="28"/>
          <w:szCs w:val="28"/>
        </w:rPr>
        <w:t>едует отметить, что ООО ГК «СпецПром</w:t>
      </w:r>
      <w:r w:rsidRPr="00797EA4">
        <w:rPr>
          <w:rFonts w:ascii="Times New Roman" w:hAnsi="Times New Roman" w:cs="Times New Roman"/>
          <w:sz w:val="28"/>
          <w:szCs w:val="28"/>
        </w:rPr>
        <w:t>», и</w:t>
      </w:r>
      <w:r>
        <w:rPr>
          <w:rFonts w:ascii="Times New Roman" w:hAnsi="Times New Roman" w:cs="Times New Roman"/>
          <w:sz w:val="28"/>
          <w:szCs w:val="28"/>
        </w:rPr>
        <w:t>с</w:t>
      </w:r>
      <w:r w:rsidRPr="00797EA4">
        <w:rPr>
          <w:rFonts w:ascii="Times New Roman" w:hAnsi="Times New Roman" w:cs="Times New Roman"/>
          <w:sz w:val="28"/>
          <w:szCs w:val="28"/>
        </w:rPr>
        <w:t>пользуя свои сильные стороны:</w:t>
      </w:r>
    </w:p>
    <w:p w:rsidR="00797EA4" w:rsidRPr="00797EA4" w:rsidRDefault="00797EA4" w:rsidP="00797EA4">
      <w:pPr>
        <w:spacing w:line="360" w:lineRule="auto"/>
        <w:ind w:firstLine="709"/>
        <w:jc w:val="both"/>
        <w:rPr>
          <w:rFonts w:ascii="Times New Roman" w:hAnsi="Times New Roman" w:cs="Times New Roman"/>
          <w:sz w:val="28"/>
          <w:szCs w:val="28"/>
        </w:rPr>
      </w:pPr>
      <w:r w:rsidRPr="00797EA4">
        <w:rPr>
          <w:rFonts w:ascii="Times New Roman" w:hAnsi="Times New Roman" w:cs="Times New Roman"/>
          <w:sz w:val="28"/>
          <w:szCs w:val="28"/>
        </w:rPr>
        <w:lastRenderedPageBreak/>
        <w:t>1.1 квалифицированный персонал</w:t>
      </w:r>
    </w:p>
    <w:p w:rsidR="00797EA4" w:rsidRPr="00797EA4" w:rsidRDefault="00797EA4" w:rsidP="00797EA4">
      <w:pPr>
        <w:spacing w:line="360" w:lineRule="auto"/>
        <w:ind w:firstLine="709"/>
        <w:jc w:val="both"/>
        <w:rPr>
          <w:rFonts w:ascii="Times New Roman" w:hAnsi="Times New Roman" w:cs="Times New Roman"/>
          <w:sz w:val="28"/>
          <w:szCs w:val="28"/>
        </w:rPr>
      </w:pPr>
      <w:r w:rsidRPr="00797EA4">
        <w:rPr>
          <w:rFonts w:ascii="Times New Roman" w:hAnsi="Times New Roman" w:cs="Times New Roman"/>
          <w:sz w:val="28"/>
          <w:szCs w:val="28"/>
        </w:rPr>
        <w:t>1.2 накопленный опыт</w:t>
      </w:r>
    </w:p>
    <w:p w:rsidR="00797EA4" w:rsidRDefault="00797EA4" w:rsidP="00797EA4">
      <w:pPr>
        <w:spacing w:line="360" w:lineRule="auto"/>
        <w:ind w:firstLine="709"/>
        <w:jc w:val="both"/>
        <w:rPr>
          <w:rFonts w:ascii="Times New Roman" w:hAnsi="Times New Roman" w:cs="Times New Roman"/>
          <w:sz w:val="28"/>
          <w:szCs w:val="28"/>
        </w:rPr>
      </w:pPr>
      <w:r w:rsidRPr="00797EA4">
        <w:rPr>
          <w:rFonts w:ascii="Times New Roman" w:hAnsi="Times New Roman" w:cs="Times New Roman"/>
          <w:sz w:val="28"/>
          <w:szCs w:val="28"/>
        </w:rPr>
        <w:t>1.9 имидж ООО ГК «СпецПром»</w:t>
      </w:r>
    </w:p>
    <w:p w:rsidR="00797EA4" w:rsidRPr="00797EA4" w:rsidRDefault="00797EA4" w:rsidP="00797EA4">
      <w:pPr>
        <w:spacing w:line="360" w:lineRule="auto"/>
        <w:ind w:firstLine="709"/>
        <w:jc w:val="both"/>
        <w:rPr>
          <w:rFonts w:ascii="Times New Roman" w:hAnsi="Times New Roman" w:cs="Times New Roman"/>
          <w:sz w:val="28"/>
          <w:szCs w:val="28"/>
        </w:rPr>
      </w:pPr>
      <w:r w:rsidRPr="00797EA4">
        <w:rPr>
          <w:rFonts w:ascii="Times New Roman" w:hAnsi="Times New Roman" w:cs="Times New Roman"/>
          <w:sz w:val="28"/>
          <w:szCs w:val="28"/>
        </w:rPr>
        <w:t>Прежде всего, предприятию необходимо усилить свои слабые стороны, часть из которых:</w:t>
      </w:r>
    </w:p>
    <w:p w:rsidR="00797EA4" w:rsidRPr="00797EA4" w:rsidRDefault="00797EA4" w:rsidP="00797EA4">
      <w:pPr>
        <w:spacing w:line="360" w:lineRule="auto"/>
        <w:ind w:firstLine="709"/>
        <w:jc w:val="both"/>
        <w:rPr>
          <w:rFonts w:ascii="Times New Roman" w:hAnsi="Times New Roman" w:cs="Times New Roman"/>
          <w:sz w:val="28"/>
          <w:szCs w:val="28"/>
        </w:rPr>
      </w:pPr>
      <w:r w:rsidRPr="00797EA4">
        <w:rPr>
          <w:rFonts w:ascii="Times New Roman" w:hAnsi="Times New Roman" w:cs="Times New Roman"/>
          <w:sz w:val="28"/>
          <w:szCs w:val="28"/>
        </w:rPr>
        <w:t>2.2 недостаток оборотных средств</w:t>
      </w:r>
    </w:p>
    <w:p w:rsidR="00797EA4" w:rsidRPr="00797EA4" w:rsidRDefault="00797EA4" w:rsidP="00797EA4">
      <w:pPr>
        <w:spacing w:line="360" w:lineRule="auto"/>
        <w:ind w:firstLine="709"/>
        <w:jc w:val="both"/>
        <w:rPr>
          <w:rFonts w:ascii="Times New Roman" w:hAnsi="Times New Roman" w:cs="Times New Roman"/>
          <w:sz w:val="28"/>
          <w:szCs w:val="28"/>
        </w:rPr>
      </w:pPr>
      <w:r w:rsidRPr="00797EA4">
        <w:rPr>
          <w:rFonts w:ascii="Times New Roman" w:hAnsi="Times New Roman" w:cs="Times New Roman"/>
          <w:sz w:val="28"/>
          <w:szCs w:val="28"/>
        </w:rPr>
        <w:t>2.6 низкий уровень вовлечения работников компании в вопросы управления качеством</w:t>
      </w:r>
    </w:p>
    <w:p w:rsidR="00797EA4" w:rsidRPr="00797EA4" w:rsidRDefault="00797EA4" w:rsidP="00797EA4">
      <w:pPr>
        <w:spacing w:line="360" w:lineRule="auto"/>
        <w:ind w:firstLine="709"/>
        <w:jc w:val="both"/>
        <w:rPr>
          <w:rFonts w:ascii="Times New Roman" w:hAnsi="Times New Roman" w:cs="Times New Roman"/>
          <w:sz w:val="28"/>
          <w:szCs w:val="28"/>
        </w:rPr>
      </w:pPr>
      <w:r w:rsidRPr="00797EA4">
        <w:rPr>
          <w:rFonts w:ascii="Times New Roman" w:hAnsi="Times New Roman" w:cs="Times New Roman"/>
          <w:sz w:val="28"/>
          <w:szCs w:val="28"/>
        </w:rPr>
        <w:t>2.7 низкий уровень ответственности</w:t>
      </w:r>
      <w:r>
        <w:rPr>
          <w:rFonts w:ascii="Times New Roman" w:hAnsi="Times New Roman" w:cs="Times New Roman"/>
          <w:sz w:val="28"/>
          <w:szCs w:val="28"/>
        </w:rPr>
        <w:t xml:space="preserve"> за свою работу</w:t>
      </w:r>
    </w:p>
    <w:p w:rsidR="007E077B" w:rsidRDefault="007E077B" w:rsidP="00963B42">
      <w:pPr>
        <w:spacing w:line="360" w:lineRule="auto"/>
        <w:jc w:val="both"/>
        <w:rPr>
          <w:rFonts w:ascii="Times New Roman" w:hAnsi="Times New Roman" w:cs="Times New Roman"/>
          <w:bCs/>
          <w:sz w:val="28"/>
          <w:szCs w:val="28"/>
          <w:u w:val="single"/>
        </w:rPr>
      </w:pPr>
    </w:p>
    <w:p w:rsidR="00715AA1" w:rsidRPr="001F56BC" w:rsidRDefault="00230E2E" w:rsidP="00963B42">
      <w:pPr>
        <w:spacing w:line="360" w:lineRule="auto"/>
        <w:jc w:val="both"/>
        <w:rPr>
          <w:rFonts w:ascii="Times New Roman" w:hAnsi="Times New Roman" w:cs="Times New Roman"/>
          <w:b/>
          <w:color w:val="000000"/>
          <w:sz w:val="28"/>
          <w:szCs w:val="28"/>
          <w:shd w:val="clear" w:color="auto" w:fill="FFFFFF"/>
        </w:rPr>
      </w:pPr>
      <w:r w:rsidRPr="00230E2E">
        <w:rPr>
          <w:rFonts w:ascii="Times New Roman" w:hAnsi="Times New Roman" w:cs="Times New Roman"/>
          <w:b/>
          <w:color w:val="000000"/>
          <w:sz w:val="28"/>
          <w:szCs w:val="28"/>
          <w:shd w:val="clear" w:color="auto" w:fill="FFFFFF"/>
        </w:rPr>
        <w:t xml:space="preserve">2.4. </w:t>
      </w:r>
      <w:r w:rsidRPr="001F56BC">
        <w:rPr>
          <w:rFonts w:ascii="Times New Roman" w:hAnsi="Times New Roman" w:cs="Times New Roman"/>
          <w:b/>
          <w:color w:val="000000"/>
          <w:sz w:val="28"/>
          <w:szCs w:val="28"/>
          <w:shd w:val="clear" w:color="auto" w:fill="FFFFFF"/>
        </w:rPr>
        <w:t>Оценка организации маркетинговой деятельности</w:t>
      </w:r>
    </w:p>
    <w:p w:rsidR="00EB2388" w:rsidRPr="001F56BC" w:rsidRDefault="00655E58" w:rsidP="001F56BC">
      <w:pPr>
        <w:pStyle w:val="a4"/>
        <w:spacing w:before="0" w:beforeAutospacing="0" w:after="0" w:afterAutospacing="0" w:line="360" w:lineRule="auto"/>
        <w:ind w:firstLine="708"/>
        <w:jc w:val="both"/>
        <w:rPr>
          <w:color w:val="000000"/>
          <w:sz w:val="28"/>
          <w:szCs w:val="28"/>
          <w:shd w:val="clear" w:color="auto" w:fill="FFFFFF"/>
        </w:rPr>
      </w:pPr>
      <w:r w:rsidRPr="001F56BC">
        <w:rPr>
          <w:color w:val="000000"/>
          <w:sz w:val="28"/>
          <w:szCs w:val="28"/>
          <w:shd w:val="clear" w:color="auto" w:fill="FFFFFF"/>
        </w:rPr>
        <w:t>Для оценки маркетинговой деятельности ООО ГК «СпецПром» </w:t>
      </w:r>
      <w:r w:rsidRPr="001F56BC">
        <w:rPr>
          <w:rStyle w:val="apple-converted-space"/>
          <w:color w:val="000000"/>
          <w:sz w:val="28"/>
          <w:szCs w:val="28"/>
          <w:shd w:val="clear" w:color="auto" w:fill="FFFFFF"/>
        </w:rPr>
        <w:t> </w:t>
      </w:r>
      <w:r w:rsidRPr="001F56BC">
        <w:rPr>
          <w:color w:val="000000"/>
          <w:sz w:val="28"/>
          <w:szCs w:val="28"/>
          <w:shd w:val="clear" w:color="auto" w:fill="FFFFFF"/>
        </w:rPr>
        <w:t xml:space="preserve">рассчитаем в динамике показатели, характеризующие </w:t>
      </w:r>
      <w:r w:rsidR="00AF03F1" w:rsidRPr="001F56BC">
        <w:rPr>
          <w:color w:val="000000"/>
          <w:sz w:val="28"/>
          <w:szCs w:val="28"/>
          <w:shd w:val="clear" w:color="auto" w:fill="FFFFFF"/>
        </w:rPr>
        <w:t>ликвидность организации, устойчивость финансового положения организации, эффективность использования организацией имеющихся у нее активов, а также показатели рентабельности за 2012-2</w:t>
      </w:r>
      <w:r w:rsidR="001F56BC">
        <w:rPr>
          <w:color w:val="000000"/>
          <w:sz w:val="28"/>
          <w:szCs w:val="28"/>
          <w:shd w:val="clear" w:color="auto" w:fill="FFFFFF"/>
        </w:rPr>
        <w:t>013</w:t>
      </w:r>
      <w:r w:rsidR="001F56BC">
        <w:rPr>
          <w:color w:val="000000"/>
          <w:sz w:val="28"/>
          <w:szCs w:val="28"/>
          <w:shd w:val="clear" w:color="auto" w:fill="FFFFFF"/>
        </w:rPr>
        <w:tab/>
        <w:t>гг. (таблица</w:t>
      </w:r>
      <w:r w:rsidR="001F56BC">
        <w:rPr>
          <w:color w:val="000000"/>
          <w:sz w:val="28"/>
          <w:szCs w:val="28"/>
          <w:shd w:val="clear" w:color="auto" w:fill="FFFFFF"/>
        </w:rPr>
        <w:tab/>
        <w:t xml:space="preserve"> 4</w:t>
      </w:r>
      <w:r w:rsidRPr="001F56BC">
        <w:rPr>
          <w:color w:val="000000"/>
          <w:sz w:val="28"/>
          <w:szCs w:val="28"/>
          <w:shd w:val="clear" w:color="auto" w:fill="FFFFFF"/>
        </w:rPr>
        <w:t>).</w:t>
      </w:r>
    </w:p>
    <w:p w:rsidR="004C41E6" w:rsidRDefault="004C41E6" w:rsidP="00EB2388">
      <w:pPr>
        <w:pStyle w:val="a4"/>
        <w:spacing w:before="0" w:beforeAutospacing="0" w:after="0" w:afterAutospacing="0" w:line="360" w:lineRule="auto"/>
        <w:jc w:val="right"/>
        <w:rPr>
          <w:color w:val="000000"/>
          <w:sz w:val="27"/>
          <w:szCs w:val="27"/>
          <w:shd w:val="clear" w:color="auto" w:fill="FFFFFF"/>
        </w:rPr>
      </w:pPr>
    </w:p>
    <w:p w:rsidR="00AF03F1" w:rsidRDefault="001F56BC" w:rsidP="00EB2388">
      <w:pPr>
        <w:pStyle w:val="a4"/>
        <w:spacing w:before="0" w:beforeAutospacing="0" w:after="0" w:afterAutospacing="0" w:line="360" w:lineRule="auto"/>
        <w:jc w:val="right"/>
        <w:rPr>
          <w:color w:val="000000"/>
          <w:sz w:val="27"/>
          <w:szCs w:val="27"/>
          <w:shd w:val="clear" w:color="auto" w:fill="FFFFFF"/>
        </w:rPr>
      </w:pPr>
      <w:r>
        <w:rPr>
          <w:color w:val="000000"/>
          <w:sz w:val="27"/>
          <w:szCs w:val="27"/>
          <w:shd w:val="clear" w:color="auto" w:fill="FFFFFF"/>
        </w:rPr>
        <w:t>Таблица 4</w:t>
      </w:r>
    </w:p>
    <w:tbl>
      <w:tblPr>
        <w:tblW w:w="9388" w:type="dxa"/>
        <w:tblInd w:w="93" w:type="dxa"/>
        <w:tblLook w:val="04A0" w:firstRow="1" w:lastRow="0" w:firstColumn="1" w:lastColumn="0" w:noHBand="0" w:noVBand="1"/>
      </w:tblPr>
      <w:tblGrid>
        <w:gridCol w:w="2720"/>
        <w:gridCol w:w="3520"/>
        <w:gridCol w:w="885"/>
        <w:gridCol w:w="885"/>
        <w:gridCol w:w="1431"/>
      </w:tblGrid>
      <w:tr w:rsidR="00AF03F1" w:rsidRPr="00EB2388" w:rsidTr="004C41E6">
        <w:trPr>
          <w:trHeight w:val="705"/>
        </w:trPr>
        <w:tc>
          <w:tcPr>
            <w:tcW w:w="27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center"/>
              <w:rPr>
                <w:rFonts w:ascii="Times New Roman" w:eastAsia="Times New Roman" w:hAnsi="Times New Roman" w:cs="Times New Roman"/>
                <w:b/>
                <w:bCs/>
                <w:color w:val="000000"/>
                <w:sz w:val="24"/>
                <w:szCs w:val="24"/>
                <w:lang w:eastAsia="ru-RU"/>
              </w:rPr>
            </w:pPr>
            <w:r w:rsidRPr="001E3FCA">
              <w:rPr>
                <w:rFonts w:ascii="Times New Roman" w:eastAsia="Times New Roman" w:hAnsi="Times New Roman" w:cs="Times New Roman"/>
                <w:b/>
                <w:bCs/>
                <w:color w:val="000000"/>
                <w:sz w:val="24"/>
                <w:szCs w:val="24"/>
                <w:lang w:eastAsia="ru-RU"/>
              </w:rPr>
              <w:t>Показатели</w:t>
            </w:r>
          </w:p>
        </w:tc>
        <w:tc>
          <w:tcPr>
            <w:tcW w:w="3520" w:type="dxa"/>
            <w:tcBorders>
              <w:top w:val="single" w:sz="4" w:space="0" w:color="auto"/>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center"/>
              <w:rPr>
                <w:rFonts w:ascii="Times New Roman" w:eastAsia="Times New Roman" w:hAnsi="Times New Roman" w:cs="Times New Roman"/>
                <w:b/>
                <w:bCs/>
                <w:color w:val="000000"/>
                <w:sz w:val="24"/>
                <w:szCs w:val="24"/>
                <w:lang w:eastAsia="ru-RU"/>
              </w:rPr>
            </w:pPr>
            <w:r w:rsidRPr="001E3FCA">
              <w:rPr>
                <w:rFonts w:ascii="Times New Roman" w:eastAsia="Times New Roman" w:hAnsi="Times New Roman" w:cs="Times New Roman"/>
                <w:b/>
                <w:bCs/>
                <w:color w:val="000000"/>
                <w:sz w:val="24"/>
                <w:szCs w:val="24"/>
                <w:lang w:eastAsia="ru-RU"/>
              </w:rPr>
              <w:t>Методика расчета</w:t>
            </w:r>
          </w:p>
        </w:tc>
        <w:tc>
          <w:tcPr>
            <w:tcW w:w="885" w:type="dxa"/>
            <w:tcBorders>
              <w:top w:val="single" w:sz="4" w:space="0" w:color="auto"/>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center"/>
              <w:rPr>
                <w:rFonts w:ascii="Times New Roman" w:eastAsia="Times New Roman" w:hAnsi="Times New Roman" w:cs="Times New Roman"/>
                <w:b/>
                <w:bCs/>
                <w:color w:val="000000"/>
                <w:sz w:val="24"/>
                <w:szCs w:val="24"/>
                <w:lang w:eastAsia="ru-RU"/>
              </w:rPr>
            </w:pPr>
            <w:r w:rsidRPr="001E3FCA">
              <w:rPr>
                <w:rFonts w:ascii="Times New Roman" w:eastAsia="Times New Roman" w:hAnsi="Times New Roman" w:cs="Times New Roman"/>
                <w:b/>
                <w:bCs/>
                <w:color w:val="000000"/>
                <w:sz w:val="24"/>
                <w:szCs w:val="24"/>
                <w:lang w:eastAsia="ru-RU"/>
              </w:rPr>
              <w:t>2012</w:t>
            </w:r>
          </w:p>
        </w:tc>
        <w:tc>
          <w:tcPr>
            <w:tcW w:w="885" w:type="dxa"/>
            <w:tcBorders>
              <w:top w:val="single" w:sz="4" w:space="0" w:color="auto"/>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center"/>
              <w:rPr>
                <w:rFonts w:ascii="Times New Roman" w:eastAsia="Times New Roman" w:hAnsi="Times New Roman" w:cs="Times New Roman"/>
                <w:b/>
                <w:bCs/>
                <w:color w:val="000000"/>
                <w:sz w:val="24"/>
                <w:szCs w:val="24"/>
                <w:lang w:eastAsia="ru-RU"/>
              </w:rPr>
            </w:pPr>
            <w:r w:rsidRPr="001E3FCA">
              <w:rPr>
                <w:rFonts w:ascii="Times New Roman" w:eastAsia="Times New Roman" w:hAnsi="Times New Roman" w:cs="Times New Roman"/>
                <w:b/>
                <w:bCs/>
                <w:color w:val="000000"/>
                <w:sz w:val="24"/>
                <w:szCs w:val="24"/>
                <w:lang w:eastAsia="ru-RU"/>
              </w:rPr>
              <w:t>2013</w:t>
            </w:r>
          </w:p>
        </w:tc>
        <w:tc>
          <w:tcPr>
            <w:tcW w:w="1378" w:type="dxa"/>
            <w:tcBorders>
              <w:top w:val="single" w:sz="4" w:space="0" w:color="auto"/>
              <w:left w:val="nil"/>
              <w:bottom w:val="single" w:sz="4" w:space="0" w:color="auto"/>
              <w:right w:val="single" w:sz="4" w:space="0" w:color="auto"/>
            </w:tcBorders>
            <w:shd w:val="clear" w:color="auto" w:fill="auto"/>
            <w:vAlign w:val="bottom"/>
            <w:hideMark/>
          </w:tcPr>
          <w:p w:rsidR="00AF03F1" w:rsidRPr="001E3FCA" w:rsidRDefault="00AF03F1" w:rsidP="00EB2388">
            <w:pPr>
              <w:spacing w:after="0" w:line="240" w:lineRule="auto"/>
              <w:jc w:val="center"/>
              <w:rPr>
                <w:rFonts w:ascii="Times New Roman" w:eastAsia="Times New Roman" w:hAnsi="Times New Roman" w:cs="Times New Roman"/>
                <w:b/>
                <w:bCs/>
                <w:color w:val="000000"/>
                <w:lang w:eastAsia="ru-RU"/>
              </w:rPr>
            </w:pPr>
            <w:r w:rsidRPr="001E3FCA">
              <w:rPr>
                <w:rFonts w:ascii="Times New Roman" w:eastAsia="Times New Roman" w:hAnsi="Times New Roman" w:cs="Times New Roman"/>
                <w:b/>
                <w:bCs/>
                <w:color w:val="000000"/>
                <w:lang w:eastAsia="ru-RU"/>
              </w:rPr>
              <w:t>Отклонение (+,-)</w:t>
            </w:r>
          </w:p>
        </w:tc>
      </w:tr>
      <w:tr w:rsidR="00AF03F1" w:rsidRPr="00EB2388" w:rsidTr="004C41E6">
        <w:trPr>
          <w:trHeight w:val="510"/>
        </w:trPr>
        <w:tc>
          <w:tcPr>
            <w:tcW w:w="2720" w:type="dxa"/>
            <w:tcBorders>
              <w:top w:val="nil"/>
              <w:left w:val="single" w:sz="4" w:space="0" w:color="auto"/>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b/>
                <w:bCs/>
                <w:color w:val="000000"/>
                <w:sz w:val="24"/>
                <w:szCs w:val="24"/>
                <w:lang w:eastAsia="ru-RU"/>
              </w:rPr>
            </w:pPr>
            <w:r w:rsidRPr="001E3FCA">
              <w:rPr>
                <w:rFonts w:ascii="Times New Roman" w:eastAsia="Times New Roman" w:hAnsi="Times New Roman" w:cs="Times New Roman"/>
                <w:b/>
                <w:bCs/>
                <w:color w:val="000000"/>
                <w:sz w:val="24"/>
                <w:szCs w:val="24"/>
                <w:lang w:eastAsia="ru-RU"/>
              </w:rPr>
              <w:t>1.  Ликвидности</w:t>
            </w:r>
          </w:p>
        </w:tc>
        <w:tc>
          <w:tcPr>
            <w:tcW w:w="3520"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 </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EB2388" w:rsidRDefault="00AF03F1" w:rsidP="00AF03F1">
            <w:pPr>
              <w:spacing w:after="0" w:line="240" w:lineRule="auto"/>
              <w:rPr>
                <w:rFonts w:ascii="Calibri" w:eastAsia="Times New Roman" w:hAnsi="Calibri" w:cs="Times New Roman"/>
                <w:color w:val="000000"/>
                <w:sz w:val="24"/>
                <w:szCs w:val="24"/>
                <w:lang w:eastAsia="ru-RU"/>
              </w:rPr>
            </w:pPr>
            <w:r w:rsidRPr="00EB2388">
              <w:rPr>
                <w:rFonts w:ascii="Calibri" w:eastAsia="Times New Roman" w:hAnsi="Calibri" w:cs="Times New Roman"/>
                <w:color w:val="000000"/>
                <w:sz w:val="24"/>
                <w:szCs w:val="24"/>
                <w:lang w:eastAsia="ru-RU"/>
              </w:rPr>
              <w:t> </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EB2388" w:rsidRDefault="00AF03F1" w:rsidP="00AF03F1">
            <w:pPr>
              <w:spacing w:after="0" w:line="240" w:lineRule="auto"/>
              <w:rPr>
                <w:rFonts w:ascii="Calibri" w:eastAsia="Times New Roman" w:hAnsi="Calibri" w:cs="Times New Roman"/>
                <w:color w:val="000000"/>
                <w:sz w:val="24"/>
                <w:szCs w:val="24"/>
                <w:lang w:eastAsia="ru-RU"/>
              </w:rPr>
            </w:pPr>
            <w:r w:rsidRPr="00EB2388">
              <w:rPr>
                <w:rFonts w:ascii="Calibri" w:eastAsia="Times New Roman" w:hAnsi="Calibri" w:cs="Times New Roman"/>
                <w:color w:val="000000"/>
                <w:sz w:val="24"/>
                <w:szCs w:val="24"/>
                <w:lang w:eastAsia="ru-RU"/>
              </w:rPr>
              <w:t> </w:t>
            </w:r>
          </w:p>
        </w:tc>
        <w:tc>
          <w:tcPr>
            <w:tcW w:w="1378" w:type="dxa"/>
            <w:tcBorders>
              <w:top w:val="nil"/>
              <w:left w:val="nil"/>
              <w:bottom w:val="single" w:sz="4" w:space="0" w:color="auto"/>
              <w:right w:val="single" w:sz="4" w:space="0" w:color="auto"/>
            </w:tcBorders>
            <w:shd w:val="clear" w:color="auto" w:fill="auto"/>
            <w:noWrap/>
            <w:vAlign w:val="bottom"/>
            <w:hideMark/>
          </w:tcPr>
          <w:p w:rsidR="00AF03F1" w:rsidRPr="00EB2388" w:rsidRDefault="00AF03F1" w:rsidP="00AF03F1">
            <w:pPr>
              <w:spacing w:after="0" w:line="240" w:lineRule="auto"/>
              <w:rPr>
                <w:rFonts w:ascii="Calibri" w:eastAsia="Times New Roman" w:hAnsi="Calibri" w:cs="Times New Roman"/>
                <w:color w:val="000000"/>
                <w:sz w:val="24"/>
                <w:szCs w:val="24"/>
                <w:lang w:eastAsia="ru-RU"/>
              </w:rPr>
            </w:pPr>
            <w:r w:rsidRPr="00EB2388">
              <w:rPr>
                <w:rFonts w:ascii="Calibri" w:eastAsia="Times New Roman" w:hAnsi="Calibri" w:cs="Times New Roman"/>
                <w:color w:val="000000"/>
                <w:sz w:val="24"/>
                <w:szCs w:val="24"/>
                <w:lang w:eastAsia="ru-RU"/>
              </w:rPr>
              <w:t> </w:t>
            </w:r>
          </w:p>
        </w:tc>
      </w:tr>
      <w:tr w:rsidR="00AF03F1" w:rsidRPr="001E3FCA" w:rsidTr="004C41E6">
        <w:trPr>
          <w:trHeight w:val="915"/>
        </w:trPr>
        <w:tc>
          <w:tcPr>
            <w:tcW w:w="2720" w:type="dxa"/>
            <w:tcBorders>
              <w:top w:val="nil"/>
              <w:left w:val="single" w:sz="4" w:space="0" w:color="auto"/>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1.1. Коэффицие</w:t>
            </w:r>
            <w:r w:rsidR="00EB2388" w:rsidRPr="001E3FCA">
              <w:rPr>
                <w:rFonts w:ascii="Times New Roman" w:eastAsia="Times New Roman" w:hAnsi="Times New Roman" w:cs="Times New Roman"/>
                <w:color w:val="000000"/>
                <w:sz w:val="24"/>
                <w:szCs w:val="24"/>
                <w:lang w:eastAsia="ru-RU"/>
              </w:rPr>
              <w:t>н</w:t>
            </w:r>
            <w:r w:rsidRPr="001E3FCA">
              <w:rPr>
                <w:rFonts w:ascii="Times New Roman" w:eastAsia="Times New Roman" w:hAnsi="Times New Roman" w:cs="Times New Roman"/>
                <w:color w:val="000000"/>
                <w:sz w:val="24"/>
                <w:szCs w:val="24"/>
                <w:lang w:eastAsia="ru-RU"/>
              </w:rPr>
              <w:t>т абсолютной ликвидности</w:t>
            </w:r>
          </w:p>
        </w:tc>
        <w:tc>
          <w:tcPr>
            <w:tcW w:w="3520" w:type="dxa"/>
            <w:tcBorders>
              <w:top w:val="nil"/>
              <w:left w:val="nil"/>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Денежные средства</w:t>
            </w:r>
            <w:r w:rsidR="00EB2388" w:rsidRPr="001E3FCA">
              <w:rPr>
                <w:rFonts w:ascii="Times New Roman" w:eastAsia="Times New Roman" w:hAnsi="Times New Roman" w:cs="Times New Roman"/>
                <w:color w:val="000000"/>
                <w:sz w:val="24"/>
                <w:szCs w:val="24"/>
                <w:lang w:eastAsia="ru-RU"/>
              </w:rPr>
              <w:t xml:space="preserve"> </w:t>
            </w:r>
            <w:r w:rsidRPr="001E3FCA">
              <w:rPr>
                <w:rFonts w:ascii="Times New Roman" w:eastAsia="Times New Roman" w:hAnsi="Times New Roman" w:cs="Times New Roman"/>
                <w:color w:val="000000"/>
                <w:sz w:val="24"/>
                <w:szCs w:val="24"/>
                <w:lang w:eastAsia="ru-RU"/>
              </w:rPr>
              <w:t>+краткосрочные финансовые вложения/краткосрочные обязательс</w:t>
            </w:r>
            <w:r w:rsidR="00EB2388" w:rsidRPr="001E3FCA">
              <w:rPr>
                <w:rFonts w:ascii="Times New Roman" w:eastAsia="Times New Roman" w:hAnsi="Times New Roman" w:cs="Times New Roman"/>
                <w:color w:val="000000"/>
                <w:sz w:val="24"/>
                <w:szCs w:val="24"/>
                <w:lang w:eastAsia="ru-RU"/>
              </w:rPr>
              <w:t>т</w:t>
            </w:r>
            <w:r w:rsidRPr="001E3FCA">
              <w:rPr>
                <w:rFonts w:ascii="Times New Roman" w:eastAsia="Times New Roman" w:hAnsi="Times New Roman" w:cs="Times New Roman"/>
                <w:color w:val="000000"/>
                <w:sz w:val="24"/>
                <w:szCs w:val="24"/>
                <w:lang w:eastAsia="ru-RU"/>
              </w:rPr>
              <w:t>ва</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0,006</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0,007</w:t>
            </w:r>
          </w:p>
        </w:tc>
        <w:tc>
          <w:tcPr>
            <w:tcW w:w="1378"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0,001</w:t>
            </w:r>
          </w:p>
        </w:tc>
      </w:tr>
      <w:tr w:rsidR="00AF03F1" w:rsidRPr="001E3FCA" w:rsidTr="004C41E6">
        <w:trPr>
          <w:trHeight w:val="1215"/>
        </w:trPr>
        <w:tc>
          <w:tcPr>
            <w:tcW w:w="2720" w:type="dxa"/>
            <w:tcBorders>
              <w:top w:val="nil"/>
              <w:left w:val="single" w:sz="4" w:space="0" w:color="auto"/>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1.2. Коэффициент промежуточной (критической) ликвидности</w:t>
            </w:r>
          </w:p>
        </w:tc>
        <w:tc>
          <w:tcPr>
            <w:tcW w:w="3520" w:type="dxa"/>
            <w:tcBorders>
              <w:top w:val="nil"/>
              <w:left w:val="nil"/>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(денежные средства + краткосрочные финансовые вложения + дебиторская задолженность) / краткосрочные обязательства</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0,713</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0,878</w:t>
            </w:r>
          </w:p>
        </w:tc>
        <w:tc>
          <w:tcPr>
            <w:tcW w:w="1378"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0,165</w:t>
            </w:r>
          </w:p>
        </w:tc>
      </w:tr>
      <w:tr w:rsidR="00AF03F1" w:rsidRPr="001E3FCA" w:rsidTr="004C41E6">
        <w:trPr>
          <w:trHeight w:val="840"/>
        </w:trPr>
        <w:tc>
          <w:tcPr>
            <w:tcW w:w="2720" w:type="dxa"/>
            <w:tcBorders>
              <w:top w:val="nil"/>
              <w:left w:val="single" w:sz="4" w:space="0" w:color="auto"/>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lastRenderedPageBreak/>
              <w:t>1.3.Коэффициент текущей (общей) ликвидности</w:t>
            </w:r>
          </w:p>
        </w:tc>
        <w:tc>
          <w:tcPr>
            <w:tcW w:w="3520" w:type="dxa"/>
            <w:tcBorders>
              <w:top w:val="nil"/>
              <w:left w:val="nil"/>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Оборотные активы/Краткосрочные обязательства</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1,467</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1,571</w:t>
            </w:r>
          </w:p>
        </w:tc>
        <w:tc>
          <w:tcPr>
            <w:tcW w:w="1378"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0,104</w:t>
            </w:r>
          </w:p>
        </w:tc>
      </w:tr>
      <w:tr w:rsidR="00AF03F1" w:rsidRPr="001E3FCA" w:rsidTr="004C41E6">
        <w:trPr>
          <w:trHeight w:val="480"/>
        </w:trPr>
        <w:tc>
          <w:tcPr>
            <w:tcW w:w="2720" w:type="dxa"/>
            <w:tcBorders>
              <w:top w:val="nil"/>
              <w:left w:val="single" w:sz="4" w:space="0" w:color="auto"/>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b/>
                <w:bCs/>
                <w:color w:val="000000"/>
                <w:sz w:val="24"/>
                <w:szCs w:val="24"/>
                <w:lang w:eastAsia="ru-RU"/>
              </w:rPr>
            </w:pPr>
            <w:r w:rsidRPr="001E3FCA">
              <w:rPr>
                <w:rFonts w:ascii="Times New Roman" w:eastAsia="Times New Roman" w:hAnsi="Times New Roman" w:cs="Times New Roman"/>
                <w:b/>
                <w:bCs/>
                <w:color w:val="000000"/>
                <w:sz w:val="24"/>
                <w:szCs w:val="24"/>
                <w:lang w:eastAsia="ru-RU"/>
              </w:rPr>
              <w:t>2. Финансовой устойчивости</w:t>
            </w:r>
          </w:p>
        </w:tc>
        <w:tc>
          <w:tcPr>
            <w:tcW w:w="3520" w:type="dxa"/>
            <w:tcBorders>
              <w:top w:val="nil"/>
              <w:left w:val="nil"/>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 </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 </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 </w:t>
            </w:r>
          </w:p>
        </w:tc>
        <w:tc>
          <w:tcPr>
            <w:tcW w:w="1378"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 </w:t>
            </w:r>
          </w:p>
        </w:tc>
      </w:tr>
      <w:tr w:rsidR="00AF03F1" w:rsidRPr="001E3FCA" w:rsidTr="004C41E6">
        <w:trPr>
          <w:trHeight w:val="390"/>
        </w:trPr>
        <w:tc>
          <w:tcPr>
            <w:tcW w:w="2720" w:type="dxa"/>
            <w:tcBorders>
              <w:top w:val="nil"/>
              <w:left w:val="single" w:sz="4" w:space="0" w:color="auto"/>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2.1. Коэффициент автономии</w:t>
            </w:r>
          </w:p>
        </w:tc>
        <w:tc>
          <w:tcPr>
            <w:tcW w:w="3520" w:type="dxa"/>
            <w:tcBorders>
              <w:top w:val="nil"/>
              <w:left w:val="nil"/>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Собственный капитал/Активы</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0,149</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0,15</w:t>
            </w:r>
          </w:p>
        </w:tc>
        <w:tc>
          <w:tcPr>
            <w:tcW w:w="1378"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0,001</w:t>
            </w:r>
          </w:p>
        </w:tc>
      </w:tr>
      <w:tr w:rsidR="00AF03F1" w:rsidRPr="001E3FCA" w:rsidTr="004C41E6">
        <w:trPr>
          <w:trHeight w:val="630"/>
        </w:trPr>
        <w:tc>
          <w:tcPr>
            <w:tcW w:w="2720" w:type="dxa"/>
            <w:tcBorders>
              <w:top w:val="nil"/>
              <w:left w:val="single" w:sz="4" w:space="0" w:color="auto"/>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2.2. Коэффициент финансового левериджа</w:t>
            </w:r>
          </w:p>
        </w:tc>
        <w:tc>
          <w:tcPr>
            <w:tcW w:w="3520" w:type="dxa"/>
            <w:tcBorders>
              <w:top w:val="nil"/>
              <w:left w:val="nil"/>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Заемный капитал/Собственный капитал</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5,732</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5,658</w:t>
            </w:r>
          </w:p>
        </w:tc>
        <w:tc>
          <w:tcPr>
            <w:tcW w:w="1378"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-0,074</w:t>
            </w:r>
          </w:p>
        </w:tc>
      </w:tr>
      <w:tr w:rsidR="00AF03F1" w:rsidRPr="001E3FCA" w:rsidTr="004C41E6">
        <w:trPr>
          <w:trHeight w:val="615"/>
        </w:trPr>
        <w:tc>
          <w:tcPr>
            <w:tcW w:w="2720" w:type="dxa"/>
            <w:tcBorders>
              <w:top w:val="nil"/>
              <w:left w:val="single" w:sz="4" w:space="0" w:color="auto"/>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2.3. Коэффициент финансовой маневренности</w:t>
            </w:r>
          </w:p>
        </w:tc>
        <w:tc>
          <w:tcPr>
            <w:tcW w:w="3520" w:type="dxa"/>
            <w:tcBorders>
              <w:top w:val="nil"/>
              <w:left w:val="nil"/>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Собственный капитал - Внеоборотные активы/ Собственный капитал</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0,99</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0,966</w:t>
            </w:r>
          </w:p>
        </w:tc>
        <w:tc>
          <w:tcPr>
            <w:tcW w:w="1378"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-0,024</w:t>
            </w:r>
          </w:p>
        </w:tc>
      </w:tr>
      <w:tr w:rsidR="00AF03F1" w:rsidRPr="001E3FCA" w:rsidTr="004C41E6">
        <w:trPr>
          <w:trHeight w:val="960"/>
        </w:trPr>
        <w:tc>
          <w:tcPr>
            <w:tcW w:w="2720" w:type="dxa"/>
            <w:tcBorders>
              <w:top w:val="nil"/>
              <w:left w:val="single" w:sz="4" w:space="0" w:color="auto"/>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2.4.Коэффициент обеспеченности собственными оборотными средствами</w:t>
            </w:r>
          </w:p>
        </w:tc>
        <w:tc>
          <w:tcPr>
            <w:tcW w:w="3520" w:type="dxa"/>
            <w:tcBorders>
              <w:top w:val="nil"/>
              <w:left w:val="nil"/>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(Собственный капитал – Внеоборотные активы) / Оборотные активы</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0,147</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0,146</w:t>
            </w:r>
          </w:p>
        </w:tc>
        <w:tc>
          <w:tcPr>
            <w:tcW w:w="1378"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-0,001</w:t>
            </w:r>
          </w:p>
        </w:tc>
      </w:tr>
      <w:tr w:rsidR="00AF03F1" w:rsidRPr="001E3FCA" w:rsidTr="001F56BC">
        <w:trPr>
          <w:trHeight w:val="962"/>
        </w:trPr>
        <w:tc>
          <w:tcPr>
            <w:tcW w:w="27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C41E6" w:rsidRPr="001E3FCA" w:rsidRDefault="004C41E6" w:rsidP="00AF03F1">
            <w:pPr>
              <w:spacing w:after="0" w:line="240" w:lineRule="auto"/>
              <w:rPr>
                <w:rFonts w:ascii="Times New Roman" w:eastAsia="Times New Roman" w:hAnsi="Times New Roman" w:cs="Times New Roman"/>
                <w:b/>
                <w:bCs/>
                <w:color w:val="000000"/>
                <w:sz w:val="24"/>
                <w:szCs w:val="24"/>
                <w:lang w:eastAsia="ru-RU"/>
              </w:rPr>
            </w:pPr>
          </w:p>
          <w:p w:rsidR="004C41E6" w:rsidRPr="001E3FCA" w:rsidRDefault="004C41E6" w:rsidP="00AF03F1">
            <w:pPr>
              <w:spacing w:after="0" w:line="240" w:lineRule="auto"/>
              <w:rPr>
                <w:rFonts w:ascii="Times New Roman" w:eastAsia="Times New Roman" w:hAnsi="Times New Roman" w:cs="Times New Roman"/>
                <w:b/>
                <w:bCs/>
                <w:color w:val="000000"/>
                <w:sz w:val="24"/>
                <w:szCs w:val="24"/>
                <w:lang w:eastAsia="ru-RU"/>
              </w:rPr>
            </w:pPr>
          </w:p>
          <w:p w:rsidR="004C41E6" w:rsidRPr="001E3FCA" w:rsidRDefault="004C41E6" w:rsidP="00AF03F1">
            <w:pPr>
              <w:spacing w:after="0" w:line="240" w:lineRule="auto"/>
              <w:rPr>
                <w:rFonts w:ascii="Times New Roman" w:eastAsia="Times New Roman" w:hAnsi="Times New Roman" w:cs="Times New Roman"/>
                <w:b/>
                <w:bCs/>
                <w:color w:val="000000"/>
                <w:sz w:val="24"/>
                <w:szCs w:val="24"/>
                <w:lang w:eastAsia="ru-RU"/>
              </w:rPr>
            </w:pPr>
          </w:p>
          <w:p w:rsidR="004C41E6" w:rsidRPr="001E3FCA" w:rsidRDefault="004C41E6" w:rsidP="00AF03F1">
            <w:pPr>
              <w:spacing w:after="0" w:line="240" w:lineRule="auto"/>
              <w:rPr>
                <w:rFonts w:ascii="Times New Roman" w:eastAsia="Times New Roman" w:hAnsi="Times New Roman" w:cs="Times New Roman"/>
                <w:b/>
                <w:bCs/>
                <w:color w:val="000000"/>
                <w:sz w:val="24"/>
                <w:szCs w:val="24"/>
                <w:lang w:eastAsia="ru-RU"/>
              </w:rPr>
            </w:pPr>
          </w:p>
          <w:p w:rsidR="00AF03F1" w:rsidRPr="001E3FCA" w:rsidRDefault="00AF03F1" w:rsidP="00AF03F1">
            <w:pPr>
              <w:spacing w:after="0" w:line="240" w:lineRule="auto"/>
              <w:rPr>
                <w:rFonts w:ascii="Times New Roman" w:eastAsia="Times New Roman" w:hAnsi="Times New Roman" w:cs="Times New Roman"/>
                <w:b/>
                <w:bCs/>
                <w:color w:val="000000"/>
                <w:sz w:val="24"/>
                <w:szCs w:val="24"/>
                <w:lang w:eastAsia="ru-RU"/>
              </w:rPr>
            </w:pPr>
            <w:r w:rsidRPr="001E3FCA">
              <w:rPr>
                <w:rFonts w:ascii="Times New Roman" w:eastAsia="Times New Roman" w:hAnsi="Times New Roman" w:cs="Times New Roman"/>
                <w:b/>
                <w:bCs/>
                <w:color w:val="000000"/>
                <w:sz w:val="24"/>
                <w:szCs w:val="24"/>
                <w:lang w:eastAsia="ru-RU"/>
              </w:rPr>
              <w:t>3. Деловой активности</w:t>
            </w:r>
          </w:p>
        </w:tc>
        <w:tc>
          <w:tcPr>
            <w:tcW w:w="3520" w:type="dxa"/>
            <w:tcBorders>
              <w:top w:val="single" w:sz="4" w:space="0" w:color="auto"/>
              <w:left w:val="nil"/>
              <w:bottom w:val="single" w:sz="4" w:space="0" w:color="auto"/>
              <w:right w:val="single" w:sz="4" w:space="0" w:color="auto"/>
            </w:tcBorders>
            <w:shd w:val="clear" w:color="auto" w:fill="auto"/>
            <w:vAlign w:val="bottom"/>
            <w:hideMark/>
          </w:tcPr>
          <w:p w:rsidR="004C41E6" w:rsidRPr="001E3FCA" w:rsidRDefault="00AF03F1" w:rsidP="00AF03F1">
            <w:pPr>
              <w:spacing w:after="0" w:line="240" w:lineRule="auto"/>
              <w:rPr>
                <w:rFonts w:ascii="Times New Roman" w:eastAsia="Times New Roman" w:hAnsi="Times New Roman" w:cs="Times New Roman"/>
                <w:b/>
                <w:color w:val="000000"/>
                <w:sz w:val="24"/>
                <w:szCs w:val="24"/>
                <w:lang w:eastAsia="ru-RU"/>
              </w:rPr>
            </w:pPr>
            <w:r w:rsidRPr="001E3FCA">
              <w:rPr>
                <w:rFonts w:ascii="Times New Roman" w:eastAsia="Times New Roman" w:hAnsi="Times New Roman" w:cs="Times New Roman"/>
                <w:b/>
                <w:color w:val="000000"/>
                <w:sz w:val="24"/>
                <w:szCs w:val="24"/>
                <w:lang w:eastAsia="ru-RU"/>
              </w:rPr>
              <w:t> </w:t>
            </w:r>
          </w:p>
          <w:p w:rsidR="004C41E6" w:rsidRPr="001E3FCA" w:rsidRDefault="004C41E6" w:rsidP="00AF03F1">
            <w:pPr>
              <w:spacing w:after="0" w:line="240" w:lineRule="auto"/>
              <w:rPr>
                <w:rFonts w:ascii="Times New Roman" w:eastAsia="Times New Roman" w:hAnsi="Times New Roman" w:cs="Times New Roman"/>
                <w:b/>
                <w:color w:val="000000"/>
                <w:sz w:val="24"/>
                <w:szCs w:val="24"/>
                <w:lang w:eastAsia="ru-RU"/>
              </w:rPr>
            </w:pPr>
          </w:p>
          <w:p w:rsidR="004C41E6" w:rsidRPr="001E3FCA" w:rsidRDefault="004C41E6" w:rsidP="00AF03F1">
            <w:pPr>
              <w:spacing w:after="0" w:line="240" w:lineRule="auto"/>
              <w:rPr>
                <w:rFonts w:ascii="Times New Roman" w:eastAsia="Times New Roman" w:hAnsi="Times New Roman" w:cs="Times New Roman"/>
                <w:b/>
                <w:color w:val="000000"/>
                <w:sz w:val="24"/>
                <w:szCs w:val="24"/>
                <w:lang w:eastAsia="ru-RU"/>
              </w:rPr>
            </w:pPr>
          </w:p>
          <w:p w:rsidR="004C41E6" w:rsidRPr="001E3FCA" w:rsidRDefault="004C41E6" w:rsidP="00AF03F1">
            <w:pPr>
              <w:spacing w:after="0" w:line="240" w:lineRule="auto"/>
              <w:rPr>
                <w:rFonts w:ascii="Times New Roman" w:eastAsia="Times New Roman" w:hAnsi="Times New Roman" w:cs="Times New Roman"/>
                <w:b/>
                <w:color w:val="000000"/>
                <w:sz w:val="24"/>
                <w:szCs w:val="24"/>
                <w:lang w:eastAsia="ru-RU"/>
              </w:rPr>
            </w:pPr>
          </w:p>
          <w:p w:rsidR="00AF03F1" w:rsidRPr="001E3FCA" w:rsidRDefault="00EB2388" w:rsidP="00AF03F1">
            <w:pPr>
              <w:spacing w:after="0" w:line="240" w:lineRule="auto"/>
              <w:rPr>
                <w:rFonts w:ascii="Times New Roman" w:eastAsia="Times New Roman" w:hAnsi="Times New Roman" w:cs="Times New Roman"/>
                <w:b/>
                <w:color w:val="000000"/>
                <w:sz w:val="24"/>
                <w:szCs w:val="24"/>
                <w:lang w:eastAsia="ru-RU"/>
              </w:rPr>
            </w:pPr>
            <w:r w:rsidRPr="001E3FCA">
              <w:rPr>
                <w:rFonts w:ascii="Times New Roman" w:eastAsia="Times New Roman" w:hAnsi="Times New Roman" w:cs="Times New Roman"/>
                <w:b/>
                <w:color w:val="000000"/>
                <w:sz w:val="24"/>
                <w:szCs w:val="24"/>
                <w:lang w:eastAsia="ru-RU"/>
              </w:rPr>
              <w:t>Методика расчета</w:t>
            </w:r>
          </w:p>
        </w:tc>
        <w:tc>
          <w:tcPr>
            <w:tcW w:w="885" w:type="dxa"/>
            <w:tcBorders>
              <w:top w:val="single" w:sz="4" w:space="0" w:color="auto"/>
              <w:left w:val="nil"/>
              <w:bottom w:val="single" w:sz="4" w:space="0" w:color="auto"/>
              <w:right w:val="single" w:sz="4" w:space="0" w:color="auto"/>
            </w:tcBorders>
            <w:shd w:val="clear" w:color="auto" w:fill="auto"/>
            <w:noWrap/>
            <w:vAlign w:val="bottom"/>
            <w:hideMark/>
          </w:tcPr>
          <w:p w:rsidR="004C41E6" w:rsidRPr="001E3FCA" w:rsidRDefault="004C41E6" w:rsidP="00AF03F1">
            <w:pPr>
              <w:spacing w:after="0" w:line="240" w:lineRule="auto"/>
              <w:rPr>
                <w:rFonts w:ascii="Times New Roman" w:eastAsia="Times New Roman" w:hAnsi="Times New Roman" w:cs="Times New Roman"/>
                <w:b/>
                <w:color w:val="000000"/>
                <w:sz w:val="24"/>
                <w:szCs w:val="24"/>
                <w:lang w:eastAsia="ru-RU"/>
              </w:rPr>
            </w:pPr>
          </w:p>
          <w:p w:rsidR="004C41E6" w:rsidRPr="001E3FCA" w:rsidRDefault="004C41E6" w:rsidP="00AF03F1">
            <w:pPr>
              <w:spacing w:after="0" w:line="240" w:lineRule="auto"/>
              <w:rPr>
                <w:rFonts w:ascii="Times New Roman" w:eastAsia="Times New Roman" w:hAnsi="Times New Roman" w:cs="Times New Roman"/>
                <w:b/>
                <w:color w:val="000000"/>
                <w:sz w:val="24"/>
                <w:szCs w:val="24"/>
                <w:lang w:eastAsia="ru-RU"/>
              </w:rPr>
            </w:pPr>
          </w:p>
          <w:p w:rsidR="004C41E6" w:rsidRPr="001E3FCA" w:rsidRDefault="004C41E6" w:rsidP="00AF03F1">
            <w:pPr>
              <w:spacing w:after="0" w:line="240" w:lineRule="auto"/>
              <w:rPr>
                <w:rFonts w:ascii="Times New Roman" w:eastAsia="Times New Roman" w:hAnsi="Times New Roman" w:cs="Times New Roman"/>
                <w:b/>
                <w:color w:val="000000"/>
                <w:sz w:val="24"/>
                <w:szCs w:val="24"/>
                <w:lang w:eastAsia="ru-RU"/>
              </w:rPr>
            </w:pPr>
          </w:p>
          <w:p w:rsidR="004C41E6" w:rsidRPr="001E3FCA" w:rsidRDefault="004C41E6" w:rsidP="00AF03F1">
            <w:pPr>
              <w:spacing w:after="0" w:line="240" w:lineRule="auto"/>
              <w:rPr>
                <w:rFonts w:ascii="Times New Roman" w:eastAsia="Times New Roman" w:hAnsi="Times New Roman" w:cs="Times New Roman"/>
                <w:b/>
                <w:color w:val="000000"/>
                <w:sz w:val="24"/>
                <w:szCs w:val="24"/>
                <w:lang w:eastAsia="ru-RU"/>
              </w:rPr>
            </w:pPr>
          </w:p>
          <w:p w:rsidR="00AF03F1" w:rsidRPr="001E3FCA" w:rsidRDefault="00AF03F1" w:rsidP="00AF03F1">
            <w:pPr>
              <w:spacing w:after="0" w:line="240" w:lineRule="auto"/>
              <w:rPr>
                <w:rFonts w:ascii="Times New Roman" w:eastAsia="Times New Roman" w:hAnsi="Times New Roman" w:cs="Times New Roman"/>
                <w:b/>
                <w:color w:val="000000"/>
                <w:sz w:val="24"/>
                <w:szCs w:val="24"/>
                <w:lang w:eastAsia="ru-RU"/>
              </w:rPr>
            </w:pPr>
            <w:r w:rsidRPr="001E3FCA">
              <w:rPr>
                <w:rFonts w:ascii="Times New Roman" w:eastAsia="Times New Roman" w:hAnsi="Times New Roman" w:cs="Times New Roman"/>
                <w:b/>
                <w:color w:val="000000"/>
                <w:sz w:val="24"/>
                <w:szCs w:val="24"/>
                <w:lang w:eastAsia="ru-RU"/>
              </w:rPr>
              <w:t> </w:t>
            </w:r>
            <w:r w:rsidR="00EB2388" w:rsidRPr="001E3FCA">
              <w:rPr>
                <w:rFonts w:ascii="Times New Roman" w:eastAsia="Times New Roman" w:hAnsi="Times New Roman" w:cs="Times New Roman"/>
                <w:b/>
                <w:color w:val="000000"/>
                <w:sz w:val="24"/>
                <w:szCs w:val="24"/>
                <w:lang w:eastAsia="ru-RU"/>
              </w:rPr>
              <w:t>2012</w:t>
            </w:r>
          </w:p>
        </w:tc>
        <w:tc>
          <w:tcPr>
            <w:tcW w:w="885" w:type="dxa"/>
            <w:tcBorders>
              <w:top w:val="single" w:sz="4" w:space="0" w:color="auto"/>
              <w:left w:val="nil"/>
              <w:bottom w:val="single" w:sz="4" w:space="0" w:color="auto"/>
              <w:right w:val="single" w:sz="4" w:space="0" w:color="auto"/>
            </w:tcBorders>
            <w:shd w:val="clear" w:color="auto" w:fill="auto"/>
            <w:noWrap/>
            <w:vAlign w:val="bottom"/>
            <w:hideMark/>
          </w:tcPr>
          <w:p w:rsidR="004C41E6" w:rsidRPr="001E3FCA" w:rsidRDefault="004C41E6" w:rsidP="00AF03F1">
            <w:pPr>
              <w:spacing w:after="0" w:line="240" w:lineRule="auto"/>
              <w:rPr>
                <w:rFonts w:ascii="Times New Roman" w:eastAsia="Times New Roman" w:hAnsi="Times New Roman" w:cs="Times New Roman"/>
                <w:b/>
                <w:color w:val="000000"/>
                <w:sz w:val="24"/>
                <w:szCs w:val="24"/>
                <w:lang w:eastAsia="ru-RU"/>
              </w:rPr>
            </w:pPr>
          </w:p>
          <w:p w:rsidR="004C41E6" w:rsidRPr="001E3FCA" w:rsidRDefault="004C41E6" w:rsidP="00AF03F1">
            <w:pPr>
              <w:spacing w:after="0" w:line="240" w:lineRule="auto"/>
              <w:rPr>
                <w:rFonts w:ascii="Times New Roman" w:eastAsia="Times New Roman" w:hAnsi="Times New Roman" w:cs="Times New Roman"/>
                <w:b/>
                <w:color w:val="000000"/>
                <w:sz w:val="24"/>
                <w:szCs w:val="24"/>
                <w:lang w:eastAsia="ru-RU"/>
              </w:rPr>
            </w:pPr>
          </w:p>
          <w:p w:rsidR="004C41E6" w:rsidRPr="001E3FCA" w:rsidRDefault="004C41E6" w:rsidP="00AF03F1">
            <w:pPr>
              <w:spacing w:after="0" w:line="240" w:lineRule="auto"/>
              <w:rPr>
                <w:rFonts w:ascii="Times New Roman" w:eastAsia="Times New Roman" w:hAnsi="Times New Roman" w:cs="Times New Roman"/>
                <w:b/>
                <w:color w:val="000000"/>
                <w:sz w:val="24"/>
                <w:szCs w:val="24"/>
                <w:lang w:eastAsia="ru-RU"/>
              </w:rPr>
            </w:pPr>
          </w:p>
          <w:p w:rsidR="004C41E6" w:rsidRPr="001E3FCA" w:rsidRDefault="004C41E6" w:rsidP="00AF03F1">
            <w:pPr>
              <w:spacing w:after="0" w:line="240" w:lineRule="auto"/>
              <w:rPr>
                <w:rFonts w:ascii="Times New Roman" w:eastAsia="Times New Roman" w:hAnsi="Times New Roman" w:cs="Times New Roman"/>
                <w:b/>
                <w:color w:val="000000"/>
                <w:sz w:val="24"/>
                <w:szCs w:val="24"/>
                <w:lang w:eastAsia="ru-RU"/>
              </w:rPr>
            </w:pPr>
          </w:p>
          <w:p w:rsidR="00AF03F1" w:rsidRPr="001E3FCA" w:rsidRDefault="00AF03F1" w:rsidP="00AF03F1">
            <w:pPr>
              <w:spacing w:after="0" w:line="240" w:lineRule="auto"/>
              <w:rPr>
                <w:rFonts w:ascii="Times New Roman" w:eastAsia="Times New Roman" w:hAnsi="Times New Roman" w:cs="Times New Roman"/>
                <w:b/>
                <w:color w:val="000000"/>
                <w:sz w:val="24"/>
                <w:szCs w:val="24"/>
                <w:lang w:eastAsia="ru-RU"/>
              </w:rPr>
            </w:pPr>
            <w:r w:rsidRPr="001E3FCA">
              <w:rPr>
                <w:rFonts w:ascii="Times New Roman" w:eastAsia="Times New Roman" w:hAnsi="Times New Roman" w:cs="Times New Roman"/>
                <w:b/>
                <w:color w:val="000000"/>
                <w:sz w:val="24"/>
                <w:szCs w:val="24"/>
                <w:lang w:eastAsia="ru-RU"/>
              </w:rPr>
              <w:t> </w:t>
            </w:r>
            <w:r w:rsidR="00EB2388" w:rsidRPr="001E3FCA">
              <w:rPr>
                <w:rFonts w:ascii="Times New Roman" w:eastAsia="Times New Roman" w:hAnsi="Times New Roman" w:cs="Times New Roman"/>
                <w:b/>
                <w:color w:val="000000"/>
                <w:sz w:val="24"/>
                <w:szCs w:val="24"/>
                <w:lang w:eastAsia="ru-RU"/>
              </w:rPr>
              <w:t>2013</w:t>
            </w:r>
          </w:p>
        </w:tc>
        <w:tc>
          <w:tcPr>
            <w:tcW w:w="1378" w:type="dxa"/>
            <w:tcBorders>
              <w:top w:val="single" w:sz="4" w:space="0" w:color="auto"/>
              <w:left w:val="nil"/>
              <w:bottom w:val="single" w:sz="4" w:space="0" w:color="auto"/>
              <w:right w:val="single" w:sz="4" w:space="0" w:color="auto"/>
            </w:tcBorders>
            <w:shd w:val="clear" w:color="auto" w:fill="auto"/>
            <w:noWrap/>
            <w:vAlign w:val="bottom"/>
            <w:hideMark/>
          </w:tcPr>
          <w:p w:rsidR="004C41E6" w:rsidRPr="001E3FCA" w:rsidRDefault="004C41E6" w:rsidP="00EB2388">
            <w:pPr>
              <w:spacing w:after="0" w:line="240" w:lineRule="auto"/>
              <w:jc w:val="center"/>
              <w:rPr>
                <w:rFonts w:ascii="Times New Roman" w:eastAsia="Times New Roman" w:hAnsi="Times New Roman" w:cs="Times New Roman"/>
                <w:b/>
                <w:bCs/>
                <w:color w:val="000000"/>
                <w:lang w:eastAsia="ru-RU"/>
              </w:rPr>
            </w:pPr>
          </w:p>
          <w:p w:rsidR="004C41E6" w:rsidRPr="001E3FCA" w:rsidRDefault="004C41E6" w:rsidP="00EB2388">
            <w:pPr>
              <w:spacing w:after="0" w:line="240" w:lineRule="auto"/>
              <w:jc w:val="center"/>
              <w:rPr>
                <w:rFonts w:ascii="Times New Roman" w:eastAsia="Times New Roman" w:hAnsi="Times New Roman" w:cs="Times New Roman"/>
                <w:b/>
                <w:bCs/>
                <w:color w:val="000000"/>
                <w:lang w:eastAsia="ru-RU"/>
              </w:rPr>
            </w:pPr>
          </w:p>
          <w:p w:rsidR="004C41E6" w:rsidRPr="001E3FCA" w:rsidRDefault="004C41E6" w:rsidP="00EB2388">
            <w:pPr>
              <w:spacing w:after="0" w:line="240" w:lineRule="auto"/>
              <w:jc w:val="center"/>
              <w:rPr>
                <w:rFonts w:ascii="Times New Roman" w:eastAsia="Times New Roman" w:hAnsi="Times New Roman" w:cs="Times New Roman"/>
                <w:b/>
                <w:bCs/>
                <w:color w:val="000000"/>
                <w:lang w:eastAsia="ru-RU"/>
              </w:rPr>
            </w:pPr>
          </w:p>
          <w:p w:rsidR="004C41E6" w:rsidRPr="001E3FCA" w:rsidRDefault="004C41E6" w:rsidP="00EB2388">
            <w:pPr>
              <w:spacing w:after="0" w:line="240" w:lineRule="auto"/>
              <w:jc w:val="center"/>
              <w:rPr>
                <w:rFonts w:ascii="Times New Roman" w:eastAsia="Times New Roman" w:hAnsi="Times New Roman" w:cs="Times New Roman"/>
                <w:b/>
                <w:bCs/>
                <w:color w:val="000000"/>
                <w:lang w:eastAsia="ru-RU"/>
              </w:rPr>
            </w:pPr>
          </w:p>
          <w:p w:rsidR="004C41E6" w:rsidRPr="001E3FCA" w:rsidRDefault="004C41E6" w:rsidP="00EB2388">
            <w:pPr>
              <w:spacing w:after="0" w:line="240" w:lineRule="auto"/>
              <w:jc w:val="center"/>
              <w:rPr>
                <w:rFonts w:ascii="Times New Roman" w:eastAsia="Times New Roman" w:hAnsi="Times New Roman" w:cs="Times New Roman"/>
                <w:b/>
                <w:bCs/>
                <w:color w:val="000000"/>
                <w:lang w:eastAsia="ru-RU"/>
              </w:rPr>
            </w:pPr>
          </w:p>
          <w:p w:rsidR="00AF03F1" w:rsidRPr="001E3FCA" w:rsidRDefault="00EB2388" w:rsidP="00EB2388">
            <w:pPr>
              <w:spacing w:after="0" w:line="240" w:lineRule="auto"/>
              <w:jc w:val="center"/>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b/>
                <w:bCs/>
                <w:color w:val="000000"/>
                <w:lang w:eastAsia="ru-RU"/>
              </w:rPr>
              <w:t>Отклонение     (+,-)</w:t>
            </w:r>
          </w:p>
        </w:tc>
      </w:tr>
      <w:tr w:rsidR="00AF03F1" w:rsidRPr="001E3FCA" w:rsidTr="004C41E6">
        <w:trPr>
          <w:trHeight w:val="570"/>
        </w:trPr>
        <w:tc>
          <w:tcPr>
            <w:tcW w:w="2720" w:type="dxa"/>
            <w:tcBorders>
              <w:top w:val="nil"/>
              <w:left w:val="single" w:sz="4" w:space="0" w:color="auto"/>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3.1. Коэффициент оборачиваемости активов</w:t>
            </w:r>
          </w:p>
        </w:tc>
        <w:tc>
          <w:tcPr>
            <w:tcW w:w="3520" w:type="dxa"/>
            <w:tcBorders>
              <w:top w:val="nil"/>
              <w:left w:val="nil"/>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Выручка от реализации продукции / Среднегодовая стоимость активов</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2,289</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3,714</w:t>
            </w:r>
          </w:p>
        </w:tc>
        <w:tc>
          <w:tcPr>
            <w:tcW w:w="1378"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1,425</w:t>
            </w:r>
          </w:p>
        </w:tc>
      </w:tr>
      <w:tr w:rsidR="00AF03F1" w:rsidRPr="001E3FCA" w:rsidTr="004C41E6">
        <w:trPr>
          <w:trHeight w:val="855"/>
        </w:trPr>
        <w:tc>
          <w:tcPr>
            <w:tcW w:w="2720" w:type="dxa"/>
            <w:tcBorders>
              <w:top w:val="nil"/>
              <w:left w:val="single" w:sz="4" w:space="0" w:color="auto"/>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3.2. коэффициент оборачиваемости собственного капитала</w:t>
            </w:r>
          </w:p>
        </w:tc>
        <w:tc>
          <w:tcPr>
            <w:tcW w:w="3520" w:type="dxa"/>
            <w:tcBorders>
              <w:top w:val="nil"/>
              <w:left w:val="nil"/>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Выручка от реализации продукции / Среднегодовая стоимость собственного капитала</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15,286</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24,805</w:t>
            </w:r>
          </w:p>
        </w:tc>
        <w:tc>
          <w:tcPr>
            <w:tcW w:w="1378"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9,519</w:t>
            </w:r>
          </w:p>
        </w:tc>
      </w:tr>
      <w:tr w:rsidR="00AF03F1" w:rsidRPr="001E3FCA" w:rsidTr="004C41E6">
        <w:trPr>
          <w:trHeight w:val="870"/>
        </w:trPr>
        <w:tc>
          <w:tcPr>
            <w:tcW w:w="2720" w:type="dxa"/>
            <w:tcBorders>
              <w:top w:val="nil"/>
              <w:left w:val="single" w:sz="4" w:space="0" w:color="auto"/>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3.3. коэффициент оборачиваемости оборотных активов</w:t>
            </w:r>
          </w:p>
        </w:tc>
        <w:tc>
          <w:tcPr>
            <w:tcW w:w="3520" w:type="dxa"/>
            <w:tcBorders>
              <w:top w:val="nil"/>
              <w:left w:val="nil"/>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Выручка от реализации продукции / Средний размер оборотных активов</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2,298</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3,729</w:t>
            </w:r>
          </w:p>
        </w:tc>
        <w:tc>
          <w:tcPr>
            <w:tcW w:w="1378"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1,431</w:t>
            </w:r>
          </w:p>
        </w:tc>
      </w:tr>
      <w:tr w:rsidR="00AF03F1" w:rsidRPr="001E3FCA" w:rsidTr="004C41E6">
        <w:trPr>
          <w:trHeight w:val="990"/>
        </w:trPr>
        <w:tc>
          <w:tcPr>
            <w:tcW w:w="27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3.4.коэффициент оборачиваемости дебиторской задолженности</w:t>
            </w:r>
          </w:p>
        </w:tc>
        <w:tc>
          <w:tcPr>
            <w:tcW w:w="3520" w:type="dxa"/>
            <w:tcBorders>
              <w:top w:val="single" w:sz="4" w:space="0" w:color="auto"/>
              <w:left w:val="nil"/>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Выручка от реализации товаров и услуг / Средняя величина дебиторской задолженности</w:t>
            </w:r>
          </w:p>
        </w:tc>
        <w:tc>
          <w:tcPr>
            <w:tcW w:w="885" w:type="dxa"/>
            <w:tcBorders>
              <w:top w:val="single" w:sz="4" w:space="0" w:color="auto"/>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4,308</w:t>
            </w:r>
          </w:p>
        </w:tc>
        <w:tc>
          <w:tcPr>
            <w:tcW w:w="885" w:type="dxa"/>
            <w:tcBorders>
              <w:top w:val="single" w:sz="4" w:space="0" w:color="auto"/>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6,99</w:t>
            </w:r>
          </w:p>
        </w:tc>
        <w:tc>
          <w:tcPr>
            <w:tcW w:w="1378" w:type="dxa"/>
            <w:tcBorders>
              <w:top w:val="single" w:sz="4" w:space="0" w:color="auto"/>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2,682</w:t>
            </w:r>
          </w:p>
        </w:tc>
      </w:tr>
      <w:tr w:rsidR="00AF03F1" w:rsidRPr="001E3FCA" w:rsidTr="004C41E6">
        <w:trPr>
          <w:trHeight w:val="975"/>
        </w:trPr>
        <w:tc>
          <w:tcPr>
            <w:tcW w:w="2720" w:type="dxa"/>
            <w:tcBorders>
              <w:top w:val="nil"/>
              <w:left w:val="single" w:sz="4" w:space="0" w:color="auto"/>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3.5.коэффициент оборачиваемости кредиторской задолженности</w:t>
            </w:r>
          </w:p>
        </w:tc>
        <w:tc>
          <w:tcPr>
            <w:tcW w:w="3520" w:type="dxa"/>
            <w:tcBorders>
              <w:top w:val="nil"/>
              <w:left w:val="nil"/>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Выручка от реализации товаров и услуг / Средняя величина кредиторской задолженности</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6,275</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10,183</w:t>
            </w:r>
          </w:p>
        </w:tc>
        <w:tc>
          <w:tcPr>
            <w:tcW w:w="1378"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3,908</w:t>
            </w:r>
          </w:p>
        </w:tc>
      </w:tr>
      <w:tr w:rsidR="00AF03F1" w:rsidRPr="001E3FCA" w:rsidTr="004C41E6">
        <w:trPr>
          <w:trHeight w:val="555"/>
        </w:trPr>
        <w:tc>
          <w:tcPr>
            <w:tcW w:w="2720" w:type="dxa"/>
            <w:tcBorders>
              <w:top w:val="nil"/>
              <w:left w:val="single" w:sz="4" w:space="0" w:color="auto"/>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b/>
                <w:bCs/>
                <w:color w:val="000000"/>
                <w:sz w:val="24"/>
                <w:szCs w:val="24"/>
                <w:lang w:eastAsia="ru-RU"/>
              </w:rPr>
            </w:pPr>
            <w:r w:rsidRPr="001E3FCA">
              <w:rPr>
                <w:rFonts w:ascii="Times New Roman" w:eastAsia="Times New Roman" w:hAnsi="Times New Roman" w:cs="Times New Roman"/>
                <w:b/>
                <w:bCs/>
                <w:color w:val="000000"/>
                <w:sz w:val="24"/>
                <w:szCs w:val="24"/>
                <w:lang w:eastAsia="ru-RU"/>
              </w:rPr>
              <w:t>4. Рентабельности</w:t>
            </w:r>
          </w:p>
        </w:tc>
        <w:tc>
          <w:tcPr>
            <w:tcW w:w="3520" w:type="dxa"/>
            <w:tcBorders>
              <w:top w:val="nil"/>
              <w:left w:val="nil"/>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 </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 </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 </w:t>
            </w:r>
          </w:p>
        </w:tc>
        <w:tc>
          <w:tcPr>
            <w:tcW w:w="1378"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 </w:t>
            </w:r>
          </w:p>
        </w:tc>
      </w:tr>
      <w:tr w:rsidR="00AF03F1" w:rsidRPr="001E3FCA" w:rsidTr="004C41E6">
        <w:trPr>
          <w:trHeight w:val="540"/>
        </w:trPr>
        <w:tc>
          <w:tcPr>
            <w:tcW w:w="2720" w:type="dxa"/>
            <w:tcBorders>
              <w:top w:val="nil"/>
              <w:left w:val="single" w:sz="4" w:space="0" w:color="auto"/>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4.1. Рентабельность активов</w:t>
            </w:r>
          </w:p>
        </w:tc>
        <w:tc>
          <w:tcPr>
            <w:tcW w:w="3520" w:type="dxa"/>
            <w:tcBorders>
              <w:top w:val="nil"/>
              <w:left w:val="nil"/>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 xml:space="preserve">Чистая прибыль / Средние активы предприятия </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0,069</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0,128</w:t>
            </w:r>
          </w:p>
        </w:tc>
        <w:tc>
          <w:tcPr>
            <w:tcW w:w="1378"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0,059</w:t>
            </w:r>
          </w:p>
        </w:tc>
      </w:tr>
      <w:tr w:rsidR="00AF03F1" w:rsidRPr="001E3FCA" w:rsidTr="004C41E6">
        <w:trPr>
          <w:trHeight w:val="585"/>
        </w:trPr>
        <w:tc>
          <w:tcPr>
            <w:tcW w:w="2720" w:type="dxa"/>
            <w:tcBorders>
              <w:top w:val="nil"/>
              <w:left w:val="single" w:sz="4" w:space="0" w:color="auto"/>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4.2. Рентабельность собственного капитала</w:t>
            </w:r>
          </w:p>
        </w:tc>
        <w:tc>
          <w:tcPr>
            <w:tcW w:w="3520" w:type="dxa"/>
            <w:tcBorders>
              <w:top w:val="nil"/>
              <w:left w:val="nil"/>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чистая прибыль / собственный капитал</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0,801</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0,598</w:t>
            </w:r>
          </w:p>
        </w:tc>
        <w:tc>
          <w:tcPr>
            <w:tcW w:w="1378"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-0,203</w:t>
            </w:r>
          </w:p>
        </w:tc>
      </w:tr>
      <w:tr w:rsidR="00AF03F1" w:rsidRPr="001E3FCA" w:rsidTr="004C41E6">
        <w:trPr>
          <w:trHeight w:val="615"/>
        </w:trPr>
        <w:tc>
          <w:tcPr>
            <w:tcW w:w="2720" w:type="dxa"/>
            <w:tcBorders>
              <w:top w:val="nil"/>
              <w:left w:val="single" w:sz="4" w:space="0" w:color="auto"/>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4.3. Рентабельность заемного капитала</w:t>
            </w:r>
          </w:p>
        </w:tc>
        <w:tc>
          <w:tcPr>
            <w:tcW w:w="3520" w:type="dxa"/>
            <w:tcBorders>
              <w:top w:val="nil"/>
              <w:left w:val="nil"/>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Валовая прибыль/ средняя величина заемного капитала</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0,51</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1,048</w:t>
            </w:r>
          </w:p>
        </w:tc>
        <w:tc>
          <w:tcPr>
            <w:tcW w:w="1378"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0,538</w:t>
            </w:r>
          </w:p>
        </w:tc>
      </w:tr>
      <w:tr w:rsidR="00AF03F1" w:rsidRPr="001E3FCA" w:rsidTr="004C41E6">
        <w:trPr>
          <w:trHeight w:val="570"/>
        </w:trPr>
        <w:tc>
          <w:tcPr>
            <w:tcW w:w="2720" w:type="dxa"/>
            <w:tcBorders>
              <w:top w:val="nil"/>
              <w:left w:val="single" w:sz="4" w:space="0" w:color="auto"/>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4.4. Рентабельность продаж</w:t>
            </w:r>
          </w:p>
        </w:tc>
        <w:tc>
          <w:tcPr>
            <w:tcW w:w="3520" w:type="dxa"/>
            <w:tcBorders>
              <w:top w:val="nil"/>
              <w:left w:val="nil"/>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Прибыль от реализации / Выручка</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0,041</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0,05</w:t>
            </w:r>
          </w:p>
        </w:tc>
        <w:tc>
          <w:tcPr>
            <w:tcW w:w="1378"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0,009</w:t>
            </w:r>
          </w:p>
        </w:tc>
      </w:tr>
      <w:tr w:rsidR="00AF03F1" w:rsidRPr="001E3FCA" w:rsidTr="004C41E6">
        <w:trPr>
          <w:trHeight w:val="555"/>
        </w:trPr>
        <w:tc>
          <w:tcPr>
            <w:tcW w:w="2720" w:type="dxa"/>
            <w:tcBorders>
              <w:top w:val="nil"/>
              <w:left w:val="single" w:sz="4" w:space="0" w:color="auto"/>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lastRenderedPageBreak/>
              <w:t>4.5. Рентабельность расходов по обычным видам деятельности</w:t>
            </w:r>
          </w:p>
        </w:tc>
        <w:tc>
          <w:tcPr>
            <w:tcW w:w="3520" w:type="dxa"/>
            <w:tcBorders>
              <w:top w:val="nil"/>
              <w:left w:val="nil"/>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Валовая прибыль/ расходы</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1,226</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1,189</w:t>
            </w:r>
          </w:p>
        </w:tc>
        <w:tc>
          <w:tcPr>
            <w:tcW w:w="1378"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-0,037</w:t>
            </w:r>
          </w:p>
        </w:tc>
      </w:tr>
      <w:tr w:rsidR="00AF03F1" w:rsidRPr="001E3FCA" w:rsidTr="004C41E6">
        <w:trPr>
          <w:trHeight w:val="600"/>
        </w:trPr>
        <w:tc>
          <w:tcPr>
            <w:tcW w:w="2720" w:type="dxa"/>
            <w:tcBorders>
              <w:top w:val="nil"/>
              <w:left w:val="single" w:sz="4" w:space="0" w:color="auto"/>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4.6. Рентабельность доходов</w:t>
            </w:r>
          </w:p>
        </w:tc>
        <w:tc>
          <w:tcPr>
            <w:tcW w:w="3520" w:type="dxa"/>
            <w:tcBorders>
              <w:top w:val="nil"/>
              <w:left w:val="nil"/>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чистая прибыль/Выручка+ Прочие доходы</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0,03</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0,034</w:t>
            </w:r>
          </w:p>
        </w:tc>
        <w:tc>
          <w:tcPr>
            <w:tcW w:w="1378"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0,004</w:t>
            </w:r>
          </w:p>
        </w:tc>
      </w:tr>
      <w:tr w:rsidR="00AF03F1" w:rsidRPr="001E3FCA" w:rsidTr="004C41E6">
        <w:trPr>
          <w:trHeight w:val="660"/>
        </w:trPr>
        <w:tc>
          <w:tcPr>
            <w:tcW w:w="2720" w:type="dxa"/>
            <w:tcBorders>
              <w:top w:val="nil"/>
              <w:left w:val="single" w:sz="4" w:space="0" w:color="auto"/>
              <w:bottom w:val="nil"/>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4.7. Рен</w:t>
            </w:r>
            <w:r w:rsidR="00EB2388" w:rsidRPr="001E3FCA">
              <w:rPr>
                <w:rFonts w:ascii="Times New Roman" w:eastAsia="Times New Roman" w:hAnsi="Times New Roman" w:cs="Times New Roman"/>
                <w:color w:val="000000"/>
                <w:sz w:val="24"/>
                <w:szCs w:val="24"/>
                <w:lang w:eastAsia="ru-RU"/>
              </w:rPr>
              <w:t>та</w:t>
            </w:r>
            <w:r w:rsidRPr="001E3FCA">
              <w:rPr>
                <w:rFonts w:ascii="Times New Roman" w:eastAsia="Times New Roman" w:hAnsi="Times New Roman" w:cs="Times New Roman"/>
                <w:color w:val="000000"/>
                <w:sz w:val="24"/>
                <w:szCs w:val="24"/>
                <w:lang w:eastAsia="ru-RU"/>
              </w:rPr>
              <w:t>бельность затрат</w:t>
            </w:r>
          </w:p>
        </w:tc>
        <w:tc>
          <w:tcPr>
            <w:tcW w:w="3520" w:type="dxa"/>
            <w:tcBorders>
              <w:top w:val="nil"/>
              <w:left w:val="nil"/>
              <w:bottom w:val="nil"/>
              <w:right w:val="single" w:sz="4" w:space="0" w:color="auto"/>
            </w:tcBorders>
            <w:shd w:val="clear" w:color="auto" w:fill="auto"/>
            <w:vAlign w:val="bottom"/>
            <w:hideMark/>
          </w:tcPr>
          <w:p w:rsidR="00AF03F1" w:rsidRPr="001E3FCA" w:rsidRDefault="00EB2388"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 xml:space="preserve"> Прибыль до налогообло</w:t>
            </w:r>
            <w:r w:rsidR="00AF03F1" w:rsidRPr="001E3FCA">
              <w:rPr>
                <w:rFonts w:ascii="Times New Roman" w:eastAsia="Times New Roman" w:hAnsi="Times New Roman" w:cs="Times New Roman"/>
                <w:color w:val="000000"/>
                <w:sz w:val="24"/>
                <w:szCs w:val="24"/>
                <w:lang w:eastAsia="ru-RU"/>
              </w:rPr>
              <w:t>жения / Полная себестоимость проданных товаров</w:t>
            </w:r>
          </w:p>
        </w:tc>
        <w:tc>
          <w:tcPr>
            <w:tcW w:w="885" w:type="dxa"/>
            <w:tcBorders>
              <w:top w:val="nil"/>
              <w:left w:val="nil"/>
              <w:bottom w:val="nil"/>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0,045</w:t>
            </w:r>
          </w:p>
        </w:tc>
        <w:tc>
          <w:tcPr>
            <w:tcW w:w="885" w:type="dxa"/>
            <w:tcBorders>
              <w:top w:val="nil"/>
              <w:left w:val="nil"/>
              <w:bottom w:val="nil"/>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0,053</w:t>
            </w:r>
          </w:p>
        </w:tc>
        <w:tc>
          <w:tcPr>
            <w:tcW w:w="1378" w:type="dxa"/>
            <w:tcBorders>
              <w:top w:val="nil"/>
              <w:left w:val="nil"/>
              <w:bottom w:val="nil"/>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0,008</w:t>
            </w:r>
          </w:p>
        </w:tc>
      </w:tr>
      <w:tr w:rsidR="00AF03F1" w:rsidRPr="001E3FCA" w:rsidTr="004C41E6">
        <w:trPr>
          <w:trHeight w:val="585"/>
        </w:trPr>
        <w:tc>
          <w:tcPr>
            <w:tcW w:w="27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 xml:space="preserve">4.8.Коэффициент рентабельности персонала </w:t>
            </w:r>
          </w:p>
        </w:tc>
        <w:tc>
          <w:tcPr>
            <w:tcW w:w="3520" w:type="dxa"/>
            <w:tcBorders>
              <w:top w:val="single" w:sz="4" w:space="0" w:color="auto"/>
              <w:left w:val="nil"/>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Чистая прибыль / Среднесписочная численность персонала</w:t>
            </w:r>
          </w:p>
        </w:tc>
        <w:tc>
          <w:tcPr>
            <w:tcW w:w="885" w:type="dxa"/>
            <w:tcBorders>
              <w:top w:val="single" w:sz="4" w:space="0" w:color="auto"/>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46,25</w:t>
            </w:r>
          </w:p>
        </w:tc>
        <w:tc>
          <w:tcPr>
            <w:tcW w:w="885" w:type="dxa"/>
            <w:tcBorders>
              <w:top w:val="single" w:sz="4" w:space="0" w:color="auto"/>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72,211</w:t>
            </w:r>
          </w:p>
        </w:tc>
        <w:tc>
          <w:tcPr>
            <w:tcW w:w="1378" w:type="dxa"/>
            <w:tcBorders>
              <w:top w:val="single" w:sz="4" w:space="0" w:color="auto"/>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25,961</w:t>
            </w:r>
          </w:p>
        </w:tc>
      </w:tr>
      <w:tr w:rsidR="00AF03F1" w:rsidRPr="001E3FCA" w:rsidTr="004C41E6">
        <w:trPr>
          <w:trHeight w:val="621"/>
        </w:trPr>
        <w:tc>
          <w:tcPr>
            <w:tcW w:w="2720" w:type="dxa"/>
            <w:tcBorders>
              <w:top w:val="nil"/>
              <w:left w:val="single" w:sz="4" w:space="0" w:color="auto"/>
              <w:bottom w:val="single" w:sz="4" w:space="0" w:color="auto"/>
              <w:right w:val="single" w:sz="4" w:space="0" w:color="auto"/>
            </w:tcBorders>
            <w:shd w:val="clear" w:color="auto" w:fill="auto"/>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4.9. Рентабельность производственной деятельности</w:t>
            </w:r>
          </w:p>
        </w:tc>
        <w:tc>
          <w:tcPr>
            <w:tcW w:w="3520"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Валовая прибыль/Выручка</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0,197</w:t>
            </w:r>
          </w:p>
        </w:tc>
        <w:tc>
          <w:tcPr>
            <w:tcW w:w="885"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0,249</w:t>
            </w:r>
          </w:p>
        </w:tc>
        <w:tc>
          <w:tcPr>
            <w:tcW w:w="1378" w:type="dxa"/>
            <w:tcBorders>
              <w:top w:val="nil"/>
              <w:left w:val="nil"/>
              <w:bottom w:val="single" w:sz="4" w:space="0" w:color="auto"/>
              <w:right w:val="single" w:sz="4" w:space="0" w:color="auto"/>
            </w:tcBorders>
            <w:shd w:val="clear" w:color="auto" w:fill="auto"/>
            <w:noWrap/>
            <w:vAlign w:val="bottom"/>
            <w:hideMark/>
          </w:tcPr>
          <w:p w:rsidR="00AF03F1" w:rsidRPr="001E3FCA" w:rsidRDefault="00AF03F1" w:rsidP="00AF03F1">
            <w:pPr>
              <w:spacing w:after="0" w:line="240" w:lineRule="auto"/>
              <w:jc w:val="right"/>
              <w:rPr>
                <w:rFonts w:ascii="Times New Roman" w:eastAsia="Times New Roman" w:hAnsi="Times New Roman" w:cs="Times New Roman"/>
                <w:color w:val="000000"/>
                <w:sz w:val="24"/>
                <w:szCs w:val="24"/>
                <w:lang w:eastAsia="ru-RU"/>
              </w:rPr>
            </w:pPr>
            <w:r w:rsidRPr="001E3FCA">
              <w:rPr>
                <w:rFonts w:ascii="Times New Roman" w:eastAsia="Times New Roman" w:hAnsi="Times New Roman" w:cs="Times New Roman"/>
                <w:color w:val="000000"/>
                <w:sz w:val="24"/>
                <w:szCs w:val="24"/>
                <w:lang w:eastAsia="ru-RU"/>
              </w:rPr>
              <w:t>0,052</w:t>
            </w:r>
          </w:p>
        </w:tc>
      </w:tr>
    </w:tbl>
    <w:p w:rsidR="00AF03F1" w:rsidRDefault="00AF03F1" w:rsidP="001F56BC">
      <w:pPr>
        <w:pStyle w:val="a4"/>
        <w:spacing w:before="0" w:beforeAutospacing="0" w:after="0" w:afterAutospacing="0" w:line="360" w:lineRule="auto"/>
        <w:jc w:val="both"/>
        <w:rPr>
          <w:color w:val="000000"/>
          <w:sz w:val="27"/>
          <w:szCs w:val="27"/>
          <w:shd w:val="clear" w:color="auto" w:fill="FFFFFF"/>
        </w:rPr>
      </w:pPr>
    </w:p>
    <w:p w:rsidR="00AF03F1" w:rsidRDefault="001F56BC" w:rsidP="00EB2388">
      <w:pPr>
        <w:pStyle w:val="a4"/>
        <w:spacing w:before="0" w:beforeAutospacing="0" w:after="0" w:afterAutospacing="0" w:line="360" w:lineRule="auto"/>
        <w:jc w:val="both"/>
        <w:rPr>
          <w:sz w:val="28"/>
        </w:rPr>
      </w:pPr>
      <w:r>
        <w:rPr>
          <w:b/>
          <w:color w:val="000000"/>
          <w:sz w:val="28"/>
          <w:szCs w:val="28"/>
          <w:shd w:val="clear" w:color="auto" w:fill="FFFFFF"/>
        </w:rPr>
        <w:t xml:space="preserve">          </w:t>
      </w:r>
      <w:r w:rsidR="00EB2388" w:rsidRPr="00BF2C03">
        <w:rPr>
          <w:b/>
          <w:color w:val="000000"/>
          <w:sz w:val="28"/>
          <w:szCs w:val="28"/>
          <w:shd w:val="clear" w:color="auto" w:fill="FFFFFF"/>
        </w:rPr>
        <w:t>Вывод:</w:t>
      </w:r>
      <w:r w:rsidR="00EB2388">
        <w:rPr>
          <w:color w:val="000000"/>
          <w:sz w:val="28"/>
          <w:szCs w:val="28"/>
          <w:shd w:val="clear" w:color="auto" w:fill="FFFFFF"/>
        </w:rPr>
        <w:t xml:space="preserve"> </w:t>
      </w:r>
      <w:r w:rsidR="002949F0" w:rsidRPr="00E35252">
        <w:rPr>
          <w:sz w:val="28"/>
        </w:rPr>
        <w:t>рассматривая основные экономические показате</w:t>
      </w:r>
      <w:r w:rsidR="002949F0">
        <w:rPr>
          <w:sz w:val="28"/>
        </w:rPr>
        <w:t>ли ООО ГК «СпецПром» в динамике за 2012 и 2013</w:t>
      </w:r>
      <w:r w:rsidR="002949F0" w:rsidRPr="00E35252">
        <w:rPr>
          <w:sz w:val="28"/>
        </w:rPr>
        <w:t xml:space="preserve"> год</w:t>
      </w:r>
      <w:r w:rsidR="002949F0">
        <w:rPr>
          <w:sz w:val="28"/>
        </w:rPr>
        <w:t>, можно сделать следующиее выводы.</w:t>
      </w:r>
    </w:p>
    <w:p w:rsidR="002949F0" w:rsidRPr="002949F0" w:rsidRDefault="002949F0" w:rsidP="002949F0">
      <w:pPr>
        <w:pStyle w:val="a3"/>
        <w:numPr>
          <w:ilvl w:val="0"/>
          <w:numId w:val="13"/>
        </w:numPr>
        <w:jc w:val="both"/>
        <w:rPr>
          <w:rFonts w:ascii="Times New Roman" w:hAnsi="Times New Roman" w:cs="Times New Roman"/>
          <w:bCs/>
          <w:sz w:val="28"/>
        </w:rPr>
      </w:pPr>
      <w:r w:rsidRPr="002949F0">
        <w:rPr>
          <w:rFonts w:ascii="Times New Roman" w:hAnsi="Times New Roman" w:cs="Times New Roman"/>
          <w:bCs/>
          <w:sz w:val="28"/>
        </w:rPr>
        <w:t>из анализа показателей ликвидности оборотных активов и финансовой устойчивости организации видно, что Коэффициент абсолютной ликвидности</w:t>
      </w:r>
      <w:r w:rsidRPr="002949F0">
        <w:rPr>
          <w:rFonts w:ascii="Times New Roman" w:hAnsi="Times New Roman" w:cs="Times New Roman"/>
          <w:sz w:val="28"/>
        </w:rPr>
        <w:t>  ООО ГК «СпецПром» при рекомендованном значении показателя 0,2-0,5 в 2012 году составил 0,006, что говорит об значительном отклонении, в 2013 году коэффициент растет на незначительный процент 0,001. Это значит что, краткосрочные обязательства не смогут быть при необходимости погашены немедленно за счет собственных средств</w:t>
      </w:r>
      <w:r>
        <w:rPr>
          <w:rFonts w:ascii="Times New Roman" w:hAnsi="Times New Roman" w:cs="Times New Roman"/>
          <w:sz w:val="28"/>
        </w:rPr>
        <w:t>.</w:t>
      </w:r>
    </w:p>
    <w:p w:rsidR="00BF2C03" w:rsidRDefault="00BF2C03" w:rsidP="00BF2C03">
      <w:pPr>
        <w:pStyle w:val="a3"/>
        <w:numPr>
          <w:ilvl w:val="0"/>
          <w:numId w:val="13"/>
        </w:numPr>
        <w:jc w:val="both"/>
        <w:rPr>
          <w:rFonts w:ascii="Times New Roman" w:hAnsi="Times New Roman" w:cs="Times New Roman"/>
          <w:sz w:val="28"/>
        </w:rPr>
      </w:pPr>
      <w:r w:rsidRPr="00BF2C03">
        <w:rPr>
          <w:rFonts w:ascii="Times New Roman" w:hAnsi="Times New Roman" w:cs="Times New Roman"/>
          <w:bCs/>
          <w:sz w:val="28"/>
        </w:rPr>
        <w:t>Коэффициент промежуточной (критической) ликвидности</w:t>
      </w:r>
      <w:r w:rsidRPr="00BF2C03">
        <w:rPr>
          <w:rFonts w:ascii="Times New Roman" w:hAnsi="Times New Roman" w:cs="Times New Roman"/>
          <w:b/>
          <w:bCs/>
          <w:sz w:val="28"/>
        </w:rPr>
        <w:t xml:space="preserve"> </w:t>
      </w:r>
      <w:r w:rsidRPr="00BF2C03">
        <w:rPr>
          <w:rFonts w:ascii="Times New Roman" w:hAnsi="Times New Roman" w:cs="Times New Roman"/>
          <w:sz w:val="28"/>
        </w:rPr>
        <w:t xml:space="preserve">показывает прогнозируемые платежные возможности </w:t>
      </w:r>
      <w:r>
        <w:rPr>
          <w:rFonts w:ascii="Times New Roman" w:hAnsi="Times New Roman" w:cs="Times New Roman"/>
          <w:sz w:val="28"/>
        </w:rPr>
        <w:t xml:space="preserve">организации </w:t>
      </w:r>
      <w:r w:rsidRPr="00BF2C03">
        <w:rPr>
          <w:rFonts w:ascii="Times New Roman" w:hAnsi="Times New Roman" w:cs="Times New Roman"/>
          <w:sz w:val="28"/>
        </w:rPr>
        <w:t>при условии своевременных расчетов с дебиторами, установлено нормативное значение &gt;1. Из этого следует, что ни в одном из приведенных отчетных периодах не было соответствия с реком</w:t>
      </w:r>
      <w:r>
        <w:rPr>
          <w:rFonts w:ascii="Times New Roman" w:hAnsi="Times New Roman" w:cs="Times New Roman"/>
          <w:sz w:val="28"/>
        </w:rPr>
        <w:t>ендуемым значением. Если на 2012 год значение было 0,713, но</w:t>
      </w:r>
      <w:r w:rsidRPr="00BF2C03">
        <w:rPr>
          <w:rFonts w:ascii="Times New Roman" w:hAnsi="Times New Roman" w:cs="Times New Roman"/>
          <w:sz w:val="28"/>
        </w:rPr>
        <w:t xml:space="preserve"> к концу 2012 года произошло</w:t>
      </w:r>
      <w:r>
        <w:rPr>
          <w:rFonts w:ascii="Times New Roman" w:hAnsi="Times New Roman" w:cs="Times New Roman"/>
          <w:sz w:val="28"/>
        </w:rPr>
        <w:t xml:space="preserve"> увеличение показателя на 0,165</w:t>
      </w:r>
      <w:r w:rsidRPr="00BF2C03">
        <w:rPr>
          <w:rFonts w:ascii="Times New Roman" w:hAnsi="Times New Roman" w:cs="Times New Roman"/>
          <w:sz w:val="28"/>
        </w:rPr>
        <w:t xml:space="preserve">. Это говорит о том, что при росте денежных средств, краткосрочных финансовых вложениях и краткосрочной дебиторской задолженности у </w:t>
      </w:r>
      <w:r>
        <w:rPr>
          <w:rFonts w:ascii="Times New Roman" w:hAnsi="Times New Roman" w:cs="Times New Roman"/>
          <w:sz w:val="28"/>
        </w:rPr>
        <w:t xml:space="preserve">ООО ГК «СпецПром» </w:t>
      </w:r>
      <w:r w:rsidRPr="00BF2C03">
        <w:rPr>
          <w:rFonts w:ascii="Times New Roman" w:hAnsi="Times New Roman" w:cs="Times New Roman"/>
          <w:sz w:val="28"/>
        </w:rPr>
        <w:t xml:space="preserve">краткосрочные обязательства растут более быстрыми темпами, что негативно влияет на коэффициент критической ликвидности и на финансовое положение. </w:t>
      </w:r>
    </w:p>
    <w:p w:rsidR="00BF2C03" w:rsidRPr="00BF2C03" w:rsidRDefault="00BF2C03" w:rsidP="00BF2C03">
      <w:pPr>
        <w:pStyle w:val="a3"/>
        <w:numPr>
          <w:ilvl w:val="0"/>
          <w:numId w:val="13"/>
        </w:numPr>
        <w:jc w:val="both"/>
        <w:rPr>
          <w:rFonts w:ascii="Times New Roman" w:hAnsi="Times New Roman" w:cs="Times New Roman"/>
          <w:sz w:val="28"/>
        </w:rPr>
      </w:pPr>
      <w:r w:rsidRPr="00BF2C03">
        <w:rPr>
          <w:rFonts w:ascii="Times New Roman" w:hAnsi="Times New Roman" w:cs="Times New Roman"/>
          <w:bCs/>
          <w:sz w:val="28"/>
        </w:rPr>
        <w:t>Из анализа коэффициента текущей ликвидности</w:t>
      </w:r>
      <w:r w:rsidRPr="00BF2C03">
        <w:rPr>
          <w:rFonts w:ascii="Times New Roman" w:hAnsi="Times New Roman" w:cs="Times New Roman"/>
          <w:sz w:val="28"/>
        </w:rPr>
        <w:t xml:space="preserve"> видно, что при рекомендуемом значении 1-2,5 коэффициент текущей ликвидности соотв</w:t>
      </w:r>
      <w:r>
        <w:rPr>
          <w:rFonts w:ascii="Times New Roman" w:hAnsi="Times New Roman" w:cs="Times New Roman"/>
          <w:sz w:val="28"/>
        </w:rPr>
        <w:t xml:space="preserve">етствует нормативным значениям, в 2012г. он составляет 1,467, а </w:t>
      </w:r>
      <w:r>
        <w:rPr>
          <w:rFonts w:ascii="Times New Roman" w:hAnsi="Times New Roman" w:cs="Times New Roman"/>
          <w:sz w:val="28"/>
        </w:rPr>
        <w:lastRenderedPageBreak/>
        <w:t xml:space="preserve">в 2013г. 1,571. </w:t>
      </w:r>
      <w:r w:rsidRPr="00BF2C03">
        <w:rPr>
          <w:rFonts w:ascii="Times New Roman" w:hAnsi="Times New Roman" w:cs="Times New Roman"/>
          <w:sz w:val="28"/>
        </w:rPr>
        <w:t xml:space="preserve">Для более устойчивого положения </w:t>
      </w:r>
      <w:r>
        <w:rPr>
          <w:rFonts w:ascii="Times New Roman" w:hAnsi="Times New Roman" w:cs="Times New Roman"/>
          <w:sz w:val="28"/>
        </w:rPr>
        <w:t xml:space="preserve">организации </w:t>
      </w:r>
      <w:r w:rsidRPr="00BF2C03">
        <w:rPr>
          <w:rFonts w:ascii="Times New Roman" w:hAnsi="Times New Roman" w:cs="Times New Roman"/>
          <w:sz w:val="28"/>
        </w:rPr>
        <w:t xml:space="preserve">не стоит прибегать к краткосрочным кредитам и займам, т.к. коэффициент характеризует устойчивость компании к краткосрочным колебаниям на рынке. </w:t>
      </w:r>
    </w:p>
    <w:p w:rsidR="00BF2C03" w:rsidRPr="00BF2C03" w:rsidRDefault="00BF2C03" w:rsidP="00BF2C03">
      <w:pPr>
        <w:pStyle w:val="a3"/>
        <w:numPr>
          <w:ilvl w:val="0"/>
          <w:numId w:val="13"/>
        </w:numPr>
        <w:jc w:val="both"/>
        <w:rPr>
          <w:rFonts w:ascii="Times New Roman" w:hAnsi="Times New Roman" w:cs="Times New Roman"/>
          <w:sz w:val="28"/>
        </w:rPr>
      </w:pPr>
      <w:r w:rsidRPr="00BF2C03">
        <w:rPr>
          <w:rFonts w:ascii="Times New Roman" w:hAnsi="Times New Roman" w:cs="Times New Roman"/>
          <w:sz w:val="28"/>
        </w:rPr>
        <w:t>Коэффициент автономии пок</w:t>
      </w:r>
      <w:r>
        <w:rPr>
          <w:rFonts w:ascii="Times New Roman" w:hAnsi="Times New Roman" w:cs="Times New Roman"/>
          <w:sz w:val="28"/>
        </w:rPr>
        <w:t>азывает долю активов организации</w:t>
      </w:r>
      <w:r w:rsidRPr="00BF2C03">
        <w:rPr>
          <w:rFonts w:ascii="Times New Roman" w:hAnsi="Times New Roman" w:cs="Times New Roman"/>
          <w:sz w:val="28"/>
        </w:rPr>
        <w:t xml:space="preserve">, которые обеспечиваются собственными средствами. Нормативное значение &gt;0,5. В </w:t>
      </w:r>
      <w:r>
        <w:rPr>
          <w:rFonts w:ascii="Times New Roman" w:hAnsi="Times New Roman" w:cs="Times New Roman"/>
          <w:sz w:val="28"/>
        </w:rPr>
        <w:t xml:space="preserve">ООО ГК «СпецПром» </w:t>
      </w:r>
      <w:r w:rsidRPr="00BF2C03">
        <w:rPr>
          <w:rFonts w:ascii="Times New Roman" w:hAnsi="Times New Roman" w:cs="Times New Roman"/>
          <w:sz w:val="28"/>
        </w:rPr>
        <w:t>значения ниже нормативного, следовательно, оно не обеспечивает активы собственными средствами, а привлекает заемные. Это является негативным фактором. На 2012 год коэф</w:t>
      </w:r>
      <w:r>
        <w:rPr>
          <w:rFonts w:ascii="Times New Roman" w:hAnsi="Times New Roman" w:cs="Times New Roman"/>
          <w:sz w:val="28"/>
        </w:rPr>
        <w:t>фициент автономии составил 0,149</w:t>
      </w:r>
      <w:r w:rsidRPr="00BF2C03">
        <w:rPr>
          <w:rFonts w:ascii="Times New Roman" w:hAnsi="Times New Roman" w:cs="Times New Roman"/>
          <w:sz w:val="28"/>
        </w:rPr>
        <w:t>. Единственным положительным моментом явля</w:t>
      </w:r>
      <w:r>
        <w:rPr>
          <w:rFonts w:ascii="Times New Roman" w:hAnsi="Times New Roman" w:cs="Times New Roman"/>
          <w:sz w:val="28"/>
        </w:rPr>
        <w:t>ется то, что по сравнению с 2012</w:t>
      </w:r>
      <w:r w:rsidRPr="00BF2C03">
        <w:rPr>
          <w:rFonts w:ascii="Times New Roman" w:hAnsi="Times New Roman" w:cs="Times New Roman"/>
          <w:sz w:val="28"/>
        </w:rPr>
        <w:t xml:space="preserve"> годом</w:t>
      </w:r>
      <w:r>
        <w:rPr>
          <w:rFonts w:ascii="Times New Roman" w:hAnsi="Times New Roman" w:cs="Times New Roman"/>
          <w:sz w:val="28"/>
        </w:rPr>
        <w:t xml:space="preserve"> в 2013 году коэффициент увеличился на 0,001</w:t>
      </w:r>
      <w:r w:rsidRPr="00BF2C03">
        <w:rPr>
          <w:rFonts w:ascii="Times New Roman" w:hAnsi="Times New Roman" w:cs="Times New Roman"/>
          <w:sz w:val="28"/>
        </w:rPr>
        <w:t>, но это не изменяет финансовое положение в целом.</w:t>
      </w:r>
    </w:p>
    <w:p w:rsidR="002949F0" w:rsidRPr="00FF1094" w:rsidRDefault="00FF1094" w:rsidP="00BF2C03">
      <w:pPr>
        <w:pStyle w:val="a3"/>
        <w:numPr>
          <w:ilvl w:val="0"/>
          <w:numId w:val="13"/>
        </w:numPr>
        <w:jc w:val="both"/>
        <w:rPr>
          <w:rFonts w:ascii="Times New Roman" w:hAnsi="Times New Roman" w:cs="Times New Roman"/>
          <w:bCs/>
          <w:sz w:val="28"/>
        </w:rPr>
      </w:pPr>
      <w:r w:rsidRPr="00FF1094">
        <w:rPr>
          <w:rFonts w:ascii="Times New Roman" w:hAnsi="Times New Roman" w:cs="Times New Roman"/>
          <w:sz w:val="28"/>
        </w:rPr>
        <w:t xml:space="preserve">Коэффициент соотношения заемного и собственного капитала (коэффициент финансового левериджа).  Нормативное значение &lt;1. На конец 2012 года он составил 5,732, что намного выше нормативного значения. Это еще раз говорит о привлечении в большом объеме заемных источников финансирования, что уменьшает финансовую устойчивость, но можно заметить положительную динамику, т.к. по сравнению с 2013 годом он уменьшился на 0,074 </w:t>
      </w:r>
      <w:r>
        <w:rPr>
          <w:rFonts w:ascii="Times New Roman" w:hAnsi="Times New Roman" w:cs="Times New Roman"/>
          <w:sz w:val="28"/>
        </w:rPr>
        <w:t>.</w:t>
      </w:r>
    </w:p>
    <w:p w:rsidR="00FF1094" w:rsidRDefault="00FF1094" w:rsidP="00FF1094">
      <w:pPr>
        <w:pStyle w:val="a3"/>
        <w:numPr>
          <w:ilvl w:val="0"/>
          <w:numId w:val="13"/>
        </w:numPr>
        <w:jc w:val="both"/>
        <w:rPr>
          <w:rFonts w:ascii="Times New Roman" w:hAnsi="Times New Roman" w:cs="Times New Roman"/>
          <w:sz w:val="28"/>
        </w:rPr>
      </w:pPr>
      <w:r w:rsidRPr="00FF1094">
        <w:rPr>
          <w:rFonts w:ascii="Times New Roman" w:hAnsi="Times New Roman" w:cs="Times New Roman"/>
          <w:sz w:val="28"/>
        </w:rPr>
        <w:t>Коэффициент финансовой маневренности показывает, какая часть собственного капитала используется для финансирования текущей деятельности, т.е. вложена в оборотные средства, в наиболее маневренную часть активов</w:t>
      </w:r>
      <w:r>
        <w:rPr>
          <w:rFonts w:ascii="Times New Roman" w:hAnsi="Times New Roman" w:cs="Times New Roman"/>
          <w:sz w:val="28"/>
        </w:rPr>
        <w:t>. На 2013</w:t>
      </w:r>
      <w:r w:rsidRPr="00FF1094">
        <w:rPr>
          <w:rFonts w:ascii="Times New Roman" w:hAnsi="Times New Roman" w:cs="Times New Roman"/>
          <w:sz w:val="28"/>
        </w:rPr>
        <w:t xml:space="preserve"> год </w:t>
      </w:r>
      <w:r>
        <w:rPr>
          <w:rFonts w:ascii="Times New Roman" w:hAnsi="Times New Roman" w:cs="Times New Roman"/>
          <w:sz w:val="28"/>
        </w:rPr>
        <w:t>данный показатель равен 0,966</w:t>
      </w:r>
      <w:r w:rsidRPr="00FF1094">
        <w:rPr>
          <w:rFonts w:ascii="Times New Roman" w:hAnsi="Times New Roman" w:cs="Times New Roman"/>
          <w:sz w:val="28"/>
        </w:rPr>
        <w:t xml:space="preserve">, это говорит о том, что </w:t>
      </w:r>
      <w:r>
        <w:rPr>
          <w:rFonts w:ascii="Times New Roman" w:hAnsi="Times New Roman" w:cs="Times New Roman"/>
          <w:sz w:val="28"/>
        </w:rPr>
        <w:t xml:space="preserve">небольшая часть </w:t>
      </w:r>
      <w:r w:rsidRPr="00FF1094">
        <w:rPr>
          <w:rFonts w:ascii="Times New Roman" w:hAnsi="Times New Roman" w:cs="Times New Roman"/>
          <w:sz w:val="28"/>
        </w:rPr>
        <w:t>собственного капитала вложена во внеоборот</w:t>
      </w:r>
      <w:r>
        <w:rPr>
          <w:rFonts w:ascii="Times New Roman" w:hAnsi="Times New Roman" w:cs="Times New Roman"/>
          <w:sz w:val="28"/>
        </w:rPr>
        <w:t>ные активы.</w:t>
      </w:r>
    </w:p>
    <w:p w:rsidR="00FF1094" w:rsidRPr="00FF1094" w:rsidRDefault="00FF1094" w:rsidP="00FF1094">
      <w:pPr>
        <w:pStyle w:val="a3"/>
        <w:numPr>
          <w:ilvl w:val="0"/>
          <w:numId w:val="13"/>
        </w:numPr>
        <w:jc w:val="both"/>
        <w:rPr>
          <w:rFonts w:ascii="Times New Roman" w:hAnsi="Times New Roman" w:cs="Times New Roman"/>
          <w:sz w:val="28"/>
        </w:rPr>
      </w:pPr>
      <w:r w:rsidRPr="00FF1094">
        <w:rPr>
          <w:rFonts w:ascii="Times New Roman" w:hAnsi="Times New Roman" w:cs="Times New Roman"/>
          <w:sz w:val="28"/>
        </w:rPr>
        <w:t>Коэффициент обеспеченности собственными оборотными средствами  показывает достаточность у организации собственных средств для финансирования текущей деятельности. Данный коэффициент не имеет распространения в западной практике финансового анализа. нормальное значение коэффициента обеспеченности собственными средствами должно составлять не менее 0,1. Следует отметить, что это достаточно жесткий критерий, свойственный только российской практике финансового анализа; большинству предприятий сложно достичь указного значения коэффициента. Из таблицы видно, что на</w:t>
      </w:r>
      <w:r>
        <w:rPr>
          <w:rFonts w:ascii="Times New Roman" w:hAnsi="Times New Roman" w:cs="Times New Roman"/>
          <w:sz w:val="28"/>
        </w:rPr>
        <w:t xml:space="preserve"> 2013 год он составляет 0,147</w:t>
      </w:r>
      <w:r w:rsidRPr="00FF1094">
        <w:rPr>
          <w:rFonts w:ascii="Times New Roman" w:hAnsi="Times New Roman" w:cs="Times New Roman"/>
          <w:sz w:val="28"/>
        </w:rPr>
        <w:t xml:space="preserve">. Хоть и российским предприятиям сложно соответствовать нормативному значению, но как показали предыдущие </w:t>
      </w:r>
      <w:r w:rsidRPr="00FF1094">
        <w:rPr>
          <w:rFonts w:ascii="Times New Roman" w:hAnsi="Times New Roman" w:cs="Times New Roman"/>
          <w:sz w:val="28"/>
        </w:rPr>
        <w:lastRenderedPageBreak/>
        <w:t xml:space="preserve">коэффициенты, </w:t>
      </w:r>
      <w:r>
        <w:rPr>
          <w:rFonts w:ascii="Times New Roman" w:hAnsi="Times New Roman" w:cs="Times New Roman"/>
          <w:sz w:val="28"/>
        </w:rPr>
        <w:t xml:space="preserve">ООО ГК «СпецПром» </w:t>
      </w:r>
      <w:r w:rsidR="004C41E6">
        <w:rPr>
          <w:rFonts w:ascii="Times New Roman" w:hAnsi="Times New Roman" w:cs="Times New Roman"/>
          <w:sz w:val="28"/>
        </w:rPr>
        <w:t xml:space="preserve">практически </w:t>
      </w:r>
      <w:r w:rsidRPr="00FF1094">
        <w:rPr>
          <w:rFonts w:ascii="Times New Roman" w:hAnsi="Times New Roman" w:cs="Times New Roman"/>
          <w:sz w:val="28"/>
        </w:rPr>
        <w:t>может обеспечить себе активы собственными средствами.</w:t>
      </w:r>
    </w:p>
    <w:p w:rsidR="000B6A2B" w:rsidRPr="000B6A2B" w:rsidRDefault="000B6A2B" w:rsidP="000B6A2B">
      <w:pPr>
        <w:pStyle w:val="a4"/>
        <w:numPr>
          <w:ilvl w:val="0"/>
          <w:numId w:val="13"/>
        </w:numPr>
        <w:jc w:val="both"/>
        <w:rPr>
          <w:color w:val="000000"/>
          <w:sz w:val="28"/>
          <w:szCs w:val="28"/>
        </w:rPr>
      </w:pPr>
      <w:r w:rsidRPr="000B6A2B">
        <w:rPr>
          <w:sz w:val="28"/>
          <w:szCs w:val="28"/>
        </w:rPr>
        <w:t xml:space="preserve">Коэффициент оборачиваемости активов </w:t>
      </w:r>
      <w:r w:rsidRPr="000B6A2B">
        <w:rPr>
          <w:color w:val="000000"/>
          <w:sz w:val="28"/>
          <w:szCs w:val="28"/>
        </w:rPr>
        <w:t>отражает эффективность использования всех имеющихся ресурсов независимо от источников их финансирования;</w:t>
      </w:r>
      <w:r>
        <w:rPr>
          <w:color w:val="000000"/>
          <w:sz w:val="28"/>
          <w:szCs w:val="28"/>
        </w:rPr>
        <w:t xml:space="preserve"> </w:t>
      </w:r>
      <w:r w:rsidRPr="000B6A2B">
        <w:rPr>
          <w:color w:val="000000"/>
          <w:sz w:val="28"/>
          <w:szCs w:val="28"/>
        </w:rPr>
        <w:t>показывает, сколько раз за отчетный период совершается полный цикл производства и обращения, приносящий эффект в виде прибыли; показывает, сколько денежных единиц реализованной про</w:t>
      </w:r>
      <w:r w:rsidRPr="000B6A2B">
        <w:rPr>
          <w:color w:val="000000"/>
          <w:sz w:val="28"/>
          <w:szCs w:val="28"/>
        </w:rPr>
        <w:softHyphen/>
        <w:t>дукции принесла каждая денежная единица активов.</w:t>
      </w:r>
      <w:r>
        <w:rPr>
          <w:color w:val="000000"/>
          <w:sz w:val="28"/>
          <w:szCs w:val="28"/>
        </w:rPr>
        <w:t xml:space="preserve"> </w:t>
      </w:r>
      <w:r w:rsidRPr="000B6A2B">
        <w:rPr>
          <w:color w:val="000000"/>
          <w:sz w:val="28"/>
          <w:szCs w:val="28"/>
        </w:rPr>
        <w:t>Допустимые значения: чем выше значение показателя, тем лучше.</w:t>
      </w:r>
      <w:r>
        <w:rPr>
          <w:color w:val="000000"/>
          <w:sz w:val="28"/>
          <w:szCs w:val="28"/>
        </w:rPr>
        <w:t xml:space="preserve"> В ООО ГК «СпецПром» активы за год в 2013 году по сравнению с 2012 годом оборачиваются 3 раза, это говорит о том, что</w:t>
      </w:r>
      <w:r>
        <w:rPr>
          <w:rFonts w:ascii="Arial" w:hAnsi="Arial" w:cs="Arial"/>
          <w:color w:val="404346"/>
          <w:sz w:val="21"/>
          <w:szCs w:val="21"/>
        </w:rPr>
        <w:t xml:space="preserve"> </w:t>
      </w:r>
      <w:r w:rsidRPr="000B6A2B">
        <w:rPr>
          <w:color w:val="000000" w:themeColor="text1"/>
          <w:sz w:val="28"/>
          <w:szCs w:val="28"/>
        </w:rPr>
        <w:t>организация в течение года получает выручку втрое большую стоимости своих активов</w:t>
      </w:r>
      <w:r>
        <w:rPr>
          <w:rStyle w:val="apple-converted-space"/>
          <w:rFonts w:ascii="Arial" w:hAnsi="Arial" w:cs="Arial"/>
          <w:color w:val="000000" w:themeColor="text1"/>
          <w:sz w:val="21"/>
          <w:szCs w:val="21"/>
        </w:rPr>
        <w:t>.</w:t>
      </w:r>
    </w:p>
    <w:p w:rsidR="000B6A2B" w:rsidRDefault="000B6A2B" w:rsidP="000B6A2B">
      <w:pPr>
        <w:pStyle w:val="a4"/>
        <w:numPr>
          <w:ilvl w:val="0"/>
          <w:numId w:val="13"/>
        </w:numPr>
        <w:rPr>
          <w:color w:val="000000"/>
          <w:sz w:val="27"/>
          <w:szCs w:val="27"/>
        </w:rPr>
      </w:pPr>
      <w:r>
        <w:rPr>
          <w:color w:val="000000"/>
          <w:sz w:val="27"/>
          <w:szCs w:val="27"/>
        </w:rPr>
        <w:t>Коэффициент оборачиваемости собственного капитала показывает скорость оборота собственного капитала. В ООО</w:t>
      </w:r>
      <w:r w:rsidRPr="000B6A2B">
        <w:rPr>
          <w:color w:val="000000"/>
          <w:sz w:val="27"/>
          <w:szCs w:val="27"/>
        </w:rPr>
        <w:t xml:space="preserve"> </w:t>
      </w:r>
      <w:r>
        <w:rPr>
          <w:color w:val="000000"/>
          <w:sz w:val="27"/>
          <w:szCs w:val="27"/>
        </w:rPr>
        <w:t xml:space="preserve">ГК «СпецПром» в 2013 году резко вырос на 9,519 по сравнению с 2012г. это </w:t>
      </w:r>
      <w:r w:rsidRPr="000B6A2B">
        <w:rPr>
          <w:color w:val="000000"/>
          <w:sz w:val="27"/>
          <w:szCs w:val="27"/>
        </w:rPr>
        <w:t>отражает повышение уровня продаж</w:t>
      </w:r>
      <w:r>
        <w:rPr>
          <w:color w:val="000000"/>
          <w:sz w:val="27"/>
          <w:szCs w:val="27"/>
        </w:rPr>
        <w:t xml:space="preserve"> в организации.</w:t>
      </w:r>
    </w:p>
    <w:p w:rsidR="0061657A" w:rsidRPr="0061657A" w:rsidRDefault="0061657A" w:rsidP="0061657A">
      <w:pPr>
        <w:pStyle w:val="a4"/>
        <w:numPr>
          <w:ilvl w:val="0"/>
          <w:numId w:val="13"/>
        </w:numPr>
        <w:jc w:val="both"/>
        <w:rPr>
          <w:color w:val="000000"/>
          <w:sz w:val="28"/>
          <w:szCs w:val="28"/>
        </w:rPr>
      </w:pPr>
      <w:r w:rsidRPr="0061657A">
        <w:rPr>
          <w:rStyle w:val="a8"/>
          <w:b w:val="0"/>
          <w:color w:val="000000"/>
          <w:sz w:val="28"/>
          <w:szCs w:val="28"/>
          <w:shd w:val="clear" w:color="auto" w:fill="FFFFFF"/>
        </w:rPr>
        <w:t>Коэффициент оборачиваемости оборотных активов</w:t>
      </w:r>
      <w:r w:rsidRPr="0061657A">
        <w:rPr>
          <w:rStyle w:val="apple-converted-space"/>
          <w:color w:val="000000"/>
          <w:sz w:val="28"/>
          <w:szCs w:val="28"/>
          <w:shd w:val="clear" w:color="auto" w:fill="FFFFFF"/>
        </w:rPr>
        <w:t> </w:t>
      </w:r>
      <w:r w:rsidRPr="0061657A">
        <w:rPr>
          <w:color w:val="000000"/>
          <w:sz w:val="28"/>
          <w:szCs w:val="28"/>
          <w:shd w:val="clear" w:color="auto" w:fill="FFFFFF"/>
        </w:rPr>
        <w:t>характеризует эффективность использования (скорость оборота) оборотных активов. Он показывает сколько раз за период (за год) оборачиваются оборотные активы или сколько рублей выручки от реализации приходится на рубль оборотных активов. Чем выше этот коэффициент, тем лучше.</w:t>
      </w:r>
      <w:r>
        <w:rPr>
          <w:color w:val="000000"/>
          <w:sz w:val="28"/>
          <w:szCs w:val="28"/>
          <w:shd w:val="clear" w:color="auto" w:fill="FFFFFF"/>
        </w:rPr>
        <w:t xml:space="preserve"> В ООО ГК «СпецПром» это показатель на 2013 год составляет 3,729, по сравнению с 2012 годом он вырос на 1,431, это показывает, что скорость оборачиваемости оборотных активов увеличивается и говорит о положительного состояния организации.</w:t>
      </w:r>
    </w:p>
    <w:p w:rsidR="00560677" w:rsidRPr="00560677" w:rsidRDefault="0061657A" w:rsidP="00560677">
      <w:pPr>
        <w:pStyle w:val="a4"/>
        <w:numPr>
          <w:ilvl w:val="0"/>
          <w:numId w:val="13"/>
        </w:numPr>
        <w:jc w:val="both"/>
        <w:rPr>
          <w:color w:val="000000"/>
          <w:sz w:val="28"/>
          <w:szCs w:val="28"/>
        </w:rPr>
      </w:pPr>
      <w:r w:rsidRPr="004566AA">
        <w:rPr>
          <w:rStyle w:val="a8"/>
          <w:b w:val="0"/>
          <w:color w:val="000000"/>
          <w:sz w:val="28"/>
          <w:szCs w:val="28"/>
          <w:shd w:val="clear" w:color="auto" w:fill="FFFFFF"/>
        </w:rPr>
        <w:t>Коэффициент оборачиваемости дебиторской задолженности</w:t>
      </w:r>
      <w:r w:rsidRPr="0061657A">
        <w:rPr>
          <w:rStyle w:val="a8"/>
          <w:color w:val="000000"/>
          <w:sz w:val="28"/>
          <w:szCs w:val="28"/>
          <w:shd w:val="clear" w:color="auto" w:fill="FFFFFF"/>
        </w:rPr>
        <w:t xml:space="preserve"> </w:t>
      </w:r>
      <w:r w:rsidRPr="0061657A">
        <w:rPr>
          <w:color w:val="000000"/>
          <w:sz w:val="28"/>
          <w:szCs w:val="28"/>
          <w:shd w:val="clear" w:color="auto" w:fill="FFFFFF"/>
        </w:rPr>
        <w:t>показывает сколько раз за период (за год) оборачивается дебиторская задолженность</w:t>
      </w:r>
      <w:r>
        <w:rPr>
          <w:color w:val="000000"/>
          <w:sz w:val="28"/>
          <w:szCs w:val="28"/>
          <w:shd w:val="clear" w:color="auto" w:fill="FFFFFF"/>
        </w:rPr>
        <w:t xml:space="preserve">. </w:t>
      </w:r>
      <w:r w:rsidRPr="0061657A">
        <w:rPr>
          <w:color w:val="000000"/>
          <w:sz w:val="28"/>
          <w:szCs w:val="28"/>
          <w:shd w:val="clear" w:color="auto" w:fill="FFFFFF"/>
        </w:rPr>
        <w:t>Оборачиваемость дебиторской задолженности оценивают совместно с оборачиваемостью кредиторской задолженности. Благоприятной для предп</w:t>
      </w:r>
      <w:r>
        <w:rPr>
          <w:color w:val="000000"/>
          <w:sz w:val="28"/>
          <w:szCs w:val="28"/>
          <w:shd w:val="clear" w:color="auto" w:fill="FFFFFF"/>
        </w:rPr>
        <w:t>риятия является ситуация, когда</w:t>
      </w:r>
      <w:r>
        <w:rPr>
          <w:color w:val="000000"/>
          <w:sz w:val="28"/>
          <w:szCs w:val="28"/>
          <w:shd w:val="clear" w:color="auto" w:fill="FFFFFF"/>
        </w:rPr>
        <w:tab/>
      </w:r>
      <w:r>
        <w:rPr>
          <w:color w:val="000000"/>
          <w:sz w:val="28"/>
          <w:szCs w:val="28"/>
          <w:shd w:val="clear" w:color="auto" w:fill="FFFFFF"/>
        </w:rPr>
        <w:tab/>
      </w:r>
      <w:r w:rsidRPr="0061657A">
        <w:rPr>
          <w:color w:val="000000"/>
          <w:sz w:val="28"/>
          <w:szCs w:val="28"/>
          <w:shd w:val="clear" w:color="auto" w:fill="FFFFFF"/>
        </w:rPr>
        <w:t>коэффициент оборачиваемости дебиторской задолженности</w:t>
      </w:r>
      <w:r w:rsidRPr="0061657A">
        <w:rPr>
          <w:rStyle w:val="apple-converted-space"/>
          <w:color w:val="000000"/>
          <w:sz w:val="28"/>
          <w:szCs w:val="28"/>
          <w:shd w:val="clear" w:color="auto" w:fill="FFFFFF"/>
        </w:rPr>
        <w:t> </w:t>
      </w:r>
      <w:hyperlink r:id="rId15" w:history="1">
        <w:r w:rsidRPr="0061657A">
          <w:rPr>
            <w:rStyle w:val="a7"/>
            <w:color w:val="000000" w:themeColor="text1"/>
            <w:sz w:val="28"/>
            <w:szCs w:val="28"/>
            <w:u w:val="none"/>
            <w:shd w:val="clear" w:color="auto" w:fill="FFFFFF"/>
          </w:rPr>
          <w:t>больше коэффициента оборачиваемости кредиторской задолженности</w:t>
        </w:r>
      </w:hyperlink>
      <w:r w:rsidRPr="0061657A">
        <w:rPr>
          <w:rFonts w:ascii="Verdana" w:hAnsi="Verdana"/>
          <w:color w:val="000000" w:themeColor="text1"/>
          <w:shd w:val="clear" w:color="auto" w:fill="FFFFFF"/>
        </w:rPr>
        <w:t>.</w:t>
      </w:r>
      <w:r>
        <w:rPr>
          <w:color w:val="000000" w:themeColor="text1"/>
          <w:shd w:val="clear" w:color="auto" w:fill="FFFFFF"/>
        </w:rPr>
        <w:t xml:space="preserve"> </w:t>
      </w:r>
      <w:r w:rsidRPr="0061657A">
        <w:rPr>
          <w:color w:val="000000" w:themeColor="text1"/>
          <w:sz w:val="28"/>
          <w:szCs w:val="28"/>
          <w:shd w:val="clear" w:color="auto" w:fill="FFFFFF"/>
        </w:rPr>
        <w:t>В О</w:t>
      </w:r>
      <w:r>
        <w:rPr>
          <w:color w:val="000000" w:themeColor="text1"/>
          <w:sz w:val="28"/>
          <w:szCs w:val="28"/>
          <w:shd w:val="clear" w:color="auto" w:fill="FFFFFF"/>
        </w:rPr>
        <w:t>ОО ГК «СпецПром» наоборот</w:t>
      </w:r>
      <w:r w:rsidR="00560677">
        <w:rPr>
          <w:color w:val="000000" w:themeColor="text1"/>
          <w:sz w:val="28"/>
          <w:szCs w:val="28"/>
          <w:shd w:val="clear" w:color="auto" w:fill="FFFFFF"/>
        </w:rPr>
        <w:t xml:space="preserve"> </w:t>
      </w:r>
      <w:r w:rsidR="00560677" w:rsidRPr="00560677">
        <w:rPr>
          <w:color w:val="000000" w:themeColor="text1"/>
          <w:sz w:val="28"/>
          <w:szCs w:val="28"/>
          <w:shd w:val="clear" w:color="auto" w:fill="FFFFFF"/>
        </w:rPr>
        <w:t>коэффициента оборачиваемости кредиторской задолженности</w:t>
      </w:r>
      <w:r w:rsidR="00560677">
        <w:rPr>
          <w:color w:val="000000" w:themeColor="text1"/>
          <w:sz w:val="28"/>
          <w:szCs w:val="28"/>
          <w:shd w:val="clear" w:color="auto" w:fill="FFFFFF"/>
        </w:rPr>
        <w:t xml:space="preserve"> больше чем </w:t>
      </w:r>
      <w:r w:rsidR="00560677" w:rsidRPr="0061657A">
        <w:rPr>
          <w:color w:val="000000"/>
          <w:sz w:val="28"/>
          <w:szCs w:val="28"/>
          <w:shd w:val="clear" w:color="auto" w:fill="FFFFFF"/>
        </w:rPr>
        <w:t>коэффициент оборачиваемости дебиторской задолженности</w:t>
      </w:r>
      <w:r w:rsidR="00560677">
        <w:rPr>
          <w:color w:val="000000"/>
          <w:sz w:val="28"/>
          <w:szCs w:val="28"/>
          <w:shd w:val="clear" w:color="auto" w:fill="FFFFFF"/>
        </w:rPr>
        <w:t>, что является большой угрозой для ООО ГК «СпецПром»</w:t>
      </w:r>
    </w:p>
    <w:p w:rsidR="00FF1094" w:rsidRDefault="004566AA" w:rsidP="00DF6695">
      <w:pPr>
        <w:pStyle w:val="a3"/>
        <w:numPr>
          <w:ilvl w:val="0"/>
          <w:numId w:val="13"/>
        </w:numPr>
        <w:jc w:val="both"/>
        <w:rPr>
          <w:rFonts w:ascii="Times New Roman" w:hAnsi="Times New Roman" w:cs="Times New Roman"/>
          <w:color w:val="000000" w:themeColor="text1"/>
          <w:sz w:val="28"/>
          <w:szCs w:val="28"/>
        </w:rPr>
      </w:pPr>
      <w:r w:rsidRPr="00DF6695">
        <w:rPr>
          <w:rFonts w:ascii="Times New Roman" w:hAnsi="Times New Roman" w:cs="Times New Roman"/>
          <w:color w:val="000000" w:themeColor="text1"/>
          <w:sz w:val="28"/>
          <w:szCs w:val="28"/>
        </w:rPr>
        <w:t xml:space="preserve">Оценка рентабельности – это один из тех аспектов анализа, в котором не задаются общепринятые для всех </w:t>
      </w:r>
      <w:r w:rsidR="00DF6695">
        <w:rPr>
          <w:rFonts w:ascii="Times New Roman" w:hAnsi="Times New Roman" w:cs="Times New Roman"/>
          <w:color w:val="000000" w:themeColor="text1"/>
          <w:sz w:val="28"/>
          <w:szCs w:val="28"/>
        </w:rPr>
        <w:t>нормативы значений показателей. В целом по организации ООО ГК «СпецПром» анализ показателей рентабельности показал, что сравнивая два периода рентабельность увеличилась не намного, что может свидетельствовать о том что,</w:t>
      </w:r>
      <w:r w:rsidR="00DF6695" w:rsidRPr="00DF6695">
        <w:rPr>
          <w:rFonts w:ascii="Times New Roman" w:hAnsi="Times New Roman" w:cs="Times New Roman"/>
          <w:color w:val="000000" w:themeColor="text1"/>
          <w:sz w:val="28"/>
          <w:szCs w:val="28"/>
        </w:rPr>
        <w:t xml:space="preserve"> либо организация прикладывает недостаточно усилий, чтобы больше </w:t>
      </w:r>
      <w:r w:rsidR="00DF6695" w:rsidRPr="00DF6695">
        <w:rPr>
          <w:rFonts w:ascii="Times New Roman" w:hAnsi="Times New Roman" w:cs="Times New Roman"/>
          <w:color w:val="000000" w:themeColor="text1"/>
          <w:sz w:val="28"/>
          <w:szCs w:val="28"/>
        </w:rPr>
        <w:lastRenderedPageBreak/>
        <w:t xml:space="preserve">зарабатывать, либо нерационально распоряжается заработанным. Притом, неважно, </w:t>
      </w:r>
      <w:r w:rsidR="00DF6695">
        <w:rPr>
          <w:rFonts w:ascii="Times New Roman" w:hAnsi="Times New Roman" w:cs="Times New Roman"/>
          <w:color w:val="000000" w:themeColor="text1"/>
          <w:sz w:val="28"/>
          <w:szCs w:val="28"/>
        </w:rPr>
        <w:t>какую рентабельность анализируем:</w:t>
      </w:r>
      <w:r w:rsidR="00DF6695" w:rsidRPr="00DF6695">
        <w:rPr>
          <w:rFonts w:ascii="Times New Roman" w:hAnsi="Times New Roman" w:cs="Times New Roman"/>
          <w:color w:val="000000" w:themeColor="text1"/>
          <w:sz w:val="28"/>
          <w:szCs w:val="28"/>
        </w:rPr>
        <w:t xml:space="preserve"> рентабельность продаж или рентабельность инвестиций (прибыль на суммарный капитал, прибыль на собственный капитал или прибыль на рубль затрат).</w:t>
      </w:r>
    </w:p>
    <w:p w:rsidR="006352DD" w:rsidRDefault="00DF6695" w:rsidP="001F56BC">
      <w:pPr>
        <w:ind w:firstLine="360"/>
        <w:jc w:val="both"/>
        <w:rPr>
          <w:rStyle w:val="a8"/>
          <w:rFonts w:ascii="Times New Roman" w:hAnsi="Times New Roman" w:cs="Times New Roman"/>
          <w:b w:val="0"/>
          <w:color w:val="000000" w:themeColor="text1"/>
          <w:sz w:val="28"/>
          <w:szCs w:val="28"/>
        </w:rPr>
      </w:pPr>
      <w:r>
        <w:rPr>
          <w:rFonts w:ascii="Times New Roman" w:hAnsi="Times New Roman" w:cs="Times New Roman"/>
          <w:color w:val="000000" w:themeColor="text1"/>
          <w:sz w:val="28"/>
          <w:szCs w:val="28"/>
        </w:rPr>
        <w:t xml:space="preserve">На основание проделанного анализа </w:t>
      </w:r>
      <w:r>
        <w:rPr>
          <w:rStyle w:val="a8"/>
          <w:rFonts w:ascii="Times New Roman" w:hAnsi="Times New Roman" w:cs="Times New Roman"/>
          <w:b w:val="0"/>
          <w:color w:val="000000" w:themeColor="text1"/>
          <w:sz w:val="28"/>
          <w:szCs w:val="28"/>
        </w:rPr>
        <w:t>о</w:t>
      </w:r>
      <w:r w:rsidRPr="00DF6695">
        <w:rPr>
          <w:rStyle w:val="a8"/>
          <w:rFonts w:ascii="Times New Roman" w:hAnsi="Times New Roman" w:cs="Times New Roman"/>
          <w:b w:val="0"/>
          <w:color w:val="000000" w:themeColor="text1"/>
          <w:sz w:val="28"/>
          <w:szCs w:val="28"/>
        </w:rPr>
        <w:t>пределим группу финансовой устойчивости предприятия</w:t>
      </w:r>
      <w:r w:rsidR="00AB3418">
        <w:rPr>
          <w:rStyle w:val="a8"/>
          <w:rFonts w:ascii="Times New Roman" w:hAnsi="Times New Roman" w:cs="Times New Roman"/>
          <w:b w:val="0"/>
          <w:color w:val="000000" w:themeColor="text1"/>
          <w:sz w:val="28"/>
          <w:szCs w:val="28"/>
        </w:rPr>
        <w:t xml:space="preserve">. </w:t>
      </w:r>
      <w:r w:rsidR="006352DD">
        <w:rPr>
          <w:rStyle w:val="a8"/>
          <w:rFonts w:ascii="Times New Roman" w:hAnsi="Times New Roman" w:cs="Times New Roman"/>
          <w:b w:val="0"/>
          <w:color w:val="000000" w:themeColor="text1"/>
          <w:sz w:val="28"/>
          <w:szCs w:val="28"/>
        </w:rPr>
        <w:t>Группировка предприятий по критерия оценки финансового с</w:t>
      </w:r>
      <w:r w:rsidR="001F56BC">
        <w:rPr>
          <w:rStyle w:val="a8"/>
          <w:rFonts w:ascii="Times New Roman" w:hAnsi="Times New Roman" w:cs="Times New Roman"/>
          <w:b w:val="0"/>
          <w:color w:val="000000" w:themeColor="text1"/>
          <w:sz w:val="28"/>
          <w:szCs w:val="28"/>
        </w:rPr>
        <w:t>остояния представлен в (Таблице 5)</w:t>
      </w:r>
      <w:r w:rsidR="006352DD">
        <w:rPr>
          <w:rStyle w:val="a8"/>
          <w:rFonts w:ascii="Times New Roman" w:hAnsi="Times New Roman" w:cs="Times New Roman"/>
          <w:b w:val="0"/>
          <w:color w:val="000000" w:themeColor="text1"/>
          <w:sz w:val="28"/>
          <w:szCs w:val="28"/>
        </w:rPr>
        <w:t>.</w:t>
      </w:r>
    </w:p>
    <w:p w:rsidR="001F56BC" w:rsidRDefault="001F56BC" w:rsidP="001F56BC">
      <w:pPr>
        <w:pStyle w:val="a9"/>
        <w:ind w:firstLine="0"/>
        <w:jc w:val="right"/>
        <w:rPr>
          <w:szCs w:val="28"/>
        </w:rPr>
      </w:pPr>
      <w:r>
        <w:rPr>
          <w:szCs w:val="28"/>
        </w:rPr>
        <w:t>Таблица 5</w:t>
      </w:r>
    </w:p>
    <w:p w:rsidR="006352DD" w:rsidRPr="001F56BC" w:rsidRDefault="006352DD" w:rsidP="001F56BC">
      <w:pPr>
        <w:pStyle w:val="a9"/>
        <w:ind w:firstLine="709"/>
        <w:jc w:val="center"/>
        <w:rPr>
          <w:b/>
          <w:szCs w:val="28"/>
        </w:rPr>
      </w:pPr>
      <w:r w:rsidRPr="001F56BC">
        <w:rPr>
          <w:b/>
          <w:szCs w:val="28"/>
        </w:rPr>
        <w:t>Группировка предприятий по критериям оценки финансового состояния</w:t>
      </w:r>
      <w:r w:rsidR="001F56BC" w:rsidRPr="001F56BC">
        <w:rPr>
          <w:b/>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6"/>
        <w:gridCol w:w="1122"/>
        <w:gridCol w:w="1080"/>
        <w:gridCol w:w="1080"/>
        <w:gridCol w:w="1080"/>
        <w:gridCol w:w="1080"/>
        <w:gridCol w:w="1003"/>
      </w:tblGrid>
      <w:tr w:rsidR="006352DD" w:rsidTr="006352DD">
        <w:trPr>
          <w:cantSplit/>
        </w:trPr>
        <w:tc>
          <w:tcPr>
            <w:tcW w:w="3126" w:type="dxa"/>
            <w:vMerge w:val="restart"/>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Показатель</w:t>
            </w:r>
          </w:p>
        </w:tc>
        <w:tc>
          <w:tcPr>
            <w:tcW w:w="6445" w:type="dxa"/>
            <w:gridSpan w:val="6"/>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Границы классов согласно критериям</w:t>
            </w:r>
          </w:p>
        </w:tc>
      </w:tr>
      <w:tr w:rsidR="006352DD" w:rsidTr="006352DD">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p>
        </w:tc>
        <w:tc>
          <w:tcPr>
            <w:tcW w:w="1122"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I класс, балл</w:t>
            </w:r>
          </w:p>
        </w:tc>
        <w:tc>
          <w:tcPr>
            <w:tcW w:w="108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II класс, балл</w:t>
            </w:r>
          </w:p>
        </w:tc>
        <w:tc>
          <w:tcPr>
            <w:tcW w:w="108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III класс, балл</w:t>
            </w:r>
          </w:p>
        </w:tc>
        <w:tc>
          <w:tcPr>
            <w:tcW w:w="108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IV класс, балл</w:t>
            </w:r>
          </w:p>
        </w:tc>
        <w:tc>
          <w:tcPr>
            <w:tcW w:w="108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V класс, балл</w:t>
            </w:r>
          </w:p>
        </w:tc>
        <w:tc>
          <w:tcPr>
            <w:tcW w:w="1003"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VI класс, балл</w:t>
            </w:r>
          </w:p>
        </w:tc>
      </w:tr>
      <w:tr w:rsidR="006352DD" w:rsidTr="006352DD">
        <w:tc>
          <w:tcPr>
            <w:tcW w:w="3126"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Коэффициент абсолютной ликвидности</w:t>
            </w:r>
          </w:p>
        </w:tc>
        <w:tc>
          <w:tcPr>
            <w:tcW w:w="1122"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0,25 и выше - 20</w:t>
            </w:r>
          </w:p>
        </w:tc>
        <w:tc>
          <w:tcPr>
            <w:tcW w:w="108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0,2 - 16</w:t>
            </w:r>
          </w:p>
        </w:tc>
        <w:tc>
          <w:tcPr>
            <w:tcW w:w="108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0,15 - 12</w:t>
            </w:r>
          </w:p>
        </w:tc>
        <w:tc>
          <w:tcPr>
            <w:tcW w:w="108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0,1 - 8</w:t>
            </w:r>
          </w:p>
        </w:tc>
        <w:tc>
          <w:tcPr>
            <w:tcW w:w="108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0,05 - 4</w:t>
            </w:r>
          </w:p>
        </w:tc>
        <w:tc>
          <w:tcPr>
            <w:tcW w:w="1003"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Менее 0,05 - 0</w:t>
            </w:r>
          </w:p>
        </w:tc>
      </w:tr>
      <w:tr w:rsidR="006352DD" w:rsidTr="006352DD">
        <w:tc>
          <w:tcPr>
            <w:tcW w:w="3126"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Коэффициент быстрой ликвидности</w:t>
            </w:r>
          </w:p>
        </w:tc>
        <w:tc>
          <w:tcPr>
            <w:tcW w:w="1122"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 xml:space="preserve">1,0 и выше - </w:t>
            </w:r>
          </w:p>
        </w:tc>
        <w:tc>
          <w:tcPr>
            <w:tcW w:w="108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0,9 - 15</w:t>
            </w:r>
          </w:p>
        </w:tc>
        <w:tc>
          <w:tcPr>
            <w:tcW w:w="108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0,8-12</w:t>
            </w:r>
          </w:p>
        </w:tc>
        <w:tc>
          <w:tcPr>
            <w:tcW w:w="108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0,7-9</w:t>
            </w:r>
          </w:p>
        </w:tc>
        <w:tc>
          <w:tcPr>
            <w:tcW w:w="108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0,6-6</w:t>
            </w:r>
          </w:p>
        </w:tc>
        <w:tc>
          <w:tcPr>
            <w:tcW w:w="1003"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Менее 0,5 - 0</w:t>
            </w:r>
          </w:p>
        </w:tc>
      </w:tr>
      <w:tr w:rsidR="006352DD" w:rsidTr="006352DD">
        <w:tc>
          <w:tcPr>
            <w:tcW w:w="3126"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Коэффициент текущей ликвидности</w:t>
            </w:r>
          </w:p>
        </w:tc>
        <w:tc>
          <w:tcPr>
            <w:tcW w:w="1122"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2,0 и выше – 16,5</w:t>
            </w:r>
          </w:p>
        </w:tc>
        <w:tc>
          <w:tcPr>
            <w:tcW w:w="108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1,7 - 15</w:t>
            </w:r>
          </w:p>
        </w:tc>
        <w:tc>
          <w:tcPr>
            <w:tcW w:w="108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1,4 – 10,5</w:t>
            </w:r>
          </w:p>
        </w:tc>
        <w:tc>
          <w:tcPr>
            <w:tcW w:w="108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1,1 - 6</w:t>
            </w:r>
          </w:p>
        </w:tc>
        <w:tc>
          <w:tcPr>
            <w:tcW w:w="108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1,0 – 1,5</w:t>
            </w:r>
          </w:p>
        </w:tc>
        <w:tc>
          <w:tcPr>
            <w:tcW w:w="1003"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Менее 1,0 - 0</w:t>
            </w:r>
          </w:p>
        </w:tc>
      </w:tr>
      <w:tr w:rsidR="006352DD" w:rsidTr="006352DD">
        <w:tc>
          <w:tcPr>
            <w:tcW w:w="3126"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Коэффициент финансовой независимости</w:t>
            </w:r>
          </w:p>
        </w:tc>
        <w:tc>
          <w:tcPr>
            <w:tcW w:w="1122"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0,6 и выше - 17</w:t>
            </w:r>
          </w:p>
        </w:tc>
        <w:tc>
          <w:tcPr>
            <w:tcW w:w="108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0,54 - 15</w:t>
            </w:r>
          </w:p>
        </w:tc>
        <w:tc>
          <w:tcPr>
            <w:tcW w:w="108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0,43 – 11,4</w:t>
            </w:r>
          </w:p>
        </w:tc>
        <w:tc>
          <w:tcPr>
            <w:tcW w:w="108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0,41 – 6,6</w:t>
            </w:r>
          </w:p>
        </w:tc>
        <w:tc>
          <w:tcPr>
            <w:tcW w:w="108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0,4 - 1</w:t>
            </w:r>
          </w:p>
        </w:tc>
        <w:tc>
          <w:tcPr>
            <w:tcW w:w="1003"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Менее 0,4 - 0</w:t>
            </w:r>
          </w:p>
        </w:tc>
      </w:tr>
      <w:tr w:rsidR="006352DD" w:rsidTr="006352DD">
        <w:tc>
          <w:tcPr>
            <w:tcW w:w="3126"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Коэффициент обеспеченности собственными оборотными средствами</w:t>
            </w:r>
          </w:p>
        </w:tc>
        <w:tc>
          <w:tcPr>
            <w:tcW w:w="1122"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0,5 и выше - 15</w:t>
            </w:r>
          </w:p>
        </w:tc>
        <w:tc>
          <w:tcPr>
            <w:tcW w:w="108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0,4 - 12</w:t>
            </w:r>
          </w:p>
        </w:tc>
        <w:tc>
          <w:tcPr>
            <w:tcW w:w="108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0,3 - 9</w:t>
            </w:r>
          </w:p>
        </w:tc>
        <w:tc>
          <w:tcPr>
            <w:tcW w:w="108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0,2 - 6</w:t>
            </w:r>
          </w:p>
        </w:tc>
        <w:tc>
          <w:tcPr>
            <w:tcW w:w="108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0,1 - 3</w:t>
            </w:r>
          </w:p>
        </w:tc>
        <w:tc>
          <w:tcPr>
            <w:tcW w:w="1003"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Менее 0,1 - 0</w:t>
            </w:r>
          </w:p>
        </w:tc>
      </w:tr>
      <w:tr w:rsidR="006352DD" w:rsidTr="006352DD">
        <w:tc>
          <w:tcPr>
            <w:tcW w:w="3126"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Коэффициент обеспеченности запасов собственным капиталом</w:t>
            </w:r>
          </w:p>
        </w:tc>
        <w:tc>
          <w:tcPr>
            <w:tcW w:w="1122"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1,0 и выше - 15</w:t>
            </w:r>
          </w:p>
        </w:tc>
        <w:tc>
          <w:tcPr>
            <w:tcW w:w="108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0,9 - 12</w:t>
            </w:r>
          </w:p>
        </w:tc>
        <w:tc>
          <w:tcPr>
            <w:tcW w:w="108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0,8 – 9,0</w:t>
            </w:r>
          </w:p>
        </w:tc>
        <w:tc>
          <w:tcPr>
            <w:tcW w:w="108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0,7 - 6</w:t>
            </w:r>
          </w:p>
        </w:tc>
        <w:tc>
          <w:tcPr>
            <w:tcW w:w="108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0,6 - 3</w:t>
            </w:r>
          </w:p>
        </w:tc>
        <w:tc>
          <w:tcPr>
            <w:tcW w:w="1003"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Менее 0,5 - 0</w:t>
            </w:r>
          </w:p>
        </w:tc>
      </w:tr>
      <w:tr w:rsidR="006352DD" w:rsidTr="006352DD">
        <w:tc>
          <w:tcPr>
            <w:tcW w:w="3126"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Минимальное значение границы</w:t>
            </w:r>
          </w:p>
        </w:tc>
        <w:tc>
          <w:tcPr>
            <w:tcW w:w="1122"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100</w:t>
            </w:r>
          </w:p>
        </w:tc>
        <w:tc>
          <w:tcPr>
            <w:tcW w:w="108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85 - 64</w:t>
            </w:r>
          </w:p>
        </w:tc>
        <w:tc>
          <w:tcPr>
            <w:tcW w:w="108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63,9 - 56,9</w:t>
            </w:r>
          </w:p>
        </w:tc>
        <w:tc>
          <w:tcPr>
            <w:tcW w:w="108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41,6 – 28,3</w:t>
            </w:r>
          </w:p>
        </w:tc>
        <w:tc>
          <w:tcPr>
            <w:tcW w:w="108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18</w:t>
            </w:r>
          </w:p>
        </w:tc>
        <w:tc>
          <w:tcPr>
            <w:tcW w:w="1003"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rPr>
                <w:rFonts w:ascii="Times New Roman" w:hAnsi="Times New Roman" w:cs="Times New Roman"/>
                <w:sz w:val="24"/>
                <w:szCs w:val="24"/>
              </w:rPr>
            </w:pPr>
            <w:r w:rsidRPr="006352DD">
              <w:rPr>
                <w:rFonts w:ascii="Times New Roman" w:hAnsi="Times New Roman" w:cs="Times New Roman"/>
                <w:sz w:val="24"/>
                <w:szCs w:val="24"/>
              </w:rPr>
              <w:t>-</w:t>
            </w:r>
          </w:p>
        </w:tc>
      </w:tr>
    </w:tbl>
    <w:p w:rsidR="001144D7" w:rsidRDefault="001144D7" w:rsidP="000A5200">
      <w:pPr>
        <w:ind w:firstLine="708"/>
        <w:jc w:val="both"/>
        <w:rPr>
          <w:rStyle w:val="a8"/>
          <w:rFonts w:ascii="Times New Roman" w:hAnsi="Times New Roman" w:cs="Times New Roman"/>
          <w:b w:val="0"/>
          <w:color w:val="000000" w:themeColor="text1"/>
          <w:sz w:val="28"/>
          <w:szCs w:val="28"/>
        </w:rPr>
      </w:pPr>
      <w:r>
        <w:rPr>
          <w:rStyle w:val="a8"/>
          <w:rFonts w:ascii="Times New Roman" w:hAnsi="Times New Roman" w:cs="Times New Roman"/>
          <w:b w:val="0"/>
          <w:color w:val="000000" w:themeColor="text1"/>
          <w:sz w:val="28"/>
          <w:szCs w:val="28"/>
        </w:rPr>
        <w:lastRenderedPageBreak/>
        <w:t>Для этого рассчитаем:</w:t>
      </w:r>
    </w:p>
    <w:p w:rsidR="006352DD" w:rsidRDefault="006352DD" w:rsidP="001144D7">
      <w:pPr>
        <w:pStyle w:val="a9"/>
        <w:numPr>
          <w:ilvl w:val="0"/>
          <w:numId w:val="14"/>
        </w:numPr>
        <w:rPr>
          <w:szCs w:val="28"/>
        </w:rPr>
      </w:pPr>
      <w:r>
        <w:rPr>
          <w:szCs w:val="28"/>
        </w:rPr>
        <w:t>Коэффициент финансовой независимости рассчитывается по формуле:</w:t>
      </w:r>
    </w:p>
    <w:p w:rsidR="006352DD" w:rsidRDefault="006352DD" w:rsidP="006352DD">
      <w:pPr>
        <w:pStyle w:val="a9"/>
        <w:ind w:firstLine="709"/>
        <w:rPr>
          <w:szCs w:val="28"/>
        </w:rPr>
      </w:pPr>
      <w:r>
        <w:rPr>
          <w:szCs w:val="28"/>
        </w:rPr>
        <w:t xml:space="preserve"> К</w:t>
      </w:r>
      <w:r>
        <w:rPr>
          <w:szCs w:val="28"/>
          <w:vertAlign w:val="subscript"/>
        </w:rPr>
        <w:t>фин.независ.</w:t>
      </w:r>
      <w:r>
        <w:rPr>
          <w:szCs w:val="28"/>
        </w:rPr>
        <w:t xml:space="preserve"> = СК/ВБ, </w:t>
      </w:r>
    </w:p>
    <w:p w:rsidR="006352DD" w:rsidRDefault="006352DD" w:rsidP="006352DD">
      <w:pPr>
        <w:pStyle w:val="a9"/>
        <w:ind w:firstLine="709"/>
        <w:rPr>
          <w:szCs w:val="28"/>
        </w:rPr>
      </w:pPr>
      <w:r>
        <w:rPr>
          <w:szCs w:val="28"/>
        </w:rPr>
        <w:t>К</w:t>
      </w:r>
      <w:r>
        <w:rPr>
          <w:szCs w:val="28"/>
          <w:vertAlign w:val="subscript"/>
        </w:rPr>
        <w:t>фин.независ.</w:t>
      </w:r>
      <w:r>
        <w:rPr>
          <w:szCs w:val="28"/>
        </w:rPr>
        <w:t xml:space="preserve"> = 2296/15287 = 0,150.</w:t>
      </w:r>
    </w:p>
    <w:p w:rsidR="006352DD" w:rsidRDefault="006352DD" w:rsidP="001144D7">
      <w:pPr>
        <w:pStyle w:val="a9"/>
        <w:numPr>
          <w:ilvl w:val="0"/>
          <w:numId w:val="14"/>
        </w:numPr>
        <w:rPr>
          <w:szCs w:val="28"/>
        </w:rPr>
      </w:pPr>
      <w:r>
        <w:rPr>
          <w:szCs w:val="28"/>
        </w:rPr>
        <w:t>Коэффициент обеспеченности запасов и затрат собственными средствами рассчитывается делением величины собственных источников покрытия запасов и затрат к стоимости запасов и затрат.</w:t>
      </w:r>
    </w:p>
    <w:p w:rsidR="006352DD" w:rsidRDefault="006352DD" w:rsidP="006352DD">
      <w:pPr>
        <w:pStyle w:val="a9"/>
        <w:ind w:firstLine="709"/>
        <w:rPr>
          <w:szCs w:val="28"/>
        </w:rPr>
      </w:pPr>
      <w:r>
        <w:rPr>
          <w:szCs w:val="28"/>
        </w:rPr>
        <w:t xml:space="preserve"> К</w:t>
      </w:r>
      <w:r>
        <w:rPr>
          <w:szCs w:val="28"/>
          <w:vertAlign w:val="subscript"/>
        </w:rPr>
        <w:t>озз</w:t>
      </w:r>
      <w:r>
        <w:rPr>
          <w:szCs w:val="28"/>
        </w:rPr>
        <w:t xml:space="preserve"> = СК/З, </w:t>
      </w:r>
    </w:p>
    <w:p w:rsidR="001144D7" w:rsidRDefault="006352DD" w:rsidP="001144D7">
      <w:pPr>
        <w:pStyle w:val="a9"/>
        <w:ind w:firstLine="709"/>
        <w:rPr>
          <w:szCs w:val="28"/>
        </w:rPr>
      </w:pPr>
      <w:r>
        <w:rPr>
          <w:szCs w:val="28"/>
        </w:rPr>
        <w:t>К</w:t>
      </w:r>
      <w:r>
        <w:rPr>
          <w:szCs w:val="28"/>
          <w:vertAlign w:val="subscript"/>
        </w:rPr>
        <w:t>озз</w:t>
      </w:r>
      <w:r>
        <w:rPr>
          <w:szCs w:val="28"/>
        </w:rPr>
        <w:t xml:space="preserve"> = 2296</w:t>
      </w:r>
      <w:r w:rsidR="001144D7">
        <w:rPr>
          <w:szCs w:val="28"/>
        </w:rPr>
        <w:t>/6709=0,342</w:t>
      </w:r>
    </w:p>
    <w:p w:rsidR="001144D7" w:rsidRPr="00F07515" w:rsidRDefault="001144D7" w:rsidP="001144D7">
      <w:pPr>
        <w:pStyle w:val="a9"/>
        <w:numPr>
          <w:ilvl w:val="0"/>
          <w:numId w:val="14"/>
        </w:numPr>
        <w:rPr>
          <w:szCs w:val="28"/>
        </w:rPr>
      </w:pPr>
      <w:r w:rsidRPr="001144D7">
        <w:rPr>
          <w:szCs w:val="28"/>
          <w:shd w:val="clear" w:color="auto" w:fill="FFFFFF"/>
        </w:rPr>
        <w:t>Коэффициент обеспеченности запасов собственным оборотным капиталом</w:t>
      </w:r>
      <w:r w:rsidR="00F07515">
        <w:rPr>
          <w:szCs w:val="28"/>
          <w:shd w:val="clear" w:color="auto" w:fill="FFFFFF"/>
        </w:rPr>
        <w:t xml:space="preserve"> рассчитывается (</w:t>
      </w:r>
      <w:r w:rsidR="00F07515" w:rsidRPr="00F07515">
        <w:rPr>
          <w:szCs w:val="28"/>
          <w:shd w:val="clear" w:color="auto" w:fill="FFFFFF"/>
        </w:rPr>
        <w:t>Собственный капитал + Долгосрочные обязательства - Внеоборотные активы) / Запасы</w:t>
      </w:r>
      <w:r w:rsidR="00F07515">
        <w:rPr>
          <w:szCs w:val="28"/>
          <w:shd w:val="clear" w:color="auto" w:fill="FFFFFF"/>
        </w:rPr>
        <w:t>)</w:t>
      </w:r>
    </w:p>
    <w:p w:rsidR="001144D7" w:rsidRPr="001144D7" w:rsidRDefault="00F07515" w:rsidP="00DA35F9">
      <w:pPr>
        <w:pStyle w:val="a9"/>
        <w:ind w:left="709" w:firstLine="0"/>
        <w:rPr>
          <w:szCs w:val="28"/>
        </w:rPr>
      </w:pPr>
      <w:r>
        <w:rPr>
          <w:szCs w:val="28"/>
        </w:rPr>
        <w:t>К</w:t>
      </w:r>
      <w:r>
        <w:rPr>
          <w:szCs w:val="28"/>
          <w:vertAlign w:val="subscript"/>
        </w:rPr>
        <w:t xml:space="preserve">озСО </w:t>
      </w:r>
      <w:r>
        <w:rPr>
          <w:szCs w:val="28"/>
        </w:rPr>
        <w:t>= 2296+3307-78/6709=0,824</w:t>
      </w:r>
    </w:p>
    <w:p w:rsidR="00DA35F9" w:rsidRDefault="006352DD" w:rsidP="00DA35F9">
      <w:pPr>
        <w:spacing w:line="360" w:lineRule="auto"/>
        <w:ind w:firstLine="709"/>
        <w:jc w:val="both"/>
        <w:rPr>
          <w:rFonts w:ascii="Times New Roman" w:hAnsi="Times New Roman" w:cs="Times New Roman"/>
          <w:sz w:val="28"/>
          <w:szCs w:val="28"/>
        </w:rPr>
      </w:pPr>
      <w:r w:rsidRPr="006352DD">
        <w:rPr>
          <w:rFonts w:ascii="Times New Roman" w:hAnsi="Times New Roman" w:cs="Times New Roman"/>
          <w:sz w:val="28"/>
          <w:szCs w:val="28"/>
        </w:rPr>
        <w:t>Ис</w:t>
      </w:r>
      <w:r w:rsidR="001F56BC">
        <w:rPr>
          <w:rFonts w:ascii="Times New Roman" w:hAnsi="Times New Roman" w:cs="Times New Roman"/>
          <w:sz w:val="28"/>
          <w:szCs w:val="28"/>
        </w:rPr>
        <w:t>пользуя эти критерии, определим</w:t>
      </w:r>
      <w:r w:rsidRPr="006352DD">
        <w:rPr>
          <w:rFonts w:ascii="Times New Roman" w:hAnsi="Times New Roman" w:cs="Times New Roman"/>
          <w:sz w:val="28"/>
          <w:szCs w:val="28"/>
        </w:rPr>
        <w:t>, к</w:t>
      </w:r>
      <w:r w:rsidR="001144D7">
        <w:rPr>
          <w:rFonts w:ascii="Times New Roman" w:hAnsi="Times New Roman" w:cs="Times New Roman"/>
          <w:sz w:val="28"/>
          <w:szCs w:val="28"/>
        </w:rPr>
        <w:t xml:space="preserve"> какому классу относится организация ООО ГК «СпецПром»</w:t>
      </w:r>
      <w:r w:rsidR="001F56BC">
        <w:rPr>
          <w:rFonts w:ascii="Times New Roman" w:hAnsi="Times New Roman" w:cs="Times New Roman"/>
          <w:sz w:val="28"/>
          <w:szCs w:val="28"/>
        </w:rPr>
        <w:t xml:space="preserve"> (Таблица 6)</w:t>
      </w:r>
    </w:p>
    <w:p w:rsidR="001F56BC" w:rsidRPr="001F56BC" w:rsidRDefault="001F56BC" w:rsidP="00DA35F9">
      <w:pPr>
        <w:ind w:firstLine="709"/>
        <w:jc w:val="right"/>
        <w:rPr>
          <w:rFonts w:ascii="Times New Roman" w:hAnsi="Times New Roman" w:cs="Times New Roman"/>
          <w:sz w:val="28"/>
          <w:szCs w:val="28"/>
        </w:rPr>
      </w:pPr>
      <w:r w:rsidRPr="001F56BC">
        <w:rPr>
          <w:rFonts w:ascii="Times New Roman" w:hAnsi="Times New Roman" w:cs="Times New Roman"/>
          <w:sz w:val="28"/>
          <w:szCs w:val="28"/>
        </w:rPr>
        <w:t>Таблица 6</w:t>
      </w:r>
      <w:r w:rsidR="001144D7" w:rsidRPr="001F56BC">
        <w:rPr>
          <w:rFonts w:ascii="Times New Roman" w:hAnsi="Times New Roman" w:cs="Times New Roman"/>
          <w:sz w:val="28"/>
          <w:szCs w:val="28"/>
        </w:rPr>
        <w:t xml:space="preserve"> </w:t>
      </w:r>
    </w:p>
    <w:p w:rsidR="006352DD" w:rsidRPr="001144D7" w:rsidRDefault="001144D7" w:rsidP="00DA35F9">
      <w:pPr>
        <w:ind w:firstLine="709"/>
        <w:jc w:val="both"/>
        <w:rPr>
          <w:rFonts w:ascii="Times New Roman" w:hAnsi="Times New Roman" w:cs="Times New Roman"/>
          <w:b/>
          <w:sz w:val="24"/>
          <w:szCs w:val="24"/>
        </w:rPr>
      </w:pPr>
      <w:r w:rsidRPr="001144D7">
        <w:rPr>
          <w:rFonts w:ascii="Times New Roman" w:hAnsi="Times New Roman" w:cs="Times New Roman"/>
          <w:b/>
          <w:sz w:val="24"/>
          <w:szCs w:val="24"/>
        </w:rPr>
        <w:t>«</w:t>
      </w:r>
      <w:r w:rsidR="006352DD" w:rsidRPr="001144D7">
        <w:rPr>
          <w:rFonts w:ascii="Times New Roman" w:hAnsi="Times New Roman" w:cs="Times New Roman"/>
          <w:b/>
          <w:sz w:val="24"/>
          <w:szCs w:val="24"/>
        </w:rPr>
        <w:t>Обо</w:t>
      </w:r>
      <w:r w:rsidRPr="001144D7">
        <w:rPr>
          <w:rFonts w:ascii="Times New Roman" w:hAnsi="Times New Roman" w:cs="Times New Roman"/>
          <w:b/>
          <w:sz w:val="24"/>
          <w:szCs w:val="24"/>
        </w:rPr>
        <w:t>б</w:t>
      </w:r>
      <w:r w:rsidR="006352DD" w:rsidRPr="001144D7">
        <w:rPr>
          <w:rFonts w:ascii="Times New Roman" w:hAnsi="Times New Roman" w:cs="Times New Roman"/>
          <w:b/>
          <w:sz w:val="24"/>
          <w:szCs w:val="24"/>
        </w:rPr>
        <w:t>щающая оценка финансовой устойчивости анализируемого предприятия</w:t>
      </w:r>
      <w:r w:rsidRPr="001144D7">
        <w:rPr>
          <w:rFonts w:ascii="Times New Roman" w:hAnsi="Times New Roman" w:cs="Times New Roman"/>
          <w:b/>
          <w:sz w:val="24"/>
          <w:szCs w:val="24"/>
        </w:rPr>
        <w:t>»</w:t>
      </w:r>
    </w:p>
    <w:tbl>
      <w:tblPr>
        <w:tblW w:w="0" w:type="auto"/>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111"/>
        <w:gridCol w:w="1440"/>
      </w:tblGrid>
      <w:tr w:rsidR="006352DD" w:rsidRPr="006352DD" w:rsidTr="00DA35F9">
        <w:trPr>
          <w:trHeight w:val="711"/>
        </w:trPr>
        <w:tc>
          <w:tcPr>
            <w:tcW w:w="1517"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rsidP="00DA35F9">
            <w:pPr>
              <w:spacing w:line="360" w:lineRule="auto"/>
              <w:ind w:firstLine="709"/>
              <w:jc w:val="center"/>
              <w:rPr>
                <w:rFonts w:ascii="Times New Roman" w:hAnsi="Times New Roman" w:cs="Times New Roman"/>
                <w:sz w:val="20"/>
                <w:szCs w:val="20"/>
              </w:rPr>
            </w:pPr>
            <w:r w:rsidRPr="006352DD">
              <w:rPr>
                <w:rFonts w:ascii="Times New Roman" w:hAnsi="Times New Roman" w:cs="Times New Roman"/>
                <w:sz w:val="20"/>
                <w:szCs w:val="20"/>
              </w:rPr>
              <w:t>Номер показателя</w:t>
            </w:r>
          </w:p>
        </w:tc>
        <w:tc>
          <w:tcPr>
            <w:tcW w:w="2111"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rsidP="00DA35F9">
            <w:pPr>
              <w:spacing w:line="360" w:lineRule="auto"/>
              <w:ind w:firstLine="709"/>
              <w:jc w:val="center"/>
              <w:rPr>
                <w:rFonts w:ascii="Times New Roman" w:hAnsi="Times New Roman" w:cs="Times New Roman"/>
                <w:sz w:val="20"/>
                <w:szCs w:val="20"/>
              </w:rPr>
            </w:pPr>
            <w:r w:rsidRPr="006352DD">
              <w:rPr>
                <w:rFonts w:ascii="Times New Roman" w:hAnsi="Times New Roman" w:cs="Times New Roman"/>
                <w:sz w:val="20"/>
                <w:szCs w:val="20"/>
              </w:rPr>
              <w:t>Фактический уровень показателя</w:t>
            </w:r>
          </w:p>
        </w:tc>
        <w:tc>
          <w:tcPr>
            <w:tcW w:w="144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rsidP="00DA35F9">
            <w:pPr>
              <w:spacing w:line="360" w:lineRule="auto"/>
              <w:ind w:firstLine="709"/>
              <w:jc w:val="center"/>
              <w:rPr>
                <w:rFonts w:ascii="Times New Roman" w:hAnsi="Times New Roman" w:cs="Times New Roman"/>
                <w:sz w:val="20"/>
                <w:szCs w:val="20"/>
              </w:rPr>
            </w:pPr>
            <w:r w:rsidRPr="006352DD">
              <w:rPr>
                <w:rFonts w:ascii="Times New Roman" w:hAnsi="Times New Roman" w:cs="Times New Roman"/>
                <w:sz w:val="20"/>
                <w:szCs w:val="20"/>
              </w:rPr>
              <w:t>Количество баллов</w:t>
            </w:r>
          </w:p>
        </w:tc>
      </w:tr>
      <w:tr w:rsidR="006352DD" w:rsidRPr="006352DD" w:rsidTr="006352DD">
        <w:tc>
          <w:tcPr>
            <w:tcW w:w="1517"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spacing w:line="360" w:lineRule="auto"/>
              <w:ind w:firstLine="709"/>
              <w:jc w:val="both"/>
              <w:rPr>
                <w:rFonts w:ascii="Times New Roman" w:hAnsi="Times New Roman" w:cs="Times New Roman"/>
                <w:sz w:val="20"/>
                <w:szCs w:val="20"/>
              </w:rPr>
            </w:pPr>
            <w:r w:rsidRPr="006352DD">
              <w:rPr>
                <w:rFonts w:ascii="Times New Roman" w:hAnsi="Times New Roman" w:cs="Times New Roman"/>
                <w:sz w:val="20"/>
                <w:szCs w:val="20"/>
              </w:rPr>
              <w:t>1</w:t>
            </w:r>
          </w:p>
        </w:tc>
        <w:tc>
          <w:tcPr>
            <w:tcW w:w="2111"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F07515">
            <w:pPr>
              <w:spacing w:line="360" w:lineRule="auto"/>
              <w:ind w:firstLine="709"/>
              <w:jc w:val="both"/>
              <w:rPr>
                <w:rFonts w:ascii="Times New Roman" w:hAnsi="Times New Roman" w:cs="Times New Roman"/>
                <w:sz w:val="20"/>
                <w:szCs w:val="20"/>
              </w:rPr>
            </w:pPr>
            <w:r>
              <w:rPr>
                <w:rFonts w:ascii="Times New Roman" w:hAnsi="Times New Roman" w:cs="Times New Roman"/>
                <w:sz w:val="20"/>
                <w:szCs w:val="20"/>
              </w:rPr>
              <w:t>0,007</w:t>
            </w:r>
          </w:p>
        </w:tc>
        <w:tc>
          <w:tcPr>
            <w:tcW w:w="144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F07515">
            <w:pPr>
              <w:spacing w:line="360" w:lineRule="auto"/>
              <w:ind w:firstLine="709"/>
              <w:jc w:val="both"/>
              <w:rPr>
                <w:rFonts w:ascii="Times New Roman" w:hAnsi="Times New Roman" w:cs="Times New Roman"/>
                <w:sz w:val="20"/>
                <w:szCs w:val="20"/>
              </w:rPr>
            </w:pPr>
            <w:r>
              <w:rPr>
                <w:rFonts w:ascii="Times New Roman" w:hAnsi="Times New Roman" w:cs="Times New Roman"/>
                <w:sz w:val="20"/>
                <w:szCs w:val="20"/>
              </w:rPr>
              <w:t>0</w:t>
            </w:r>
          </w:p>
        </w:tc>
      </w:tr>
      <w:tr w:rsidR="006352DD" w:rsidRPr="006352DD" w:rsidTr="006352DD">
        <w:tc>
          <w:tcPr>
            <w:tcW w:w="1517"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spacing w:line="360" w:lineRule="auto"/>
              <w:ind w:firstLine="709"/>
              <w:jc w:val="both"/>
              <w:rPr>
                <w:rFonts w:ascii="Times New Roman" w:hAnsi="Times New Roman" w:cs="Times New Roman"/>
                <w:sz w:val="20"/>
                <w:szCs w:val="20"/>
              </w:rPr>
            </w:pPr>
            <w:r w:rsidRPr="006352DD">
              <w:rPr>
                <w:rFonts w:ascii="Times New Roman" w:hAnsi="Times New Roman" w:cs="Times New Roman"/>
                <w:sz w:val="20"/>
                <w:szCs w:val="20"/>
              </w:rPr>
              <w:t>2</w:t>
            </w:r>
          </w:p>
        </w:tc>
        <w:tc>
          <w:tcPr>
            <w:tcW w:w="2111"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F07515">
            <w:pPr>
              <w:spacing w:line="360" w:lineRule="auto"/>
              <w:ind w:firstLine="709"/>
              <w:jc w:val="both"/>
              <w:rPr>
                <w:rFonts w:ascii="Times New Roman" w:hAnsi="Times New Roman" w:cs="Times New Roman"/>
                <w:sz w:val="20"/>
                <w:szCs w:val="20"/>
              </w:rPr>
            </w:pPr>
            <w:r>
              <w:rPr>
                <w:rFonts w:ascii="Times New Roman" w:hAnsi="Times New Roman" w:cs="Times New Roman"/>
                <w:sz w:val="20"/>
                <w:szCs w:val="20"/>
              </w:rPr>
              <w:t>0,165</w:t>
            </w:r>
          </w:p>
        </w:tc>
        <w:tc>
          <w:tcPr>
            <w:tcW w:w="144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1E3FCA">
            <w:pPr>
              <w:spacing w:line="360" w:lineRule="auto"/>
              <w:ind w:firstLine="709"/>
              <w:jc w:val="both"/>
              <w:rPr>
                <w:rFonts w:ascii="Times New Roman" w:hAnsi="Times New Roman" w:cs="Times New Roman"/>
                <w:sz w:val="20"/>
                <w:szCs w:val="20"/>
              </w:rPr>
            </w:pPr>
            <w:r>
              <w:rPr>
                <w:rFonts w:ascii="Times New Roman" w:hAnsi="Times New Roman" w:cs="Times New Roman"/>
                <w:sz w:val="20"/>
                <w:szCs w:val="20"/>
              </w:rPr>
              <w:t>0</w:t>
            </w:r>
          </w:p>
        </w:tc>
      </w:tr>
      <w:tr w:rsidR="006352DD" w:rsidRPr="006352DD" w:rsidTr="006352DD">
        <w:tc>
          <w:tcPr>
            <w:tcW w:w="1517"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spacing w:line="360" w:lineRule="auto"/>
              <w:ind w:firstLine="709"/>
              <w:jc w:val="both"/>
              <w:rPr>
                <w:rFonts w:ascii="Times New Roman" w:hAnsi="Times New Roman" w:cs="Times New Roman"/>
                <w:sz w:val="20"/>
                <w:szCs w:val="20"/>
              </w:rPr>
            </w:pPr>
            <w:r w:rsidRPr="006352DD">
              <w:rPr>
                <w:rFonts w:ascii="Times New Roman" w:hAnsi="Times New Roman" w:cs="Times New Roman"/>
                <w:sz w:val="20"/>
                <w:szCs w:val="20"/>
              </w:rPr>
              <w:t>3</w:t>
            </w:r>
          </w:p>
        </w:tc>
        <w:tc>
          <w:tcPr>
            <w:tcW w:w="2111"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F07515">
            <w:pPr>
              <w:spacing w:line="360" w:lineRule="auto"/>
              <w:ind w:firstLine="709"/>
              <w:jc w:val="both"/>
              <w:rPr>
                <w:rFonts w:ascii="Times New Roman" w:hAnsi="Times New Roman" w:cs="Times New Roman"/>
                <w:sz w:val="20"/>
                <w:szCs w:val="20"/>
              </w:rPr>
            </w:pPr>
            <w:r>
              <w:rPr>
                <w:rFonts w:ascii="Times New Roman" w:hAnsi="Times New Roman" w:cs="Times New Roman"/>
                <w:sz w:val="20"/>
                <w:szCs w:val="20"/>
              </w:rPr>
              <w:t>0,104</w:t>
            </w:r>
          </w:p>
        </w:tc>
        <w:tc>
          <w:tcPr>
            <w:tcW w:w="144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1E3FCA">
            <w:pPr>
              <w:spacing w:line="360" w:lineRule="auto"/>
              <w:ind w:firstLine="709"/>
              <w:jc w:val="both"/>
              <w:rPr>
                <w:rFonts w:ascii="Times New Roman" w:hAnsi="Times New Roman" w:cs="Times New Roman"/>
                <w:sz w:val="20"/>
                <w:szCs w:val="20"/>
              </w:rPr>
            </w:pPr>
            <w:r>
              <w:rPr>
                <w:rFonts w:ascii="Times New Roman" w:hAnsi="Times New Roman" w:cs="Times New Roman"/>
                <w:sz w:val="20"/>
                <w:szCs w:val="20"/>
              </w:rPr>
              <w:t>0</w:t>
            </w:r>
          </w:p>
        </w:tc>
      </w:tr>
      <w:tr w:rsidR="006352DD" w:rsidRPr="006352DD" w:rsidTr="006352DD">
        <w:tc>
          <w:tcPr>
            <w:tcW w:w="1517"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spacing w:line="360" w:lineRule="auto"/>
              <w:ind w:firstLine="709"/>
              <w:jc w:val="both"/>
              <w:rPr>
                <w:rFonts w:ascii="Times New Roman" w:hAnsi="Times New Roman" w:cs="Times New Roman"/>
                <w:sz w:val="20"/>
                <w:szCs w:val="20"/>
              </w:rPr>
            </w:pPr>
            <w:r w:rsidRPr="006352DD">
              <w:rPr>
                <w:rFonts w:ascii="Times New Roman" w:hAnsi="Times New Roman" w:cs="Times New Roman"/>
                <w:sz w:val="20"/>
                <w:szCs w:val="20"/>
              </w:rPr>
              <w:t>4</w:t>
            </w:r>
          </w:p>
        </w:tc>
        <w:tc>
          <w:tcPr>
            <w:tcW w:w="2111"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F07515">
            <w:pPr>
              <w:spacing w:line="360" w:lineRule="auto"/>
              <w:ind w:firstLine="709"/>
              <w:jc w:val="both"/>
              <w:rPr>
                <w:rFonts w:ascii="Times New Roman" w:hAnsi="Times New Roman" w:cs="Times New Roman"/>
                <w:sz w:val="20"/>
                <w:szCs w:val="20"/>
              </w:rPr>
            </w:pPr>
            <w:r>
              <w:rPr>
                <w:rFonts w:ascii="Times New Roman" w:hAnsi="Times New Roman" w:cs="Times New Roman"/>
                <w:sz w:val="20"/>
                <w:szCs w:val="20"/>
              </w:rPr>
              <w:t>0,150</w:t>
            </w:r>
          </w:p>
        </w:tc>
        <w:tc>
          <w:tcPr>
            <w:tcW w:w="144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1E3FCA">
            <w:pPr>
              <w:spacing w:line="360" w:lineRule="auto"/>
              <w:ind w:firstLine="709"/>
              <w:jc w:val="both"/>
              <w:rPr>
                <w:rFonts w:ascii="Times New Roman" w:hAnsi="Times New Roman" w:cs="Times New Roman"/>
                <w:sz w:val="20"/>
                <w:szCs w:val="20"/>
              </w:rPr>
            </w:pPr>
            <w:r>
              <w:rPr>
                <w:rFonts w:ascii="Times New Roman" w:hAnsi="Times New Roman" w:cs="Times New Roman"/>
                <w:sz w:val="20"/>
                <w:szCs w:val="20"/>
              </w:rPr>
              <w:t>0</w:t>
            </w:r>
          </w:p>
        </w:tc>
      </w:tr>
      <w:tr w:rsidR="006352DD" w:rsidRPr="006352DD" w:rsidTr="006352DD">
        <w:tc>
          <w:tcPr>
            <w:tcW w:w="1517"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spacing w:line="360" w:lineRule="auto"/>
              <w:ind w:firstLine="709"/>
              <w:jc w:val="both"/>
              <w:rPr>
                <w:rFonts w:ascii="Times New Roman" w:hAnsi="Times New Roman" w:cs="Times New Roman"/>
                <w:sz w:val="20"/>
                <w:szCs w:val="20"/>
              </w:rPr>
            </w:pPr>
            <w:r w:rsidRPr="006352DD">
              <w:rPr>
                <w:rFonts w:ascii="Times New Roman" w:hAnsi="Times New Roman" w:cs="Times New Roman"/>
                <w:sz w:val="20"/>
                <w:szCs w:val="20"/>
              </w:rPr>
              <w:t>5</w:t>
            </w:r>
          </w:p>
        </w:tc>
        <w:tc>
          <w:tcPr>
            <w:tcW w:w="2111"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F07515">
            <w:pPr>
              <w:spacing w:line="360" w:lineRule="auto"/>
              <w:ind w:firstLine="709"/>
              <w:jc w:val="both"/>
              <w:rPr>
                <w:rFonts w:ascii="Times New Roman" w:hAnsi="Times New Roman" w:cs="Times New Roman"/>
                <w:sz w:val="20"/>
                <w:szCs w:val="20"/>
              </w:rPr>
            </w:pPr>
            <w:r>
              <w:rPr>
                <w:rFonts w:ascii="Times New Roman" w:hAnsi="Times New Roman" w:cs="Times New Roman"/>
                <w:sz w:val="20"/>
                <w:szCs w:val="20"/>
              </w:rPr>
              <w:t>0,342</w:t>
            </w:r>
          </w:p>
        </w:tc>
        <w:tc>
          <w:tcPr>
            <w:tcW w:w="144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1E3FCA">
            <w:pPr>
              <w:spacing w:line="360" w:lineRule="auto"/>
              <w:ind w:firstLine="709"/>
              <w:jc w:val="both"/>
              <w:rPr>
                <w:rFonts w:ascii="Times New Roman" w:hAnsi="Times New Roman" w:cs="Times New Roman"/>
                <w:sz w:val="20"/>
                <w:szCs w:val="20"/>
              </w:rPr>
            </w:pPr>
            <w:r>
              <w:rPr>
                <w:rFonts w:ascii="Times New Roman" w:hAnsi="Times New Roman" w:cs="Times New Roman"/>
                <w:sz w:val="20"/>
                <w:szCs w:val="20"/>
              </w:rPr>
              <w:t>9</w:t>
            </w:r>
          </w:p>
        </w:tc>
      </w:tr>
      <w:tr w:rsidR="006352DD" w:rsidRPr="006352DD" w:rsidTr="006352DD">
        <w:tc>
          <w:tcPr>
            <w:tcW w:w="1517"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spacing w:line="360" w:lineRule="auto"/>
              <w:ind w:firstLine="709"/>
              <w:jc w:val="both"/>
              <w:rPr>
                <w:rFonts w:ascii="Times New Roman" w:hAnsi="Times New Roman" w:cs="Times New Roman"/>
                <w:sz w:val="20"/>
                <w:szCs w:val="20"/>
              </w:rPr>
            </w:pPr>
            <w:r w:rsidRPr="006352DD">
              <w:rPr>
                <w:rFonts w:ascii="Times New Roman" w:hAnsi="Times New Roman" w:cs="Times New Roman"/>
                <w:sz w:val="20"/>
                <w:szCs w:val="20"/>
              </w:rPr>
              <w:t>6</w:t>
            </w:r>
          </w:p>
        </w:tc>
        <w:tc>
          <w:tcPr>
            <w:tcW w:w="2111"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F07515">
            <w:pPr>
              <w:spacing w:line="360" w:lineRule="auto"/>
              <w:ind w:firstLine="709"/>
              <w:jc w:val="both"/>
              <w:rPr>
                <w:rFonts w:ascii="Times New Roman" w:hAnsi="Times New Roman" w:cs="Times New Roman"/>
                <w:sz w:val="20"/>
                <w:szCs w:val="20"/>
              </w:rPr>
            </w:pPr>
            <w:r>
              <w:rPr>
                <w:rFonts w:ascii="Times New Roman" w:hAnsi="Times New Roman" w:cs="Times New Roman"/>
                <w:sz w:val="20"/>
                <w:szCs w:val="20"/>
              </w:rPr>
              <w:t>0,824</w:t>
            </w:r>
          </w:p>
        </w:tc>
        <w:tc>
          <w:tcPr>
            <w:tcW w:w="144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1E3FCA">
            <w:pPr>
              <w:spacing w:line="360" w:lineRule="auto"/>
              <w:ind w:firstLine="709"/>
              <w:jc w:val="both"/>
              <w:rPr>
                <w:rFonts w:ascii="Times New Roman" w:hAnsi="Times New Roman" w:cs="Times New Roman"/>
                <w:sz w:val="20"/>
                <w:szCs w:val="20"/>
              </w:rPr>
            </w:pPr>
            <w:r>
              <w:rPr>
                <w:rFonts w:ascii="Times New Roman" w:hAnsi="Times New Roman" w:cs="Times New Roman"/>
                <w:sz w:val="20"/>
                <w:szCs w:val="20"/>
              </w:rPr>
              <w:t>9</w:t>
            </w:r>
          </w:p>
        </w:tc>
      </w:tr>
      <w:tr w:rsidR="006352DD" w:rsidRPr="006352DD" w:rsidTr="006352DD">
        <w:tc>
          <w:tcPr>
            <w:tcW w:w="1517"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spacing w:line="360" w:lineRule="auto"/>
              <w:ind w:firstLine="709"/>
              <w:jc w:val="both"/>
              <w:rPr>
                <w:rFonts w:ascii="Times New Roman" w:hAnsi="Times New Roman" w:cs="Times New Roman"/>
                <w:sz w:val="20"/>
                <w:szCs w:val="20"/>
              </w:rPr>
            </w:pPr>
            <w:r w:rsidRPr="006352DD">
              <w:rPr>
                <w:rFonts w:ascii="Times New Roman" w:hAnsi="Times New Roman" w:cs="Times New Roman"/>
                <w:sz w:val="20"/>
                <w:szCs w:val="20"/>
              </w:rPr>
              <w:t>Итого</w:t>
            </w:r>
          </w:p>
        </w:tc>
        <w:tc>
          <w:tcPr>
            <w:tcW w:w="2111"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6352DD">
            <w:pPr>
              <w:spacing w:line="360" w:lineRule="auto"/>
              <w:ind w:firstLine="709"/>
              <w:jc w:val="both"/>
              <w:rPr>
                <w:rFonts w:ascii="Times New Roman" w:hAnsi="Times New Roman" w:cs="Times New Roman"/>
                <w:sz w:val="20"/>
                <w:szCs w:val="20"/>
              </w:rPr>
            </w:pPr>
            <w:r w:rsidRPr="006352DD">
              <w:rPr>
                <w:rFonts w:ascii="Times New Roman" w:hAnsi="Times New Roman" w:cs="Times New Roman"/>
                <w:sz w:val="20"/>
                <w:szCs w:val="20"/>
              </w:rPr>
              <w:t>-</w:t>
            </w:r>
          </w:p>
        </w:tc>
        <w:tc>
          <w:tcPr>
            <w:tcW w:w="1440" w:type="dxa"/>
            <w:tcBorders>
              <w:top w:val="single" w:sz="4" w:space="0" w:color="auto"/>
              <w:left w:val="single" w:sz="4" w:space="0" w:color="auto"/>
              <w:bottom w:val="single" w:sz="4" w:space="0" w:color="auto"/>
              <w:right w:val="single" w:sz="4" w:space="0" w:color="auto"/>
            </w:tcBorders>
            <w:vAlign w:val="center"/>
            <w:hideMark/>
          </w:tcPr>
          <w:p w:rsidR="006352DD" w:rsidRPr="006352DD" w:rsidRDefault="001E3FCA">
            <w:pPr>
              <w:spacing w:line="360" w:lineRule="auto"/>
              <w:ind w:firstLine="709"/>
              <w:jc w:val="both"/>
              <w:rPr>
                <w:rFonts w:ascii="Times New Roman" w:hAnsi="Times New Roman" w:cs="Times New Roman"/>
                <w:sz w:val="20"/>
                <w:szCs w:val="20"/>
              </w:rPr>
            </w:pPr>
            <w:r>
              <w:rPr>
                <w:rFonts w:ascii="Times New Roman" w:hAnsi="Times New Roman" w:cs="Times New Roman"/>
                <w:sz w:val="20"/>
                <w:szCs w:val="20"/>
              </w:rPr>
              <w:t>18</w:t>
            </w:r>
          </w:p>
        </w:tc>
      </w:tr>
    </w:tbl>
    <w:p w:rsidR="001E3FCA" w:rsidRDefault="001E3FCA" w:rsidP="001F56BC">
      <w:pPr>
        <w:pStyle w:val="a9"/>
        <w:ind w:firstLine="708"/>
        <w:rPr>
          <w:szCs w:val="28"/>
        </w:rPr>
      </w:pPr>
      <w:r w:rsidRPr="001E3FCA">
        <w:rPr>
          <w:b/>
          <w:szCs w:val="28"/>
        </w:rPr>
        <w:lastRenderedPageBreak/>
        <w:t>Вывод:</w:t>
      </w:r>
      <w:r>
        <w:rPr>
          <w:b/>
          <w:szCs w:val="28"/>
        </w:rPr>
        <w:t xml:space="preserve"> </w:t>
      </w:r>
      <w:r>
        <w:rPr>
          <w:szCs w:val="28"/>
        </w:rPr>
        <w:t xml:space="preserve">Таким образом, по степени финансового риска, исчисленной с помощью данной методики, организация ООО ГК «СпецПром» относится к </w:t>
      </w:r>
      <w:r>
        <w:rPr>
          <w:szCs w:val="28"/>
          <w:lang w:val="en-US"/>
        </w:rPr>
        <w:t>V</w:t>
      </w:r>
      <w:r>
        <w:rPr>
          <w:szCs w:val="28"/>
        </w:rPr>
        <w:t xml:space="preserve"> классу. То есть ООО ГК «СпецПром» организация высочайшего риска, практически несостоятельное.</w:t>
      </w:r>
    </w:p>
    <w:p w:rsidR="001E3FCA" w:rsidRDefault="001E3FCA" w:rsidP="006352DD">
      <w:pPr>
        <w:pStyle w:val="a9"/>
        <w:ind w:firstLine="709"/>
        <w:rPr>
          <w:b/>
          <w:szCs w:val="28"/>
        </w:rPr>
      </w:pPr>
    </w:p>
    <w:p w:rsidR="00DA35F9" w:rsidRDefault="00DA35F9" w:rsidP="006352DD">
      <w:pPr>
        <w:pStyle w:val="a9"/>
        <w:ind w:firstLine="709"/>
        <w:rPr>
          <w:b/>
          <w:szCs w:val="28"/>
        </w:rPr>
      </w:pPr>
    </w:p>
    <w:p w:rsidR="00DA35F9" w:rsidRDefault="00DA35F9" w:rsidP="006352DD">
      <w:pPr>
        <w:pStyle w:val="a9"/>
        <w:ind w:firstLine="709"/>
        <w:rPr>
          <w:b/>
          <w:szCs w:val="28"/>
        </w:rPr>
      </w:pPr>
    </w:p>
    <w:p w:rsidR="00DA35F9" w:rsidRDefault="00DA35F9" w:rsidP="006352DD">
      <w:pPr>
        <w:pStyle w:val="a9"/>
        <w:ind w:firstLine="709"/>
        <w:rPr>
          <w:b/>
          <w:szCs w:val="28"/>
        </w:rPr>
      </w:pPr>
    </w:p>
    <w:p w:rsidR="00DA35F9" w:rsidRDefault="00DA35F9" w:rsidP="006352DD">
      <w:pPr>
        <w:pStyle w:val="a9"/>
        <w:ind w:firstLine="709"/>
        <w:rPr>
          <w:b/>
          <w:szCs w:val="28"/>
        </w:rPr>
      </w:pPr>
    </w:p>
    <w:p w:rsidR="00DA35F9" w:rsidRDefault="00DA35F9" w:rsidP="006352DD">
      <w:pPr>
        <w:pStyle w:val="a9"/>
        <w:ind w:firstLine="709"/>
        <w:rPr>
          <w:b/>
          <w:szCs w:val="28"/>
        </w:rPr>
      </w:pPr>
    </w:p>
    <w:p w:rsidR="00DA35F9" w:rsidRDefault="00DA35F9" w:rsidP="006352DD">
      <w:pPr>
        <w:pStyle w:val="a9"/>
        <w:ind w:firstLine="709"/>
        <w:rPr>
          <w:b/>
          <w:szCs w:val="28"/>
        </w:rPr>
      </w:pPr>
    </w:p>
    <w:p w:rsidR="00DA35F9" w:rsidRDefault="00DA35F9" w:rsidP="006352DD">
      <w:pPr>
        <w:pStyle w:val="a9"/>
        <w:ind w:firstLine="709"/>
        <w:rPr>
          <w:b/>
          <w:szCs w:val="28"/>
        </w:rPr>
      </w:pPr>
    </w:p>
    <w:p w:rsidR="00DA35F9" w:rsidRDefault="00DA35F9" w:rsidP="006352DD">
      <w:pPr>
        <w:pStyle w:val="a9"/>
        <w:ind w:firstLine="709"/>
        <w:rPr>
          <w:b/>
          <w:szCs w:val="28"/>
        </w:rPr>
      </w:pPr>
    </w:p>
    <w:p w:rsidR="00DA35F9" w:rsidRDefault="00DA35F9" w:rsidP="006352DD">
      <w:pPr>
        <w:pStyle w:val="a9"/>
        <w:ind w:firstLine="709"/>
        <w:rPr>
          <w:b/>
          <w:szCs w:val="28"/>
        </w:rPr>
      </w:pPr>
    </w:p>
    <w:p w:rsidR="00DA35F9" w:rsidRDefault="00DA35F9" w:rsidP="006352DD">
      <w:pPr>
        <w:pStyle w:val="a9"/>
        <w:ind w:firstLine="709"/>
        <w:rPr>
          <w:b/>
          <w:szCs w:val="28"/>
        </w:rPr>
      </w:pPr>
    </w:p>
    <w:p w:rsidR="00DA35F9" w:rsidRDefault="00DA35F9" w:rsidP="006352DD">
      <w:pPr>
        <w:pStyle w:val="a9"/>
        <w:ind w:firstLine="709"/>
        <w:rPr>
          <w:b/>
          <w:szCs w:val="28"/>
        </w:rPr>
      </w:pPr>
    </w:p>
    <w:p w:rsidR="00DA35F9" w:rsidRDefault="00DA35F9" w:rsidP="006352DD">
      <w:pPr>
        <w:pStyle w:val="a9"/>
        <w:ind w:firstLine="709"/>
        <w:rPr>
          <w:b/>
          <w:szCs w:val="28"/>
        </w:rPr>
      </w:pPr>
    </w:p>
    <w:p w:rsidR="00DA35F9" w:rsidRDefault="00DA35F9" w:rsidP="006352DD">
      <w:pPr>
        <w:pStyle w:val="a9"/>
        <w:ind w:firstLine="709"/>
        <w:rPr>
          <w:b/>
          <w:szCs w:val="28"/>
        </w:rPr>
      </w:pPr>
    </w:p>
    <w:p w:rsidR="00DA35F9" w:rsidRDefault="00DA35F9" w:rsidP="006352DD">
      <w:pPr>
        <w:pStyle w:val="a9"/>
        <w:ind w:firstLine="709"/>
        <w:rPr>
          <w:b/>
          <w:szCs w:val="28"/>
        </w:rPr>
      </w:pPr>
    </w:p>
    <w:p w:rsidR="00DA35F9" w:rsidRDefault="00DA35F9" w:rsidP="006352DD">
      <w:pPr>
        <w:pStyle w:val="a9"/>
        <w:ind w:firstLine="709"/>
        <w:rPr>
          <w:b/>
          <w:szCs w:val="28"/>
        </w:rPr>
      </w:pPr>
    </w:p>
    <w:p w:rsidR="00DA35F9" w:rsidRDefault="00DA35F9" w:rsidP="006352DD">
      <w:pPr>
        <w:pStyle w:val="a9"/>
        <w:ind w:firstLine="709"/>
        <w:rPr>
          <w:b/>
          <w:szCs w:val="28"/>
        </w:rPr>
      </w:pPr>
    </w:p>
    <w:p w:rsidR="00DA35F9" w:rsidRDefault="00DA35F9" w:rsidP="006352DD">
      <w:pPr>
        <w:pStyle w:val="a9"/>
        <w:ind w:firstLine="709"/>
        <w:rPr>
          <w:b/>
          <w:szCs w:val="28"/>
        </w:rPr>
      </w:pPr>
    </w:p>
    <w:p w:rsidR="00DA35F9" w:rsidRDefault="00DA35F9" w:rsidP="006352DD">
      <w:pPr>
        <w:pStyle w:val="a9"/>
        <w:ind w:firstLine="709"/>
        <w:rPr>
          <w:b/>
          <w:szCs w:val="28"/>
        </w:rPr>
      </w:pPr>
    </w:p>
    <w:p w:rsidR="00DA35F9" w:rsidRDefault="00DA35F9" w:rsidP="006352DD">
      <w:pPr>
        <w:pStyle w:val="a9"/>
        <w:ind w:firstLine="709"/>
        <w:rPr>
          <w:b/>
          <w:szCs w:val="28"/>
        </w:rPr>
      </w:pPr>
    </w:p>
    <w:p w:rsidR="00DA35F9" w:rsidRDefault="00DA35F9" w:rsidP="006352DD">
      <w:pPr>
        <w:pStyle w:val="a9"/>
        <w:ind w:firstLine="709"/>
        <w:rPr>
          <w:b/>
          <w:szCs w:val="28"/>
        </w:rPr>
      </w:pPr>
    </w:p>
    <w:p w:rsidR="00DA35F9" w:rsidRDefault="00DA35F9" w:rsidP="006352DD">
      <w:pPr>
        <w:pStyle w:val="a9"/>
        <w:ind w:firstLine="709"/>
        <w:rPr>
          <w:b/>
          <w:szCs w:val="28"/>
        </w:rPr>
      </w:pPr>
    </w:p>
    <w:p w:rsidR="00DA35F9" w:rsidRDefault="00DA35F9" w:rsidP="006352DD">
      <w:pPr>
        <w:pStyle w:val="a9"/>
        <w:ind w:firstLine="709"/>
        <w:rPr>
          <w:b/>
          <w:szCs w:val="28"/>
        </w:rPr>
      </w:pPr>
    </w:p>
    <w:p w:rsidR="00DA35F9" w:rsidRDefault="00DA35F9" w:rsidP="006352DD">
      <w:pPr>
        <w:pStyle w:val="a9"/>
        <w:ind w:firstLine="709"/>
        <w:rPr>
          <w:b/>
          <w:szCs w:val="28"/>
        </w:rPr>
      </w:pPr>
    </w:p>
    <w:p w:rsidR="00817DD3" w:rsidRDefault="00817DD3" w:rsidP="00817DD3">
      <w:pPr>
        <w:pStyle w:val="a4"/>
        <w:spacing w:before="0" w:beforeAutospacing="0" w:after="0" w:afterAutospacing="0" w:line="360" w:lineRule="auto"/>
        <w:jc w:val="both"/>
        <w:rPr>
          <w:color w:val="000000"/>
          <w:sz w:val="28"/>
          <w:szCs w:val="28"/>
          <w:shd w:val="clear" w:color="auto" w:fill="FFFFFF"/>
        </w:rPr>
      </w:pPr>
    </w:p>
    <w:p w:rsidR="00817DD3" w:rsidRPr="00C20283" w:rsidRDefault="00817DD3" w:rsidP="00DA35F9">
      <w:pPr>
        <w:jc w:val="center"/>
        <w:rPr>
          <w:rFonts w:ascii="Times New Roman" w:hAnsi="Times New Roman" w:cs="Times New Roman"/>
          <w:b/>
          <w:sz w:val="28"/>
          <w:szCs w:val="28"/>
        </w:rPr>
      </w:pPr>
      <w:r w:rsidRPr="00C20283">
        <w:rPr>
          <w:rFonts w:ascii="Times New Roman" w:hAnsi="Times New Roman" w:cs="Times New Roman"/>
          <w:b/>
          <w:sz w:val="28"/>
          <w:szCs w:val="28"/>
        </w:rPr>
        <w:lastRenderedPageBreak/>
        <w:t>Глава 3. Пути совершенствования управления маркетинговой деятельностью торговой организации ООО ГК «СпецПром»</w:t>
      </w:r>
    </w:p>
    <w:p w:rsidR="00817DD3" w:rsidRPr="003A310C" w:rsidRDefault="00817DD3" w:rsidP="00DA35F9">
      <w:pPr>
        <w:jc w:val="center"/>
        <w:rPr>
          <w:rFonts w:ascii="Times New Roman" w:hAnsi="Times New Roman" w:cs="Times New Roman"/>
          <w:b/>
          <w:sz w:val="28"/>
          <w:szCs w:val="28"/>
        </w:rPr>
      </w:pPr>
      <w:r w:rsidRPr="003A310C">
        <w:rPr>
          <w:rFonts w:ascii="Times New Roman" w:hAnsi="Times New Roman" w:cs="Times New Roman"/>
          <w:b/>
          <w:sz w:val="28"/>
          <w:szCs w:val="28"/>
        </w:rPr>
        <w:t>3.1. Направления повышения эффективности маркетинговой деятельности организации</w:t>
      </w:r>
    </w:p>
    <w:p w:rsidR="00AF03F1" w:rsidRPr="009F49B6" w:rsidRDefault="00AF03F1" w:rsidP="009F49B6">
      <w:pPr>
        <w:pStyle w:val="a4"/>
        <w:spacing w:before="0" w:beforeAutospacing="0" w:after="0" w:afterAutospacing="0" w:line="360" w:lineRule="auto"/>
        <w:ind w:firstLine="708"/>
        <w:jc w:val="both"/>
        <w:rPr>
          <w:color w:val="000000"/>
          <w:sz w:val="28"/>
          <w:szCs w:val="28"/>
          <w:shd w:val="clear" w:color="auto" w:fill="FFFFFF"/>
        </w:rPr>
      </w:pPr>
    </w:p>
    <w:p w:rsidR="009F49B6" w:rsidRPr="009F49B6" w:rsidRDefault="009F49B6" w:rsidP="009F49B6">
      <w:pPr>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t>С</w:t>
      </w:r>
      <w:r w:rsidRPr="009F49B6">
        <w:rPr>
          <w:rFonts w:ascii="Times New Roman" w:hAnsi="Times New Roman" w:cs="Times New Roman"/>
          <w:sz w:val="28"/>
          <w:szCs w:val="28"/>
        </w:rPr>
        <w:t xml:space="preserve">амым главным </w:t>
      </w:r>
      <w:r w:rsidR="00817DD3">
        <w:rPr>
          <w:rFonts w:ascii="Times New Roman" w:hAnsi="Times New Roman" w:cs="Times New Roman"/>
          <w:sz w:val="28"/>
          <w:szCs w:val="28"/>
        </w:rPr>
        <w:t xml:space="preserve">направлением повешения эффективности маркетинговой деятельности </w:t>
      </w:r>
      <w:r w:rsidR="00586BCD">
        <w:rPr>
          <w:rFonts w:ascii="Times New Roman" w:hAnsi="Times New Roman" w:cs="Times New Roman"/>
          <w:sz w:val="28"/>
          <w:szCs w:val="28"/>
        </w:rPr>
        <w:t>ООО ГК «СпецПром»</w:t>
      </w:r>
      <w:r w:rsidR="00817DD3">
        <w:rPr>
          <w:rFonts w:ascii="Times New Roman" w:hAnsi="Times New Roman" w:cs="Times New Roman"/>
          <w:sz w:val="28"/>
          <w:szCs w:val="28"/>
        </w:rPr>
        <w:t>,</w:t>
      </w:r>
      <w:r>
        <w:rPr>
          <w:rFonts w:ascii="Times New Roman" w:hAnsi="Times New Roman" w:cs="Times New Roman"/>
          <w:sz w:val="28"/>
          <w:szCs w:val="28"/>
        </w:rPr>
        <w:t xml:space="preserve"> </w:t>
      </w:r>
      <w:r w:rsidRPr="009F49B6">
        <w:rPr>
          <w:rFonts w:ascii="Times New Roman" w:hAnsi="Times New Roman" w:cs="Times New Roman"/>
          <w:sz w:val="28"/>
          <w:szCs w:val="28"/>
        </w:rPr>
        <w:t>дол</w:t>
      </w:r>
      <w:r w:rsidR="00817DD3">
        <w:rPr>
          <w:rFonts w:ascii="Times New Roman" w:hAnsi="Times New Roman" w:cs="Times New Roman"/>
          <w:sz w:val="28"/>
          <w:szCs w:val="28"/>
        </w:rPr>
        <w:t xml:space="preserve">жно стать введение в структуру организации </w:t>
      </w:r>
      <w:r w:rsidRPr="009F49B6">
        <w:rPr>
          <w:rFonts w:ascii="Times New Roman" w:hAnsi="Times New Roman" w:cs="Times New Roman"/>
          <w:sz w:val="28"/>
          <w:szCs w:val="28"/>
        </w:rPr>
        <w:t>штатной единицы – маркетолог.</w:t>
      </w:r>
    </w:p>
    <w:p w:rsidR="009F49B6" w:rsidRPr="009F49B6" w:rsidRDefault="009F49B6" w:rsidP="009F49B6">
      <w:pPr>
        <w:spacing w:line="360" w:lineRule="auto"/>
        <w:ind w:firstLine="851"/>
        <w:jc w:val="both"/>
        <w:rPr>
          <w:rFonts w:ascii="Times New Roman" w:hAnsi="Times New Roman" w:cs="Times New Roman"/>
          <w:sz w:val="28"/>
          <w:szCs w:val="28"/>
        </w:rPr>
      </w:pPr>
      <w:r w:rsidRPr="009F49B6">
        <w:rPr>
          <w:rFonts w:ascii="Times New Roman" w:hAnsi="Times New Roman" w:cs="Times New Roman"/>
          <w:sz w:val="28"/>
          <w:szCs w:val="28"/>
        </w:rPr>
        <w:t xml:space="preserve">Маркетолог должен будет продумать маркетинговый план, который предусматривает особое обслуживание крупных заказчиков. Менеджеры высшего звена часто поддерживают личные контакты с менеджерами фирмы–покупателя одного с ними ранга и на постоянной основе курируют отношения с этими заказчиками. При потере крупного клиента ответственность за это непосредственно возлагается на высшее руководство фирмы. Чтобы избежать таких потерь, необходимо создать и правильно организовать работу отдела маркетинга. </w:t>
      </w:r>
    </w:p>
    <w:p w:rsidR="009F49B6" w:rsidRPr="009F49B6" w:rsidRDefault="009F49B6" w:rsidP="009F49B6">
      <w:pPr>
        <w:spacing w:line="360" w:lineRule="auto"/>
        <w:ind w:firstLine="851"/>
        <w:jc w:val="both"/>
        <w:rPr>
          <w:rFonts w:ascii="Times New Roman" w:hAnsi="Times New Roman" w:cs="Times New Roman"/>
          <w:sz w:val="28"/>
          <w:szCs w:val="28"/>
        </w:rPr>
      </w:pPr>
      <w:r w:rsidRPr="009F49B6">
        <w:rPr>
          <w:rFonts w:ascii="Times New Roman" w:hAnsi="Times New Roman" w:cs="Times New Roman"/>
          <w:sz w:val="28"/>
          <w:szCs w:val="28"/>
        </w:rPr>
        <w:t xml:space="preserve">Маркетолог </w:t>
      </w:r>
      <w:r w:rsidR="00586BCD">
        <w:rPr>
          <w:rFonts w:ascii="Times New Roman" w:hAnsi="Times New Roman" w:cs="Times New Roman"/>
          <w:sz w:val="28"/>
          <w:szCs w:val="28"/>
        </w:rPr>
        <w:t xml:space="preserve">ООО ГК «СпецПром» </w:t>
      </w:r>
      <w:r w:rsidRPr="009F49B6">
        <w:rPr>
          <w:rFonts w:ascii="Times New Roman" w:hAnsi="Times New Roman" w:cs="Times New Roman"/>
          <w:sz w:val="28"/>
          <w:szCs w:val="28"/>
        </w:rPr>
        <w:t>должен курировать следующие вопросы:</w:t>
      </w:r>
    </w:p>
    <w:p w:rsidR="009F49B6" w:rsidRPr="009F49B6" w:rsidRDefault="009F49B6" w:rsidP="009F49B6">
      <w:pPr>
        <w:numPr>
          <w:ilvl w:val="0"/>
          <w:numId w:val="15"/>
        </w:numPr>
        <w:spacing w:after="0" w:line="360" w:lineRule="auto"/>
        <w:ind w:left="0" w:firstLine="851"/>
        <w:jc w:val="both"/>
        <w:rPr>
          <w:rFonts w:ascii="Times New Roman" w:hAnsi="Times New Roman" w:cs="Times New Roman"/>
          <w:sz w:val="28"/>
          <w:szCs w:val="28"/>
        </w:rPr>
      </w:pPr>
      <w:r w:rsidRPr="009F49B6">
        <w:rPr>
          <w:rFonts w:ascii="Times New Roman" w:hAnsi="Times New Roman" w:cs="Times New Roman"/>
          <w:sz w:val="28"/>
          <w:szCs w:val="28"/>
        </w:rPr>
        <w:t>Приобретение полных знаний по существующим рынкам, на которых работает предприятие.</w:t>
      </w:r>
    </w:p>
    <w:p w:rsidR="009F49B6" w:rsidRPr="009F49B6" w:rsidRDefault="009F49B6" w:rsidP="009F49B6">
      <w:pPr>
        <w:numPr>
          <w:ilvl w:val="0"/>
          <w:numId w:val="15"/>
        </w:numPr>
        <w:spacing w:after="0" w:line="360" w:lineRule="auto"/>
        <w:ind w:left="0" w:firstLine="851"/>
        <w:jc w:val="both"/>
        <w:rPr>
          <w:rFonts w:ascii="Times New Roman" w:hAnsi="Times New Roman" w:cs="Times New Roman"/>
          <w:sz w:val="28"/>
          <w:szCs w:val="28"/>
        </w:rPr>
      </w:pPr>
      <w:r w:rsidRPr="009F49B6">
        <w:rPr>
          <w:rFonts w:ascii="Times New Roman" w:hAnsi="Times New Roman" w:cs="Times New Roman"/>
          <w:sz w:val="28"/>
          <w:szCs w:val="28"/>
        </w:rPr>
        <w:t>Изучение и анализ потенциальных рынков.</w:t>
      </w:r>
    </w:p>
    <w:p w:rsidR="009F49B6" w:rsidRPr="009F49B6" w:rsidRDefault="009F49B6" w:rsidP="009F49B6">
      <w:pPr>
        <w:numPr>
          <w:ilvl w:val="0"/>
          <w:numId w:val="15"/>
        </w:numPr>
        <w:spacing w:after="0" w:line="360" w:lineRule="auto"/>
        <w:ind w:left="0" w:firstLine="851"/>
        <w:jc w:val="both"/>
        <w:rPr>
          <w:rFonts w:ascii="Times New Roman" w:hAnsi="Times New Roman" w:cs="Times New Roman"/>
          <w:sz w:val="28"/>
          <w:szCs w:val="28"/>
        </w:rPr>
      </w:pPr>
      <w:r w:rsidRPr="009F49B6">
        <w:rPr>
          <w:rFonts w:ascii="Times New Roman" w:hAnsi="Times New Roman" w:cs="Times New Roman"/>
          <w:sz w:val="28"/>
          <w:szCs w:val="28"/>
        </w:rPr>
        <w:t>Ежеквартально проводить опросы покупателей для выявления покупательских предпочтений.</w:t>
      </w:r>
    </w:p>
    <w:p w:rsidR="009F49B6" w:rsidRPr="009F49B6" w:rsidRDefault="009F49B6" w:rsidP="009F49B6">
      <w:pPr>
        <w:numPr>
          <w:ilvl w:val="0"/>
          <w:numId w:val="15"/>
        </w:numPr>
        <w:spacing w:after="0" w:line="360" w:lineRule="auto"/>
        <w:ind w:left="0" w:firstLine="851"/>
        <w:jc w:val="both"/>
        <w:rPr>
          <w:rFonts w:ascii="Times New Roman" w:hAnsi="Times New Roman" w:cs="Times New Roman"/>
          <w:sz w:val="28"/>
          <w:szCs w:val="28"/>
        </w:rPr>
      </w:pPr>
      <w:r w:rsidRPr="009F49B6">
        <w:rPr>
          <w:rFonts w:ascii="Times New Roman" w:hAnsi="Times New Roman" w:cs="Times New Roman"/>
          <w:sz w:val="28"/>
          <w:szCs w:val="28"/>
        </w:rPr>
        <w:t>С учетом спроса на каждый вид товара  принимать план, опираясь на полученную статистику.</w:t>
      </w:r>
    </w:p>
    <w:p w:rsidR="009F49B6" w:rsidRPr="009F49B6" w:rsidRDefault="009F49B6" w:rsidP="009F49B6">
      <w:pPr>
        <w:numPr>
          <w:ilvl w:val="0"/>
          <w:numId w:val="15"/>
        </w:numPr>
        <w:spacing w:after="0" w:line="360" w:lineRule="auto"/>
        <w:ind w:left="0" w:firstLine="851"/>
        <w:jc w:val="both"/>
        <w:rPr>
          <w:rFonts w:ascii="Times New Roman" w:hAnsi="Times New Roman" w:cs="Times New Roman"/>
          <w:sz w:val="28"/>
          <w:szCs w:val="28"/>
        </w:rPr>
      </w:pPr>
      <w:r w:rsidRPr="009F49B6">
        <w:rPr>
          <w:rFonts w:ascii="Times New Roman" w:hAnsi="Times New Roman" w:cs="Times New Roman"/>
          <w:sz w:val="28"/>
          <w:szCs w:val="28"/>
        </w:rPr>
        <w:t xml:space="preserve">Существующую проблему затаривания складов можно было бы решить   1-2 недельной распродажей продукции по снижением цен, что позволило бы обналичить оборотные средства. Можно приурочить распродажу к какому–либо празднику или событию в общественной жизни </w:t>
      </w:r>
      <w:r w:rsidRPr="009F49B6">
        <w:rPr>
          <w:rFonts w:ascii="Times New Roman" w:hAnsi="Times New Roman" w:cs="Times New Roman"/>
          <w:sz w:val="28"/>
          <w:szCs w:val="28"/>
        </w:rPr>
        <w:lastRenderedPageBreak/>
        <w:t>города, страны и т.д., обязательно используя информационную поддержку СМИ.</w:t>
      </w:r>
    </w:p>
    <w:p w:rsidR="009F49B6" w:rsidRPr="009F49B6" w:rsidRDefault="009F49B6" w:rsidP="009F49B6">
      <w:pPr>
        <w:numPr>
          <w:ilvl w:val="0"/>
          <w:numId w:val="15"/>
        </w:numPr>
        <w:spacing w:after="0" w:line="360" w:lineRule="auto"/>
        <w:ind w:left="0" w:firstLine="851"/>
        <w:jc w:val="both"/>
        <w:rPr>
          <w:rFonts w:ascii="Times New Roman" w:hAnsi="Times New Roman" w:cs="Times New Roman"/>
          <w:sz w:val="28"/>
          <w:szCs w:val="28"/>
        </w:rPr>
      </w:pPr>
      <w:r w:rsidRPr="009F49B6">
        <w:rPr>
          <w:rFonts w:ascii="Times New Roman" w:hAnsi="Times New Roman" w:cs="Times New Roman"/>
          <w:sz w:val="28"/>
          <w:szCs w:val="28"/>
        </w:rPr>
        <w:t>Разработка новых товаров с предварительным изучением нужд и потребностей потенциальных клиентов.</w:t>
      </w:r>
    </w:p>
    <w:p w:rsidR="009F49B6" w:rsidRPr="009F49B6" w:rsidRDefault="009F49B6" w:rsidP="009F49B6">
      <w:pPr>
        <w:numPr>
          <w:ilvl w:val="0"/>
          <w:numId w:val="15"/>
        </w:numPr>
        <w:spacing w:after="0" w:line="360" w:lineRule="auto"/>
        <w:ind w:left="0" w:firstLine="851"/>
        <w:jc w:val="both"/>
        <w:rPr>
          <w:rFonts w:ascii="Times New Roman" w:hAnsi="Times New Roman" w:cs="Times New Roman"/>
          <w:sz w:val="28"/>
          <w:szCs w:val="28"/>
        </w:rPr>
      </w:pPr>
      <w:r w:rsidRPr="009F49B6">
        <w:rPr>
          <w:rFonts w:ascii="Times New Roman" w:hAnsi="Times New Roman" w:cs="Times New Roman"/>
          <w:sz w:val="28"/>
          <w:szCs w:val="28"/>
        </w:rPr>
        <w:t>Ежемесячно выделять средства для проведения рекламных мероприятий.</w:t>
      </w:r>
    </w:p>
    <w:p w:rsidR="009F49B6" w:rsidRPr="009F49B6" w:rsidRDefault="009F49B6" w:rsidP="009F49B6">
      <w:pPr>
        <w:spacing w:line="360" w:lineRule="auto"/>
        <w:ind w:firstLine="851"/>
        <w:jc w:val="both"/>
        <w:rPr>
          <w:rFonts w:ascii="Times New Roman" w:hAnsi="Times New Roman" w:cs="Times New Roman"/>
          <w:sz w:val="28"/>
          <w:szCs w:val="28"/>
        </w:rPr>
      </w:pPr>
      <w:r w:rsidRPr="009F49B6">
        <w:rPr>
          <w:rFonts w:ascii="Times New Roman" w:hAnsi="Times New Roman" w:cs="Times New Roman"/>
          <w:sz w:val="28"/>
          <w:szCs w:val="28"/>
        </w:rPr>
        <w:t xml:space="preserve">Чтобы изучение и анализ спроса на товары </w:t>
      </w:r>
      <w:r w:rsidR="00586BCD">
        <w:rPr>
          <w:rFonts w:ascii="Times New Roman" w:hAnsi="Times New Roman" w:cs="Times New Roman"/>
          <w:sz w:val="28"/>
          <w:szCs w:val="28"/>
        </w:rPr>
        <w:t xml:space="preserve">ООО ГК «СпецПром» </w:t>
      </w:r>
      <w:r w:rsidRPr="009F49B6">
        <w:rPr>
          <w:rFonts w:ascii="Times New Roman" w:hAnsi="Times New Roman" w:cs="Times New Roman"/>
          <w:sz w:val="28"/>
          <w:szCs w:val="28"/>
        </w:rPr>
        <w:t xml:space="preserve">были как можно более продуктивны, необходимо разработать систему изучения спроса. </w:t>
      </w:r>
    </w:p>
    <w:p w:rsidR="009F49B6" w:rsidRPr="009F49B6" w:rsidRDefault="009F49B6" w:rsidP="009F49B6">
      <w:pPr>
        <w:numPr>
          <w:ilvl w:val="0"/>
          <w:numId w:val="16"/>
        </w:numPr>
        <w:tabs>
          <w:tab w:val="left" w:pos="851"/>
        </w:tabs>
        <w:spacing w:after="0" w:line="360" w:lineRule="auto"/>
        <w:ind w:left="0" w:firstLine="851"/>
        <w:jc w:val="both"/>
        <w:rPr>
          <w:rFonts w:ascii="Times New Roman" w:hAnsi="Times New Roman" w:cs="Times New Roman"/>
          <w:sz w:val="28"/>
          <w:szCs w:val="28"/>
        </w:rPr>
      </w:pPr>
      <w:r w:rsidRPr="009F49B6">
        <w:rPr>
          <w:rFonts w:ascii="Times New Roman" w:hAnsi="Times New Roman" w:cs="Times New Roman"/>
          <w:sz w:val="28"/>
          <w:szCs w:val="28"/>
        </w:rPr>
        <w:t>Для начала нужно провести сегментирование рынка, каждый сегмент постараться разбить на подсегменты и затем изучить потребности, нужды, мотивации, перспективы. Необходимо сегментировать рынок, исходя из нескольких признаков сегмента.</w:t>
      </w:r>
    </w:p>
    <w:p w:rsidR="009F49B6" w:rsidRPr="009F49B6" w:rsidRDefault="009F49B6" w:rsidP="009F49B6">
      <w:pPr>
        <w:spacing w:line="360" w:lineRule="auto"/>
        <w:ind w:firstLine="851"/>
        <w:jc w:val="both"/>
        <w:rPr>
          <w:rFonts w:ascii="Times New Roman" w:hAnsi="Times New Roman" w:cs="Times New Roman"/>
          <w:sz w:val="28"/>
          <w:szCs w:val="28"/>
        </w:rPr>
      </w:pPr>
      <w:r w:rsidRPr="009F49B6">
        <w:rPr>
          <w:rFonts w:ascii="Times New Roman" w:hAnsi="Times New Roman" w:cs="Times New Roman"/>
          <w:sz w:val="28"/>
          <w:szCs w:val="28"/>
        </w:rPr>
        <w:t>Такая информация может быть полезна при планировании рекламной кампании – зная, какой сегмент является потребителем тех или иных видов продукции, мы продвигаем для соответствующего сегмента соответствующий класс продукции. А при выпуске нового товара на рынок  мы узнаем, кто является потенциальным потребителем, что позволит более точно «подогнать» характеристики продукта под требования покупателей.</w:t>
      </w:r>
    </w:p>
    <w:p w:rsidR="009F49B6" w:rsidRPr="009F49B6" w:rsidRDefault="009F49B6" w:rsidP="009F49B6">
      <w:pPr>
        <w:spacing w:line="360" w:lineRule="auto"/>
        <w:ind w:firstLine="851"/>
        <w:jc w:val="both"/>
        <w:rPr>
          <w:rFonts w:ascii="Times New Roman" w:hAnsi="Times New Roman" w:cs="Times New Roman"/>
          <w:sz w:val="28"/>
          <w:szCs w:val="28"/>
        </w:rPr>
      </w:pPr>
      <w:r w:rsidRPr="009F49B6">
        <w:rPr>
          <w:rFonts w:ascii="Times New Roman" w:hAnsi="Times New Roman" w:cs="Times New Roman"/>
          <w:sz w:val="28"/>
          <w:szCs w:val="28"/>
        </w:rPr>
        <w:t xml:space="preserve">Сегментирование желательно проводить как по частным потребителям, учитывая при этом возраст и пол; образование; уровень дохода; стиль, образ жизни, так и по организациям-потребителям. </w:t>
      </w:r>
    </w:p>
    <w:p w:rsidR="009F49B6" w:rsidRPr="009F49B6" w:rsidRDefault="009F49B6" w:rsidP="009F49B6">
      <w:pPr>
        <w:spacing w:line="360" w:lineRule="auto"/>
        <w:ind w:firstLine="851"/>
        <w:jc w:val="both"/>
        <w:rPr>
          <w:rFonts w:ascii="Times New Roman" w:hAnsi="Times New Roman" w:cs="Times New Roman"/>
          <w:sz w:val="28"/>
          <w:szCs w:val="28"/>
        </w:rPr>
      </w:pPr>
      <w:r w:rsidRPr="009F49B6">
        <w:rPr>
          <w:rFonts w:ascii="Times New Roman" w:hAnsi="Times New Roman" w:cs="Times New Roman"/>
          <w:sz w:val="28"/>
          <w:szCs w:val="28"/>
        </w:rPr>
        <w:t>В обоих случаях следует учесть:</w:t>
      </w:r>
    </w:p>
    <w:p w:rsidR="009F49B6" w:rsidRPr="009F49B6" w:rsidRDefault="009F49B6" w:rsidP="009F49B6">
      <w:pPr>
        <w:spacing w:line="360" w:lineRule="auto"/>
        <w:ind w:firstLine="851"/>
        <w:jc w:val="both"/>
        <w:rPr>
          <w:rFonts w:ascii="Times New Roman" w:hAnsi="Times New Roman" w:cs="Times New Roman"/>
          <w:sz w:val="28"/>
          <w:szCs w:val="28"/>
        </w:rPr>
      </w:pPr>
      <w:r w:rsidRPr="009F49B6">
        <w:rPr>
          <w:rFonts w:ascii="Times New Roman" w:hAnsi="Times New Roman" w:cs="Times New Roman"/>
          <w:sz w:val="28"/>
          <w:szCs w:val="28"/>
        </w:rPr>
        <w:t>а) требования к качеству, внешнему виду товара;</w:t>
      </w:r>
    </w:p>
    <w:p w:rsidR="009F49B6" w:rsidRPr="009F49B6" w:rsidRDefault="009F49B6" w:rsidP="009F49B6">
      <w:pPr>
        <w:spacing w:line="360" w:lineRule="auto"/>
        <w:ind w:firstLine="851"/>
        <w:jc w:val="both"/>
        <w:rPr>
          <w:rFonts w:ascii="Times New Roman" w:hAnsi="Times New Roman" w:cs="Times New Roman"/>
          <w:sz w:val="28"/>
          <w:szCs w:val="28"/>
        </w:rPr>
      </w:pPr>
      <w:r w:rsidRPr="009F49B6">
        <w:rPr>
          <w:rFonts w:ascii="Times New Roman" w:hAnsi="Times New Roman" w:cs="Times New Roman"/>
          <w:sz w:val="28"/>
          <w:szCs w:val="28"/>
        </w:rPr>
        <w:t>б) ценовые предпочтения;</w:t>
      </w:r>
    </w:p>
    <w:p w:rsidR="009F49B6" w:rsidRPr="009F49B6" w:rsidRDefault="009F49B6" w:rsidP="009F49B6">
      <w:pPr>
        <w:spacing w:line="360" w:lineRule="auto"/>
        <w:ind w:firstLine="851"/>
        <w:jc w:val="both"/>
        <w:rPr>
          <w:rFonts w:ascii="Times New Roman" w:hAnsi="Times New Roman" w:cs="Times New Roman"/>
          <w:sz w:val="28"/>
          <w:szCs w:val="28"/>
        </w:rPr>
      </w:pPr>
      <w:r w:rsidRPr="009F49B6">
        <w:rPr>
          <w:rFonts w:ascii="Times New Roman" w:hAnsi="Times New Roman" w:cs="Times New Roman"/>
          <w:sz w:val="28"/>
          <w:szCs w:val="28"/>
        </w:rPr>
        <w:t>в) потенциальный спрос.</w:t>
      </w:r>
    </w:p>
    <w:p w:rsidR="009F49B6" w:rsidRPr="009F49B6" w:rsidRDefault="009F49B6" w:rsidP="009F49B6">
      <w:pPr>
        <w:numPr>
          <w:ilvl w:val="0"/>
          <w:numId w:val="16"/>
        </w:numPr>
        <w:spacing w:after="0" w:line="360" w:lineRule="auto"/>
        <w:ind w:left="0" w:firstLine="851"/>
        <w:jc w:val="both"/>
        <w:rPr>
          <w:rFonts w:ascii="Times New Roman" w:hAnsi="Times New Roman" w:cs="Times New Roman"/>
          <w:sz w:val="28"/>
          <w:szCs w:val="28"/>
        </w:rPr>
      </w:pPr>
      <w:r w:rsidRPr="009F49B6">
        <w:rPr>
          <w:rFonts w:ascii="Times New Roman" w:hAnsi="Times New Roman" w:cs="Times New Roman"/>
          <w:sz w:val="28"/>
          <w:szCs w:val="28"/>
        </w:rPr>
        <w:lastRenderedPageBreak/>
        <w:t>Одним из методов определения приоритетности изделия с точки зрения интересов покупателей является анкетирование, которое позволяет выяснить степень и мотивы предпочтения при выборе товара. Здесь можно применить следующие методы изучения спроса:</w:t>
      </w:r>
    </w:p>
    <w:p w:rsidR="009F49B6" w:rsidRPr="009F49B6" w:rsidRDefault="009F49B6" w:rsidP="009F49B6">
      <w:pPr>
        <w:spacing w:line="360" w:lineRule="auto"/>
        <w:ind w:firstLine="851"/>
        <w:jc w:val="both"/>
        <w:rPr>
          <w:rFonts w:ascii="Times New Roman" w:hAnsi="Times New Roman" w:cs="Times New Roman"/>
          <w:sz w:val="28"/>
          <w:szCs w:val="28"/>
        </w:rPr>
      </w:pPr>
      <w:r w:rsidRPr="009F49B6">
        <w:rPr>
          <w:rFonts w:ascii="Times New Roman" w:hAnsi="Times New Roman" w:cs="Times New Roman"/>
          <w:bCs/>
          <w:iCs/>
          <w:sz w:val="28"/>
          <w:szCs w:val="28"/>
        </w:rPr>
        <w:t>1)</w:t>
      </w:r>
      <w:r w:rsidRPr="009F49B6">
        <w:rPr>
          <w:rFonts w:ascii="Times New Roman" w:hAnsi="Times New Roman" w:cs="Times New Roman"/>
          <w:b/>
          <w:i/>
          <w:sz w:val="28"/>
          <w:szCs w:val="28"/>
        </w:rPr>
        <w:t xml:space="preserve"> </w:t>
      </w:r>
      <w:r w:rsidRPr="009F49B6">
        <w:rPr>
          <w:rFonts w:ascii="Times New Roman" w:hAnsi="Times New Roman" w:cs="Times New Roman"/>
          <w:bCs/>
          <w:iCs/>
          <w:sz w:val="28"/>
          <w:szCs w:val="28"/>
        </w:rPr>
        <w:t>опрос посетителей на выставках</w:t>
      </w:r>
      <w:r w:rsidRPr="009F49B6">
        <w:rPr>
          <w:rFonts w:ascii="Times New Roman" w:hAnsi="Times New Roman" w:cs="Times New Roman"/>
          <w:sz w:val="28"/>
          <w:szCs w:val="28"/>
        </w:rPr>
        <w:t xml:space="preserve">–продажах и специализированных выставках, распродажах.  </w:t>
      </w:r>
    </w:p>
    <w:p w:rsidR="009F49B6" w:rsidRPr="009F49B6" w:rsidRDefault="009F49B6" w:rsidP="009F49B6">
      <w:pPr>
        <w:spacing w:line="360" w:lineRule="auto"/>
        <w:ind w:firstLine="851"/>
        <w:jc w:val="both"/>
        <w:rPr>
          <w:rFonts w:ascii="Times New Roman" w:hAnsi="Times New Roman" w:cs="Times New Roman"/>
          <w:sz w:val="28"/>
          <w:szCs w:val="28"/>
        </w:rPr>
      </w:pPr>
      <w:r w:rsidRPr="009F49B6">
        <w:rPr>
          <w:rFonts w:ascii="Times New Roman" w:hAnsi="Times New Roman" w:cs="Times New Roman"/>
          <w:sz w:val="28"/>
          <w:szCs w:val="28"/>
        </w:rPr>
        <w:t xml:space="preserve">Такой метод эффективен для опроса покупателей по новым моделям с целью определения приоритетов ассортиментной политики. Этот метод помимо изучения спроса способствует увеличению продаж. </w:t>
      </w:r>
    </w:p>
    <w:p w:rsidR="009F49B6" w:rsidRPr="009F49B6" w:rsidRDefault="009F49B6" w:rsidP="009F49B6">
      <w:pPr>
        <w:spacing w:line="360" w:lineRule="auto"/>
        <w:ind w:firstLine="851"/>
        <w:jc w:val="both"/>
        <w:rPr>
          <w:rFonts w:ascii="Times New Roman" w:hAnsi="Times New Roman" w:cs="Times New Roman"/>
          <w:b/>
          <w:sz w:val="28"/>
          <w:szCs w:val="28"/>
        </w:rPr>
      </w:pPr>
      <w:r w:rsidRPr="009F49B6">
        <w:rPr>
          <w:rFonts w:ascii="Times New Roman" w:hAnsi="Times New Roman" w:cs="Times New Roman"/>
          <w:bCs/>
          <w:i/>
          <w:iCs/>
          <w:sz w:val="28"/>
          <w:szCs w:val="28"/>
        </w:rPr>
        <w:t>Как проводить?</w:t>
      </w:r>
      <w:r w:rsidRPr="009F49B6">
        <w:rPr>
          <w:rFonts w:ascii="Times New Roman" w:hAnsi="Times New Roman" w:cs="Times New Roman"/>
          <w:sz w:val="28"/>
          <w:szCs w:val="28"/>
        </w:rPr>
        <w:t xml:space="preserve"> Выставке-продаже, распродаже предшествует мощная рекламная кампания, центральная лаборатория  представляет новые модели для изучения спроса. Непосредственно на самом мероприятии проводится опрос посетителей. Все пожелания записываются в специально составленную таблицу.</w:t>
      </w:r>
    </w:p>
    <w:p w:rsidR="009F49B6" w:rsidRPr="009F49B6" w:rsidRDefault="009F49B6" w:rsidP="009F49B6">
      <w:pPr>
        <w:tabs>
          <w:tab w:val="num" w:pos="851"/>
        </w:tabs>
        <w:spacing w:line="360" w:lineRule="auto"/>
        <w:ind w:firstLine="851"/>
        <w:jc w:val="both"/>
        <w:rPr>
          <w:rFonts w:ascii="Times New Roman" w:hAnsi="Times New Roman" w:cs="Times New Roman"/>
          <w:sz w:val="28"/>
          <w:szCs w:val="28"/>
        </w:rPr>
      </w:pPr>
      <w:r w:rsidRPr="009F49B6">
        <w:rPr>
          <w:rFonts w:ascii="Times New Roman" w:hAnsi="Times New Roman" w:cs="Times New Roman"/>
          <w:bCs/>
          <w:iCs/>
          <w:sz w:val="28"/>
          <w:szCs w:val="28"/>
        </w:rPr>
        <w:t>2)</w:t>
      </w:r>
      <w:r w:rsidRPr="009F49B6">
        <w:rPr>
          <w:rFonts w:ascii="Times New Roman" w:hAnsi="Times New Roman" w:cs="Times New Roman"/>
          <w:b/>
          <w:i/>
          <w:sz w:val="28"/>
          <w:szCs w:val="28"/>
        </w:rPr>
        <w:t xml:space="preserve"> </w:t>
      </w:r>
      <w:r w:rsidRPr="009F49B6">
        <w:rPr>
          <w:rFonts w:ascii="Times New Roman" w:hAnsi="Times New Roman" w:cs="Times New Roman"/>
          <w:bCs/>
          <w:iCs/>
          <w:sz w:val="28"/>
          <w:szCs w:val="28"/>
        </w:rPr>
        <w:t>опрос населения</w:t>
      </w:r>
      <w:r w:rsidRPr="009F49B6">
        <w:rPr>
          <w:rFonts w:ascii="Times New Roman" w:hAnsi="Times New Roman" w:cs="Times New Roman"/>
          <w:sz w:val="28"/>
          <w:szCs w:val="28"/>
        </w:rPr>
        <w:t xml:space="preserve"> (каждые 8–10 месяцев) для отслеживания тенденций в изменении предпочтений.</w:t>
      </w:r>
    </w:p>
    <w:p w:rsidR="009F49B6" w:rsidRPr="009F49B6" w:rsidRDefault="009F49B6" w:rsidP="009F49B6">
      <w:pPr>
        <w:spacing w:line="360" w:lineRule="auto"/>
        <w:ind w:firstLine="851"/>
        <w:jc w:val="both"/>
        <w:rPr>
          <w:rFonts w:ascii="Times New Roman" w:hAnsi="Times New Roman" w:cs="Times New Roman"/>
          <w:bCs/>
          <w:iCs/>
          <w:sz w:val="28"/>
          <w:szCs w:val="28"/>
        </w:rPr>
      </w:pPr>
      <w:r w:rsidRPr="009F49B6">
        <w:rPr>
          <w:rFonts w:ascii="Times New Roman" w:hAnsi="Times New Roman" w:cs="Times New Roman"/>
          <w:bCs/>
          <w:i/>
          <w:iCs/>
          <w:sz w:val="28"/>
          <w:szCs w:val="28"/>
        </w:rPr>
        <w:t>Как проводить?</w:t>
      </w:r>
      <w:r w:rsidRPr="009F49B6">
        <w:rPr>
          <w:rFonts w:ascii="Times New Roman" w:hAnsi="Times New Roman" w:cs="Times New Roman"/>
          <w:sz w:val="28"/>
          <w:szCs w:val="28"/>
        </w:rPr>
        <w:t xml:space="preserve">  Разрабатывается анкета. Процесс анкетирования стимулируется проведение лотереи с выигрышем призов, получением ценных подарков. Такое исследование очень эффективно, но нерентабельно ввиду высокой стоимости и длительности процесса получения всей необходимой информации.</w:t>
      </w:r>
    </w:p>
    <w:p w:rsidR="009F49B6" w:rsidRPr="009F49B6" w:rsidRDefault="009F49B6" w:rsidP="009F49B6">
      <w:pPr>
        <w:tabs>
          <w:tab w:val="num" w:pos="851"/>
        </w:tabs>
        <w:spacing w:line="360" w:lineRule="auto"/>
        <w:ind w:firstLine="851"/>
        <w:jc w:val="both"/>
        <w:rPr>
          <w:rFonts w:ascii="Times New Roman" w:hAnsi="Times New Roman" w:cs="Times New Roman"/>
          <w:sz w:val="28"/>
          <w:szCs w:val="28"/>
        </w:rPr>
      </w:pPr>
      <w:r w:rsidRPr="009F49B6">
        <w:rPr>
          <w:rFonts w:ascii="Times New Roman" w:hAnsi="Times New Roman" w:cs="Times New Roman"/>
          <w:bCs/>
          <w:iCs/>
          <w:sz w:val="28"/>
          <w:szCs w:val="28"/>
        </w:rPr>
        <w:t>3)</w:t>
      </w:r>
      <w:r w:rsidRPr="009F49B6">
        <w:rPr>
          <w:rFonts w:ascii="Times New Roman" w:hAnsi="Times New Roman" w:cs="Times New Roman"/>
          <w:b/>
          <w:i/>
          <w:sz w:val="28"/>
          <w:szCs w:val="28"/>
        </w:rPr>
        <w:t xml:space="preserve"> </w:t>
      </w:r>
      <w:r w:rsidRPr="009F49B6">
        <w:rPr>
          <w:rFonts w:ascii="Times New Roman" w:hAnsi="Times New Roman" w:cs="Times New Roman"/>
          <w:bCs/>
          <w:iCs/>
          <w:sz w:val="28"/>
          <w:szCs w:val="28"/>
        </w:rPr>
        <w:t>метод регистрации заявок,</w:t>
      </w:r>
      <w:r w:rsidRPr="009F49B6">
        <w:rPr>
          <w:rFonts w:ascii="Times New Roman" w:hAnsi="Times New Roman" w:cs="Times New Roman"/>
          <w:sz w:val="28"/>
          <w:szCs w:val="28"/>
        </w:rPr>
        <w:t xml:space="preserve"> возвратов. </w:t>
      </w:r>
    </w:p>
    <w:p w:rsidR="009F49B6" w:rsidRPr="009F49B6" w:rsidRDefault="009F49B6" w:rsidP="009F49B6">
      <w:pPr>
        <w:tabs>
          <w:tab w:val="num" w:pos="851"/>
        </w:tabs>
        <w:spacing w:line="360" w:lineRule="auto"/>
        <w:ind w:firstLine="851"/>
        <w:jc w:val="both"/>
        <w:rPr>
          <w:rFonts w:ascii="Times New Roman" w:hAnsi="Times New Roman" w:cs="Times New Roman"/>
          <w:sz w:val="28"/>
          <w:szCs w:val="28"/>
        </w:rPr>
      </w:pPr>
      <w:r w:rsidRPr="009F49B6">
        <w:rPr>
          <w:rFonts w:ascii="Times New Roman" w:hAnsi="Times New Roman" w:cs="Times New Roman"/>
          <w:sz w:val="28"/>
          <w:szCs w:val="28"/>
        </w:rPr>
        <w:t>Данный метод эффективен для изучения спроса на модели в потоке, применяется для планирования ассортимента.</w:t>
      </w:r>
    </w:p>
    <w:p w:rsidR="009F49B6" w:rsidRPr="009F49B6" w:rsidRDefault="009F49B6" w:rsidP="009F49B6">
      <w:pPr>
        <w:spacing w:line="360" w:lineRule="auto"/>
        <w:ind w:firstLine="851"/>
        <w:jc w:val="both"/>
        <w:rPr>
          <w:rFonts w:ascii="Times New Roman" w:hAnsi="Times New Roman" w:cs="Times New Roman"/>
          <w:sz w:val="28"/>
          <w:szCs w:val="28"/>
        </w:rPr>
      </w:pPr>
      <w:r w:rsidRPr="009F49B6">
        <w:rPr>
          <w:rFonts w:ascii="Times New Roman" w:hAnsi="Times New Roman" w:cs="Times New Roman"/>
          <w:bCs/>
          <w:i/>
          <w:iCs/>
          <w:sz w:val="28"/>
          <w:szCs w:val="28"/>
        </w:rPr>
        <w:t>Как проводить?</w:t>
      </w:r>
      <w:r w:rsidRPr="009F49B6">
        <w:rPr>
          <w:rFonts w:ascii="Times New Roman" w:hAnsi="Times New Roman" w:cs="Times New Roman"/>
          <w:sz w:val="28"/>
          <w:szCs w:val="28"/>
        </w:rPr>
        <w:t xml:space="preserve"> Регистрируются неудовлетворенные заявки, анализируются движения товара по складу, выносятся предложения об уценке.</w:t>
      </w:r>
    </w:p>
    <w:p w:rsidR="009F49B6" w:rsidRPr="009F49B6" w:rsidRDefault="009F49B6" w:rsidP="009F49B6">
      <w:pPr>
        <w:spacing w:line="360" w:lineRule="auto"/>
        <w:ind w:firstLine="851"/>
        <w:jc w:val="both"/>
        <w:rPr>
          <w:rFonts w:ascii="Times New Roman" w:hAnsi="Times New Roman" w:cs="Times New Roman"/>
          <w:sz w:val="28"/>
          <w:szCs w:val="28"/>
        </w:rPr>
      </w:pPr>
      <w:r w:rsidRPr="009F49B6">
        <w:rPr>
          <w:rFonts w:ascii="Times New Roman" w:hAnsi="Times New Roman" w:cs="Times New Roman"/>
          <w:bCs/>
          <w:iCs/>
          <w:sz w:val="28"/>
          <w:szCs w:val="28"/>
        </w:rPr>
        <w:lastRenderedPageBreak/>
        <w:t>4) метод пробных продаж</w:t>
      </w:r>
      <w:r w:rsidRPr="009F49B6">
        <w:rPr>
          <w:rFonts w:ascii="Times New Roman" w:hAnsi="Times New Roman" w:cs="Times New Roman"/>
          <w:sz w:val="28"/>
          <w:szCs w:val="28"/>
        </w:rPr>
        <w:t xml:space="preserve"> – наиболее эффективный и объективный метод изучения спроса на новые модели. Опрашиваются покупатели, товароведы.</w:t>
      </w:r>
    </w:p>
    <w:p w:rsidR="009F49B6" w:rsidRPr="009F49B6" w:rsidRDefault="009F49B6" w:rsidP="009F49B6">
      <w:pPr>
        <w:spacing w:line="360" w:lineRule="auto"/>
        <w:ind w:firstLine="851"/>
        <w:jc w:val="both"/>
        <w:rPr>
          <w:rFonts w:ascii="Times New Roman" w:hAnsi="Times New Roman" w:cs="Times New Roman"/>
          <w:sz w:val="28"/>
          <w:szCs w:val="28"/>
        </w:rPr>
      </w:pPr>
      <w:r w:rsidRPr="009F49B6">
        <w:rPr>
          <w:rFonts w:ascii="Times New Roman" w:hAnsi="Times New Roman" w:cs="Times New Roman"/>
          <w:sz w:val="28"/>
          <w:szCs w:val="28"/>
        </w:rPr>
        <w:t>Все эти методы дополняют друг друга и для всестороннего изучения спроса необходимо ими  постоянно пользоваться.</w:t>
      </w:r>
    </w:p>
    <w:p w:rsidR="009F49B6" w:rsidRPr="009F49B6" w:rsidRDefault="009F49B6" w:rsidP="009F49B6">
      <w:pPr>
        <w:pStyle w:val="23"/>
        <w:spacing w:line="360" w:lineRule="auto"/>
        <w:ind w:firstLine="851"/>
        <w:jc w:val="both"/>
        <w:rPr>
          <w:rFonts w:ascii="Times New Roman" w:hAnsi="Times New Roman" w:cs="Times New Roman"/>
          <w:sz w:val="28"/>
          <w:szCs w:val="28"/>
        </w:rPr>
      </w:pPr>
      <w:r w:rsidRPr="009F49B6">
        <w:rPr>
          <w:rFonts w:ascii="Times New Roman" w:hAnsi="Times New Roman" w:cs="Times New Roman"/>
          <w:sz w:val="28"/>
          <w:szCs w:val="28"/>
        </w:rPr>
        <w:t xml:space="preserve">Для того чтобы </w:t>
      </w:r>
      <w:r w:rsidRPr="009F49B6">
        <w:rPr>
          <w:rFonts w:ascii="Times New Roman" w:hAnsi="Times New Roman" w:cs="Times New Roman"/>
          <w:bCs/>
          <w:iCs/>
          <w:sz w:val="28"/>
          <w:szCs w:val="28"/>
        </w:rPr>
        <w:t>ежеквартально проводить исследования</w:t>
      </w:r>
      <w:r w:rsidRPr="009F49B6">
        <w:rPr>
          <w:rFonts w:ascii="Times New Roman" w:hAnsi="Times New Roman" w:cs="Times New Roman"/>
          <w:sz w:val="28"/>
          <w:szCs w:val="28"/>
        </w:rPr>
        <w:t xml:space="preserve"> покупательского спроса достаточно стандартизировать несколько анкет и работать по ним постоянно, тем самым, отслеживая изменения спроса и предпочтений покупателей. </w:t>
      </w:r>
    </w:p>
    <w:p w:rsidR="009F49B6" w:rsidRPr="009F49B6" w:rsidRDefault="009F49B6" w:rsidP="009F49B6">
      <w:pPr>
        <w:spacing w:line="360" w:lineRule="auto"/>
        <w:ind w:firstLine="851"/>
        <w:jc w:val="both"/>
        <w:rPr>
          <w:rFonts w:ascii="Times New Roman" w:hAnsi="Times New Roman" w:cs="Times New Roman"/>
          <w:sz w:val="28"/>
          <w:szCs w:val="28"/>
        </w:rPr>
      </w:pPr>
      <w:r w:rsidRPr="009F49B6">
        <w:rPr>
          <w:rFonts w:ascii="Times New Roman" w:hAnsi="Times New Roman" w:cs="Times New Roman"/>
          <w:sz w:val="28"/>
          <w:szCs w:val="28"/>
        </w:rPr>
        <w:t xml:space="preserve">Специалисту по маркетингу </w:t>
      </w:r>
      <w:r w:rsidR="00586BCD">
        <w:rPr>
          <w:rFonts w:ascii="Times New Roman" w:hAnsi="Times New Roman" w:cs="Times New Roman"/>
          <w:sz w:val="28"/>
          <w:szCs w:val="28"/>
        </w:rPr>
        <w:t xml:space="preserve">ООО ГК «СпецПром» </w:t>
      </w:r>
      <w:r w:rsidRPr="009F49B6">
        <w:rPr>
          <w:rFonts w:ascii="Times New Roman" w:hAnsi="Times New Roman" w:cs="Times New Roman"/>
          <w:sz w:val="28"/>
          <w:szCs w:val="28"/>
        </w:rPr>
        <w:t xml:space="preserve">необходимо вести </w:t>
      </w:r>
      <w:r w:rsidRPr="009F49B6">
        <w:rPr>
          <w:rFonts w:ascii="Times New Roman" w:hAnsi="Times New Roman" w:cs="Times New Roman"/>
          <w:bCs/>
          <w:iCs/>
          <w:sz w:val="28"/>
          <w:szCs w:val="28"/>
        </w:rPr>
        <w:t>учет спроса на каждый вид товара</w:t>
      </w:r>
      <w:r w:rsidRPr="009F49B6">
        <w:rPr>
          <w:rFonts w:ascii="Times New Roman" w:hAnsi="Times New Roman" w:cs="Times New Roman"/>
          <w:sz w:val="28"/>
          <w:szCs w:val="28"/>
        </w:rPr>
        <w:t xml:space="preserve"> и принимать план, опираясь на полученную статистику. </w:t>
      </w:r>
    </w:p>
    <w:p w:rsidR="00DA35F9" w:rsidRPr="002F398E" w:rsidRDefault="009F49B6" w:rsidP="002F398E">
      <w:pPr>
        <w:spacing w:line="360" w:lineRule="auto"/>
        <w:ind w:firstLine="851"/>
        <w:jc w:val="both"/>
        <w:rPr>
          <w:rFonts w:ascii="Times New Roman" w:hAnsi="Times New Roman" w:cs="Times New Roman"/>
          <w:sz w:val="28"/>
          <w:szCs w:val="28"/>
        </w:rPr>
      </w:pPr>
      <w:r w:rsidRPr="009F49B6">
        <w:rPr>
          <w:rFonts w:ascii="Times New Roman" w:hAnsi="Times New Roman" w:cs="Times New Roman"/>
          <w:sz w:val="28"/>
          <w:szCs w:val="28"/>
        </w:rPr>
        <w:t>В целях совершенствования маркетинговой деятельности на предприятии  мы также предлагаем разработать специальную компьютерную  программу для того, чтобы данные от маркетинговых исследований  учитывались централизованно и можно было проследить изменение покупательского предпочтения, спроса, цены на продукцию</w:t>
      </w:r>
      <w:r w:rsidR="00586BCD">
        <w:rPr>
          <w:rFonts w:ascii="Times New Roman" w:hAnsi="Times New Roman" w:cs="Times New Roman"/>
          <w:sz w:val="28"/>
          <w:szCs w:val="28"/>
        </w:rPr>
        <w:t xml:space="preserve"> ООО ГК «СпецПром</w:t>
      </w:r>
      <w:r w:rsidRPr="009F49B6">
        <w:rPr>
          <w:rFonts w:ascii="Times New Roman" w:hAnsi="Times New Roman" w:cs="Times New Roman"/>
          <w:sz w:val="28"/>
          <w:szCs w:val="28"/>
        </w:rPr>
        <w:t>. Это позволит предприятию с более полной точностью отслеживать изменения на рынке электротехнической продукции и  реагировать на них.</w:t>
      </w:r>
    </w:p>
    <w:p w:rsidR="00817DD3" w:rsidRDefault="00817DD3" w:rsidP="00817DD3">
      <w:pPr>
        <w:spacing w:line="360" w:lineRule="auto"/>
        <w:ind w:firstLine="851"/>
        <w:jc w:val="both"/>
        <w:rPr>
          <w:rFonts w:ascii="Times New Roman" w:hAnsi="Times New Roman" w:cs="Times New Roman"/>
          <w:sz w:val="28"/>
        </w:rPr>
      </w:pPr>
    </w:p>
    <w:p w:rsidR="000A5200" w:rsidRDefault="000A5200" w:rsidP="00817DD3">
      <w:pPr>
        <w:spacing w:line="360" w:lineRule="auto"/>
        <w:ind w:firstLine="851"/>
        <w:jc w:val="both"/>
        <w:rPr>
          <w:rFonts w:ascii="Times New Roman" w:hAnsi="Times New Roman" w:cs="Times New Roman"/>
          <w:sz w:val="28"/>
        </w:rPr>
      </w:pPr>
    </w:p>
    <w:p w:rsidR="000A5200" w:rsidRDefault="000A5200" w:rsidP="00817DD3">
      <w:pPr>
        <w:spacing w:line="360" w:lineRule="auto"/>
        <w:ind w:firstLine="851"/>
        <w:jc w:val="both"/>
        <w:rPr>
          <w:rFonts w:ascii="Times New Roman" w:hAnsi="Times New Roman" w:cs="Times New Roman"/>
          <w:sz w:val="28"/>
        </w:rPr>
      </w:pPr>
    </w:p>
    <w:p w:rsidR="000A5200" w:rsidRDefault="000A5200" w:rsidP="00817DD3">
      <w:pPr>
        <w:spacing w:line="360" w:lineRule="auto"/>
        <w:ind w:firstLine="851"/>
        <w:jc w:val="both"/>
        <w:rPr>
          <w:rFonts w:ascii="Times New Roman" w:hAnsi="Times New Roman" w:cs="Times New Roman"/>
          <w:sz w:val="28"/>
        </w:rPr>
      </w:pPr>
    </w:p>
    <w:p w:rsidR="000A5200" w:rsidRDefault="000A5200" w:rsidP="00817DD3">
      <w:pPr>
        <w:spacing w:line="360" w:lineRule="auto"/>
        <w:ind w:firstLine="851"/>
        <w:jc w:val="both"/>
        <w:rPr>
          <w:rFonts w:ascii="Times New Roman" w:hAnsi="Times New Roman" w:cs="Times New Roman"/>
          <w:sz w:val="28"/>
        </w:rPr>
      </w:pPr>
    </w:p>
    <w:p w:rsidR="00817DD3" w:rsidRPr="00817DD3" w:rsidRDefault="00817DD3" w:rsidP="00817DD3">
      <w:pPr>
        <w:pStyle w:val="a4"/>
        <w:spacing w:before="0" w:beforeAutospacing="0" w:after="0" w:afterAutospacing="0" w:line="360" w:lineRule="auto"/>
        <w:ind w:left="360"/>
        <w:jc w:val="both"/>
        <w:rPr>
          <w:b/>
          <w:color w:val="000000"/>
          <w:sz w:val="28"/>
          <w:szCs w:val="28"/>
          <w:shd w:val="clear" w:color="auto" w:fill="FFFFFF"/>
        </w:rPr>
      </w:pPr>
      <w:r w:rsidRPr="00AD177C">
        <w:rPr>
          <w:b/>
          <w:sz w:val="28"/>
          <w:szCs w:val="28"/>
        </w:rPr>
        <w:lastRenderedPageBreak/>
        <w:t>3.2. Мероприятия по совершенствованию организации и проведения анализа</w:t>
      </w:r>
    </w:p>
    <w:p w:rsidR="00817DD3" w:rsidRDefault="00817DD3" w:rsidP="00817DD3">
      <w:pPr>
        <w:spacing w:line="360" w:lineRule="auto"/>
        <w:ind w:firstLine="851"/>
        <w:jc w:val="both"/>
        <w:rPr>
          <w:rFonts w:ascii="Times New Roman" w:hAnsi="Times New Roman" w:cs="Times New Roman"/>
          <w:sz w:val="28"/>
        </w:rPr>
      </w:pPr>
      <w:r w:rsidRPr="00B76702">
        <w:rPr>
          <w:rFonts w:ascii="Times New Roman" w:hAnsi="Times New Roman" w:cs="Times New Roman"/>
          <w:sz w:val="28"/>
        </w:rPr>
        <w:t>Для решения проблем, стоящих перед организацией и обозначенных в предыдущих главах, целесообразно предложить следующие</w:t>
      </w:r>
      <w:r w:rsidR="00C24DBB">
        <w:rPr>
          <w:rFonts w:ascii="Times New Roman" w:hAnsi="Times New Roman" w:cs="Times New Roman"/>
          <w:sz w:val="28"/>
        </w:rPr>
        <w:t xml:space="preserve"> мероприятия</w:t>
      </w:r>
      <w:r w:rsidRPr="00B76702">
        <w:rPr>
          <w:rFonts w:ascii="Times New Roman" w:hAnsi="Times New Roman" w:cs="Times New Roman"/>
          <w:sz w:val="28"/>
        </w:rPr>
        <w:t>:</w:t>
      </w:r>
    </w:p>
    <w:p w:rsidR="00817DD3" w:rsidRPr="003A310C" w:rsidRDefault="00817DD3" w:rsidP="00817DD3">
      <w:pPr>
        <w:spacing w:line="360" w:lineRule="auto"/>
        <w:ind w:firstLine="709"/>
        <w:jc w:val="both"/>
        <w:rPr>
          <w:sz w:val="28"/>
          <w:szCs w:val="28"/>
        </w:rPr>
      </w:pPr>
      <w:r>
        <w:rPr>
          <w:rFonts w:ascii="Times New Roman" w:hAnsi="Times New Roman" w:cs="Times New Roman"/>
          <w:sz w:val="28"/>
        </w:rPr>
        <w:t>1. Для организации ООО ГК «СпецПром» необходим</w:t>
      </w:r>
      <w:r w:rsidRPr="003A310C">
        <w:rPr>
          <w:rFonts w:ascii="Times New Roman" w:hAnsi="Times New Roman" w:cs="Times New Roman"/>
          <w:sz w:val="28"/>
        </w:rPr>
        <w:t xml:space="preserve"> </w:t>
      </w:r>
      <w:r w:rsidRPr="003A310C">
        <w:rPr>
          <w:rFonts w:ascii="Times New Roman" w:hAnsi="Times New Roman" w:cs="Times New Roman"/>
          <w:sz w:val="28"/>
          <w:szCs w:val="28"/>
        </w:rPr>
        <w:t>отдел маркетинга</w:t>
      </w:r>
      <w:r>
        <w:rPr>
          <w:rFonts w:ascii="Times New Roman" w:hAnsi="Times New Roman" w:cs="Times New Roman"/>
          <w:sz w:val="28"/>
          <w:szCs w:val="28"/>
        </w:rPr>
        <w:t xml:space="preserve">, так как </w:t>
      </w:r>
      <w:r w:rsidRPr="003A310C">
        <w:rPr>
          <w:rFonts w:ascii="Times New Roman" w:hAnsi="Times New Roman" w:cs="Times New Roman"/>
          <w:sz w:val="28"/>
          <w:szCs w:val="28"/>
        </w:rPr>
        <w:t>вся работа предприятия должна основываться на рекомендациях службы маркетинга. Только в этом случае предприятие может рассчитывать на долговременный успех.</w:t>
      </w:r>
    </w:p>
    <w:p w:rsidR="00817DD3" w:rsidRPr="00B76702" w:rsidRDefault="00817DD3" w:rsidP="00817DD3">
      <w:pPr>
        <w:spacing w:line="360" w:lineRule="auto"/>
        <w:ind w:firstLine="851"/>
        <w:jc w:val="both"/>
        <w:rPr>
          <w:rFonts w:ascii="Times New Roman" w:hAnsi="Times New Roman" w:cs="Times New Roman"/>
          <w:sz w:val="28"/>
        </w:rPr>
      </w:pPr>
      <w:r>
        <w:rPr>
          <w:rFonts w:ascii="Times New Roman" w:hAnsi="Times New Roman" w:cs="Times New Roman"/>
          <w:sz w:val="28"/>
        </w:rPr>
        <w:t>2</w:t>
      </w:r>
      <w:r w:rsidRPr="00B76702">
        <w:rPr>
          <w:rFonts w:ascii="Times New Roman" w:hAnsi="Times New Roman" w:cs="Times New Roman"/>
          <w:sz w:val="28"/>
        </w:rPr>
        <w:t>. Выделение средств на планирование, в целях избежания сбоя по поставкам продукции и контроль за планированием и распределением средств.</w:t>
      </w:r>
    </w:p>
    <w:p w:rsidR="00817DD3" w:rsidRPr="00B76702" w:rsidRDefault="00817DD3" w:rsidP="00817DD3">
      <w:pPr>
        <w:spacing w:line="360" w:lineRule="auto"/>
        <w:ind w:firstLine="851"/>
        <w:jc w:val="both"/>
        <w:rPr>
          <w:rFonts w:ascii="Times New Roman" w:hAnsi="Times New Roman" w:cs="Times New Roman"/>
          <w:sz w:val="28"/>
        </w:rPr>
      </w:pPr>
      <w:r>
        <w:rPr>
          <w:rFonts w:ascii="Times New Roman" w:hAnsi="Times New Roman" w:cs="Times New Roman"/>
          <w:sz w:val="28"/>
        </w:rPr>
        <w:t>3</w:t>
      </w:r>
      <w:r w:rsidRPr="00B76702">
        <w:rPr>
          <w:rFonts w:ascii="Times New Roman" w:hAnsi="Times New Roman" w:cs="Times New Roman"/>
          <w:sz w:val="28"/>
        </w:rPr>
        <w:t>. Тщательный выбор источников информации с целью уменьшения количества ошибок при прогнозировании спроса. Достоверными источниками информации могут быть маркетинговые посредники, такие как статистические учреждения, консалтинговые фирмы.</w:t>
      </w:r>
    </w:p>
    <w:p w:rsidR="00817DD3" w:rsidRPr="00B76702" w:rsidRDefault="00817DD3" w:rsidP="00817DD3">
      <w:pPr>
        <w:spacing w:line="360" w:lineRule="auto"/>
        <w:ind w:firstLine="851"/>
        <w:jc w:val="both"/>
        <w:rPr>
          <w:rFonts w:ascii="Times New Roman" w:hAnsi="Times New Roman" w:cs="Times New Roman"/>
          <w:sz w:val="28"/>
        </w:rPr>
      </w:pPr>
      <w:r>
        <w:rPr>
          <w:rFonts w:ascii="Times New Roman" w:hAnsi="Times New Roman" w:cs="Times New Roman"/>
          <w:sz w:val="28"/>
        </w:rPr>
        <w:t>4</w:t>
      </w:r>
      <w:r w:rsidRPr="00B76702">
        <w:rPr>
          <w:rFonts w:ascii="Times New Roman" w:hAnsi="Times New Roman" w:cs="Times New Roman"/>
          <w:sz w:val="28"/>
        </w:rPr>
        <w:t>. Расширение складски</w:t>
      </w:r>
      <w:r>
        <w:rPr>
          <w:rFonts w:ascii="Times New Roman" w:hAnsi="Times New Roman" w:cs="Times New Roman"/>
          <w:sz w:val="28"/>
        </w:rPr>
        <w:t>х площадей в магазине «Спецодежда</w:t>
      </w:r>
      <w:r w:rsidRPr="00B76702">
        <w:rPr>
          <w:rFonts w:ascii="Times New Roman" w:hAnsi="Times New Roman" w:cs="Times New Roman"/>
          <w:sz w:val="28"/>
        </w:rPr>
        <w:t>», н</w:t>
      </w:r>
      <w:r>
        <w:rPr>
          <w:rFonts w:ascii="Times New Roman" w:hAnsi="Times New Roman" w:cs="Times New Roman"/>
          <w:sz w:val="28"/>
        </w:rPr>
        <w:t xml:space="preserve">аходящемся по адресу: г.Уфа, ул. Революционная, </w:t>
      </w:r>
      <w:r w:rsidR="00C24DBB">
        <w:rPr>
          <w:rFonts w:ascii="Times New Roman" w:hAnsi="Times New Roman" w:cs="Times New Roman"/>
          <w:sz w:val="28"/>
        </w:rPr>
        <w:t xml:space="preserve"> </w:t>
      </w:r>
      <w:r>
        <w:rPr>
          <w:rFonts w:ascii="Times New Roman" w:hAnsi="Times New Roman" w:cs="Times New Roman"/>
          <w:sz w:val="28"/>
        </w:rPr>
        <w:t>98/1</w:t>
      </w:r>
      <w:r w:rsidRPr="00B76702">
        <w:rPr>
          <w:rFonts w:ascii="Times New Roman" w:hAnsi="Times New Roman" w:cs="Times New Roman"/>
          <w:sz w:val="28"/>
        </w:rPr>
        <w:t xml:space="preserve">. Складские площади </w:t>
      </w:r>
      <w:r>
        <w:rPr>
          <w:rFonts w:ascii="Times New Roman" w:hAnsi="Times New Roman" w:cs="Times New Roman"/>
          <w:sz w:val="28"/>
        </w:rPr>
        <w:t xml:space="preserve">можно расширить на  </w:t>
      </w:r>
      <w:r w:rsidRPr="00B76702">
        <w:rPr>
          <w:rFonts w:ascii="Times New Roman" w:hAnsi="Times New Roman" w:cs="Times New Roman"/>
          <w:sz w:val="28"/>
        </w:rPr>
        <w:t>50 м</w:t>
      </w:r>
      <w:r w:rsidRPr="00B76702">
        <w:rPr>
          <w:rFonts w:ascii="Times New Roman" w:hAnsi="Times New Roman" w:cs="Times New Roman"/>
          <w:sz w:val="28"/>
          <w:vertAlign w:val="superscript"/>
        </w:rPr>
        <w:t>2</w:t>
      </w:r>
      <w:r w:rsidRPr="00B76702">
        <w:rPr>
          <w:rFonts w:ascii="Times New Roman" w:hAnsi="Times New Roman" w:cs="Times New Roman"/>
          <w:sz w:val="28"/>
        </w:rPr>
        <w:t xml:space="preserve"> за счет</w:t>
      </w:r>
      <w:r>
        <w:rPr>
          <w:rFonts w:ascii="Times New Roman" w:hAnsi="Times New Roman" w:cs="Times New Roman"/>
          <w:sz w:val="28"/>
        </w:rPr>
        <w:t xml:space="preserve"> покупки металлического гаража, который можно разместить на пустой территории около магазина</w:t>
      </w:r>
      <w:r w:rsidRPr="00B76702">
        <w:rPr>
          <w:rFonts w:ascii="Times New Roman" w:hAnsi="Times New Roman" w:cs="Times New Roman"/>
          <w:sz w:val="28"/>
        </w:rPr>
        <w:t>.</w:t>
      </w:r>
    </w:p>
    <w:p w:rsidR="00817DD3" w:rsidRDefault="00817DD3" w:rsidP="00817DD3">
      <w:pPr>
        <w:spacing w:line="360" w:lineRule="auto"/>
        <w:ind w:firstLine="851"/>
        <w:jc w:val="both"/>
        <w:rPr>
          <w:rFonts w:ascii="Times New Roman" w:hAnsi="Times New Roman" w:cs="Times New Roman"/>
          <w:sz w:val="28"/>
        </w:rPr>
      </w:pPr>
      <w:r>
        <w:rPr>
          <w:rFonts w:ascii="Times New Roman" w:hAnsi="Times New Roman" w:cs="Times New Roman"/>
          <w:sz w:val="28"/>
        </w:rPr>
        <w:t>5</w:t>
      </w:r>
      <w:r w:rsidRPr="00B76702">
        <w:rPr>
          <w:rFonts w:ascii="Times New Roman" w:hAnsi="Times New Roman" w:cs="Times New Roman"/>
          <w:sz w:val="28"/>
        </w:rPr>
        <w:t>. Для увеличения объема продаж необходимо улучшить  сервисное обслуживание, поскольку оно становится решающим фактором конкурентоспособно</w:t>
      </w:r>
      <w:r>
        <w:rPr>
          <w:rFonts w:ascii="Times New Roman" w:hAnsi="Times New Roman" w:cs="Times New Roman"/>
          <w:sz w:val="28"/>
        </w:rPr>
        <w:t xml:space="preserve">сти. </w:t>
      </w:r>
    </w:p>
    <w:p w:rsidR="00817DD3" w:rsidRDefault="00817DD3" w:rsidP="00817DD3">
      <w:pPr>
        <w:spacing w:line="360" w:lineRule="auto"/>
        <w:ind w:firstLine="851"/>
        <w:jc w:val="both"/>
        <w:rPr>
          <w:rFonts w:ascii="Times New Roman" w:hAnsi="Times New Roman" w:cs="Times New Roman"/>
          <w:sz w:val="28"/>
        </w:rPr>
      </w:pPr>
      <w:r>
        <w:rPr>
          <w:sz w:val="28"/>
        </w:rPr>
        <w:t>6</w:t>
      </w:r>
      <w:r w:rsidRPr="00B76702">
        <w:rPr>
          <w:rFonts w:ascii="Times New Roman" w:hAnsi="Times New Roman" w:cs="Times New Roman"/>
          <w:sz w:val="28"/>
        </w:rPr>
        <w:t>. Для расширения рынков сбыта по региону предлагается открытие</w:t>
      </w:r>
      <w:r>
        <w:rPr>
          <w:rFonts w:ascii="Times New Roman" w:hAnsi="Times New Roman" w:cs="Times New Roman"/>
          <w:sz w:val="28"/>
        </w:rPr>
        <w:t xml:space="preserve"> дополнительных торговых точек в городах Республики Башкортостан.</w:t>
      </w:r>
    </w:p>
    <w:p w:rsidR="00817DD3" w:rsidRPr="00B76702" w:rsidRDefault="00817DD3" w:rsidP="00817DD3">
      <w:pPr>
        <w:pStyle w:val="a4"/>
        <w:shd w:val="clear" w:color="auto" w:fill="FFFFFF"/>
        <w:spacing w:line="360" w:lineRule="auto"/>
        <w:ind w:firstLine="708"/>
        <w:jc w:val="both"/>
        <w:rPr>
          <w:color w:val="000000"/>
          <w:sz w:val="28"/>
          <w:szCs w:val="28"/>
        </w:rPr>
      </w:pPr>
      <w:r>
        <w:rPr>
          <w:sz w:val="28"/>
        </w:rPr>
        <w:t xml:space="preserve"> 7. </w:t>
      </w:r>
      <w:r w:rsidRPr="00B76702">
        <w:rPr>
          <w:color w:val="000000"/>
          <w:sz w:val="28"/>
          <w:szCs w:val="28"/>
        </w:rPr>
        <w:t xml:space="preserve">Организация распродаж. Распродажа - прекрасная возможность для магазинов сократить издержки, избавиться от неликвидов, а также обновить </w:t>
      </w:r>
      <w:r w:rsidRPr="00B76702">
        <w:rPr>
          <w:color w:val="000000"/>
          <w:sz w:val="28"/>
          <w:szCs w:val="28"/>
        </w:rPr>
        <w:lastRenderedPageBreak/>
        <w:t>ассортимент и одновременно расширить клиентскую базу. Устраивать распродажи необходимо для того, чтобы:</w:t>
      </w:r>
    </w:p>
    <w:p w:rsidR="00817DD3" w:rsidRPr="00B76702" w:rsidRDefault="00817DD3" w:rsidP="00817DD3">
      <w:pPr>
        <w:shd w:val="clear" w:color="auto" w:fill="FFFFFF"/>
        <w:spacing w:before="100" w:beforeAutospacing="1" w:after="100" w:afterAutospacing="1" w:line="360" w:lineRule="auto"/>
        <w:jc w:val="both"/>
        <w:rPr>
          <w:rFonts w:ascii="Times New Roman" w:eastAsia="Times New Roman" w:hAnsi="Times New Roman" w:cs="Times New Roman"/>
          <w:color w:val="000000"/>
          <w:sz w:val="28"/>
          <w:szCs w:val="28"/>
          <w:lang w:eastAsia="ru-RU"/>
        </w:rPr>
      </w:pPr>
      <w:r w:rsidRPr="00B76702">
        <w:rPr>
          <w:rFonts w:ascii="Times New Roman" w:eastAsia="Times New Roman" w:hAnsi="Times New Roman" w:cs="Times New Roman"/>
          <w:color w:val="000000"/>
          <w:sz w:val="28"/>
          <w:szCs w:val="28"/>
          <w:lang w:eastAsia="ru-RU"/>
        </w:rPr>
        <w:t>· избавиться от сезонного товара в конце сезона;</w:t>
      </w:r>
    </w:p>
    <w:p w:rsidR="00817DD3" w:rsidRPr="00B76702" w:rsidRDefault="00817DD3" w:rsidP="00817DD3">
      <w:pPr>
        <w:shd w:val="clear" w:color="auto" w:fill="FFFFFF"/>
        <w:spacing w:before="100" w:beforeAutospacing="1" w:after="100" w:afterAutospacing="1" w:line="360" w:lineRule="auto"/>
        <w:jc w:val="both"/>
        <w:rPr>
          <w:rFonts w:ascii="Times New Roman" w:eastAsia="Times New Roman" w:hAnsi="Times New Roman" w:cs="Times New Roman"/>
          <w:color w:val="000000"/>
          <w:sz w:val="28"/>
          <w:szCs w:val="28"/>
          <w:lang w:eastAsia="ru-RU"/>
        </w:rPr>
      </w:pPr>
      <w:r w:rsidRPr="00B76702">
        <w:rPr>
          <w:rFonts w:ascii="Times New Roman" w:eastAsia="Times New Roman" w:hAnsi="Times New Roman" w:cs="Times New Roman"/>
          <w:color w:val="000000"/>
          <w:sz w:val="28"/>
          <w:szCs w:val="28"/>
          <w:lang w:eastAsia="ru-RU"/>
        </w:rPr>
        <w:t>· избавиться от остатков товара, который продавать сложно, и иметь возможность заполнить склады и полки магазинов более ликвидным товаром;</w:t>
      </w:r>
    </w:p>
    <w:p w:rsidR="00817DD3" w:rsidRPr="00B76702" w:rsidRDefault="00817DD3" w:rsidP="00817DD3">
      <w:pPr>
        <w:shd w:val="clear" w:color="auto" w:fill="FFFFFF"/>
        <w:spacing w:before="100" w:beforeAutospacing="1" w:after="100" w:afterAutospacing="1" w:line="360" w:lineRule="auto"/>
        <w:jc w:val="both"/>
        <w:rPr>
          <w:rFonts w:ascii="Times New Roman" w:eastAsia="Times New Roman" w:hAnsi="Times New Roman" w:cs="Times New Roman"/>
          <w:color w:val="000000"/>
          <w:sz w:val="28"/>
          <w:szCs w:val="28"/>
          <w:lang w:eastAsia="ru-RU"/>
        </w:rPr>
      </w:pPr>
      <w:r w:rsidRPr="00B76702">
        <w:rPr>
          <w:rFonts w:ascii="Times New Roman" w:eastAsia="Times New Roman" w:hAnsi="Times New Roman" w:cs="Times New Roman"/>
          <w:color w:val="000000"/>
          <w:sz w:val="28"/>
          <w:szCs w:val="28"/>
          <w:lang w:eastAsia="ru-RU"/>
        </w:rPr>
        <w:t>· быстрее высвободить денежные средства, вложенные в товар;</w:t>
      </w:r>
    </w:p>
    <w:p w:rsidR="00817DD3" w:rsidRDefault="00817DD3" w:rsidP="00817DD3">
      <w:pPr>
        <w:shd w:val="clear" w:color="auto" w:fill="FFFFFF"/>
        <w:spacing w:before="100" w:beforeAutospacing="1" w:after="100" w:afterAutospacing="1" w:line="360" w:lineRule="auto"/>
        <w:jc w:val="both"/>
        <w:rPr>
          <w:rFonts w:ascii="Times New Roman" w:eastAsia="Times New Roman" w:hAnsi="Times New Roman" w:cs="Times New Roman"/>
          <w:color w:val="000000"/>
          <w:sz w:val="28"/>
          <w:szCs w:val="28"/>
          <w:lang w:eastAsia="ru-RU"/>
        </w:rPr>
      </w:pPr>
      <w:r w:rsidRPr="00B76702">
        <w:rPr>
          <w:rFonts w:ascii="Times New Roman" w:eastAsia="Times New Roman" w:hAnsi="Times New Roman" w:cs="Times New Roman"/>
          <w:color w:val="000000"/>
          <w:sz w:val="28"/>
          <w:szCs w:val="28"/>
          <w:lang w:eastAsia="ru-RU"/>
        </w:rPr>
        <w:t>· иметь возможность привязать к ликвидным товарам малоликвидные в виде бонуса: при общей пониженной цене покупается как тот, так и другой товар, что способствует увеличению товарооборота и повышению прибыли;</w:t>
      </w:r>
    </w:p>
    <w:p w:rsidR="00817DD3" w:rsidRPr="002F398E" w:rsidRDefault="002F398E" w:rsidP="002F398E">
      <w:pPr>
        <w:shd w:val="clear" w:color="auto" w:fill="FFFFFF"/>
        <w:spacing w:before="100" w:beforeAutospacing="1" w:after="100" w:afterAutospacing="1"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817DD3" w:rsidRPr="002F398E">
        <w:rPr>
          <w:rFonts w:ascii="Times New Roman" w:eastAsia="Times New Roman" w:hAnsi="Times New Roman" w:cs="Times New Roman"/>
          <w:color w:val="000000"/>
          <w:sz w:val="28"/>
          <w:szCs w:val="28"/>
          <w:lang w:eastAsia="ru-RU"/>
        </w:rPr>
        <w:t xml:space="preserve">.Разработка новых моделей спецодежды с фирменным логотипов ООО ГК «СпецПром», для </w:t>
      </w:r>
      <w:r w:rsidR="00817DD3" w:rsidRPr="002F398E">
        <w:rPr>
          <w:rFonts w:ascii="Times New Roman" w:hAnsi="Times New Roman" w:cs="Times New Roman"/>
          <w:color w:val="000000"/>
          <w:sz w:val="28"/>
          <w:szCs w:val="28"/>
          <w:shd w:val="clear" w:color="auto" w:fill="FFFFFF"/>
        </w:rPr>
        <w:t>помощи потребителю сориентироваться в потоке рекламной информации, быстро и безошибочно найти нужную фирму, что соответственно прекрасно влияет и на узнаваемость фирмы.</w:t>
      </w:r>
    </w:p>
    <w:p w:rsidR="009B3E75" w:rsidRPr="002F398E" w:rsidRDefault="00817DD3" w:rsidP="002F398E">
      <w:pPr>
        <w:shd w:val="clear" w:color="auto" w:fill="FFFFFF"/>
        <w:spacing w:before="100" w:beforeAutospacing="1" w:after="100" w:afterAutospacing="1" w:line="360" w:lineRule="auto"/>
        <w:ind w:firstLine="708"/>
        <w:jc w:val="both"/>
        <w:rPr>
          <w:rFonts w:ascii="Times New Roman" w:eastAsia="Times New Roman" w:hAnsi="Times New Roman" w:cs="Times New Roman"/>
          <w:color w:val="000000"/>
          <w:sz w:val="28"/>
          <w:szCs w:val="28"/>
          <w:lang w:eastAsia="ru-RU"/>
        </w:rPr>
      </w:pPr>
      <w:r w:rsidRPr="003A310C">
        <w:rPr>
          <w:rFonts w:ascii="Times New Roman" w:hAnsi="Times New Roman" w:cs="Times New Roman"/>
          <w:color w:val="000000"/>
          <w:sz w:val="28"/>
          <w:szCs w:val="28"/>
          <w:shd w:val="clear" w:color="auto" w:fill="FFFFFF"/>
        </w:rPr>
        <w:t>Повышение эффективности маркетинговой деятельности может быть самым разнообразным и зависеть от проработанности системы регулирования на предприятии, общей системы управления и особенностей деятельности самого предприятия. Для повышения эффективности маркетинговой деятельности, необходимо ввести экономические методы управления, обусловленные экономическими стимулами,- они предполагают материальную мотивацию, то есть ориентацию на выполнение определенных показателей или заданий.</w:t>
      </w:r>
    </w:p>
    <w:p w:rsidR="000A5200" w:rsidRDefault="000A5200" w:rsidP="009B3E75">
      <w:pPr>
        <w:spacing w:line="360" w:lineRule="auto"/>
        <w:ind w:firstLine="851"/>
        <w:jc w:val="center"/>
        <w:rPr>
          <w:rFonts w:ascii="Times New Roman" w:hAnsi="Times New Roman" w:cs="Times New Roman"/>
          <w:b/>
          <w:sz w:val="28"/>
          <w:szCs w:val="28"/>
        </w:rPr>
      </w:pPr>
    </w:p>
    <w:p w:rsidR="000A5200" w:rsidRDefault="000A5200" w:rsidP="009B3E75">
      <w:pPr>
        <w:spacing w:line="360" w:lineRule="auto"/>
        <w:ind w:firstLine="851"/>
        <w:jc w:val="center"/>
        <w:rPr>
          <w:rFonts w:ascii="Times New Roman" w:hAnsi="Times New Roman" w:cs="Times New Roman"/>
          <w:b/>
          <w:sz w:val="28"/>
          <w:szCs w:val="28"/>
        </w:rPr>
      </w:pPr>
    </w:p>
    <w:p w:rsidR="000A5200" w:rsidRDefault="000A5200" w:rsidP="009B3E75">
      <w:pPr>
        <w:spacing w:line="360" w:lineRule="auto"/>
        <w:ind w:firstLine="851"/>
        <w:jc w:val="center"/>
        <w:rPr>
          <w:rFonts w:ascii="Times New Roman" w:hAnsi="Times New Roman" w:cs="Times New Roman"/>
          <w:b/>
          <w:sz w:val="28"/>
          <w:szCs w:val="28"/>
        </w:rPr>
      </w:pPr>
    </w:p>
    <w:p w:rsidR="009B3E75" w:rsidRPr="009B3E75" w:rsidRDefault="009B3E75" w:rsidP="000A5200">
      <w:pPr>
        <w:spacing w:line="360" w:lineRule="auto"/>
        <w:ind w:firstLine="851"/>
        <w:jc w:val="center"/>
        <w:rPr>
          <w:rFonts w:ascii="Times New Roman" w:hAnsi="Times New Roman" w:cs="Times New Roman"/>
          <w:b/>
          <w:sz w:val="28"/>
          <w:szCs w:val="28"/>
        </w:rPr>
      </w:pPr>
      <w:r w:rsidRPr="009B3E75">
        <w:rPr>
          <w:rFonts w:ascii="Times New Roman" w:hAnsi="Times New Roman" w:cs="Times New Roman"/>
          <w:b/>
          <w:sz w:val="28"/>
          <w:szCs w:val="28"/>
        </w:rPr>
        <w:lastRenderedPageBreak/>
        <w:t>Заключение</w:t>
      </w:r>
    </w:p>
    <w:p w:rsidR="009B3E75" w:rsidRPr="009B3E75" w:rsidRDefault="009B3E75" w:rsidP="009B3E75">
      <w:pPr>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Применение в практике коммерческих </w:t>
      </w:r>
      <w:r w:rsidRPr="009B3E75">
        <w:rPr>
          <w:rFonts w:ascii="Times New Roman" w:hAnsi="Times New Roman" w:cs="Times New Roman"/>
          <w:sz w:val="28"/>
          <w:szCs w:val="28"/>
        </w:rPr>
        <w:t>предприятий концепции маркетинга позволяет решать целый комплекс вопросов:</w:t>
      </w:r>
    </w:p>
    <w:p w:rsidR="009B3E75" w:rsidRPr="009B3E75" w:rsidRDefault="009B3E75" w:rsidP="009B3E75">
      <w:pPr>
        <w:autoSpaceDE w:val="0"/>
        <w:autoSpaceDN w:val="0"/>
        <w:adjustRightInd w:val="0"/>
        <w:spacing w:line="360" w:lineRule="auto"/>
        <w:ind w:firstLine="851"/>
        <w:jc w:val="both"/>
        <w:rPr>
          <w:rFonts w:ascii="Times New Roman" w:hAnsi="Times New Roman" w:cs="Times New Roman"/>
          <w:sz w:val="28"/>
          <w:szCs w:val="28"/>
        </w:rPr>
      </w:pPr>
      <w:r w:rsidRPr="009B3E75">
        <w:rPr>
          <w:rFonts w:ascii="Times New Roman" w:hAnsi="Times New Roman" w:cs="Times New Roman"/>
          <w:sz w:val="28"/>
          <w:szCs w:val="28"/>
        </w:rPr>
        <w:t>- установить двусторонние отношения между продавцом и по</w:t>
      </w:r>
      <w:r w:rsidRPr="009B3E75">
        <w:rPr>
          <w:rFonts w:ascii="Times New Roman" w:hAnsi="Times New Roman" w:cs="Times New Roman"/>
          <w:sz w:val="28"/>
          <w:szCs w:val="28"/>
        </w:rPr>
        <w:softHyphen/>
        <w:t>купателем путем изучения рынка, распределения, продвижения това</w:t>
      </w:r>
      <w:r w:rsidRPr="009B3E75">
        <w:rPr>
          <w:rFonts w:ascii="Times New Roman" w:hAnsi="Times New Roman" w:cs="Times New Roman"/>
          <w:sz w:val="28"/>
          <w:szCs w:val="28"/>
        </w:rPr>
        <w:softHyphen/>
        <w:t>ра и рекламы;</w:t>
      </w:r>
    </w:p>
    <w:p w:rsidR="009B3E75" w:rsidRPr="009B3E75" w:rsidRDefault="009B3E75" w:rsidP="009B3E75">
      <w:pPr>
        <w:autoSpaceDE w:val="0"/>
        <w:autoSpaceDN w:val="0"/>
        <w:adjustRightInd w:val="0"/>
        <w:spacing w:line="360" w:lineRule="auto"/>
        <w:ind w:firstLine="851"/>
        <w:jc w:val="both"/>
        <w:rPr>
          <w:rFonts w:ascii="Times New Roman" w:hAnsi="Times New Roman" w:cs="Times New Roman"/>
          <w:sz w:val="28"/>
          <w:szCs w:val="28"/>
        </w:rPr>
      </w:pPr>
      <w:r w:rsidRPr="009B3E75">
        <w:rPr>
          <w:rFonts w:ascii="Times New Roman" w:hAnsi="Times New Roman" w:cs="Times New Roman"/>
          <w:sz w:val="28"/>
          <w:szCs w:val="28"/>
        </w:rPr>
        <w:t>- определить параметры производства в зависимости от количе</w:t>
      </w:r>
      <w:r w:rsidRPr="009B3E75">
        <w:rPr>
          <w:rFonts w:ascii="Times New Roman" w:hAnsi="Times New Roman" w:cs="Times New Roman"/>
          <w:sz w:val="28"/>
          <w:szCs w:val="28"/>
        </w:rPr>
        <w:softHyphen/>
        <w:t>ства и качества характеристик потребностей, покупательной способ</w:t>
      </w:r>
      <w:r w:rsidRPr="009B3E75">
        <w:rPr>
          <w:rFonts w:ascii="Times New Roman" w:hAnsi="Times New Roman" w:cs="Times New Roman"/>
          <w:sz w:val="28"/>
          <w:szCs w:val="28"/>
        </w:rPr>
        <w:softHyphen/>
        <w:t>ности потребителя;</w:t>
      </w:r>
    </w:p>
    <w:p w:rsidR="009B3E75" w:rsidRPr="009B3E75" w:rsidRDefault="009B3E75" w:rsidP="009B3E75">
      <w:pPr>
        <w:autoSpaceDE w:val="0"/>
        <w:autoSpaceDN w:val="0"/>
        <w:adjustRightInd w:val="0"/>
        <w:spacing w:line="360" w:lineRule="auto"/>
        <w:ind w:firstLine="851"/>
        <w:jc w:val="both"/>
        <w:rPr>
          <w:rFonts w:ascii="Times New Roman" w:hAnsi="Times New Roman" w:cs="Times New Roman"/>
          <w:sz w:val="28"/>
          <w:szCs w:val="28"/>
        </w:rPr>
      </w:pPr>
      <w:r w:rsidRPr="009B3E75">
        <w:rPr>
          <w:rFonts w:ascii="Times New Roman" w:hAnsi="Times New Roman" w:cs="Times New Roman"/>
          <w:sz w:val="28"/>
          <w:szCs w:val="28"/>
        </w:rPr>
        <w:t>- развивать рекламу и другие формы стимулирования сбыта;</w:t>
      </w:r>
    </w:p>
    <w:p w:rsidR="009B3E75" w:rsidRPr="009B3E75" w:rsidRDefault="009B3E75" w:rsidP="009B3E75">
      <w:pPr>
        <w:autoSpaceDE w:val="0"/>
        <w:autoSpaceDN w:val="0"/>
        <w:adjustRightInd w:val="0"/>
        <w:spacing w:line="360" w:lineRule="auto"/>
        <w:ind w:firstLine="851"/>
        <w:jc w:val="both"/>
        <w:rPr>
          <w:rFonts w:ascii="Times New Roman" w:hAnsi="Times New Roman" w:cs="Times New Roman"/>
          <w:sz w:val="28"/>
          <w:szCs w:val="28"/>
        </w:rPr>
      </w:pPr>
      <w:r w:rsidRPr="009B3E75">
        <w:rPr>
          <w:rFonts w:ascii="Times New Roman" w:hAnsi="Times New Roman" w:cs="Times New Roman"/>
          <w:sz w:val="28"/>
          <w:szCs w:val="28"/>
        </w:rPr>
        <w:t>- осуществлять координацию всей работы по удовлетворению интересов потребителя как главной цели предпринимательства;</w:t>
      </w:r>
    </w:p>
    <w:p w:rsidR="009B3E75" w:rsidRPr="009B3E75" w:rsidRDefault="009B3E75" w:rsidP="009B3E75">
      <w:pPr>
        <w:autoSpaceDE w:val="0"/>
        <w:autoSpaceDN w:val="0"/>
        <w:adjustRightInd w:val="0"/>
        <w:spacing w:line="360" w:lineRule="auto"/>
        <w:ind w:firstLine="851"/>
        <w:jc w:val="both"/>
        <w:rPr>
          <w:rFonts w:ascii="Times New Roman" w:hAnsi="Times New Roman" w:cs="Times New Roman"/>
          <w:sz w:val="28"/>
          <w:szCs w:val="28"/>
        </w:rPr>
      </w:pPr>
      <w:r w:rsidRPr="009B3E75">
        <w:rPr>
          <w:rFonts w:ascii="Times New Roman" w:hAnsi="Times New Roman" w:cs="Times New Roman"/>
          <w:sz w:val="28"/>
          <w:szCs w:val="28"/>
        </w:rPr>
        <w:t>- обеспечить наличие специализированных организаций, спо</w:t>
      </w:r>
      <w:r w:rsidRPr="009B3E75">
        <w:rPr>
          <w:rFonts w:ascii="Times New Roman" w:hAnsi="Times New Roman" w:cs="Times New Roman"/>
          <w:sz w:val="28"/>
          <w:szCs w:val="28"/>
        </w:rPr>
        <w:softHyphen/>
        <w:t>собных оказать помощь в осуществлении маркетинговых мероприя</w:t>
      </w:r>
      <w:r w:rsidRPr="009B3E75">
        <w:rPr>
          <w:rFonts w:ascii="Times New Roman" w:hAnsi="Times New Roman" w:cs="Times New Roman"/>
          <w:sz w:val="28"/>
          <w:szCs w:val="28"/>
        </w:rPr>
        <w:softHyphen/>
        <w:t>тий.</w:t>
      </w:r>
    </w:p>
    <w:p w:rsidR="009B3E75" w:rsidRPr="009B3E75" w:rsidRDefault="009B3E75" w:rsidP="009B3E75">
      <w:pPr>
        <w:autoSpaceDE w:val="0"/>
        <w:autoSpaceDN w:val="0"/>
        <w:adjustRightInd w:val="0"/>
        <w:spacing w:line="360" w:lineRule="auto"/>
        <w:ind w:firstLine="851"/>
        <w:jc w:val="both"/>
        <w:rPr>
          <w:rFonts w:ascii="Times New Roman" w:hAnsi="Times New Roman" w:cs="Times New Roman"/>
          <w:sz w:val="28"/>
          <w:szCs w:val="28"/>
        </w:rPr>
      </w:pPr>
      <w:r w:rsidRPr="009B3E75">
        <w:rPr>
          <w:rFonts w:ascii="Times New Roman" w:hAnsi="Times New Roman" w:cs="Times New Roman"/>
          <w:sz w:val="28"/>
          <w:szCs w:val="28"/>
        </w:rPr>
        <w:t xml:space="preserve">В основе маркетинга </w:t>
      </w:r>
      <w:r>
        <w:rPr>
          <w:rFonts w:ascii="Times New Roman" w:hAnsi="Times New Roman" w:cs="Times New Roman"/>
          <w:sz w:val="28"/>
          <w:szCs w:val="28"/>
        </w:rPr>
        <w:t xml:space="preserve">коммерческих </w:t>
      </w:r>
      <w:r w:rsidRPr="009B3E75">
        <w:rPr>
          <w:rFonts w:ascii="Times New Roman" w:hAnsi="Times New Roman" w:cs="Times New Roman"/>
          <w:sz w:val="28"/>
          <w:szCs w:val="28"/>
        </w:rPr>
        <w:t>предприятий лежат такие понятия, как: потребность, желание, спрос, продукт, обмен, сделка, рынок. Потребности выливаются в конкретные желания, которые с учетом денежных возможностей трансформируются в спрос на рынке на конкретные продукты; осуществляется обмен между производите</w:t>
      </w:r>
      <w:r w:rsidRPr="009B3E75">
        <w:rPr>
          <w:rFonts w:ascii="Times New Roman" w:hAnsi="Times New Roman" w:cs="Times New Roman"/>
          <w:sz w:val="28"/>
          <w:szCs w:val="28"/>
        </w:rPr>
        <w:softHyphen/>
        <w:t xml:space="preserve">лем и потребителем, оформляемый в виде определенной сделки. </w:t>
      </w:r>
    </w:p>
    <w:p w:rsidR="009B3E75" w:rsidRPr="009B3E75" w:rsidRDefault="009B3E75" w:rsidP="009B3E75">
      <w:pPr>
        <w:autoSpaceDE w:val="0"/>
        <w:autoSpaceDN w:val="0"/>
        <w:adjustRightInd w:val="0"/>
        <w:spacing w:line="360" w:lineRule="auto"/>
        <w:ind w:firstLine="851"/>
        <w:jc w:val="both"/>
        <w:rPr>
          <w:rFonts w:ascii="Times New Roman" w:hAnsi="Times New Roman" w:cs="Times New Roman"/>
          <w:sz w:val="28"/>
          <w:szCs w:val="28"/>
        </w:rPr>
      </w:pPr>
      <w:r w:rsidRPr="009B3E75">
        <w:rPr>
          <w:rFonts w:ascii="Times New Roman" w:hAnsi="Times New Roman" w:cs="Times New Roman"/>
          <w:sz w:val="28"/>
          <w:szCs w:val="28"/>
        </w:rPr>
        <w:t xml:space="preserve">В рамках данной работы мы изучили маркетинговую деятельность </w:t>
      </w:r>
      <w:r>
        <w:rPr>
          <w:rFonts w:ascii="Times New Roman" w:hAnsi="Times New Roman" w:cs="Times New Roman"/>
          <w:sz w:val="28"/>
          <w:szCs w:val="28"/>
        </w:rPr>
        <w:t xml:space="preserve">ООО ГК «СпецПром» </w:t>
      </w:r>
      <w:r w:rsidRPr="009B3E75">
        <w:rPr>
          <w:rFonts w:ascii="Times New Roman" w:hAnsi="Times New Roman" w:cs="Times New Roman"/>
          <w:sz w:val="28"/>
          <w:szCs w:val="28"/>
        </w:rPr>
        <w:t>и выяснили, что на сегодняшний день она имеет существенные недостатки: 1) служба маркетинга</w:t>
      </w:r>
      <w:r>
        <w:rPr>
          <w:rFonts w:ascii="Times New Roman" w:hAnsi="Times New Roman" w:cs="Times New Roman"/>
          <w:sz w:val="28"/>
          <w:szCs w:val="28"/>
        </w:rPr>
        <w:t xml:space="preserve"> до сих пор не организованна</w:t>
      </w:r>
      <w:r w:rsidRPr="009B3E75">
        <w:rPr>
          <w:rFonts w:ascii="Times New Roman" w:hAnsi="Times New Roman" w:cs="Times New Roman"/>
          <w:sz w:val="28"/>
          <w:szCs w:val="28"/>
        </w:rPr>
        <w:t xml:space="preserve">, хотя предприятие работает достаточно давно; 2) на предприятии практически отсутствует информация о конкурентах, в связи с </w:t>
      </w:r>
      <w:r w:rsidRPr="009B3E75">
        <w:rPr>
          <w:rFonts w:ascii="Times New Roman" w:hAnsi="Times New Roman" w:cs="Times New Roman"/>
          <w:sz w:val="28"/>
          <w:szCs w:val="28"/>
        </w:rPr>
        <w:lastRenderedPageBreak/>
        <w:t>тем, что не были проведены исследования по изучению последних; 3)  затоваренность складов неликвидными товарами и т.д.</w:t>
      </w:r>
    </w:p>
    <w:p w:rsidR="009B3E75" w:rsidRPr="009B3E75" w:rsidRDefault="009B3E75" w:rsidP="009B3E75">
      <w:pPr>
        <w:pStyle w:val="23"/>
        <w:ind w:firstLine="851"/>
        <w:rPr>
          <w:rFonts w:ascii="Times New Roman" w:hAnsi="Times New Roman" w:cs="Times New Roman"/>
          <w:sz w:val="28"/>
          <w:szCs w:val="28"/>
        </w:rPr>
      </w:pPr>
      <w:r w:rsidRPr="009B3E75">
        <w:rPr>
          <w:rFonts w:ascii="Times New Roman" w:hAnsi="Times New Roman" w:cs="Times New Roman"/>
          <w:sz w:val="28"/>
          <w:szCs w:val="28"/>
        </w:rPr>
        <w:t xml:space="preserve">Для совершенствования  маркетинговой деятельности </w:t>
      </w:r>
      <w:r>
        <w:rPr>
          <w:rFonts w:ascii="Times New Roman" w:hAnsi="Times New Roman" w:cs="Times New Roman"/>
          <w:sz w:val="28"/>
          <w:szCs w:val="28"/>
        </w:rPr>
        <w:t xml:space="preserve">в организации ООО ГК «СпецПром» </w:t>
      </w:r>
      <w:r w:rsidRPr="009B3E75">
        <w:rPr>
          <w:rFonts w:ascii="Times New Roman" w:hAnsi="Times New Roman" w:cs="Times New Roman"/>
          <w:sz w:val="28"/>
          <w:szCs w:val="28"/>
        </w:rPr>
        <w:t>необходимо выделить следующие мероприятия:</w:t>
      </w:r>
    </w:p>
    <w:p w:rsidR="009B3E75" w:rsidRPr="009B3E75" w:rsidRDefault="009B3E75" w:rsidP="009B3E75">
      <w:pPr>
        <w:pStyle w:val="23"/>
        <w:ind w:firstLine="851"/>
        <w:rPr>
          <w:rFonts w:ascii="Times New Roman" w:hAnsi="Times New Roman" w:cs="Times New Roman"/>
          <w:sz w:val="28"/>
          <w:szCs w:val="28"/>
        </w:rPr>
      </w:pPr>
      <w:r w:rsidRPr="009B3E75">
        <w:rPr>
          <w:rFonts w:ascii="Times New Roman" w:hAnsi="Times New Roman" w:cs="Times New Roman"/>
          <w:sz w:val="28"/>
          <w:szCs w:val="28"/>
        </w:rPr>
        <w:t>- продумать маркетинговый план предприятия;</w:t>
      </w:r>
    </w:p>
    <w:p w:rsidR="009B3E75" w:rsidRPr="009B3E75" w:rsidRDefault="009B3E75" w:rsidP="009B3E75">
      <w:pPr>
        <w:pStyle w:val="23"/>
        <w:ind w:firstLine="851"/>
        <w:rPr>
          <w:rFonts w:ascii="Times New Roman" w:hAnsi="Times New Roman" w:cs="Times New Roman"/>
          <w:sz w:val="28"/>
          <w:szCs w:val="28"/>
        </w:rPr>
      </w:pPr>
      <w:r w:rsidRPr="009B3E75">
        <w:rPr>
          <w:rFonts w:ascii="Times New Roman" w:hAnsi="Times New Roman" w:cs="Times New Roman"/>
          <w:sz w:val="28"/>
          <w:szCs w:val="28"/>
        </w:rPr>
        <w:t>- расширить сбытовую команду;</w:t>
      </w:r>
    </w:p>
    <w:p w:rsidR="009B3E75" w:rsidRPr="009B3E75" w:rsidRDefault="009B3E75" w:rsidP="009B3E75">
      <w:pPr>
        <w:pStyle w:val="23"/>
        <w:ind w:firstLine="851"/>
        <w:rPr>
          <w:rFonts w:ascii="Times New Roman" w:hAnsi="Times New Roman" w:cs="Times New Roman"/>
          <w:sz w:val="28"/>
          <w:szCs w:val="28"/>
        </w:rPr>
      </w:pPr>
      <w:r w:rsidRPr="009B3E75">
        <w:rPr>
          <w:rFonts w:ascii="Times New Roman" w:hAnsi="Times New Roman" w:cs="Times New Roman"/>
          <w:sz w:val="28"/>
          <w:szCs w:val="28"/>
        </w:rPr>
        <w:t>- изучить конкурентов и потенциальные рынки сбыта;</w:t>
      </w:r>
    </w:p>
    <w:p w:rsidR="009B3E75" w:rsidRPr="009B3E75" w:rsidRDefault="009B3E75" w:rsidP="009B3E75">
      <w:pPr>
        <w:pStyle w:val="23"/>
        <w:ind w:firstLine="851"/>
        <w:rPr>
          <w:rFonts w:ascii="Times New Roman" w:hAnsi="Times New Roman" w:cs="Times New Roman"/>
          <w:sz w:val="28"/>
          <w:szCs w:val="28"/>
        </w:rPr>
      </w:pPr>
      <w:r w:rsidRPr="009B3E75">
        <w:rPr>
          <w:rFonts w:ascii="Times New Roman" w:hAnsi="Times New Roman" w:cs="Times New Roman"/>
          <w:sz w:val="28"/>
          <w:szCs w:val="28"/>
        </w:rPr>
        <w:t>- постоянно отслеживать предпочтения покупателей;</w:t>
      </w:r>
    </w:p>
    <w:p w:rsidR="009B3E75" w:rsidRPr="009B3E75" w:rsidRDefault="009B3E75" w:rsidP="009B3E75">
      <w:pPr>
        <w:pStyle w:val="23"/>
        <w:ind w:firstLine="851"/>
        <w:rPr>
          <w:rFonts w:ascii="Times New Roman" w:hAnsi="Times New Roman" w:cs="Times New Roman"/>
          <w:sz w:val="28"/>
          <w:szCs w:val="28"/>
        </w:rPr>
      </w:pPr>
      <w:r w:rsidRPr="009B3E75">
        <w:rPr>
          <w:rFonts w:ascii="Times New Roman" w:hAnsi="Times New Roman" w:cs="Times New Roman"/>
          <w:sz w:val="28"/>
          <w:szCs w:val="28"/>
        </w:rPr>
        <w:t>- вести учет спроса по каждому виду товара.</w:t>
      </w:r>
    </w:p>
    <w:p w:rsidR="009B3E75" w:rsidRPr="009B3E75" w:rsidRDefault="009B3E75" w:rsidP="009B3E75">
      <w:pPr>
        <w:pStyle w:val="23"/>
        <w:ind w:firstLine="851"/>
        <w:rPr>
          <w:rFonts w:ascii="Times New Roman" w:hAnsi="Times New Roman" w:cs="Times New Roman"/>
          <w:sz w:val="28"/>
          <w:szCs w:val="28"/>
        </w:rPr>
      </w:pPr>
      <w:r w:rsidRPr="009B3E75">
        <w:rPr>
          <w:rFonts w:ascii="Times New Roman" w:hAnsi="Times New Roman" w:cs="Times New Roman"/>
          <w:sz w:val="28"/>
          <w:szCs w:val="28"/>
        </w:rPr>
        <w:t xml:space="preserve">Вариантов совершенствования маркетинговой деятельности может быть множество. Однако, важно не то, сколько их будет найдено, а то, чтобы работа по реорганизации маркетинга началась </w:t>
      </w:r>
      <w:r>
        <w:rPr>
          <w:rFonts w:ascii="Times New Roman" w:hAnsi="Times New Roman" w:cs="Times New Roman"/>
          <w:sz w:val="28"/>
          <w:szCs w:val="28"/>
        </w:rPr>
        <w:t xml:space="preserve">в организации </w:t>
      </w:r>
      <w:r w:rsidRPr="009B3E75">
        <w:rPr>
          <w:rFonts w:ascii="Times New Roman" w:hAnsi="Times New Roman" w:cs="Times New Roman"/>
          <w:sz w:val="28"/>
          <w:szCs w:val="28"/>
        </w:rPr>
        <w:t xml:space="preserve">уже сегодня. Для того, чтобы эта работа давала положительные результаты, необходимо наладить четкую систему контроля за маркетинговой деятельностью </w:t>
      </w:r>
      <w:r>
        <w:rPr>
          <w:rFonts w:ascii="Times New Roman" w:hAnsi="Times New Roman" w:cs="Times New Roman"/>
          <w:sz w:val="28"/>
          <w:szCs w:val="28"/>
        </w:rPr>
        <w:t>организации.</w:t>
      </w:r>
    </w:p>
    <w:p w:rsidR="009F49B6" w:rsidRPr="009F49B6" w:rsidRDefault="009F49B6" w:rsidP="009F49B6">
      <w:pPr>
        <w:spacing w:line="360" w:lineRule="auto"/>
        <w:ind w:firstLine="851"/>
        <w:jc w:val="both"/>
        <w:rPr>
          <w:rFonts w:ascii="Times New Roman" w:hAnsi="Times New Roman" w:cs="Times New Roman"/>
          <w:sz w:val="28"/>
          <w:szCs w:val="28"/>
        </w:rPr>
      </w:pPr>
    </w:p>
    <w:p w:rsidR="009F49B6" w:rsidRDefault="009F49B6" w:rsidP="009F49B6">
      <w:pPr>
        <w:spacing w:line="360" w:lineRule="auto"/>
        <w:ind w:firstLine="851"/>
        <w:jc w:val="both"/>
        <w:rPr>
          <w:sz w:val="28"/>
        </w:rPr>
      </w:pPr>
    </w:p>
    <w:p w:rsidR="009F49B6" w:rsidRDefault="009F49B6" w:rsidP="009F49B6">
      <w:pPr>
        <w:spacing w:line="360" w:lineRule="auto"/>
        <w:ind w:firstLine="851"/>
        <w:jc w:val="both"/>
        <w:rPr>
          <w:sz w:val="28"/>
        </w:rPr>
      </w:pPr>
    </w:p>
    <w:p w:rsidR="009F49B6" w:rsidRDefault="009F49B6" w:rsidP="009F49B6">
      <w:pPr>
        <w:spacing w:line="360" w:lineRule="auto"/>
        <w:ind w:firstLine="851"/>
        <w:jc w:val="both"/>
        <w:rPr>
          <w:sz w:val="28"/>
        </w:rPr>
      </w:pPr>
    </w:p>
    <w:p w:rsidR="009F49B6" w:rsidRDefault="009F49B6" w:rsidP="009F49B6">
      <w:pPr>
        <w:spacing w:line="360" w:lineRule="auto"/>
        <w:ind w:firstLine="851"/>
        <w:jc w:val="both"/>
        <w:rPr>
          <w:sz w:val="28"/>
        </w:rPr>
      </w:pPr>
    </w:p>
    <w:p w:rsidR="009F49B6" w:rsidRDefault="009F49B6" w:rsidP="002F398E">
      <w:pPr>
        <w:spacing w:line="360" w:lineRule="auto"/>
        <w:jc w:val="both"/>
        <w:rPr>
          <w:sz w:val="28"/>
        </w:rPr>
      </w:pPr>
    </w:p>
    <w:p w:rsidR="00AF03F1" w:rsidRPr="002F398E" w:rsidRDefault="009B3E75" w:rsidP="009B3E75">
      <w:pPr>
        <w:pStyle w:val="a4"/>
        <w:spacing w:before="0" w:beforeAutospacing="0" w:after="0" w:afterAutospacing="0" w:line="360" w:lineRule="auto"/>
        <w:ind w:firstLine="708"/>
        <w:jc w:val="center"/>
        <w:rPr>
          <w:b/>
          <w:color w:val="000000"/>
          <w:sz w:val="28"/>
          <w:szCs w:val="28"/>
          <w:shd w:val="clear" w:color="auto" w:fill="FFFFFF"/>
        </w:rPr>
      </w:pPr>
      <w:r w:rsidRPr="002F398E">
        <w:rPr>
          <w:b/>
          <w:color w:val="000000"/>
          <w:sz w:val="28"/>
          <w:szCs w:val="28"/>
          <w:shd w:val="clear" w:color="auto" w:fill="FFFFFF"/>
        </w:rPr>
        <w:lastRenderedPageBreak/>
        <w:t>Список использованной литературы</w:t>
      </w:r>
    </w:p>
    <w:p w:rsidR="00B6585F" w:rsidRDefault="00B6585F" w:rsidP="00B6585F">
      <w:pPr>
        <w:pStyle w:val="a3"/>
        <w:numPr>
          <w:ilvl w:val="0"/>
          <w:numId w:val="17"/>
        </w:numPr>
        <w:spacing w:before="240"/>
        <w:jc w:val="both"/>
        <w:rPr>
          <w:rFonts w:ascii="Times New Roman" w:hAnsi="Times New Roman" w:cs="Times New Roman"/>
          <w:sz w:val="28"/>
        </w:rPr>
      </w:pPr>
      <w:r w:rsidRPr="0037306F">
        <w:rPr>
          <w:rFonts w:ascii="Times New Roman" w:hAnsi="Times New Roman" w:cs="Times New Roman"/>
          <w:sz w:val="28"/>
        </w:rPr>
        <w:t>Приказ ФСФО России от 23.01.2001 № 16 «Об утверждении “Методических указаний по проведению анализа финансового состояния организаций”»;</w:t>
      </w:r>
    </w:p>
    <w:p w:rsidR="00B6585F" w:rsidRDefault="00B6585F" w:rsidP="00B6585F">
      <w:pPr>
        <w:numPr>
          <w:ilvl w:val="0"/>
          <w:numId w:val="17"/>
        </w:numPr>
        <w:jc w:val="both"/>
        <w:rPr>
          <w:rFonts w:ascii="Times New Roman" w:hAnsi="Times New Roman" w:cs="Times New Roman"/>
          <w:sz w:val="28"/>
        </w:rPr>
      </w:pPr>
      <w:r w:rsidRPr="00664E96">
        <w:rPr>
          <w:rFonts w:ascii="Times New Roman" w:hAnsi="Times New Roman" w:cs="Times New Roman"/>
          <w:sz w:val="28"/>
        </w:rPr>
        <w:t>Приказ Министерства Финансов РФ от 29 января 2003г. №10н Об утверждении порядка расчета стоимости чистых активов акционерных обществ.</w:t>
      </w:r>
    </w:p>
    <w:p w:rsidR="00B6585F" w:rsidRDefault="00B6585F" w:rsidP="00B6585F">
      <w:pPr>
        <w:numPr>
          <w:ilvl w:val="0"/>
          <w:numId w:val="17"/>
        </w:numPr>
        <w:jc w:val="both"/>
        <w:rPr>
          <w:rFonts w:ascii="Times New Roman" w:hAnsi="Times New Roman" w:cs="Times New Roman"/>
          <w:sz w:val="28"/>
        </w:rPr>
      </w:pPr>
      <w:r w:rsidRPr="00392618">
        <w:rPr>
          <w:rFonts w:ascii="Times New Roman" w:hAnsi="Times New Roman" w:cs="Times New Roman"/>
          <w:sz w:val="28"/>
        </w:rPr>
        <w:t xml:space="preserve"> Анализ финансовой отчетности / О. В. Ефимова, М. В. Мельник, Е. И. Бородина. М.: Омега-Л, 2012. 400 с.</w:t>
      </w:r>
    </w:p>
    <w:p w:rsidR="00B6585F" w:rsidRDefault="00B6585F" w:rsidP="00B6585F">
      <w:pPr>
        <w:numPr>
          <w:ilvl w:val="0"/>
          <w:numId w:val="17"/>
        </w:numPr>
        <w:jc w:val="both"/>
        <w:rPr>
          <w:rFonts w:ascii="Times New Roman" w:hAnsi="Times New Roman" w:cs="Times New Roman"/>
          <w:sz w:val="28"/>
        </w:rPr>
      </w:pPr>
      <w:r w:rsidRPr="0008257E">
        <w:rPr>
          <w:rFonts w:ascii="Times New Roman" w:hAnsi="Times New Roman" w:cs="Times New Roman"/>
          <w:sz w:val="28"/>
        </w:rPr>
        <w:t>Анализ финансовой отчетности. Методические указания по выполнению контрольной работы. – М.: ВЗФЭИ, 2011г</w:t>
      </w:r>
    </w:p>
    <w:p w:rsidR="00B6585F" w:rsidRPr="0008257E" w:rsidRDefault="00B6585F" w:rsidP="00B6585F">
      <w:pPr>
        <w:pStyle w:val="a3"/>
        <w:numPr>
          <w:ilvl w:val="0"/>
          <w:numId w:val="17"/>
        </w:numPr>
        <w:jc w:val="both"/>
        <w:rPr>
          <w:rFonts w:ascii="Times New Roman" w:hAnsi="Times New Roman" w:cs="Times New Roman"/>
          <w:sz w:val="28"/>
        </w:rPr>
      </w:pPr>
      <w:r w:rsidRPr="0008257E">
        <w:rPr>
          <w:rFonts w:ascii="Times New Roman" w:hAnsi="Times New Roman" w:cs="Times New Roman"/>
          <w:sz w:val="28"/>
        </w:rPr>
        <w:t xml:space="preserve">Бухгалтерская (финансовая) отчетность: учебник / под ред. В.Д. Новодворского. – М.: Омега-Л, 2009. </w:t>
      </w:r>
    </w:p>
    <w:p w:rsidR="00B6585F" w:rsidRPr="00737163" w:rsidRDefault="00B6585F" w:rsidP="00B6585F">
      <w:pPr>
        <w:numPr>
          <w:ilvl w:val="0"/>
          <w:numId w:val="17"/>
        </w:numPr>
        <w:jc w:val="both"/>
        <w:rPr>
          <w:rFonts w:ascii="Times New Roman" w:hAnsi="Times New Roman" w:cs="Times New Roman"/>
          <w:sz w:val="28"/>
        </w:rPr>
      </w:pPr>
      <w:r w:rsidRPr="00737163">
        <w:rPr>
          <w:rFonts w:ascii="Times New Roman" w:hAnsi="Times New Roman" w:cs="Times New Roman"/>
          <w:sz w:val="28"/>
        </w:rPr>
        <w:t>Вахрушина М.А., Пласкова Н.С. Анализ финансовой отчетности: – М: Вузовский учебник, 2007г. – 367 с.</w:t>
      </w:r>
    </w:p>
    <w:p w:rsidR="00B6585F" w:rsidRPr="0008257E" w:rsidRDefault="00B6585F" w:rsidP="00B6585F">
      <w:pPr>
        <w:pStyle w:val="a3"/>
        <w:numPr>
          <w:ilvl w:val="0"/>
          <w:numId w:val="17"/>
        </w:numPr>
        <w:jc w:val="both"/>
        <w:rPr>
          <w:rFonts w:ascii="Times New Roman" w:hAnsi="Times New Roman" w:cs="Times New Roman"/>
          <w:sz w:val="28"/>
        </w:rPr>
      </w:pPr>
      <w:r w:rsidRPr="0008257E">
        <w:rPr>
          <w:rFonts w:ascii="Times New Roman" w:hAnsi="Times New Roman" w:cs="Times New Roman"/>
          <w:sz w:val="28"/>
        </w:rPr>
        <w:t>Справочно-правовая система «Консультант Плюс» [Электронный ресурс] / Компания «Консультант Плюс».</w:t>
      </w:r>
    </w:p>
    <w:p w:rsidR="00B6585F" w:rsidRPr="001A3F75" w:rsidRDefault="00B6585F" w:rsidP="00B6585F">
      <w:pPr>
        <w:pStyle w:val="a3"/>
        <w:spacing w:before="100" w:beforeAutospacing="1" w:after="100" w:afterAutospacing="1" w:line="240" w:lineRule="auto"/>
        <w:ind w:left="785"/>
        <w:jc w:val="both"/>
        <w:rPr>
          <w:rFonts w:ascii="Times New Roman" w:eastAsia="Times New Roman" w:hAnsi="Times New Roman" w:cs="Times New Roman"/>
          <w:color w:val="000000"/>
          <w:sz w:val="28"/>
          <w:szCs w:val="28"/>
          <w:lang w:eastAsia="ru-RU"/>
        </w:rPr>
      </w:pPr>
    </w:p>
    <w:p w:rsidR="00B6585F" w:rsidRPr="001A3F75" w:rsidRDefault="00525C4B" w:rsidP="00B6585F">
      <w:pPr>
        <w:pStyle w:val="a3"/>
        <w:numPr>
          <w:ilvl w:val="0"/>
          <w:numId w:val="17"/>
        </w:num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hyperlink r:id="rId16" w:history="1">
        <w:r w:rsidR="00B6585F" w:rsidRPr="001A3F75">
          <w:rPr>
            <w:rStyle w:val="a7"/>
            <w:rFonts w:eastAsia="Times New Roman"/>
            <w:sz w:val="28"/>
            <w:szCs w:val="28"/>
            <w:lang w:eastAsia="ru-RU"/>
          </w:rPr>
          <w:t>http://mobile.uchebniki.ws/1056112710436/ekonomika/marketingovyy_analiz</w:t>
        </w:r>
      </w:hyperlink>
      <w:r w:rsidR="00B6585F" w:rsidRPr="001A3F75">
        <w:rPr>
          <w:rFonts w:ascii="Times New Roman" w:eastAsia="Times New Roman" w:hAnsi="Times New Roman" w:cs="Times New Roman"/>
          <w:color w:val="000000"/>
          <w:sz w:val="28"/>
          <w:szCs w:val="28"/>
          <w:lang w:eastAsia="ru-RU"/>
        </w:rPr>
        <w:t xml:space="preserve"> (</w:t>
      </w:r>
      <w:r w:rsidR="00B6585F" w:rsidRPr="001A3F75">
        <w:rPr>
          <w:rStyle w:val="apple-converted-space"/>
          <w:rFonts w:ascii="Times New Roman" w:hAnsi="Times New Roman" w:cs="Times New Roman"/>
          <w:bCs/>
          <w:color w:val="000000"/>
          <w:sz w:val="28"/>
          <w:szCs w:val="28"/>
          <w:shd w:val="clear" w:color="auto" w:fill="FDFDFF"/>
        </w:rPr>
        <w:t> </w:t>
      </w:r>
      <w:r w:rsidR="00B6585F" w:rsidRPr="001A3F75">
        <w:rPr>
          <w:rFonts w:ascii="Times New Roman" w:hAnsi="Times New Roman" w:cs="Times New Roman"/>
          <w:bCs/>
          <w:color w:val="000000"/>
          <w:sz w:val="28"/>
          <w:szCs w:val="28"/>
          <w:shd w:val="clear" w:color="auto" w:fill="FDFDFF"/>
        </w:rPr>
        <w:t>Комплексный экономический анализ хозяйственной деятельности - Аверина О.И.)</w:t>
      </w:r>
    </w:p>
    <w:p w:rsidR="00B6585F" w:rsidRPr="001A3F75" w:rsidRDefault="00B6585F" w:rsidP="00B6585F">
      <w:pPr>
        <w:pStyle w:val="a3"/>
        <w:numPr>
          <w:ilvl w:val="0"/>
          <w:numId w:val="17"/>
        </w:numPr>
        <w:spacing w:after="0" w:line="240" w:lineRule="auto"/>
        <w:jc w:val="both"/>
        <w:rPr>
          <w:rFonts w:ascii="Times New Roman" w:eastAsia="Times New Roman" w:hAnsi="Times New Roman" w:cs="Times New Roman"/>
          <w:color w:val="000000"/>
          <w:sz w:val="28"/>
          <w:szCs w:val="28"/>
          <w:lang w:eastAsia="ru-RU"/>
        </w:rPr>
      </w:pPr>
      <w:r w:rsidRPr="001A3F75">
        <w:rPr>
          <w:rFonts w:ascii="Times New Roman" w:eastAsia="Times New Roman" w:hAnsi="Times New Roman" w:cs="Times New Roman"/>
          <w:bCs/>
          <w:color w:val="000000"/>
          <w:sz w:val="28"/>
          <w:szCs w:val="28"/>
          <w:lang w:eastAsia="ru-RU"/>
        </w:rPr>
        <w:t>Г. В. Савицкая «Анализ хозяйственной деятельности предприятия» (</w:t>
      </w:r>
      <w:r w:rsidRPr="001A3F75">
        <w:rPr>
          <w:rFonts w:ascii="Times New Roman" w:eastAsia="Times New Roman" w:hAnsi="Times New Roman" w:cs="Times New Roman"/>
          <w:color w:val="000000"/>
          <w:sz w:val="28"/>
          <w:szCs w:val="28"/>
          <w:lang w:eastAsia="ru-RU"/>
        </w:rPr>
        <w:t>4-е издание, переработанное и дополненное, Минск ООО «Новое знание» 2000)</w:t>
      </w:r>
    </w:p>
    <w:p w:rsidR="00B6585F" w:rsidRPr="001A3F75" w:rsidRDefault="00525C4B" w:rsidP="00B6585F">
      <w:pPr>
        <w:pStyle w:val="a3"/>
        <w:numPr>
          <w:ilvl w:val="0"/>
          <w:numId w:val="17"/>
        </w:numPr>
        <w:spacing w:line="360" w:lineRule="auto"/>
        <w:jc w:val="both"/>
        <w:rPr>
          <w:rFonts w:ascii="Times New Roman" w:hAnsi="Times New Roman" w:cs="Times New Roman"/>
          <w:sz w:val="28"/>
          <w:szCs w:val="28"/>
        </w:rPr>
      </w:pPr>
      <w:hyperlink r:id="rId17" w:history="1">
        <w:r w:rsidR="00B6585F" w:rsidRPr="001A3F75">
          <w:rPr>
            <w:rStyle w:val="a7"/>
            <w:sz w:val="28"/>
            <w:szCs w:val="28"/>
          </w:rPr>
          <w:t>http://www.grandars.ru/student/marketing/marketingovaya-sreda.html</w:t>
        </w:r>
      </w:hyperlink>
      <w:r w:rsidR="00B6585F" w:rsidRPr="001A3F75">
        <w:rPr>
          <w:rStyle w:val="a7"/>
          <w:sz w:val="28"/>
          <w:szCs w:val="28"/>
        </w:rPr>
        <w:t xml:space="preserve"> (Маркетинговая среда)</w:t>
      </w:r>
    </w:p>
    <w:p w:rsidR="00B6585F" w:rsidRPr="001A3F75" w:rsidRDefault="00525C4B" w:rsidP="00B6585F">
      <w:pPr>
        <w:pStyle w:val="2"/>
        <w:numPr>
          <w:ilvl w:val="0"/>
          <w:numId w:val="17"/>
        </w:numPr>
        <w:spacing w:before="0" w:line="360" w:lineRule="auto"/>
        <w:rPr>
          <w:rFonts w:ascii="Times New Roman" w:hAnsi="Times New Roman" w:cs="Times New Roman"/>
          <w:b w:val="0"/>
          <w:color w:val="000000"/>
          <w:sz w:val="28"/>
          <w:szCs w:val="28"/>
        </w:rPr>
      </w:pPr>
      <w:hyperlink r:id="rId18" w:history="1">
        <w:r w:rsidR="00B6585F" w:rsidRPr="001A3F75">
          <w:rPr>
            <w:rStyle w:val="a7"/>
            <w:b w:val="0"/>
            <w:sz w:val="28"/>
            <w:szCs w:val="28"/>
          </w:rPr>
          <w:t>http://pr.adcontext.net/14/03/28/171196</w:t>
        </w:r>
      </w:hyperlink>
      <w:r w:rsidR="00B6585F" w:rsidRPr="001A3F75">
        <w:rPr>
          <w:rFonts w:ascii="Times New Roman" w:hAnsi="Times New Roman" w:cs="Times New Roman"/>
          <w:b w:val="0"/>
          <w:sz w:val="28"/>
          <w:szCs w:val="28"/>
        </w:rPr>
        <w:t xml:space="preserve"> (</w:t>
      </w:r>
      <w:r w:rsidR="00B6585F" w:rsidRPr="001A3F75">
        <w:rPr>
          <w:rFonts w:ascii="Times New Roman" w:hAnsi="Times New Roman" w:cs="Times New Roman"/>
          <w:b w:val="0"/>
          <w:color w:val="000000"/>
          <w:sz w:val="28"/>
          <w:szCs w:val="28"/>
        </w:rPr>
        <w:t>Анализ рынка спецодежды в России)</w:t>
      </w:r>
    </w:p>
    <w:p w:rsidR="00B6585F" w:rsidRPr="001A3F75" w:rsidRDefault="00B6585F" w:rsidP="00B6585F">
      <w:pPr>
        <w:pStyle w:val="a3"/>
        <w:numPr>
          <w:ilvl w:val="0"/>
          <w:numId w:val="17"/>
        </w:numPr>
        <w:rPr>
          <w:rFonts w:ascii="Times New Roman" w:hAnsi="Times New Roman" w:cs="Times New Roman"/>
          <w:sz w:val="28"/>
          <w:szCs w:val="28"/>
        </w:rPr>
      </w:pPr>
      <w:r w:rsidRPr="001A3F75">
        <w:rPr>
          <w:rFonts w:ascii="Times New Roman" w:eastAsia="Times New Roman" w:hAnsi="Times New Roman" w:cs="Times New Roman"/>
          <w:color w:val="000000"/>
          <w:sz w:val="28"/>
          <w:szCs w:val="28"/>
          <w:lang w:eastAsia="ru-RU"/>
        </w:rPr>
        <w:t xml:space="preserve">. </w:t>
      </w:r>
      <w:hyperlink r:id="rId19" w:history="1">
        <w:r w:rsidRPr="001A3F75">
          <w:rPr>
            <w:rStyle w:val="a7"/>
            <w:rFonts w:eastAsia="Times New Roman"/>
            <w:sz w:val="28"/>
            <w:szCs w:val="28"/>
            <w:lang w:eastAsia="ru-RU"/>
          </w:rPr>
          <w:t>http://www.cotton.ru/cgi-bin/vestnik/article.pl?id=60323</w:t>
        </w:r>
      </w:hyperlink>
      <w:r w:rsidRPr="001A3F75">
        <w:rPr>
          <w:rFonts w:ascii="Times New Roman" w:eastAsia="Times New Roman" w:hAnsi="Times New Roman" w:cs="Times New Roman"/>
          <w:color w:val="000000"/>
          <w:sz w:val="28"/>
          <w:szCs w:val="28"/>
          <w:lang w:eastAsia="ru-RU"/>
        </w:rPr>
        <w:t xml:space="preserve"> (Текстильный вестник)</w:t>
      </w:r>
    </w:p>
    <w:p w:rsidR="00B6585F" w:rsidRPr="001A3F75" w:rsidRDefault="00B6585F" w:rsidP="00B6585F">
      <w:pPr>
        <w:pStyle w:val="1"/>
        <w:numPr>
          <w:ilvl w:val="0"/>
          <w:numId w:val="17"/>
        </w:numPr>
        <w:shd w:val="clear" w:color="auto" w:fill="FFFFFF"/>
        <w:spacing w:before="0" w:beforeAutospacing="0" w:after="0" w:afterAutospacing="0"/>
        <w:rPr>
          <w:b w:val="0"/>
          <w:color w:val="000000"/>
          <w:sz w:val="28"/>
          <w:szCs w:val="28"/>
        </w:rPr>
      </w:pPr>
      <w:r w:rsidRPr="001A3F75">
        <w:rPr>
          <w:b w:val="0"/>
          <w:color w:val="000000"/>
          <w:sz w:val="28"/>
          <w:szCs w:val="28"/>
        </w:rPr>
        <w:t>http://www.grandars.ru/student/marketing/marketing.html  (Маркетинг в современном мире)</w:t>
      </w:r>
    </w:p>
    <w:p w:rsidR="00AF03F1" w:rsidRPr="00B6585F" w:rsidRDefault="00525C4B" w:rsidP="00B6585F">
      <w:pPr>
        <w:pStyle w:val="1"/>
        <w:numPr>
          <w:ilvl w:val="0"/>
          <w:numId w:val="17"/>
        </w:numPr>
        <w:shd w:val="clear" w:color="auto" w:fill="FFFFFF"/>
        <w:spacing w:before="0" w:beforeAutospacing="0" w:after="0" w:afterAutospacing="0"/>
        <w:rPr>
          <w:b w:val="0"/>
          <w:color w:val="000000"/>
          <w:sz w:val="28"/>
          <w:szCs w:val="28"/>
        </w:rPr>
      </w:pPr>
      <w:hyperlink r:id="rId20" w:history="1">
        <w:r w:rsidR="00B6585F" w:rsidRPr="001A3F75">
          <w:rPr>
            <w:rStyle w:val="a7"/>
            <w:rFonts w:eastAsia="Calibri"/>
            <w:b w:val="0"/>
            <w:bCs w:val="0"/>
            <w:sz w:val="28"/>
            <w:szCs w:val="28"/>
            <w:shd w:val="clear" w:color="auto" w:fill="F7F7F7"/>
          </w:rPr>
          <w:t>300 ключевых вопросов маркетинга. </w:t>
        </w:r>
        <w:r w:rsidR="00B6585F" w:rsidRPr="001A3F75">
          <w:rPr>
            <w:rStyle w:val="apple-converted-space"/>
            <w:b w:val="0"/>
            <w:bCs w:val="0"/>
            <w:color w:val="000000"/>
            <w:sz w:val="28"/>
            <w:szCs w:val="28"/>
            <w:shd w:val="clear" w:color="auto" w:fill="F7F7F7"/>
          </w:rPr>
          <w:t> </w:t>
        </w:r>
        <w:r w:rsidR="00B6585F" w:rsidRPr="001A3F75">
          <w:rPr>
            <w:rStyle w:val="a7"/>
            <w:rFonts w:eastAsia="Calibri"/>
            <w:b w:val="0"/>
            <w:bCs w:val="0"/>
            <w:i/>
            <w:iCs/>
            <w:sz w:val="28"/>
            <w:szCs w:val="28"/>
            <w:shd w:val="clear" w:color="auto" w:fill="F7F7F7"/>
          </w:rPr>
          <w:t>Котлер Ф.</w:t>
        </w:r>
        <w:r w:rsidR="00B6585F" w:rsidRPr="001A3F75">
          <w:rPr>
            <w:rStyle w:val="apple-converted-space"/>
            <w:b w:val="0"/>
            <w:color w:val="000000"/>
            <w:sz w:val="28"/>
            <w:szCs w:val="28"/>
            <w:shd w:val="clear" w:color="auto" w:fill="F7F7F7"/>
          </w:rPr>
          <w:t> </w:t>
        </w:r>
        <w:r w:rsidR="00B6585F" w:rsidRPr="001A3F75">
          <w:rPr>
            <w:rStyle w:val="a7"/>
            <w:rFonts w:eastAsia="Calibri"/>
            <w:b w:val="0"/>
            <w:sz w:val="28"/>
            <w:szCs w:val="28"/>
            <w:shd w:val="clear" w:color="auto" w:fill="F7F7F7"/>
          </w:rPr>
          <w:t>(2006, 224с.)</w:t>
        </w:r>
      </w:hyperlink>
    </w:p>
    <w:p w:rsidR="00AF03F1" w:rsidRDefault="00AF03F1" w:rsidP="00655E58">
      <w:pPr>
        <w:pStyle w:val="a4"/>
        <w:spacing w:before="0" w:beforeAutospacing="0" w:after="0" w:afterAutospacing="0" w:line="360" w:lineRule="auto"/>
        <w:ind w:firstLine="708"/>
        <w:jc w:val="both"/>
        <w:rPr>
          <w:color w:val="000000"/>
          <w:sz w:val="27"/>
          <w:szCs w:val="27"/>
          <w:shd w:val="clear" w:color="auto" w:fill="FFFFFF"/>
        </w:rPr>
      </w:pPr>
    </w:p>
    <w:p w:rsidR="00AF03F1" w:rsidRDefault="00AF03F1" w:rsidP="00655E58">
      <w:pPr>
        <w:pStyle w:val="a4"/>
        <w:spacing w:before="0" w:beforeAutospacing="0" w:after="0" w:afterAutospacing="0" w:line="360" w:lineRule="auto"/>
        <w:ind w:firstLine="708"/>
        <w:jc w:val="both"/>
        <w:rPr>
          <w:color w:val="000000"/>
          <w:sz w:val="27"/>
          <w:szCs w:val="27"/>
          <w:shd w:val="clear" w:color="auto" w:fill="FFFFFF"/>
        </w:rPr>
      </w:pPr>
    </w:p>
    <w:p w:rsidR="00AF03F1" w:rsidRDefault="00AF03F1" w:rsidP="00655E58">
      <w:pPr>
        <w:pStyle w:val="a4"/>
        <w:spacing w:before="0" w:beforeAutospacing="0" w:after="0" w:afterAutospacing="0" w:line="360" w:lineRule="auto"/>
        <w:ind w:firstLine="708"/>
        <w:jc w:val="both"/>
        <w:rPr>
          <w:color w:val="000000"/>
          <w:sz w:val="27"/>
          <w:szCs w:val="27"/>
          <w:shd w:val="clear" w:color="auto" w:fill="FFFFFF"/>
        </w:rPr>
      </w:pPr>
    </w:p>
    <w:p w:rsidR="00AF03F1" w:rsidRDefault="00AF03F1" w:rsidP="00655E58">
      <w:pPr>
        <w:pStyle w:val="a4"/>
        <w:spacing w:before="0" w:beforeAutospacing="0" w:after="0" w:afterAutospacing="0" w:line="360" w:lineRule="auto"/>
        <w:ind w:firstLine="708"/>
        <w:jc w:val="both"/>
        <w:rPr>
          <w:color w:val="000000"/>
          <w:sz w:val="27"/>
          <w:szCs w:val="27"/>
          <w:shd w:val="clear" w:color="auto" w:fill="FFFFFF"/>
        </w:rPr>
      </w:pPr>
    </w:p>
    <w:sectPr w:rsidR="00AF03F1" w:rsidSect="002F398E">
      <w:footerReference w:type="default" r:id="rId21"/>
      <w:pgSz w:w="11906" w:h="16838"/>
      <w:pgMar w:top="1134" w:right="850" w:bottom="1134" w:left="1701" w:header="708" w:footer="708"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25C4B" w:rsidRDefault="00525C4B" w:rsidP="002F398E">
      <w:pPr>
        <w:spacing w:after="0" w:line="240" w:lineRule="auto"/>
      </w:pPr>
      <w:r>
        <w:separator/>
      </w:r>
    </w:p>
  </w:endnote>
  <w:endnote w:type="continuationSeparator" w:id="0">
    <w:p w:rsidR="00525C4B" w:rsidRDefault="00525C4B" w:rsidP="002F39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Monotype Corsiva">
    <w:panose1 w:val="03010101010201010101"/>
    <w:charset w:val="CC"/>
    <w:family w:val="script"/>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99624295"/>
      <w:docPartObj>
        <w:docPartGallery w:val="Page Numbers (Bottom of Page)"/>
        <w:docPartUnique/>
      </w:docPartObj>
    </w:sdtPr>
    <w:sdtEndPr/>
    <w:sdtContent>
      <w:p w:rsidR="00B6585F" w:rsidRDefault="00B6585F">
        <w:pPr>
          <w:pStyle w:val="af0"/>
          <w:jc w:val="center"/>
        </w:pPr>
        <w:r>
          <w:fldChar w:fldCharType="begin"/>
        </w:r>
        <w:r>
          <w:instrText>PAGE   \* MERGEFORMAT</w:instrText>
        </w:r>
        <w:r>
          <w:fldChar w:fldCharType="separate"/>
        </w:r>
        <w:r w:rsidR="00EC4564">
          <w:rPr>
            <w:noProof/>
          </w:rPr>
          <w:t>2</w:t>
        </w:r>
        <w:r>
          <w:fldChar w:fldCharType="end"/>
        </w:r>
      </w:p>
    </w:sdtContent>
  </w:sdt>
  <w:p w:rsidR="00B6585F" w:rsidRDefault="00B6585F">
    <w:pPr>
      <w:pStyle w:val="a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25C4B" w:rsidRDefault="00525C4B" w:rsidP="002F398E">
      <w:pPr>
        <w:spacing w:after="0" w:line="240" w:lineRule="auto"/>
      </w:pPr>
      <w:r>
        <w:separator/>
      </w:r>
    </w:p>
  </w:footnote>
  <w:footnote w:type="continuationSeparator" w:id="0">
    <w:p w:rsidR="00525C4B" w:rsidRDefault="00525C4B" w:rsidP="002F398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105A21"/>
    <w:multiLevelType w:val="hybridMultilevel"/>
    <w:tmpl w:val="1F52FA8E"/>
    <w:lvl w:ilvl="0" w:tplc="4510F8C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
    <w:nsid w:val="1C686A08"/>
    <w:multiLevelType w:val="multilevel"/>
    <w:tmpl w:val="BDD89D9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nsid w:val="1D101D1A"/>
    <w:multiLevelType w:val="hybridMultilevel"/>
    <w:tmpl w:val="C7A6DC7C"/>
    <w:lvl w:ilvl="0" w:tplc="04190001">
      <w:start w:val="1"/>
      <w:numFmt w:val="bullet"/>
      <w:lvlText w:val=""/>
      <w:lvlJc w:val="left"/>
      <w:pPr>
        <w:ind w:left="1170" w:hanging="360"/>
      </w:pPr>
      <w:rPr>
        <w:rFonts w:ascii="Symbol" w:hAnsi="Symbol" w:hint="default"/>
      </w:rPr>
    </w:lvl>
    <w:lvl w:ilvl="1" w:tplc="04190003" w:tentative="1">
      <w:start w:val="1"/>
      <w:numFmt w:val="bullet"/>
      <w:lvlText w:val="o"/>
      <w:lvlJc w:val="left"/>
      <w:pPr>
        <w:ind w:left="1890" w:hanging="360"/>
      </w:pPr>
      <w:rPr>
        <w:rFonts w:ascii="Courier New" w:hAnsi="Courier New" w:cs="Courier New" w:hint="default"/>
      </w:rPr>
    </w:lvl>
    <w:lvl w:ilvl="2" w:tplc="04190005" w:tentative="1">
      <w:start w:val="1"/>
      <w:numFmt w:val="bullet"/>
      <w:lvlText w:val=""/>
      <w:lvlJc w:val="left"/>
      <w:pPr>
        <w:ind w:left="2610" w:hanging="360"/>
      </w:pPr>
      <w:rPr>
        <w:rFonts w:ascii="Wingdings" w:hAnsi="Wingdings" w:hint="default"/>
      </w:rPr>
    </w:lvl>
    <w:lvl w:ilvl="3" w:tplc="04190001" w:tentative="1">
      <w:start w:val="1"/>
      <w:numFmt w:val="bullet"/>
      <w:lvlText w:val=""/>
      <w:lvlJc w:val="left"/>
      <w:pPr>
        <w:ind w:left="3330" w:hanging="360"/>
      </w:pPr>
      <w:rPr>
        <w:rFonts w:ascii="Symbol" w:hAnsi="Symbol" w:hint="default"/>
      </w:rPr>
    </w:lvl>
    <w:lvl w:ilvl="4" w:tplc="04190003" w:tentative="1">
      <w:start w:val="1"/>
      <w:numFmt w:val="bullet"/>
      <w:lvlText w:val="o"/>
      <w:lvlJc w:val="left"/>
      <w:pPr>
        <w:ind w:left="4050" w:hanging="360"/>
      </w:pPr>
      <w:rPr>
        <w:rFonts w:ascii="Courier New" w:hAnsi="Courier New" w:cs="Courier New" w:hint="default"/>
      </w:rPr>
    </w:lvl>
    <w:lvl w:ilvl="5" w:tplc="04190005" w:tentative="1">
      <w:start w:val="1"/>
      <w:numFmt w:val="bullet"/>
      <w:lvlText w:val=""/>
      <w:lvlJc w:val="left"/>
      <w:pPr>
        <w:ind w:left="4770" w:hanging="360"/>
      </w:pPr>
      <w:rPr>
        <w:rFonts w:ascii="Wingdings" w:hAnsi="Wingdings" w:hint="default"/>
      </w:rPr>
    </w:lvl>
    <w:lvl w:ilvl="6" w:tplc="04190001" w:tentative="1">
      <w:start w:val="1"/>
      <w:numFmt w:val="bullet"/>
      <w:lvlText w:val=""/>
      <w:lvlJc w:val="left"/>
      <w:pPr>
        <w:ind w:left="5490" w:hanging="360"/>
      </w:pPr>
      <w:rPr>
        <w:rFonts w:ascii="Symbol" w:hAnsi="Symbol" w:hint="default"/>
      </w:rPr>
    </w:lvl>
    <w:lvl w:ilvl="7" w:tplc="04190003" w:tentative="1">
      <w:start w:val="1"/>
      <w:numFmt w:val="bullet"/>
      <w:lvlText w:val="o"/>
      <w:lvlJc w:val="left"/>
      <w:pPr>
        <w:ind w:left="6210" w:hanging="360"/>
      </w:pPr>
      <w:rPr>
        <w:rFonts w:ascii="Courier New" w:hAnsi="Courier New" w:cs="Courier New" w:hint="default"/>
      </w:rPr>
    </w:lvl>
    <w:lvl w:ilvl="8" w:tplc="04190005" w:tentative="1">
      <w:start w:val="1"/>
      <w:numFmt w:val="bullet"/>
      <w:lvlText w:val=""/>
      <w:lvlJc w:val="left"/>
      <w:pPr>
        <w:ind w:left="6930" w:hanging="360"/>
      </w:pPr>
      <w:rPr>
        <w:rFonts w:ascii="Wingdings" w:hAnsi="Wingdings" w:hint="default"/>
      </w:rPr>
    </w:lvl>
  </w:abstractNum>
  <w:abstractNum w:abstractNumId="3">
    <w:nsid w:val="24AD4C56"/>
    <w:multiLevelType w:val="hybridMultilevel"/>
    <w:tmpl w:val="0CB28C78"/>
    <w:lvl w:ilvl="0" w:tplc="0672977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nsid w:val="27B221FB"/>
    <w:multiLevelType w:val="singleLevel"/>
    <w:tmpl w:val="5042612C"/>
    <w:lvl w:ilvl="0">
      <w:start w:val="1"/>
      <w:numFmt w:val="decimal"/>
      <w:lvlText w:val="%1."/>
      <w:lvlJc w:val="left"/>
      <w:pPr>
        <w:tabs>
          <w:tab w:val="num" w:pos="360"/>
        </w:tabs>
        <w:ind w:left="360" w:hanging="360"/>
      </w:pPr>
      <w:rPr>
        <w:effect w:val="none"/>
      </w:rPr>
    </w:lvl>
  </w:abstractNum>
  <w:abstractNum w:abstractNumId="5">
    <w:nsid w:val="3AD41289"/>
    <w:multiLevelType w:val="hybridMultilevel"/>
    <w:tmpl w:val="72520DF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E4D5264"/>
    <w:multiLevelType w:val="hybridMultilevel"/>
    <w:tmpl w:val="C9C0809A"/>
    <w:lvl w:ilvl="0" w:tplc="7D5476E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40233901"/>
    <w:multiLevelType w:val="hybridMultilevel"/>
    <w:tmpl w:val="2FAC321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8">
    <w:nsid w:val="415401B6"/>
    <w:multiLevelType w:val="hybridMultilevel"/>
    <w:tmpl w:val="2020DF1A"/>
    <w:lvl w:ilvl="0" w:tplc="5658F43A">
      <w:start w:val="1"/>
      <w:numFmt w:val="decimal"/>
      <w:lvlText w:val="%1."/>
      <w:lvlJc w:val="left"/>
      <w:pPr>
        <w:ind w:left="785" w:hanging="360"/>
      </w:pPr>
      <w:rPr>
        <w:rFonts w:asciiTheme="minorHAnsi" w:eastAsiaTheme="minorHAnsi" w:hAnsiTheme="minorHAnsi" w:cstheme="minorBidi" w:hint="default"/>
        <w:b/>
        <w:sz w:val="27"/>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C191579"/>
    <w:multiLevelType w:val="hybridMultilevel"/>
    <w:tmpl w:val="1A70A9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57290687"/>
    <w:multiLevelType w:val="multilevel"/>
    <w:tmpl w:val="40D49404"/>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nsid w:val="5AED0CC8"/>
    <w:multiLevelType w:val="hybridMultilevel"/>
    <w:tmpl w:val="953814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5E313BEA"/>
    <w:multiLevelType w:val="hybridMultilevel"/>
    <w:tmpl w:val="090A2894"/>
    <w:lvl w:ilvl="0" w:tplc="1D20A75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3">
    <w:nsid w:val="66800333"/>
    <w:multiLevelType w:val="multilevel"/>
    <w:tmpl w:val="BE3EFFF6"/>
    <w:lvl w:ilvl="0">
      <w:start w:val="1"/>
      <w:numFmt w:val="decimal"/>
      <w:lvlText w:val="%1."/>
      <w:lvlJc w:val="left"/>
      <w:pPr>
        <w:ind w:left="450" w:hanging="450"/>
      </w:pPr>
      <w:rPr>
        <w:rFonts w:hint="default"/>
      </w:rPr>
    </w:lvl>
    <w:lvl w:ilvl="1">
      <w:start w:val="1"/>
      <w:numFmt w:val="decimal"/>
      <w:lvlText w:val="%1.%2."/>
      <w:lvlJc w:val="left"/>
      <w:pPr>
        <w:ind w:left="1095" w:hanging="720"/>
      </w:pPr>
      <w:rPr>
        <w:rFonts w:hint="default"/>
      </w:rPr>
    </w:lvl>
    <w:lvl w:ilvl="2">
      <w:start w:val="1"/>
      <w:numFmt w:val="decimal"/>
      <w:lvlText w:val="%1.%2.%3."/>
      <w:lvlJc w:val="left"/>
      <w:pPr>
        <w:ind w:left="1470" w:hanging="720"/>
      </w:pPr>
      <w:rPr>
        <w:rFonts w:hint="default"/>
      </w:rPr>
    </w:lvl>
    <w:lvl w:ilvl="3">
      <w:start w:val="1"/>
      <w:numFmt w:val="decimal"/>
      <w:lvlText w:val="%1.%2.%3.%4."/>
      <w:lvlJc w:val="left"/>
      <w:pPr>
        <w:ind w:left="2205" w:hanging="1080"/>
      </w:pPr>
      <w:rPr>
        <w:rFonts w:hint="default"/>
      </w:rPr>
    </w:lvl>
    <w:lvl w:ilvl="4">
      <w:start w:val="1"/>
      <w:numFmt w:val="decimal"/>
      <w:lvlText w:val="%1.%2.%3.%4.%5."/>
      <w:lvlJc w:val="left"/>
      <w:pPr>
        <w:ind w:left="2580" w:hanging="1080"/>
      </w:pPr>
      <w:rPr>
        <w:rFonts w:hint="default"/>
      </w:rPr>
    </w:lvl>
    <w:lvl w:ilvl="5">
      <w:start w:val="1"/>
      <w:numFmt w:val="decimal"/>
      <w:lvlText w:val="%1.%2.%3.%4.%5.%6."/>
      <w:lvlJc w:val="left"/>
      <w:pPr>
        <w:ind w:left="3315" w:hanging="1440"/>
      </w:pPr>
      <w:rPr>
        <w:rFonts w:hint="default"/>
      </w:rPr>
    </w:lvl>
    <w:lvl w:ilvl="6">
      <w:start w:val="1"/>
      <w:numFmt w:val="decimal"/>
      <w:lvlText w:val="%1.%2.%3.%4.%5.%6.%7."/>
      <w:lvlJc w:val="left"/>
      <w:pPr>
        <w:ind w:left="4050" w:hanging="1800"/>
      </w:pPr>
      <w:rPr>
        <w:rFonts w:hint="default"/>
      </w:rPr>
    </w:lvl>
    <w:lvl w:ilvl="7">
      <w:start w:val="1"/>
      <w:numFmt w:val="decimal"/>
      <w:lvlText w:val="%1.%2.%3.%4.%5.%6.%7.%8."/>
      <w:lvlJc w:val="left"/>
      <w:pPr>
        <w:ind w:left="4425" w:hanging="1800"/>
      </w:pPr>
      <w:rPr>
        <w:rFonts w:hint="default"/>
      </w:rPr>
    </w:lvl>
    <w:lvl w:ilvl="8">
      <w:start w:val="1"/>
      <w:numFmt w:val="decimal"/>
      <w:lvlText w:val="%1.%2.%3.%4.%5.%6.%7.%8.%9."/>
      <w:lvlJc w:val="left"/>
      <w:pPr>
        <w:ind w:left="5160" w:hanging="2160"/>
      </w:pPr>
      <w:rPr>
        <w:rFonts w:hint="default"/>
      </w:rPr>
    </w:lvl>
  </w:abstractNum>
  <w:abstractNum w:abstractNumId="14">
    <w:nsid w:val="716344FE"/>
    <w:multiLevelType w:val="singleLevel"/>
    <w:tmpl w:val="0ECE4FFC"/>
    <w:lvl w:ilvl="0">
      <w:start w:val="1"/>
      <w:numFmt w:val="decimal"/>
      <w:lvlText w:val="%1."/>
      <w:lvlJc w:val="left"/>
      <w:pPr>
        <w:tabs>
          <w:tab w:val="num" w:pos="360"/>
        </w:tabs>
        <w:ind w:left="360" w:hanging="360"/>
      </w:pPr>
      <w:rPr>
        <w:effect w:val="none"/>
      </w:rPr>
    </w:lvl>
  </w:abstractNum>
  <w:abstractNum w:abstractNumId="15">
    <w:nsid w:val="7BA37CE5"/>
    <w:multiLevelType w:val="hybridMultilevel"/>
    <w:tmpl w:val="B5A893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7C341ADE"/>
    <w:multiLevelType w:val="multilevel"/>
    <w:tmpl w:val="B406F2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15"/>
  </w:num>
  <w:num w:numId="3">
    <w:abstractNumId w:val="10"/>
  </w:num>
  <w:num w:numId="4">
    <w:abstractNumId w:val="13"/>
  </w:num>
  <w:num w:numId="5">
    <w:abstractNumId w:val="2"/>
  </w:num>
  <w:num w:numId="6">
    <w:abstractNumId w:val="0"/>
  </w:num>
  <w:num w:numId="7">
    <w:abstractNumId w:val="12"/>
  </w:num>
  <w:num w:numId="8">
    <w:abstractNumId w:val="7"/>
  </w:num>
  <w:num w:numId="9">
    <w:abstractNumId w:val="5"/>
  </w:num>
  <w:num w:numId="10">
    <w:abstractNumId w:val="3"/>
  </w:num>
  <w:num w:numId="11">
    <w:abstractNumId w:val="11"/>
  </w:num>
  <w:num w:numId="12">
    <w:abstractNumId w:val="16"/>
  </w:num>
  <w:num w:numId="13">
    <w:abstractNumId w:val="9"/>
  </w:num>
  <w:num w:numId="14">
    <w:abstractNumId w:val="6"/>
  </w:num>
  <w:num w:numId="15">
    <w:abstractNumId w:val="4"/>
  </w:num>
  <w:num w:numId="16">
    <w:abstractNumId w:val="14"/>
  </w:num>
  <w:num w:numId="1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23D20"/>
    <w:rsid w:val="00037AD6"/>
    <w:rsid w:val="00044021"/>
    <w:rsid w:val="000A5200"/>
    <w:rsid w:val="000B6A2B"/>
    <w:rsid w:val="001144D7"/>
    <w:rsid w:val="00157EDF"/>
    <w:rsid w:val="001C5DB2"/>
    <w:rsid w:val="001E3FCA"/>
    <w:rsid w:val="001F56BC"/>
    <w:rsid w:val="001F6F31"/>
    <w:rsid w:val="00200B25"/>
    <w:rsid w:val="00213205"/>
    <w:rsid w:val="002150A1"/>
    <w:rsid w:val="00230E2E"/>
    <w:rsid w:val="002530F8"/>
    <w:rsid w:val="002949F0"/>
    <w:rsid w:val="002C04D3"/>
    <w:rsid w:val="002F398E"/>
    <w:rsid w:val="00313D1D"/>
    <w:rsid w:val="003403B8"/>
    <w:rsid w:val="0037482C"/>
    <w:rsid w:val="00374DE8"/>
    <w:rsid w:val="003A310C"/>
    <w:rsid w:val="003C3FB4"/>
    <w:rsid w:val="003D1CC6"/>
    <w:rsid w:val="003F1B4C"/>
    <w:rsid w:val="003F5EAB"/>
    <w:rsid w:val="004370BD"/>
    <w:rsid w:val="00446AB3"/>
    <w:rsid w:val="004566AA"/>
    <w:rsid w:val="00466E64"/>
    <w:rsid w:val="00484603"/>
    <w:rsid w:val="00497F3F"/>
    <w:rsid w:val="004A0F5C"/>
    <w:rsid w:val="004C3185"/>
    <w:rsid w:val="004C41E6"/>
    <w:rsid w:val="00517DEC"/>
    <w:rsid w:val="00525C4B"/>
    <w:rsid w:val="00535B84"/>
    <w:rsid w:val="0054159C"/>
    <w:rsid w:val="00560677"/>
    <w:rsid w:val="005752C0"/>
    <w:rsid w:val="00586BCD"/>
    <w:rsid w:val="005C12F8"/>
    <w:rsid w:val="005C1AFD"/>
    <w:rsid w:val="005C368D"/>
    <w:rsid w:val="005F6888"/>
    <w:rsid w:val="0061657A"/>
    <w:rsid w:val="006352DD"/>
    <w:rsid w:val="00655E58"/>
    <w:rsid w:val="00660CFD"/>
    <w:rsid w:val="006B2227"/>
    <w:rsid w:val="006D1319"/>
    <w:rsid w:val="00715AA1"/>
    <w:rsid w:val="00730F28"/>
    <w:rsid w:val="007823E1"/>
    <w:rsid w:val="00782666"/>
    <w:rsid w:val="007858FB"/>
    <w:rsid w:val="00797EA4"/>
    <w:rsid w:val="007C19FA"/>
    <w:rsid w:val="007E077B"/>
    <w:rsid w:val="007F2268"/>
    <w:rsid w:val="007F6FBE"/>
    <w:rsid w:val="00802970"/>
    <w:rsid w:val="00810E79"/>
    <w:rsid w:val="00817DD3"/>
    <w:rsid w:val="00823F0C"/>
    <w:rsid w:val="00882012"/>
    <w:rsid w:val="008B613E"/>
    <w:rsid w:val="008B6695"/>
    <w:rsid w:val="008D108A"/>
    <w:rsid w:val="009008FC"/>
    <w:rsid w:val="00907291"/>
    <w:rsid w:val="00915DC8"/>
    <w:rsid w:val="009213F1"/>
    <w:rsid w:val="00933399"/>
    <w:rsid w:val="009413C3"/>
    <w:rsid w:val="00963B42"/>
    <w:rsid w:val="009B3E75"/>
    <w:rsid w:val="009F49B6"/>
    <w:rsid w:val="00AB3418"/>
    <w:rsid w:val="00AD177C"/>
    <w:rsid w:val="00AF03F1"/>
    <w:rsid w:val="00B25410"/>
    <w:rsid w:val="00B60BAE"/>
    <w:rsid w:val="00B6585F"/>
    <w:rsid w:val="00B76702"/>
    <w:rsid w:val="00BB1B57"/>
    <w:rsid w:val="00BC1F70"/>
    <w:rsid w:val="00BF2C03"/>
    <w:rsid w:val="00C20283"/>
    <w:rsid w:val="00C23D20"/>
    <w:rsid w:val="00C24DBB"/>
    <w:rsid w:val="00C84016"/>
    <w:rsid w:val="00CA7D51"/>
    <w:rsid w:val="00D0655B"/>
    <w:rsid w:val="00D41E4E"/>
    <w:rsid w:val="00D95B03"/>
    <w:rsid w:val="00DA08B9"/>
    <w:rsid w:val="00DA35F9"/>
    <w:rsid w:val="00DF1EFC"/>
    <w:rsid w:val="00DF6695"/>
    <w:rsid w:val="00E50CCB"/>
    <w:rsid w:val="00E82CB3"/>
    <w:rsid w:val="00E84BC7"/>
    <w:rsid w:val="00EB2388"/>
    <w:rsid w:val="00EB4AF7"/>
    <w:rsid w:val="00EB6D10"/>
    <w:rsid w:val="00EC4564"/>
    <w:rsid w:val="00ED2BC7"/>
    <w:rsid w:val="00EE0030"/>
    <w:rsid w:val="00F07515"/>
    <w:rsid w:val="00F65778"/>
    <w:rsid w:val="00F70CD2"/>
    <w:rsid w:val="00FF109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3F5EAB"/>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5C12F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qFormat/>
    <w:rsid w:val="00D41E4E"/>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
    <w:next w:val="a"/>
    <w:link w:val="40"/>
    <w:uiPriority w:val="9"/>
    <w:semiHidden/>
    <w:unhideWhenUsed/>
    <w:qFormat/>
    <w:rsid w:val="003F1B4C"/>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02970"/>
    <w:pPr>
      <w:ind w:left="720"/>
      <w:contextualSpacing/>
    </w:pPr>
  </w:style>
  <w:style w:type="paragraph" w:styleId="a4">
    <w:name w:val="Normal (Web)"/>
    <w:basedOn w:val="a"/>
    <w:uiPriority w:val="99"/>
    <w:unhideWhenUsed/>
    <w:rsid w:val="00C2028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Balloon Text"/>
    <w:basedOn w:val="a"/>
    <w:link w:val="a6"/>
    <w:uiPriority w:val="99"/>
    <w:semiHidden/>
    <w:unhideWhenUsed/>
    <w:rsid w:val="00446AB3"/>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446AB3"/>
    <w:rPr>
      <w:rFonts w:ascii="Tahoma" w:hAnsi="Tahoma" w:cs="Tahoma"/>
      <w:sz w:val="16"/>
      <w:szCs w:val="16"/>
    </w:rPr>
  </w:style>
  <w:style w:type="character" w:styleId="a7">
    <w:name w:val="Hyperlink"/>
    <w:basedOn w:val="a0"/>
    <w:uiPriority w:val="99"/>
    <w:unhideWhenUsed/>
    <w:rsid w:val="00810E79"/>
    <w:rPr>
      <w:color w:val="0000FF" w:themeColor="hyperlink"/>
      <w:u w:val="single"/>
    </w:rPr>
  </w:style>
  <w:style w:type="character" w:customStyle="1" w:styleId="apple-converted-space">
    <w:name w:val="apple-converted-space"/>
    <w:basedOn w:val="a0"/>
    <w:rsid w:val="00810E79"/>
  </w:style>
  <w:style w:type="character" w:styleId="a8">
    <w:name w:val="Strong"/>
    <w:basedOn w:val="a0"/>
    <w:uiPriority w:val="22"/>
    <w:qFormat/>
    <w:rsid w:val="00157EDF"/>
    <w:rPr>
      <w:b/>
      <w:bCs/>
    </w:rPr>
  </w:style>
  <w:style w:type="paragraph" w:customStyle="1" w:styleId="21">
    <w:name w:val="Стиль2"/>
    <w:basedOn w:val="a"/>
    <w:link w:val="22"/>
    <w:qFormat/>
    <w:rsid w:val="00313D1D"/>
    <w:pPr>
      <w:spacing w:after="0"/>
    </w:pPr>
    <w:rPr>
      <w:rFonts w:ascii="Times New Roman" w:eastAsia="Calibri" w:hAnsi="Times New Roman" w:cs="Times New Roman"/>
      <w:color w:val="000000"/>
      <w:sz w:val="28"/>
      <w:szCs w:val="28"/>
    </w:rPr>
  </w:style>
  <w:style w:type="character" w:customStyle="1" w:styleId="22">
    <w:name w:val="Стиль2 Знак"/>
    <w:link w:val="21"/>
    <w:rsid w:val="00313D1D"/>
    <w:rPr>
      <w:rFonts w:ascii="Times New Roman" w:eastAsia="Calibri" w:hAnsi="Times New Roman" w:cs="Times New Roman"/>
      <w:color w:val="000000"/>
      <w:sz w:val="28"/>
      <w:szCs w:val="28"/>
    </w:rPr>
  </w:style>
  <w:style w:type="character" w:customStyle="1" w:styleId="10">
    <w:name w:val="Заголовок 1 Знак"/>
    <w:basedOn w:val="a0"/>
    <w:link w:val="1"/>
    <w:uiPriority w:val="9"/>
    <w:rsid w:val="003F5EAB"/>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semiHidden/>
    <w:rsid w:val="005C12F8"/>
    <w:rPr>
      <w:rFonts w:asciiTheme="majorHAnsi" w:eastAsiaTheme="majorEastAsia" w:hAnsiTheme="majorHAnsi" w:cstheme="majorBidi"/>
      <w:b/>
      <w:bCs/>
      <w:color w:val="4F81BD" w:themeColor="accent1"/>
      <w:sz w:val="26"/>
      <w:szCs w:val="26"/>
    </w:rPr>
  </w:style>
  <w:style w:type="paragraph" w:styleId="a9">
    <w:name w:val="Body Text Indent"/>
    <w:basedOn w:val="a"/>
    <w:link w:val="aa"/>
    <w:semiHidden/>
    <w:rsid w:val="005C12F8"/>
    <w:pPr>
      <w:spacing w:after="0" w:line="360" w:lineRule="auto"/>
      <w:ind w:firstLine="720"/>
      <w:jc w:val="both"/>
    </w:pPr>
    <w:rPr>
      <w:rFonts w:ascii="Times New Roman" w:eastAsia="Times New Roman" w:hAnsi="Times New Roman" w:cs="Times New Roman"/>
      <w:sz w:val="28"/>
      <w:szCs w:val="20"/>
      <w:lang w:eastAsia="ru-RU"/>
    </w:rPr>
  </w:style>
  <w:style w:type="character" w:customStyle="1" w:styleId="aa">
    <w:name w:val="Основной текст с отступом Знак"/>
    <w:basedOn w:val="a0"/>
    <w:link w:val="a9"/>
    <w:semiHidden/>
    <w:rsid w:val="005C12F8"/>
    <w:rPr>
      <w:rFonts w:ascii="Times New Roman" w:eastAsia="Times New Roman" w:hAnsi="Times New Roman" w:cs="Times New Roman"/>
      <w:sz w:val="28"/>
      <w:szCs w:val="20"/>
      <w:lang w:eastAsia="ru-RU"/>
    </w:rPr>
  </w:style>
  <w:style w:type="table" w:styleId="ab">
    <w:name w:val="Table Grid"/>
    <w:basedOn w:val="a1"/>
    <w:rsid w:val="008B613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Заголовок 4 Знак"/>
    <w:basedOn w:val="a0"/>
    <w:link w:val="4"/>
    <w:uiPriority w:val="9"/>
    <w:semiHidden/>
    <w:rsid w:val="003F1B4C"/>
    <w:rPr>
      <w:rFonts w:asciiTheme="majorHAnsi" w:eastAsiaTheme="majorEastAsia" w:hAnsiTheme="majorHAnsi" w:cstheme="majorBidi"/>
      <w:b/>
      <w:bCs/>
      <w:i/>
      <w:iCs/>
      <w:color w:val="4F81BD" w:themeColor="accent1"/>
    </w:rPr>
  </w:style>
  <w:style w:type="paragraph" w:customStyle="1" w:styleId="650">
    <w:name w:val="Стиль полужирный по центру Слева:  65 см Первая строка:  0 см ..."/>
    <w:basedOn w:val="a"/>
    <w:uiPriority w:val="99"/>
    <w:rsid w:val="00F65778"/>
    <w:pPr>
      <w:widowControl w:val="0"/>
      <w:spacing w:before="120" w:after="0" w:line="360" w:lineRule="auto"/>
      <w:ind w:left="3686"/>
      <w:jc w:val="center"/>
    </w:pPr>
    <w:rPr>
      <w:rFonts w:ascii="Monotype Corsiva" w:eastAsia="Times New Roman" w:hAnsi="Monotype Corsiva" w:cs="Monotype Corsiva"/>
      <w:b/>
      <w:bCs/>
      <w:sz w:val="28"/>
      <w:szCs w:val="28"/>
      <w:lang w:eastAsia="ru-RU"/>
    </w:rPr>
  </w:style>
  <w:style w:type="table" w:styleId="-3">
    <w:name w:val="Table Web 3"/>
    <w:basedOn w:val="a1"/>
    <w:uiPriority w:val="99"/>
    <w:rsid w:val="00F65778"/>
    <w:pPr>
      <w:widowControl w:val="0"/>
      <w:spacing w:before="120" w:after="0" w:line="240" w:lineRule="auto"/>
      <w:ind w:firstLine="720"/>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customStyle="1" w:styleId="review-h5">
    <w:name w:val="review-h5"/>
    <w:basedOn w:val="a0"/>
    <w:rsid w:val="00C84016"/>
  </w:style>
  <w:style w:type="character" w:customStyle="1" w:styleId="30">
    <w:name w:val="Заголовок 3 Знак"/>
    <w:basedOn w:val="a0"/>
    <w:link w:val="3"/>
    <w:rsid w:val="00D41E4E"/>
    <w:rPr>
      <w:rFonts w:ascii="Arial" w:eastAsia="Times New Roman" w:hAnsi="Arial" w:cs="Arial"/>
      <w:b/>
      <w:bCs/>
      <w:sz w:val="26"/>
      <w:szCs w:val="26"/>
      <w:lang w:eastAsia="ru-RU"/>
    </w:rPr>
  </w:style>
  <w:style w:type="paragraph" w:styleId="23">
    <w:name w:val="Body Text 2"/>
    <w:basedOn w:val="a"/>
    <w:link w:val="24"/>
    <w:uiPriority w:val="99"/>
    <w:semiHidden/>
    <w:unhideWhenUsed/>
    <w:rsid w:val="009F49B6"/>
    <w:pPr>
      <w:spacing w:after="120" w:line="480" w:lineRule="auto"/>
    </w:pPr>
  </w:style>
  <w:style w:type="character" w:customStyle="1" w:styleId="24">
    <w:name w:val="Основной текст 2 Знак"/>
    <w:basedOn w:val="a0"/>
    <w:link w:val="23"/>
    <w:uiPriority w:val="99"/>
    <w:semiHidden/>
    <w:rsid w:val="009F49B6"/>
  </w:style>
  <w:style w:type="paragraph" w:styleId="ac">
    <w:name w:val="Body Text"/>
    <w:basedOn w:val="a"/>
    <w:link w:val="ad"/>
    <w:uiPriority w:val="99"/>
    <w:semiHidden/>
    <w:unhideWhenUsed/>
    <w:rsid w:val="00586BCD"/>
    <w:pPr>
      <w:spacing w:after="120"/>
    </w:pPr>
  </w:style>
  <w:style w:type="character" w:customStyle="1" w:styleId="ad">
    <w:name w:val="Основной текст Знак"/>
    <w:basedOn w:val="a0"/>
    <w:link w:val="ac"/>
    <w:uiPriority w:val="99"/>
    <w:semiHidden/>
    <w:rsid w:val="00586BCD"/>
  </w:style>
  <w:style w:type="paragraph" w:styleId="ae">
    <w:name w:val="header"/>
    <w:basedOn w:val="a"/>
    <w:link w:val="af"/>
    <w:uiPriority w:val="99"/>
    <w:unhideWhenUsed/>
    <w:rsid w:val="002F398E"/>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2F398E"/>
  </w:style>
  <w:style w:type="paragraph" w:styleId="af0">
    <w:name w:val="footer"/>
    <w:basedOn w:val="a"/>
    <w:link w:val="af1"/>
    <w:uiPriority w:val="99"/>
    <w:unhideWhenUsed/>
    <w:rsid w:val="002F398E"/>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2F398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3F5EAB"/>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5C12F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qFormat/>
    <w:rsid w:val="00D41E4E"/>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
    <w:next w:val="a"/>
    <w:link w:val="40"/>
    <w:uiPriority w:val="9"/>
    <w:semiHidden/>
    <w:unhideWhenUsed/>
    <w:qFormat/>
    <w:rsid w:val="003F1B4C"/>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02970"/>
    <w:pPr>
      <w:ind w:left="720"/>
      <w:contextualSpacing/>
    </w:pPr>
  </w:style>
  <w:style w:type="paragraph" w:styleId="a4">
    <w:name w:val="Normal (Web)"/>
    <w:basedOn w:val="a"/>
    <w:uiPriority w:val="99"/>
    <w:unhideWhenUsed/>
    <w:rsid w:val="00C2028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Balloon Text"/>
    <w:basedOn w:val="a"/>
    <w:link w:val="a6"/>
    <w:uiPriority w:val="99"/>
    <w:semiHidden/>
    <w:unhideWhenUsed/>
    <w:rsid w:val="00446AB3"/>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446AB3"/>
    <w:rPr>
      <w:rFonts w:ascii="Tahoma" w:hAnsi="Tahoma" w:cs="Tahoma"/>
      <w:sz w:val="16"/>
      <w:szCs w:val="16"/>
    </w:rPr>
  </w:style>
  <w:style w:type="character" w:styleId="a7">
    <w:name w:val="Hyperlink"/>
    <w:basedOn w:val="a0"/>
    <w:uiPriority w:val="99"/>
    <w:unhideWhenUsed/>
    <w:rsid w:val="00810E79"/>
    <w:rPr>
      <w:color w:val="0000FF" w:themeColor="hyperlink"/>
      <w:u w:val="single"/>
    </w:rPr>
  </w:style>
  <w:style w:type="character" w:customStyle="1" w:styleId="apple-converted-space">
    <w:name w:val="apple-converted-space"/>
    <w:basedOn w:val="a0"/>
    <w:rsid w:val="00810E79"/>
  </w:style>
  <w:style w:type="character" w:styleId="a8">
    <w:name w:val="Strong"/>
    <w:basedOn w:val="a0"/>
    <w:uiPriority w:val="22"/>
    <w:qFormat/>
    <w:rsid w:val="00157EDF"/>
    <w:rPr>
      <w:b/>
      <w:bCs/>
    </w:rPr>
  </w:style>
  <w:style w:type="paragraph" w:customStyle="1" w:styleId="21">
    <w:name w:val="Стиль2"/>
    <w:basedOn w:val="a"/>
    <w:link w:val="22"/>
    <w:qFormat/>
    <w:rsid w:val="00313D1D"/>
    <w:pPr>
      <w:spacing w:after="0"/>
    </w:pPr>
    <w:rPr>
      <w:rFonts w:ascii="Times New Roman" w:eastAsia="Calibri" w:hAnsi="Times New Roman" w:cs="Times New Roman"/>
      <w:color w:val="000000"/>
      <w:sz w:val="28"/>
      <w:szCs w:val="28"/>
    </w:rPr>
  </w:style>
  <w:style w:type="character" w:customStyle="1" w:styleId="22">
    <w:name w:val="Стиль2 Знак"/>
    <w:link w:val="21"/>
    <w:rsid w:val="00313D1D"/>
    <w:rPr>
      <w:rFonts w:ascii="Times New Roman" w:eastAsia="Calibri" w:hAnsi="Times New Roman" w:cs="Times New Roman"/>
      <w:color w:val="000000"/>
      <w:sz w:val="28"/>
      <w:szCs w:val="28"/>
    </w:rPr>
  </w:style>
  <w:style w:type="character" w:customStyle="1" w:styleId="10">
    <w:name w:val="Заголовок 1 Знак"/>
    <w:basedOn w:val="a0"/>
    <w:link w:val="1"/>
    <w:uiPriority w:val="9"/>
    <w:rsid w:val="003F5EAB"/>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semiHidden/>
    <w:rsid w:val="005C12F8"/>
    <w:rPr>
      <w:rFonts w:asciiTheme="majorHAnsi" w:eastAsiaTheme="majorEastAsia" w:hAnsiTheme="majorHAnsi" w:cstheme="majorBidi"/>
      <w:b/>
      <w:bCs/>
      <w:color w:val="4F81BD" w:themeColor="accent1"/>
      <w:sz w:val="26"/>
      <w:szCs w:val="26"/>
    </w:rPr>
  </w:style>
  <w:style w:type="paragraph" w:styleId="a9">
    <w:name w:val="Body Text Indent"/>
    <w:basedOn w:val="a"/>
    <w:link w:val="aa"/>
    <w:semiHidden/>
    <w:rsid w:val="005C12F8"/>
    <w:pPr>
      <w:spacing w:after="0" w:line="360" w:lineRule="auto"/>
      <w:ind w:firstLine="720"/>
      <w:jc w:val="both"/>
    </w:pPr>
    <w:rPr>
      <w:rFonts w:ascii="Times New Roman" w:eastAsia="Times New Roman" w:hAnsi="Times New Roman" w:cs="Times New Roman"/>
      <w:sz w:val="28"/>
      <w:szCs w:val="20"/>
      <w:lang w:eastAsia="ru-RU"/>
    </w:rPr>
  </w:style>
  <w:style w:type="character" w:customStyle="1" w:styleId="aa">
    <w:name w:val="Основной текст с отступом Знак"/>
    <w:basedOn w:val="a0"/>
    <w:link w:val="a9"/>
    <w:semiHidden/>
    <w:rsid w:val="005C12F8"/>
    <w:rPr>
      <w:rFonts w:ascii="Times New Roman" w:eastAsia="Times New Roman" w:hAnsi="Times New Roman" w:cs="Times New Roman"/>
      <w:sz w:val="28"/>
      <w:szCs w:val="20"/>
      <w:lang w:eastAsia="ru-RU"/>
    </w:rPr>
  </w:style>
  <w:style w:type="table" w:styleId="ab">
    <w:name w:val="Table Grid"/>
    <w:basedOn w:val="a1"/>
    <w:rsid w:val="008B613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Заголовок 4 Знак"/>
    <w:basedOn w:val="a0"/>
    <w:link w:val="4"/>
    <w:uiPriority w:val="9"/>
    <w:semiHidden/>
    <w:rsid w:val="003F1B4C"/>
    <w:rPr>
      <w:rFonts w:asciiTheme="majorHAnsi" w:eastAsiaTheme="majorEastAsia" w:hAnsiTheme="majorHAnsi" w:cstheme="majorBidi"/>
      <w:b/>
      <w:bCs/>
      <w:i/>
      <w:iCs/>
      <w:color w:val="4F81BD" w:themeColor="accent1"/>
    </w:rPr>
  </w:style>
  <w:style w:type="paragraph" w:customStyle="1" w:styleId="650">
    <w:name w:val="Стиль полужирный по центру Слева:  65 см Первая строка:  0 см ..."/>
    <w:basedOn w:val="a"/>
    <w:uiPriority w:val="99"/>
    <w:rsid w:val="00F65778"/>
    <w:pPr>
      <w:widowControl w:val="0"/>
      <w:spacing w:before="120" w:after="0" w:line="360" w:lineRule="auto"/>
      <w:ind w:left="3686"/>
      <w:jc w:val="center"/>
    </w:pPr>
    <w:rPr>
      <w:rFonts w:ascii="Monotype Corsiva" w:eastAsia="Times New Roman" w:hAnsi="Monotype Corsiva" w:cs="Monotype Corsiva"/>
      <w:b/>
      <w:bCs/>
      <w:sz w:val="28"/>
      <w:szCs w:val="28"/>
      <w:lang w:eastAsia="ru-RU"/>
    </w:rPr>
  </w:style>
  <w:style w:type="table" w:styleId="-3">
    <w:name w:val="Table Web 3"/>
    <w:basedOn w:val="a1"/>
    <w:uiPriority w:val="99"/>
    <w:rsid w:val="00F65778"/>
    <w:pPr>
      <w:widowControl w:val="0"/>
      <w:spacing w:before="120" w:after="0" w:line="240" w:lineRule="auto"/>
      <w:ind w:firstLine="720"/>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customStyle="1" w:styleId="review-h5">
    <w:name w:val="review-h5"/>
    <w:basedOn w:val="a0"/>
    <w:rsid w:val="00C84016"/>
  </w:style>
  <w:style w:type="character" w:customStyle="1" w:styleId="30">
    <w:name w:val="Заголовок 3 Знак"/>
    <w:basedOn w:val="a0"/>
    <w:link w:val="3"/>
    <w:rsid w:val="00D41E4E"/>
    <w:rPr>
      <w:rFonts w:ascii="Arial" w:eastAsia="Times New Roman" w:hAnsi="Arial" w:cs="Arial"/>
      <w:b/>
      <w:bCs/>
      <w:sz w:val="26"/>
      <w:szCs w:val="26"/>
      <w:lang w:eastAsia="ru-RU"/>
    </w:rPr>
  </w:style>
  <w:style w:type="paragraph" w:styleId="23">
    <w:name w:val="Body Text 2"/>
    <w:basedOn w:val="a"/>
    <w:link w:val="24"/>
    <w:uiPriority w:val="99"/>
    <w:semiHidden/>
    <w:unhideWhenUsed/>
    <w:rsid w:val="009F49B6"/>
    <w:pPr>
      <w:spacing w:after="120" w:line="480" w:lineRule="auto"/>
    </w:pPr>
  </w:style>
  <w:style w:type="character" w:customStyle="1" w:styleId="24">
    <w:name w:val="Основной текст 2 Знак"/>
    <w:basedOn w:val="a0"/>
    <w:link w:val="23"/>
    <w:uiPriority w:val="99"/>
    <w:semiHidden/>
    <w:rsid w:val="009F49B6"/>
  </w:style>
  <w:style w:type="paragraph" w:styleId="ac">
    <w:name w:val="Body Text"/>
    <w:basedOn w:val="a"/>
    <w:link w:val="ad"/>
    <w:uiPriority w:val="99"/>
    <w:semiHidden/>
    <w:unhideWhenUsed/>
    <w:rsid w:val="00586BCD"/>
    <w:pPr>
      <w:spacing w:after="120"/>
    </w:pPr>
  </w:style>
  <w:style w:type="character" w:customStyle="1" w:styleId="ad">
    <w:name w:val="Основной текст Знак"/>
    <w:basedOn w:val="a0"/>
    <w:link w:val="ac"/>
    <w:uiPriority w:val="99"/>
    <w:semiHidden/>
    <w:rsid w:val="00586BCD"/>
  </w:style>
  <w:style w:type="paragraph" w:styleId="ae">
    <w:name w:val="header"/>
    <w:basedOn w:val="a"/>
    <w:link w:val="af"/>
    <w:uiPriority w:val="99"/>
    <w:unhideWhenUsed/>
    <w:rsid w:val="002F398E"/>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2F398E"/>
  </w:style>
  <w:style w:type="paragraph" w:styleId="af0">
    <w:name w:val="footer"/>
    <w:basedOn w:val="a"/>
    <w:link w:val="af1"/>
    <w:uiPriority w:val="99"/>
    <w:unhideWhenUsed/>
    <w:rsid w:val="002F398E"/>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2F398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425814">
      <w:bodyDiv w:val="1"/>
      <w:marLeft w:val="0"/>
      <w:marRight w:val="0"/>
      <w:marTop w:val="0"/>
      <w:marBottom w:val="0"/>
      <w:divBdr>
        <w:top w:val="none" w:sz="0" w:space="0" w:color="auto"/>
        <w:left w:val="none" w:sz="0" w:space="0" w:color="auto"/>
        <w:bottom w:val="none" w:sz="0" w:space="0" w:color="auto"/>
        <w:right w:val="none" w:sz="0" w:space="0" w:color="auto"/>
      </w:divBdr>
    </w:div>
    <w:div w:id="141699234">
      <w:bodyDiv w:val="1"/>
      <w:marLeft w:val="0"/>
      <w:marRight w:val="0"/>
      <w:marTop w:val="0"/>
      <w:marBottom w:val="0"/>
      <w:divBdr>
        <w:top w:val="none" w:sz="0" w:space="0" w:color="auto"/>
        <w:left w:val="none" w:sz="0" w:space="0" w:color="auto"/>
        <w:bottom w:val="none" w:sz="0" w:space="0" w:color="auto"/>
        <w:right w:val="none" w:sz="0" w:space="0" w:color="auto"/>
      </w:divBdr>
    </w:div>
    <w:div w:id="162742407">
      <w:bodyDiv w:val="1"/>
      <w:marLeft w:val="0"/>
      <w:marRight w:val="0"/>
      <w:marTop w:val="0"/>
      <w:marBottom w:val="0"/>
      <w:divBdr>
        <w:top w:val="none" w:sz="0" w:space="0" w:color="auto"/>
        <w:left w:val="none" w:sz="0" w:space="0" w:color="auto"/>
        <w:bottom w:val="none" w:sz="0" w:space="0" w:color="auto"/>
        <w:right w:val="none" w:sz="0" w:space="0" w:color="auto"/>
      </w:divBdr>
    </w:div>
    <w:div w:id="171722004">
      <w:bodyDiv w:val="1"/>
      <w:marLeft w:val="0"/>
      <w:marRight w:val="0"/>
      <w:marTop w:val="0"/>
      <w:marBottom w:val="0"/>
      <w:divBdr>
        <w:top w:val="none" w:sz="0" w:space="0" w:color="auto"/>
        <w:left w:val="none" w:sz="0" w:space="0" w:color="auto"/>
        <w:bottom w:val="none" w:sz="0" w:space="0" w:color="auto"/>
        <w:right w:val="none" w:sz="0" w:space="0" w:color="auto"/>
      </w:divBdr>
    </w:div>
    <w:div w:id="177547847">
      <w:bodyDiv w:val="1"/>
      <w:marLeft w:val="0"/>
      <w:marRight w:val="0"/>
      <w:marTop w:val="0"/>
      <w:marBottom w:val="0"/>
      <w:divBdr>
        <w:top w:val="none" w:sz="0" w:space="0" w:color="auto"/>
        <w:left w:val="none" w:sz="0" w:space="0" w:color="auto"/>
        <w:bottom w:val="none" w:sz="0" w:space="0" w:color="auto"/>
        <w:right w:val="none" w:sz="0" w:space="0" w:color="auto"/>
      </w:divBdr>
    </w:div>
    <w:div w:id="335379311">
      <w:bodyDiv w:val="1"/>
      <w:marLeft w:val="0"/>
      <w:marRight w:val="0"/>
      <w:marTop w:val="0"/>
      <w:marBottom w:val="0"/>
      <w:divBdr>
        <w:top w:val="none" w:sz="0" w:space="0" w:color="auto"/>
        <w:left w:val="none" w:sz="0" w:space="0" w:color="auto"/>
        <w:bottom w:val="none" w:sz="0" w:space="0" w:color="auto"/>
        <w:right w:val="none" w:sz="0" w:space="0" w:color="auto"/>
      </w:divBdr>
    </w:div>
    <w:div w:id="389497314">
      <w:bodyDiv w:val="1"/>
      <w:marLeft w:val="0"/>
      <w:marRight w:val="0"/>
      <w:marTop w:val="0"/>
      <w:marBottom w:val="0"/>
      <w:divBdr>
        <w:top w:val="none" w:sz="0" w:space="0" w:color="auto"/>
        <w:left w:val="none" w:sz="0" w:space="0" w:color="auto"/>
        <w:bottom w:val="none" w:sz="0" w:space="0" w:color="auto"/>
        <w:right w:val="none" w:sz="0" w:space="0" w:color="auto"/>
      </w:divBdr>
    </w:div>
    <w:div w:id="436488098">
      <w:bodyDiv w:val="1"/>
      <w:marLeft w:val="0"/>
      <w:marRight w:val="0"/>
      <w:marTop w:val="0"/>
      <w:marBottom w:val="0"/>
      <w:divBdr>
        <w:top w:val="none" w:sz="0" w:space="0" w:color="auto"/>
        <w:left w:val="none" w:sz="0" w:space="0" w:color="auto"/>
        <w:bottom w:val="none" w:sz="0" w:space="0" w:color="auto"/>
        <w:right w:val="none" w:sz="0" w:space="0" w:color="auto"/>
      </w:divBdr>
    </w:div>
    <w:div w:id="574123636">
      <w:bodyDiv w:val="1"/>
      <w:marLeft w:val="0"/>
      <w:marRight w:val="0"/>
      <w:marTop w:val="0"/>
      <w:marBottom w:val="0"/>
      <w:divBdr>
        <w:top w:val="none" w:sz="0" w:space="0" w:color="auto"/>
        <w:left w:val="none" w:sz="0" w:space="0" w:color="auto"/>
        <w:bottom w:val="none" w:sz="0" w:space="0" w:color="auto"/>
        <w:right w:val="none" w:sz="0" w:space="0" w:color="auto"/>
      </w:divBdr>
    </w:div>
    <w:div w:id="592054430">
      <w:bodyDiv w:val="1"/>
      <w:marLeft w:val="0"/>
      <w:marRight w:val="0"/>
      <w:marTop w:val="0"/>
      <w:marBottom w:val="0"/>
      <w:divBdr>
        <w:top w:val="none" w:sz="0" w:space="0" w:color="auto"/>
        <w:left w:val="none" w:sz="0" w:space="0" w:color="auto"/>
        <w:bottom w:val="none" w:sz="0" w:space="0" w:color="auto"/>
        <w:right w:val="none" w:sz="0" w:space="0" w:color="auto"/>
      </w:divBdr>
    </w:div>
    <w:div w:id="652030840">
      <w:bodyDiv w:val="1"/>
      <w:marLeft w:val="0"/>
      <w:marRight w:val="0"/>
      <w:marTop w:val="0"/>
      <w:marBottom w:val="0"/>
      <w:divBdr>
        <w:top w:val="none" w:sz="0" w:space="0" w:color="auto"/>
        <w:left w:val="none" w:sz="0" w:space="0" w:color="auto"/>
        <w:bottom w:val="none" w:sz="0" w:space="0" w:color="auto"/>
        <w:right w:val="none" w:sz="0" w:space="0" w:color="auto"/>
      </w:divBdr>
    </w:div>
    <w:div w:id="823397734">
      <w:bodyDiv w:val="1"/>
      <w:marLeft w:val="0"/>
      <w:marRight w:val="0"/>
      <w:marTop w:val="0"/>
      <w:marBottom w:val="0"/>
      <w:divBdr>
        <w:top w:val="none" w:sz="0" w:space="0" w:color="auto"/>
        <w:left w:val="none" w:sz="0" w:space="0" w:color="auto"/>
        <w:bottom w:val="none" w:sz="0" w:space="0" w:color="auto"/>
        <w:right w:val="none" w:sz="0" w:space="0" w:color="auto"/>
      </w:divBdr>
    </w:div>
    <w:div w:id="890968386">
      <w:bodyDiv w:val="1"/>
      <w:marLeft w:val="0"/>
      <w:marRight w:val="0"/>
      <w:marTop w:val="0"/>
      <w:marBottom w:val="0"/>
      <w:divBdr>
        <w:top w:val="none" w:sz="0" w:space="0" w:color="auto"/>
        <w:left w:val="none" w:sz="0" w:space="0" w:color="auto"/>
        <w:bottom w:val="none" w:sz="0" w:space="0" w:color="auto"/>
        <w:right w:val="none" w:sz="0" w:space="0" w:color="auto"/>
      </w:divBdr>
    </w:div>
    <w:div w:id="926113992">
      <w:bodyDiv w:val="1"/>
      <w:marLeft w:val="0"/>
      <w:marRight w:val="0"/>
      <w:marTop w:val="0"/>
      <w:marBottom w:val="0"/>
      <w:divBdr>
        <w:top w:val="none" w:sz="0" w:space="0" w:color="auto"/>
        <w:left w:val="none" w:sz="0" w:space="0" w:color="auto"/>
        <w:bottom w:val="none" w:sz="0" w:space="0" w:color="auto"/>
        <w:right w:val="none" w:sz="0" w:space="0" w:color="auto"/>
      </w:divBdr>
    </w:div>
    <w:div w:id="1023243503">
      <w:bodyDiv w:val="1"/>
      <w:marLeft w:val="0"/>
      <w:marRight w:val="0"/>
      <w:marTop w:val="0"/>
      <w:marBottom w:val="0"/>
      <w:divBdr>
        <w:top w:val="none" w:sz="0" w:space="0" w:color="auto"/>
        <w:left w:val="none" w:sz="0" w:space="0" w:color="auto"/>
        <w:bottom w:val="none" w:sz="0" w:space="0" w:color="auto"/>
        <w:right w:val="none" w:sz="0" w:space="0" w:color="auto"/>
      </w:divBdr>
    </w:div>
    <w:div w:id="1156998534">
      <w:bodyDiv w:val="1"/>
      <w:marLeft w:val="0"/>
      <w:marRight w:val="0"/>
      <w:marTop w:val="0"/>
      <w:marBottom w:val="0"/>
      <w:divBdr>
        <w:top w:val="none" w:sz="0" w:space="0" w:color="auto"/>
        <w:left w:val="none" w:sz="0" w:space="0" w:color="auto"/>
        <w:bottom w:val="none" w:sz="0" w:space="0" w:color="auto"/>
        <w:right w:val="none" w:sz="0" w:space="0" w:color="auto"/>
      </w:divBdr>
    </w:div>
    <w:div w:id="1167554020">
      <w:bodyDiv w:val="1"/>
      <w:marLeft w:val="0"/>
      <w:marRight w:val="0"/>
      <w:marTop w:val="0"/>
      <w:marBottom w:val="0"/>
      <w:divBdr>
        <w:top w:val="none" w:sz="0" w:space="0" w:color="auto"/>
        <w:left w:val="none" w:sz="0" w:space="0" w:color="auto"/>
        <w:bottom w:val="none" w:sz="0" w:space="0" w:color="auto"/>
        <w:right w:val="none" w:sz="0" w:space="0" w:color="auto"/>
      </w:divBdr>
    </w:div>
    <w:div w:id="1174342782">
      <w:bodyDiv w:val="1"/>
      <w:marLeft w:val="0"/>
      <w:marRight w:val="0"/>
      <w:marTop w:val="0"/>
      <w:marBottom w:val="0"/>
      <w:divBdr>
        <w:top w:val="none" w:sz="0" w:space="0" w:color="auto"/>
        <w:left w:val="none" w:sz="0" w:space="0" w:color="auto"/>
        <w:bottom w:val="none" w:sz="0" w:space="0" w:color="auto"/>
        <w:right w:val="none" w:sz="0" w:space="0" w:color="auto"/>
      </w:divBdr>
    </w:div>
    <w:div w:id="1188520268">
      <w:bodyDiv w:val="1"/>
      <w:marLeft w:val="0"/>
      <w:marRight w:val="0"/>
      <w:marTop w:val="0"/>
      <w:marBottom w:val="0"/>
      <w:divBdr>
        <w:top w:val="none" w:sz="0" w:space="0" w:color="auto"/>
        <w:left w:val="none" w:sz="0" w:space="0" w:color="auto"/>
        <w:bottom w:val="none" w:sz="0" w:space="0" w:color="auto"/>
        <w:right w:val="none" w:sz="0" w:space="0" w:color="auto"/>
      </w:divBdr>
    </w:div>
    <w:div w:id="1302540559">
      <w:bodyDiv w:val="1"/>
      <w:marLeft w:val="0"/>
      <w:marRight w:val="0"/>
      <w:marTop w:val="0"/>
      <w:marBottom w:val="0"/>
      <w:divBdr>
        <w:top w:val="none" w:sz="0" w:space="0" w:color="auto"/>
        <w:left w:val="none" w:sz="0" w:space="0" w:color="auto"/>
        <w:bottom w:val="none" w:sz="0" w:space="0" w:color="auto"/>
        <w:right w:val="none" w:sz="0" w:space="0" w:color="auto"/>
      </w:divBdr>
    </w:div>
    <w:div w:id="1361081736">
      <w:bodyDiv w:val="1"/>
      <w:marLeft w:val="0"/>
      <w:marRight w:val="0"/>
      <w:marTop w:val="0"/>
      <w:marBottom w:val="0"/>
      <w:divBdr>
        <w:top w:val="none" w:sz="0" w:space="0" w:color="auto"/>
        <w:left w:val="none" w:sz="0" w:space="0" w:color="auto"/>
        <w:bottom w:val="none" w:sz="0" w:space="0" w:color="auto"/>
        <w:right w:val="none" w:sz="0" w:space="0" w:color="auto"/>
      </w:divBdr>
    </w:div>
    <w:div w:id="1420639189">
      <w:bodyDiv w:val="1"/>
      <w:marLeft w:val="0"/>
      <w:marRight w:val="0"/>
      <w:marTop w:val="0"/>
      <w:marBottom w:val="0"/>
      <w:divBdr>
        <w:top w:val="none" w:sz="0" w:space="0" w:color="auto"/>
        <w:left w:val="none" w:sz="0" w:space="0" w:color="auto"/>
        <w:bottom w:val="none" w:sz="0" w:space="0" w:color="auto"/>
        <w:right w:val="none" w:sz="0" w:space="0" w:color="auto"/>
      </w:divBdr>
    </w:div>
    <w:div w:id="1676573018">
      <w:bodyDiv w:val="1"/>
      <w:marLeft w:val="0"/>
      <w:marRight w:val="0"/>
      <w:marTop w:val="0"/>
      <w:marBottom w:val="0"/>
      <w:divBdr>
        <w:top w:val="none" w:sz="0" w:space="0" w:color="auto"/>
        <w:left w:val="none" w:sz="0" w:space="0" w:color="auto"/>
        <w:bottom w:val="none" w:sz="0" w:space="0" w:color="auto"/>
        <w:right w:val="none" w:sz="0" w:space="0" w:color="auto"/>
      </w:divBdr>
      <w:divsChild>
        <w:div w:id="417403634">
          <w:marLeft w:val="0"/>
          <w:marRight w:val="0"/>
          <w:marTop w:val="0"/>
          <w:marBottom w:val="0"/>
          <w:divBdr>
            <w:top w:val="none" w:sz="0" w:space="0" w:color="auto"/>
            <w:left w:val="none" w:sz="0" w:space="0" w:color="auto"/>
            <w:bottom w:val="none" w:sz="0" w:space="0" w:color="auto"/>
            <w:right w:val="none" w:sz="0" w:space="0" w:color="auto"/>
          </w:divBdr>
        </w:div>
      </w:divsChild>
    </w:div>
    <w:div w:id="1742218775">
      <w:bodyDiv w:val="1"/>
      <w:marLeft w:val="0"/>
      <w:marRight w:val="0"/>
      <w:marTop w:val="0"/>
      <w:marBottom w:val="0"/>
      <w:divBdr>
        <w:top w:val="none" w:sz="0" w:space="0" w:color="auto"/>
        <w:left w:val="none" w:sz="0" w:space="0" w:color="auto"/>
        <w:bottom w:val="none" w:sz="0" w:space="0" w:color="auto"/>
        <w:right w:val="none" w:sz="0" w:space="0" w:color="auto"/>
      </w:divBdr>
    </w:div>
    <w:div w:id="1822430803">
      <w:bodyDiv w:val="1"/>
      <w:marLeft w:val="0"/>
      <w:marRight w:val="0"/>
      <w:marTop w:val="0"/>
      <w:marBottom w:val="0"/>
      <w:divBdr>
        <w:top w:val="none" w:sz="0" w:space="0" w:color="auto"/>
        <w:left w:val="none" w:sz="0" w:space="0" w:color="auto"/>
        <w:bottom w:val="none" w:sz="0" w:space="0" w:color="auto"/>
        <w:right w:val="none" w:sz="0" w:space="0" w:color="auto"/>
      </w:divBdr>
    </w:div>
    <w:div w:id="1945533964">
      <w:bodyDiv w:val="1"/>
      <w:marLeft w:val="0"/>
      <w:marRight w:val="0"/>
      <w:marTop w:val="0"/>
      <w:marBottom w:val="0"/>
      <w:divBdr>
        <w:top w:val="none" w:sz="0" w:space="0" w:color="auto"/>
        <w:left w:val="none" w:sz="0" w:space="0" w:color="auto"/>
        <w:bottom w:val="none" w:sz="0" w:space="0" w:color="auto"/>
        <w:right w:val="none" w:sz="0" w:space="0" w:color="auto"/>
      </w:divBdr>
    </w:div>
    <w:div w:id="1989675439">
      <w:bodyDiv w:val="1"/>
      <w:marLeft w:val="0"/>
      <w:marRight w:val="0"/>
      <w:marTop w:val="0"/>
      <w:marBottom w:val="0"/>
      <w:divBdr>
        <w:top w:val="none" w:sz="0" w:space="0" w:color="auto"/>
        <w:left w:val="none" w:sz="0" w:space="0" w:color="auto"/>
        <w:bottom w:val="none" w:sz="0" w:space="0" w:color="auto"/>
        <w:right w:val="none" w:sz="0" w:space="0" w:color="auto"/>
      </w:divBdr>
    </w:div>
    <w:div w:id="2078555137">
      <w:bodyDiv w:val="1"/>
      <w:marLeft w:val="0"/>
      <w:marRight w:val="0"/>
      <w:marTop w:val="0"/>
      <w:marBottom w:val="0"/>
      <w:divBdr>
        <w:top w:val="none" w:sz="0" w:space="0" w:color="auto"/>
        <w:left w:val="none" w:sz="0" w:space="0" w:color="auto"/>
        <w:bottom w:val="none" w:sz="0" w:space="0" w:color="auto"/>
        <w:right w:val="none" w:sz="0" w:space="0" w:color="auto"/>
      </w:divBdr>
    </w:div>
    <w:div w:id="2113669981">
      <w:bodyDiv w:val="1"/>
      <w:marLeft w:val="0"/>
      <w:marRight w:val="0"/>
      <w:marTop w:val="0"/>
      <w:marBottom w:val="0"/>
      <w:divBdr>
        <w:top w:val="none" w:sz="0" w:space="0" w:color="auto"/>
        <w:left w:val="none" w:sz="0" w:space="0" w:color="auto"/>
        <w:bottom w:val="none" w:sz="0" w:space="0" w:color="auto"/>
        <w:right w:val="none" w:sz="0" w:space="0" w:color="auto"/>
      </w:divBdr>
    </w:div>
    <w:div w:id="2122146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yperlink" Target="http://pr.adcontext.net/14/03/28/171196"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yperlink" Target="http://www.grandars.ru/student/marketing/marketingovaya-sreda.html" TargetMode="External"/><Relationship Id="rId2" Type="http://schemas.openxmlformats.org/officeDocument/2006/relationships/numbering" Target="numbering.xml"/><Relationship Id="rId16" Type="http://schemas.openxmlformats.org/officeDocument/2006/relationships/hyperlink" Target="http://mobile.uchebniki.ws/1056112710436/ekonomika/marketingovyy_analiz" TargetMode="External"/><Relationship Id="rId20" Type="http://schemas.openxmlformats.org/officeDocument/2006/relationships/hyperlink" Target="http://www.alleng.ru/d/mark/mark064.ht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hyperlink" Target="http://www.finances-analysis.ru/financial-coefficient/kojefficient-oborachivaemosti-kreditorskoj-zadolzhennosti.htm" TargetMode="External"/><Relationship Id="rId23"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hyperlink" Target="http://www.cotton.ru/cgi-bin/vestnik/article.pl?id=60323"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F79D0B-AC66-4499-B172-0BC61692C0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55</Pages>
  <Words>11487</Words>
  <Characters>65478</Characters>
  <Application>Microsoft Office Word</Application>
  <DocSecurity>0</DocSecurity>
  <Lines>545</Lines>
  <Paragraphs>153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76812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Алиса</dc:creator>
  <cp:lastModifiedBy>Алиса</cp:lastModifiedBy>
  <cp:revision>2</cp:revision>
  <cp:lastPrinted>2014-09-04T14:55:00Z</cp:lastPrinted>
  <dcterms:created xsi:type="dcterms:W3CDTF">2014-10-15T14:16:00Z</dcterms:created>
  <dcterms:modified xsi:type="dcterms:W3CDTF">2014-10-15T14:16:00Z</dcterms:modified>
</cp:coreProperties>
</file>