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0188880"/>
        <w:docPartObj>
          <w:docPartGallery w:val="Cover Pages"/>
          <w:docPartUnique/>
        </w:docPartObj>
      </w:sdtPr>
      <w:sdtEndPr>
        <w:rPr>
          <w:b/>
          <w:bCs/>
          <w:color w:val="000000"/>
          <w:sz w:val="28"/>
          <w:szCs w:val="28"/>
          <w:shd w:val="clear" w:color="auto" w:fill="FFFFFF"/>
        </w:rPr>
      </w:sdtEndPr>
      <w:sdtContent>
        <w:p w:rsidR="00411238" w:rsidRPr="00516CE5" w:rsidRDefault="00411238" w:rsidP="00411238">
          <w:pPr>
            <w:spacing w:after="200"/>
            <w:jc w:val="center"/>
          </w:pPr>
          <w:r w:rsidRPr="00516CE5">
            <w:t>ФЕДЕРАЛЬНОЕ ГОСУДАРСТВЕННОЕ ОБРАЗОВАТЕЛЬНОЕ БЮДЖЕТНОЕ УЧРЕЖДЕНИЕ</w:t>
          </w:r>
        </w:p>
        <w:p w:rsidR="00411238" w:rsidRPr="00516CE5" w:rsidRDefault="00411238" w:rsidP="00411238">
          <w:pPr>
            <w:jc w:val="center"/>
          </w:pPr>
          <w:r w:rsidRPr="00516CE5">
            <w:t>ВЫСШЕГО ПРОФЕССИОНАЛЬНОГО ОБРАЗОВАНИЯ</w:t>
          </w:r>
        </w:p>
        <w:p w:rsidR="00411238" w:rsidRPr="00516CE5" w:rsidRDefault="00411238" w:rsidP="00411238">
          <w:pPr>
            <w:keepNext/>
            <w:jc w:val="center"/>
            <w:outlineLvl w:val="0"/>
            <w:rPr>
              <w:b/>
              <w:bCs/>
              <w:sz w:val="28"/>
              <w:szCs w:val="28"/>
            </w:rPr>
          </w:pPr>
          <w:r w:rsidRPr="00516CE5">
            <w:rPr>
              <w:b/>
              <w:bCs/>
              <w:sz w:val="28"/>
              <w:szCs w:val="28"/>
            </w:rPr>
            <w:t xml:space="preserve">ФИНАНСОВЫЙ УНИВЕРСИТЕТ </w:t>
          </w:r>
        </w:p>
        <w:p w:rsidR="00411238" w:rsidRPr="00516CE5" w:rsidRDefault="00411238" w:rsidP="00411238">
          <w:pPr>
            <w:keepNext/>
            <w:jc w:val="center"/>
            <w:outlineLvl w:val="0"/>
            <w:rPr>
              <w:b/>
              <w:bCs/>
              <w:sz w:val="28"/>
              <w:szCs w:val="28"/>
            </w:rPr>
          </w:pPr>
          <w:r w:rsidRPr="00516CE5">
            <w:rPr>
              <w:b/>
              <w:bCs/>
              <w:sz w:val="28"/>
              <w:szCs w:val="28"/>
            </w:rPr>
            <w:t>ПРИ ПРАВИТЕЛЬСТВЕ РОССИЙСКОЙ ФЕДЕРАЦИИ</w:t>
          </w:r>
        </w:p>
        <w:p w:rsidR="00411238" w:rsidRPr="00516CE5" w:rsidRDefault="00411238" w:rsidP="00411238">
          <w:pPr>
            <w:jc w:val="center"/>
            <w:rPr>
              <w:b/>
              <w:bCs/>
            </w:rPr>
          </w:pPr>
        </w:p>
        <w:p w:rsidR="00411238" w:rsidRPr="00516CE5" w:rsidRDefault="00411238" w:rsidP="00411238">
          <w:pPr>
            <w:jc w:val="center"/>
            <w:rPr>
              <w:b/>
              <w:bCs/>
            </w:rPr>
          </w:pPr>
        </w:p>
        <w:p w:rsidR="00411238" w:rsidRPr="00516CE5" w:rsidRDefault="00411238" w:rsidP="00411238">
          <w:pPr>
            <w:jc w:val="center"/>
            <w:rPr>
              <w:b/>
              <w:bCs/>
            </w:rPr>
          </w:pPr>
        </w:p>
        <w:p w:rsidR="00411238" w:rsidRPr="00BE12C5" w:rsidRDefault="00411238" w:rsidP="00411238">
          <w:pPr>
            <w:tabs>
              <w:tab w:val="left" w:pos="6192"/>
            </w:tabs>
            <w:jc w:val="center"/>
            <w:rPr>
              <w:rFonts w:ascii="Arial" w:hAnsi="Arial" w:cs="Arial"/>
              <w:b/>
              <w:sz w:val="28"/>
              <w:szCs w:val="28"/>
              <w:u w:val="single"/>
            </w:rPr>
          </w:pPr>
          <w:r w:rsidRPr="00BE12C5">
            <w:rPr>
              <w:rFonts w:ascii="Arial" w:hAnsi="Arial" w:cs="Arial"/>
              <w:b/>
              <w:sz w:val="28"/>
              <w:szCs w:val="28"/>
              <w:u w:val="single"/>
            </w:rPr>
            <w:t>Кафедра менеджмента и маркетинга</w:t>
          </w:r>
        </w:p>
        <w:p w:rsidR="00411238" w:rsidRPr="00BE12C5" w:rsidRDefault="00411238" w:rsidP="00411238">
          <w:pPr>
            <w:tabs>
              <w:tab w:val="left" w:pos="6192"/>
            </w:tabs>
            <w:jc w:val="center"/>
            <w:rPr>
              <w:rFonts w:ascii="Arial" w:hAnsi="Arial" w:cs="Arial"/>
              <w:b/>
              <w:sz w:val="28"/>
              <w:szCs w:val="28"/>
              <w:u w:val="single"/>
            </w:rPr>
          </w:pPr>
        </w:p>
        <w:p w:rsidR="00411238" w:rsidRPr="00BE12C5" w:rsidRDefault="00411238" w:rsidP="00411238">
          <w:pPr>
            <w:tabs>
              <w:tab w:val="left" w:pos="5532"/>
            </w:tabs>
            <w:ind w:left="5532" w:hanging="5532"/>
            <w:rPr>
              <w:rFonts w:ascii="Arial" w:hAnsi="Arial" w:cs="Arial"/>
              <w:b/>
              <w:sz w:val="28"/>
              <w:szCs w:val="28"/>
              <w:u w:val="single"/>
            </w:rPr>
          </w:pPr>
          <w:r w:rsidRPr="00BE12C5">
            <w:rPr>
              <w:rFonts w:ascii="Arial" w:hAnsi="Arial" w:cs="Arial"/>
              <w:b/>
              <w:sz w:val="28"/>
              <w:szCs w:val="28"/>
              <w:u w:val="single"/>
            </w:rPr>
            <w:t>Заочное обучение</w:t>
          </w:r>
          <w:r w:rsidRPr="00BE12C5">
            <w:rPr>
              <w:rFonts w:ascii="Arial" w:hAnsi="Arial" w:cs="Arial"/>
              <w:b/>
              <w:sz w:val="28"/>
              <w:szCs w:val="28"/>
            </w:rPr>
            <w:tab/>
          </w:r>
          <w:r w:rsidRPr="00BE12C5">
            <w:rPr>
              <w:rFonts w:ascii="Arial" w:hAnsi="Arial" w:cs="Arial"/>
              <w:b/>
              <w:sz w:val="28"/>
              <w:szCs w:val="28"/>
            </w:rPr>
            <w:tab/>
            <w:t>Специальность – менеджмент организации</w:t>
          </w:r>
        </w:p>
        <w:p w:rsidR="00411238" w:rsidRDefault="00411238" w:rsidP="00411238">
          <w:pPr>
            <w:rPr>
              <w:rFonts w:ascii="Arial" w:hAnsi="Arial" w:cs="Arial"/>
              <w:b/>
              <w:sz w:val="28"/>
              <w:szCs w:val="28"/>
            </w:rPr>
          </w:pPr>
        </w:p>
        <w:p w:rsidR="00411238" w:rsidRDefault="00411238" w:rsidP="00411238">
          <w:pPr>
            <w:rPr>
              <w:rFonts w:ascii="Arial" w:hAnsi="Arial" w:cs="Arial"/>
              <w:b/>
              <w:sz w:val="28"/>
              <w:szCs w:val="28"/>
            </w:rPr>
          </w:pPr>
        </w:p>
        <w:p w:rsidR="00411238" w:rsidRDefault="00411238" w:rsidP="00411238">
          <w:pPr>
            <w:rPr>
              <w:rFonts w:ascii="Arial" w:hAnsi="Arial" w:cs="Arial"/>
              <w:b/>
              <w:sz w:val="28"/>
              <w:szCs w:val="28"/>
            </w:rPr>
          </w:pPr>
        </w:p>
        <w:p w:rsidR="00411238" w:rsidRDefault="00411238" w:rsidP="00411238">
          <w:pPr>
            <w:rPr>
              <w:rFonts w:ascii="Arial" w:hAnsi="Arial" w:cs="Arial"/>
              <w:b/>
              <w:sz w:val="28"/>
              <w:szCs w:val="28"/>
            </w:rPr>
          </w:pPr>
        </w:p>
        <w:p w:rsidR="00411238" w:rsidRPr="00516CE5" w:rsidRDefault="00411238" w:rsidP="00411238">
          <w:pPr>
            <w:rPr>
              <w:rFonts w:ascii="Arial" w:hAnsi="Arial" w:cs="Arial"/>
              <w:b/>
              <w:sz w:val="28"/>
              <w:szCs w:val="28"/>
            </w:rPr>
          </w:pPr>
        </w:p>
        <w:p w:rsidR="00411238" w:rsidRPr="00516CE5" w:rsidRDefault="00411238" w:rsidP="00411238">
          <w:pPr>
            <w:rPr>
              <w:rFonts w:ascii="Arial" w:hAnsi="Arial" w:cs="Arial"/>
              <w:b/>
              <w:sz w:val="28"/>
              <w:szCs w:val="28"/>
            </w:rPr>
          </w:pPr>
        </w:p>
        <w:p w:rsidR="00411238" w:rsidRDefault="00411238" w:rsidP="00411238">
          <w:pPr>
            <w:jc w:val="center"/>
            <w:rPr>
              <w:rFonts w:ascii="Arial" w:hAnsi="Arial" w:cs="Arial"/>
              <w:b/>
              <w:sz w:val="40"/>
              <w:szCs w:val="40"/>
            </w:rPr>
          </w:pPr>
          <w:r>
            <w:rPr>
              <w:rFonts w:ascii="Arial" w:hAnsi="Arial" w:cs="Arial"/>
              <w:b/>
              <w:sz w:val="40"/>
              <w:szCs w:val="40"/>
            </w:rPr>
            <w:t>К</w:t>
          </w:r>
          <w:r w:rsidR="00DC0485">
            <w:rPr>
              <w:rFonts w:ascii="Arial" w:hAnsi="Arial" w:cs="Arial"/>
              <w:b/>
              <w:sz w:val="40"/>
              <w:szCs w:val="40"/>
            </w:rPr>
            <w:t>УРСОВАЯ РАБОТА</w:t>
          </w:r>
        </w:p>
        <w:p w:rsidR="00DC0485" w:rsidRPr="00516CE5" w:rsidRDefault="00DC0485" w:rsidP="00411238">
          <w:pPr>
            <w:jc w:val="center"/>
            <w:rPr>
              <w:rFonts w:ascii="Arial" w:hAnsi="Arial" w:cs="Arial"/>
              <w:b/>
              <w:sz w:val="28"/>
              <w:szCs w:val="28"/>
            </w:rPr>
          </w:pPr>
        </w:p>
        <w:p w:rsidR="00411238" w:rsidRPr="00516CE5" w:rsidRDefault="00411238" w:rsidP="00411238">
          <w:pPr>
            <w:spacing w:line="360" w:lineRule="auto"/>
            <w:jc w:val="center"/>
            <w:rPr>
              <w:rFonts w:ascii="Arial" w:hAnsi="Arial" w:cs="Arial"/>
              <w:b/>
              <w:sz w:val="28"/>
              <w:szCs w:val="28"/>
              <w:u w:val="single"/>
            </w:rPr>
          </w:pPr>
          <w:r w:rsidRPr="00516CE5">
            <w:rPr>
              <w:rFonts w:ascii="Arial" w:hAnsi="Arial" w:cs="Arial"/>
              <w:b/>
              <w:sz w:val="28"/>
              <w:szCs w:val="28"/>
              <w:u w:val="single"/>
            </w:rPr>
            <w:t>по дисциплине «</w:t>
          </w:r>
          <w:r>
            <w:rPr>
              <w:rFonts w:ascii="Arial" w:hAnsi="Arial" w:cs="Arial"/>
              <w:b/>
              <w:sz w:val="28"/>
              <w:szCs w:val="28"/>
              <w:u w:val="single"/>
            </w:rPr>
            <w:t>Исследование систем управления</w:t>
          </w:r>
          <w:r w:rsidRPr="00516CE5">
            <w:rPr>
              <w:rFonts w:ascii="Arial" w:hAnsi="Arial" w:cs="Arial"/>
              <w:b/>
              <w:sz w:val="28"/>
              <w:szCs w:val="28"/>
              <w:u w:val="single"/>
            </w:rPr>
            <w:t>»</w:t>
          </w:r>
        </w:p>
        <w:p w:rsidR="00411238" w:rsidRPr="00516CE5" w:rsidRDefault="00411238" w:rsidP="00411238">
          <w:pPr>
            <w:jc w:val="center"/>
            <w:rPr>
              <w:rFonts w:ascii="Arial" w:hAnsi="Arial" w:cs="Arial"/>
              <w:b/>
              <w:sz w:val="28"/>
              <w:szCs w:val="28"/>
            </w:rPr>
          </w:pPr>
          <w:r>
            <w:rPr>
              <w:rFonts w:ascii="Arial" w:hAnsi="Arial" w:cs="Arial"/>
              <w:b/>
              <w:i/>
              <w:sz w:val="32"/>
              <w:szCs w:val="32"/>
            </w:rPr>
            <w:t>Тема 3: «Исследование целей управления»</w:t>
          </w:r>
        </w:p>
        <w:p w:rsidR="00411238" w:rsidRPr="00516CE5" w:rsidRDefault="00411238" w:rsidP="00411238">
          <w:pPr>
            <w:tabs>
              <w:tab w:val="left" w:pos="4640"/>
              <w:tab w:val="left" w:pos="5387"/>
            </w:tabs>
            <w:ind w:left="3969"/>
            <w:rPr>
              <w:b/>
              <w:sz w:val="28"/>
              <w:szCs w:val="28"/>
            </w:rPr>
          </w:pPr>
        </w:p>
        <w:p w:rsidR="00411238" w:rsidRDefault="00411238" w:rsidP="00411238">
          <w:pPr>
            <w:tabs>
              <w:tab w:val="left" w:pos="4640"/>
              <w:tab w:val="left" w:pos="5387"/>
            </w:tabs>
            <w:ind w:left="3969"/>
            <w:rPr>
              <w:b/>
              <w:sz w:val="28"/>
              <w:szCs w:val="28"/>
            </w:rPr>
          </w:pPr>
        </w:p>
        <w:p w:rsidR="00411238" w:rsidRDefault="00411238" w:rsidP="00411238">
          <w:pPr>
            <w:tabs>
              <w:tab w:val="left" w:pos="4640"/>
              <w:tab w:val="left" w:pos="5387"/>
            </w:tabs>
            <w:ind w:left="3969"/>
            <w:rPr>
              <w:b/>
              <w:sz w:val="28"/>
              <w:szCs w:val="28"/>
            </w:rPr>
          </w:pPr>
        </w:p>
        <w:p w:rsidR="00411238" w:rsidRPr="00516CE5" w:rsidRDefault="00411238" w:rsidP="00411238">
          <w:pPr>
            <w:tabs>
              <w:tab w:val="left" w:pos="4640"/>
              <w:tab w:val="left" w:pos="5387"/>
            </w:tabs>
            <w:ind w:left="3969"/>
            <w:rPr>
              <w:b/>
              <w:sz w:val="28"/>
              <w:szCs w:val="28"/>
            </w:rPr>
          </w:pPr>
        </w:p>
        <w:p w:rsidR="00411238" w:rsidRPr="00516CE5" w:rsidRDefault="00411238" w:rsidP="00411238">
          <w:pPr>
            <w:tabs>
              <w:tab w:val="left" w:pos="4640"/>
              <w:tab w:val="left" w:pos="5387"/>
            </w:tabs>
            <w:ind w:firstLine="4638"/>
            <w:rPr>
              <w:b/>
              <w:sz w:val="28"/>
              <w:szCs w:val="28"/>
            </w:rPr>
          </w:pPr>
          <w:r w:rsidRPr="00516CE5">
            <w:rPr>
              <w:b/>
              <w:sz w:val="28"/>
              <w:szCs w:val="28"/>
            </w:rPr>
            <w:t xml:space="preserve">Студент </w:t>
          </w:r>
          <w:r w:rsidRPr="00516CE5">
            <w:rPr>
              <w:b/>
              <w:sz w:val="28"/>
              <w:szCs w:val="28"/>
              <w:u w:val="single"/>
            </w:rPr>
            <w:t xml:space="preserve">Е.С. Винокурова </w:t>
          </w:r>
        </w:p>
        <w:p w:rsidR="00411238" w:rsidRPr="00516CE5" w:rsidRDefault="00411238" w:rsidP="00411238">
          <w:pPr>
            <w:tabs>
              <w:tab w:val="left" w:pos="4640"/>
              <w:tab w:val="left" w:pos="5387"/>
            </w:tabs>
            <w:ind w:firstLine="4638"/>
            <w:rPr>
              <w:b/>
              <w:sz w:val="28"/>
              <w:szCs w:val="28"/>
            </w:rPr>
          </w:pPr>
          <w:r>
            <w:rPr>
              <w:b/>
              <w:sz w:val="28"/>
              <w:szCs w:val="28"/>
            </w:rPr>
            <w:t>Четвертый</w:t>
          </w:r>
          <w:r w:rsidRPr="00516CE5">
            <w:rPr>
              <w:b/>
              <w:sz w:val="28"/>
              <w:szCs w:val="28"/>
            </w:rPr>
            <w:t xml:space="preserve"> курс</w:t>
          </w:r>
        </w:p>
        <w:p w:rsidR="00411238" w:rsidRPr="00516CE5" w:rsidRDefault="00411238" w:rsidP="00411238">
          <w:pPr>
            <w:spacing w:line="360" w:lineRule="auto"/>
            <w:ind w:firstLine="4638"/>
            <w:rPr>
              <w:b/>
              <w:sz w:val="28"/>
              <w:szCs w:val="28"/>
            </w:rPr>
          </w:pPr>
          <w:r w:rsidRPr="00516CE5">
            <w:rPr>
              <w:b/>
              <w:sz w:val="28"/>
              <w:szCs w:val="28"/>
            </w:rPr>
            <w:t>Личное дело № 10ММБ01410</w:t>
          </w:r>
        </w:p>
        <w:p w:rsidR="00411238" w:rsidRPr="008D5FAB" w:rsidRDefault="00411238" w:rsidP="009E5861">
          <w:pPr>
            <w:ind w:left="4638"/>
            <w:rPr>
              <w:b/>
              <w:sz w:val="28"/>
              <w:szCs w:val="28"/>
              <w:u w:val="single"/>
            </w:rPr>
          </w:pPr>
          <w:r w:rsidRPr="00516CE5">
            <w:rPr>
              <w:b/>
              <w:sz w:val="28"/>
              <w:szCs w:val="28"/>
            </w:rPr>
            <w:t xml:space="preserve">Преподаватель </w:t>
          </w:r>
          <w:r w:rsidRPr="00411238">
            <w:rPr>
              <w:b/>
              <w:sz w:val="28"/>
              <w:szCs w:val="28"/>
              <w:u w:val="single"/>
            </w:rPr>
            <w:t>А.В. Седлецкий</w:t>
          </w:r>
          <w:r w:rsidR="002C7113">
            <w:rPr>
              <w:b/>
              <w:sz w:val="28"/>
              <w:szCs w:val="28"/>
              <w:u w:val="single"/>
            </w:rPr>
            <w:t xml:space="preserve"> </w:t>
          </w:r>
          <w:r w:rsidR="009E5861">
            <w:rPr>
              <w:b/>
              <w:sz w:val="28"/>
              <w:szCs w:val="28"/>
              <w:u w:val="single"/>
            </w:rPr>
            <w:t>к.с.н., доцент</w:t>
          </w:r>
        </w:p>
        <w:p w:rsidR="00411238" w:rsidRPr="00516CE5" w:rsidRDefault="00411238" w:rsidP="00411238">
          <w:pPr>
            <w:rPr>
              <w:rFonts w:ascii="Arial" w:hAnsi="Arial" w:cs="Arial"/>
              <w:b/>
              <w:sz w:val="28"/>
              <w:szCs w:val="28"/>
            </w:rPr>
          </w:pPr>
        </w:p>
        <w:p w:rsidR="00411238" w:rsidRPr="00516CE5" w:rsidRDefault="00411238" w:rsidP="00411238">
          <w:pPr>
            <w:rPr>
              <w:rFonts w:ascii="Arial" w:hAnsi="Arial" w:cs="Arial"/>
              <w:b/>
              <w:sz w:val="28"/>
              <w:szCs w:val="28"/>
            </w:rPr>
          </w:pPr>
        </w:p>
        <w:p w:rsidR="00411238" w:rsidRPr="00516CE5" w:rsidRDefault="00411238" w:rsidP="00411238">
          <w:pPr>
            <w:rPr>
              <w:rFonts w:ascii="Arial" w:hAnsi="Arial" w:cs="Arial"/>
              <w:b/>
              <w:sz w:val="28"/>
              <w:szCs w:val="28"/>
            </w:rPr>
          </w:pPr>
        </w:p>
        <w:p w:rsidR="00411238" w:rsidRPr="00516CE5" w:rsidRDefault="00411238" w:rsidP="00411238">
          <w:pPr>
            <w:rPr>
              <w:rFonts w:ascii="Arial" w:hAnsi="Arial" w:cs="Arial"/>
              <w:b/>
              <w:sz w:val="28"/>
              <w:szCs w:val="28"/>
            </w:rPr>
          </w:pPr>
        </w:p>
        <w:p w:rsidR="00411238" w:rsidRPr="00516CE5" w:rsidRDefault="00411238" w:rsidP="00411238">
          <w:pPr>
            <w:rPr>
              <w:rFonts w:ascii="Arial" w:hAnsi="Arial" w:cs="Arial"/>
              <w:b/>
              <w:sz w:val="28"/>
              <w:szCs w:val="28"/>
            </w:rPr>
          </w:pPr>
        </w:p>
        <w:p w:rsidR="00411238" w:rsidRPr="00516CE5" w:rsidRDefault="00411238" w:rsidP="00411238">
          <w:pPr>
            <w:rPr>
              <w:rFonts w:ascii="Arial" w:hAnsi="Arial" w:cs="Arial"/>
              <w:b/>
              <w:sz w:val="28"/>
              <w:szCs w:val="28"/>
            </w:rPr>
          </w:pPr>
        </w:p>
        <w:p w:rsidR="00411238" w:rsidRPr="00516CE5" w:rsidRDefault="00411238" w:rsidP="00411238">
          <w:pPr>
            <w:rPr>
              <w:rFonts w:ascii="Arial" w:hAnsi="Arial" w:cs="Arial"/>
              <w:b/>
              <w:sz w:val="28"/>
              <w:szCs w:val="28"/>
            </w:rPr>
          </w:pPr>
        </w:p>
        <w:p w:rsidR="00411238" w:rsidRDefault="00411238" w:rsidP="00411238">
          <w:pPr>
            <w:rPr>
              <w:rFonts w:ascii="Arial" w:hAnsi="Arial" w:cs="Arial"/>
              <w:b/>
              <w:sz w:val="28"/>
              <w:szCs w:val="28"/>
            </w:rPr>
          </w:pPr>
        </w:p>
        <w:p w:rsidR="00411238" w:rsidRDefault="00411238" w:rsidP="00411238">
          <w:pPr>
            <w:rPr>
              <w:rFonts w:ascii="Arial" w:hAnsi="Arial" w:cs="Arial"/>
              <w:b/>
              <w:sz w:val="28"/>
              <w:szCs w:val="28"/>
            </w:rPr>
          </w:pPr>
        </w:p>
        <w:p w:rsidR="004C2B53" w:rsidRDefault="004C2B53" w:rsidP="00411238">
          <w:pPr>
            <w:rPr>
              <w:rFonts w:ascii="Arial" w:hAnsi="Arial" w:cs="Arial"/>
              <w:b/>
              <w:sz w:val="28"/>
              <w:szCs w:val="28"/>
            </w:rPr>
          </w:pPr>
        </w:p>
        <w:p w:rsidR="004C2B53" w:rsidRDefault="004C2B53" w:rsidP="00411238">
          <w:pPr>
            <w:rPr>
              <w:rFonts w:ascii="Arial" w:hAnsi="Arial" w:cs="Arial"/>
              <w:b/>
              <w:sz w:val="28"/>
              <w:szCs w:val="28"/>
            </w:rPr>
          </w:pPr>
        </w:p>
        <w:p w:rsidR="004C2B53" w:rsidRPr="00516CE5" w:rsidRDefault="004C2B53" w:rsidP="00411238">
          <w:pPr>
            <w:rPr>
              <w:rFonts w:ascii="Arial" w:hAnsi="Arial" w:cs="Arial"/>
              <w:b/>
              <w:sz w:val="28"/>
              <w:szCs w:val="28"/>
            </w:rPr>
          </w:pPr>
        </w:p>
        <w:p w:rsidR="00411238" w:rsidRPr="00343CB3" w:rsidRDefault="00411238" w:rsidP="00411238">
          <w:pPr>
            <w:jc w:val="center"/>
            <w:rPr>
              <w:b/>
              <w:sz w:val="28"/>
              <w:szCs w:val="28"/>
            </w:rPr>
          </w:pPr>
          <w:r>
            <w:rPr>
              <w:b/>
              <w:sz w:val="28"/>
              <w:szCs w:val="28"/>
            </w:rPr>
            <w:t>Пенза – 2014</w:t>
          </w:r>
        </w:p>
      </w:sdtContent>
    </w:sdt>
    <w:p w:rsidR="008D5FAB" w:rsidRDefault="008D5FAB" w:rsidP="0010630B">
      <w:pPr>
        <w:rPr>
          <w:szCs w:val="28"/>
        </w:rPr>
      </w:pPr>
    </w:p>
    <w:p w:rsidR="009B2113" w:rsidRDefault="000C0199" w:rsidP="009B2113">
      <w:pPr>
        <w:spacing w:after="200" w:line="276" w:lineRule="auto"/>
        <w:jc w:val="center"/>
        <w:rPr>
          <w:b/>
          <w:bCs/>
          <w:color w:val="000000"/>
          <w:sz w:val="28"/>
          <w:szCs w:val="28"/>
          <w:shd w:val="clear" w:color="auto" w:fill="FFFFFF"/>
        </w:rPr>
      </w:pPr>
      <w:r>
        <w:rPr>
          <w:b/>
          <w:bCs/>
          <w:color w:val="000000"/>
          <w:sz w:val="28"/>
          <w:szCs w:val="28"/>
          <w:shd w:val="clear" w:color="auto" w:fill="FFFFFF"/>
        </w:rPr>
        <w:lastRenderedPageBreak/>
        <w:t>СОДЕРЖАНИЕ</w:t>
      </w:r>
    </w:p>
    <w:p w:rsidR="002C7113" w:rsidRDefault="009B2113" w:rsidP="00F31237">
      <w:pPr>
        <w:shd w:val="clear" w:color="auto" w:fill="FFFFFF"/>
        <w:spacing w:before="100" w:beforeAutospacing="1" w:after="100" w:afterAutospacing="1" w:line="360" w:lineRule="auto"/>
        <w:contextualSpacing/>
        <w:jc w:val="both"/>
        <w:rPr>
          <w:color w:val="000000"/>
          <w:sz w:val="28"/>
          <w:szCs w:val="28"/>
        </w:rPr>
      </w:pPr>
      <w:r w:rsidRPr="00C80E10">
        <w:rPr>
          <w:color w:val="000000"/>
          <w:sz w:val="28"/>
          <w:szCs w:val="28"/>
        </w:rPr>
        <w:t>Введение</w:t>
      </w:r>
      <w:r w:rsidR="003803D3">
        <w:rPr>
          <w:color w:val="000000"/>
          <w:sz w:val="28"/>
          <w:szCs w:val="28"/>
        </w:rPr>
        <w:t>…………………………………………………………………………...3</w:t>
      </w:r>
    </w:p>
    <w:p w:rsidR="002C7113" w:rsidRDefault="002C7113" w:rsidP="00F31237">
      <w:pPr>
        <w:shd w:val="clear" w:color="auto" w:fill="FFFFFF"/>
        <w:spacing w:before="100" w:beforeAutospacing="1" w:after="100" w:afterAutospacing="1" w:line="360" w:lineRule="auto"/>
        <w:contextualSpacing/>
        <w:jc w:val="both"/>
        <w:rPr>
          <w:color w:val="000000"/>
          <w:sz w:val="28"/>
          <w:szCs w:val="28"/>
        </w:rPr>
      </w:pPr>
      <w:r>
        <w:rPr>
          <w:color w:val="000000"/>
          <w:sz w:val="28"/>
          <w:szCs w:val="28"/>
        </w:rPr>
        <w:t xml:space="preserve">Глава 1. </w:t>
      </w:r>
      <w:r w:rsidR="0077122C">
        <w:rPr>
          <w:color w:val="000000"/>
          <w:sz w:val="28"/>
          <w:szCs w:val="28"/>
        </w:rPr>
        <w:t>Теоретические аспекты исследования целей управления…………………..</w:t>
      </w:r>
      <w:r w:rsidR="003803D3">
        <w:rPr>
          <w:color w:val="000000"/>
          <w:sz w:val="28"/>
          <w:szCs w:val="28"/>
        </w:rPr>
        <w:t>………………………………………………..…...5</w:t>
      </w:r>
    </w:p>
    <w:p w:rsidR="002C7113" w:rsidRDefault="002C7113" w:rsidP="00F31237">
      <w:pPr>
        <w:shd w:val="clear" w:color="auto" w:fill="FFFFFF"/>
        <w:spacing w:before="100" w:beforeAutospacing="1" w:after="100" w:afterAutospacing="1" w:line="360" w:lineRule="auto"/>
        <w:ind w:firstLine="284"/>
        <w:contextualSpacing/>
        <w:jc w:val="both"/>
        <w:rPr>
          <w:color w:val="000000"/>
          <w:sz w:val="28"/>
          <w:szCs w:val="28"/>
        </w:rPr>
      </w:pPr>
      <w:r>
        <w:rPr>
          <w:color w:val="000000"/>
          <w:sz w:val="28"/>
          <w:szCs w:val="28"/>
        </w:rPr>
        <w:t>1.</w:t>
      </w:r>
      <w:r w:rsidR="00514C73">
        <w:rPr>
          <w:color w:val="000000"/>
          <w:sz w:val="28"/>
          <w:szCs w:val="28"/>
        </w:rPr>
        <w:t>1.</w:t>
      </w:r>
      <w:r w:rsidR="003803D3">
        <w:rPr>
          <w:color w:val="000000"/>
          <w:sz w:val="28"/>
          <w:szCs w:val="28"/>
        </w:rPr>
        <w:tab/>
      </w:r>
      <w:r>
        <w:rPr>
          <w:color w:val="000000"/>
          <w:sz w:val="28"/>
          <w:szCs w:val="28"/>
        </w:rPr>
        <w:t xml:space="preserve"> </w:t>
      </w:r>
      <w:r w:rsidR="009B2113" w:rsidRPr="002C7113">
        <w:rPr>
          <w:color w:val="000000"/>
          <w:sz w:val="28"/>
          <w:szCs w:val="28"/>
        </w:rPr>
        <w:t>Понятие о целях организации и их роль в управлении</w:t>
      </w:r>
      <w:r w:rsidR="005B2707">
        <w:rPr>
          <w:color w:val="000000"/>
          <w:sz w:val="28"/>
          <w:szCs w:val="28"/>
        </w:rPr>
        <w:t xml:space="preserve"> ………</w:t>
      </w:r>
      <w:r w:rsidR="003803D3">
        <w:rPr>
          <w:color w:val="000000"/>
          <w:sz w:val="28"/>
          <w:szCs w:val="28"/>
        </w:rPr>
        <w:t>.</w:t>
      </w:r>
      <w:r w:rsidR="005B2707">
        <w:rPr>
          <w:color w:val="000000"/>
          <w:sz w:val="28"/>
          <w:szCs w:val="28"/>
        </w:rPr>
        <w:t>……</w:t>
      </w:r>
      <w:r w:rsidR="003803D3">
        <w:rPr>
          <w:color w:val="000000"/>
          <w:sz w:val="28"/>
          <w:szCs w:val="28"/>
        </w:rPr>
        <w:t>.</w:t>
      </w:r>
      <w:r w:rsidR="005B2707">
        <w:rPr>
          <w:color w:val="000000"/>
          <w:sz w:val="28"/>
          <w:szCs w:val="28"/>
        </w:rPr>
        <w:t>…</w:t>
      </w:r>
      <w:r w:rsidR="003803D3">
        <w:rPr>
          <w:color w:val="000000"/>
          <w:sz w:val="28"/>
          <w:szCs w:val="28"/>
        </w:rPr>
        <w:t>.5</w:t>
      </w:r>
    </w:p>
    <w:p w:rsidR="002C7113" w:rsidRPr="00F31237" w:rsidRDefault="00514C73" w:rsidP="00F31237">
      <w:pPr>
        <w:shd w:val="clear" w:color="auto" w:fill="FFFFFF"/>
        <w:spacing w:before="100" w:beforeAutospacing="1" w:after="100" w:afterAutospacing="1" w:line="360" w:lineRule="auto"/>
        <w:ind w:firstLine="284"/>
        <w:contextualSpacing/>
        <w:jc w:val="both"/>
        <w:rPr>
          <w:color w:val="000000"/>
          <w:sz w:val="28"/>
          <w:szCs w:val="28"/>
        </w:rPr>
      </w:pPr>
      <w:r>
        <w:rPr>
          <w:color w:val="000000"/>
          <w:sz w:val="28"/>
          <w:szCs w:val="28"/>
        </w:rPr>
        <w:t>1.</w:t>
      </w:r>
      <w:r w:rsidR="002C7113">
        <w:rPr>
          <w:color w:val="000000"/>
          <w:sz w:val="28"/>
          <w:szCs w:val="28"/>
        </w:rPr>
        <w:t xml:space="preserve">2. </w:t>
      </w:r>
      <w:r w:rsidR="009B2113" w:rsidRPr="002C7113">
        <w:rPr>
          <w:color w:val="000000"/>
          <w:sz w:val="28"/>
          <w:szCs w:val="28"/>
        </w:rPr>
        <w:t>Глобальная цель организации и цель функционирования определенных подразделений</w:t>
      </w:r>
      <w:r w:rsidR="00F31237">
        <w:rPr>
          <w:color w:val="000000"/>
          <w:sz w:val="28"/>
          <w:szCs w:val="28"/>
        </w:rPr>
        <w:t>……………………………………………..……………………</w:t>
      </w:r>
      <w:r w:rsidR="00F31237" w:rsidRPr="00F31237">
        <w:rPr>
          <w:color w:val="000000"/>
          <w:sz w:val="28"/>
          <w:szCs w:val="28"/>
        </w:rPr>
        <w:t>..10</w:t>
      </w:r>
    </w:p>
    <w:p w:rsidR="002C7113" w:rsidRDefault="00514C73" w:rsidP="00F31237">
      <w:pPr>
        <w:shd w:val="clear" w:color="auto" w:fill="FFFFFF"/>
        <w:spacing w:before="100" w:beforeAutospacing="1" w:after="100" w:afterAutospacing="1" w:line="360" w:lineRule="auto"/>
        <w:ind w:firstLine="284"/>
        <w:contextualSpacing/>
        <w:jc w:val="both"/>
        <w:rPr>
          <w:color w:val="000000"/>
          <w:sz w:val="28"/>
          <w:szCs w:val="28"/>
        </w:rPr>
      </w:pPr>
      <w:r>
        <w:rPr>
          <w:color w:val="000000"/>
          <w:sz w:val="28"/>
          <w:szCs w:val="28"/>
        </w:rPr>
        <w:t>1.</w:t>
      </w:r>
      <w:r w:rsidR="002C7113">
        <w:rPr>
          <w:color w:val="000000"/>
          <w:sz w:val="28"/>
          <w:szCs w:val="28"/>
        </w:rPr>
        <w:t xml:space="preserve">3. </w:t>
      </w:r>
      <w:r w:rsidR="009B2113" w:rsidRPr="002C7113">
        <w:rPr>
          <w:color w:val="000000"/>
          <w:sz w:val="28"/>
          <w:szCs w:val="28"/>
        </w:rPr>
        <w:t>Понятие дерева целей организации</w:t>
      </w:r>
      <w:r w:rsidR="003803D3">
        <w:rPr>
          <w:color w:val="000000"/>
          <w:sz w:val="28"/>
          <w:szCs w:val="28"/>
        </w:rPr>
        <w:t>………..……………………..……</w:t>
      </w:r>
      <w:r w:rsidR="00F31237">
        <w:rPr>
          <w:color w:val="000000"/>
          <w:sz w:val="28"/>
          <w:szCs w:val="28"/>
        </w:rPr>
        <w:t>..14</w:t>
      </w:r>
    </w:p>
    <w:p w:rsidR="009B2113" w:rsidRPr="002C7113" w:rsidRDefault="00514C73" w:rsidP="00F31237">
      <w:pPr>
        <w:shd w:val="clear" w:color="auto" w:fill="FFFFFF"/>
        <w:spacing w:before="100" w:beforeAutospacing="1" w:after="100" w:afterAutospacing="1" w:line="360" w:lineRule="auto"/>
        <w:ind w:firstLine="284"/>
        <w:contextualSpacing/>
        <w:jc w:val="both"/>
        <w:rPr>
          <w:color w:val="000000"/>
          <w:sz w:val="28"/>
          <w:szCs w:val="28"/>
        </w:rPr>
      </w:pPr>
      <w:r>
        <w:rPr>
          <w:color w:val="000000"/>
          <w:sz w:val="28"/>
          <w:szCs w:val="28"/>
        </w:rPr>
        <w:t>1.</w:t>
      </w:r>
      <w:r w:rsidR="002C7113">
        <w:rPr>
          <w:color w:val="000000"/>
          <w:sz w:val="28"/>
          <w:szCs w:val="28"/>
        </w:rPr>
        <w:t xml:space="preserve">4. </w:t>
      </w:r>
      <w:r w:rsidR="009B2113" w:rsidRPr="002C7113">
        <w:rPr>
          <w:color w:val="000000"/>
          <w:sz w:val="28"/>
          <w:szCs w:val="28"/>
        </w:rPr>
        <w:t>Применение метода экспертных оценок для построения дерева целей</w:t>
      </w:r>
      <w:r w:rsidR="00FA7E12">
        <w:rPr>
          <w:color w:val="000000"/>
          <w:sz w:val="28"/>
          <w:szCs w:val="28"/>
        </w:rPr>
        <w:t>………</w:t>
      </w:r>
      <w:r w:rsidR="003803D3">
        <w:rPr>
          <w:color w:val="000000"/>
          <w:sz w:val="28"/>
          <w:szCs w:val="28"/>
        </w:rPr>
        <w:t>…………………………………………………………………..…</w:t>
      </w:r>
      <w:r w:rsidR="00F31237">
        <w:rPr>
          <w:color w:val="000000"/>
          <w:sz w:val="28"/>
          <w:szCs w:val="28"/>
        </w:rPr>
        <w:t>.17</w:t>
      </w:r>
    </w:p>
    <w:p w:rsidR="002C7113" w:rsidRDefault="002C7113" w:rsidP="00F31237">
      <w:pPr>
        <w:shd w:val="clear" w:color="auto" w:fill="FFFFFF"/>
        <w:spacing w:before="100" w:beforeAutospacing="1" w:after="100" w:afterAutospacing="1" w:line="360" w:lineRule="auto"/>
        <w:contextualSpacing/>
        <w:jc w:val="both"/>
        <w:rPr>
          <w:color w:val="000000"/>
          <w:sz w:val="28"/>
          <w:szCs w:val="28"/>
        </w:rPr>
      </w:pPr>
      <w:r>
        <w:rPr>
          <w:color w:val="000000"/>
          <w:sz w:val="28"/>
          <w:szCs w:val="28"/>
        </w:rPr>
        <w:t>Глава 2.</w:t>
      </w:r>
      <w:r w:rsidR="009B2113" w:rsidRPr="00C80E10">
        <w:rPr>
          <w:color w:val="000000"/>
          <w:sz w:val="28"/>
          <w:szCs w:val="28"/>
        </w:rPr>
        <w:t xml:space="preserve"> </w:t>
      </w:r>
      <w:r w:rsidR="0077122C">
        <w:rPr>
          <w:color w:val="000000"/>
          <w:sz w:val="28"/>
          <w:szCs w:val="28"/>
        </w:rPr>
        <w:t>Исследование управленческих целей в компании ЗАО «</w:t>
      </w:r>
      <w:proofErr w:type="spellStart"/>
      <w:proofErr w:type="gramStart"/>
      <w:r w:rsidR="0077122C">
        <w:rPr>
          <w:color w:val="000000"/>
          <w:sz w:val="28"/>
          <w:szCs w:val="28"/>
        </w:rPr>
        <w:t>Э</w:t>
      </w:r>
      <w:r w:rsidR="00786D13">
        <w:rPr>
          <w:color w:val="000000"/>
          <w:sz w:val="28"/>
          <w:szCs w:val="28"/>
        </w:rPr>
        <w:t>Р</w:t>
      </w:r>
      <w:r w:rsidR="0077122C">
        <w:rPr>
          <w:color w:val="000000"/>
          <w:sz w:val="28"/>
          <w:szCs w:val="28"/>
        </w:rPr>
        <w:t>-Телеком</w:t>
      </w:r>
      <w:proofErr w:type="spellEnd"/>
      <w:proofErr w:type="gramEnd"/>
      <w:r w:rsidR="0077122C">
        <w:rPr>
          <w:color w:val="000000"/>
          <w:sz w:val="28"/>
          <w:szCs w:val="28"/>
        </w:rPr>
        <w:t xml:space="preserve"> Холдинг»</w:t>
      </w:r>
      <w:r w:rsidR="00FA7E12">
        <w:rPr>
          <w:color w:val="000000"/>
          <w:sz w:val="28"/>
          <w:szCs w:val="28"/>
        </w:rPr>
        <w:t>……</w:t>
      </w:r>
      <w:r w:rsidR="0077122C">
        <w:rPr>
          <w:color w:val="000000"/>
          <w:sz w:val="28"/>
          <w:szCs w:val="28"/>
        </w:rPr>
        <w:t>…………………...</w:t>
      </w:r>
      <w:r w:rsidR="00DD456C">
        <w:rPr>
          <w:color w:val="000000"/>
          <w:sz w:val="28"/>
          <w:szCs w:val="28"/>
        </w:rPr>
        <w:t>……………………………………………….</w:t>
      </w:r>
      <w:r w:rsidR="00FA7E12">
        <w:rPr>
          <w:color w:val="000000"/>
          <w:sz w:val="28"/>
          <w:szCs w:val="28"/>
        </w:rPr>
        <w:t>21</w:t>
      </w:r>
    </w:p>
    <w:p w:rsidR="00095B50" w:rsidRPr="00095B50" w:rsidRDefault="00095B50" w:rsidP="00F31237">
      <w:pPr>
        <w:shd w:val="clear" w:color="auto" w:fill="FFFFFF"/>
        <w:spacing w:before="100" w:beforeAutospacing="1" w:after="100" w:afterAutospacing="1" w:line="360" w:lineRule="auto"/>
        <w:ind w:left="284"/>
        <w:contextualSpacing/>
        <w:jc w:val="both"/>
        <w:rPr>
          <w:color w:val="000000"/>
          <w:sz w:val="28"/>
          <w:szCs w:val="28"/>
        </w:rPr>
      </w:pPr>
      <w:r w:rsidRPr="00095B50">
        <w:rPr>
          <w:iCs/>
          <w:kern w:val="36"/>
          <w:sz w:val="28"/>
          <w:szCs w:val="28"/>
        </w:rPr>
        <w:t>2.1. Глобальная цель организации и абонентского отдела</w:t>
      </w:r>
      <w:r>
        <w:rPr>
          <w:iCs/>
          <w:kern w:val="36"/>
          <w:sz w:val="28"/>
          <w:szCs w:val="28"/>
        </w:rPr>
        <w:t>………………</w:t>
      </w:r>
      <w:r w:rsidR="00F31237">
        <w:rPr>
          <w:iCs/>
          <w:kern w:val="36"/>
          <w:sz w:val="28"/>
          <w:szCs w:val="28"/>
        </w:rPr>
        <w:t>....</w:t>
      </w:r>
      <w:r>
        <w:rPr>
          <w:iCs/>
          <w:kern w:val="36"/>
          <w:sz w:val="28"/>
          <w:szCs w:val="28"/>
        </w:rPr>
        <w:t>21</w:t>
      </w:r>
    </w:p>
    <w:p w:rsidR="00095B50" w:rsidRPr="00095B50" w:rsidRDefault="00095B50" w:rsidP="00F31237">
      <w:pPr>
        <w:shd w:val="clear" w:color="auto" w:fill="FFFFFF"/>
        <w:spacing w:before="100" w:beforeAutospacing="1" w:after="100" w:afterAutospacing="1" w:line="360" w:lineRule="auto"/>
        <w:ind w:left="284"/>
        <w:contextualSpacing/>
        <w:jc w:val="both"/>
        <w:rPr>
          <w:rStyle w:val="ad"/>
          <w:bCs w:val="0"/>
          <w:color w:val="000000"/>
          <w:sz w:val="28"/>
          <w:szCs w:val="28"/>
        </w:rPr>
      </w:pPr>
      <w:r w:rsidRPr="00095B50">
        <w:rPr>
          <w:color w:val="000000"/>
          <w:sz w:val="28"/>
          <w:szCs w:val="28"/>
        </w:rPr>
        <w:t xml:space="preserve">2.2. </w:t>
      </w:r>
      <w:r w:rsidRPr="00095B50">
        <w:rPr>
          <w:bCs/>
          <w:sz w:val="28"/>
          <w:szCs w:val="28"/>
        </w:rPr>
        <w:t xml:space="preserve">Построение дерева целей компании </w:t>
      </w:r>
      <w:r w:rsidRPr="00095B50">
        <w:rPr>
          <w:rStyle w:val="ad"/>
          <w:b w:val="0"/>
          <w:sz w:val="28"/>
          <w:szCs w:val="28"/>
        </w:rPr>
        <w:t>«</w:t>
      </w:r>
      <w:proofErr w:type="spellStart"/>
      <w:proofErr w:type="gramStart"/>
      <w:r w:rsidRPr="00095B50">
        <w:rPr>
          <w:rStyle w:val="ad"/>
          <w:b w:val="0"/>
          <w:sz w:val="28"/>
          <w:szCs w:val="28"/>
        </w:rPr>
        <w:t>ЭР-Телеком</w:t>
      </w:r>
      <w:proofErr w:type="spellEnd"/>
      <w:proofErr w:type="gramEnd"/>
      <w:r w:rsidRPr="00095B50">
        <w:rPr>
          <w:rStyle w:val="ad"/>
          <w:b w:val="0"/>
          <w:sz w:val="28"/>
          <w:szCs w:val="28"/>
        </w:rPr>
        <w:t xml:space="preserve"> Холдинг»</w:t>
      </w:r>
      <w:r>
        <w:rPr>
          <w:rStyle w:val="ad"/>
          <w:b w:val="0"/>
          <w:sz w:val="28"/>
          <w:szCs w:val="28"/>
        </w:rPr>
        <w:t>………</w:t>
      </w:r>
      <w:r w:rsidR="00DD456C">
        <w:rPr>
          <w:rStyle w:val="ad"/>
          <w:b w:val="0"/>
          <w:sz w:val="28"/>
          <w:szCs w:val="28"/>
        </w:rPr>
        <w:t>...</w:t>
      </w:r>
      <w:r>
        <w:rPr>
          <w:rStyle w:val="ad"/>
          <w:b w:val="0"/>
          <w:sz w:val="28"/>
          <w:szCs w:val="28"/>
        </w:rPr>
        <w:t>25</w:t>
      </w:r>
    </w:p>
    <w:p w:rsidR="00786D13" w:rsidRDefault="00542C35" w:rsidP="00F31237">
      <w:pPr>
        <w:shd w:val="clear" w:color="auto" w:fill="FFFFFF"/>
        <w:spacing w:before="100" w:beforeAutospacing="1" w:after="100" w:afterAutospacing="1" w:line="360" w:lineRule="auto"/>
        <w:contextualSpacing/>
        <w:jc w:val="both"/>
        <w:rPr>
          <w:sz w:val="28"/>
          <w:szCs w:val="28"/>
        </w:rPr>
      </w:pPr>
      <w:r>
        <w:rPr>
          <w:color w:val="000000"/>
          <w:sz w:val="28"/>
          <w:szCs w:val="28"/>
        </w:rPr>
        <w:t>Глава 3.</w:t>
      </w:r>
      <w:r w:rsidR="000632C5">
        <w:rPr>
          <w:color w:val="000000"/>
          <w:sz w:val="28"/>
          <w:szCs w:val="28"/>
        </w:rPr>
        <w:t xml:space="preserve"> </w:t>
      </w:r>
      <w:r w:rsidR="000632C5">
        <w:rPr>
          <w:sz w:val="28"/>
          <w:szCs w:val="28"/>
        </w:rPr>
        <w:t>Рекомендации по повышению эффективности функционирования ЗАО «</w:t>
      </w:r>
      <w:proofErr w:type="spellStart"/>
      <w:proofErr w:type="gramStart"/>
      <w:r w:rsidR="000632C5">
        <w:rPr>
          <w:sz w:val="28"/>
          <w:szCs w:val="28"/>
        </w:rPr>
        <w:t>ЭР-Телеком</w:t>
      </w:r>
      <w:proofErr w:type="spellEnd"/>
      <w:proofErr w:type="gramEnd"/>
      <w:r w:rsidR="000632C5">
        <w:rPr>
          <w:sz w:val="28"/>
          <w:szCs w:val="28"/>
        </w:rPr>
        <w:t>» для достижения поставленных целей……........................28</w:t>
      </w:r>
    </w:p>
    <w:p w:rsidR="000632C5" w:rsidRDefault="000632C5" w:rsidP="00F31237">
      <w:pPr>
        <w:suppressAutoHyphens/>
        <w:autoSpaceDE w:val="0"/>
        <w:spacing w:line="360" w:lineRule="auto"/>
        <w:ind w:left="284"/>
        <w:contextualSpacing/>
        <w:jc w:val="both"/>
        <w:rPr>
          <w:sz w:val="28"/>
          <w:szCs w:val="28"/>
        </w:rPr>
      </w:pPr>
      <w:r>
        <w:rPr>
          <w:sz w:val="28"/>
          <w:szCs w:val="28"/>
        </w:rPr>
        <w:t>3.1. Разработка модели поведения менеджера в организации……………..2</w:t>
      </w:r>
      <w:r w:rsidR="00DC0485">
        <w:rPr>
          <w:sz w:val="28"/>
          <w:szCs w:val="28"/>
        </w:rPr>
        <w:t>8</w:t>
      </w:r>
    </w:p>
    <w:p w:rsidR="000632C5" w:rsidRPr="00095B50" w:rsidRDefault="000632C5" w:rsidP="00F31237">
      <w:pPr>
        <w:shd w:val="clear" w:color="auto" w:fill="FFFFFF"/>
        <w:spacing w:before="100" w:beforeAutospacing="1" w:after="100" w:afterAutospacing="1" w:line="360" w:lineRule="auto"/>
        <w:ind w:left="284"/>
        <w:contextualSpacing/>
        <w:jc w:val="both"/>
        <w:rPr>
          <w:color w:val="000000"/>
          <w:sz w:val="28"/>
          <w:szCs w:val="28"/>
        </w:rPr>
      </w:pPr>
      <w:r>
        <w:rPr>
          <w:sz w:val="28"/>
          <w:szCs w:val="28"/>
        </w:rPr>
        <w:t>3.2. Рекомендации по повышению квалификации специалистов……….....3</w:t>
      </w:r>
      <w:r w:rsidR="00DC0485">
        <w:rPr>
          <w:sz w:val="28"/>
          <w:szCs w:val="28"/>
        </w:rPr>
        <w:t>0</w:t>
      </w:r>
    </w:p>
    <w:p w:rsidR="009B2113" w:rsidRPr="00C80E10" w:rsidRDefault="009B2113" w:rsidP="00F31237">
      <w:pPr>
        <w:shd w:val="clear" w:color="auto" w:fill="FFFFFF"/>
        <w:spacing w:before="100" w:beforeAutospacing="1" w:after="100" w:afterAutospacing="1" w:line="360" w:lineRule="auto"/>
        <w:contextualSpacing/>
        <w:jc w:val="both"/>
        <w:rPr>
          <w:color w:val="000000"/>
          <w:sz w:val="28"/>
          <w:szCs w:val="28"/>
        </w:rPr>
      </w:pPr>
      <w:r w:rsidRPr="00C80E10">
        <w:rPr>
          <w:color w:val="000000"/>
          <w:sz w:val="28"/>
          <w:szCs w:val="28"/>
        </w:rPr>
        <w:t>Заключение</w:t>
      </w:r>
      <w:r w:rsidR="000632C5">
        <w:rPr>
          <w:color w:val="000000"/>
          <w:sz w:val="28"/>
          <w:szCs w:val="28"/>
        </w:rPr>
        <w:t>……………………………………………………………………….3</w:t>
      </w:r>
      <w:r w:rsidR="00F31237">
        <w:rPr>
          <w:color w:val="000000"/>
          <w:sz w:val="28"/>
          <w:szCs w:val="28"/>
        </w:rPr>
        <w:t>3</w:t>
      </w:r>
    </w:p>
    <w:p w:rsidR="00656113" w:rsidRDefault="009B2113" w:rsidP="00F31237">
      <w:pPr>
        <w:shd w:val="clear" w:color="auto" w:fill="FFFFFF"/>
        <w:spacing w:before="100" w:beforeAutospacing="1" w:after="100" w:afterAutospacing="1" w:line="360" w:lineRule="auto"/>
        <w:contextualSpacing/>
        <w:jc w:val="both"/>
        <w:rPr>
          <w:color w:val="000000"/>
          <w:sz w:val="28"/>
          <w:szCs w:val="28"/>
        </w:rPr>
      </w:pPr>
      <w:r w:rsidRPr="00C80E10">
        <w:rPr>
          <w:color w:val="000000"/>
          <w:sz w:val="28"/>
          <w:szCs w:val="28"/>
        </w:rPr>
        <w:t>Список литературы</w:t>
      </w:r>
      <w:r w:rsidR="000632C5">
        <w:rPr>
          <w:color w:val="000000"/>
          <w:sz w:val="28"/>
          <w:szCs w:val="28"/>
        </w:rPr>
        <w:t>………………………………………………………………3</w:t>
      </w:r>
      <w:r w:rsidR="00F31237">
        <w:rPr>
          <w:color w:val="000000"/>
          <w:sz w:val="28"/>
          <w:szCs w:val="28"/>
        </w:rPr>
        <w:t>5</w:t>
      </w:r>
    </w:p>
    <w:p w:rsidR="00B41D3A" w:rsidRDefault="00656113" w:rsidP="002E459D">
      <w:pPr>
        <w:spacing w:after="200" w:line="276" w:lineRule="auto"/>
        <w:jc w:val="center"/>
        <w:rPr>
          <w:b/>
          <w:color w:val="000000"/>
          <w:sz w:val="28"/>
          <w:szCs w:val="28"/>
        </w:rPr>
      </w:pPr>
      <w:r>
        <w:rPr>
          <w:color w:val="000000"/>
          <w:sz w:val="28"/>
          <w:szCs w:val="28"/>
        </w:rPr>
        <w:br w:type="page"/>
      </w:r>
      <w:r w:rsidRPr="00FD2E61">
        <w:rPr>
          <w:b/>
          <w:color w:val="000000"/>
          <w:sz w:val="28"/>
          <w:szCs w:val="28"/>
        </w:rPr>
        <w:lastRenderedPageBreak/>
        <w:t>ВВЕДЕНИЕ</w:t>
      </w:r>
    </w:p>
    <w:p w:rsidR="00656113" w:rsidRPr="004E0A5E" w:rsidRDefault="00656113" w:rsidP="00656113">
      <w:pPr>
        <w:spacing w:after="200" w:line="360" w:lineRule="auto"/>
        <w:ind w:firstLine="709"/>
        <w:contextualSpacing/>
        <w:jc w:val="both"/>
        <w:rPr>
          <w:color w:val="000000"/>
          <w:sz w:val="28"/>
          <w:szCs w:val="28"/>
        </w:rPr>
      </w:pPr>
      <w:r w:rsidRPr="004E0A5E">
        <w:rPr>
          <w:color w:val="000000"/>
          <w:sz w:val="28"/>
          <w:szCs w:val="28"/>
        </w:rPr>
        <w:t>Любое начинание должно иметь какую-нибудь цель. Для организации процесс выбора глобальной цели (миссии) и формирования целей является очень важным фактором на пути к успеху. Целевое начало в деятельности организации возникает отнюдь не только потому, что ей нужно иметь ориентиры, чтобы не погибнуть в изменяющемся окружении. В первую очередь целевое начало в деятельности организации возникает потому, что организация — это объединение людей, преследующих определенные цели.</w:t>
      </w:r>
    </w:p>
    <w:p w:rsidR="009341D1" w:rsidRDefault="00656113" w:rsidP="002E459D">
      <w:pPr>
        <w:spacing w:before="168" w:line="360" w:lineRule="auto"/>
        <w:ind w:firstLine="709"/>
        <w:contextualSpacing/>
        <w:jc w:val="both"/>
        <w:rPr>
          <w:color w:val="000000"/>
          <w:sz w:val="28"/>
          <w:szCs w:val="28"/>
        </w:rPr>
      </w:pPr>
      <w:r w:rsidRPr="004E0A5E">
        <w:rPr>
          <w:color w:val="000000"/>
          <w:sz w:val="28"/>
          <w:szCs w:val="28"/>
        </w:rPr>
        <w:t xml:space="preserve">Люди создают организации для того, чтобы с их помощью решать свои проблемы. Это значит, что с самого начала организации имеют определенную целевую ориентацию. </w:t>
      </w:r>
      <w:r w:rsidR="00B41D3A" w:rsidRPr="00B41D3A">
        <w:rPr>
          <w:color w:val="000000"/>
          <w:sz w:val="28"/>
          <w:szCs w:val="28"/>
        </w:rPr>
        <w:t xml:space="preserve">Проектирование целей организации является обязательным и важным этапом процесса проектирования общей системы управления. </w:t>
      </w:r>
    </w:p>
    <w:p w:rsidR="00B41D3A" w:rsidRDefault="00B41D3A" w:rsidP="002E459D">
      <w:pPr>
        <w:spacing w:before="168" w:line="360" w:lineRule="auto"/>
        <w:ind w:firstLine="709"/>
        <w:contextualSpacing/>
        <w:jc w:val="both"/>
        <w:rPr>
          <w:color w:val="000000"/>
          <w:sz w:val="28"/>
          <w:szCs w:val="28"/>
        </w:rPr>
      </w:pPr>
      <w:r w:rsidRPr="00C80E10">
        <w:rPr>
          <w:color w:val="000000"/>
          <w:sz w:val="28"/>
          <w:szCs w:val="28"/>
        </w:rPr>
        <w:t xml:space="preserve">Цели оправдывают существование, законность организации как для работающих в ней людей, так и для общества. Через цели люди определяют, подходит ли им организация или нет. Уход работников с обанкротившегося предприятия ликвидирует это предприятие. </w:t>
      </w:r>
    </w:p>
    <w:p w:rsidR="00B41D3A" w:rsidRDefault="00B41D3A" w:rsidP="00B41D3A">
      <w:pPr>
        <w:spacing w:line="360" w:lineRule="auto"/>
        <w:ind w:firstLine="851"/>
        <w:contextualSpacing/>
        <w:jc w:val="both"/>
        <w:rPr>
          <w:color w:val="000000"/>
          <w:sz w:val="28"/>
          <w:szCs w:val="28"/>
        </w:rPr>
      </w:pPr>
      <w:r w:rsidRPr="00C80E10">
        <w:rPr>
          <w:color w:val="000000"/>
          <w:sz w:val="28"/>
          <w:szCs w:val="28"/>
        </w:rPr>
        <w:t>Цели нередко помогают предприятию избежать закрытия или ликвидации в условиях быстро меняющейся конъюнктуры общественного мнения (например, экологически вредные предприятия).</w:t>
      </w:r>
      <w:r>
        <w:rPr>
          <w:color w:val="000000"/>
          <w:sz w:val="28"/>
          <w:szCs w:val="28"/>
        </w:rPr>
        <w:t xml:space="preserve"> </w:t>
      </w:r>
      <w:r w:rsidRPr="00C80E10">
        <w:rPr>
          <w:color w:val="000000"/>
          <w:sz w:val="28"/>
          <w:szCs w:val="28"/>
        </w:rPr>
        <w:t>Цели не только привлекают людей в организацию, но и ограничивают деятельность членов организации, регулируют их поведение.</w:t>
      </w:r>
    </w:p>
    <w:p w:rsidR="00B41D3A" w:rsidRPr="00C80E10" w:rsidRDefault="00B41D3A" w:rsidP="00B41D3A">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Основная цель организации - четко выраженная причина ее существования - обозначается как миссия. Цели вырабатываются для осуществления этой миссии.</w:t>
      </w:r>
      <w:r w:rsidRPr="00750089">
        <w:rPr>
          <w:color w:val="000000"/>
          <w:sz w:val="28"/>
          <w:szCs w:val="28"/>
        </w:rPr>
        <w:t xml:space="preserve"> </w:t>
      </w:r>
      <w:r w:rsidRPr="00C80E10">
        <w:rPr>
          <w:color w:val="000000"/>
          <w:sz w:val="28"/>
          <w:szCs w:val="28"/>
        </w:rPr>
        <w:t>Миссия детализирует статус фирмы и обеспечивает направление и ориентиры для определения целей и стратегий на различных организационных уровнях.</w:t>
      </w:r>
    </w:p>
    <w:p w:rsidR="00B41D3A" w:rsidRPr="00B41D3A" w:rsidRDefault="00B41D3A" w:rsidP="00B41D3A">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Совокупность последовательно дробящихся целей в соответствии с понижающимся уровнем подсистем называют деревом целей. Таким образом, цели отдельных подсистем увязываются в схеме дерева целей, </w:t>
      </w:r>
      <w:r w:rsidRPr="00C80E10">
        <w:rPr>
          <w:color w:val="000000"/>
          <w:sz w:val="28"/>
          <w:szCs w:val="28"/>
        </w:rPr>
        <w:lastRenderedPageBreak/>
        <w:t>которое является наглядной графической моделью иерархической взаимосвязи целей системы в</w:t>
      </w:r>
      <w:r>
        <w:rPr>
          <w:color w:val="000000"/>
          <w:sz w:val="28"/>
          <w:szCs w:val="28"/>
        </w:rPr>
        <w:t xml:space="preserve"> целом и отдельных ее подсистем в любой организации. </w:t>
      </w:r>
    </w:p>
    <w:p w:rsidR="00B41D3A" w:rsidRDefault="00B41D3A" w:rsidP="00B41D3A">
      <w:pPr>
        <w:suppressAutoHyphens/>
        <w:spacing w:line="360" w:lineRule="auto"/>
        <w:ind w:firstLine="851"/>
        <w:contextualSpacing/>
        <w:jc w:val="both"/>
        <w:rPr>
          <w:rFonts w:cs="Times New Roman CYR"/>
          <w:sz w:val="28"/>
          <w:szCs w:val="28"/>
        </w:rPr>
      </w:pPr>
      <w:r>
        <w:rPr>
          <w:rFonts w:cs="Times New Roman CYR"/>
          <w:sz w:val="28"/>
          <w:szCs w:val="28"/>
        </w:rPr>
        <w:t>Именно поэтому сейчас уделяется большое внимание исследованию целей управления в организации, так как с каждым годом эта тема становиться все актуальней.</w:t>
      </w:r>
    </w:p>
    <w:p w:rsidR="00B41D3A" w:rsidRPr="00C342A4" w:rsidRDefault="00B41D3A" w:rsidP="00C342A4">
      <w:pPr>
        <w:spacing w:before="168" w:line="360" w:lineRule="auto"/>
        <w:ind w:firstLine="709"/>
        <w:contextualSpacing/>
        <w:jc w:val="both"/>
        <w:rPr>
          <w:color w:val="000000"/>
          <w:sz w:val="28"/>
          <w:szCs w:val="28"/>
        </w:rPr>
      </w:pPr>
      <w:r>
        <w:rPr>
          <w:rFonts w:cs="Times New Roman CYR"/>
          <w:sz w:val="28"/>
          <w:szCs w:val="28"/>
        </w:rPr>
        <w:t xml:space="preserve">Таким образом, основной целью работы является </w:t>
      </w:r>
      <w:r>
        <w:rPr>
          <w:color w:val="000000"/>
          <w:sz w:val="28"/>
          <w:szCs w:val="28"/>
        </w:rPr>
        <w:t>изучение</w:t>
      </w:r>
      <w:r w:rsidRPr="004E0A5E">
        <w:rPr>
          <w:color w:val="000000"/>
          <w:sz w:val="28"/>
          <w:szCs w:val="28"/>
        </w:rPr>
        <w:t xml:space="preserve"> особенностей постановки глобальной и оперативной цели предприятия, а также механизма их достижения.</w:t>
      </w:r>
    </w:p>
    <w:p w:rsidR="00C342A4" w:rsidRDefault="00B41D3A" w:rsidP="00C342A4">
      <w:pPr>
        <w:suppressAutoHyphens/>
        <w:spacing w:line="360" w:lineRule="auto"/>
        <w:ind w:firstLine="851"/>
        <w:contextualSpacing/>
        <w:jc w:val="both"/>
        <w:rPr>
          <w:rFonts w:cs="Times New Roman CYR"/>
          <w:sz w:val="28"/>
          <w:szCs w:val="28"/>
        </w:rPr>
      </w:pPr>
      <w:r>
        <w:rPr>
          <w:rFonts w:cs="Times New Roman CYR"/>
          <w:sz w:val="28"/>
          <w:szCs w:val="28"/>
        </w:rPr>
        <w:t>Для достижения поставленной цели были решены следующие задачи:</w:t>
      </w:r>
    </w:p>
    <w:p w:rsidR="00C342A4" w:rsidRPr="008E4C25" w:rsidRDefault="00C342A4" w:rsidP="00C342A4">
      <w:pPr>
        <w:pStyle w:val="a3"/>
        <w:numPr>
          <w:ilvl w:val="0"/>
          <w:numId w:val="18"/>
        </w:numPr>
        <w:spacing w:before="168" w:line="360" w:lineRule="auto"/>
        <w:jc w:val="both"/>
        <w:rPr>
          <w:rFonts w:ascii="Times New Roman" w:hAnsi="Times New Roman"/>
          <w:color w:val="000000"/>
          <w:sz w:val="28"/>
          <w:szCs w:val="28"/>
        </w:rPr>
      </w:pPr>
      <w:r w:rsidRPr="008E4C25">
        <w:rPr>
          <w:rFonts w:ascii="Times New Roman" w:hAnsi="Times New Roman"/>
          <w:color w:val="000000"/>
          <w:sz w:val="28"/>
          <w:szCs w:val="28"/>
        </w:rPr>
        <w:t>определить роль цели в управлении организацией;</w:t>
      </w:r>
    </w:p>
    <w:p w:rsidR="00C342A4" w:rsidRPr="008E4C25" w:rsidRDefault="00C342A4" w:rsidP="00C342A4">
      <w:pPr>
        <w:pStyle w:val="a3"/>
        <w:numPr>
          <w:ilvl w:val="0"/>
          <w:numId w:val="18"/>
        </w:numPr>
        <w:spacing w:before="168" w:line="360" w:lineRule="auto"/>
        <w:jc w:val="both"/>
        <w:rPr>
          <w:rFonts w:ascii="Times New Roman" w:hAnsi="Times New Roman"/>
          <w:color w:val="000000"/>
          <w:sz w:val="28"/>
          <w:szCs w:val="28"/>
        </w:rPr>
      </w:pPr>
      <w:r w:rsidRPr="008E4C25">
        <w:rPr>
          <w:rFonts w:ascii="Times New Roman" w:hAnsi="Times New Roman"/>
          <w:color w:val="000000"/>
          <w:sz w:val="28"/>
          <w:szCs w:val="28"/>
        </w:rPr>
        <w:t>рассмотреть особенности глобальной и оперативных целей организации;</w:t>
      </w:r>
    </w:p>
    <w:p w:rsidR="00C342A4" w:rsidRDefault="00C342A4" w:rsidP="00C342A4">
      <w:pPr>
        <w:pStyle w:val="a3"/>
        <w:numPr>
          <w:ilvl w:val="0"/>
          <w:numId w:val="18"/>
        </w:numPr>
        <w:spacing w:before="168" w:line="360" w:lineRule="auto"/>
        <w:jc w:val="both"/>
        <w:rPr>
          <w:rFonts w:ascii="Times New Roman" w:hAnsi="Times New Roman"/>
          <w:color w:val="000000"/>
          <w:sz w:val="28"/>
          <w:szCs w:val="28"/>
        </w:rPr>
      </w:pPr>
      <w:r w:rsidRPr="008E4C25">
        <w:rPr>
          <w:rFonts w:ascii="Times New Roman" w:hAnsi="Times New Roman"/>
          <w:color w:val="000000"/>
          <w:sz w:val="28"/>
          <w:szCs w:val="28"/>
        </w:rPr>
        <w:t>исследовать особенности пост</w:t>
      </w:r>
      <w:r>
        <w:rPr>
          <w:rFonts w:ascii="Times New Roman" w:hAnsi="Times New Roman"/>
          <w:color w:val="000000"/>
          <w:sz w:val="28"/>
          <w:szCs w:val="28"/>
        </w:rPr>
        <w:t>роения дерева целей организации;</w:t>
      </w:r>
    </w:p>
    <w:p w:rsidR="00C342A4" w:rsidRDefault="00C342A4" w:rsidP="00C342A4">
      <w:pPr>
        <w:pStyle w:val="a3"/>
        <w:numPr>
          <w:ilvl w:val="0"/>
          <w:numId w:val="18"/>
        </w:numPr>
        <w:spacing w:before="168" w:line="360" w:lineRule="auto"/>
        <w:jc w:val="both"/>
        <w:rPr>
          <w:rFonts w:ascii="Times New Roman" w:hAnsi="Times New Roman"/>
          <w:color w:val="000000"/>
          <w:sz w:val="28"/>
          <w:szCs w:val="28"/>
        </w:rPr>
      </w:pPr>
      <w:r>
        <w:rPr>
          <w:rFonts w:ascii="Times New Roman" w:hAnsi="Times New Roman"/>
          <w:color w:val="000000"/>
          <w:sz w:val="28"/>
          <w:szCs w:val="28"/>
        </w:rPr>
        <w:t>разработать модель поведения менеджеров для повышения эффективности функционирования для достижения поставленных целей</w:t>
      </w:r>
      <w:r w:rsidR="002C27E6">
        <w:rPr>
          <w:rFonts w:ascii="Times New Roman" w:hAnsi="Times New Roman"/>
          <w:color w:val="000000"/>
          <w:sz w:val="28"/>
          <w:szCs w:val="28"/>
        </w:rPr>
        <w:t>.</w:t>
      </w:r>
    </w:p>
    <w:p w:rsidR="00B41D3A" w:rsidRPr="002C27E6" w:rsidRDefault="00B41D3A" w:rsidP="002C27E6">
      <w:pPr>
        <w:spacing w:before="168" w:line="360" w:lineRule="auto"/>
        <w:ind w:firstLine="708"/>
        <w:jc w:val="both"/>
        <w:rPr>
          <w:rFonts w:eastAsia="Calibri"/>
          <w:color w:val="000000"/>
          <w:sz w:val="28"/>
          <w:szCs w:val="28"/>
          <w:lang w:eastAsia="en-US"/>
        </w:rPr>
      </w:pPr>
      <w:r>
        <w:rPr>
          <w:sz w:val="28"/>
          <w:szCs w:val="28"/>
        </w:rPr>
        <w:t>Пре</w:t>
      </w:r>
      <w:r w:rsidR="002C27E6">
        <w:rPr>
          <w:sz w:val="28"/>
          <w:szCs w:val="28"/>
        </w:rPr>
        <w:t>дметом исследования работы являю</w:t>
      </w:r>
      <w:r>
        <w:rPr>
          <w:sz w:val="28"/>
          <w:szCs w:val="28"/>
        </w:rPr>
        <w:t>тся</w:t>
      </w:r>
      <w:r w:rsidR="002C27E6">
        <w:rPr>
          <w:sz w:val="28"/>
          <w:szCs w:val="28"/>
        </w:rPr>
        <w:t xml:space="preserve"> </w:t>
      </w:r>
      <w:r w:rsidR="002C27E6" w:rsidRPr="008E4C25">
        <w:rPr>
          <w:color w:val="000000"/>
          <w:sz w:val="28"/>
          <w:szCs w:val="28"/>
        </w:rPr>
        <w:t xml:space="preserve">экономические </w:t>
      </w:r>
      <w:proofErr w:type="gramStart"/>
      <w:r w:rsidR="002C27E6" w:rsidRPr="008E4C25">
        <w:rPr>
          <w:color w:val="000000"/>
          <w:sz w:val="28"/>
          <w:szCs w:val="28"/>
        </w:rPr>
        <w:t>отношения</w:t>
      </w:r>
      <w:proofErr w:type="gramEnd"/>
      <w:r w:rsidR="002C27E6" w:rsidRPr="008E4C25">
        <w:rPr>
          <w:color w:val="000000"/>
          <w:sz w:val="28"/>
          <w:szCs w:val="28"/>
        </w:rPr>
        <w:t xml:space="preserve"> возникающие в процессе наработки и достижения целей организации.</w:t>
      </w:r>
    </w:p>
    <w:p w:rsidR="00B41D3A" w:rsidRDefault="00B41D3A" w:rsidP="00B41D3A">
      <w:pPr>
        <w:widowControl w:val="0"/>
        <w:suppressAutoHyphens/>
        <w:spacing w:line="360" w:lineRule="auto"/>
        <w:ind w:firstLine="851"/>
        <w:jc w:val="both"/>
        <w:rPr>
          <w:sz w:val="28"/>
          <w:szCs w:val="28"/>
        </w:rPr>
      </w:pPr>
      <w:r>
        <w:rPr>
          <w:sz w:val="28"/>
          <w:szCs w:val="28"/>
        </w:rPr>
        <w:t>Объектом исследования –</w:t>
      </w:r>
      <w:r w:rsidR="002C27E6">
        <w:rPr>
          <w:sz w:val="28"/>
          <w:szCs w:val="28"/>
        </w:rPr>
        <w:t xml:space="preserve"> цели организации </w:t>
      </w:r>
      <w:r w:rsidR="002C27E6" w:rsidRPr="004E0A5E">
        <w:rPr>
          <w:color w:val="000000"/>
          <w:sz w:val="28"/>
          <w:szCs w:val="28"/>
        </w:rPr>
        <w:t>(</w:t>
      </w:r>
      <w:proofErr w:type="gramStart"/>
      <w:r w:rsidR="002C27E6" w:rsidRPr="004E0A5E">
        <w:rPr>
          <w:color w:val="000000"/>
          <w:sz w:val="28"/>
          <w:szCs w:val="28"/>
        </w:rPr>
        <w:t>глобальная</w:t>
      </w:r>
      <w:proofErr w:type="gramEnd"/>
      <w:r w:rsidR="002C27E6" w:rsidRPr="004E0A5E">
        <w:rPr>
          <w:color w:val="000000"/>
          <w:sz w:val="28"/>
          <w:szCs w:val="28"/>
        </w:rPr>
        <w:t xml:space="preserve"> и оперативные)</w:t>
      </w:r>
      <w:r w:rsidR="002C27E6">
        <w:rPr>
          <w:sz w:val="28"/>
          <w:szCs w:val="28"/>
        </w:rPr>
        <w:t xml:space="preserve"> и особенности построения дерева целей. </w:t>
      </w:r>
    </w:p>
    <w:p w:rsidR="002C27E6" w:rsidRDefault="00B41D3A" w:rsidP="00B41D3A">
      <w:pPr>
        <w:suppressAutoHyphens/>
        <w:spacing w:line="360" w:lineRule="auto"/>
        <w:ind w:firstLine="851"/>
        <w:jc w:val="both"/>
        <w:rPr>
          <w:sz w:val="28"/>
          <w:szCs w:val="28"/>
        </w:rPr>
      </w:pPr>
      <w:r>
        <w:rPr>
          <w:sz w:val="28"/>
          <w:szCs w:val="28"/>
        </w:rPr>
        <w:t>Теоретической и методической базой выступают работы отечественных и зарубежных ученых в области практического и теоретического стратегического менеджмента.</w:t>
      </w:r>
    </w:p>
    <w:p w:rsidR="002C27E6" w:rsidRDefault="002C27E6">
      <w:pPr>
        <w:spacing w:after="200" w:line="276" w:lineRule="auto"/>
        <w:rPr>
          <w:sz w:val="28"/>
          <w:szCs w:val="28"/>
        </w:rPr>
      </w:pPr>
      <w:r>
        <w:rPr>
          <w:sz w:val="28"/>
          <w:szCs w:val="28"/>
        </w:rPr>
        <w:br w:type="page"/>
      </w:r>
    </w:p>
    <w:p w:rsidR="002D0864" w:rsidRDefault="00514C73" w:rsidP="00FD2E61">
      <w:pPr>
        <w:spacing w:line="360" w:lineRule="auto"/>
        <w:ind w:firstLine="709"/>
        <w:contextualSpacing/>
        <w:jc w:val="center"/>
        <w:outlineLvl w:val="0"/>
        <w:rPr>
          <w:b/>
          <w:iCs/>
          <w:kern w:val="36"/>
          <w:sz w:val="28"/>
          <w:szCs w:val="28"/>
        </w:rPr>
      </w:pPr>
      <w:bookmarkStart w:id="0" w:name="_Toc104724306"/>
      <w:r>
        <w:rPr>
          <w:b/>
          <w:iCs/>
          <w:kern w:val="36"/>
          <w:sz w:val="28"/>
          <w:szCs w:val="28"/>
        </w:rPr>
        <w:lastRenderedPageBreak/>
        <w:t xml:space="preserve">ГЛАВА 1. </w:t>
      </w:r>
      <w:r w:rsidR="00781207" w:rsidRPr="00781207">
        <w:rPr>
          <w:b/>
          <w:color w:val="000000"/>
          <w:sz w:val="28"/>
          <w:szCs w:val="28"/>
        </w:rPr>
        <w:t>ТЕОРЕТИЧЕСКИЕ АСПЕКТЫ ИССЛЕДОВАНИЯ ЦЕЛЕЙ УПРАВЛЕНИЯ</w:t>
      </w:r>
    </w:p>
    <w:p w:rsidR="000C0199" w:rsidRDefault="000C0199" w:rsidP="00EC23CB">
      <w:pPr>
        <w:spacing w:line="360" w:lineRule="auto"/>
        <w:contextualSpacing/>
        <w:outlineLvl w:val="0"/>
        <w:rPr>
          <w:b/>
          <w:iCs/>
          <w:kern w:val="36"/>
          <w:sz w:val="28"/>
          <w:szCs w:val="28"/>
        </w:rPr>
      </w:pPr>
    </w:p>
    <w:p w:rsidR="00FD2E61" w:rsidRPr="000C0199" w:rsidRDefault="00FD2E61" w:rsidP="000C0199">
      <w:pPr>
        <w:spacing w:line="360" w:lineRule="auto"/>
        <w:ind w:firstLine="709"/>
        <w:contextualSpacing/>
        <w:outlineLvl w:val="0"/>
        <w:rPr>
          <w:b/>
          <w:iCs/>
          <w:kern w:val="36"/>
          <w:sz w:val="28"/>
          <w:szCs w:val="28"/>
        </w:rPr>
      </w:pPr>
      <w:r w:rsidRPr="00FD2E61">
        <w:rPr>
          <w:b/>
          <w:iCs/>
          <w:kern w:val="36"/>
          <w:sz w:val="28"/>
          <w:szCs w:val="28"/>
        </w:rPr>
        <w:t>1.</w:t>
      </w:r>
      <w:r w:rsidR="00514C73">
        <w:rPr>
          <w:b/>
          <w:iCs/>
          <w:kern w:val="36"/>
          <w:sz w:val="28"/>
          <w:szCs w:val="28"/>
        </w:rPr>
        <w:t>1.</w:t>
      </w:r>
      <w:r w:rsidRPr="00FD2E61">
        <w:rPr>
          <w:b/>
          <w:iCs/>
          <w:kern w:val="36"/>
          <w:sz w:val="28"/>
          <w:szCs w:val="28"/>
        </w:rPr>
        <w:t xml:space="preserve"> </w:t>
      </w:r>
      <w:r w:rsidR="00514C73" w:rsidRPr="00FD2E61">
        <w:rPr>
          <w:b/>
          <w:iCs/>
          <w:kern w:val="36"/>
          <w:sz w:val="28"/>
          <w:szCs w:val="28"/>
        </w:rPr>
        <w:t>Понятие о целях организации и их роль в управлении</w:t>
      </w:r>
      <w:bookmarkEnd w:id="0"/>
    </w:p>
    <w:p w:rsidR="005D4FA8" w:rsidRPr="005D4FA8" w:rsidRDefault="00656113" w:rsidP="000C0199">
      <w:pPr>
        <w:pStyle w:val="ac"/>
        <w:shd w:val="clear" w:color="auto" w:fill="FFFFFF"/>
        <w:spacing w:before="0" w:beforeAutospacing="0" w:after="63" w:afterAutospacing="0" w:line="360" w:lineRule="auto"/>
        <w:ind w:firstLine="708"/>
        <w:jc w:val="both"/>
        <w:rPr>
          <w:sz w:val="28"/>
          <w:szCs w:val="28"/>
        </w:rPr>
      </w:pPr>
      <w:r w:rsidRPr="004E0A5E">
        <w:rPr>
          <w:sz w:val="28"/>
          <w:szCs w:val="28"/>
        </w:rPr>
        <w:t>Невозможно переоценить значимость целей для организации. Они являются исходной точкой планирования; цели лежат в основе построения организационных отношений; на целях базируется система мотивирования, используемая в организации; наконец, цели являются точкой отсчета в процессе контроля и оценки результатов труда отдельных работников, подразделений и организации в целом.</w:t>
      </w:r>
    </w:p>
    <w:p w:rsidR="005D4FA8" w:rsidRDefault="006914B1" w:rsidP="005D4FA8">
      <w:pPr>
        <w:pStyle w:val="ac"/>
        <w:shd w:val="clear" w:color="auto" w:fill="FFFFFF"/>
        <w:spacing w:before="0" w:beforeAutospacing="0" w:after="63" w:afterAutospacing="0" w:line="360" w:lineRule="auto"/>
        <w:ind w:firstLine="708"/>
        <w:contextualSpacing/>
        <w:jc w:val="both"/>
        <w:rPr>
          <w:sz w:val="28"/>
          <w:szCs w:val="28"/>
        </w:rPr>
      </w:pPr>
      <w:r>
        <w:rPr>
          <w:rStyle w:val="ad"/>
          <w:b w:val="0"/>
          <w:sz w:val="28"/>
          <w:szCs w:val="28"/>
        </w:rPr>
        <w:t>Ц</w:t>
      </w:r>
      <w:r w:rsidR="005D4FA8" w:rsidRPr="005D4FA8">
        <w:rPr>
          <w:rStyle w:val="ad"/>
          <w:b w:val="0"/>
          <w:sz w:val="28"/>
          <w:szCs w:val="28"/>
        </w:rPr>
        <w:t>ели организации</w:t>
      </w:r>
      <w:r w:rsidR="005D4FA8" w:rsidRPr="005D4FA8">
        <w:rPr>
          <w:rStyle w:val="apple-converted-space"/>
          <w:b/>
          <w:sz w:val="28"/>
          <w:szCs w:val="28"/>
        </w:rPr>
        <w:t> </w:t>
      </w:r>
      <w:r w:rsidR="005D4FA8" w:rsidRPr="005D4FA8">
        <w:rPr>
          <w:b/>
          <w:sz w:val="28"/>
          <w:szCs w:val="28"/>
        </w:rPr>
        <w:t>-</w:t>
      </w:r>
      <w:r w:rsidR="005D4FA8" w:rsidRPr="005D4FA8">
        <w:rPr>
          <w:sz w:val="28"/>
          <w:szCs w:val="28"/>
        </w:rPr>
        <w:t xml:space="preserve"> это конечные состояния или желаемый результат, которого стремится добиться трудовой коллектив.</w:t>
      </w:r>
      <w:r>
        <w:rPr>
          <w:sz w:val="28"/>
          <w:szCs w:val="28"/>
        </w:rPr>
        <w:t xml:space="preserve"> Классифицируют цели следующим образом</w:t>
      </w:r>
      <w:r w:rsidR="00340B04">
        <w:rPr>
          <w:sz w:val="28"/>
          <w:szCs w:val="28"/>
        </w:rPr>
        <w:t xml:space="preserve"> (Таблица 1)</w:t>
      </w:r>
      <w:r>
        <w:rPr>
          <w:sz w:val="28"/>
          <w:szCs w:val="28"/>
        </w:rPr>
        <w:t>:</w:t>
      </w:r>
    </w:p>
    <w:p w:rsidR="006914B1" w:rsidRDefault="006914B1" w:rsidP="006914B1">
      <w:pPr>
        <w:pStyle w:val="ac"/>
        <w:numPr>
          <w:ilvl w:val="0"/>
          <w:numId w:val="12"/>
        </w:numPr>
        <w:shd w:val="clear" w:color="auto" w:fill="FFFFFF"/>
        <w:spacing w:before="0" w:beforeAutospacing="0" w:after="63" w:afterAutospacing="0" w:line="360" w:lineRule="auto"/>
        <w:ind w:left="357" w:hanging="357"/>
        <w:contextualSpacing/>
        <w:jc w:val="both"/>
        <w:rPr>
          <w:sz w:val="28"/>
          <w:szCs w:val="28"/>
        </w:rPr>
      </w:pPr>
      <w:r>
        <w:rPr>
          <w:sz w:val="28"/>
          <w:szCs w:val="28"/>
        </w:rPr>
        <w:t>глобальная цель фирмы – миссия, а так же цели текущего функционирования и цели развития;</w:t>
      </w:r>
    </w:p>
    <w:p w:rsidR="006914B1" w:rsidRDefault="006914B1" w:rsidP="006914B1">
      <w:pPr>
        <w:pStyle w:val="ac"/>
        <w:numPr>
          <w:ilvl w:val="0"/>
          <w:numId w:val="12"/>
        </w:numPr>
        <w:shd w:val="clear" w:color="auto" w:fill="FFFFFF"/>
        <w:spacing w:before="0" w:beforeAutospacing="0" w:after="63" w:afterAutospacing="0" w:line="360" w:lineRule="auto"/>
        <w:ind w:left="357" w:hanging="357"/>
        <w:contextualSpacing/>
        <w:jc w:val="both"/>
        <w:rPr>
          <w:sz w:val="28"/>
          <w:szCs w:val="28"/>
        </w:rPr>
      </w:pPr>
      <w:r>
        <w:rPr>
          <w:sz w:val="28"/>
          <w:szCs w:val="28"/>
        </w:rPr>
        <w:t>стратегические (долгосрочные), тактические (среднесрочные),  и оперативные (краткосрочные);</w:t>
      </w:r>
    </w:p>
    <w:p w:rsidR="006914B1" w:rsidRDefault="006914B1" w:rsidP="006914B1">
      <w:pPr>
        <w:pStyle w:val="ac"/>
        <w:numPr>
          <w:ilvl w:val="0"/>
          <w:numId w:val="12"/>
        </w:numPr>
        <w:shd w:val="clear" w:color="auto" w:fill="FFFFFF"/>
        <w:spacing w:before="0" w:beforeAutospacing="0" w:after="63" w:afterAutospacing="0" w:line="360" w:lineRule="auto"/>
        <w:ind w:left="357" w:hanging="357"/>
        <w:contextualSpacing/>
        <w:jc w:val="both"/>
        <w:rPr>
          <w:sz w:val="28"/>
          <w:szCs w:val="28"/>
        </w:rPr>
      </w:pPr>
      <w:r>
        <w:rPr>
          <w:sz w:val="28"/>
          <w:szCs w:val="28"/>
        </w:rPr>
        <w:t>корпоративные, цели подразделений, цели сотрудников;</w:t>
      </w:r>
    </w:p>
    <w:p w:rsidR="006914B1" w:rsidRDefault="006914B1" w:rsidP="006914B1">
      <w:pPr>
        <w:pStyle w:val="ac"/>
        <w:numPr>
          <w:ilvl w:val="0"/>
          <w:numId w:val="12"/>
        </w:numPr>
        <w:shd w:val="clear" w:color="auto" w:fill="FFFFFF"/>
        <w:spacing w:before="0" w:beforeAutospacing="0" w:after="63" w:afterAutospacing="0" w:line="360" w:lineRule="auto"/>
        <w:ind w:left="357" w:hanging="357"/>
        <w:contextualSpacing/>
        <w:jc w:val="both"/>
        <w:rPr>
          <w:sz w:val="28"/>
          <w:szCs w:val="28"/>
        </w:rPr>
      </w:pPr>
      <w:r>
        <w:rPr>
          <w:sz w:val="28"/>
          <w:szCs w:val="28"/>
        </w:rPr>
        <w:t>по внутрифирменным видам;</w:t>
      </w:r>
    </w:p>
    <w:p w:rsidR="006914B1" w:rsidRDefault="003E2806" w:rsidP="006914B1">
      <w:pPr>
        <w:pStyle w:val="ac"/>
        <w:numPr>
          <w:ilvl w:val="0"/>
          <w:numId w:val="12"/>
        </w:numPr>
        <w:shd w:val="clear" w:color="auto" w:fill="FFFFFF"/>
        <w:spacing w:before="0" w:beforeAutospacing="0" w:after="63" w:afterAutospacing="0" w:line="360" w:lineRule="auto"/>
        <w:ind w:left="357" w:hanging="357"/>
        <w:contextualSpacing/>
        <w:jc w:val="both"/>
        <w:rPr>
          <w:sz w:val="28"/>
          <w:szCs w:val="28"/>
        </w:rPr>
      </w:pPr>
      <w:r>
        <w:rPr>
          <w:sz w:val="28"/>
          <w:szCs w:val="28"/>
        </w:rPr>
        <w:t>количественные и качественные</w:t>
      </w:r>
      <w:r w:rsidR="00340B04">
        <w:rPr>
          <w:sz w:val="28"/>
          <w:szCs w:val="28"/>
        </w:rPr>
        <w:t xml:space="preserve"> </w:t>
      </w:r>
    </w:p>
    <w:p w:rsidR="005601D8" w:rsidRPr="00D24C75" w:rsidRDefault="005601D8" w:rsidP="00D24C75">
      <w:pPr>
        <w:pStyle w:val="ac"/>
        <w:shd w:val="clear" w:color="auto" w:fill="FFFFFF"/>
        <w:spacing w:before="0" w:beforeAutospacing="0" w:after="63" w:afterAutospacing="0" w:line="360" w:lineRule="auto"/>
        <w:contextualSpacing/>
        <w:rPr>
          <w:sz w:val="28"/>
          <w:szCs w:val="28"/>
          <w:lang w:val="en-US"/>
        </w:rPr>
      </w:pPr>
    </w:p>
    <w:p w:rsidR="00340B04" w:rsidRDefault="00340B04" w:rsidP="00340B04">
      <w:pPr>
        <w:pStyle w:val="ac"/>
        <w:shd w:val="clear" w:color="auto" w:fill="FFFFFF"/>
        <w:spacing w:before="0" w:beforeAutospacing="0" w:after="63" w:afterAutospacing="0" w:line="360" w:lineRule="auto"/>
        <w:ind w:left="357"/>
        <w:contextualSpacing/>
        <w:jc w:val="right"/>
        <w:rPr>
          <w:sz w:val="28"/>
          <w:szCs w:val="28"/>
        </w:rPr>
      </w:pPr>
      <w:r>
        <w:rPr>
          <w:sz w:val="28"/>
          <w:szCs w:val="28"/>
        </w:rPr>
        <w:t>Таблица 1</w:t>
      </w:r>
    </w:p>
    <w:tbl>
      <w:tblPr>
        <w:tblStyle w:val="ae"/>
        <w:tblW w:w="0" w:type="auto"/>
        <w:tblInd w:w="357" w:type="dxa"/>
        <w:tblLook w:val="04A0"/>
      </w:tblPr>
      <w:tblGrid>
        <w:gridCol w:w="2586"/>
        <w:gridCol w:w="6627"/>
      </w:tblGrid>
      <w:tr w:rsidR="00340B04" w:rsidTr="00340B04">
        <w:tc>
          <w:tcPr>
            <w:tcW w:w="2586" w:type="dxa"/>
          </w:tcPr>
          <w:p w:rsidR="00340B04" w:rsidRPr="00340B04" w:rsidRDefault="00340B04" w:rsidP="002C23D9">
            <w:pPr>
              <w:pStyle w:val="ac"/>
              <w:spacing w:before="0" w:beforeAutospacing="0" w:after="63" w:afterAutospacing="0"/>
              <w:contextualSpacing/>
              <w:jc w:val="center"/>
              <w:rPr>
                <w:b/>
                <w:i/>
                <w:sz w:val="28"/>
                <w:szCs w:val="28"/>
              </w:rPr>
            </w:pPr>
            <w:r w:rsidRPr="00340B04">
              <w:rPr>
                <w:b/>
                <w:i/>
                <w:sz w:val="28"/>
                <w:szCs w:val="28"/>
              </w:rPr>
              <w:t>Критерии классификации</w:t>
            </w:r>
          </w:p>
        </w:tc>
        <w:tc>
          <w:tcPr>
            <w:tcW w:w="6627" w:type="dxa"/>
          </w:tcPr>
          <w:p w:rsidR="00340B04" w:rsidRPr="00340B04" w:rsidRDefault="00340B04" w:rsidP="002C23D9">
            <w:pPr>
              <w:pStyle w:val="ac"/>
              <w:spacing w:before="0" w:beforeAutospacing="0" w:after="63" w:afterAutospacing="0"/>
              <w:contextualSpacing/>
              <w:jc w:val="center"/>
              <w:rPr>
                <w:b/>
                <w:i/>
                <w:sz w:val="28"/>
                <w:szCs w:val="28"/>
              </w:rPr>
            </w:pPr>
            <w:r w:rsidRPr="00340B04">
              <w:rPr>
                <w:b/>
                <w:i/>
                <w:sz w:val="28"/>
                <w:szCs w:val="28"/>
              </w:rPr>
              <w:t>Группы</w:t>
            </w:r>
          </w:p>
          <w:p w:rsidR="00340B04" w:rsidRPr="00340B04" w:rsidRDefault="00340B04" w:rsidP="002C23D9">
            <w:pPr>
              <w:pStyle w:val="ac"/>
              <w:spacing w:before="0" w:beforeAutospacing="0" w:after="63" w:afterAutospacing="0"/>
              <w:contextualSpacing/>
              <w:jc w:val="center"/>
              <w:rPr>
                <w:b/>
                <w:i/>
                <w:sz w:val="28"/>
                <w:szCs w:val="28"/>
              </w:rPr>
            </w:pPr>
            <w:r w:rsidRPr="00340B04">
              <w:rPr>
                <w:b/>
                <w:i/>
                <w:sz w:val="28"/>
                <w:szCs w:val="28"/>
              </w:rPr>
              <w:t>целей:</w:t>
            </w:r>
          </w:p>
        </w:tc>
      </w:tr>
      <w:tr w:rsidR="00340B04" w:rsidTr="00340B04">
        <w:tc>
          <w:tcPr>
            <w:tcW w:w="2586" w:type="dxa"/>
          </w:tcPr>
          <w:p w:rsidR="00340B04" w:rsidRDefault="00340B04" w:rsidP="002C23D9">
            <w:pPr>
              <w:pStyle w:val="ac"/>
              <w:spacing w:before="0" w:beforeAutospacing="0" w:after="63" w:afterAutospacing="0"/>
              <w:contextualSpacing/>
              <w:jc w:val="center"/>
              <w:rPr>
                <w:sz w:val="28"/>
                <w:szCs w:val="28"/>
              </w:rPr>
            </w:pPr>
            <w:r>
              <w:rPr>
                <w:sz w:val="28"/>
                <w:szCs w:val="28"/>
              </w:rPr>
              <w:t>Период установления</w:t>
            </w:r>
          </w:p>
        </w:tc>
        <w:tc>
          <w:tcPr>
            <w:tcW w:w="6627" w:type="dxa"/>
          </w:tcPr>
          <w:p w:rsidR="00340B04" w:rsidRDefault="006C1DDD" w:rsidP="002C23D9">
            <w:pPr>
              <w:pStyle w:val="ac"/>
              <w:spacing w:before="0" w:beforeAutospacing="0" w:after="63" w:afterAutospacing="0"/>
              <w:contextualSpacing/>
              <w:jc w:val="center"/>
              <w:rPr>
                <w:sz w:val="28"/>
                <w:szCs w:val="28"/>
              </w:rPr>
            </w:pPr>
            <w:r>
              <w:rPr>
                <w:sz w:val="28"/>
                <w:szCs w:val="28"/>
              </w:rPr>
              <w:t>Стратегические, тактические, оперативные</w:t>
            </w:r>
          </w:p>
        </w:tc>
      </w:tr>
      <w:tr w:rsidR="00340B04" w:rsidTr="00340B04">
        <w:tc>
          <w:tcPr>
            <w:tcW w:w="2586" w:type="dxa"/>
          </w:tcPr>
          <w:p w:rsidR="00340B04" w:rsidRDefault="00340B04" w:rsidP="002C23D9">
            <w:pPr>
              <w:pStyle w:val="ac"/>
              <w:spacing w:before="0" w:beforeAutospacing="0" w:after="63" w:afterAutospacing="0"/>
              <w:contextualSpacing/>
              <w:jc w:val="center"/>
              <w:rPr>
                <w:sz w:val="28"/>
                <w:szCs w:val="28"/>
              </w:rPr>
            </w:pPr>
            <w:r>
              <w:rPr>
                <w:sz w:val="28"/>
                <w:szCs w:val="28"/>
              </w:rPr>
              <w:t>Содержание</w:t>
            </w:r>
          </w:p>
        </w:tc>
        <w:tc>
          <w:tcPr>
            <w:tcW w:w="6627" w:type="dxa"/>
          </w:tcPr>
          <w:p w:rsidR="00340B04" w:rsidRDefault="006C1DDD" w:rsidP="002C23D9">
            <w:pPr>
              <w:pStyle w:val="ac"/>
              <w:spacing w:before="0" w:beforeAutospacing="0" w:after="63" w:afterAutospacing="0"/>
              <w:contextualSpacing/>
              <w:rPr>
                <w:sz w:val="28"/>
                <w:szCs w:val="28"/>
              </w:rPr>
            </w:pPr>
            <w:r>
              <w:rPr>
                <w:sz w:val="28"/>
                <w:szCs w:val="28"/>
              </w:rPr>
              <w:t>Экономические      Социальные</w:t>
            </w:r>
          </w:p>
          <w:p w:rsidR="006C1DDD" w:rsidRDefault="006C1DDD" w:rsidP="002C23D9">
            <w:pPr>
              <w:pStyle w:val="ac"/>
              <w:spacing w:before="0" w:beforeAutospacing="0" w:after="63" w:afterAutospacing="0"/>
              <w:contextualSpacing/>
              <w:rPr>
                <w:sz w:val="28"/>
                <w:szCs w:val="28"/>
              </w:rPr>
            </w:pPr>
            <w:r>
              <w:rPr>
                <w:sz w:val="28"/>
                <w:szCs w:val="28"/>
              </w:rPr>
              <w:t>Технические           Организационные</w:t>
            </w:r>
          </w:p>
          <w:p w:rsidR="006C1DDD" w:rsidRDefault="006C1DDD" w:rsidP="002C23D9">
            <w:pPr>
              <w:pStyle w:val="ac"/>
              <w:spacing w:before="0" w:beforeAutospacing="0" w:after="63" w:afterAutospacing="0"/>
              <w:contextualSpacing/>
              <w:rPr>
                <w:sz w:val="28"/>
                <w:szCs w:val="28"/>
              </w:rPr>
            </w:pPr>
            <w:r>
              <w:rPr>
                <w:sz w:val="28"/>
                <w:szCs w:val="28"/>
              </w:rPr>
              <w:t>Научные                  Политические</w:t>
            </w:r>
          </w:p>
        </w:tc>
      </w:tr>
      <w:tr w:rsidR="00340B04" w:rsidTr="00340B04">
        <w:tc>
          <w:tcPr>
            <w:tcW w:w="2586" w:type="dxa"/>
          </w:tcPr>
          <w:p w:rsidR="00340B04" w:rsidRDefault="00340B04" w:rsidP="002C23D9">
            <w:pPr>
              <w:pStyle w:val="ac"/>
              <w:spacing w:before="0" w:beforeAutospacing="0" w:after="63" w:afterAutospacing="0"/>
              <w:contextualSpacing/>
              <w:jc w:val="center"/>
              <w:rPr>
                <w:sz w:val="28"/>
                <w:szCs w:val="28"/>
              </w:rPr>
            </w:pPr>
            <w:r>
              <w:rPr>
                <w:sz w:val="28"/>
                <w:szCs w:val="28"/>
              </w:rPr>
              <w:t>Функциональная структура</w:t>
            </w:r>
          </w:p>
        </w:tc>
        <w:tc>
          <w:tcPr>
            <w:tcW w:w="6627" w:type="dxa"/>
          </w:tcPr>
          <w:p w:rsidR="006C1DDD" w:rsidRDefault="006C1DDD" w:rsidP="002C23D9">
            <w:pPr>
              <w:pStyle w:val="ac"/>
              <w:spacing w:before="0" w:beforeAutospacing="0" w:after="63" w:afterAutospacing="0"/>
              <w:contextualSpacing/>
              <w:rPr>
                <w:sz w:val="28"/>
                <w:szCs w:val="28"/>
              </w:rPr>
            </w:pPr>
            <w:r>
              <w:rPr>
                <w:sz w:val="28"/>
                <w:szCs w:val="28"/>
              </w:rPr>
              <w:t>Маркетинговые     Производственные</w:t>
            </w:r>
          </w:p>
          <w:p w:rsidR="006C1DDD" w:rsidRDefault="006C1DDD" w:rsidP="002C23D9">
            <w:pPr>
              <w:pStyle w:val="ac"/>
              <w:spacing w:before="0" w:beforeAutospacing="0" w:after="63" w:afterAutospacing="0"/>
              <w:contextualSpacing/>
              <w:rPr>
                <w:sz w:val="28"/>
                <w:szCs w:val="28"/>
              </w:rPr>
            </w:pPr>
            <w:r>
              <w:rPr>
                <w:sz w:val="28"/>
                <w:szCs w:val="28"/>
              </w:rPr>
              <w:t xml:space="preserve">Инновационные     Кадровые </w:t>
            </w:r>
          </w:p>
          <w:p w:rsidR="006C1DDD" w:rsidRDefault="006C1DDD" w:rsidP="002C23D9">
            <w:pPr>
              <w:pStyle w:val="ac"/>
              <w:spacing w:before="0" w:beforeAutospacing="0" w:after="63" w:afterAutospacing="0"/>
              <w:contextualSpacing/>
              <w:rPr>
                <w:sz w:val="28"/>
                <w:szCs w:val="28"/>
              </w:rPr>
            </w:pPr>
            <w:r>
              <w:rPr>
                <w:sz w:val="28"/>
                <w:szCs w:val="28"/>
              </w:rPr>
              <w:t>Финансовые            Административные</w:t>
            </w:r>
          </w:p>
        </w:tc>
      </w:tr>
      <w:tr w:rsidR="00340B04" w:rsidTr="00340B04">
        <w:tc>
          <w:tcPr>
            <w:tcW w:w="2586" w:type="dxa"/>
          </w:tcPr>
          <w:p w:rsidR="00340B04" w:rsidRDefault="00340B04" w:rsidP="002C23D9">
            <w:pPr>
              <w:pStyle w:val="ac"/>
              <w:spacing w:before="0" w:beforeAutospacing="0" w:after="63" w:afterAutospacing="0"/>
              <w:contextualSpacing/>
              <w:jc w:val="center"/>
              <w:rPr>
                <w:sz w:val="28"/>
                <w:szCs w:val="28"/>
              </w:rPr>
            </w:pPr>
            <w:r>
              <w:rPr>
                <w:sz w:val="28"/>
                <w:szCs w:val="28"/>
              </w:rPr>
              <w:t>Среда</w:t>
            </w:r>
          </w:p>
        </w:tc>
        <w:tc>
          <w:tcPr>
            <w:tcW w:w="6627" w:type="dxa"/>
          </w:tcPr>
          <w:p w:rsidR="006C1DDD" w:rsidRDefault="006C1DDD" w:rsidP="002C23D9">
            <w:pPr>
              <w:pStyle w:val="ac"/>
              <w:spacing w:before="0" w:beforeAutospacing="0" w:after="63" w:afterAutospacing="0"/>
              <w:contextualSpacing/>
              <w:rPr>
                <w:sz w:val="28"/>
                <w:szCs w:val="28"/>
              </w:rPr>
            </w:pPr>
            <w:r>
              <w:rPr>
                <w:sz w:val="28"/>
                <w:szCs w:val="28"/>
              </w:rPr>
              <w:t>Внутренние              Внешние</w:t>
            </w:r>
          </w:p>
        </w:tc>
      </w:tr>
      <w:tr w:rsidR="00340B04" w:rsidTr="00340B04">
        <w:tc>
          <w:tcPr>
            <w:tcW w:w="2586" w:type="dxa"/>
          </w:tcPr>
          <w:p w:rsidR="00340B04" w:rsidRDefault="00340B04" w:rsidP="002C23D9">
            <w:pPr>
              <w:pStyle w:val="ac"/>
              <w:spacing w:before="0" w:beforeAutospacing="0" w:after="63" w:afterAutospacing="0"/>
              <w:contextualSpacing/>
              <w:jc w:val="center"/>
              <w:rPr>
                <w:sz w:val="28"/>
                <w:szCs w:val="28"/>
              </w:rPr>
            </w:pPr>
            <w:r>
              <w:rPr>
                <w:sz w:val="28"/>
                <w:szCs w:val="28"/>
              </w:rPr>
              <w:lastRenderedPageBreak/>
              <w:t>Приоритетность</w:t>
            </w:r>
          </w:p>
        </w:tc>
        <w:tc>
          <w:tcPr>
            <w:tcW w:w="6627" w:type="dxa"/>
          </w:tcPr>
          <w:p w:rsidR="00340B04" w:rsidRDefault="006C1DDD" w:rsidP="002C23D9">
            <w:pPr>
              <w:pStyle w:val="ac"/>
              <w:spacing w:before="0" w:beforeAutospacing="0" w:after="63" w:afterAutospacing="0"/>
              <w:contextualSpacing/>
              <w:rPr>
                <w:sz w:val="28"/>
                <w:szCs w:val="28"/>
              </w:rPr>
            </w:pPr>
            <w:r>
              <w:rPr>
                <w:sz w:val="28"/>
                <w:szCs w:val="28"/>
              </w:rPr>
              <w:t xml:space="preserve">Особо приоритетные       </w:t>
            </w:r>
            <w:proofErr w:type="spellStart"/>
            <w:r>
              <w:rPr>
                <w:sz w:val="28"/>
                <w:szCs w:val="28"/>
              </w:rPr>
              <w:t>Приоритетные</w:t>
            </w:r>
            <w:proofErr w:type="spellEnd"/>
            <w:proofErr w:type="gramStart"/>
            <w:r>
              <w:rPr>
                <w:sz w:val="28"/>
                <w:szCs w:val="28"/>
              </w:rPr>
              <w:t xml:space="preserve">      П</w:t>
            </w:r>
            <w:proofErr w:type="gramEnd"/>
            <w:r>
              <w:rPr>
                <w:sz w:val="28"/>
                <w:szCs w:val="28"/>
              </w:rPr>
              <w:t>рочие</w:t>
            </w:r>
          </w:p>
        </w:tc>
      </w:tr>
      <w:tr w:rsidR="00340B04" w:rsidTr="00340B04">
        <w:tc>
          <w:tcPr>
            <w:tcW w:w="2586" w:type="dxa"/>
          </w:tcPr>
          <w:p w:rsidR="00340B04" w:rsidRDefault="006C1DDD" w:rsidP="002C23D9">
            <w:pPr>
              <w:pStyle w:val="ac"/>
              <w:spacing w:before="0" w:beforeAutospacing="0" w:after="63" w:afterAutospacing="0"/>
              <w:contextualSpacing/>
              <w:jc w:val="center"/>
              <w:rPr>
                <w:sz w:val="28"/>
                <w:szCs w:val="28"/>
              </w:rPr>
            </w:pPr>
            <w:r>
              <w:rPr>
                <w:sz w:val="28"/>
                <w:szCs w:val="28"/>
              </w:rPr>
              <w:t>Повторяемость</w:t>
            </w:r>
          </w:p>
        </w:tc>
        <w:tc>
          <w:tcPr>
            <w:tcW w:w="6627" w:type="dxa"/>
          </w:tcPr>
          <w:p w:rsidR="00340B04" w:rsidRDefault="002C23D9" w:rsidP="002C23D9">
            <w:pPr>
              <w:pStyle w:val="ac"/>
              <w:spacing w:before="0" w:beforeAutospacing="0" w:after="63" w:afterAutospacing="0"/>
              <w:contextualSpacing/>
              <w:rPr>
                <w:sz w:val="28"/>
                <w:szCs w:val="28"/>
              </w:rPr>
            </w:pPr>
            <w:r>
              <w:rPr>
                <w:sz w:val="28"/>
                <w:szCs w:val="28"/>
              </w:rPr>
              <w:t xml:space="preserve">Постоянные (повторяющиеся)        Разовые   </w:t>
            </w:r>
          </w:p>
        </w:tc>
      </w:tr>
      <w:tr w:rsidR="00340B04" w:rsidTr="00340B04">
        <w:tc>
          <w:tcPr>
            <w:tcW w:w="2586" w:type="dxa"/>
          </w:tcPr>
          <w:p w:rsidR="00340B04" w:rsidRDefault="006C1DDD" w:rsidP="002C23D9">
            <w:pPr>
              <w:pStyle w:val="ac"/>
              <w:spacing w:before="0" w:beforeAutospacing="0" w:after="63" w:afterAutospacing="0"/>
              <w:contextualSpacing/>
              <w:jc w:val="center"/>
              <w:rPr>
                <w:sz w:val="28"/>
                <w:szCs w:val="28"/>
              </w:rPr>
            </w:pPr>
            <w:r>
              <w:rPr>
                <w:sz w:val="28"/>
                <w:szCs w:val="28"/>
              </w:rPr>
              <w:t>Стадии жизненного цикла</w:t>
            </w:r>
          </w:p>
        </w:tc>
        <w:tc>
          <w:tcPr>
            <w:tcW w:w="6627" w:type="dxa"/>
          </w:tcPr>
          <w:p w:rsidR="002C23D9" w:rsidRDefault="002C23D9" w:rsidP="002C23D9">
            <w:pPr>
              <w:pStyle w:val="ac"/>
              <w:spacing w:before="0" w:beforeAutospacing="0" w:after="63" w:afterAutospacing="0"/>
              <w:contextualSpacing/>
              <w:rPr>
                <w:sz w:val="28"/>
                <w:szCs w:val="28"/>
              </w:rPr>
            </w:pPr>
            <w:r>
              <w:rPr>
                <w:sz w:val="28"/>
                <w:szCs w:val="28"/>
              </w:rPr>
              <w:t xml:space="preserve">Проектирование и создание объекта         </w:t>
            </w:r>
          </w:p>
          <w:p w:rsidR="00340B04" w:rsidRDefault="002C23D9" w:rsidP="002C23D9">
            <w:pPr>
              <w:pStyle w:val="ac"/>
              <w:spacing w:before="0" w:beforeAutospacing="0" w:after="63" w:afterAutospacing="0"/>
              <w:contextualSpacing/>
              <w:rPr>
                <w:sz w:val="28"/>
                <w:szCs w:val="28"/>
              </w:rPr>
            </w:pPr>
            <w:r>
              <w:rPr>
                <w:sz w:val="28"/>
                <w:szCs w:val="28"/>
              </w:rPr>
              <w:t>Рост объекта</w:t>
            </w:r>
          </w:p>
          <w:p w:rsidR="002C23D9" w:rsidRDefault="002C23D9" w:rsidP="002C23D9">
            <w:pPr>
              <w:pStyle w:val="ac"/>
              <w:spacing w:before="0" w:beforeAutospacing="0" w:after="63" w:afterAutospacing="0"/>
              <w:contextualSpacing/>
              <w:rPr>
                <w:sz w:val="28"/>
                <w:szCs w:val="28"/>
              </w:rPr>
            </w:pPr>
            <w:r>
              <w:rPr>
                <w:sz w:val="28"/>
                <w:szCs w:val="28"/>
              </w:rPr>
              <w:t>Зрелость объекта</w:t>
            </w:r>
          </w:p>
          <w:p w:rsidR="002C23D9" w:rsidRDefault="002C23D9" w:rsidP="002C23D9">
            <w:pPr>
              <w:pStyle w:val="ac"/>
              <w:spacing w:before="0" w:beforeAutospacing="0" w:after="63" w:afterAutospacing="0"/>
              <w:contextualSpacing/>
              <w:rPr>
                <w:sz w:val="28"/>
                <w:szCs w:val="28"/>
              </w:rPr>
            </w:pPr>
            <w:r>
              <w:rPr>
                <w:sz w:val="28"/>
                <w:szCs w:val="28"/>
              </w:rPr>
              <w:t>Завершение жизненного цикла объекта</w:t>
            </w:r>
          </w:p>
        </w:tc>
      </w:tr>
    </w:tbl>
    <w:p w:rsidR="00340B04" w:rsidRPr="006914B1" w:rsidRDefault="00340B04" w:rsidP="00340B04">
      <w:pPr>
        <w:pStyle w:val="ac"/>
        <w:shd w:val="clear" w:color="auto" w:fill="FFFFFF"/>
        <w:spacing w:before="0" w:beforeAutospacing="0" w:after="63" w:afterAutospacing="0" w:line="360" w:lineRule="auto"/>
        <w:ind w:left="357"/>
        <w:contextualSpacing/>
        <w:jc w:val="right"/>
        <w:rPr>
          <w:sz w:val="28"/>
          <w:szCs w:val="28"/>
        </w:rPr>
      </w:pPr>
    </w:p>
    <w:p w:rsidR="003E2806" w:rsidRDefault="00656113" w:rsidP="003E2806">
      <w:pPr>
        <w:pStyle w:val="ac"/>
        <w:shd w:val="clear" w:color="auto" w:fill="FFFFFF"/>
        <w:spacing w:before="0" w:beforeAutospacing="0" w:after="63" w:afterAutospacing="0" w:line="360" w:lineRule="auto"/>
        <w:ind w:firstLine="708"/>
        <w:contextualSpacing/>
        <w:jc w:val="both"/>
        <w:rPr>
          <w:color w:val="000000"/>
          <w:sz w:val="28"/>
          <w:szCs w:val="28"/>
        </w:rPr>
      </w:pPr>
      <w:r w:rsidRPr="004E0A5E">
        <w:rPr>
          <w:color w:val="000000"/>
          <w:sz w:val="28"/>
          <w:szCs w:val="28"/>
        </w:rPr>
        <w:t xml:space="preserve">Цели, достижение которых предполагается </w:t>
      </w:r>
      <w:r w:rsidR="003E2806">
        <w:rPr>
          <w:color w:val="000000"/>
          <w:sz w:val="28"/>
          <w:szCs w:val="28"/>
        </w:rPr>
        <w:t>к концу производственного цикла</w:t>
      </w:r>
      <w:r w:rsidRPr="004E0A5E">
        <w:rPr>
          <w:color w:val="000000"/>
          <w:sz w:val="28"/>
          <w:szCs w:val="28"/>
        </w:rPr>
        <w:t xml:space="preserve"> — долгосрочные цели. Отсюда следует, что в различных отраслях должны быть различные временные промежутки для краткосрочных и долгосрочных целей. Однако на практике обычно краткосрочными считаются цели, которые достигаются в течение одного года, и соответственно </w:t>
      </w:r>
      <w:r w:rsidR="003E2806">
        <w:rPr>
          <w:sz w:val="28"/>
          <w:szCs w:val="28"/>
        </w:rPr>
        <w:t>среднесрочные</w:t>
      </w:r>
      <w:r w:rsidR="003E2806" w:rsidRPr="004E0A5E">
        <w:rPr>
          <w:color w:val="000000"/>
          <w:sz w:val="28"/>
          <w:szCs w:val="28"/>
        </w:rPr>
        <w:t xml:space="preserve"> </w:t>
      </w:r>
      <w:r w:rsidRPr="004E0A5E">
        <w:rPr>
          <w:color w:val="000000"/>
          <w:sz w:val="28"/>
          <w:szCs w:val="28"/>
        </w:rPr>
        <w:t>цели достигаются через два-три года.</w:t>
      </w:r>
    </w:p>
    <w:p w:rsidR="00656113" w:rsidRPr="00D24C75" w:rsidRDefault="00656113" w:rsidP="00D24C75">
      <w:pPr>
        <w:pStyle w:val="ac"/>
        <w:shd w:val="clear" w:color="auto" w:fill="FFFFFF"/>
        <w:spacing w:before="0" w:beforeAutospacing="0" w:after="63" w:afterAutospacing="0" w:line="360" w:lineRule="auto"/>
        <w:ind w:firstLine="708"/>
        <w:contextualSpacing/>
        <w:jc w:val="both"/>
        <w:rPr>
          <w:sz w:val="28"/>
          <w:szCs w:val="28"/>
        </w:rPr>
      </w:pPr>
      <w:proofErr w:type="gramStart"/>
      <w:r w:rsidRPr="004E0A5E">
        <w:rPr>
          <w:color w:val="000000"/>
          <w:sz w:val="28"/>
          <w:szCs w:val="28"/>
        </w:rPr>
        <w:t>Для краткосрочных целей характерна гораздо большая, чем для долгосрочных, конкретизация и детализация в таких вопросах, как кто, что и когда должен выполнять.</w:t>
      </w:r>
      <w:proofErr w:type="gramEnd"/>
      <w:r w:rsidRPr="004E0A5E">
        <w:rPr>
          <w:color w:val="000000"/>
          <w:sz w:val="28"/>
          <w:szCs w:val="28"/>
        </w:rPr>
        <w:t xml:space="preserve"> Если возникает необходимость, между долгосрочными и краткосрочными целями устанавливаются еще и промежуточные цели, которые называются среднесрочными</w:t>
      </w:r>
      <w:r w:rsidR="00D24C75">
        <w:rPr>
          <w:color w:val="000000"/>
          <w:sz w:val="28"/>
          <w:szCs w:val="28"/>
        </w:rPr>
        <w:t xml:space="preserve"> </w:t>
      </w:r>
      <w:r w:rsidR="00D24C75" w:rsidRPr="00D24C75">
        <w:rPr>
          <w:color w:val="000000"/>
          <w:sz w:val="28"/>
          <w:szCs w:val="28"/>
        </w:rPr>
        <w:t>[6,</w:t>
      </w:r>
      <w:r w:rsidR="00D24C75">
        <w:rPr>
          <w:color w:val="000000"/>
          <w:sz w:val="28"/>
          <w:szCs w:val="28"/>
          <w:lang w:val="en-US"/>
        </w:rPr>
        <w:t>c</w:t>
      </w:r>
      <w:r w:rsidR="00D24C75" w:rsidRPr="00D24C75">
        <w:rPr>
          <w:color w:val="000000"/>
          <w:sz w:val="28"/>
          <w:szCs w:val="28"/>
        </w:rPr>
        <w:t>.89].</w:t>
      </w:r>
    </w:p>
    <w:p w:rsidR="00656113" w:rsidRPr="004E0A5E" w:rsidRDefault="00656113" w:rsidP="00D24C75">
      <w:pPr>
        <w:spacing w:before="168" w:line="360" w:lineRule="auto"/>
        <w:ind w:firstLine="709"/>
        <w:contextualSpacing/>
        <w:jc w:val="both"/>
        <w:rPr>
          <w:color w:val="000000"/>
          <w:sz w:val="28"/>
          <w:szCs w:val="28"/>
        </w:rPr>
      </w:pPr>
      <w:r w:rsidRPr="004E0A5E">
        <w:rPr>
          <w:color w:val="000000"/>
          <w:sz w:val="28"/>
          <w:szCs w:val="28"/>
        </w:rPr>
        <w:t xml:space="preserve">В зависимости от специфики отрасли, особенностей состояния среды, характера и содержания миссии в каждой организации устанавливаются свои собственные цели, особенные как по набору параметров организации (желательное состояние которых выступает в виде общих целей организации), так и по количественной оценке этих параметров. Однако, несмотря на </w:t>
      </w:r>
      <w:proofErr w:type="spellStart"/>
      <w:r w:rsidRPr="004E0A5E">
        <w:rPr>
          <w:color w:val="000000"/>
          <w:sz w:val="28"/>
          <w:szCs w:val="28"/>
        </w:rPr>
        <w:t>ситуационность</w:t>
      </w:r>
      <w:proofErr w:type="spellEnd"/>
      <w:r w:rsidRPr="004E0A5E">
        <w:rPr>
          <w:color w:val="000000"/>
          <w:sz w:val="28"/>
          <w:szCs w:val="28"/>
        </w:rPr>
        <w:t xml:space="preserve"> в выборе целей, выделяются четыре сферы, применительно к которым организации устанавливают цели, исходя из своих интересов. Этими областями являются:</w:t>
      </w:r>
    </w:p>
    <w:p w:rsidR="00656113" w:rsidRPr="0033709E" w:rsidRDefault="00656113" w:rsidP="0033709E">
      <w:pPr>
        <w:pStyle w:val="a3"/>
        <w:numPr>
          <w:ilvl w:val="1"/>
          <w:numId w:val="9"/>
        </w:numPr>
        <w:spacing w:before="168" w:line="360" w:lineRule="auto"/>
        <w:jc w:val="both"/>
        <w:rPr>
          <w:rFonts w:ascii="Times New Roman" w:hAnsi="Times New Roman"/>
          <w:color w:val="000000"/>
          <w:sz w:val="28"/>
          <w:szCs w:val="28"/>
        </w:rPr>
      </w:pPr>
      <w:r w:rsidRPr="0033709E">
        <w:rPr>
          <w:rFonts w:ascii="Times New Roman" w:hAnsi="Times New Roman"/>
          <w:color w:val="000000"/>
          <w:sz w:val="28"/>
          <w:szCs w:val="28"/>
        </w:rPr>
        <w:t>доходы организации;</w:t>
      </w:r>
    </w:p>
    <w:p w:rsidR="00656113" w:rsidRPr="0033709E" w:rsidRDefault="00656113" w:rsidP="0033709E">
      <w:pPr>
        <w:pStyle w:val="a3"/>
        <w:numPr>
          <w:ilvl w:val="1"/>
          <w:numId w:val="9"/>
        </w:numPr>
        <w:spacing w:before="168" w:line="360" w:lineRule="auto"/>
        <w:jc w:val="both"/>
        <w:rPr>
          <w:rFonts w:ascii="Times New Roman" w:hAnsi="Times New Roman"/>
          <w:color w:val="000000"/>
          <w:sz w:val="28"/>
          <w:szCs w:val="28"/>
        </w:rPr>
      </w:pPr>
      <w:r w:rsidRPr="0033709E">
        <w:rPr>
          <w:rFonts w:ascii="Times New Roman" w:hAnsi="Times New Roman"/>
          <w:color w:val="000000"/>
          <w:sz w:val="28"/>
          <w:szCs w:val="28"/>
        </w:rPr>
        <w:t>работа с клиентами;</w:t>
      </w:r>
    </w:p>
    <w:p w:rsidR="00656113" w:rsidRPr="0033709E" w:rsidRDefault="00656113" w:rsidP="0033709E">
      <w:pPr>
        <w:pStyle w:val="a3"/>
        <w:numPr>
          <w:ilvl w:val="1"/>
          <w:numId w:val="9"/>
        </w:numPr>
        <w:spacing w:before="168" w:line="360" w:lineRule="auto"/>
        <w:jc w:val="both"/>
        <w:rPr>
          <w:rFonts w:ascii="Times New Roman" w:hAnsi="Times New Roman"/>
          <w:color w:val="000000"/>
          <w:sz w:val="28"/>
          <w:szCs w:val="28"/>
        </w:rPr>
      </w:pPr>
      <w:r w:rsidRPr="0033709E">
        <w:rPr>
          <w:rFonts w:ascii="Times New Roman" w:hAnsi="Times New Roman"/>
          <w:color w:val="000000"/>
          <w:sz w:val="28"/>
          <w:szCs w:val="28"/>
        </w:rPr>
        <w:t>потребности и благосостояние сотрудников;</w:t>
      </w:r>
    </w:p>
    <w:p w:rsidR="00656113" w:rsidRPr="0033709E" w:rsidRDefault="00656113" w:rsidP="0033709E">
      <w:pPr>
        <w:pStyle w:val="a3"/>
        <w:numPr>
          <w:ilvl w:val="1"/>
          <w:numId w:val="9"/>
        </w:numPr>
        <w:spacing w:before="168" w:line="360" w:lineRule="auto"/>
        <w:jc w:val="both"/>
        <w:rPr>
          <w:rFonts w:ascii="Times New Roman" w:hAnsi="Times New Roman"/>
          <w:color w:val="000000"/>
          <w:sz w:val="28"/>
          <w:szCs w:val="28"/>
        </w:rPr>
      </w:pPr>
      <w:r w:rsidRPr="0033709E">
        <w:rPr>
          <w:rFonts w:ascii="Times New Roman" w:hAnsi="Times New Roman"/>
          <w:color w:val="000000"/>
          <w:sz w:val="28"/>
          <w:szCs w:val="28"/>
        </w:rPr>
        <w:t>социальная ответственность.</w:t>
      </w:r>
    </w:p>
    <w:p w:rsidR="00656113" w:rsidRPr="004E0A5E" w:rsidRDefault="00656113" w:rsidP="00656113">
      <w:pPr>
        <w:spacing w:before="168" w:line="360" w:lineRule="auto"/>
        <w:ind w:firstLine="709"/>
        <w:contextualSpacing/>
        <w:jc w:val="both"/>
        <w:rPr>
          <w:color w:val="000000"/>
          <w:sz w:val="28"/>
          <w:szCs w:val="28"/>
        </w:rPr>
      </w:pPr>
      <w:r w:rsidRPr="004E0A5E">
        <w:rPr>
          <w:color w:val="000000"/>
          <w:sz w:val="28"/>
          <w:szCs w:val="28"/>
        </w:rPr>
        <w:lastRenderedPageBreak/>
        <w:t>Краткосрочные цели выводятся из долгосрочных, являются конкретизацией и детализацией долгосрочных целей. Они «подчинены» им и определяют деятельность организации в краткосрочной перспективе. Именно через достижение краткосрочных целей организация шаг за шагом продвигается в направлении достижения своих долгосрочных целей.</w:t>
      </w:r>
    </w:p>
    <w:p w:rsidR="00656113" w:rsidRPr="004E0A5E" w:rsidRDefault="00656113" w:rsidP="00656113">
      <w:pPr>
        <w:spacing w:before="168" w:line="360" w:lineRule="auto"/>
        <w:ind w:firstLine="709"/>
        <w:contextualSpacing/>
        <w:jc w:val="both"/>
        <w:rPr>
          <w:color w:val="000000"/>
          <w:sz w:val="28"/>
          <w:szCs w:val="28"/>
        </w:rPr>
      </w:pPr>
      <w:r w:rsidRPr="004E0A5E">
        <w:rPr>
          <w:color w:val="000000"/>
          <w:sz w:val="28"/>
          <w:szCs w:val="28"/>
        </w:rPr>
        <w:t>В любой крупной организации, имеющей несколько различных структурных подразделений и несколько уровней управления, складывается иерархия целей, представляющая собой декомпозицию целей более высокого уровня в цели более низкого уровня. Особенность иерархического построения целей в организации состоит в том, что, во-первых, цели более высокого уровня всегда носят более широкий характер и имеют более долгосрочный временной интервал достижения. Во-вторых, цели более низкого уровня выступают своего рода средствами для достижения целей более высокого уровня. Иерархия целей в организации играет очень важную роль, так как она устанавливает структуру организации и обеспечивает ориентацию деятельности всех подразделений организации на достижение целей верхнего уровня. Если иерархия целей построена правильно, то каждое подразделение, достигая своих целей, вносит необходимый вклад в деятельность организации по достижению ею целей организации в целом.</w:t>
      </w:r>
    </w:p>
    <w:p w:rsidR="00656113" w:rsidRPr="004E0A5E" w:rsidRDefault="00656113" w:rsidP="00656113">
      <w:pPr>
        <w:spacing w:before="168" w:line="360" w:lineRule="auto"/>
        <w:ind w:firstLine="709"/>
        <w:contextualSpacing/>
        <w:jc w:val="both"/>
        <w:rPr>
          <w:color w:val="000000"/>
          <w:sz w:val="28"/>
          <w:szCs w:val="28"/>
        </w:rPr>
      </w:pPr>
      <w:r w:rsidRPr="004E0A5E">
        <w:rPr>
          <w:color w:val="000000"/>
          <w:sz w:val="28"/>
          <w:szCs w:val="28"/>
        </w:rPr>
        <w:t>Одними из самых важных целей для стратегического управления являются цели роста организации. Данные цели отражают соотношение темпа изменения объема продаж и прибыли организации, темпа изменения объема продаж и прибыли по отрасли в целом. В зависимости от того, каково это соотношение, темп роста организации может быть быстрым, стабильным или может наблюдаться сокращение. Соответственно эти темпам роста могут устанавливат</w:t>
      </w:r>
      <w:r w:rsidR="0033709E">
        <w:rPr>
          <w:color w:val="000000"/>
          <w:sz w:val="28"/>
          <w:szCs w:val="28"/>
        </w:rPr>
        <w:t>ь</w:t>
      </w:r>
      <w:r w:rsidRPr="004E0A5E">
        <w:rPr>
          <w:color w:val="000000"/>
          <w:sz w:val="28"/>
          <w:szCs w:val="28"/>
        </w:rPr>
        <w:t>ся цель быстрого роста, цель стабильного роста и цель сокращения.</w:t>
      </w:r>
    </w:p>
    <w:p w:rsidR="0033709E" w:rsidRDefault="00656113" w:rsidP="00AB4EFE">
      <w:pPr>
        <w:spacing w:before="168" w:line="360" w:lineRule="auto"/>
        <w:ind w:firstLine="709"/>
        <w:contextualSpacing/>
        <w:jc w:val="both"/>
        <w:rPr>
          <w:color w:val="000000"/>
          <w:sz w:val="28"/>
          <w:szCs w:val="28"/>
        </w:rPr>
      </w:pPr>
      <w:r w:rsidRPr="004E0A5E">
        <w:rPr>
          <w:bCs/>
          <w:color w:val="000000"/>
          <w:sz w:val="28"/>
          <w:szCs w:val="28"/>
        </w:rPr>
        <w:t>Цель быстрого роста</w:t>
      </w:r>
      <w:r w:rsidRPr="0033709E">
        <w:rPr>
          <w:color w:val="000000"/>
          <w:sz w:val="28"/>
          <w:szCs w:val="28"/>
        </w:rPr>
        <w:t> </w:t>
      </w:r>
      <w:r w:rsidRPr="004E0A5E">
        <w:rPr>
          <w:color w:val="000000"/>
          <w:sz w:val="28"/>
          <w:szCs w:val="28"/>
        </w:rPr>
        <w:t xml:space="preserve">является очень привлекательной, </w:t>
      </w:r>
      <w:r w:rsidR="002D0864">
        <w:rPr>
          <w:color w:val="000000"/>
          <w:sz w:val="28"/>
          <w:szCs w:val="28"/>
        </w:rPr>
        <w:t xml:space="preserve">но </w:t>
      </w:r>
      <w:r w:rsidRPr="004E0A5E">
        <w:rPr>
          <w:color w:val="000000"/>
          <w:sz w:val="28"/>
          <w:szCs w:val="28"/>
        </w:rPr>
        <w:t>и очень сложной для достижения. В случае быстрого роста организации, необходимо иметь опытных менеджеров, умеющих р</w:t>
      </w:r>
      <w:r w:rsidR="0033709E" w:rsidRPr="0033709E">
        <w:rPr>
          <w:color w:val="000000"/>
          <w:sz w:val="28"/>
          <w:szCs w:val="28"/>
        </w:rPr>
        <w:t>и</w:t>
      </w:r>
      <w:r w:rsidRPr="004E0A5E">
        <w:rPr>
          <w:color w:val="000000"/>
          <w:sz w:val="28"/>
          <w:szCs w:val="28"/>
        </w:rPr>
        <w:t xml:space="preserve">сковать. </w:t>
      </w:r>
    </w:p>
    <w:p w:rsidR="00656113" w:rsidRPr="004E0A5E" w:rsidRDefault="00656113" w:rsidP="00AB4EFE">
      <w:pPr>
        <w:spacing w:before="168" w:line="360" w:lineRule="auto"/>
        <w:ind w:firstLine="709"/>
        <w:contextualSpacing/>
        <w:jc w:val="both"/>
        <w:rPr>
          <w:color w:val="000000"/>
          <w:sz w:val="28"/>
          <w:szCs w:val="28"/>
        </w:rPr>
      </w:pPr>
      <w:r w:rsidRPr="004E0A5E">
        <w:rPr>
          <w:bCs/>
          <w:color w:val="000000"/>
          <w:sz w:val="28"/>
          <w:szCs w:val="28"/>
        </w:rPr>
        <w:lastRenderedPageBreak/>
        <w:t>Цель стабильного роста</w:t>
      </w:r>
      <w:r w:rsidRPr="0033709E">
        <w:rPr>
          <w:color w:val="000000"/>
          <w:sz w:val="28"/>
          <w:szCs w:val="28"/>
        </w:rPr>
        <w:t> </w:t>
      </w:r>
      <w:r w:rsidRPr="004E0A5E">
        <w:rPr>
          <w:color w:val="000000"/>
          <w:sz w:val="28"/>
          <w:szCs w:val="28"/>
        </w:rPr>
        <w:t>предполагает, что при её достижении организация развивается примерно таким же темпом, как и отрасль в целом. Данная цель не предполагает экспансии организации, а означает, что организация стремится сохранить неизменной свою долю рынка.</w:t>
      </w:r>
    </w:p>
    <w:p w:rsidR="00656113" w:rsidRDefault="00656113" w:rsidP="00AB4EFE">
      <w:pPr>
        <w:spacing w:before="168" w:line="360" w:lineRule="auto"/>
        <w:ind w:firstLine="709"/>
        <w:contextualSpacing/>
        <w:jc w:val="both"/>
        <w:rPr>
          <w:color w:val="000000"/>
          <w:sz w:val="28"/>
          <w:szCs w:val="28"/>
        </w:rPr>
      </w:pPr>
      <w:r w:rsidRPr="004E0A5E">
        <w:rPr>
          <w:bCs/>
          <w:color w:val="000000"/>
          <w:sz w:val="28"/>
          <w:szCs w:val="28"/>
        </w:rPr>
        <w:t>Цель сокращения</w:t>
      </w:r>
      <w:r w:rsidRPr="0033709E">
        <w:rPr>
          <w:color w:val="000000"/>
          <w:sz w:val="28"/>
          <w:szCs w:val="28"/>
        </w:rPr>
        <w:t> </w:t>
      </w:r>
      <w:r w:rsidRPr="004E0A5E">
        <w:rPr>
          <w:color w:val="000000"/>
          <w:sz w:val="28"/>
          <w:szCs w:val="28"/>
        </w:rPr>
        <w:t xml:space="preserve">ставится организацией тогда, когда по целому ряду причин она вынуждена развиваться более медленными темпами, чем отрасль в целом, либо даже в абсолютном выражении сокращать свое присутствие на рынке. Постановка такой цели отнюдь автоматически не означает, что у организации протекают кризисные явления. Например, после периода быстрого роста может возникнуть необходимость сокращения. Здесь проявляется одна из интересных особенностей трех данных целей роста. Являясь </w:t>
      </w:r>
      <w:proofErr w:type="gramStart"/>
      <w:r w:rsidRPr="004E0A5E">
        <w:rPr>
          <w:color w:val="000000"/>
          <w:sz w:val="28"/>
          <w:szCs w:val="28"/>
        </w:rPr>
        <w:t>совершенно различными</w:t>
      </w:r>
      <w:proofErr w:type="gramEnd"/>
      <w:r w:rsidRPr="004E0A5E">
        <w:rPr>
          <w:color w:val="000000"/>
          <w:sz w:val="28"/>
          <w:szCs w:val="28"/>
        </w:rPr>
        <w:t xml:space="preserve"> по своей направленности, они могут спокойно, последовательно совмещаться во времени, сменяя одну другую. При этом отсутствует какой-либо обязательный порядок в следовании этих целей одна за другой.</w:t>
      </w:r>
    </w:p>
    <w:p w:rsidR="00C02788" w:rsidRDefault="0033709E" w:rsidP="00C02788">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Можно выделить также следующие требования к целям:</w:t>
      </w:r>
    </w:p>
    <w:p w:rsidR="00C02788" w:rsidRPr="00C02788" w:rsidRDefault="0033709E" w:rsidP="00C02788">
      <w:pPr>
        <w:pStyle w:val="a3"/>
        <w:numPr>
          <w:ilvl w:val="0"/>
          <w:numId w:val="19"/>
        </w:numPr>
        <w:shd w:val="clear" w:color="auto" w:fill="FFFFFF"/>
        <w:spacing w:before="100" w:beforeAutospacing="1" w:after="100" w:afterAutospacing="1" w:line="360" w:lineRule="auto"/>
        <w:ind w:left="0" w:firstLine="357"/>
        <w:jc w:val="both"/>
        <w:rPr>
          <w:rFonts w:ascii="Times New Roman" w:hAnsi="Times New Roman"/>
          <w:color w:val="000000"/>
          <w:sz w:val="28"/>
          <w:szCs w:val="28"/>
        </w:rPr>
      </w:pPr>
      <w:r w:rsidRPr="00C02788">
        <w:rPr>
          <w:rFonts w:ascii="Times New Roman" w:hAnsi="Times New Roman"/>
          <w:color w:val="000000"/>
          <w:sz w:val="28"/>
          <w:szCs w:val="28"/>
        </w:rPr>
        <w:t>цели должны быть </w:t>
      </w:r>
      <w:r w:rsidRPr="00C02788">
        <w:rPr>
          <w:rFonts w:ascii="Times New Roman" w:hAnsi="Times New Roman"/>
          <w:bCs/>
          <w:iCs/>
          <w:color w:val="000000"/>
          <w:sz w:val="28"/>
          <w:szCs w:val="28"/>
        </w:rPr>
        <w:t>достижимыми</w:t>
      </w:r>
      <w:r w:rsidRPr="00C02788">
        <w:rPr>
          <w:rFonts w:ascii="Times New Roman" w:hAnsi="Times New Roman"/>
          <w:color w:val="000000"/>
          <w:sz w:val="28"/>
          <w:szCs w:val="28"/>
        </w:rPr>
        <w:t xml:space="preserve">; </w:t>
      </w:r>
    </w:p>
    <w:p w:rsidR="00C02788" w:rsidRPr="00C02788" w:rsidRDefault="0033709E" w:rsidP="00C02788">
      <w:pPr>
        <w:pStyle w:val="a3"/>
        <w:numPr>
          <w:ilvl w:val="0"/>
          <w:numId w:val="19"/>
        </w:numPr>
        <w:shd w:val="clear" w:color="auto" w:fill="FFFFFF"/>
        <w:spacing w:before="100" w:beforeAutospacing="1" w:after="100" w:afterAutospacing="1" w:line="360" w:lineRule="auto"/>
        <w:ind w:left="0" w:firstLine="357"/>
        <w:jc w:val="both"/>
        <w:rPr>
          <w:rFonts w:ascii="Times New Roman" w:hAnsi="Times New Roman"/>
          <w:color w:val="000000"/>
          <w:sz w:val="28"/>
          <w:szCs w:val="28"/>
        </w:rPr>
      </w:pPr>
      <w:r w:rsidRPr="00C02788">
        <w:rPr>
          <w:rFonts w:ascii="Times New Roman" w:hAnsi="Times New Roman"/>
          <w:color w:val="000000"/>
          <w:sz w:val="28"/>
          <w:szCs w:val="28"/>
        </w:rPr>
        <w:t>цели должны быть </w:t>
      </w:r>
      <w:r w:rsidRPr="00C02788">
        <w:rPr>
          <w:rFonts w:ascii="Times New Roman" w:hAnsi="Times New Roman"/>
          <w:bCs/>
          <w:iCs/>
          <w:color w:val="000000"/>
          <w:sz w:val="28"/>
          <w:szCs w:val="28"/>
        </w:rPr>
        <w:t>измеримыми</w:t>
      </w:r>
      <w:r w:rsidR="00646740" w:rsidRPr="00C02788">
        <w:rPr>
          <w:rFonts w:ascii="Times New Roman" w:hAnsi="Times New Roman"/>
          <w:bCs/>
          <w:iCs/>
          <w:color w:val="000000"/>
          <w:sz w:val="28"/>
          <w:szCs w:val="28"/>
        </w:rPr>
        <w:t xml:space="preserve"> (</w:t>
      </w:r>
      <w:r w:rsidR="00646740" w:rsidRPr="00C02788">
        <w:rPr>
          <w:rFonts w:ascii="Times New Roman" w:hAnsi="Times New Roman"/>
          <w:color w:val="000000"/>
          <w:sz w:val="28"/>
          <w:szCs w:val="28"/>
        </w:rPr>
        <w:t>э</w:t>
      </w:r>
      <w:r w:rsidRPr="00C02788">
        <w:rPr>
          <w:rFonts w:ascii="Times New Roman" w:hAnsi="Times New Roman"/>
          <w:color w:val="000000"/>
          <w:sz w:val="28"/>
          <w:szCs w:val="28"/>
        </w:rPr>
        <w:t>то означает, что цели должны быть сформулированы таким образом, чтобы их можно было количественно измерить, или можно было каким-то други</w:t>
      </w:r>
      <w:r w:rsidR="00646740" w:rsidRPr="00C02788">
        <w:rPr>
          <w:rFonts w:ascii="Times New Roman" w:hAnsi="Times New Roman"/>
          <w:color w:val="000000"/>
          <w:sz w:val="28"/>
          <w:szCs w:val="28"/>
        </w:rPr>
        <w:t xml:space="preserve">м объективным способом оценить). </w:t>
      </w:r>
      <w:r w:rsidRPr="00C02788">
        <w:rPr>
          <w:rFonts w:ascii="Times New Roman" w:hAnsi="Times New Roman"/>
          <w:color w:val="000000"/>
          <w:sz w:val="28"/>
          <w:szCs w:val="28"/>
        </w:rPr>
        <w:t xml:space="preserve">Если цели неизмеримы, то они порождают </w:t>
      </w:r>
      <w:proofErr w:type="gramStart"/>
      <w:r w:rsidRPr="00C02788">
        <w:rPr>
          <w:rFonts w:ascii="Times New Roman" w:hAnsi="Times New Roman"/>
          <w:color w:val="000000"/>
          <w:sz w:val="28"/>
          <w:szCs w:val="28"/>
        </w:rPr>
        <w:t>разнотолки</w:t>
      </w:r>
      <w:proofErr w:type="gramEnd"/>
      <w:r w:rsidRPr="00C02788">
        <w:rPr>
          <w:rFonts w:ascii="Times New Roman" w:hAnsi="Times New Roman"/>
          <w:color w:val="000000"/>
          <w:sz w:val="28"/>
          <w:szCs w:val="28"/>
        </w:rPr>
        <w:t>, затрудняют процесс оценки результатов деятельности и вызывают конфликты;</w:t>
      </w:r>
    </w:p>
    <w:p w:rsidR="00C02788" w:rsidRPr="00C02788" w:rsidRDefault="0033709E" w:rsidP="00C02788">
      <w:pPr>
        <w:pStyle w:val="a3"/>
        <w:numPr>
          <w:ilvl w:val="0"/>
          <w:numId w:val="19"/>
        </w:numPr>
        <w:shd w:val="clear" w:color="auto" w:fill="FFFFFF"/>
        <w:spacing w:before="100" w:beforeAutospacing="1" w:after="100" w:afterAutospacing="1" w:line="360" w:lineRule="auto"/>
        <w:ind w:left="0" w:firstLine="357"/>
        <w:jc w:val="both"/>
        <w:rPr>
          <w:rFonts w:ascii="Times New Roman" w:hAnsi="Times New Roman"/>
          <w:color w:val="000000"/>
          <w:sz w:val="28"/>
          <w:szCs w:val="28"/>
        </w:rPr>
      </w:pPr>
      <w:r w:rsidRPr="00C02788">
        <w:rPr>
          <w:rFonts w:ascii="Times New Roman" w:hAnsi="Times New Roman"/>
          <w:color w:val="000000"/>
          <w:sz w:val="28"/>
          <w:szCs w:val="28"/>
        </w:rPr>
        <w:t>цели должны быть </w:t>
      </w:r>
      <w:r w:rsidRPr="00C02788">
        <w:rPr>
          <w:rFonts w:ascii="Times New Roman" w:hAnsi="Times New Roman"/>
          <w:bCs/>
          <w:iCs/>
          <w:color w:val="000000"/>
          <w:sz w:val="28"/>
          <w:szCs w:val="28"/>
        </w:rPr>
        <w:t>конкретными</w:t>
      </w:r>
      <w:r w:rsidRPr="00C02788">
        <w:rPr>
          <w:rFonts w:ascii="Times New Roman" w:hAnsi="Times New Roman"/>
          <w:color w:val="000000"/>
          <w:sz w:val="28"/>
          <w:szCs w:val="28"/>
        </w:rPr>
        <w:t>, обладающими необходимой специфичностью, помогающей однозначно определить, в каком направлении должно осуществлять</w:t>
      </w:r>
      <w:r w:rsidR="00646740" w:rsidRPr="00C02788">
        <w:rPr>
          <w:rFonts w:ascii="Times New Roman" w:hAnsi="Times New Roman"/>
          <w:color w:val="000000"/>
          <w:sz w:val="28"/>
          <w:szCs w:val="28"/>
        </w:rPr>
        <w:t>ся функционирование организации;</w:t>
      </w:r>
      <w:r w:rsidRPr="00C02788">
        <w:rPr>
          <w:rFonts w:ascii="Times New Roman" w:hAnsi="Times New Roman"/>
          <w:color w:val="000000"/>
          <w:sz w:val="28"/>
          <w:szCs w:val="28"/>
        </w:rPr>
        <w:t xml:space="preserve"> </w:t>
      </w:r>
    </w:p>
    <w:p w:rsidR="0033709E" w:rsidRPr="00C02788" w:rsidRDefault="0033709E" w:rsidP="00C02788">
      <w:pPr>
        <w:pStyle w:val="a3"/>
        <w:numPr>
          <w:ilvl w:val="0"/>
          <w:numId w:val="19"/>
        </w:numPr>
        <w:shd w:val="clear" w:color="auto" w:fill="FFFFFF"/>
        <w:spacing w:before="100" w:beforeAutospacing="1" w:after="100" w:afterAutospacing="1" w:line="360" w:lineRule="auto"/>
        <w:ind w:left="0" w:firstLine="357"/>
        <w:jc w:val="both"/>
        <w:rPr>
          <w:rFonts w:ascii="Times New Roman" w:hAnsi="Times New Roman"/>
          <w:color w:val="000000"/>
          <w:sz w:val="28"/>
          <w:szCs w:val="28"/>
        </w:rPr>
      </w:pPr>
      <w:r w:rsidRPr="00C02788">
        <w:rPr>
          <w:rFonts w:ascii="Times New Roman" w:hAnsi="Times New Roman"/>
          <w:color w:val="000000"/>
          <w:sz w:val="28"/>
          <w:szCs w:val="28"/>
        </w:rPr>
        <w:t>цели должны быть </w:t>
      </w:r>
      <w:r w:rsidRPr="00C02788">
        <w:rPr>
          <w:rFonts w:ascii="Times New Roman" w:hAnsi="Times New Roman"/>
          <w:bCs/>
          <w:iCs/>
          <w:color w:val="000000"/>
          <w:sz w:val="28"/>
          <w:szCs w:val="28"/>
        </w:rPr>
        <w:t>совместными</w:t>
      </w:r>
      <w:r w:rsidRPr="00C02788">
        <w:rPr>
          <w:rFonts w:ascii="Times New Roman" w:hAnsi="Times New Roman"/>
          <w:iCs/>
          <w:color w:val="000000"/>
          <w:sz w:val="28"/>
          <w:szCs w:val="28"/>
        </w:rPr>
        <w:t>.</w:t>
      </w:r>
      <w:r w:rsidRPr="00C02788">
        <w:rPr>
          <w:rFonts w:ascii="Times New Roman" w:hAnsi="Times New Roman"/>
          <w:color w:val="000000"/>
          <w:sz w:val="28"/>
          <w:szCs w:val="28"/>
        </w:rPr>
        <w:t> Совместность предполагает, что долгосрочные цели соответствуют миссии, а кр</w:t>
      </w:r>
      <w:r w:rsidR="00CE015E" w:rsidRPr="00C02788">
        <w:rPr>
          <w:rFonts w:ascii="Times New Roman" w:hAnsi="Times New Roman"/>
          <w:color w:val="000000"/>
          <w:sz w:val="28"/>
          <w:szCs w:val="28"/>
        </w:rPr>
        <w:t>аткосрочные цели - долгосрочным</w:t>
      </w:r>
      <w:r w:rsidRPr="00C02788">
        <w:rPr>
          <w:rFonts w:ascii="Times New Roman" w:hAnsi="Times New Roman"/>
          <w:color w:val="000000"/>
          <w:sz w:val="28"/>
          <w:szCs w:val="28"/>
        </w:rPr>
        <w:t>;</w:t>
      </w:r>
    </w:p>
    <w:p w:rsidR="00AB4EFE" w:rsidRDefault="0033709E" w:rsidP="00AB4EFE">
      <w:pPr>
        <w:pStyle w:val="a3"/>
        <w:numPr>
          <w:ilvl w:val="1"/>
          <w:numId w:val="11"/>
        </w:numPr>
        <w:shd w:val="clear" w:color="auto" w:fill="FFFFFF"/>
        <w:spacing w:before="100" w:beforeAutospacing="1" w:after="100" w:afterAutospacing="1" w:line="360" w:lineRule="auto"/>
        <w:ind w:left="0" w:firstLine="357"/>
        <w:jc w:val="both"/>
        <w:rPr>
          <w:rFonts w:ascii="Times New Roman" w:hAnsi="Times New Roman"/>
          <w:color w:val="000000"/>
          <w:sz w:val="28"/>
          <w:szCs w:val="28"/>
        </w:rPr>
      </w:pPr>
      <w:r w:rsidRPr="00CE015E">
        <w:rPr>
          <w:rFonts w:ascii="Times New Roman" w:hAnsi="Times New Roman"/>
          <w:color w:val="000000"/>
          <w:sz w:val="28"/>
          <w:szCs w:val="28"/>
        </w:rPr>
        <w:lastRenderedPageBreak/>
        <w:t>цели должны быть </w:t>
      </w:r>
      <w:r w:rsidRPr="00CE015E">
        <w:rPr>
          <w:rFonts w:ascii="Times New Roman" w:hAnsi="Times New Roman"/>
          <w:bCs/>
          <w:iCs/>
          <w:color w:val="000000"/>
          <w:sz w:val="28"/>
          <w:szCs w:val="28"/>
        </w:rPr>
        <w:t>приемлемыми</w:t>
      </w:r>
      <w:r w:rsidRPr="00CE015E">
        <w:rPr>
          <w:rFonts w:ascii="Times New Roman" w:hAnsi="Times New Roman"/>
          <w:color w:val="000000"/>
          <w:sz w:val="28"/>
          <w:szCs w:val="28"/>
        </w:rPr>
        <w:t> для основных субъектов влияния, определяющих деятельность организации, и в первую очередь для тех, кому придется их достигать</w:t>
      </w:r>
      <w:r w:rsidR="00F37B05" w:rsidRPr="00F37B05">
        <w:rPr>
          <w:rFonts w:ascii="Times New Roman" w:hAnsi="Times New Roman"/>
          <w:color w:val="000000"/>
          <w:sz w:val="28"/>
          <w:szCs w:val="28"/>
        </w:rPr>
        <w:t xml:space="preserve"> [6,</w:t>
      </w:r>
      <w:r w:rsidR="00F37B05" w:rsidRPr="00F37B05">
        <w:rPr>
          <w:rFonts w:ascii="Times New Roman" w:hAnsi="Times New Roman"/>
          <w:color w:val="000000"/>
          <w:sz w:val="28"/>
          <w:szCs w:val="28"/>
          <w:lang w:val="en-US"/>
        </w:rPr>
        <w:t>c</w:t>
      </w:r>
      <w:r w:rsidR="00F37B05" w:rsidRPr="00F37B05">
        <w:rPr>
          <w:rFonts w:ascii="Times New Roman" w:hAnsi="Times New Roman"/>
          <w:color w:val="000000"/>
          <w:sz w:val="28"/>
          <w:szCs w:val="28"/>
        </w:rPr>
        <w:t xml:space="preserve">.92-95]. </w:t>
      </w:r>
      <w:r w:rsidR="00AB4EFE">
        <w:rPr>
          <w:rFonts w:ascii="Times New Roman" w:hAnsi="Times New Roman"/>
          <w:color w:val="000000"/>
          <w:sz w:val="28"/>
          <w:szCs w:val="28"/>
        </w:rPr>
        <w:t xml:space="preserve"> </w:t>
      </w:r>
    </w:p>
    <w:p w:rsidR="00514C73" w:rsidRDefault="0033709E" w:rsidP="00514C73">
      <w:pPr>
        <w:pStyle w:val="a3"/>
        <w:shd w:val="clear" w:color="auto" w:fill="FFFFFF"/>
        <w:spacing w:before="100" w:beforeAutospacing="1" w:after="100" w:afterAutospacing="1" w:line="360" w:lineRule="auto"/>
        <w:ind w:left="0" w:firstLine="709"/>
        <w:jc w:val="both"/>
        <w:rPr>
          <w:rFonts w:ascii="Times New Roman" w:hAnsi="Times New Roman"/>
          <w:color w:val="000000"/>
          <w:sz w:val="28"/>
          <w:szCs w:val="28"/>
        </w:rPr>
      </w:pPr>
      <w:r w:rsidRPr="00AB4EFE">
        <w:rPr>
          <w:rFonts w:ascii="Times New Roman" w:hAnsi="Times New Roman"/>
          <w:color w:val="000000"/>
          <w:sz w:val="28"/>
          <w:szCs w:val="28"/>
        </w:rPr>
        <w:t>Таким образом, проектирование целей организации является обязательным и важным этапом процесса проектирования общей системы управления.</w:t>
      </w:r>
    </w:p>
    <w:p w:rsidR="00514C73" w:rsidRDefault="00514C73" w:rsidP="00514C73">
      <w:pPr>
        <w:pStyle w:val="a3"/>
        <w:shd w:val="clear" w:color="auto" w:fill="FFFFFF"/>
        <w:spacing w:before="100" w:beforeAutospacing="1" w:after="100" w:afterAutospacing="1" w:line="360" w:lineRule="auto"/>
        <w:ind w:left="0" w:firstLine="709"/>
        <w:jc w:val="both"/>
        <w:rPr>
          <w:rFonts w:ascii="Times New Roman" w:hAnsi="Times New Roman"/>
          <w:color w:val="000000"/>
          <w:sz w:val="28"/>
          <w:szCs w:val="28"/>
        </w:rPr>
      </w:pPr>
      <w:r w:rsidRPr="00C80E10">
        <w:rPr>
          <w:rFonts w:ascii="Times New Roman" w:hAnsi="Times New Roman"/>
          <w:color w:val="000000"/>
          <w:sz w:val="28"/>
          <w:szCs w:val="28"/>
        </w:rPr>
        <w:t>Наличие целей является очень важным в организационном успехе. Они обеспечивают направленность действий, сплачивают людей, создают возможность для эффективной работы организации. Цели выполняют ряд полезных и практических функций, помогая управлению организацией и пониманию того, почему существует организация и почему люди и ней поступают так, а не иначе.</w:t>
      </w:r>
    </w:p>
    <w:p w:rsidR="00514C73" w:rsidRDefault="00514C73" w:rsidP="00514C73">
      <w:pPr>
        <w:pStyle w:val="a3"/>
        <w:shd w:val="clear" w:color="auto" w:fill="FFFFFF"/>
        <w:spacing w:before="100" w:beforeAutospacing="1" w:after="100" w:afterAutospacing="1" w:line="360" w:lineRule="auto"/>
        <w:ind w:left="0" w:firstLine="709"/>
        <w:jc w:val="both"/>
        <w:rPr>
          <w:rFonts w:ascii="Times New Roman" w:hAnsi="Times New Roman"/>
          <w:color w:val="000000"/>
          <w:sz w:val="28"/>
          <w:szCs w:val="28"/>
        </w:rPr>
      </w:pPr>
      <w:r w:rsidRPr="00C80E10">
        <w:rPr>
          <w:rFonts w:ascii="Times New Roman" w:hAnsi="Times New Roman"/>
          <w:color w:val="000000"/>
          <w:sz w:val="28"/>
          <w:szCs w:val="28"/>
        </w:rPr>
        <w:t>Цели оправдывают существование, законность организации как для работающих в ней людей, так и для общества. Через цели люди определяют, подходит ли им организация или нет. Уход работников с обанкротившегося предприятия ликвидирует это предприятие. Цели нередко помогают предприятию избежать закрытия или ликвидации в условиях быстро меняющейся конъюнктуры общественного мнения (например, экологически вредные предприятия).</w:t>
      </w:r>
    </w:p>
    <w:p w:rsidR="00514C73" w:rsidRDefault="00514C73" w:rsidP="00514C73">
      <w:pPr>
        <w:pStyle w:val="a3"/>
        <w:shd w:val="clear" w:color="auto" w:fill="FFFFFF"/>
        <w:spacing w:before="100" w:beforeAutospacing="1" w:after="100" w:afterAutospacing="1" w:line="360" w:lineRule="auto"/>
        <w:ind w:left="0" w:firstLine="709"/>
        <w:jc w:val="both"/>
        <w:rPr>
          <w:rFonts w:ascii="Times New Roman" w:hAnsi="Times New Roman"/>
          <w:color w:val="000000"/>
          <w:sz w:val="28"/>
          <w:szCs w:val="28"/>
        </w:rPr>
      </w:pPr>
      <w:r w:rsidRPr="00C80E10">
        <w:rPr>
          <w:rFonts w:ascii="Times New Roman" w:hAnsi="Times New Roman"/>
          <w:color w:val="000000"/>
          <w:sz w:val="28"/>
          <w:szCs w:val="28"/>
        </w:rPr>
        <w:t>Цели не только привлекают людей в организацию, но и ограничивают деятельность членов организации, регулируют их поведение. Такая цель рабочей группы, как повышение качества, требует соблюдения технологической дисциплины, определенного отношения к работе.</w:t>
      </w:r>
    </w:p>
    <w:p w:rsidR="00514C73" w:rsidRDefault="00514C73" w:rsidP="00514C73">
      <w:pPr>
        <w:pStyle w:val="a3"/>
        <w:shd w:val="clear" w:color="auto" w:fill="FFFFFF"/>
        <w:spacing w:before="100" w:beforeAutospacing="1" w:after="100" w:afterAutospacing="1" w:line="360" w:lineRule="auto"/>
        <w:ind w:left="0" w:firstLine="709"/>
        <w:jc w:val="both"/>
        <w:rPr>
          <w:rFonts w:ascii="Times New Roman" w:hAnsi="Times New Roman"/>
          <w:color w:val="000000"/>
          <w:sz w:val="28"/>
          <w:szCs w:val="28"/>
        </w:rPr>
      </w:pPr>
      <w:r w:rsidRPr="00C80E10">
        <w:rPr>
          <w:rFonts w:ascii="Times New Roman" w:hAnsi="Times New Roman"/>
          <w:color w:val="000000"/>
          <w:sz w:val="28"/>
          <w:szCs w:val="28"/>
        </w:rPr>
        <w:t xml:space="preserve">Цели определяют природу организации для ее членов и тем самым заставляют их брать на себя соответствующие обязательства. </w:t>
      </w:r>
    </w:p>
    <w:p w:rsidR="00514C73" w:rsidRDefault="00514C73" w:rsidP="00514C73">
      <w:pPr>
        <w:pStyle w:val="a3"/>
        <w:shd w:val="clear" w:color="auto" w:fill="FFFFFF"/>
        <w:spacing w:before="100" w:beforeAutospacing="1" w:after="100" w:afterAutospacing="1" w:line="360" w:lineRule="auto"/>
        <w:ind w:left="0" w:firstLine="709"/>
        <w:jc w:val="both"/>
        <w:rPr>
          <w:rFonts w:ascii="Times New Roman" w:hAnsi="Times New Roman"/>
          <w:color w:val="000000"/>
          <w:sz w:val="28"/>
          <w:szCs w:val="28"/>
        </w:rPr>
      </w:pPr>
      <w:r w:rsidRPr="00C80E10">
        <w:rPr>
          <w:rFonts w:ascii="Times New Roman" w:hAnsi="Times New Roman"/>
          <w:color w:val="000000"/>
          <w:sz w:val="28"/>
          <w:szCs w:val="28"/>
        </w:rPr>
        <w:t xml:space="preserve">Цели являются главным </w:t>
      </w:r>
      <w:proofErr w:type="spellStart"/>
      <w:r w:rsidRPr="00C80E10">
        <w:rPr>
          <w:rFonts w:ascii="Times New Roman" w:hAnsi="Times New Roman"/>
          <w:color w:val="000000"/>
          <w:sz w:val="28"/>
          <w:szCs w:val="28"/>
        </w:rPr>
        <w:t>мотиватором</w:t>
      </w:r>
      <w:proofErr w:type="spellEnd"/>
      <w:r w:rsidRPr="00C80E10">
        <w:rPr>
          <w:rFonts w:ascii="Times New Roman" w:hAnsi="Times New Roman"/>
          <w:color w:val="000000"/>
          <w:sz w:val="28"/>
          <w:szCs w:val="28"/>
        </w:rPr>
        <w:t>, направляют поведение людей, удовлетворяя их потребности. Так, выход предприятия на лидирующие позиции в отрасли удовлетворяет и материальные (максимальная прибыль), и моральные потребности (гордость за организацию) работников.</w:t>
      </w:r>
    </w:p>
    <w:p w:rsidR="00514C73" w:rsidRDefault="00514C73" w:rsidP="00514C73">
      <w:pPr>
        <w:pStyle w:val="a3"/>
        <w:shd w:val="clear" w:color="auto" w:fill="FFFFFF"/>
        <w:spacing w:before="100" w:beforeAutospacing="1" w:after="100" w:afterAutospacing="1" w:line="360" w:lineRule="auto"/>
        <w:ind w:left="0" w:firstLine="709"/>
        <w:jc w:val="both"/>
        <w:rPr>
          <w:rFonts w:ascii="Times New Roman" w:hAnsi="Times New Roman"/>
          <w:color w:val="000000"/>
          <w:sz w:val="28"/>
          <w:szCs w:val="28"/>
        </w:rPr>
      </w:pPr>
      <w:r w:rsidRPr="00C80E10">
        <w:rPr>
          <w:rFonts w:ascii="Times New Roman" w:hAnsi="Times New Roman"/>
          <w:color w:val="000000"/>
          <w:sz w:val="28"/>
          <w:szCs w:val="28"/>
        </w:rPr>
        <w:lastRenderedPageBreak/>
        <w:t>Цели уменьшают неопределенность, разъясняя людям, что организация преследует в с</w:t>
      </w:r>
      <w:r>
        <w:rPr>
          <w:rFonts w:ascii="Times New Roman" w:hAnsi="Times New Roman"/>
          <w:color w:val="000000"/>
          <w:sz w:val="28"/>
          <w:szCs w:val="28"/>
        </w:rPr>
        <w:t>воей деятельности. Ставя цель -</w:t>
      </w:r>
      <w:r w:rsidRPr="00C80E10">
        <w:rPr>
          <w:rFonts w:ascii="Times New Roman" w:hAnsi="Times New Roman"/>
          <w:color w:val="000000"/>
          <w:sz w:val="28"/>
          <w:szCs w:val="28"/>
        </w:rPr>
        <w:t xml:space="preserve"> обойти конкурентов, организация устраняет неопределенность в своей организационной миссии, а ее члены получают четкое представление о том, за какие действия они будут вознаграждены</w:t>
      </w:r>
      <w:r w:rsidR="00F37B05" w:rsidRPr="00F37B05">
        <w:rPr>
          <w:rFonts w:ascii="Times New Roman" w:hAnsi="Times New Roman"/>
          <w:color w:val="000000"/>
          <w:sz w:val="28"/>
          <w:szCs w:val="28"/>
        </w:rPr>
        <w:t xml:space="preserve"> [1,</w:t>
      </w:r>
      <w:r w:rsidR="00F37B05">
        <w:rPr>
          <w:rFonts w:ascii="Times New Roman" w:hAnsi="Times New Roman"/>
          <w:color w:val="000000"/>
          <w:sz w:val="28"/>
          <w:szCs w:val="28"/>
          <w:lang w:val="en-US"/>
        </w:rPr>
        <w:t>c</w:t>
      </w:r>
      <w:r w:rsidR="00F37B05" w:rsidRPr="00F37B05">
        <w:rPr>
          <w:rFonts w:ascii="Times New Roman" w:hAnsi="Times New Roman"/>
          <w:color w:val="000000"/>
          <w:sz w:val="28"/>
          <w:szCs w:val="28"/>
        </w:rPr>
        <w:t>.151-152]</w:t>
      </w:r>
      <w:r w:rsidRPr="00C80E10">
        <w:rPr>
          <w:rFonts w:ascii="Times New Roman" w:hAnsi="Times New Roman"/>
          <w:color w:val="000000"/>
          <w:sz w:val="28"/>
          <w:szCs w:val="28"/>
        </w:rPr>
        <w:t>.</w:t>
      </w:r>
    </w:p>
    <w:p w:rsidR="00514C73" w:rsidRDefault="00514C73" w:rsidP="00514C73">
      <w:pPr>
        <w:pStyle w:val="a3"/>
        <w:shd w:val="clear" w:color="auto" w:fill="FFFFFF"/>
        <w:spacing w:before="100" w:beforeAutospacing="1" w:after="100" w:afterAutospacing="1"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Кроме того, ц</w:t>
      </w:r>
      <w:r w:rsidRPr="00C80E10">
        <w:rPr>
          <w:rFonts w:ascii="Times New Roman" w:hAnsi="Times New Roman"/>
          <w:color w:val="000000"/>
          <w:sz w:val="28"/>
          <w:szCs w:val="28"/>
        </w:rPr>
        <w:t>ели помогают организации познавать и приспосабливаться к окружающей действительности. По целям можно ориентироваться в движении, сравнивать себя с другими, определять соответствие требованиям.</w:t>
      </w:r>
    </w:p>
    <w:p w:rsidR="00514C73" w:rsidRDefault="00514C73" w:rsidP="00514C73">
      <w:pPr>
        <w:pStyle w:val="a3"/>
        <w:shd w:val="clear" w:color="auto" w:fill="FFFFFF"/>
        <w:spacing w:before="100" w:beforeAutospacing="1" w:after="100" w:afterAutospacing="1" w:line="360" w:lineRule="auto"/>
        <w:ind w:left="0" w:firstLine="709"/>
        <w:jc w:val="both"/>
        <w:rPr>
          <w:rFonts w:ascii="Times New Roman" w:hAnsi="Times New Roman"/>
          <w:color w:val="000000"/>
          <w:sz w:val="28"/>
          <w:szCs w:val="28"/>
        </w:rPr>
      </w:pPr>
    </w:p>
    <w:p w:rsidR="00514C73" w:rsidRPr="00C80E10" w:rsidRDefault="00514C73" w:rsidP="000C0199">
      <w:pPr>
        <w:shd w:val="clear" w:color="auto" w:fill="FFFFFF"/>
        <w:spacing w:before="100" w:beforeAutospacing="1" w:after="100" w:afterAutospacing="1" w:line="360" w:lineRule="auto"/>
        <w:ind w:firstLine="709"/>
        <w:contextualSpacing/>
        <w:rPr>
          <w:color w:val="000000"/>
          <w:sz w:val="28"/>
          <w:szCs w:val="28"/>
        </w:rPr>
      </w:pPr>
      <w:r>
        <w:rPr>
          <w:b/>
          <w:bCs/>
          <w:iCs/>
          <w:color w:val="000000"/>
          <w:sz w:val="28"/>
          <w:szCs w:val="28"/>
        </w:rPr>
        <w:t>1.</w:t>
      </w:r>
      <w:r w:rsidRPr="00C80E10">
        <w:rPr>
          <w:b/>
          <w:bCs/>
          <w:iCs/>
          <w:color w:val="000000"/>
          <w:sz w:val="28"/>
          <w:szCs w:val="28"/>
        </w:rPr>
        <w:t>2</w:t>
      </w:r>
      <w:r>
        <w:rPr>
          <w:b/>
          <w:bCs/>
          <w:iCs/>
          <w:color w:val="000000"/>
          <w:sz w:val="28"/>
          <w:szCs w:val="28"/>
        </w:rPr>
        <w:t>.</w:t>
      </w:r>
      <w:r w:rsidRPr="00514C73">
        <w:rPr>
          <w:b/>
          <w:bCs/>
          <w:iCs/>
          <w:color w:val="000000"/>
          <w:sz w:val="28"/>
          <w:szCs w:val="28"/>
        </w:rPr>
        <w:t> </w:t>
      </w:r>
      <w:r w:rsidRPr="00C80E10">
        <w:rPr>
          <w:b/>
          <w:bCs/>
          <w:iCs/>
          <w:color w:val="000000"/>
          <w:sz w:val="28"/>
          <w:szCs w:val="28"/>
        </w:rPr>
        <w:t>Глобальная цель организации и цель функционирования определенных подразделений</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Основная цель организации - четко выраженная причина ее существования - обозначается как миссия. Цели вырабатываются для осуществления этой миссии.</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Значение соответствующей миссии, которая формально выражена и эффективно представлена сотрудникам организации, невозможно преувеличить. Выработанные на ее основе цели служат в качестве критериев для всего последующего процесса принятия управленческих решений. Если руководители не знают, какова основная цель их организации, то у них не будет логической точки отсчета для выбора наилучшей альтернативы.</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Миссия детализирует статус фирмы и обеспечивает направление и ориентиры для определения целей и стратегий на различных организационных уровнях</w:t>
      </w:r>
      <w:r w:rsidR="00F37B05" w:rsidRPr="00F37B05">
        <w:rPr>
          <w:color w:val="000000"/>
          <w:sz w:val="28"/>
          <w:szCs w:val="28"/>
        </w:rPr>
        <w:t xml:space="preserve"> [14,</w:t>
      </w:r>
      <w:r w:rsidR="00F37B05">
        <w:rPr>
          <w:color w:val="000000"/>
          <w:sz w:val="28"/>
          <w:szCs w:val="28"/>
          <w:lang w:val="en-US"/>
        </w:rPr>
        <w:t>c</w:t>
      </w:r>
      <w:r w:rsidR="00F37B05" w:rsidRPr="00F37B05">
        <w:rPr>
          <w:color w:val="000000"/>
          <w:sz w:val="28"/>
          <w:szCs w:val="28"/>
        </w:rPr>
        <w:t>.58-59]</w:t>
      </w:r>
      <w:r w:rsidRPr="00C80E10">
        <w:rPr>
          <w:color w:val="000000"/>
          <w:sz w:val="28"/>
          <w:szCs w:val="28"/>
        </w:rPr>
        <w:t>.</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Установление целей, ради достижения которых формируется, функционирует и развивается организация как целостная система - это исходный момент в деятельности управленца, приобретающий все большее значение в условиях развивающейся рыночной экономики. В результате разгосударствления и демонополизации, законодательного закрепления многообразия форм собственности, децентрализации и регионализации </w:t>
      </w:r>
      <w:r w:rsidRPr="00C80E10">
        <w:rPr>
          <w:color w:val="000000"/>
          <w:sz w:val="28"/>
          <w:szCs w:val="28"/>
        </w:rPr>
        <w:lastRenderedPageBreak/>
        <w:t>управления экономикой в ней с каждым годом увеличивается число вновь образуемых объектов управления. Каждый из них начинает свой жизненный цикл со стадии создания, на которой, прежде всего, определяются цели и задачи организации, ее специализация, размеры, ресурсы, рынки потребителей продукции или услуг. Целевая функция начинается с установления общей цели предприятия, выражающей причину его существо. В ней обычно детализируется статус предприятия, декларируются принципы его работы, заявления и действительные намерения руководства, дается определение самых важных характеристик организации.</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В прежних условиях хозяйствования наши предприятия не определяли свою миссию, так как при централизованном управлении цели и задачи каждого управляемого объекта устанавливались и жестко диктовались сверху. Как правило, они раскрывались через систему плановых заданий и показателей использования выделенных центральными органами ресурсов. Сейчас вступив в силу, законы рыночной экономики требуют определенных правил поведения хозяйствующих субъектов. Среди них - обнародование миссии организации, дающей представление о ее назначении, необходимости и полезности для окружающей среды, сотрудников, общества в целом.</w:t>
      </w:r>
    </w:p>
    <w:p w:rsidR="00514C73"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Наукой менеджмента не выработаны какие-либо универсальные правила, применяемые при формулировании миссии. Поэтому существует множество самых разнообразных подходов к определению миссии и к ее содержанию, отражающие оценку роли и значения организации, в первую очередь, со стороны руководителей, принимающих решения. Центральным моментом </w:t>
      </w:r>
      <w:proofErr w:type="gramStart"/>
      <w:r w:rsidRPr="00C80E10">
        <w:rPr>
          <w:color w:val="000000"/>
          <w:sz w:val="28"/>
          <w:szCs w:val="28"/>
        </w:rPr>
        <w:t>миссии</w:t>
      </w:r>
      <w:proofErr w:type="gramEnd"/>
      <w:r w:rsidRPr="00C80E10">
        <w:rPr>
          <w:color w:val="000000"/>
          <w:sz w:val="28"/>
          <w:szCs w:val="28"/>
        </w:rPr>
        <w:t xml:space="preserve"> является ответ на вопрос: </w:t>
      </w:r>
      <w:proofErr w:type="gramStart"/>
      <w:r w:rsidRPr="00C80E10">
        <w:rPr>
          <w:color w:val="000000"/>
          <w:sz w:val="28"/>
          <w:szCs w:val="28"/>
        </w:rPr>
        <w:t>какова</w:t>
      </w:r>
      <w:proofErr w:type="gramEnd"/>
      <w:r w:rsidRPr="00C80E10">
        <w:rPr>
          <w:color w:val="000000"/>
          <w:sz w:val="28"/>
          <w:szCs w:val="28"/>
        </w:rPr>
        <w:t xml:space="preserve"> главная цель организации? На первом месте должны стоять интересы, ожидания и ценности потребителей (покупателей производимой продукции), причем не только в настоящее время, но и в перспективе</w:t>
      </w:r>
      <w:r w:rsidR="00F37B05" w:rsidRPr="00F37B05">
        <w:rPr>
          <w:color w:val="000000"/>
          <w:sz w:val="28"/>
          <w:szCs w:val="28"/>
        </w:rPr>
        <w:t xml:space="preserve"> [11,</w:t>
      </w:r>
      <w:r w:rsidR="00F37B05">
        <w:rPr>
          <w:color w:val="000000"/>
          <w:sz w:val="28"/>
          <w:szCs w:val="28"/>
          <w:lang w:val="en-US"/>
        </w:rPr>
        <w:t>c</w:t>
      </w:r>
      <w:r w:rsidR="00F37B05" w:rsidRPr="00F37B05">
        <w:rPr>
          <w:color w:val="000000"/>
          <w:sz w:val="28"/>
          <w:szCs w:val="28"/>
        </w:rPr>
        <w:t>.39-42]</w:t>
      </w:r>
      <w:r w:rsidRPr="00C80E10">
        <w:rPr>
          <w:color w:val="000000"/>
          <w:sz w:val="28"/>
          <w:szCs w:val="28"/>
        </w:rPr>
        <w:t>.</w:t>
      </w:r>
    </w:p>
    <w:p w:rsidR="009F7E15" w:rsidRPr="00C80E10" w:rsidRDefault="009F7E15" w:rsidP="00514C73">
      <w:pPr>
        <w:shd w:val="clear" w:color="auto" w:fill="FFFFFF"/>
        <w:spacing w:before="100" w:beforeAutospacing="1" w:after="100" w:afterAutospacing="1" w:line="360" w:lineRule="auto"/>
        <w:ind w:firstLine="709"/>
        <w:contextualSpacing/>
        <w:jc w:val="both"/>
        <w:rPr>
          <w:color w:val="000000"/>
          <w:sz w:val="28"/>
          <w:szCs w:val="28"/>
        </w:rPr>
      </w:pPr>
      <w:r>
        <w:rPr>
          <w:color w:val="000000"/>
          <w:sz w:val="28"/>
          <w:szCs w:val="28"/>
        </w:rPr>
        <w:t xml:space="preserve">Проектирование целей организации является обязательным и важным этапом процесса проектирования общей системы управления. </w:t>
      </w:r>
    </w:p>
    <w:p w:rsidR="005E6912" w:rsidRDefault="009F7E15" w:rsidP="005E6912">
      <w:pPr>
        <w:shd w:val="clear" w:color="auto" w:fill="FFFFFF"/>
        <w:spacing w:before="100" w:beforeAutospacing="1" w:after="100" w:afterAutospacing="1" w:line="360" w:lineRule="auto"/>
        <w:ind w:firstLine="709"/>
        <w:contextualSpacing/>
        <w:jc w:val="both"/>
        <w:rPr>
          <w:color w:val="000000"/>
          <w:sz w:val="28"/>
          <w:szCs w:val="28"/>
        </w:rPr>
      </w:pPr>
      <w:r>
        <w:rPr>
          <w:color w:val="000000"/>
          <w:sz w:val="28"/>
          <w:szCs w:val="28"/>
        </w:rPr>
        <w:lastRenderedPageBreak/>
        <w:t xml:space="preserve">Проектирование целей организации производится в несколько этапов (Рис. </w:t>
      </w:r>
      <w:r w:rsidR="00F72CEB">
        <w:rPr>
          <w:color w:val="000000"/>
          <w:sz w:val="28"/>
          <w:szCs w:val="28"/>
        </w:rPr>
        <w:t>1</w:t>
      </w:r>
      <w:r>
        <w:rPr>
          <w:color w:val="000000"/>
          <w:sz w:val="28"/>
          <w:szCs w:val="28"/>
        </w:rPr>
        <w:t xml:space="preserve">). </w:t>
      </w:r>
    </w:p>
    <w:p w:rsidR="005E6912" w:rsidRDefault="00AE4CFD"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roundrect id="_x0000_s1030" style="position:absolute;left:0;text-align:left;margin-left:53.8pt;margin-top:3.05pt;width:370.3pt;height:51.45pt;z-index:251662336" arcsize="10923f"/>
        </w:pict>
      </w:r>
      <w:r w:rsidR="005E6912">
        <w:rPr>
          <w:noProof/>
          <w:color w:val="000000"/>
          <w:sz w:val="28"/>
          <w:szCs w:val="28"/>
        </w:rPr>
        <w:pict>
          <v:shapetype id="_x0000_t202" coordsize="21600,21600" o:spt="202" path="m,l,21600r21600,l21600,xe">
            <v:stroke joinstyle="miter"/>
            <v:path gradientshapeok="t" o:connecttype="rect"/>
          </v:shapetype>
          <v:shape id="_x0000_s1037" type="#_x0000_t202" style="position:absolute;left:0;text-align:left;margin-left:92.4pt;margin-top:11.3pt;width:293.1pt;height:37.7pt;z-index:251668480" strokecolor="white [3212]">
            <v:textbox style="mso-next-textbox:#_x0000_s1037">
              <w:txbxContent>
                <w:p w:rsidR="00E43880" w:rsidRDefault="00E43880" w:rsidP="005E6912">
                  <w:pPr>
                    <w:pStyle w:val="a3"/>
                    <w:numPr>
                      <w:ilvl w:val="0"/>
                      <w:numId w:val="21"/>
                    </w:numPr>
                    <w:jc w:val="center"/>
                    <w:rPr>
                      <w:rFonts w:ascii="Times New Roman" w:hAnsi="Times New Roman"/>
                      <w:b/>
                    </w:rPr>
                  </w:pPr>
                  <w:r>
                    <w:rPr>
                      <w:rFonts w:ascii="Times New Roman" w:hAnsi="Times New Roman"/>
                      <w:b/>
                    </w:rPr>
                    <w:t>Исследование предназначения общих целей организации</w:t>
                  </w:r>
                </w:p>
                <w:p w:rsidR="00E43880" w:rsidRPr="005E6912" w:rsidRDefault="00E43880" w:rsidP="005E6912">
                  <w:pPr>
                    <w:jc w:val="center"/>
                    <w:rPr>
                      <w:b/>
                    </w:rPr>
                  </w:pPr>
                </w:p>
              </w:txbxContent>
            </v:textbox>
          </v:shape>
        </w:pict>
      </w:r>
    </w:p>
    <w:p w:rsidR="005E6912" w:rsidRDefault="005E6912" w:rsidP="00514C73">
      <w:pPr>
        <w:shd w:val="clear" w:color="auto" w:fill="FFFFFF"/>
        <w:spacing w:before="100" w:beforeAutospacing="1" w:after="100" w:afterAutospacing="1" w:line="360" w:lineRule="auto"/>
        <w:ind w:firstLine="709"/>
        <w:contextualSpacing/>
        <w:jc w:val="both"/>
        <w:rPr>
          <w:color w:val="000000"/>
          <w:sz w:val="28"/>
          <w:szCs w:val="28"/>
        </w:rPr>
      </w:pPr>
    </w:p>
    <w:p w:rsidR="005E6912" w:rsidRDefault="00AE4CFD"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shapetype id="_x0000_t32" coordsize="21600,21600" o:spt="32" o:oned="t" path="m,l21600,21600e" filled="f">
            <v:path arrowok="t" fillok="f" o:connecttype="none"/>
            <o:lock v:ext="edit" shapetype="t"/>
          </v:shapetype>
          <v:shape id="_x0000_s1043" type="#_x0000_t32" style="position:absolute;left:0;text-align:left;margin-left:238.95pt;margin-top:6.2pt;width:0;height:18.5pt;z-index:251674624" o:connectortype="straight">
            <v:stroke endarrow="block"/>
          </v:shape>
        </w:pict>
      </w:r>
    </w:p>
    <w:p w:rsidR="005E6912" w:rsidRDefault="00AE4CFD"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roundrect id="_x0000_s1031" style="position:absolute;left:0;text-align:left;margin-left:53.8pt;margin-top:.55pt;width:370.3pt;height:47.15pt;z-index:251663360" arcsize="10923f"/>
        </w:pict>
      </w:r>
      <w:r w:rsidR="005E6912">
        <w:rPr>
          <w:noProof/>
          <w:color w:val="000000"/>
          <w:sz w:val="28"/>
          <w:szCs w:val="28"/>
        </w:rPr>
        <w:pict>
          <v:shape id="_x0000_s1038" type="#_x0000_t202" style="position:absolute;left:0;text-align:left;margin-left:71.8pt;margin-top:6.55pt;width:320.6pt;height:32.55pt;z-index:251669504" strokecolor="white [3212]">
            <v:textbox>
              <w:txbxContent>
                <w:p w:rsidR="00E43880" w:rsidRPr="005E6912" w:rsidRDefault="00E43880" w:rsidP="005E6912">
                  <w:pPr>
                    <w:jc w:val="center"/>
                    <w:rPr>
                      <w:b/>
                    </w:rPr>
                  </w:pPr>
                  <w:r w:rsidRPr="005E6912">
                    <w:rPr>
                      <w:b/>
                    </w:rPr>
                    <w:t>2. Формирование качественных целей</w:t>
                  </w:r>
                </w:p>
              </w:txbxContent>
            </v:textbox>
          </v:shape>
        </w:pict>
      </w:r>
    </w:p>
    <w:p w:rsidR="005E6912" w:rsidRDefault="00AE4CFD"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shape id="_x0000_s1044" type="#_x0000_t32" style="position:absolute;left:0;text-align:left;margin-left:243.25pt;margin-top:23.55pt;width:0;height:24.85pt;z-index:251675648" o:connectortype="straight">
            <v:stroke endarrow="block"/>
          </v:shape>
        </w:pict>
      </w:r>
    </w:p>
    <w:p w:rsidR="005E6912" w:rsidRDefault="005E6912" w:rsidP="00514C73">
      <w:pPr>
        <w:shd w:val="clear" w:color="auto" w:fill="FFFFFF"/>
        <w:spacing w:before="100" w:beforeAutospacing="1" w:after="100" w:afterAutospacing="1" w:line="360" w:lineRule="auto"/>
        <w:ind w:firstLine="709"/>
        <w:contextualSpacing/>
        <w:jc w:val="both"/>
        <w:rPr>
          <w:color w:val="000000"/>
          <w:sz w:val="28"/>
          <w:szCs w:val="28"/>
        </w:rPr>
      </w:pPr>
    </w:p>
    <w:p w:rsidR="005E6912" w:rsidRDefault="00AE4CFD"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roundrect id="_x0000_s1032" style="position:absolute;left:0;text-align:left;margin-left:53.8pt;margin-top:8.65pt;width:370.3pt;height:42.85pt;z-index:251664384" arcsize="10923f"/>
        </w:pict>
      </w:r>
      <w:r w:rsidR="005E6912">
        <w:rPr>
          <w:noProof/>
          <w:color w:val="000000"/>
          <w:sz w:val="28"/>
          <w:szCs w:val="28"/>
        </w:rPr>
        <w:pict>
          <v:shape id="_x0000_s1039" type="#_x0000_t202" style="position:absolute;left:0;text-align:left;margin-left:83.8pt;margin-top:14.65pt;width:329.15pt;height:26.6pt;z-index:251670528" strokecolor="white [3212]">
            <v:textbox>
              <w:txbxContent>
                <w:p w:rsidR="00E43880" w:rsidRPr="005E6912" w:rsidRDefault="00E43880" w:rsidP="005E6912">
                  <w:pPr>
                    <w:jc w:val="center"/>
                    <w:rPr>
                      <w:b/>
                    </w:rPr>
                  </w:pPr>
                  <w:r w:rsidRPr="005E6912">
                    <w:rPr>
                      <w:b/>
                    </w:rPr>
                    <w:t>3. Оценка (ранжирование) целей</w:t>
                  </w:r>
                </w:p>
              </w:txbxContent>
            </v:textbox>
          </v:shape>
        </w:pict>
      </w:r>
    </w:p>
    <w:p w:rsidR="005E6912" w:rsidRDefault="005E6912" w:rsidP="00514C73">
      <w:pPr>
        <w:shd w:val="clear" w:color="auto" w:fill="FFFFFF"/>
        <w:spacing w:before="100" w:beforeAutospacing="1" w:after="100" w:afterAutospacing="1" w:line="360" w:lineRule="auto"/>
        <w:ind w:firstLine="709"/>
        <w:contextualSpacing/>
        <w:jc w:val="both"/>
        <w:rPr>
          <w:color w:val="000000"/>
          <w:sz w:val="28"/>
          <w:szCs w:val="28"/>
        </w:rPr>
      </w:pPr>
    </w:p>
    <w:p w:rsidR="005E6912" w:rsidRDefault="00AE4CFD"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shape id="_x0000_s1045" type="#_x0000_t32" style="position:absolute;left:0;text-align:left;margin-left:243.25pt;margin-top:3.2pt;width:0;height:30.85pt;z-index:251676672" o:connectortype="straight">
            <v:stroke endarrow="block"/>
          </v:shape>
        </w:pict>
      </w:r>
    </w:p>
    <w:p w:rsidR="005E6912" w:rsidRDefault="005E6912"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roundrect id="_x0000_s1033" style="position:absolute;left:0;text-align:left;margin-left:53.8pt;margin-top:16.8pt;width:370.3pt;height:45.4pt;z-index:251665408" arcsize="10923f"/>
        </w:pict>
      </w:r>
    </w:p>
    <w:p w:rsidR="005E6912" w:rsidRDefault="005E6912"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shape id="_x0000_s1040" type="#_x0000_t202" style="position:absolute;left:0;text-align:left;margin-left:71.8pt;margin-top:5.55pt;width:348pt;height:24.85pt;z-index:251671552" strokecolor="white [3212]">
            <v:textbox>
              <w:txbxContent>
                <w:p w:rsidR="00E43880" w:rsidRPr="00AE4CFD" w:rsidRDefault="00E43880" w:rsidP="00AE4CFD">
                  <w:pPr>
                    <w:jc w:val="center"/>
                    <w:rPr>
                      <w:b/>
                    </w:rPr>
                  </w:pPr>
                  <w:r w:rsidRPr="00AE4CFD">
                    <w:rPr>
                      <w:b/>
                    </w:rPr>
                    <w:t>4. Построение дерева целей</w:t>
                  </w:r>
                </w:p>
              </w:txbxContent>
            </v:textbox>
          </v:shape>
        </w:pict>
      </w:r>
    </w:p>
    <w:p w:rsidR="005E6912" w:rsidRDefault="00AE4CFD"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shape id="_x0000_s1046" type="#_x0000_t32" style="position:absolute;left:0;text-align:left;margin-left:243.25pt;margin-top:18.25pt;width:0;height:18.85pt;z-index:251677696" o:connectortype="straight">
            <v:stroke endarrow="block"/>
          </v:shape>
        </w:pict>
      </w:r>
    </w:p>
    <w:p w:rsidR="005E6912" w:rsidRDefault="005E6912"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roundrect id="_x0000_s1034" style="position:absolute;left:0;text-align:left;margin-left:53.8pt;margin-top:18.1pt;width:370.3pt;height:47.15pt;z-index:251666432" arcsize="10923f"/>
        </w:pict>
      </w:r>
    </w:p>
    <w:p w:rsidR="005E6912" w:rsidRDefault="005E6912"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shape id="_x0000_s1041" type="#_x0000_t202" style="position:absolute;left:0;text-align:left;margin-left:92.4pt;margin-top:4.25pt;width:327.4pt;height:31.7pt;z-index:251672576" strokecolor="white [3212]">
            <v:textbox>
              <w:txbxContent>
                <w:p w:rsidR="00E43880" w:rsidRPr="00AE4CFD" w:rsidRDefault="00E43880" w:rsidP="00AE4CFD">
                  <w:pPr>
                    <w:jc w:val="center"/>
                    <w:rPr>
                      <w:b/>
                    </w:rPr>
                  </w:pPr>
                  <w:r w:rsidRPr="00AE4CFD">
                    <w:rPr>
                      <w:b/>
                    </w:rPr>
                    <w:t>5. Исследование и формирование количественных целей</w:t>
                  </w:r>
                </w:p>
              </w:txbxContent>
            </v:textbox>
          </v:shape>
        </w:pict>
      </w:r>
    </w:p>
    <w:p w:rsidR="005E6912" w:rsidRDefault="00AE4CFD"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shape id="_x0000_s1047" type="#_x0000_t32" style="position:absolute;left:0;text-align:left;margin-left:243.25pt;margin-top:16.95pt;width:0;height:24pt;z-index:251678720" o:connectortype="straight">
            <v:stroke endarrow="block"/>
          </v:shape>
        </w:pict>
      </w:r>
    </w:p>
    <w:p w:rsidR="005E6912" w:rsidRDefault="005E6912"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roundrect id="_x0000_s1035" style="position:absolute;left:0;text-align:left;margin-left:53.8pt;margin-top:16.8pt;width:374.6pt;height:61.7pt;z-index:251667456" arcsize="10923f"/>
        </w:pict>
      </w:r>
    </w:p>
    <w:p w:rsidR="005E6912" w:rsidRDefault="005E6912" w:rsidP="00514C73">
      <w:pPr>
        <w:shd w:val="clear" w:color="auto" w:fill="FFFFFF"/>
        <w:spacing w:before="100" w:beforeAutospacing="1" w:after="100" w:afterAutospacing="1" w:line="360" w:lineRule="auto"/>
        <w:ind w:firstLine="709"/>
        <w:contextualSpacing/>
        <w:jc w:val="both"/>
        <w:rPr>
          <w:color w:val="000000"/>
          <w:sz w:val="28"/>
          <w:szCs w:val="28"/>
        </w:rPr>
      </w:pPr>
      <w:r>
        <w:rPr>
          <w:noProof/>
          <w:color w:val="000000"/>
          <w:sz w:val="28"/>
          <w:szCs w:val="28"/>
        </w:rPr>
        <w:pict>
          <v:shape id="_x0000_s1042" type="#_x0000_t202" style="position:absolute;left:0;text-align:left;margin-left:92.4pt;margin-top:7.2pt;width:311.95pt;height:35.15pt;z-index:251673600" strokecolor="white [3212]">
            <v:textbox>
              <w:txbxContent>
                <w:p w:rsidR="00E43880" w:rsidRPr="00AE4CFD" w:rsidRDefault="00E43880" w:rsidP="00AE4CFD">
                  <w:pPr>
                    <w:jc w:val="center"/>
                    <w:rPr>
                      <w:b/>
                    </w:rPr>
                  </w:pPr>
                  <w:r w:rsidRPr="00AE4CFD">
                    <w:rPr>
                      <w:b/>
                    </w:rPr>
                    <w:t>6. Оценка степени достижения качественных и количественных целей</w:t>
                  </w:r>
                </w:p>
              </w:txbxContent>
            </v:textbox>
          </v:shape>
        </w:pict>
      </w:r>
    </w:p>
    <w:p w:rsidR="005E6912" w:rsidRDefault="005E6912" w:rsidP="00514C73">
      <w:pPr>
        <w:shd w:val="clear" w:color="auto" w:fill="FFFFFF"/>
        <w:spacing w:before="100" w:beforeAutospacing="1" w:after="100" w:afterAutospacing="1" w:line="360" w:lineRule="auto"/>
        <w:ind w:firstLine="709"/>
        <w:contextualSpacing/>
        <w:jc w:val="both"/>
        <w:rPr>
          <w:color w:val="000000"/>
          <w:sz w:val="28"/>
          <w:szCs w:val="28"/>
        </w:rPr>
      </w:pPr>
    </w:p>
    <w:p w:rsidR="00AE4CFD" w:rsidRDefault="00AE4CFD" w:rsidP="00514C73">
      <w:pPr>
        <w:shd w:val="clear" w:color="auto" w:fill="FFFFFF"/>
        <w:spacing w:before="100" w:beforeAutospacing="1" w:after="100" w:afterAutospacing="1" w:line="360" w:lineRule="auto"/>
        <w:ind w:firstLine="709"/>
        <w:contextualSpacing/>
        <w:jc w:val="both"/>
        <w:rPr>
          <w:color w:val="000000"/>
          <w:sz w:val="28"/>
          <w:szCs w:val="28"/>
        </w:rPr>
      </w:pPr>
    </w:p>
    <w:p w:rsidR="005E6912" w:rsidRDefault="00AE4CFD" w:rsidP="00AE4CFD">
      <w:pPr>
        <w:shd w:val="clear" w:color="auto" w:fill="FFFFFF"/>
        <w:spacing w:before="100" w:beforeAutospacing="1" w:after="100" w:afterAutospacing="1" w:line="360" w:lineRule="auto"/>
        <w:ind w:firstLine="709"/>
        <w:contextualSpacing/>
        <w:jc w:val="center"/>
        <w:rPr>
          <w:color w:val="000000"/>
          <w:sz w:val="28"/>
          <w:szCs w:val="28"/>
        </w:rPr>
      </w:pPr>
      <w:r>
        <w:rPr>
          <w:color w:val="000000"/>
          <w:sz w:val="28"/>
          <w:szCs w:val="28"/>
        </w:rPr>
        <w:t xml:space="preserve">Рис. </w:t>
      </w:r>
      <w:r w:rsidR="00F72CEB">
        <w:rPr>
          <w:color w:val="000000"/>
          <w:sz w:val="28"/>
          <w:szCs w:val="28"/>
        </w:rPr>
        <w:t>1 И</w:t>
      </w:r>
      <w:r>
        <w:rPr>
          <w:color w:val="000000"/>
          <w:sz w:val="28"/>
          <w:szCs w:val="28"/>
        </w:rPr>
        <w:t>сследование и проектирование целей организации</w:t>
      </w:r>
    </w:p>
    <w:p w:rsidR="00AE4CFD" w:rsidRDefault="00AE4CFD" w:rsidP="00514C73">
      <w:pPr>
        <w:shd w:val="clear" w:color="auto" w:fill="FFFFFF"/>
        <w:spacing w:before="100" w:beforeAutospacing="1" w:after="100" w:afterAutospacing="1" w:line="360" w:lineRule="auto"/>
        <w:ind w:firstLine="709"/>
        <w:contextualSpacing/>
        <w:jc w:val="both"/>
        <w:rPr>
          <w:color w:val="000000"/>
          <w:sz w:val="28"/>
          <w:szCs w:val="28"/>
        </w:rPr>
      </w:pP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Процесс формирования целей укрупнено представляется тремя</w:t>
      </w:r>
      <w:r w:rsidRPr="00CB6E61">
        <w:rPr>
          <w:color w:val="000000"/>
          <w:sz w:val="28"/>
          <w:szCs w:val="28"/>
        </w:rPr>
        <w:t> </w:t>
      </w:r>
      <w:r w:rsidRPr="00C80E10">
        <w:rPr>
          <w:bCs/>
          <w:color w:val="000000"/>
          <w:sz w:val="28"/>
          <w:szCs w:val="28"/>
        </w:rPr>
        <w:t>этапами</w:t>
      </w:r>
      <w:r w:rsidRPr="00C80E10">
        <w:rPr>
          <w:color w:val="000000"/>
          <w:sz w:val="28"/>
          <w:szCs w:val="28"/>
        </w:rPr>
        <w:t>:</w:t>
      </w:r>
    </w:p>
    <w:p w:rsidR="00514C73" w:rsidRPr="00C80E10" w:rsidRDefault="00CB6E61" w:rsidP="00514C73">
      <w:pPr>
        <w:shd w:val="clear" w:color="auto" w:fill="FFFFFF"/>
        <w:spacing w:before="100" w:beforeAutospacing="1" w:after="100" w:afterAutospacing="1" w:line="360" w:lineRule="auto"/>
        <w:ind w:firstLine="709"/>
        <w:contextualSpacing/>
        <w:jc w:val="both"/>
        <w:rPr>
          <w:color w:val="000000"/>
          <w:sz w:val="28"/>
          <w:szCs w:val="28"/>
        </w:rPr>
      </w:pPr>
      <w:r>
        <w:rPr>
          <w:color w:val="000000"/>
          <w:sz w:val="28"/>
          <w:szCs w:val="28"/>
        </w:rPr>
        <w:t>Первый этап - а</w:t>
      </w:r>
      <w:r w:rsidR="00514C73" w:rsidRPr="00C80E10">
        <w:rPr>
          <w:iCs/>
          <w:color w:val="000000"/>
          <w:sz w:val="28"/>
          <w:szCs w:val="28"/>
        </w:rPr>
        <w:t>нализ исходной информации.</w:t>
      </w:r>
      <w:r w:rsidR="00514C73" w:rsidRPr="00CB6E61">
        <w:rPr>
          <w:iCs/>
          <w:color w:val="000000"/>
          <w:sz w:val="28"/>
          <w:szCs w:val="28"/>
        </w:rPr>
        <w:t> </w:t>
      </w:r>
      <w:r w:rsidR="00514C73" w:rsidRPr="00C80E10">
        <w:rPr>
          <w:color w:val="000000"/>
          <w:sz w:val="28"/>
          <w:szCs w:val="28"/>
        </w:rPr>
        <w:t>Анализу подлежат, нормативные документы, различные государственные программы, дынные о территории, схемы развития и размещения производительных сил, мировой и отечественный опыт и т.д.;</w:t>
      </w:r>
    </w:p>
    <w:p w:rsidR="00CB6E61" w:rsidRDefault="00CB6E61" w:rsidP="00CB6E61">
      <w:pPr>
        <w:shd w:val="clear" w:color="auto" w:fill="FFFFFF"/>
        <w:spacing w:before="100" w:beforeAutospacing="1" w:after="100" w:afterAutospacing="1" w:line="360" w:lineRule="auto"/>
        <w:ind w:firstLine="709"/>
        <w:contextualSpacing/>
        <w:jc w:val="both"/>
        <w:rPr>
          <w:color w:val="000000"/>
          <w:sz w:val="28"/>
          <w:szCs w:val="28"/>
        </w:rPr>
      </w:pPr>
      <w:r>
        <w:rPr>
          <w:color w:val="000000"/>
          <w:sz w:val="28"/>
          <w:szCs w:val="28"/>
        </w:rPr>
        <w:lastRenderedPageBreak/>
        <w:t xml:space="preserve">Второй этап - </w:t>
      </w:r>
      <w:r>
        <w:rPr>
          <w:iCs/>
          <w:color w:val="000000"/>
          <w:sz w:val="28"/>
          <w:szCs w:val="28"/>
        </w:rPr>
        <w:t>н</w:t>
      </w:r>
      <w:r w:rsidR="00514C73" w:rsidRPr="00C80E10">
        <w:rPr>
          <w:iCs/>
          <w:color w:val="000000"/>
          <w:sz w:val="28"/>
          <w:szCs w:val="28"/>
        </w:rPr>
        <w:t>аписание сценария.</w:t>
      </w:r>
      <w:r w:rsidR="00514C73" w:rsidRPr="00CB6E61">
        <w:rPr>
          <w:iCs/>
          <w:color w:val="000000"/>
          <w:sz w:val="28"/>
          <w:szCs w:val="28"/>
        </w:rPr>
        <w:t> </w:t>
      </w:r>
      <w:r w:rsidR="00514C73" w:rsidRPr="00C80E10">
        <w:rPr>
          <w:color w:val="000000"/>
          <w:sz w:val="28"/>
          <w:szCs w:val="28"/>
        </w:rPr>
        <w:t>Сценарий представляется как инструмент упорядоченности нашего представления о будущем. Систематизация черт этого будущего в едином документе. Систематизация черт этого будущего в едином документе. Сценарий как модель содержит два важных аспекта:</w:t>
      </w:r>
      <w:r>
        <w:rPr>
          <w:color w:val="000000"/>
          <w:sz w:val="28"/>
          <w:szCs w:val="28"/>
        </w:rPr>
        <w:t xml:space="preserve"> </w:t>
      </w:r>
      <w:r w:rsidR="00514C73" w:rsidRPr="00C80E10">
        <w:rPr>
          <w:color w:val="000000"/>
          <w:sz w:val="28"/>
          <w:szCs w:val="28"/>
        </w:rPr>
        <w:t xml:space="preserve">описание существующих позитивных и негативных тенденций, </w:t>
      </w:r>
      <w:r>
        <w:rPr>
          <w:color w:val="000000"/>
          <w:sz w:val="28"/>
          <w:szCs w:val="28"/>
        </w:rPr>
        <w:t>(</w:t>
      </w:r>
      <w:r w:rsidR="00514C73" w:rsidRPr="00C80E10">
        <w:rPr>
          <w:color w:val="000000"/>
          <w:sz w:val="28"/>
          <w:szCs w:val="28"/>
        </w:rPr>
        <w:t>т.е. разрабатываетс</w:t>
      </w:r>
      <w:r>
        <w:rPr>
          <w:color w:val="000000"/>
          <w:sz w:val="28"/>
          <w:szCs w:val="28"/>
        </w:rPr>
        <w:t xml:space="preserve">я модель современного состояния) и  </w:t>
      </w:r>
      <w:r w:rsidR="00514C73" w:rsidRPr="00C80E10">
        <w:rPr>
          <w:color w:val="000000"/>
          <w:sz w:val="28"/>
          <w:szCs w:val="28"/>
        </w:rPr>
        <w:t>разрабатывается модель будущего состояния. Это анализ тенденций будущего в зависимости от ситуаций, которые могут возникнуть и оказать</w:t>
      </w:r>
      <w:r>
        <w:rPr>
          <w:color w:val="000000"/>
          <w:sz w:val="28"/>
          <w:szCs w:val="28"/>
        </w:rPr>
        <w:t xml:space="preserve"> </w:t>
      </w:r>
      <w:r w:rsidR="00514C73" w:rsidRPr="00C80E10">
        <w:rPr>
          <w:color w:val="000000"/>
          <w:sz w:val="28"/>
          <w:szCs w:val="28"/>
        </w:rPr>
        <w:t xml:space="preserve">влияние на развитие системы. </w:t>
      </w:r>
    </w:p>
    <w:p w:rsidR="00CB6E61" w:rsidRDefault="00514C73" w:rsidP="00CB6E61">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Общесистемные цели задаются в качественном виде и определяются, какими видами деятельност</w:t>
      </w:r>
      <w:r w:rsidR="00CB6E61">
        <w:rPr>
          <w:color w:val="000000"/>
          <w:sz w:val="28"/>
          <w:szCs w:val="28"/>
        </w:rPr>
        <w:t>и будет заниматься организация.</w:t>
      </w:r>
    </w:p>
    <w:p w:rsidR="00514C73" w:rsidRPr="00C80E10" w:rsidRDefault="00514C73" w:rsidP="00CB6E61">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Рассматриваются два варианта представления о будущем:</w:t>
      </w:r>
    </w:p>
    <w:p w:rsidR="00514C73" w:rsidRPr="00CB6E61" w:rsidRDefault="00514C73" w:rsidP="00CB6E61">
      <w:pPr>
        <w:pStyle w:val="a3"/>
        <w:numPr>
          <w:ilvl w:val="0"/>
          <w:numId w:val="15"/>
        </w:numPr>
        <w:shd w:val="clear" w:color="auto" w:fill="FFFFFF"/>
        <w:spacing w:before="100" w:beforeAutospacing="1" w:after="100" w:afterAutospacing="1" w:line="360" w:lineRule="auto"/>
        <w:jc w:val="both"/>
        <w:rPr>
          <w:rFonts w:ascii="Times New Roman" w:hAnsi="Times New Roman"/>
          <w:color w:val="000000"/>
          <w:sz w:val="28"/>
          <w:szCs w:val="28"/>
        </w:rPr>
      </w:pPr>
      <w:r w:rsidRPr="00CB6E61">
        <w:rPr>
          <w:rFonts w:ascii="Times New Roman" w:hAnsi="Times New Roman"/>
          <w:color w:val="000000"/>
          <w:sz w:val="28"/>
          <w:szCs w:val="28"/>
        </w:rPr>
        <w:t>опорное представление, на основе экстраполяции и факторного анализа;</w:t>
      </w:r>
    </w:p>
    <w:p w:rsidR="00CB6E61" w:rsidRPr="00CB6E61" w:rsidRDefault="00514C73" w:rsidP="00CB6E61">
      <w:pPr>
        <w:pStyle w:val="a3"/>
        <w:numPr>
          <w:ilvl w:val="0"/>
          <w:numId w:val="15"/>
        </w:numPr>
        <w:shd w:val="clear" w:color="auto" w:fill="FFFFFF"/>
        <w:spacing w:before="100" w:beforeAutospacing="1" w:after="100" w:afterAutospacing="1" w:line="360" w:lineRule="auto"/>
        <w:jc w:val="both"/>
        <w:rPr>
          <w:color w:val="000000"/>
          <w:sz w:val="28"/>
          <w:szCs w:val="28"/>
        </w:rPr>
      </w:pPr>
      <w:r w:rsidRPr="00CB6E61">
        <w:rPr>
          <w:rFonts w:ascii="Times New Roman" w:hAnsi="Times New Roman"/>
          <w:color w:val="000000"/>
          <w:sz w:val="28"/>
          <w:szCs w:val="28"/>
        </w:rPr>
        <w:t>целевое представление. То есть, то чего хочет добиться компания в будущем.</w:t>
      </w:r>
    </w:p>
    <w:p w:rsidR="00514C73" w:rsidRPr="00CB6E61" w:rsidRDefault="00514C73" w:rsidP="00CB6E61">
      <w:pPr>
        <w:shd w:val="clear" w:color="auto" w:fill="FFFFFF"/>
        <w:spacing w:before="100" w:beforeAutospacing="1" w:after="100" w:afterAutospacing="1" w:line="360" w:lineRule="auto"/>
        <w:ind w:firstLine="708"/>
        <w:contextualSpacing/>
        <w:jc w:val="both"/>
        <w:rPr>
          <w:rFonts w:ascii="Calibri" w:hAnsi="Calibri"/>
          <w:color w:val="000000"/>
          <w:sz w:val="28"/>
          <w:szCs w:val="28"/>
        </w:rPr>
      </w:pPr>
      <w:r w:rsidRPr="00CB6E61">
        <w:rPr>
          <w:color w:val="000000"/>
          <w:sz w:val="28"/>
          <w:szCs w:val="28"/>
        </w:rPr>
        <w:t>При этом целевое отношение рассматривается в трех аспектах: пессимистическом, реалистическом и оптимистическом.</w:t>
      </w:r>
    </w:p>
    <w:p w:rsidR="00514C73" w:rsidRPr="00C80E10" w:rsidRDefault="00514C73" w:rsidP="00CB6E61">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Задача сценария состоит в анализе всевозможных ситуаций, выборе наиболее вероятного состояния и путей его достижения.</w:t>
      </w:r>
    </w:p>
    <w:p w:rsidR="00514C73" w:rsidRPr="00C80E10" w:rsidRDefault="00CB6E61" w:rsidP="00CB6E61">
      <w:pPr>
        <w:shd w:val="clear" w:color="auto" w:fill="FFFFFF"/>
        <w:spacing w:before="100" w:beforeAutospacing="1" w:after="100" w:afterAutospacing="1" w:line="360" w:lineRule="auto"/>
        <w:ind w:firstLine="709"/>
        <w:contextualSpacing/>
        <w:jc w:val="both"/>
        <w:rPr>
          <w:color w:val="000000"/>
          <w:sz w:val="28"/>
          <w:szCs w:val="28"/>
        </w:rPr>
      </w:pPr>
      <w:r>
        <w:rPr>
          <w:color w:val="000000"/>
          <w:sz w:val="28"/>
          <w:szCs w:val="28"/>
        </w:rPr>
        <w:t xml:space="preserve">Третий этап - </w:t>
      </w:r>
      <w:r>
        <w:rPr>
          <w:iCs/>
          <w:color w:val="000000"/>
          <w:sz w:val="28"/>
          <w:szCs w:val="28"/>
        </w:rPr>
        <w:t>д</w:t>
      </w:r>
      <w:r w:rsidR="00514C73" w:rsidRPr="00C80E10">
        <w:rPr>
          <w:iCs/>
          <w:color w:val="000000"/>
          <w:sz w:val="28"/>
          <w:szCs w:val="28"/>
        </w:rPr>
        <w:t>екомпозиция целей</w:t>
      </w:r>
      <w:r w:rsidR="00514C73" w:rsidRPr="00C80E10">
        <w:rPr>
          <w:color w:val="000000"/>
          <w:sz w:val="28"/>
          <w:szCs w:val="28"/>
        </w:rPr>
        <w:t xml:space="preserve">. Основываясь на главных свойствах целей, </w:t>
      </w:r>
      <w:proofErr w:type="spellStart"/>
      <w:r w:rsidR="00514C73" w:rsidRPr="00C80E10">
        <w:rPr>
          <w:color w:val="000000"/>
          <w:sz w:val="28"/>
          <w:szCs w:val="28"/>
        </w:rPr>
        <w:t>развертываемости</w:t>
      </w:r>
      <w:proofErr w:type="spellEnd"/>
      <w:r w:rsidR="00514C73" w:rsidRPr="00C80E10">
        <w:rPr>
          <w:color w:val="000000"/>
          <w:sz w:val="28"/>
          <w:szCs w:val="28"/>
        </w:rPr>
        <w:t xml:space="preserve"> и подчиненности, конечная цель раскладывается на составляющие подцели таким образом, чтобы конъюнкция этих подцелей определялась в конечную цель</w:t>
      </w:r>
      <w:r w:rsidR="00F37B05" w:rsidRPr="00F37B05">
        <w:rPr>
          <w:color w:val="000000"/>
          <w:sz w:val="28"/>
          <w:szCs w:val="28"/>
        </w:rPr>
        <w:t xml:space="preserve"> [6,</w:t>
      </w:r>
      <w:r w:rsidR="00F37B05">
        <w:rPr>
          <w:color w:val="000000"/>
          <w:sz w:val="28"/>
          <w:szCs w:val="28"/>
          <w:lang w:val="en-US"/>
        </w:rPr>
        <w:t>c</w:t>
      </w:r>
      <w:r w:rsidR="00F37B05" w:rsidRPr="00F37B05">
        <w:rPr>
          <w:color w:val="000000"/>
          <w:sz w:val="28"/>
          <w:szCs w:val="28"/>
        </w:rPr>
        <w:t>.96]</w:t>
      </w:r>
      <w:r w:rsidR="00514C73" w:rsidRPr="00C80E10">
        <w:rPr>
          <w:color w:val="000000"/>
          <w:sz w:val="28"/>
          <w:szCs w:val="28"/>
        </w:rPr>
        <w:t>.</w:t>
      </w:r>
    </w:p>
    <w:p w:rsidR="00514C73" w:rsidRDefault="00514C73" w:rsidP="00CB6E61">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Инструментом, с помощью которого </w:t>
      </w:r>
      <w:proofErr w:type="gramStart"/>
      <w:r w:rsidRPr="00C80E10">
        <w:rPr>
          <w:color w:val="000000"/>
          <w:sz w:val="28"/>
          <w:szCs w:val="28"/>
        </w:rPr>
        <w:t xml:space="preserve">осуществляется систематизация целей </w:t>
      </w:r>
      <w:r w:rsidR="00CB6E61">
        <w:rPr>
          <w:color w:val="000000"/>
          <w:sz w:val="28"/>
          <w:szCs w:val="28"/>
        </w:rPr>
        <w:t>является</w:t>
      </w:r>
      <w:proofErr w:type="gramEnd"/>
      <w:r w:rsidR="00CB6E61">
        <w:rPr>
          <w:color w:val="000000"/>
          <w:sz w:val="28"/>
          <w:szCs w:val="28"/>
        </w:rPr>
        <w:t xml:space="preserve"> модель – «дерево целей»</w:t>
      </w:r>
      <w:r w:rsidRPr="00C80E10">
        <w:rPr>
          <w:color w:val="000000"/>
          <w:sz w:val="28"/>
          <w:szCs w:val="28"/>
        </w:rPr>
        <w:t>.</w:t>
      </w:r>
    </w:p>
    <w:p w:rsidR="00CB6E61" w:rsidRDefault="00CB6E61" w:rsidP="00CB6E61">
      <w:pPr>
        <w:shd w:val="clear" w:color="auto" w:fill="FFFFFF"/>
        <w:spacing w:before="100" w:beforeAutospacing="1" w:after="100" w:afterAutospacing="1" w:line="360" w:lineRule="auto"/>
        <w:ind w:firstLine="709"/>
        <w:contextualSpacing/>
        <w:jc w:val="both"/>
        <w:rPr>
          <w:color w:val="000000"/>
          <w:sz w:val="28"/>
          <w:szCs w:val="28"/>
          <w:lang w:val="en-US"/>
        </w:rPr>
      </w:pPr>
    </w:p>
    <w:p w:rsidR="00F37B05" w:rsidRDefault="00F37B05" w:rsidP="00CB6E61">
      <w:pPr>
        <w:shd w:val="clear" w:color="auto" w:fill="FFFFFF"/>
        <w:spacing w:before="100" w:beforeAutospacing="1" w:after="100" w:afterAutospacing="1" w:line="360" w:lineRule="auto"/>
        <w:ind w:firstLine="709"/>
        <w:contextualSpacing/>
        <w:jc w:val="both"/>
        <w:rPr>
          <w:color w:val="000000"/>
          <w:sz w:val="28"/>
          <w:szCs w:val="28"/>
          <w:lang w:val="en-US"/>
        </w:rPr>
      </w:pPr>
    </w:p>
    <w:p w:rsidR="00F37B05" w:rsidRPr="00F37B05" w:rsidRDefault="00F37B05" w:rsidP="00CB6E61">
      <w:pPr>
        <w:shd w:val="clear" w:color="auto" w:fill="FFFFFF"/>
        <w:spacing w:before="100" w:beforeAutospacing="1" w:after="100" w:afterAutospacing="1" w:line="360" w:lineRule="auto"/>
        <w:ind w:firstLine="709"/>
        <w:contextualSpacing/>
        <w:jc w:val="both"/>
        <w:rPr>
          <w:color w:val="000000"/>
          <w:sz w:val="28"/>
          <w:szCs w:val="28"/>
          <w:lang w:val="en-US"/>
        </w:rPr>
      </w:pP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b/>
          <w:bCs/>
          <w:iCs/>
          <w:color w:val="000000"/>
          <w:sz w:val="28"/>
          <w:szCs w:val="28"/>
        </w:rPr>
        <w:lastRenderedPageBreak/>
        <w:t>1.3</w:t>
      </w:r>
      <w:r w:rsidRPr="00CB6E61">
        <w:rPr>
          <w:b/>
          <w:bCs/>
          <w:iCs/>
          <w:color w:val="000000"/>
          <w:sz w:val="28"/>
          <w:szCs w:val="28"/>
        </w:rPr>
        <w:t> </w:t>
      </w:r>
      <w:r w:rsidRPr="00C80E10">
        <w:rPr>
          <w:b/>
          <w:bCs/>
          <w:iCs/>
          <w:color w:val="000000"/>
          <w:sz w:val="28"/>
          <w:szCs w:val="28"/>
        </w:rPr>
        <w:t>Понятие дерева целей</w:t>
      </w:r>
      <w:r w:rsidR="00CB6E61">
        <w:rPr>
          <w:b/>
          <w:bCs/>
          <w:iCs/>
          <w:color w:val="000000"/>
          <w:sz w:val="28"/>
          <w:szCs w:val="28"/>
        </w:rPr>
        <w:t xml:space="preserve"> организации</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В организационной системе управления с иерархической структурой цели подсистем разного уровня исследуются и формируются в соответствии с выполняемыми ими функциями. При этом совокупность целей подсистем одного уровня должна обеспечивать выполнение цели той подсистемы более высокого уровня, которой они подчинены.</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Совокупность последовательно дробящихся целей в соответствии с понижающимся уровнем подсистем называют деревом целей. Таким образом, цели отдельных подсистем увязываются в схеме дерева целей, которое является наглядной графической моделью иерархической взаимосвязи целей системы в целом и отдельных ее подсистем.</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При построении дерева целей важная роль принадлежит эвристическим методам, экспертным оценкам, необходимость использования которых обусловлена большой неопределенностью в решении этих задач. Сложный характер формирования дерева целей не позволяет построить достаточно строгую математическую модель </w:t>
      </w:r>
      <w:proofErr w:type="spellStart"/>
      <w:r w:rsidRPr="00C80E10">
        <w:rPr>
          <w:color w:val="000000"/>
          <w:sz w:val="28"/>
          <w:szCs w:val="28"/>
        </w:rPr>
        <w:t>целеобразования</w:t>
      </w:r>
      <w:proofErr w:type="spellEnd"/>
      <w:r w:rsidRPr="00C80E10">
        <w:rPr>
          <w:color w:val="000000"/>
          <w:sz w:val="28"/>
          <w:szCs w:val="28"/>
        </w:rPr>
        <w:t xml:space="preserve">. Однако накопленный опыт формирования и использования деревьев целей при построении систем управления организациями различного назначения позволил сформулировать следующие общие правила и средства реализации процедуры </w:t>
      </w:r>
      <w:proofErr w:type="spellStart"/>
      <w:r w:rsidRPr="00C80E10">
        <w:rPr>
          <w:color w:val="000000"/>
          <w:sz w:val="28"/>
          <w:szCs w:val="28"/>
        </w:rPr>
        <w:t>целеобразования</w:t>
      </w:r>
      <w:proofErr w:type="spellEnd"/>
      <w:r w:rsidR="00F37B05" w:rsidRPr="00F37B05">
        <w:rPr>
          <w:color w:val="000000"/>
          <w:sz w:val="28"/>
          <w:szCs w:val="28"/>
        </w:rPr>
        <w:t xml:space="preserve"> [9,</w:t>
      </w:r>
      <w:r w:rsidR="00F37B05">
        <w:rPr>
          <w:color w:val="000000"/>
          <w:sz w:val="28"/>
          <w:szCs w:val="28"/>
          <w:lang w:val="en-US"/>
        </w:rPr>
        <w:t>c</w:t>
      </w:r>
      <w:r w:rsidR="00F37B05" w:rsidRPr="00F37B05">
        <w:rPr>
          <w:color w:val="000000"/>
          <w:sz w:val="28"/>
          <w:szCs w:val="28"/>
        </w:rPr>
        <w:t>.69-71]</w:t>
      </w:r>
      <w:r w:rsidRPr="00C80E10">
        <w:rPr>
          <w:color w:val="000000"/>
          <w:sz w:val="28"/>
          <w:szCs w:val="28"/>
        </w:rPr>
        <w:t>.</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1. Ни одна цель высших уровней иерархии не достигается непосредственно, а лишь посредством достижения подцелей, на которые она распадается. В то же время это не обычное сложение подцелей, так как каждая из подсистем может обладать дополнительными подцелями, не взаимосвязанными с глобальной целью системы.</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2. Средства к достижению общей (глобальной) цели являются ее подцелями.</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3. Цели нижних ярусов всегда </w:t>
      </w:r>
      <w:proofErr w:type="gramStart"/>
      <w:r w:rsidRPr="00C80E10">
        <w:rPr>
          <w:color w:val="000000"/>
          <w:sz w:val="28"/>
          <w:szCs w:val="28"/>
        </w:rPr>
        <w:t>являются средствами достижения целей высших ярусов и дерево целей реализуется</w:t>
      </w:r>
      <w:proofErr w:type="gramEnd"/>
      <w:r w:rsidRPr="00C80E10">
        <w:rPr>
          <w:color w:val="000000"/>
          <w:sz w:val="28"/>
          <w:szCs w:val="28"/>
        </w:rPr>
        <w:t xml:space="preserve"> наиболее эффективно, если </w:t>
      </w:r>
      <w:r w:rsidRPr="00C80E10">
        <w:rPr>
          <w:color w:val="000000"/>
          <w:sz w:val="28"/>
          <w:szCs w:val="28"/>
        </w:rPr>
        <w:lastRenderedPageBreak/>
        <w:t>каждая подсистема стремится достичь своей подцели, имея в виду общую цель всей системы.</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4. В системе существуют состязательность целей и их </w:t>
      </w:r>
      <w:proofErr w:type="spellStart"/>
      <w:r w:rsidRPr="00C80E10">
        <w:rPr>
          <w:color w:val="000000"/>
          <w:sz w:val="28"/>
          <w:szCs w:val="28"/>
        </w:rPr>
        <w:t>взаимоподдержка</w:t>
      </w:r>
      <w:proofErr w:type="spellEnd"/>
      <w:r w:rsidRPr="00C80E10">
        <w:rPr>
          <w:color w:val="000000"/>
          <w:sz w:val="28"/>
          <w:szCs w:val="28"/>
        </w:rPr>
        <w:t>, которые проявляются на всех ярусах дерева целей.</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Состязательность целей выражается в том, что иногда приходится поступаться степенью реализации одной цели во имя другой. Взаимная поддержка целей выражается в том, что нередко достижение одной цели способствует реализации другой. На более низких ярусах дерева целей очень часто наблюдается </w:t>
      </w:r>
      <w:proofErr w:type="spellStart"/>
      <w:r w:rsidRPr="00C80E10">
        <w:rPr>
          <w:color w:val="000000"/>
          <w:sz w:val="28"/>
          <w:szCs w:val="28"/>
        </w:rPr>
        <w:t>взаимопереплетение</w:t>
      </w:r>
      <w:proofErr w:type="spellEnd"/>
      <w:r w:rsidRPr="00C80E10">
        <w:rPr>
          <w:color w:val="000000"/>
          <w:sz w:val="28"/>
          <w:szCs w:val="28"/>
        </w:rPr>
        <w:t xml:space="preserve"> целей. Выявление, анализ и учет, как состязательности, так и взаимосвязи и переплетение целей дают важный материал для принятия обоснованных решений и оценки их последствий.</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5. Цели верхних уровней формулируются обычно в достаточно общем виде, в агрегированных, абстрактных понятиях и детализируется на нижних уровнях целевой структуры</w:t>
      </w:r>
      <w:r w:rsidR="00D77BB7" w:rsidRPr="00D77BB7">
        <w:rPr>
          <w:color w:val="000000"/>
          <w:sz w:val="28"/>
          <w:szCs w:val="28"/>
        </w:rPr>
        <w:t xml:space="preserve"> [7,</w:t>
      </w:r>
      <w:r w:rsidR="00D77BB7">
        <w:rPr>
          <w:color w:val="000000"/>
          <w:sz w:val="28"/>
          <w:szCs w:val="28"/>
          <w:lang w:val="en-US"/>
        </w:rPr>
        <w:t>c</w:t>
      </w:r>
      <w:r w:rsidR="00D77BB7" w:rsidRPr="00D77BB7">
        <w:rPr>
          <w:color w:val="000000"/>
          <w:sz w:val="28"/>
          <w:szCs w:val="28"/>
        </w:rPr>
        <w:t>.79-82]</w:t>
      </w:r>
      <w:r w:rsidRPr="00C80E10">
        <w:rPr>
          <w:color w:val="000000"/>
          <w:sz w:val="28"/>
          <w:szCs w:val="28"/>
        </w:rPr>
        <w:t>.</w:t>
      </w:r>
    </w:p>
    <w:p w:rsidR="00514C73"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Дерево целей строится сверху вниз, исходя из сценария, поэтапно, уровень за уровнем так, чтобы мероприятия последующего уровня обеспечи</w:t>
      </w:r>
      <w:r w:rsidR="00C06111">
        <w:rPr>
          <w:color w:val="000000"/>
          <w:sz w:val="28"/>
          <w:szCs w:val="28"/>
        </w:rPr>
        <w:t>вали решение задач предыдущего</w:t>
      </w:r>
      <w:r w:rsidR="00793924">
        <w:rPr>
          <w:color w:val="000000"/>
          <w:sz w:val="28"/>
          <w:szCs w:val="28"/>
        </w:rPr>
        <w:t xml:space="preserve"> </w:t>
      </w:r>
      <w:r w:rsidR="00F72CEB">
        <w:rPr>
          <w:color w:val="000000"/>
          <w:sz w:val="28"/>
          <w:szCs w:val="28"/>
        </w:rPr>
        <w:t>(Рис.2</w:t>
      </w:r>
      <w:r w:rsidRPr="00C80E10">
        <w:rPr>
          <w:color w:val="000000"/>
          <w:sz w:val="28"/>
          <w:szCs w:val="28"/>
        </w:rPr>
        <w:t>)</w:t>
      </w:r>
      <w:r w:rsidR="00C06111">
        <w:rPr>
          <w:color w:val="000000"/>
          <w:sz w:val="28"/>
          <w:szCs w:val="28"/>
        </w:rPr>
        <w:t>.</w:t>
      </w:r>
      <w:r w:rsidRPr="00C80E10">
        <w:rPr>
          <w:color w:val="000000"/>
          <w:sz w:val="28"/>
          <w:szCs w:val="28"/>
        </w:rPr>
        <w:t xml:space="preserve"> Следовательно, система должна обеспечить такую организацию своей работы, при которой гарантируется выполнение всех подцелей самого нижнего уровня.</w:t>
      </w:r>
    </w:p>
    <w:p w:rsidR="00C06111" w:rsidRPr="00C80E10" w:rsidRDefault="00C06111" w:rsidP="00514C73">
      <w:pPr>
        <w:shd w:val="clear" w:color="auto" w:fill="FFFFFF"/>
        <w:spacing w:before="100" w:beforeAutospacing="1" w:after="100" w:afterAutospacing="1" w:line="360" w:lineRule="auto"/>
        <w:ind w:firstLine="709"/>
        <w:contextualSpacing/>
        <w:jc w:val="both"/>
        <w:rPr>
          <w:color w:val="000000"/>
          <w:sz w:val="28"/>
          <w:szCs w:val="28"/>
        </w:rPr>
      </w:pPr>
    </w:p>
    <w:p w:rsidR="00C06111" w:rsidRDefault="00C06111" w:rsidP="00514C73">
      <w:pPr>
        <w:shd w:val="clear" w:color="auto" w:fill="FFFFFF"/>
        <w:spacing w:before="100" w:beforeAutospacing="1" w:after="100" w:afterAutospacing="1" w:line="360" w:lineRule="auto"/>
        <w:ind w:firstLine="709"/>
        <w:contextualSpacing/>
        <w:jc w:val="both"/>
        <w:rPr>
          <w:color w:val="000000"/>
          <w:sz w:val="28"/>
          <w:szCs w:val="28"/>
        </w:rPr>
      </w:pPr>
      <w:r>
        <w:rPr>
          <w:noProof/>
        </w:rPr>
        <w:drawing>
          <wp:inline distT="0" distB="0" distL="0" distR="0">
            <wp:extent cx="5055870" cy="2202492"/>
            <wp:effectExtent l="19050" t="0" r="0" b="0"/>
            <wp:docPr id="4" name="Рисунок 1" descr="http://www.coolreferat.com/ref-2_1233600692-22503.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olreferat.com/ref-2_1233600692-22503.coolpic"/>
                    <pic:cNvPicPr>
                      <a:picLocks noChangeAspect="1" noChangeArrowheads="1"/>
                    </pic:cNvPicPr>
                  </pic:nvPicPr>
                  <pic:blipFill>
                    <a:blip r:embed="rId8" cstate="print"/>
                    <a:srcRect/>
                    <a:stretch>
                      <a:fillRect/>
                    </a:stretch>
                  </pic:blipFill>
                  <pic:spPr bwMode="auto">
                    <a:xfrm>
                      <a:off x="0" y="0"/>
                      <a:ext cx="5055870" cy="2202492"/>
                    </a:xfrm>
                    <a:prstGeom prst="rect">
                      <a:avLst/>
                    </a:prstGeom>
                    <a:noFill/>
                    <a:ln w="9525">
                      <a:noFill/>
                      <a:miter lim="800000"/>
                      <a:headEnd/>
                      <a:tailEnd/>
                    </a:ln>
                  </pic:spPr>
                </pic:pic>
              </a:graphicData>
            </a:graphic>
          </wp:inline>
        </w:drawing>
      </w:r>
    </w:p>
    <w:p w:rsidR="00C06111" w:rsidRDefault="00C06111" w:rsidP="00C06111">
      <w:pPr>
        <w:spacing w:before="168"/>
        <w:jc w:val="center"/>
        <w:rPr>
          <w:color w:val="000000"/>
          <w:sz w:val="28"/>
          <w:szCs w:val="28"/>
        </w:rPr>
      </w:pPr>
    </w:p>
    <w:p w:rsidR="00C06111" w:rsidRPr="004E0A5E" w:rsidRDefault="00F72CEB" w:rsidP="00C06111">
      <w:pPr>
        <w:spacing w:before="168"/>
        <w:jc w:val="center"/>
        <w:rPr>
          <w:color w:val="000000"/>
          <w:sz w:val="28"/>
          <w:szCs w:val="28"/>
        </w:rPr>
      </w:pPr>
      <w:r>
        <w:rPr>
          <w:color w:val="000000"/>
          <w:sz w:val="28"/>
          <w:szCs w:val="28"/>
        </w:rPr>
        <w:t>Рис. 2</w:t>
      </w:r>
      <w:r w:rsidR="00C06111" w:rsidRPr="004E0A5E">
        <w:rPr>
          <w:color w:val="000000"/>
          <w:sz w:val="28"/>
          <w:szCs w:val="28"/>
        </w:rPr>
        <w:t xml:space="preserve"> Иллюстративны</w:t>
      </w:r>
      <w:r w:rsidR="009F7E15">
        <w:rPr>
          <w:color w:val="000000"/>
          <w:sz w:val="28"/>
          <w:szCs w:val="28"/>
        </w:rPr>
        <w:t>й</w:t>
      </w:r>
      <w:r w:rsidR="00C06111" w:rsidRPr="004E0A5E">
        <w:rPr>
          <w:color w:val="000000"/>
          <w:sz w:val="28"/>
          <w:szCs w:val="28"/>
        </w:rPr>
        <w:t xml:space="preserve"> пример дерева целей</w:t>
      </w:r>
    </w:p>
    <w:p w:rsidR="00C06111" w:rsidRDefault="00C06111" w:rsidP="00C06111">
      <w:pPr>
        <w:shd w:val="clear" w:color="auto" w:fill="FFFFFF"/>
        <w:spacing w:before="100" w:beforeAutospacing="1" w:after="100" w:afterAutospacing="1" w:line="360" w:lineRule="auto"/>
        <w:ind w:firstLine="709"/>
        <w:contextualSpacing/>
        <w:jc w:val="center"/>
        <w:rPr>
          <w:color w:val="000000"/>
          <w:sz w:val="28"/>
          <w:szCs w:val="28"/>
        </w:rPr>
      </w:pP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lastRenderedPageBreak/>
        <w:t>Дерево целей строится на логической основе специалистами, привлекаемыми к его составлению. Естественно, что по мере детализации задач профиль специалистов меняется.</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В свою очередь, каждая из этих целей может быть декомпозирована на цели следующего, более низкого уровня. В основе декомпозиции могут лежать различные основания, например, по областям деятельности, а внутри областей - по подобластям, по элементам организованной структуры, по региональной структуре системы и т.д.</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Представление главной цели в виде дерева целей может оказаться неполным, так как могут быть потеряны присущие её свойства. Проблема полноты в этом случае решается за счет квалификации эксперта, формирующего полное описание, и использования более сложных структур, например, путем превращения дерева целей в граф более общего вида.</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Оценка важности целей может быть выражена в их ранжировании. В этом случае каждой цели приписывается порядковый номер, показывающий её относительную важность для достижения соответствующей цели более высокого уровня. Другим способом является нормирование по значимости.</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Многие цели по своей природе не поддаются формализации, и, следовательно, их не удается точно измерить. Другие же цели измеримы, но их величины несопоставимы одна с другой. Поэтому, чтобы осуществить общее ранжирование всего дерева целей, используются условные показатели и оценки.</w:t>
      </w:r>
    </w:p>
    <w:p w:rsidR="00514C73"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Ранжирование и нормирование целей часто осуществляется на основе метода экспертных оценок. При этом на основе индивидуальных оценок выводят общую усредненную оценку.</w:t>
      </w:r>
    </w:p>
    <w:p w:rsidR="00C06111" w:rsidRDefault="00C06111" w:rsidP="00514C73">
      <w:pPr>
        <w:shd w:val="clear" w:color="auto" w:fill="FFFFFF"/>
        <w:spacing w:before="100" w:beforeAutospacing="1" w:after="100" w:afterAutospacing="1" w:line="360" w:lineRule="auto"/>
        <w:ind w:firstLine="709"/>
        <w:contextualSpacing/>
        <w:jc w:val="both"/>
        <w:rPr>
          <w:color w:val="000000"/>
          <w:sz w:val="28"/>
          <w:szCs w:val="28"/>
        </w:rPr>
      </w:pPr>
    </w:p>
    <w:p w:rsidR="00F72CEB" w:rsidRDefault="00F72CEB" w:rsidP="00514C73">
      <w:pPr>
        <w:shd w:val="clear" w:color="auto" w:fill="FFFFFF"/>
        <w:spacing w:before="100" w:beforeAutospacing="1" w:after="100" w:afterAutospacing="1" w:line="360" w:lineRule="auto"/>
        <w:ind w:firstLine="709"/>
        <w:contextualSpacing/>
        <w:jc w:val="both"/>
        <w:rPr>
          <w:color w:val="000000"/>
          <w:sz w:val="28"/>
          <w:szCs w:val="28"/>
        </w:rPr>
      </w:pPr>
    </w:p>
    <w:p w:rsidR="00F72CEB" w:rsidRDefault="00F72CEB" w:rsidP="00514C73">
      <w:pPr>
        <w:shd w:val="clear" w:color="auto" w:fill="FFFFFF"/>
        <w:spacing w:before="100" w:beforeAutospacing="1" w:after="100" w:afterAutospacing="1" w:line="360" w:lineRule="auto"/>
        <w:ind w:firstLine="709"/>
        <w:contextualSpacing/>
        <w:jc w:val="both"/>
        <w:rPr>
          <w:color w:val="000000"/>
          <w:sz w:val="28"/>
          <w:szCs w:val="28"/>
        </w:rPr>
      </w:pPr>
    </w:p>
    <w:p w:rsidR="00C06111" w:rsidRPr="00C80E10" w:rsidRDefault="00C06111" w:rsidP="00514C73">
      <w:pPr>
        <w:shd w:val="clear" w:color="auto" w:fill="FFFFFF"/>
        <w:spacing w:before="100" w:beforeAutospacing="1" w:after="100" w:afterAutospacing="1" w:line="360" w:lineRule="auto"/>
        <w:ind w:firstLine="709"/>
        <w:contextualSpacing/>
        <w:jc w:val="both"/>
        <w:rPr>
          <w:color w:val="000000"/>
          <w:sz w:val="28"/>
          <w:szCs w:val="28"/>
        </w:rPr>
      </w:pPr>
    </w:p>
    <w:p w:rsidR="00514C73" w:rsidRPr="00C80E10" w:rsidRDefault="00514C73" w:rsidP="00C06111">
      <w:pPr>
        <w:shd w:val="clear" w:color="auto" w:fill="FFFFFF"/>
        <w:spacing w:before="100" w:beforeAutospacing="1" w:after="100" w:afterAutospacing="1" w:line="360" w:lineRule="auto"/>
        <w:ind w:firstLine="709"/>
        <w:contextualSpacing/>
        <w:rPr>
          <w:color w:val="000000"/>
          <w:sz w:val="28"/>
          <w:szCs w:val="28"/>
        </w:rPr>
      </w:pPr>
      <w:r w:rsidRPr="00C80E10">
        <w:rPr>
          <w:b/>
          <w:bCs/>
          <w:iCs/>
          <w:color w:val="000000"/>
          <w:sz w:val="28"/>
          <w:szCs w:val="28"/>
        </w:rPr>
        <w:lastRenderedPageBreak/>
        <w:t>1.4</w:t>
      </w:r>
      <w:r w:rsidRPr="00C06111">
        <w:rPr>
          <w:b/>
          <w:bCs/>
          <w:iCs/>
          <w:color w:val="000000"/>
          <w:sz w:val="28"/>
          <w:szCs w:val="28"/>
        </w:rPr>
        <w:t> </w:t>
      </w:r>
      <w:r w:rsidR="009F7E15">
        <w:rPr>
          <w:b/>
          <w:bCs/>
          <w:iCs/>
          <w:color w:val="000000"/>
          <w:sz w:val="28"/>
          <w:szCs w:val="28"/>
        </w:rPr>
        <w:t xml:space="preserve"> </w:t>
      </w:r>
      <w:r w:rsidRPr="00C80E10">
        <w:rPr>
          <w:b/>
          <w:bCs/>
          <w:iCs/>
          <w:color w:val="000000"/>
          <w:sz w:val="28"/>
          <w:szCs w:val="28"/>
        </w:rPr>
        <w:t>Применение метода экспертных оценок для построения дерева целей</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При исследовании сложных систем возникают проблемы, выходящие за пределы формальных математических постановок задач. В таком случае прибегают к услугам экспертов, т.е. лиц, чьи суждения и интуиция могут уменьшить сложность проблемы.</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На первом подготовительном этапе осуществляется формирование экспертных групп на выбранных уровнях управления и подготавливается вся документация, необходимая для проведения экспертизы целей.</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Выбор группы экспертов производится с учетом их компетенции отдельно для каждого уровня. Именно в таком случае можно говорить и о достоверности экспертизы, и о минимальных затратах на ее проведение. Для подбора экспертов применяются следующие характеристики: компетентность, </w:t>
      </w:r>
      <w:proofErr w:type="spellStart"/>
      <w:r w:rsidRPr="00C80E10">
        <w:rPr>
          <w:color w:val="000000"/>
          <w:sz w:val="28"/>
          <w:szCs w:val="28"/>
        </w:rPr>
        <w:t>креативность</w:t>
      </w:r>
      <w:proofErr w:type="spellEnd"/>
      <w:r w:rsidRPr="00C80E10">
        <w:rPr>
          <w:color w:val="000000"/>
          <w:sz w:val="28"/>
          <w:szCs w:val="28"/>
        </w:rPr>
        <w:t xml:space="preserve">, отношение к экспертизе, конформизм, </w:t>
      </w:r>
      <w:proofErr w:type="spellStart"/>
      <w:r w:rsidRPr="00C80E10">
        <w:rPr>
          <w:color w:val="000000"/>
          <w:sz w:val="28"/>
          <w:szCs w:val="28"/>
        </w:rPr>
        <w:t>аналитичность</w:t>
      </w:r>
      <w:proofErr w:type="spellEnd"/>
      <w:r w:rsidRPr="00C80E10">
        <w:rPr>
          <w:color w:val="000000"/>
          <w:sz w:val="28"/>
          <w:szCs w:val="28"/>
        </w:rPr>
        <w:t xml:space="preserve"> и широта мышления, самокритичность.</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iCs/>
          <w:color w:val="000000"/>
          <w:sz w:val="28"/>
          <w:szCs w:val="28"/>
        </w:rPr>
        <w:t>Компетентность эксперта</w:t>
      </w:r>
      <w:r w:rsidR="001B2346">
        <w:rPr>
          <w:color w:val="000000"/>
          <w:sz w:val="28"/>
          <w:szCs w:val="28"/>
        </w:rPr>
        <w:t xml:space="preserve"> − </w:t>
      </w:r>
      <w:r w:rsidRPr="00C80E10">
        <w:rPr>
          <w:color w:val="000000"/>
          <w:sz w:val="28"/>
          <w:szCs w:val="28"/>
        </w:rPr>
        <w:t>это степень его квалификации в определенной области знаний. Компетентность может быть определена на основе опыта эксперта в данной области его квалификации, степенью знакомства с научными достижениями в области исследуемой области и т.д.</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proofErr w:type="spellStart"/>
      <w:r w:rsidRPr="00C80E10">
        <w:rPr>
          <w:iCs/>
          <w:color w:val="000000"/>
          <w:sz w:val="28"/>
          <w:szCs w:val="28"/>
        </w:rPr>
        <w:t>Креативность</w:t>
      </w:r>
      <w:proofErr w:type="spellEnd"/>
      <w:r w:rsidRPr="00C80E10">
        <w:rPr>
          <w:iCs/>
          <w:color w:val="000000"/>
          <w:sz w:val="28"/>
          <w:szCs w:val="28"/>
        </w:rPr>
        <w:t xml:space="preserve"> эксперта</w:t>
      </w:r>
      <w:r w:rsidRPr="001B2346">
        <w:rPr>
          <w:color w:val="000000"/>
          <w:sz w:val="28"/>
          <w:szCs w:val="28"/>
        </w:rPr>
        <w:t> </w:t>
      </w:r>
      <w:r w:rsidRPr="00C80E10">
        <w:rPr>
          <w:color w:val="000000"/>
          <w:sz w:val="28"/>
          <w:szCs w:val="28"/>
        </w:rPr>
        <w:t xml:space="preserve"> </w:t>
      </w:r>
      <w:r w:rsidR="001B2346">
        <w:rPr>
          <w:color w:val="000000"/>
          <w:sz w:val="28"/>
          <w:szCs w:val="28"/>
        </w:rPr>
        <w:t xml:space="preserve">− </w:t>
      </w:r>
      <w:r w:rsidRPr="00C80E10">
        <w:rPr>
          <w:color w:val="000000"/>
          <w:sz w:val="28"/>
          <w:szCs w:val="28"/>
        </w:rPr>
        <w:t>способность решать творческие задачи.</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Отношение к экспертизе является важной характеристикой эксперта, определяющей его желание (активность или пассивность) участия в экспертизе.</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iCs/>
          <w:color w:val="000000"/>
          <w:sz w:val="28"/>
          <w:szCs w:val="28"/>
        </w:rPr>
        <w:t>Конформизм</w:t>
      </w:r>
      <w:r w:rsidR="001B2346">
        <w:rPr>
          <w:iCs/>
          <w:color w:val="000000"/>
          <w:sz w:val="28"/>
          <w:szCs w:val="28"/>
        </w:rPr>
        <w:t xml:space="preserve">  − </w:t>
      </w:r>
      <w:r w:rsidRPr="00C80E10">
        <w:rPr>
          <w:color w:val="000000"/>
          <w:sz w:val="28"/>
          <w:szCs w:val="28"/>
        </w:rPr>
        <w:t>подверженность влиянию авторитетов. Эта характеристика необходима для выбора способа проведения экспертизы.</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iCs/>
          <w:color w:val="000000"/>
          <w:sz w:val="28"/>
          <w:szCs w:val="28"/>
        </w:rPr>
        <w:t>Самокритичность эксперта</w:t>
      </w:r>
      <w:r w:rsidR="001B2346">
        <w:rPr>
          <w:iCs/>
          <w:color w:val="000000"/>
          <w:sz w:val="28"/>
          <w:szCs w:val="28"/>
        </w:rPr>
        <w:t xml:space="preserve"> − </w:t>
      </w:r>
      <w:r w:rsidRPr="00C80E10">
        <w:rPr>
          <w:color w:val="000000"/>
          <w:sz w:val="28"/>
          <w:szCs w:val="28"/>
        </w:rPr>
        <w:t>самооценка своей компетентности.</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proofErr w:type="spellStart"/>
      <w:r w:rsidRPr="00C80E10">
        <w:rPr>
          <w:color w:val="000000"/>
          <w:sz w:val="28"/>
          <w:szCs w:val="28"/>
        </w:rPr>
        <w:t>Аналитичность</w:t>
      </w:r>
      <w:proofErr w:type="spellEnd"/>
      <w:r w:rsidRPr="00C80E10">
        <w:rPr>
          <w:color w:val="000000"/>
          <w:sz w:val="28"/>
          <w:szCs w:val="28"/>
        </w:rPr>
        <w:t>, широта мышления, конструктивность мышления, свойство коллективизма</w:t>
      </w:r>
      <w:r w:rsidR="001B2346">
        <w:rPr>
          <w:iCs/>
          <w:color w:val="000000"/>
          <w:sz w:val="28"/>
          <w:szCs w:val="28"/>
        </w:rPr>
        <w:t xml:space="preserve"> − </w:t>
      </w:r>
      <w:r w:rsidRPr="00C80E10">
        <w:rPr>
          <w:color w:val="000000"/>
          <w:sz w:val="28"/>
          <w:szCs w:val="28"/>
        </w:rPr>
        <w:t>также важные характеристики эксперта</w:t>
      </w:r>
      <w:r w:rsidR="00D77BB7" w:rsidRPr="00D77BB7">
        <w:rPr>
          <w:color w:val="000000"/>
          <w:sz w:val="28"/>
          <w:szCs w:val="28"/>
        </w:rPr>
        <w:t xml:space="preserve"> [17,</w:t>
      </w:r>
      <w:r w:rsidR="00D77BB7">
        <w:rPr>
          <w:color w:val="000000"/>
          <w:sz w:val="28"/>
          <w:szCs w:val="28"/>
          <w:lang w:val="en-US"/>
        </w:rPr>
        <w:t>c</w:t>
      </w:r>
      <w:r w:rsidR="00D77BB7" w:rsidRPr="00D77BB7">
        <w:rPr>
          <w:color w:val="000000"/>
          <w:sz w:val="28"/>
          <w:szCs w:val="28"/>
        </w:rPr>
        <w:t>.95-99]</w:t>
      </w:r>
      <w:r w:rsidRPr="00C80E10">
        <w:rPr>
          <w:color w:val="000000"/>
          <w:sz w:val="28"/>
          <w:szCs w:val="28"/>
        </w:rPr>
        <w:t>.</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lastRenderedPageBreak/>
        <w:t>Даже неполные определения характеристик экспертов, приведенные выше, показывают, что численные оценки этих характеристик значительно затруднены и в ряде случаев совсем невозможны.</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Наиболее важной из указанных характеристик является характеристика компетентности экспертов, поскольку именно она в значительной степени определяет достоверность экспертных оценок. Поэтому проблеме определения компетентности экспертов следует уделять особое внимание.</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На втором организационном этапе осуществляется отработка результатов экспертизы. На этом этапе выполняются все необходимые расчеты для сопоставления качественных целей на каждом уровне управления с целями, </w:t>
      </w:r>
      <w:proofErr w:type="gramStart"/>
      <w:r w:rsidRPr="00C80E10">
        <w:rPr>
          <w:color w:val="000000"/>
          <w:sz w:val="28"/>
          <w:szCs w:val="28"/>
        </w:rPr>
        <w:t>выбранными</w:t>
      </w:r>
      <w:proofErr w:type="gramEnd"/>
      <w:r w:rsidRPr="00C80E10">
        <w:rPr>
          <w:color w:val="000000"/>
          <w:sz w:val="28"/>
          <w:szCs w:val="28"/>
        </w:rPr>
        <w:t xml:space="preserve"> по мнению "экспертов с точки зрения их количества и важности (приоритетности).</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Процесс обсуждения выбранных целей происходит до тех пор, пока не совпадут мнения большинства экспертов.</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Сформулируем требования, которым должна удовлетворять методика оценки целей функционирования с помощью экспертов.</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1. Оценка целей функционирования должна проводиться в благоприятной психологической обстановке.</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2. Трудоемкость опроса должна быть в допустимых пределах.</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3. Экспертная документация не должна допускать Двоякого понимания вопросов.</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4. Экспертная документация должна быть, по возможности, однородной и полной.</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5. Выбранная система шкал экспертной оценки должна быть обоснована и доведена до сведения эксперта,</w:t>
      </w:r>
    </w:p>
    <w:p w:rsidR="00514C73" w:rsidRPr="00C80E10"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6. Цели проведения экспертизы должны быть известны всем экспертам. Наиболее приемлемым с практической точки зрения является анкетирование.</w:t>
      </w:r>
    </w:p>
    <w:p w:rsidR="00514C73" w:rsidRPr="00D77BB7" w:rsidRDefault="00514C73" w:rsidP="00514C73">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На четвертом этапе осуществляется построение дерева целей. Количество и разнообразие целей задач менеджмента настолько велики, что без комплексного, системного подхода к определению их состава не может </w:t>
      </w:r>
      <w:r w:rsidRPr="00C80E10">
        <w:rPr>
          <w:color w:val="000000"/>
          <w:sz w:val="28"/>
          <w:szCs w:val="28"/>
        </w:rPr>
        <w:lastRenderedPageBreak/>
        <w:t>обойтись ни одна организация, независимо от ее размеров, специализации, вида, формы собственности. В качестве удобного и апробированного на практике инструмента исследования целей можно использовать построение целевой модели в виде древовидного графа - дерева целей</w:t>
      </w:r>
      <w:r w:rsidR="00D77BB7" w:rsidRPr="00D77BB7">
        <w:rPr>
          <w:color w:val="000000"/>
          <w:sz w:val="28"/>
          <w:szCs w:val="28"/>
        </w:rPr>
        <w:t xml:space="preserve"> [3,</w:t>
      </w:r>
      <w:r w:rsidR="00D77BB7">
        <w:rPr>
          <w:color w:val="000000"/>
          <w:sz w:val="28"/>
          <w:szCs w:val="28"/>
          <w:lang w:val="en-US"/>
        </w:rPr>
        <w:t>c</w:t>
      </w:r>
      <w:r w:rsidR="00D77BB7" w:rsidRPr="00D77BB7">
        <w:rPr>
          <w:color w:val="000000"/>
          <w:sz w:val="28"/>
          <w:szCs w:val="28"/>
        </w:rPr>
        <w:t>.41-43].</w:t>
      </w:r>
    </w:p>
    <w:p w:rsidR="00514C73" w:rsidRPr="00C80E10" w:rsidRDefault="00514C73" w:rsidP="004E050B">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Построение дерева целей осуществляется для формализованного отображения процесса распределения целей по уровням управления. Посредством дерева щелей описывается их состав, взаимосвязь, упорядоченная иерархия, для чего осуществляется последовательная декомпозиция равной цели на подцели по следующим правилам:</w:t>
      </w:r>
    </w:p>
    <w:p w:rsidR="00514C73" w:rsidRPr="004E050B" w:rsidRDefault="00514C73" w:rsidP="004E050B">
      <w:pPr>
        <w:pStyle w:val="a3"/>
        <w:numPr>
          <w:ilvl w:val="0"/>
          <w:numId w:val="17"/>
        </w:numPr>
        <w:shd w:val="clear" w:color="auto" w:fill="FFFFFF"/>
        <w:spacing w:before="100" w:beforeAutospacing="1" w:after="100" w:afterAutospacing="1" w:line="360" w:lineRule="auto"/>
        <w:ind w:left="0" w:firstLine="357"/>
        <w:jc w:val="both"/>
        <w:rPr>
          <w:rFonts w:ascii="Times New Roman" w:hAnsi="Times New Roman"/>
          <w:color w:val="000000"/>
          <w:sz w:val="28"/>
          <w:szCs w:val="28"/>
        </w:rPr>
      </w:pPr>
      <w:r w:rsidRPr="004E050B">
        <w:rPr>
          <w:rFonts w:ascii="Times New Roman" w:hAnsi="Times New Roman"/>
          <w:color w:val="000000"/>
          <w:sz w:val="28"/>
          <w:szCs w:val="28"/>
        </w:rPr>
        <w:t>общая цель, находящаяся в вершине графа, должна содержать описание конечного результата;</w:t>
      </w:r>
    </w:p>
    <w:p w:rsidR="00514C73" w:rsidRPr="004E050B" w:rsidRDefault="00514C73" w:rsidP="004E050B">
      <w:pPr>
        <w:pStyle w:val="a3"/>
        <w:numPr>
          <w:ilvl w:val="0"/>
          <w:numId w:val="17"/>
        </w:numPr>
        <w:shd w:val="clear" w:color="auto" w:fill="FFFFFF"/>
        <w:spacing w:before="100" w:beforeAutospacing="1" w:after="100" w:afterAutospacing="1" w:line="360" w:lineRule="auto"/>
        <w:ind w:left="0" w:firstLine="357"/>
        <w:jc w:val="both"/>
        <w:rPr>
          <w:rFonts w:ascii="Times New Roman" w:hAnsi="Times New Roman"/>
          <w:color w:val="000000"/>
          <w:sz w:val="28"/>
          <w:szCs w:val="28"/>
        </w:rPr>
      </w:pPr>
      <w:r w:rsidRPr="004E050B">
        <w:rPr>
          <w:rFonts w:ascii="Times New Roman" w:hAnsi="Times New Roman"/>
          <w:color w:val="000000"/>
          <w:sz w:val="28"/>
          <w:szCs w:val="28"/>
        </w:rPr>
        <w:t>при развертывании общей цели в иерархическую структуру целей исходят из условия: реализация</w:t>
      </w:r>
    </w:p>
    <w:p w:rsidR="00514C73" w:rsidRPr="004E050B" w:rsidRDefault="00514C73" w:rsidP="004E050B">
      <w:pPr>
        <w:pStyle w:val="a3"/>
        <w:numPr>
          <w:ilvl w:val="0"/>
          <w:numId w:val="17"/>
        </w:numPr>
        <w:shd w:val="clear" w:color="auto" w:fill="FFFFFF"/>
        <w:spacing w:before="100" w:beforeAutospacing="1" w:after="100" w:afterAutospacing="1" w:line="360" w:lineRule="auto"/>
        <w:ind w:left="0" w:firstLine="357"/>
        <w:jc w:val="both"/>
        <w:rPr>
          <w:rFonts w:ascii="Times New Roman" w:hAnsi="Times New Roman"/>
          <w:color w:val="000000"/>
          <w:sz w:val="28"/>
          <w:szCs w:val="28"/>
        </w:rPr>
      </w:pPr>
      <w:r w:rsidRPr="004E050B">
        <w:rPr>
          <w:rFonts w:ascii="Times New Roman" w:hAnsi="Times New Roman"/>
          <w:color w:val="000000"/>
          <w:sz w:val="28"/>
          <w:szCs w:val="28"/>
        </w:rPr>
        <w:t>подцелей каждого последующего уровня является необходимым и достаточным условием достижения цели предыдущего уровня;</w:t>
      </w:r>
    </w:p>
    <w:p w:rsidR="00514C73" w:rsidRPr="004E050B" w:rsidRDefault="00514C73" w:rsidP="004E050B">
      <w:pPr>
        <w:pStyle w:val="a3"/>
        <w:numPr>
          <w:ilvl w:val="0"/>
          <w:numId w:val="17"/>
        </w:numPr>
        <w:shd w:val="clear" w:color="auto" w:fill="FFFFFF"/>
        <w:spacing w:before="100" w:beforeAutospacing="1" w:after="100" w:afterAutospacing="1" w:line="360" w:lineRule="auto"/>
        <w:ind w:left="0" w:firstLine="357"/>
        <w:jc w:val="both"/>
        <w:rPr>
          <w:rFonts w:ascii="Times New Roman" w:hAnsi="Times New Roman"/>
          <w:color w:val="000000"/>
          <w:sz w:val="28"/>
          <w:szCs w:val="28"/>
        </w:rPr>
      </w:pPr>
      <w:r w:rsidRPr="004E050B">
        <w:rPr>
          <w:rFonts w:ascii="Times New Roman" w:hAnsi="Times New Roman"/>
          <w:color w:val="000000"/>
          <w:sz w:val="28"/>
          <w:szCs w:val="28"/>
        </w:rPr>
        <w:t>при формулировке целей разных уровней необходимо описывать желаемые результаты, но не способы их получения;</w:t>
      </w:r>
    </w:p>
    <w:p w:rsidR="00514C73" w:rsidRPr="004E050B" w:rsidRDefault="00514C73" w:rsidP="004E050B">
      <w:pPr>
        <w:pStyle w:val="a3"/>
        <w:numPr>
          <w:ilvl w:val="0"/>
          <w:numId w:val="17"/>
        </w:numPr>
        <w:shd w:val="clear" w:color="auto" w:fill="FFFFFF"/>
        <w:spacing w:before="100" w:beforeAutospacing="1" w:after="100" w:afterAutospacing="1" w:line="360" w:lineRule="auto"/>
        <w:ind w:left="0" w:firstLine="357"/>
        <w:jc w:val="both"/>
        <w:rPr>
          <w:rFonts w:ascii="Times New Roman" w:hAnsi="Times New Roman"/>
          <w:color w:val="000000"/>
          <w:sz w:val="28"/>
          <w:szCs w:val="28"/>
        </w:rPr>
      </w:pPr>
      <w:r w:rsidRPr="004E050B">
        <w:rPr>
          <w:rFonts w:ascii="Times New Roman" w:hAnsi="Times New Roman"/>
          <w:color w:val="000000"/>
          <w:sz w:val="28"/>
          <w:szCs w:val="28"/>
        </w:rPr>
        <w:t>подцели каждого уровня должны быть независимы друг от друга и не выводимые друг из друга;</w:t>
      </w:r>
    </w:p>
    <w:p w:rsidR="004E050B" w:rsidRDefault="00514C73" w:rsidP="004E050B">
      <w:pPr>
        <w:pStyle w:val="a3"/>
        <w:numPr>
          <w:ilvl w:val="0"/>
          <w:numId w:val="17"/>
        </w:numPr>
        <w:shd w:val="clear" w:color="auto" w:fill="FFFFFF"/>
        <w:spacing w:before="100" w:beforeAutospacing="1" w:after="100" w:afterAutospacing="1" w:line="360" w:lineRule="auto"/>
        <w:ind w:left="0" w:firstLine="357"/>
        <w:jc w:val="both"/>
        <w:rPr>
          <w:rFonts w:ascii="Times New Roman" w:hAnsi="Times New Roman"/>
          <w:color w:val="000000"/>
          <w:sz w:val="28"/>
          <w:szCs w:val="28"/>
        </w:rPr>
      </w:pPr>
      <w:r w:rsidRPr="004E050B">
        <w:rPr>
          <w:rFonts w:ascii="Times New Roman" w:hAnsi="Times New Roman"/>
          <w:color w:val="000000"/>
          <w:sz w:val="28"/>
          <w:szCs w:val="28"/>
        </w:rPr>
        <w:t>фундамент дерева целей должны составлять задачи, представляющие собой формулировку работ, которые могут быть выполнены определенным способом и в заранее установленные сроки.</w:t>
      </w:r>
    </w:p>
    <w:p w:rsidR="004E050B" w:rsidRDefault="00514C73" w:rsidP="004E050B">
      <w:pPr>
        <w:pStyle w:val="a3"/>
        <w:shd w:val="clear" w:color="auto" w:fill="FFFFFF"/>
        <w:spacing w:before="100" w:beforeAutospacing="1" w:after="100" w:afterAutospacing="1" w:line="360" w:lineRule="auto"/>
        <w:ind w:left="0" w:firstLine="709"/>
        <w:jc w:val="both"/>
        <w:rPr>
          <w:rFonts w:ascii="Times New Roman" w:hAnsi="Times New Roman"/>
          <w:color w:val="000000"/>
          <w:sz w:val="28"/>
          <w:szCs w:val="28"/>
        </w:rPr>
      </w:pPr>
      <w:r w:rsidRPr="004E050B">
        <w:rPr>
          <w:rFonts w:ascii="Times New Roman" w:hAnsi="Times New Roman"/>
          <w:color w:val="000000"/>
          <w:sz w:val="28"/>
          <w:szCs w:val="28"/>
        </w:rPr>
        <w:t xml:space="preserve">Исследование и формирование количественных целей выполняется на пятом этапе и является наиболее важным для управления организацией, так как количественные цели определяют выбор методов управления организацией, применение компьютерной техники в управлении. Количественные характеристики целей фиксируются в стратегических и годовых планах организации. Количественные цели ориентируют </w:t>
      </w:r>
      <w:r w:rsidRPr="004E050B">
        <w:rPr>
          <w:rFonts w:ascii="Times New Roman" w:hAnsi="Times New Roman"/>
          <w:color w:val="000000"/>
          <w:sz w:val="28"/>
          <w:szCs w:val="28"/>
        </w:rPr>
        <w:lastRenderedPageBreak/>
        <w:t>организацию на достижение определенных показателей и конкретизируют выбранные качественные цели.</w:t>
      </w:r>
    </w:p>
    <w:p w:rsidR="004E050B" w:rsidRDefault="00514C73" w:rsidP="004E050B">
      <w:pPr>
        <w:pStyle w:val="a3"/>
        <w:shd w:val="clear" w:color="auto" w:fill="FFFFFF"/>
        <w:spacing w:before="100" w:beforeAutospacing="1" w:after="100" w:afterAutospacing="1" w:line="360" w:lineRule="auto"/>
        <w:ind w:left="0" w:firstLine="709"/>
        <w:jc w:val="both"/>
        <w:rPr>
          <w:rFonts w:ascii="Times New Roman" w:hAnsi="Times New Roman"/>
          <w:color w:val="000000"/>
          <w:sz w:val="28"/>
          <w:szCs w:val="28"/>
        </w:rPr>
      </w:pPr>
      <w:r w:rsidRPr="00C80E10">
        <w:rPr>
          <w:rFonts w:ascii="Times New Roman" w:hAnsi="Times New Roman"/>
          <w:color w:val="000000"/>
          <w:sz w:val="28"/>
          <w:szCs w:val="28"/>
        </w:rPr>
        <w:t>Оценка степени достижения целей производится на шестом этапе. Выбирается "эталон" управления, которое необходимо расценивать как практическое и при котором необходимо срочно принимать управленческие решения, чтобы приблизить организацию к достижению выбранных целей. Количество таких решений зависит от типа и класса сложности организации.</w:t>
      </w:r>
    </w:p>
    <w:p w:rsidR="009341D1" w:rsidRDefault="00900FA0" w:rsidP="00F54AE9">
      <w:pPr>
        <w:pStyle w:val="a3"/>
        <w:shd w:val="clear" w:color="auto" w:fill="FFFFFF"/>
        <w:spacing w:before="100" w:beforeAutospacing="1" w:after="100" w:afterAutospacing="1"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Н</w:t>
      </w:r>
      <w:r w:rsidR="004E050B">
        <w:rPr>
          <w:rFonts w:ascii="Times New Roman" w:hAnsi="Times New Roman"/>
          <w:color w:val="000000"/>
          <w:sz w:val="28"/>
          <w:szCs w:val="28"/>
        </w:rPr>
        <w:t>апример, п</w:t>
      </w:r>
      <w:r w:rsidR="00514C73" w:rsidRPr="00C80E10">
        <w:rPr>
          <w:rFonts w:ascii="Times New Roman" w:hAnsi="Times New Roman"/>
          <w:color w:val="000000"/>
          <w:sz w:val="28"/>
          <w:szCs w:val="28"/>
        </w:rPr>
        <w:t>одсистема "Маркетинг" направляет свою деятельность на формирование спроса. Постановка целей маркетинга связана с детальным изучением спроса и предложения на продукцию, выпускаемую на данный момент и на новую продукцию. Кроме того, должна быть тщательно изучена ситуация как на уже освоенных предприятием рынках, так и на новых. Поэтому работу должны проводить специалисты по исследованию рынка, по прогнозированию и планированию, владеющие соответствующей информацией и методами разработки целевых моделей</w:t>
      </w:r>
      <w:r w:rsidR="00D77BB7" w:rsidRPr="00D77BB7">
        <w:rPr>
          <w:rFonts w:ascii="Times New Roman" w:hAnsi="Times New Roman"/>
          <w:color w:val="000000"/>
          <w:sz w:val="28"/>
          <w:szCs w:val="28"/>
        </w:rPr>
        <w:t xml:space="preserve"> [12,</w:t>
      </w:r>
      <w:r w:rsidR="00D77BB7">
        <w:rPr>
          <w:rFonts w:ascii="Times New Roman" w:hAnsi="Times New Roman"/>
          <w:color w:val="000000"/>
          <w:sz w:val="28"/>
          <w:szCs w:val="28"/>
          <w:lang w:val="en-US"/>
        </w:rPr>
        <w:t>c</w:t>
      </w:r>
      <w:r w:rsidR="00D77BB7" w:rsidRPr="00D77BB7">
        <w:rPr>
          <w:rFonts w:ascii="Times New Roman" w:hAnsi="Times New Roman"/>
          <w:color w:val="000000"/>
          <w:sz w:val="28"/>
          <w:szCs w:val="28"/>
        </w:rPr>
        <w:t>.78]</w:t>
      </w:r>
      <w:r w:rsidR="00514C73" w:rsidRPr="00C80E10">
        <w:rPr>
          <w:rFonts w:ascii="Times New Roman" w:hAnsi="Times New Roman"/>
          <w:color w:val="000000"/>
          <w:sz w:val="28"/>
          <w:szCs w:val="28"/>
        </w:rPr>
        <w:t xml:space="preserve">. </w:t>
      </w:r>
    </w:p>
    <w:p w:rsidR="009341D1" w:rsidRDefault="009341D1">
      <w:pPr>
        <w:spacing w:after="200" w:line="276" w:lineRule="auto"/>
        <w:rPr>
          <w:rFonts w:eastAsia="Calibri"/>
          <w:color w:val="000000"/>
          <w:sz w:val="28"/>
          <w:szCs w:val="28"/>
          <w:lang w:eastAsia="en-US"/>
        </w:rPr>
      </w:pPr>
      <w:r>
        <w:rPr>
          <w:color w:val="000000"/>
          <w:sz w:val="28"/>
          <w:szCs w:val="28"/>
        </w:rPr>
        <w:br w:type="page"/>
      </w:r>
    </w:p>
    <w:p w:rsidR="009341D1" w:rsidRDefault="009341D1" w:rsidP="009341D1">
      <w:pPr>
        <w:spacing w:line="360" w:lineRule="auto"/>
        <w:ind w:firstLine="709"/>
        <w:contextualSpacing/>
        <w:jc w:val="center"/>
        <w:outlineLvl w:val="0"/>
        <w:rPr>
          <w:b/>
          <w:iCs/>
          <w:kern w:val="36"/>
          <w:sz w:val="28"/>
          <w:szCs w:val="28"/>
        </w:rPr>
      </w:pPr>
      <w:r>
        <w:rPr>
          <w:b/>
          <w:iCs/>
          <w:kern w:val="36"/>
          <w:sz w:val="28"/>
          <w:szCs w:val="28"/>
        </w:rPr>
        <w:lastRenderedPageBreak/>
        <w:t xml:space="preserve">ГЛАВА 2. </w:t>
      </w:r>
      <w:r w:rsidR="00781207" w:rsidRPr="00781207">
        <w:rPr>
          <w:b/>
          <w:color w:val="000000"/>
          <w:sz w:val="28"/>
          <w:szCs w:val="28"/>
        </w:rPr>
        <w:t>ИССЛЕДОВАНИЕ УПРАВЛЕНЧЕСКИХ ЦЕЛЕЙ В КОМПАНИИ ЗАО «</w:t>
      </w:r>
      <w:proofErr w:type="gramStart"/>
      <w:r w:rsidR="00781207" w:rsidRPr="00781207">
        <w:rPr>
          <w:b/>
          <w:color w:val="000000"/>
          <w:sz w:val="28"/>
          <w:szCs w:val="28"/>
        </w:rPr>
        <w:t>ЭР-ТЕЛЕКОМ</w:t>
      </w:r>
      <w:proofErr w:type="gramEnd"/>
      <w:r w:rsidR="00781207" w:rsidRPr="00781207">
        <w:rPr>
          <w:b/>
          <w:color w:val="000000"/>
          <w:sz w:val="28"/>
          <w:szCs w:val="28"/>
        </w:rPr>
        <w:t xml:space="preserve"> ХОЛДИНГ»</w:t>
      </w:r>
    </w:p>
    <w:p w:rsidR="00FA7E12" w:rsidRDefault="00FA7E12" w:rsidP="00FA7E12">
      <w:pPr>
        <w:shd w:val="clear" w:color="auto" w:fill="FFFFFF"/>
        <w:spacing w:before="100" w:beforeAutospacing="1" w:after="100" w:afterAutospacing="1" w:line="360" w:lineRule="auto"/>
        <w:jc w:val="both"/>
        <w:rPr>
          <w:b/>
          <w:iCs/>
          <w:kern w:val="36"/>
          <w:sz w:val="28"/>
          <w:szCs w:val="28"/>
        </w:rPr>
      </w:pPr>
    </w:p>
    <w:p w:rsidR="00FA7E12" w:rsidRPr="00FA7E12" w:rsidRDefault="009341D1" w:rsidP="00786D13">
      <w:pPr>
        <w:shd w:val="clear" w:color="auto" w:fill="FFFFFF"/>
        <w:spacing w:before="100" w:beforeAutospacing="1" w:after="100" w:afterAutospacing="1" w:line="360" w:lineRule="auto"/>
        <w:rPr>
          <w:b/>
          <w:color w:val="000000"/>
          <w:sz w:val="28"/>
          <w:szCs w:val="28"/>
        </w:rPr>
      </w:pPr>
      <w:r w:rsidRPr="00FA7E12">
        <w:rPr>
          <w:b/>
          <w:iCs/>
          <w:kern w:val="36"/>
          <w:sz w:val="28"/>
          <w:szCs w:val="28"/>
        </w:rPr>
        <w:t xml:space="preserve">2.1. </w:t>
      </w:r>
      <w:r w:rsidR="00786D13">
        <w:rPr>
          <w:b/>
          <w:iCs/>
          <w:kern w:val="36"/>
          <w:sz w:val="28"/>
          <w:szCs w:val="28"/>
        </w:rPr>
        <w:t>Глобальная цель организации и абонентского отдела</w:t>
      </w:r>
    </w:p>
    <w:p w:rsidR="00786D13" w:rsidRDefault="00786D13" w:rsidP="00786D13">
      <w:pPr>
        <w:suppressAutoHyphens/>
        <w:spacing w:line="360" w:lineRule="auto"/>
        <w:ind w:firstLine="708"/>
        <w:jc w:val="both"/>
        <w:rPr>
          <w:bCs/>
          <w:sz w:val="28"/>
          <w:szCs w:val="28"/>
        </w:rPr>
      </w:pPr>
      <w:r>
        <w:rPr>
          <w:bCs/>
          <w:sz w:val="28"/>
          <w:szCs w:val="28"/>
        </w:rPr>
        <w:t>ЗАО «</w:t>
      </w:r>
      <w:proofErr w:type="spellStart"/>
      <w:proofErr w:type="gramStart"/>
      <w:r>
        <w:rPr>
          <w:bCs/>
          <w:sz w:val="28"/>
          <w:szCs w:val="28"/>
        </w:rPr>
        <w:t>ЭР-Телеком</w:t>
      </w:r>
      <w:proofErr w:type="spellEnd"/>
      <w:proofErr w:type="gramEnd"/>
      <w:r>
        <w:rPr>
          <w:bCs/>
          <w:sz w:val="28"/>
          <w:szCs w:val="28"/>
        </w:rPr>
        <w:t xml:space="preserve">» – универсальный российский телекоммуникационный холдинг, специализирующийся на оказании различных услуг связи корпоративным и частным клиентам. </w:t>
      </w:r>
    </w:p>
    <w:p w:rsidR="00786D13" w:rsidRDefault="00786D13" w:rsidP="00786D13">
      <w:pPr>
        <w:suppressAutoHyphens/>
        <w:spacing w:line="360" w:lineRule="auto"/>
        <w:ind w:firstLine="851"/>
        <w:jc w:val="both"/>
        <w:rPr>
          <w:bCs/>
          <w:sz w:val="28"/>
          <w:szCs w:val="28"/>
        </w:rPr>
      </w:pPr>
      <w:r>
        <w:rPr>
          <w:bCs/>
          <w:sz w:val="28"/>
          <w:szCs w:val="28"/>
        </w:rPr>
        <w:t>Компания «</w:t>
      </w:r>
      <w:proofErr w:type="spellStart"/>
      <w:proofErr w:type="gramStart"/>
      <w:r>
        <w:rPr>
          <w:bCs/>
          <w:sz w:val="28"/>
          <w:szCs w:val="28"/>
        </w:rPr>
        <w:t>ЭР-Телеком</w:t>
      </w:r>
      <w:proofErr w:type="spellEnd"/>
      <w:proofErr w:type="gramEnd"/>
      <w:r>
        <w:rPr>
          <w:bCs/>
          <w:sz w:val="28"/>
          <w:szCs w:val="28"/>
        </w:rPr>
        <w:t xml:space="preserve">» работает на частном и корпоративных рынках, в нескольких регионах России, предоставляя широкий спектр современных услуг: кабельное телевидение, постоянный доступ в Интернет для частных лиц и организаций, телефонную связь. </w:t>
      </w:r>
    </w:p>
    <w:p w:rsidR="00786D13" w:rsidRDefault="00786D13" w:rsidP="00786D13">
      <w:pPr>
        <w:suppressAutoHyphens/>
        <w:spacing w:line="360" w:lineRule="auto"/>
        <w:ind w:firstLine="851"/>
        <w:jc w:val="both"/>
        <w:rPr>
          <w:sz w:val="28"/>
          <w:szCs w:val="28"/>
        </w:rPr>
      </w:pPr>
      <w:r>
        <w:rPr>
          <w:sz w:val="28"/>
          <w:szCs w:val="28"/>
        </w:rPr>
        <w:t>В 2001 году в Перми образовано ЗАО «</w:t>
      </w:r>
      <w:proofErr w:type="spellStart"/>
      <w:proofErr w:type="gramStart"/>
      <w:r>
        <w:rPr>
          <w:sz w:val="28"/>
          <w:szCs w:val="28"/>
        </w:rPr>
        <w:t>ЭР-Телеком</w:t>
      </w:r>
      <w:proofErr w:type="spellEnd"/>
      <w:proofErr w:type="gramEnd"/>
      <w:r>
        <w:rPr>
          <w:sz w:val="28"/>
          <w:szCs w:val="28"/>
        </w:rPr>
        <w:t>» путём слияния телефонного оператора ЗАО «</w:t>
      </w:r>
      <w:proofErr w:type="spellStart"/>
      <w:r>
        <w:rPr>
          <w:sz w:val="28"/>
          <w:szCs w:val="28"/>
        </w:rPr>
        <w:t>Элсвязь</w:t>
      </w:r>
      <w:proofErr w:type="spellEnd"/>
      <w:r>
        <w:rPr>
          <w:sz w:val="28"/>
          <w:szCs w:val="28"/>
        </w:rPr>
        <w:t>» и Интернет-провайдера ЗАО «Рейд-Интернет» (</w:t>
      </w:r>
      <w:proofErr w:type="spellStart"/>
      <w:r>
        <w:rPr>
          <w:sz w:val="28"/>
          <w:szCs w:val="28"/>
        </w:rPr>
        <w:t>Элсвязь-Рейд</w:t>
      </w:r>
      <w:proofErr w:type="spellEnd"/>
      <w:r>
        <w:rPr>
          <w:sz w:val="28"/>
          <w:szCs w:val="28"/>
        </w:rPr>
        <w:t xml:space="preserve">). Именно в Перми расположен главный офис компании. </w:t>
      </w:r>
    </w:p>
    <w:p w:rsidR="00786D13" w:rsidRDefault="00786D13" w:rsidP="00786D13">
      <w:pPr>
        <w:suppressAutoHyphens/>
        <w:spacing w:line="360" w:lineRule="auto"/>
        <w:ind w:firstLine="851"/>
        <w:jc w:val="both"/>
        <w:rPr>
          <w:sz w:val="28"/>
          <w:szCs w:val="28"/>
        </w:rPr>
      </w:pPr>
      <w:r>
        <w:rPr>
          <w:sz w:val="28"/>
          <w:szCs w:val="28"/>
        </w:rPr>
        <w:t xml:space="preserve">В 2003 году компания начала в Перми строительство оптической сети по технологии «оптика до дома» и предоставление услуг кабельного телевидения и широкополосного доступа в Интернет. </w:t>
      </w:r>
    </w:p>
    <w:p w:rsidR="00786D13" w:rsidRDefault="00786D13" w:rsidP="00786D13">
      <w:pPr>
        <w:suppressAutoHyphens/>
        <w:spacing w:line="360" w:lineRule="auto"/>
        <w:ind w:firstLine="851"/>
        <w:jc w:val="both"/>
        <w:rPr>
          <w:sz w:val="28"/>
          <w:szCs w:val="28"/>
        </w:rPr>
      </w:pPr>
      <w:r>
        <w:rPr>
          <w:sz w:val="28"/>
          <w:szCs w:val="28"/>
        </w:rPr>
        <w:t>В 2004 году компания начала географическую экспансию — строительство сети связи и предоставление услуг кабельного телевидения и широкополосного доступа в Интернет в Самаре. В последующем «</w:t>
      </w:r>
      <w:proofErr w:type="spellStart"/>
      <w:proofErr w:type="gramStart"/>
      <w:r>
        <w:rPr>
          <w:sz w:val="28"/>
          <w:szCs w:val="28"/>
        </w:rPr>
        <w:t>ЭР-Телеком</w:t>
      </w:r>
      <w:proofErr w:type="spellEnd"/>
      <w:proofErr w:type="gramEnd"/>
      <w:r>
        <w:rPr>
          <w:sz w:val="28"/>
          <w:szCs w:val="28"/>
        </w:rPr>
        <w:t>» вышел на рынки Волгограда, Ижевска, Пензы, Кирова, Казани, Челябинска, Тюмени и многих других регионов РФ. Сегодня филиалы компании ЗАО «</w:t>
      </w:r>
      <w:proofErr w:type="spellStart"/>
      <w:r>
        <w:rPr>
          <w:sz w:val="28"/>
          <w:szCs w:val="28"/>
        </w:rPr>
        <w:t>ЭР-Телеком</w:t>
      </w:r>
      <w:proofErr w:type="spellEnd"/>
      <w:r>
        <w:rPr>
          <w:sz w:val="28"/>
          <w:szCs w:val="28"/>
        </w:rPr>
        <w:t xml:space="preserve"> Холдинг» расположены в 56 городах, общее количество абонентов – свыше 5 </w:t>
      </w:r>
      <w:proofErr w:type="spellStart"/>
      <w:proofErr w:type="gramStart"/>
      <w:r>
        <w:rPr>
          <w:sz w:val="28"/>
          <w:szCs w:val="28"/>
        </w:rPr>
        <w:t>млн</w:t>
      </w:r>
      <w:proofErr w:type="spellEnd"/>
      <w:proofErr w:type="gramEnd"/>
      <w:r>
        <w:rPr>
          <w:sz w:val="28"/>
          <w:szCs w:val="28"/>
        </w:rPr>
        <w:t xml:space="preserve"> человек.</w:t>
      </w:r>
    </w:p>
    <w:p w:rsidR="00786D13" w:rsidRDefault="00786D13" w:rsidP="00786D13">
      <w:pPr>
        <w:suppressAutoHyphens/>
        <w:spacing w:line="360" w:lineRule="auto"/>
        <w:ind w:firstLine="851"/>
        <w:jc w:val="both"/>
        <w:rPr>
          <w:sz w:val="28"/>
          <w:szCs w:val="28"/>
        </w:rPr>
      </w:pPr>
      <w:r>
        <w:rPr>
          <w:sz w:val="28"/>
          <w:szCs w:val="28"/>
        </w:rPr>
        <w:t>На долю компании приходится 10% российского рынка широкополосного доступа в интернет, 10% - рынка кабельного телевидения. «</w:t>
      </w:r>
      <w:proofErr w:type="spellStart"/>
      <w:proofErr w:type="gramStart"/>
      <w:r>
        <w:rPr>
          <w:sz w:val="28"/>
          <w:szCs w:val="28"/>
        </w:rPr>
        <w:t>ЭР-Телеком</w:t>
      </w:r>
      <w:proofErr w:type="spellEnd"/>
      <w:proofErr w:type="gramEnd"/>
      <w:r>
        <w:rPr>
          <w:sz w:val="28"/>
          <w:szCs w:val="28"/>
        </w:rPr>
        <w:t>» играет роль стимулятора конкуренции в регионах и занимает лидирующие позиции в России по темпам подключения абонентов.</w:t>
      </w:r>
    </w:p>
    <w:p w:rsidR="00786D13" w:rsidRDefault="00786D13" w:rsidP="00786D13">
      <w:pPr>
        <w:suppressAutoHyphens/>
        <w:spacing w:line="360" w:lineRule="auto"/>
        <w:ind w:firstLine="851"/>
        <w:jc w:val="both"/>
        <w:rPr>
          <w:bCs/>
          <w:sz w:val="28"/>
          <w:szCs w:val="28"/>
        </w:rPr>
      </w:pPr>
      <w:r>
        <w:rPr>
          <w:bCs/>
          <w:sz w:val="28"/>
          <w:szCs w:val="28"/>
        </w:rPr>
        <w:lastRenderedPageBreak/>
        <w:t>В Пензе Компания "</w:t>
      </w:r>
      <w:proofErr w:type="spellStart"/>
      <w:proofErr w:type="gramStart"/>
      <w:r>
        <w:rPr>
          <w:bCs/>
          <w:sz w:val="28"/>
          <w:szCs w:val="28"/>
        </w:rPr>
        <w:t>ЭР-Телеком</w:t>
      </w:r>
      <w:proofErr w:type="spellEnd"/>
      <w:proofErr w:type="gramEnd"/>
      <w:r>
        <w:rPr>
          <w:bCs/>
          <w:sz w:val="28"/>
          <w:szCs w:val="28"/>
        </w:rPr>
        <w:t xml:space="preserve">" - первая компания, которая строит сеть общегородского масштаба и создает техническую базу для реализации значимых для города проектов в различных областях. Сеть построена по соглашению с Администрацией города Пенза. Зона покрытия сети  на 2012г.  составляет 96% территории города. </w:t>
      </w:r>
    </w:p>
    <w:p w:rsidR="00786D13" w:rsidRDefault="00786D13" w:rsidP="00786D13">
      <w:pPr>
        <w:suppressAutoHyphens/>
        <w:spacing w:line="360" w:lineRule="auto"/>
        <w:ind w:firstLine="851"/>
        <w:jc w:val="both"/>
        <w:rPr>
          <w:bCs/>
          <w:sz w:val="28"/>
          <w:szCs w:val="28"/>
        </w:rPr>
      </w:pPr>
      <w:r>
        <w:rPr>
          <w:bCs/>
          <w:sz w:val="28"/>
          <w:szCs w:val="28"/>
        </w:rPr>
        <w:t>Все услуги предоставляются на платформе собственных широкополосных сетей масштаба города - ГУТС (Городская Универсальная Телекоммуникационная Сеть) - по принципу "</w:t>
      </w:r>
      <w:proofErr w:type="spellStart"/>
      <w:r>
        <w:rPr>
          <w:bCs/>
          <w:sz w:val="28"/>
          <w:szCs w:val="28"/>
        </w:rPr>
        <w:t>triple</w:t>
      </w:r>
      <w:proofErr w:type="spellEnd"/>
      <w:r>
        <w:rPr>
          <w:bCs/>
          <w:sz w:val="28"/>
          <w:szCs w:val="28"/>
        </w:rPr>
        <w:t xml:space="preserve"> </w:t>
      </w:r>
      <w:proofErr w:type="spellStart"/>
      <w:r>
        <w:rPr>
          <w:bCs/>
          <w:sz w:val="28"/>
          <w:szCs w:val="28"/>
        </w:rPr>
        <w:t>play</w:t>
      </w:r>
      <w:proofErr w:type="spellEnd"/>
      <w:r>
        <w:rPr>
          <w:bCs/>
          <w:sz w:val="28"/>
          <w:szCs w:val="28"/>
        </w:rPr>
        <w:t>" (видео, голос, данные) с пропускной способностью до 100 Мбит/</w:t>
      </w:r>
      <w:proofErr w:type="gramStart"/>
      <w:r>
        <w:rPr>
          <w:bCs/>
          <w:sz w:val="28"/>
          <w:szCs w:val="28"/>
        </w:rPr>
        <w:t>с</w:t>
      </w:r>
      <w:proofErr w:type="gramEnd"/>
      <w:r>
        <w:rPr>
          <w:bCs/>
          <w:sz w:val="28"/>
          <w:szCs w:val="28"/>
        </w:rPr>
        <w:t>.</w:t>
      </w:r>
    </w:p>
    <w:p w:rsidR="00786D13" w:rsidRDefault="00786D13" w:rsidP="00786D13">
      <w:pPr>
        <w:suppressAutoHyphens/>
        <w:spacing w:line="360" w:lineRule="auto"/>
        <w:ind w:firstLine="851"/>
        <w:jc w:val="both"/>
        <w:rPr>
          <w:bCs/>
          <w:sz w:val="28"/>
          <w:szCs w:val="28"/>
        </w:rPr>
      </w:pPr>
      <w:r>
        <w:rPr>
          <w:bCs/>
          <w:sz w:val="28"/>
          <w:szCs w:val="28"/>
        </w:rPr>
        <w:t> Для жителей города компания "</w:t>
      </w:r>
      <w:proofErr w:type="spellStart"/>
      <w:proofErr w:type="gramStart"/>
      <w:r>
        <w:rPr>
          <w:bCs/>
          <w:sz w:val="28"/>
          <w:szCs w:val="28"/>
        </w:rPr>
        <w:t>ЭР-Телеком</w:t>
      </w:r>
      <w:proofErr w:type="spellEnd"/>
      <w:proofErr w:type="gramEnd"/>
      <w:r>
        <w:rPr>
          <w:bCs/>
          <w:sz w:val="28"/>
          <w:szCs w:val="28"/>
        </w:rPr>
        <w:t>" предоставляет: доступ в интернет "</w:t>
      </w:r>
      <w:proofErr w:type="spellStart"/>
      <w:r>
        <w:rPr>
          <w:bCs/>
          <w:sz w:val="28"/>
          <w:szCs w:val="28"/>
        </w:rPr>
        <w:t>Дом.ru</w:t>
      </w:r>
      <w:proofErr w:type="spellEnd"/>
      <w:r>
        <w:rPr>
          <w:bCs/>
          <w:sz w:val="28"/>
          <w:szCs w:val="28"/>
        </w:rPr>
        <w:t>"; кабельное телевидение "Диван-ТВ", стационарная телефония "</w:t>
      </w:r>
      <w:proofErr w:type="spellStart"/>
      <w:r>
        <w:rPr>
          <w:bCs/>
          <w:sz w:val="28"/>
          <w:szCs w:val="28"/>
        </w:rPr>
        <w:t>Горсвязь</w:t>
      </w:r>
      <w:proofErr w:type="spellEnd"/>
      <w:r>
        <w:rPr>
          <w:bCs/>
          <w:sz w:val="28"/>
          <w:szCs w:val="28"/>
        </w:rPr>
        <w:t>" и новый революционный продукт «</w:t>
      </w:r>
      <w:proofErr w:type="spellStart"/>
      <w:r>
        <w:rPr>
          <w:bCs/>
          <w:sz w:val="28"/>
          <w:szCs w:val="28"/>
        </w:rPr>
        <w:t>Дом.ru</w:t>
      </w:r>
      <w:proofErr w:type="spellEnd"/>
      <w:r>
        <w:rPr>
          <w:bCs/>
          <w:sz w:val="28"/>
          <w:szCs w:val="28"/>
        </w:rPr>
        <w:t xml:space="preserve"> TV. Центр домашних развлечений» (просмотр каналов в HD-качестве). </w:t>
      </w:r>
    </w:p>
    <w:p w:rsidR="00786D13" w:rsidRDefault="00786D13" w:rsidP="00786D13">
      <w:pPr>
        <w:suppressAutoHyphens/>
        <w:spacing w:line="360" w:lineRule="auto"/>
        <w:ind w:firstLine="851"/>
        <w:jc w:val="center"/>
        <w:rPr>
          <w:sz w:val="28"/>
          <w:lang w:val="ru-RU"/>
        </w:rPr>
      </w:pPr>
      <w:r>
        <w:rPr>
          <w:noProof/>
        </w:rPr>
        <w:drawing>
          <wp:inline distT="0" distB="0" distL="0" distR="0">
            <wp:extent cx="2525395" cy="1741805"/>
            <wp:effectExtent l="19050" t="0" r="825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525395" cy="1741805"/>
                    </a:xfrm>
                    <a:prstGeom prst="rect">
                      <a:avLst/>
                    </a:prstGeom>
                    <a:solidFill>
                      <a:srgbClr val="FFFFFF"/>
                    </a:solidFill>
                    <a:ln w="9525">
                      <a:noFill/>
                      <a:miter lim="800000"/>
                      <a:headEnd/>
                      <a:tailEnd/>
                    </a:ln>
                  </pic:spPr>
                </pic:pic>
              </a:graphicData>
            </a:graphic>
          </wp:inline>
        </w:drawing>
      </w:r>
    </w:p>
    <w:p w:rsidR="00786D13" w:rsidRDefault="00786D13" w:rsidP="00786D13">
      <w:pPr>
        <w:suppressAutoHyphens/>
        <w:spacing w:line="360" w:lineRule="auto"/>
        <w:ind w:firstLine="851"/>
        <w:jc w:val="center"/>
        <w:rPr>
          <w:sz w:val="28"/>
          <w:lang w:val="ru-RU"/>
        </w:rPr>
      </w:pPr>
      <w:r>
        <w:rPr>
          <w:sz w:val="28"/>
          <w:lang w:val="ru-RU"/>
        </w:rPr>
        <w:t xml:space="preserve">Рис. </w:t>
      </w:r>
      <w:r>
        <w:rPr>
          <w:sz w:val="28"/>
        </w:rPr>
        <w:t>3</w:t>
      </w:r>
      <w:r>
        <w:rPr>
          <w:sz w:val="28"/>
          <w:lang w:val="ru-RU"/>
        </w:rPr>
        <w:t>. Продукты компании для дома и бизнеса</w:t>
      </w:r>
    </w:p>
    <w:p w:rsidR="00786D13" w:rsidRDefault="00786D13" w:rsidP="00786D13">
      <w:pPr>
        <w:suppressAutoHyphens/>
        <w:spacing w:line="360" w:lineRule="auto"/>
        <w:ind w:firstLine="851"/>
        <w:jc w:val="both"/>
        <w:rPr>
          <w:bCs/>
          <w:sz w:val="28"/>
          <w:szCs w:val="28"/>
        </w:rPr>
      </w:pPr>
      <w:r>
        <w:rPr>
          <w:bCs/>
          <w:sz w:val="28"/>
          <w:szCs w:val="28"/>
        </w:rPr>
        <w:t>Доля платного телевидения по итогам 2011 г.  составляет 45%; доля рынка широкополосного доступа в интернет по итогам 2011 г. – 41%. И число абонентов с каждым годом растет (Рис. 4.)</w:t>
      </w:r>
      <w:r w:rsidR="00F54AE9">
        <w:rPr>
          <w:bCs/>
          <w:sz w:val="28"/>
          <w:szCs w:val="28"/>
          <w:lang w:val="en-US"/>
        </w:rPr>
        <w:t xml:space="preserve"> [22,23]</w:t>
      </w:r>
      <w:r>
        <w:rPr>
          <w:bCs/>
          <w:sz w:val="28"/>
          <w:szCs w:val="28"/>
        </w:rPr>
        <w:t>.</w:t>
      </w:r>
    </w:p>
    <w:p w:rsidR="00786D13" w:rsidRDefault="00786D13" w:rsidP="00786D13">
      <w:pPr>
        <w:suppressAutoHyphens/>
        <w:spacing w:line="360" w:lineRule="auto"/>
        <w:ind w:firstLine="851"/>
        <w:jc w:val="both"/>
        <w:rPr>
          <w:sz w:val="28"/>
          <w:lang w:val="ru-RU"/>
        </w:rPr>
      </w:pPr>
      <w:r>
        <w:rPr>
          <w:noProof/>
        </w:rPr>
        <w:drawing>
          <wp:inline distT="0" distB="0" distL="0" distR="0">
            <wp:extent cx="5454015" cy="12954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l="20135" t="33583" r="38521" b="54028"/>
                    <a:stretch>
                      <a:fillRect/>
                    </a:stretch>
                  </pic:blipFill>
                  <pic:spPr bwMode="auto">
                    <a:xfrm>
                      <a:off x="0" y="0"/>
                      <a:ext cx="5454015" cy="1295400"/>
                    </a:xfrm>
                    <a:prstGeom prst="rect">
                      <a:avLst/>
                    </a:prstGeom>
                    <a:solidFill>
                      <a:srgbClr val="FFFFFF"/>
                    </a:solidFill>
                    <a:ln w="9525">
                      <a:noFill/>
                      <a:miter lim="800000"/>
                      <a:headEnd/>
                      <a:tailEnd/>
                    </a:ln>
                  </pic:spPr>
                </pic:pic>
              </a:graphicData>
            </a:graphic>
          </wp:inline>
        </w:drawing>
      </w:r>
    </w:p>
    <w:p w:rsidR="00786D13" w:rsidRDefault="00786D13" w:rsidP="00786D13">
      <w:pPr>
        <w:suppressAutoHyphens/>
        <w:spacing w:line="360" w:lineRule="auto"/>
        <w:ind w:firstLine="851"/>
        <w:jc w:val="center"/>
        <w:rPr>
          <w:sz w:val="28"/>
          <w:lang w:val="ru-RU"/>
        </w:rPr>
      </w:pPr>
      <w:r>
        <w:rPr>
          <w:sz w:val="28"/>
          <w:lang w:val="ru-RU"/>
        </w:rPr>
        <w:t xml:space="preserve">Рис. </w:t>
      </w:r>
      <w:r>
        <w:rPr>
          <w:sz w:val="28"/>
        </w:rPr>
        <w:t>4</w:t>
      </w:r>
      <w:r>
        <w:rPr>
          <w:sz w:val="28"/>
          <w:lang w:val="ru-RU"/>
        </w:rPr>
        <w:t xml:space="preserve">. Производственно-финансовые результаты компании «ЭР-Телеком» </w:t>
      </w:r>
    </w:p>
    <w:p w:rsidR="00786D13" w:rsidRDefault="00786D13" w:rsidP="00786D13">
      <w:pPr>
        <w:suppressAutoHyphens/>
        <w:spacing w:line="360" w:lineRule="auto"/>
        <w:ind w:firstLine="851"/>
        <w:jc w:val="both"/>
        <w:rPr>
          <w:bCs/>
          <w:sz w:val="28"/>
          <w:szCs w:val="28"/>
        </w:rPr>
      </w:pPr>
      <w:r>
        <w:rPr>
          <w:bCs/>
          <w:sz w:val="28"/>
          <w:szCs w:val="28"/>
        </w:rPr>
        <w:lastRenderedPageBreak/>
        <w:t xml:space="preserve">По итогам 2011г. число домохозяйств в </w:t>
      </w:r>
      <w:proofErr w:type="gramStart"/>
      <w:r>
        <w:rPr>
          <w:bCs/>
          <w:sz w:val="28"/>
          <w:szCs w:val="28"/>
        </w:rPr>
        <w:t>г</w:t>
      </w:r>
      <w:proofErr w:type="gramEnd"/>
      <w:r>
        <w:rPr>
          <w:bCs/>
          <w:sz w:val="28"/>
          <w:szCs w:val="28"/>
        </w:rPr>
        <w:t xml:space="preserve">. Пенза составило 170,0 тыс., монтированная емкость - 183,2 тыс. квартир (покрытие 96%). Численность населения - 517,1 тыс. человек. Количество абонентов – 94,6 тыс. </w:t>
      </w:r>
    </w:p>
    <w:p w:rsidR="00786D13" w:rsidRDefault="00786D13" w:rsidP="00786D13">
      <w:pPr>
        <w:suppressAutoHyphens/>
        <w:spacing w:line="360" w:lineRule="auto"/>
        <w:ind w:firstLine="851"/>
        <w:jc w:val="both"/>
        <w:rPr>
          <w:bCs/>
          <w:sz w:val="28"/>
          <w:szCs w:val="28"/>
        </w:rPr>
      </w:pPr>
      <w:r>
        <w:rPr>
          <w:bCs/>
          <w:sz w:val="28"/>
          <w:szCs w:val="28"/>
        </w:rPr>
        <w:t>Основные финансовые показатели компании это: кол-во клиентов, выручка, объем инвестиций  представлены в таблице 2</w:t>
      </w:r>
      <w:r w:rsidR="00F54AE9" w:rsidRPr="00F54AE9">
        <w:rPr>
          <w:bCs/>
          <w:sz w:val="28"/>
          <w:szCs w:val="28"/>
        </w:rPr>
        <w:t xml:space="preserve"> [22,23]</w:t>
      </w:r>
      <w:r>
        <w:rPr>
          <w:bCs/>
          <w:sz w:val="28"/>
          <w:szCs w:val="28"/>
        </w:rPr>
        <w:t xml:space="preserve">. </w:t>
      </w:r>
    </w:p>
    <w:p w:rsidR="00786D13" w:rsidRDefault="00786D13" w:rsidP="00786D13">
      <w:pPr>
        <w:suppressAutoHyphens/>
        <w:spacing w:line="360" w:lineRule="auto"/>
        <w:ind w:left="7938"/>
        <w:jc w:val="both"/>
        <w:rPr>
          <w:bCs/>
          <w:i/>
          <w:sz w:val="28"/>
          <w:szCs w:val="28"/>
        </w:rPr>
      </w:pPr>
      <w:r>
        <w:rPr>
          <w:bCs/>
          <w:i/>
          <w:sz w:val="28"/>
          <w:szCs w:val="28"/>
        </w:rPr>
        <w:t>Таблица 2</w:t>
      </w:r>
    </w:p>
    <w:p w:rsidR="00786D13" w:rsidRDefault="00786D13" w:rsidP="00786D13">
      <w:pPr>
        <w:suppressAutoHyphens/>
        <w:spacing w:line="360" w:lineRule="auto"/>
        <w:ind w:left="1418"/>
        <w:jc w:val="center"/>
        <w:rPr>
          <w:bCs/>
          <w:sz w:val="28"/>
          <w:szCs w:val="28"/>
        </w:rPr>
      </w:pPr>
      <w:r>
        <w:rPr>
          <w:bCs/>
          <w:sz w:val="28"/>
          <w:szCs w:val="28"/>
        </w:rPr>
        <w:t>ФИНАНСОВЫЕ ПОКАЗАТЕЛИ ОРГАНИЗАЦИИ В ДИНАМИКЕ</w:t>
      </w:r>
    </w:p>
    <w:p w:rsidR="00786D13" w:rsidRDefault="00786D13" w:rsidP="00786D13">
      <w:pPr>
        <w:suppressAutoHyphens/>
        <w:spacing w:line="360" w:lineRule="auto"/>
        <w:ind w:firstLine="851"/>
        <w:jc w:val="center"/>
        <w:rPr>
          <w:lang w:val="ru-RU"/>
        </w:rPr>
      </w:pPr>
      <w:r>
        <w:rPr>
          <w:noProof/>
        </w:rPr>
        <w:drawing>
          <wp:inline distT="0" distB="0" distL="0" distR="0">
            <wp:extent cx="5507990" cy="218821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l="19162" t="22380" r="36063" b="48528"/>
                    <a:stretch>
                      <a:fillRect/>
                    </a:stretch>
                  </pic:blipFill>
                  <pic:spPr bwMode="auto">
                    <a:xfrm>
                      <a:off x="0" y="0"/>
                      <a:ext cx="5507990" cy="2188210"/>
                    </a:xfrm>
                    <a:prstGeom prst="rect">
                      <a:avLst/>
                    </a:prstGeom>
                    <a:solidFill>
                      <a:srgbClr val="FFFFFF"/>
                    </a:solidFill>
                    <a:ln w="9525">
                      <a:noFill/>
                      <a:miter lim="800000"/>
                      <a:headEnd/>
                      <a:tailEnd/>
                    </a:ln>
                  </pic:spPr>
                </pic:pic>
              </a:graphicData>
            </a:graphic>
          </wp:inline>
        </w:drawing>
      </w:r>
    </w:p>
    <w:p w:rsidR="00786D13" w:rsidRDefault="00786D13" w:rsidP="00786D13">
      <w:pPr>
        <w:suppressAutoHyphens/>
        <w:spacing w:line="360" w:lineRule="auto"/>
        <w:ind w:firstLine="851"/>
        <w:jc w:val="both"/>
        <w:rPr>
          <w:lang w:val="ru-RU"/>
        </w:rPr>
      </w:pPr>
    </w:p>
    <w:p w:rsidR="00786D13" w:rsidRDefault="00786D13" w:rsidP="00786D13">
      <w:pPr>
        <w:suppressAutoHyphens/>
        <w:spacing w:line="360" w:lineRule="auto"/>
        <w:ind w:firstLine="851"/>
        <w:jc w:val="both"/>
        <w:rPr>
          <w:sz w:val="28"/>
          <w:lang w:val="ru-RU"/>
        </w:rPr>
      </w:pPr>
      <w:r>
        <w:rPr>
          <w:sz w:val="28"/>
          <w:lang w:val="ru-RU"/>
        </w:rPr>
        <w:t>Исследуя таблицу мы увидим, что рост абонентов и выручки на лицо. Абонентская база с каждым годом увеличивается и на конец 2011 г. составляет около 6 728 841 клиентов, следовательно и растет доля выручки с среднем</w:t>
      </w:r>
      <w:r w:rsidR="00514E39">
        <w:rPr>
          <w:sz w:val="28"/>
          <w:lang w:val="ru-RU"/>
        </w:rPr>
        <w:t xml:space="preserve"> на 2 млн./год (Рис.</w:t>
      </w:r>
      <w:r w:rsidR="00514E39">
        <w:rPr>
          <w:sz w:val="28"/>
        </w:rPr>
        <w:t>5</w:t>
      </w:r>
      <w:r>
        <w:rPr>
          <w:sz w:val="28"/>
          <w:lang w:val="ru-RU"/>
        </w:rPr>
        <w:t xml:space="preserve">). </w:t>
      </w:r>
    </w:p>
    <w:p w:rsidR="00786D13" w:rsidRDefault="00786D13" w:rsidP="00786D13">
      <w:pPr>
        <w:suppressAutoHyphens/>
        <w:spacing w:line="360" w:lineRule="auto"/>
        <w:ind w:firstLine="851"/>
        <w:jc w:val="center"/>
        <w:rPr>
          <w:bCs/>
          <w:sz w:val="28"/>
          <w:szCs w:val="28"/>
        </w:rPr>
      </w:pPr>
      <w:r>
        <w:rPr>
          <w:noProof/>
        </w:rPr>
        <w:drawing>
          <wp:inline distT="0" distB="0" distL="0" distR="0">
            <wp:extent cx="3679190" cy="2068195"/>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l="19756" t="25426" r="58734" b="53908"/>
                    <a:stretch>
                      <a:fillRect/>
                    </a:stretch>
                  </pic:blipFill>
                  <pic:spPr bwMode="auto">
                    <a:xfrm>
                      <a:off x="0" y="0"/>
                      <a:ext cx="3679190" cy="2068195"/>
                    </a:xfrm>
                    <a:prstGeom prst="rect">
                      <a:avLst/>
                    </a:prstGeom>
                    <a:solidFill>
                      <a:srgbClr val="FFFFFF"/>
                    </a:solidFill>
                    <a:ln w="9525">
                      <a:noFill/>
                      <a:miter lim="800000"/>
                      <a:headEnd/>
                      <a:tailEnd/>
                    </a:ln>
                  </pic:spPr>
                </pic:pic>
              </a:graphicData>
            </a:graphic>
          </wp:inline>
        </w:drawing>
      </w:r>
    </w:p>
    <w:p w:rsidR="00786D13" w:rsidRDefault="00514E39" w:rsidP="00786D13">
      <w:pPr>
        <w:suppressAutoHyphens/>
        <w:spacing w:line="360" w:lineRule="auto"/>
        <w:ind w:firstLine="851"/>
        <w:jc w:val="center"/>
        <w:rPr>
          <w:bCs/>
          <w:sz w:val="28"/>
          <w:szCs w:val="28"/>
        </w:rPr>
      </w:pPr>
      <w:r>
        <w:rPr>
          <w:bCs/>
          <w:sz w:val="28"/>
          <w:szCs w:val="28"/>
        </w:rPr>
        <w:t>Рис. 5</w:t>
      </w:r>
      <w:r w:rsidR="00786D13">
        <w:rPr>
          <w:bCs/>
          <w:sz w:val="28"/>
          <w:szCs w:val="28"/>
        </w:rPr>
        <w:t>. Выручка (без НДС), млн. руб.</w:t>
      </w:r>
    </w:p>
    <w:p w:rsidR="00786D13" w:rsidRDefault="00786D13" w:rsidP="00786D13">
      <w:pPr>
        <w:suppressAutoHyphens/>
        <w:spacing w:line="360" w:lineRule="auto"/>
        <w:ind w:firstLine="851"/>
        <w:jc w:val="both"/>
        <w:rPr>
          <w:bCs/>
          <w:sz w:val="28"/>
          <w:szCs w:val="28"/>
        </w:rPr>
      </w:pPr>
    </w:p>
    <w:p w:rsidR="00786D13" w:rsidRDefault="00786D13" w:rsidP="00786D13">
      <w:pPr>
        <w:suppressAutoHyphens/>
        <w:spacing w:line="360" w:lineRule="auto"/>
        <w:ind w:firstLine="851"/>
        <w:jc w:val="both"/>
        <w:rPr>
          <w:bCs/>
          <w:sz w:val="28"/>
          <w:szCs w:val="28"/>
        </w:rPr>
      </w:pPr>
      <w:r>
        <w:rPr>
          <w:bCs/>
          <w:sz w:val="28"/>
          <w:szCs w:val="28"/>
        </w:rPr>
        <w:lastRenderedPageBreak/>
        <w:t xml:space="preserve">Среднесписочная численность работающих в ЗАО «ЭР - Телеком Холдинг» филиал в </w:t>
      </w:r>
      <w:proofErr w:type="gramStart"/>
      <w:r>
        <w:rPr>
          <w:bCs/>
          <w:sz w:val="28"/>
          <w:szCs w:val="28"/>
        </w:rPr>
        <w:t>г</w:t>
      </w:r>
      <w:proofErr w:type="gramEnd"/>
      <w:r>
        <w:rPr>
          <w:bCs/>
          <w:sz w:val="28"/>
          <w:szCs w:val="28"/>
        </w:rPr>
        <w:t>. Пенза 40 человек.</w:t>
      </w:r>
    </w:p>
    <w:p w:rsidR="00786D13" w:rsidRDefault="00786D13" w:rsidP="00786D13">
      <w:pPr>
        <w:suppressAutoHyphens/>
        <w:spacing w:line="360" w:lineRule="auto"/>
        <w:ind w:firstLine="851"/>
        <w:jc w:val="both"/>
        <w:rPr>
          <w:bCs/>
          <w:sz w:val="28"/>
          <w:szCs w:val="28"/>
        </w:rPr>
      </w:pPr>
      <w:r>
        <w:rPr>
          <w:bCs/>
          <w:sz w:val="28"/>
          <w:szCs w:val="28"/>
        </w:rPr>
        <w:t xml:space="preserve">Существующая система организации разбивается на 3 </w:t>
      </w:r>
      <w:proofErr w:type="gramStart"/>
      <w:r>
        <w:rPr>
          <w:bCs/>
          <w:sz w:val="28"/>
          <w:szCs w:val="28"/>
        </w:rPr>
        <w:t>крупных</w:t>
      </w:r>
      <w:proofErr w:type="gramEnd"/>
      <w:r>
        <w:rPr>
          <w:bCs/>
          <w:sz w:val="28"/>
          <w:szCs w:val="28"/>
        </w:rPr>
        <w:t xml:space="preserve"> блока: коммерческая деятельность, финансовая и исполнительная. Во главе ставятся директора; директор филиала в </w:t>
      </w:r>
      <w:proofErr w:type="gramStart"/>
      <w:r>
        <w:rPr>
          <w:bCs/>
          <w:sz w:val="28"/>
          <w:szCs w:val="28"/>
        </w:rPr>
        <w:t>г</w:t>
      </w:r>
      <w:proofErr w:type="gramEnd"/>
      <w:r>
        <w:rPr>
          <w:bCs/>
          <w:sz w:val="28"/>
          <w:szCs w:val="28"/>
        </w:rPr>
        <w:t>. Пенза, коммерческий директор, главный бухгалтер, технический директор. </w:t>
      </w:r>
    </w:p>
    <w:p w:rsidR="00786D13" w:rsidRDefault="00786D13" w:rsidP="00786D13">
      <w:pPr>
        <w:suppressAutoHyphens/>
        <w:spacing w:line="360" w:lineRule="auto"/>
        <w:ind w:firstLine="851"/>
        <w:jc w:val="both"/>
        <w:rPr>
          <w:sz w:val="28"/>
          <w:szCs w:val="25"/>
        </w:rPr>
      </w:pPr>
      <w:r>
        <w:rPr>
          <w:sz w:val="28"/>
          <w:szCs w:val="25"/>
        </w:rPr>
        <w:t xml:space="preserve">Рассматриваемый филиал компании имеет линейно-функциональную организационную структуру:  </w:t>
      </w:r>
    </w:p>
    <w:p w:rsidR="00786D13" w:rsidRDefault="00786D13" w:rsidP="00786D13">
      <w:pPr>
        <w:suppressAutoHyphens/>
        <w:spacing w:line="360" w:lineRule="auto"/>
        <w:ind w:firstLine="851"/>
        <w:jc w:val="both"/>
        <w:rPr>
          <w:rFonts w:eastAsia="Arial"/>
          <w:sz w:val="28"/>
          <w:szCs w:val="28"/>
        </w:rPr>
      </w:pPr>
      <w:r>
        <w:rPr>
          <w:rFonts w:eastAsia="Arial"/>
          <w:noProof/>
          <w:sz w:val="28"/>
          <w:szCs w:val="28"/>
        </w:rPr>
        <w:drawing>
          <wp:inline distT="0" distB="0" distL="0" distR="0">
            <wp:extent cx="4996815" cy="271081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4996815" cy="2710815"/>
                    </a:xfrm>
                    <a:prstGeom prst="rect">
                      <a:avLst/>
                    </a:prstGeom>
                    <a:solidFill>
                      <a:srgbClr val="FFFFFF"/>
                    </a:solidFill>
                    <a:ln w="9525">
                      <a:noFill/>
                      <a:miter lim="800000"/>
                      <a:headEnd/>
                      <a:tailEnd/>
                    </a:ln>
                  </pic:spPr>
                </pic:pic>
              </a:graphicData>
            </a:graphic>
          </wp:inline>
        </w:drawing>
      </w:r>
    </w:p>
    <w:p w:rsidR="00786D13" w:rsidRDefault="00514E39" w:rsidP="00786D13">
      <w:pPr>
        <w:suppressAutoHyphens/>
        <w:spacing w:line="360" w:lineRule="auto"/>
        <w:jc w:val="center"/>
        <w:rPr>
          <w:rFonts w:eastAsia="Arial"/>
          <w:bCs/>
          <w:sz w:val="28"/>
          <w:szCs w:val="18"/>
        </w:rPr>
      </w:pPr>
      <w:r>
        <w:rPr>
          <w:rFonts w:eastAsia="Arial"/>
          <w:sz w:val="28"/>
          <w:szCs w:val="28"/>
        </w:rPr>
        <w:t>Рис. 6</w:t>
      </w:r>
      <w:r w:rsidR="00786D13">
        <w:rPr>
          <w:rFonts w:eastAsia="Arial"/>
          <w:sz w:val="28"/>
          <w:szCs w:val="28"/>
        </w:rPr>
        <w:t xml:space="preserve">. </w:t>
      </w:r>
      <w:r w:rsidR="00786D13">
        <w:rPr>
          <w:rFonts w:eastAsia="Arial"/>
          <w:sz w:val="28"/>
          <w:szCs w:val="26"/>
        </w:rPr>
        <w:t xml:space="preserve">Организационная структура ЗАО </w:t>
      </w:r>
      <w:r w:rsidR="00786D13">
        <w:rPr>
          <w:rFonts w:eastAsia="Arial"/>
          <w:bCs/>
          <w:sz w:val="28"/>
          <w:szCs w:val="18"/>
        </w:rPr>
        <w:t>«</w:t>
      </w:r>
      <w:proofErr w:type="spellStart"/>
      <w:proofErr w:type="gramStart"/>
      <w:r w:rsidR="00786D13">
        <w:rPr>
          <w:rFonts w:eastAsia="Arial"/>
          <w:bCs/>
          <w:sz w:val="28"/>
          <w:szCs w:val="18"/>
        </w:rPr>
        <w:t>ЭР-Телеком</w:t>
      </w:r>
      <w:proofErr w:type="spellEnd"/>
      <w:proofErr w:type="gramEnd"/>
      <w:r w:rsidR="00786D13">
        <w:rPr>
          <w:rFonts w:eastAsia="Arial"/>
          <w:bCs/>
          <w:sz w:val="28"/>
          <w:szCs w:val="18"/>
        </w:rPr>
        <w:t>» филиал в г. Пенза</w:t>
      </w:r>
    </w:p>
    <w:p w:rsidR="00514E39" w:rsidRDefault="00514E39" w:rsidP="00786D13">
      <w:pPr>
        <w:suppressAutoHyphens/>
        <w:spacing w:line="360" w:lineRule="auto"/>
        <w:jc w:val="center"/>
        <w:rPr>
          <w:rFonts w:eastAsia="Arial"/>
          <w:bCs/>
          <w:sz w:val="28"/>
          <w:szCs w:val="18"/>
        </w:rPr>
      </w:pPr>
    </w:p>
    <w:p w:rsidR="0061394D" w:rsidRDefault="00786D13" w:rsidP="0061394D">
      <w:pPr>
        <w:suppressAutoHyphens/>
        <w:spacing w:before="280" w:after="280" w:line="360" w:lineRule="auto"/>
        <w:ind w:firstLine="848"/>
        <w:contextualSpacing/>
        <w:jc w:val="both"/>
        <w:rPr>
          <w:sz w:val="28"/>
        </w:rPr>
      </w:pPr>
      <w:r>
        <w:rPr>
          <w:sz w:val="28"/>
          <w:szCs w:val="28"/>
        </w:rPr>
        <w:t>Главными функциональными подразделениями компании являются абонентский отдел</w:t>
      </w:r>
      <w:r w:rsidR="00943E03">
        <w:rPr>
          <w:sz w:val="28"/>
          <w:szCs w:val="28"/>
        </w:rPr>
        <w:t xml:space="preserve">, отдел </w:t>
      </w:r>
      <w:proofErr w:type="spellStart"/>
      <w:r w:rsidR="00943E03">
        <w:rPr>
          <w:sz w:val="28"/>
          <w:szCs w:val="28"/>
        </w:rPr>
        <w:t>пероснала</w:t>
      </w:r>
      <w:proofErr w:type="spellEnd"/>
      <w:r>
        <w:rPr>
          <w:sz w:val="28"/>
          <w:szCs w:val="28"/>
        </w:rPr>
        <w:t xml:space="preserve"> и отдел маркетинга. Отдел маркетинга осуществляет разработку маркетинговой политики на предприятии на основе анализа потребительских свой</w:t>
      </w:r>
      <w:proofErr w:type="gramStart"/>
      <w:r>
        <w:rPr>
          <w:sz w:val="28"/>
          <w:szCs w:val="28"/>
        </w:rPr>
        <w:t>ств пр</w:t>
      </w:r>
      <w:proofErr w:type="gramEnd"/>
      <w:r>
        <w:rPr>
          <w:sz w:val="28"/>
          <w:szCs w:val="28"/>
        </w:rPr>
        <w:t>оизводимой продукции и прогнозирования потребительского спроса и рыночной конъюнктуры. В ЗАО «</w:t>
      </w:r>
      <w:proofErr w:type="spellStart"/>
      <w:proofErr w:type="gramStart"/>
      <w:r>
        <w:rPr>
          <w:sz w:val="28"/>
          <w:szCs w:val="28"/>
        </w:rPr>
        <w:t>ЭР-Телеком</w:t>
      </w:r>
      <w:proofErr w:type="spellEnd"/>
      <w:proofErr w:type="gramEnd"/>
      <w:r>
        <w:rPr>
          <w:sz w:val="28"/>
          <w:szCs w:val="28"/>
        </w:rPr>
        <w:t xml:space="preserve"> Холдинг» маркетинговый отдел занимается также и рекламой. Абонентский отдел: выполнение плана по подключениям абонентов, плана по продажам, плана по приросту абонентской базы. Отдел продаж осуществляет продажи своих продуктов</w:t>
      </w:r>
      <w:r w:rsidR="00943E03">
        <w:rPr>
          <w:sz w:val="28"/>
          <w:szCs w:val="28"/>
        </w:rPr>
        <w:t xml:space="preserve"> потенциальным абонентам. </w:t>
      </w:r>
      <w:r>
        <w:rPr>
          <w:sz w:val="28"/>
          <w:szCs w:val="28"/>
        </w:rPr>
        <w:t xml:space="preserve">Задачи отдела по управлению персоналом: разработка и внедрение кадровой политики предприятия; подбор, адаптация, расстановка, закрепление </w:t>
      </w:r>
      <w:r>
        <w:rPr>
          <w:sz w:val="28"/>
          <w:szCs w:val="28"/>
        </w:rPr>
        <w:lastRenderedPageBreak/>
        <w:t>персонала; повышение профессионального уровня сотрудников; мотивация персонала; обеспечение здоровых</w:t>
      </w:r>
      <w:r w:rsidR="00943E03">
        <w:rPr>
          <w:sz w:val="28"/>
          <w:szCs w:val="28"/>
        </w:rPr>
        <w:t xml:space="preserve"> и безопасных условий труда.</w:t>
      </w:r>
      <w:r w:rsidR="00943E03">
        <w:rPr>
          <w:sz w:val="28"/>
          <w:szCs w:val="28"/>
        </w:rPr>
        <w:tab/>
      </w:r>
      <w:r w:rsidR="00943E03">
        <w:rPr>
          <w:sz w:val="28"/>
          <w:szCs w:val="28"/>
        </w:rPr>
        <w:tab/>
      </w:r>
      <w:r w:rsidR="00943E03">
        <w:rPr>
          <w:sz w:val="28"/>
          <w:szCs w:val="28"/>
        </w:rPr>
        <w:tab/>
      </w:r>
    </w:p>
    <w:p w:rsidR="0061394D" w:rsidRPr="0061394D" w:rsidRDefault="00786D13" w:rsidP="0061394D">
      <w:pPr>
        <w:suppressAutoHyphens/>
        <w:spacing w:before="280" w:after="280" w:line="360" w:lineRule="auto"/>
        <w:ind w:firstLine="848"/>
        <w:contextualSpacing/>
        <w:jc w:val="both"/>
        <w:rPr>
          <w:sz w:val="28"/>
        </w:rPr>
      </w:pPr>
      <w:r w:rsidRPr="00943E03">
        <w:rPr>
          <w:bCs/>
          <w:sz w:val="28"/>
          <w:szCs w:val="28"/>
        </w:rPr>
        <w:t>Для дальнейшего роста и развития любая компания ставит перед собой определенные цели и задачи, определяет стратегию поведения на рынке. ЗАО «</w:t>
      </w:r>
      <w:proofErr w:type="spellStart"/>
      <w:proofErr w:type="gramStart"/>
      <w:r w:rsidRPr="00943E03">
        <w:rPr>
          <w:bCs/>
          <w:sz w:val="28"/>
          <w:szCs w:val="28"/>
        </w:rPr>
        <w:t>ЭР-Телеком</w:t>
      </w:r>
      <w:proofErr w:type="spellEnd"/>
      <w:proofErr w:type="gramEnd"/>
      <w:r w:rsidRPr="00943E03">
        <w:rPr>
          <w:bCs/>
          <w:sz w:val="28"/>
          <w:szCs w:val="28"/>
        </w:rPr>
        <w:t xml:space="preserve">» не исключение. </w:t>
      </w:r>
      <w:r w:rsidRPr="00943E03">
        <w:rPr>
          <w:b/>
          <w:bCs/>
          <w:i/>
          <w:sz w:val="28"/>
          <w:szCs w:val="28"/>
        </w:rPr>
        <w:t>Миссия компании</w:t>
      </w:r>
      <w:r w:rsidRPr="00943E03">
        <w:rPr>
          <w:bCs/>
          <w:sz w:val="28"/>
          <w:szCs w:val="28"/>
        </w:rPr>
        <w:t xml:space="preserve"> такова:</w:t>
      </w:r>
      <w:r w:rsidR="0061394D" w:rsidRPr="0061394D">
        <w:rPr>
          <w:rFonts w:ascii="Arial" w:hAnsi="Arial" w:cs="Arial"/>
          <w:color w:val="000000"/>
          <w:sz w:val="21"/>
          <w:szCs w:val="21"/>
          <w:shd w:val="clear" w:color="auto" w:fill="FFFFFF"/>
        </w:rPr>
        <w:t xml:space="preserve"> </w:t>
      </w:r>
      <w:r w:rsidR="0061394D" w:rsidRPr="0061394D">
        <w:rPr>
          <w:color w:val="000000"/>
          <w:sz w:val="28"/>
          <w:szCs w:val="28"/>
          <w:shd w:val="clear" w:color="auto" w:fill="FFFFFF"/>
        </w:rPr>
        <w:t>Изменение мира к лучшему!</w:t>
      </w:r>
      <w:r w:rsidRPr="00943E03">
        <w:rPr>
          <w:bCs/>
          <w:sz w:val="28"/>
          <w:szCs w:val="28"/>
        </w:rPr>
        <w:t xml:space="preserve"> </w:t>
      </w:r>
      <w:r w:rsidR="0061394D" w:rsidRPr="0061394D">
        <w:rPr>
          <w:b/>
          <w:bCs/>
          <w:i/>
          <w:sz w:val="28"/>
          <w:szCs w:val="28"/>
        </w:rPr>
        <w:t>Видение:</w:t>
      </w:r>
      <w:r w:rsidR="0061394D">
        <w:rPr>
          <w:bCs/>
          <w:sz w:val="28"/>
          <w:szCs w:val="28"/>
        </w:rPr>
        <w:t xml:space="preserve"> </w:t>
      </w:r>
      <w:r w:rsidRPr="00943E03">
        <w:rPr>
          <w:bCs/>
          <w:sz w:val="28"/>
          <w:szCs w:val="28"/>
        </w:rPr>
        <w:t>делать информацию доступной, общение – приятным, изучение мира – легким</w:t>
      </w:r>
      <w:r>
        <w:rPr>
          <w:bCs/>
        </w:rPr>
        <w:t>.</w:t>
      </w:r>
      <w:r w:rsidR="0061394D">
        <w:rPr>
          <w:bCs/>
        </w:rPr>
        <w:t xml:space="preserve">  </w:t>
      </w:r>
      <w:r w:rsidR="0061394D" w:rsidRPr="0061394D">
        <w:rPr>
          <w:b/>
          <w:bCs/>
          <w:i/>
          <w:color w:val="000000"/>
          <w:sz w:val="28"/>
          <w:szCs w:val="28"/>
        </w:rPr>
        <w:t>Бизнес-идея:</w:t>
      </w:r>
      <w:r w:rsidR="0061394D">
        <w:rPr>
          <w:color w:val="000000"/>
          <w:sz w:val="28"/>
          <w:szCs w:val="28"/>
        </w:rPr>
        <w:t xml:space="preserve"> п</w:t>
      </w:r>
      <w:r w:rsidR="0061394D" w:rsidRPr="0061394D">
        <w:rPr>
          <w:color w:val="000000"/>
          <w:sz w:val="28"/>
          <w:szCs w:val="28"/>
        </w:rPr>
        <w:t>редоставление лучшего сервиса и инновационных технологий коммуникаций для создания радости, уверенности, ощущения свободы и сопричастности со всем миром.</w:t>
      </w:r>
    </w:p>
    <w:p w:rsidR="00786D13" w:rsidRDefault="00786D13" w:rsidP="00943E03">
      <w:pPr>
        <w:suppressAutoHyphens/>
        <w:spacing w:before="280" w:after="280" w:line="360" w:lineRule="auto"/>
        <w:ind w:firstLine="848"/>
        <w:contextualSpacing/>
        <w:jc w:val="both"/>
        <w:rPr>
          <w:bCs/>
          <w:sz w:val="28"/>
          <w:szCs w:val="28"/>
        </w:rPr>
      </w:pPr>
      <w:r w:rsidRPr="00943E03">
        <w:rPr>
          <w:b/>
          <w:bCs/>
          <w:i/>
          <w:sz w:val="28"/>
          <w:szCs w:val="28"/>
        </w:rPr>
        <w:t>Цель:</w:t>
      </w:r>
      <w:r w:rsidRPr="00943E03">
        <w:rPr>
          <w:bCs/>
          <w:sz w:val="28"/>
          <w:szCs w:val="28"/>
        </w:rPr>
        <w:t xml:space="preserve"> создание компании-лидера на рынке интернета и кабельного телевидения с долей не менее 20% по выручке.</w:t>
      </w:r>
      <w:r w:rsidR="00943E03">
        <w:rPr>
          <w:bCs/>
          <w:sz w:val="28"/>
          <w:szCs w:val="28"/>
        </w:rPr>
        <w:t xml:space="preserve"> </w:t>
      </w:r>
    </w:p>
    <w:p w:rsidR="00B92F00" w:rsidRDefault="00943E03" w:rsidP="00B92F00">
      <w:pPr>
        <w:suppressAutoHyphens/>
        <w:spacing w:before="280" w:after="280" w:line="360" w:lineRule="auto"/>
        <w:ind w:firstLine="848"/>
        <w:contextualSpacing/>
        <w:jc w:val="both"/>
        <w:rPr>
          <w:bCs/>
          <w:sz w:val="28"/>
          <w:szCs w:val="28"/>
        </w:rPr>
      </w:pPr>
      <w:r>
        <w:rPr>
          <w:bCs/>
          <w:sz w:val="28"/>
          <w:szCs w:val="28"/>
        </w:rPr>
        <w:t xml:space="preserve">Таким образом, </w:t>
      </w:r>
      <w:r w:rsidRPr="00943E03">
        <w:rPr>
          <w:b/>
          <w:bCs/>
          <w:i/>
          <w:sz w:val="28"/>
          <w:szCs w:val="28"/>
        </w:rPr>
        <w:t>главная цель абонентского отдела</w:t>
      </w:r>
      <w:r>
        <w:rPr>
          <w:bCs/>
          <w:sz w:val="28"/>
          <w:szCs w:val="28"/>
        </w:rPr>
        <w:t>: увеличение числа абонентов, как среди физических, так и среди юридических лиц</w:t>
      </w:r>
      <w:r w:rsidR="00F54AE9" w:rsidRPr="00F54AE9">
        <w:rPr>
          <w:bCs/>
          <w:sz w:val="28"/>
          <w:szCs w:val="28"/>
        </w:rPr>
        <w:t xml:space="preserve"> [22,23]</w:t>
      </w:r>
      <w:r>
        <w:rPr>
          <w:bCs/>
          <w:sz w:val="28"/>
          <w:szCs w:val="28"/>
        </w:rPr>
        <w:t>.</w:t>
      </w:r>
    </w:p>
    <w:p w:rsidR="00B92F00" w:rsidRDefault="00B92F00" w:rsidP="00B92F00">
      <w:pPr>
        <w:suppressAutoHyphens/>
        <w:spacing w:before="280" w:after="280" w:line="360" w:lineRule="auto"/>
        <w:ind w:firstLine="848"/>
        <w:contextualSpacing/>
        <w:jc w:val="both"/>
        <w:rPr>
          <w:bCs/>
          <w:sz w:val="28"/>
          <w:szCs w:val="28"/>
        </w:rPr>
      </w:pPr>
    </w:p>
    <w:p w:rsidR="00B92F00" w:rsidRPr="00B92F00" w:rsidRDefault="00B92F00" w:rsidP="00B92F00">
      <w:pPr>
        <w:suppressAutoHyphens/>
        <w:spacing w:before="280" w:after="280" w:line="360" w:lineRule="auto"/>
        <w:ind w:firstLine="848"/>
        <w:contextualSpacing/>
        <w:jc w:val="both"/>
        <w:rPr>
          <w:bCs/>
          <w:sz w:val="28"/>
          <w:szCs w:val="28"/>
        </w:rPr>
      </w:pPr>
    </w:p>
    <w:p w:rsidR="00CA289D" w:rsidRPr="00CA289D" w:rsidRDefault="00943E03" w:rsidP="00CA289D">
      <w:pPr>
        <w:pStyle w:val="a3"/>
        <w:numPr>
          <w:ilvl w:val="1"/>
          <w:numId w:val="23"/>
        </w:numPr>
        <w:suppressAutoHyphens/>
        <w:autoSpaceDE w:val="0"/>
        <w:spacing w:line="360" w:lineRule="auto"/>
        <w:ind w:left="0" w:firstLine="709"/>
        <w:rPr>
          <w:rStyle w:val="ad"/>
          <w:rFonts w:ascii="Times New Roman" w:hAnsi="Times New Roman"/>
          <w:b w:val="0"/>
          <w:bCs w:val="0"/>
          <w:sz w:val="28"/>
          <w:szCs w:val="28"/>
        </w:rPr>
      </w:pPr>
      <w:r w:rsidRPr="00CA289D">
        <w:rPr>
          <w:rFonts w:ascii="Times New Roman" w:hAnsi="Times New Roman"/>
          <w:b/>
          <w:bCs/>
          <w:sz w:val="28"/>
          <w:szCs w:val="28"/>
        </w:rPr>
        <w:t xml:space="preserve">Построение дерева целей компании </w:t>
      </w:r>
      <w:r w:rsidRPr="00CA289D">
        <w:rPr>
          <w:rStyle w:val="ad"/>
          <w:rFonts w:ascii="Times New Roman" w:hAnsi="Times New Roman"/>
          <w:sz w:val="28"/>
          <w:szCs w:val="28"/>
        </w:rPr>
        <w:t>«</w:t>
      </w:r>
      <w:proofErr w:type="spellStart"/>
      <w:proofErr w:type="gramStart"/>
      <w:r w:rsidRPr="00CA289D">
        <w:rPr>
          <w:rStyle w:val="ad"/>
          <w:rFonts w:ascii="Times New Roman" w:hAnsi="Times New Roman"/>
          <w:sz w:val="28"/>
          <w:szCs w:val="28"/>
        </w:rPr>
        <w:t>ЭР-Телеком</w:t>
      </w:r>
      <w:proofErr w:type="spellEnd"/>
      <w:proofErr w:type="gramEnd"/>
      <w:r w:rsidR="00B92F00">
        <w:rPr>
          <w:rStyle w:val="ad"/>
          <w:rFonts w:ascii="Times New Roman" w:hAnsi="Times New Roman"/>
          <w:sz w:val="28"/>
          <w:szCs w:val="28"/>
        </w:rPr>
        <w:t xml:space="preserve"> Холдинг</w:t>
      </w:r>
      <w:r w:rsidRPr="00CA289D">
        <w:rPr>
          <w:rStyle w:val="ad"/>
          <w:rFonts w:ascii="Times New Roman" w:hAnsi="Times New Roman"/>
          <w:sz w:val="28"/>
          <w:szCs w:val="28"/>
        </w:rPr>
        <w:t>»</w:t>
      </w:r>
    </w:p>
    <w:p w:rsidR="00FC65A2" w:rsidRDefault="00FC65A2" w:rsidP="00FC65A2">
      <w:pPr>
        <w:pStyle w:val="a3"/>
        <w:suppressAutoHyphens/>
        <w:autoSpaceDE w:val="0"/>
        <w:spacing w:after="0" w:line="360" w:lineRule="auto"/>
        <w:ind w:left="0" w:firstLine="709"/>
        <w:jc w:val="both"/>
        <w:rPr>
          <w:rStyle w:val="ad"/>
          <w:rFonts w:ascii="Times New Roman" w:hAnsi="Times New Roman"/>
          <w:b w:val="0"/>
          <w:sz w:val="28"/>
          <w:szCs w:val="28"/>
        </w:rPr>
      </w:pPr>
      <w:r>
        <w:rPr>
          <w:rFonts w:ascii="Times New Roman" w:hAnsi="Times New Roman"/>
          <w:color w:val="000000"/>
          <w:sz w:val="28"/>
          <w:szCs w:val="28"/>
        </w:rPr>
        <w:t>К</w:t>
      </w:r>
      <w:r w:rsidR="00CA289D" w:rsidRPr="00CA289D">
        <w:rPr>
          <w:rFonts w:ascii="Times New Roman" w:hAnsi="Times New Roman"/>
          <w:color w:val="000000"/>
          <w:sz w:val="28"/>
          <w:szCs w:val="28"/>
        </w:rPr>
        <w:t xml:space="preserve">омпания </w:t>
      </w:r>
      <w:r w:rsidR="00CA289D" w:rsidRPr="00CA289D">
        <w:rPr>
          <w:rStyle w:val="ad"/>
          <w:rFonts w:ascii="Times New Roman" w:hAnsi="Times New Roman"/>
          <w:b w:val="0"/>
          <w:sz w:val="28"/>
          <w:szCs w:val="28"/>
        </w:rPr>
        <w:t>«</w:t>
      </w:r>
      <w:proofErr w:type="spellStart"/>
      <w:proofErr w:type="gramStart"/>
      <w:r w:rsidR="00CA289D" w:rsidRPr="00CA289D">
        <w:rPr>
          <w:rStyle w:val="ad"/>
          <w:rFonts w:ascii="Times New Roman" w:hAnsi="Times New Roman"/>
          <w:b w:val="0"/>
          <w:sz w:val="28"/>
          <w:szCs w:val="28"/>
        </w:rPr>
        <w:t>ЭР-Телеком</w:t>
      </w:r>
      <w:proofErr w:type="spellEnd"/>
      <w:proofErr w:type="gramEnd"/>
      <w:r w:rsidR="00CA289D" w:rsidRPr="00CA289D">
        <w:rPr>
          <w:rStyle w:val="ad"/>
          <w:rFonts w:ascii="Times New Roman" w:hAnsi="Times New Roman"/>
          <w:b w:val="0"/>
          <w:sz w:val="28"/>
          <w:szCs w:val="28"/>
        </w:rPr>
        <w:t xml:space="preserve">» </w:t>
      </w:r>
      <w:r w:rsidR="00CA289D">
        <w:rPr>
          <w:rStyle w:val="ad"/>
          <w:rFonts w:ascii="Times New Roman" w:hAnsi="Times New Roman"/>
          <w:b w:val="0"/>
          <w:sz w:val="28"/>
          <w:szCs w:val="28"/>
        </w:rPr>
        <w:t xml:space="preserve">ставит перед собой </w:t>
      </w:r>
      <w:r>
        <w:rPr>
          <w:rStyle w:val="ad"/>
          <w:rFonts w:ascii="Times New Roman" w:hAnsi="Times New Roman"/>
          <w:b w:val="0"/>
          <w:sz w:val="28"/>
          <w:szCs w:val="28"/>
        </w:rPr>
        <w:t xml:space="preserve">основную </w:t>
      </w:r>
      <w:r w:rsidR="00CA289D">
        <w:rPr>
          <w:rStyle w:val="ad"/>
          <w:rFonts w:ascii="Times New Roman" w:hAnsi="Times New Roman"/>
          <w:b w:val="0"/>
          <w:sz w:val="28"/>
          <w:szCs w:val="28"/>
        </w:rPr>
        <w:t>цель создания компании-лидера</w:t>
      </w:r>
      <w:r>
        <w:rPr>
          <w:rStyle w:val="ad"/>
          <w:rFonts w:ascii="Times New Roman" w:hAnsi="Times New Roman"/>
          <w:b w:val="0"/>
          <w:sz w:val="28"/>
          <w:szCs w:val="28"/>
        </w:rPr>
        <w:t xml:space="preserve"> на рынке предоставления телекоммуникационных услуг и для этого необходимо решить следующие задачи: </w:t>
      </w:r>
    </w:p>
    <w:p w:rsidR="00FC65A2" w:rsidRPr="00FC65A2" w:rsidRDefault="00FC65A2" w:rsidP="00FC65A2">
      <w:pPr>
        <w:pStyle w:val="a3"/>
        <w:numPr>
          <w:ilvl w:val="0"/>
          <w:numId w:val="24"/>
        </w:numPr>
        <w:suppressAutoHyphens/>
        <w:autoSpaceDE w:val="0"/>
        <w:spacing w:after="0" w:line="360" w:lineRule="auto"/>
        <w:ind w:left="0" w:firstLine="357"/>
        <w:jc w:val="both"/>
        <w:rPr>
          <w:rFonts w:ascii="Times New Roman" w:hAnsi="Times New Roman"/>
          <w:sz w:val="28"/>
          <w:szCs w:val="28"/>
        </w:rPr>
      </w:pPr>
      <w:r>
        <w:rPr>
          <w:rStyle w:val="ad"/>
          <w:rFonts w:ascii="Times New Roman" w:hAnsi="Times New Roman"/>
          <w:b w:val="0"/>
          <w:sz w:val="28"/>
          <w:szCs w:val="28"/>
        </w:rPr>
        <w:t>У</w:t>
      </w:r>
      <w:r w:rsidR="00CA289D" w:rsidRPr="00FC65A2">
        <w:rPr>
          <w:rFonts w:ascii="Times New Roman" w:hAnsi="Times New Roman"/>
          <w:color w:val="000000"/>
          <w:sz w:val="28"/>
          <w:szCs w:val="28"/>
        </w:rPr>
        <w:t>величение доли в существующем рынке. На рынке рекламных товаров и услуг существует огромная конкуренция. Для того чтобы привлечь больше клиентов необходимо улучшить качество обслуживания, качество выпускаемой продукции, а также предложить конкурентоспособную цену.</w:t>
      </w:r>
    </w:p>
    <w:p w:rsidR="00FC65A2" w:rsidRPr="00FC65A2" w:rsidRDefault="00CA289D" w:rsidP="00FC65A2">
      <w:pPr>
        <w:pStyle w:val="a3"/>
        <w:numPr>
          <w:ilvl w:val="0"/>
          <w:numId w:val="24"/>
        </w:numPr>
        <w:suppressAutoHyphens/>
        <w:autoSpaceDE w:val="0"/>
        <w:spacing w:after="0" w:line="360" w:lineRule="auto"/>
        <w:ind w:left="0" w:firstLine="357"/>
        <w:jc w:val="both"/>
        <w:rPr>
          <w:rFonts w:ascii="Times New Roman" w:hAnsi="Times New Roman"/>
          <w:sz w:val="28"/>
          <w:szCs w:val="28"/>
        </w:rPr>
      </w:pPr>
      <w:r w:rsidRPr="00FC65A2">
        <w:rPr>
          <w:rFonts w:ascii="Times New Roman" w:hAnsi="Times New Roman"/>
          <w:color w:val="000000"/>
          <w:sz w:val="28"/>
          <w:szCs w:val="28"/>
        </w:rPr>
        <w:t>Расширить спектр предлагаемых товаров и услуг. Для того чтобы увеличить доход данного предприятия необходимо выходить на новые рынки и новые направления</w:t>
      </w:r>
      <w:r w:rsidR="00FC65A2" w:rsidRPr="00FC65A2">
        <w:rPr>
          <w:rFonts w:ascii="Times New Roman" w:hAnsi="Times New Roman"/>
          <w:color w:val="000000"/>
          <w:sz w:val="28"/>
          <w:szCs w:val="28"/>
        </w:rPr>
        <w:t xml:space="preserve"> развития компании (видеонаблюдение в жилых домах, </w:t>
      </w:r>
      <w:r w:rsidR="00FC65A2" w:rsidRPr="00FC65A2">
        <w:rPr>
          <w:rFonts w:ascii="Times New Roman" w:hAnsi="Times New Roman"/>
          <w:color w:val="000000"/>
          <w:sz w:val="28"/>
          <w:szCs w:val="28"/>
          <w:lang w:val="en-US"/>
        </w:rPr>
        <w:t>HD</w:t>
      </w:r>
      <w:r w:rsidR="00FC65A2" w:rsidRPr="00FC65A2">
        <w:rPr>
          <w:rFonts w:ascii="Times New Roman" w:hAnsi="Times New Roman"/>
          <w:color w:val="000000"/>
          <w:sz w:val="28"/>
          <w:szCs w:val="28"/>
        </w:rPr>
        <w:t>-телевидение</w:t>
      </w:r>
      <w:r w:rsidR="006E4CED">
        <w:rPr>
          <w:rFonts w:ascii="Times New Roman" w:hAnsi="Times New Roman"/>
          <w:sz w:val="28"/>
          <w:szCs w:val="28"/>
        </w:rPr>
        <w:t xml:space="preserve">, или </w:t>
      </w:r>
      <w:r w:rsidR="006E4CED" w:rsidRPr="006E4CED">
        <w:rPr>
          <w:rFonts w:ascii="Times New Roman" w:hAnsi="Times New Roman"/>
          <w:sz w:val="28"/>
          <w:szCs w:val="28"/>
        </w:rPr>
        <w:t xml:space="preserve">недавно запущенный </w:t>
      </w:r>
      <w:r w:rsidR="006E4CED" w:rsidRPr="006E4CED">
        <w:rPr>
          <w:rFonts w:ascii="Times New Roman" w:hAnsi="Times New Roman"/>
          <w:color w:val="000000"/>
          <w:sz w:val="28"/>
          <w:szCs w:val="28"/>
        </w:rPr>
        <w:t xml:space="preserve">современный сервис по оказанию платных услуг Абонентам </w:t>
      </w:r>
      <w:proofErr w:type="spellStart"/>
      <w:r w:rsidR="006E4CED" w:rsidRPr="006E4CED">
        <w:rPr>
          <w:rFonts w:ascii="Times New Roman" w:hAnsi="Times New Roman"/>
          <w:color w:val="000000"/>
          <w:sz w:val="28"/>
          <w:szCs w:val="28"/>
        </w:rPr>
        <w:t>Дом.ru</w:t>
      </w:r>
      <w:proofErr w:type="spellEnd"/>
      <w:r w:rsidR="006E4CED" w:rsidRPr="006E4CED">
        <w:rPr>
          <w:rFonts w:ascii="Times New Roman" w:hAnsi="Times New Roman"/>
          <w:color w:val="000000"/>
          <w:sz w:val="28"/>
          <w:szCs w:val="28"/>
        </w:rPr>
        <w:t xml:space="preserve"> «Помощник по Дому».</w:t>
      </w:r>
      <w:r w:rsidR="00FC65A2" w:rsidRPr="00FC65A2">
        <w:rPr>
          <w:rFonts w:ascii="Times New Roman" w:hAnsi="Times New Roman"/>
          <w:color w:val="000000"/>
          <w:sz w:val="28"/>
          <w:szCs w:val="28"/>
        </w:rPr>
        <w:t>).</w:t>
      </w:r>
      <w:r w:rsidRPr="00FC65A2">
        <w:rPr>
          <w:rFonts w:ascii="Times New Roman" w:hAnsi="Times New Roman"/>
          <w:color w:val="000000"/>
          <w:sz w:val="28"/>
          <w:szCs w:val="28"/>
        </w:rPr>
        <w:t xml:space="preserve"> </w:t>
      </w:r>
    </w:p>
    <w:p w:rsidR="00FC65A2" w:rsidRDefault="00FC65A2" w:rsidP="00FC65A2">
      <w:pPr>
        <w:pStyle w:val="a3"/>
        <w:numPr>
          <w:ilvl w:val="0"/>
          <w:numId w:val="24"/>
        </w:numPr>
        <w:suppressAutoHyphens/>
        <w:autoSpaceDE w:val="0"/>
        <w:spacing w:after="0" w:line="360" w:lineRule="auto"/>
        <w:ind w:left="0" w:firstLine="357"/>
        <w:jc w:val="both"/>
        <w:rPr>
          <w:rFonts w:ascii="Times New Roman" w:hAnsi="Times New Roman"/>
          <w:sz w:val="28"/>
          <w:szCs w:val="28"/>
        </w:rPr>
      </w:pPr>
      <w:r>
        <w:rPr>
          <w:rFonts w:ascii="Times New Roman" w:hAnsi="Times New Roman"/>
          <w:sz w:val="28"/>
          <w:szCs w:val="28"/>
        </w:rPr>
        <w:lastRenderedPageBreak/>
        <w:t xml:space="preserve">Улучшение рабочих условий в компании и расширение офисных помещений, в соответствии с требованиями </w:t>
      </w:r>
      <w:r w:rsidR="006E4CED">
        <w:rPr>
          <w:rFonts w:ascii="Times New Roman" w:hAnsi="Times New Roman"/>
          <w:sz w:val="28"/>
          <w:szCs w:val="28"/>
        </w:rPr>
        <w:t xml:space="preserve">СЭС, так как презентабельный вид офиса фирмы говорит о многом. </w:t>
      </w:r>
    </w:p>
    <w:p w:rsidR="0061394D" w:rsidRDefault="006E4CED" w:rsidP="0061394D">
      <w:pPr>
        <w:pStyle w:val="a3"/>
        <w:numPr>
          <w:ilvl w:val="0"/>
          <w:numId w:val="24"/>
        </w:numPr>
        <w:suppressAutoHyphens/>
        <w:autoSpaceDE w:val="0"/>
        <w:spacing w:after="0" w:line="360" w:lineRule="auto"/>
        <w:ind w:left="0" w:firstLine="357"/>
        <w:jc w:val="both"/>
        <w:rPr>
          <w:rFonts w:ascii="Times New Roman" w:hAnsi="Times New Roman"/>
          <w:sz w:val="28"/>
          <w:szCs w:val="28"/>
        </w:rPr>
      </w:pPr>
      <w:r>
        <w:rPr>
          <w:rFonts w:ascii="Times New Roman" w:hAnsi="Times New Roman"/>
          <w:sz w:val="28"/>
          <w:szCs w:val="28"/>
        </w:rPr>
        <w:t>Проводить мониторинг потребностей действующих и потенциальных абонентов.</w:t>
      </w:r>
      <w:r w:rsidR="0061394D">
        <w:rPr>
          <w:rFonts w:ascii="Times New Roman" w:hAnsi="Times New Roman"/>
          <w:sz w:val="28"/>
          <w:szCs w:val="28"/>
        </w:rPr>
        <w:t xml:space="preserve"> </w:t>
      </w:r>
    </w:p>
    <w:p w:rsidR="00514E39" w:rsidRPr="00514E39" w:rsidRDefault="0061394D" w:rsidP="00514E39">
      <w:pPr>
        <w:pStyle w:val="a3"/>
        <w:suppressAutoHyphens/>
        <w:autoSpaceDE w:val="0"/>
        <w:spacing w:after="0" w:line="360" w:lineRule="auto"/>
        <w:ind w:left="0" w:firstLine="709"/>
        <w:jc w:val="both"/>
        <w:rPr>
          <w:rFonts w:ascii="Times New Roman" w:hAnsi="Times New Roman"/>
          <w:sz w:val="28"/>
          <w:szCs w:val="28"/>
        </w:rPr>
      </w:pPr>
      <w:r w:rsidRPr="0061394D">
        <w:rPr>
          <w:rFonts w:ascii="Times New Roman" w:hAnsi="Times New Roman"/>
          <w:sz w:val="28"/>
          <w:szCs w:val="28"/>
        </w:rPr>
        <w:t xml:space="preserve">В соответствии с задачами </w:t>
      </w:r>
      <w:r w:rsidR="008700B2">
        <w:rPr>
          <w:rFonts w:ascii="Times New Roman" w:hAnsi="Times New Roman"/>
          <w:sz w:val="28"/>
          <w:szCs w:val="28"/>
        </w:rPr>
        <w:t>сформулируем</w:t>
      </w:r>
      <w:r w:rsidRPr="0061394D">
        <w:rPr>
          <w:rFonts w:ascii="Times New Roman" w:hAnsi="Times New Roman"/>
          <w:sz w:val="28"/>
          <w:szCs w:val="28"/>
        </w:rPr>
        <w:t xml:space="preserve"> основные цели развития компани</w:t>
      </w:r>
      <w:r w:rsidR="00514E39">
        <w:rPr>
          <w:rFonts w:ascii="Times New Roman" w:hAnsi="Times New Roman"/>
          <w:sz w:val="28"/>
          <w:szCs w:val="28"/>
        </w:rPr>
        <w:t>и и построим дерево целей (Рис.7</w:t>
      </w:r>
      <w:r w:rsidRPr="0061394D">
        <w:rPr>
          <w:rFonts w:ascii="Times New Roman" w:hAnsi="Times New Roman"/>
          <w:sz w:val="28"/>
          <w:szCs w:val="28"/>
        </w:rPr>
        <w:t>).</w:t>
      </w:r>
    </w:p>
    <w:p w:rsidR="00514E39" w:rsidRPr="0061394D" w:rsidRDefault="00514E39" w:rsidP="0061394D">
      <w:pPr>
        <w:pStyle w:val="a3"/>
        <w:suppressAutoHyphens/>
        <w:autoSpaceDE w:val="0"/>
        <w:spacing w:after="0" w:line="360" w:lineRule="auto"/>
        <w:ind w:left="0" w:firstLine="709"/>
        <w:jc w:val="both"/>
        <w:rPr>
          <w:rFonts w:ascii="Times New Roman" w:hAnsi="Times New Roman"/>
          <w:sz w:val="28"/>
          <w:szCs w:val="28"/>
        </w:rPr>
      </w:pPr>
      <w:r>
        <w:rPr>
          <w:noProof/>
          <w:lang w:eastAsia="ru-RU"/>
        </w:rPr>
        <w:pict>
          <v:shape id="_x0000_s1059" type="#_x0000_t202" style="position:absolute;left:0;text-align:left;margin-left:100.1pt;margin-top:16.1pt;width:292.3pt;height:60pt;z-index:251679744">
            <v:textbox>
              <w:txbxContent>
                <w:p w:rsidR="00E43880" w:rsidRPr="0061394D" w:rsidRDefault="00E43880" w:rsidP="0061394D">
                  <w:pPr>
                    <w:jc w:val="center"/>
                    <w:rPr>
                      <w:b/>
                    </w:rPr>
                  </w:pPr>
                  <w:r w:rsidRPr="0061394D">
                    <w:rPr>
                      <w:b/>
                    </w:rPr>
                    <w:t>Создание компании</w:t>
                  </w:r>
                  <w:r>
                    <w:rPr>
                      <w:b/>
                    </w:rPr>
                    <w:t>-</w:t>
                  </w:r>
                  <w:r w:rsidRPr="0061394D">
                    <w:rPr>
                      <w:b/>
                    </w:rPr>
                    <w:t xml:space="preserve">лидера на рынке </w:t>
                  </w:r>
                  <w:r w:rsidRPr="00514E39">
                    <w:rPr>
                      <w:b/>
                      <w:bCs/>
                      <w:sz w:val="28"/>
                      <w:szCs w:val="28"/>
                    </w:rPr>
                    <w:t>интернета и кабельного телевидения с долей не менее 20% по выручке</w:t>
                  </w:r>
                </w:p>
              </w:txbxContent>
            </v:textbox>
          </v:shape>
        </w:pict>
      </w:r>
    </w:p>
    <w:p w:rsidR="0061394D" w:rsidRDefault="0061394D" w:rsidP="00B92F00">
      <w:pPr>
        <w:pStyle w:val="a3"/>
        <w:ind w:left="360"/>
      </w:pPr>
    </w:p>
    <w:p w:rsidR="0061394D" w:rsidRDefault="0061394D" w:rsidP="00B92F00">
      <w:pPr>
        <w:pStyle w:val="a3"/>
        <w:ind w:left="360"/>
      </w:pPr>
    </w:p>
    <w:p w:rsidR="0061394D" w:rsidRDefault="0061394D" w:rsidP="00B92F00">
      <w:pPr>
        <w:pStyle w:val="a3"/>
        <w:ind w:left="360"/>
      </w:pPr>
    </w:p>
    <w:p w:rsidR="0061394D" w:rsidRDefault="006A6A23" w:rsidP="00B92F00">
      <w:pPr>
        <w:pStyle w:val="a3"/>
        <w:ind w:left="360"/>
      </w:pPr>
      <w:r>
        <w:rPr>
          <w:noProof/>
          <w:lang w:eastAsia="ru-RU"/>
        </w:rPr>
        <w:pict>
          <v:shape id="_x0000_s1066" type="#_x0000_t32" style="position:absolute;left:0;text-align:left;margin-left:75.25pt;margin-top:10.2pt;width:108.85pt;height:20.6pt;flip:x;z-index:251686912" o:connectortype="straight">
            <v:stroke endarrow="block"/>
          </v:shape>
        </w:pict>
      </w:r>
      <w:r>
        <w:rPr>
          <w:noProof/>
          <w:lang w:eastAsia="ru-RU"/>
        </w:rPr>
        <w:pict>
          <v:shape id="_x0000_s1069" type="#_x0000_t32" style="position:absolute;left:0;text-align:left;margin-left:251.8pt;margin-top:10.2pt;width:41.15pt;height:20.6pt;z-index:251689984" o:connectortype="straight">
            <v:stroke endarrow="block"/>
          </v:shape>
        </w:pict>
      </w:r>
      <w:r>
        <w:rPr>
          <w:noProof/>
          <w:lang w:eastAsia="ru-RU"/>
        </w:rPr>
        <w:pict>
          <v:shape id="_x0000_s1068" type="#_x0000_t32" style="position:absolute;left:0;text-align:left;margin-left:191.8pt;margin-top:10.2pt;width:27.45pt;height:20.6pt;flip:x;z-index:251688960" o:connectortype="straight">
            <v:stroke endarrow="block"/>
          </v:shape>
        </w:pict>
      </w:r>
      <w:r>
        <w:rPr>
          <w:noProof/>
          <w:lang w:eastAsia="ru-RU"/>
        </w:rPr>
        <w:pict>
          <v:shape id="_x0000_s1067" type="#_x0000_t32" style="position:absolute;left:0;text-align:left;margin-left:292.95pt;margin-top:10.2pt;width:99.45pt;height:20.6pt;z-index:251687936" o:connectortype="straight">
            <v:stroke endarrow="block"/>
          </v:shape>
        </w:pict>
      </w:r>
    </w:p>
    <w:p w:rsidR="0061394D" w:rsidRDefault="0061394D" w:rsidP="00B92F00">
      <w:pPr>
        <w:pStyle w:val="a3"/>
        <w:ind w:left="360"/>
      </w:pPr>
    </w:p>
    <w:p w:rsidR="0061394D" w:rsidRDefault="00D83E64" w:rsidP="00B92F00">
      <w:pPr>
        <w:pStyle w:val="a3"/>
        <w:ind w:left="360"/>
      </w:pPr>
      <w:r>
        <w:rPr>
          <w:noProof/>
          <w:lang w:eastAsia="ru-RU"/>
        </w:rPr>
        <w:pict>
          <v:shape id="_x0000_s1063" type="#_x0000_t202" style="position:absolute;left:0;text-align:left;margin-left:355.5pt;margin-top:4.2pt;width:114.9pt;height:44.55pt;z-index:251683840">
            <v:textbox>
              <w:txbxContent>
                <w:p w:rsidR="00E43880" w:rsidRDefault="00E43880" w:rsidP="00D83E64">
                  <w:pPr>
                    <w:jc w:val="center"/>
                  </w:pPr>
                </w:p>
                <w:p w:rsidR="00E43880" w:rsidRDefault="00E43880" w:rsidP="006A6A23">
                  <w:pPr>
                    <w:jc w:val="center"/>
                  </w:pPr>
                  <w:r>
                    <w:t>ПЕРСОНАЛ</w:t>
                  </w:r>
                </w:p>
                <w:p w:rsidR="00E43880" w:rsidRDefault="00E43880"/>
              </w:txbxContent>
            </v:textbox>
          </v:shape>
        </w:pict>
      </w:r>
      <w:r>
        <w:rPr>
          <w:noProof/>
          <w:lang w:eastAsia="ru-RU"/>
        </w:rPr>
        <w:pict>
          <v:shape id="_x0000_s1061" type="#_x0000_t202" style="position:absolute;left:0;text-align:left;margin-left:127.5pt;margin-top:4.2pt;width:102.9pt;height:44.55pt;z-index:251681792">
            <v:textbox>
              <w:txbxContent>
                <w:p w:rsidR="00E43880" w:rsidRDefault="00E43880" w:rsidP="00D83E64">
                  <w:pPr>
                    <w:jc w:val="center"/>
                  </w:pPr>
                </w:p>
                <w:p w:rsidR="00E43880" w:rsidRDefault="00E43880" w:rsidP="00D83E64">
                  <w:pPr>
                    <w:jc w:val="center"/>
                  </w:pPr>
                  <w:r>
                    <w:t>МАРКЕТИНГ</w:t>
                  </w:r>
                </w:p>
              </w:txbxContent>
            </v:textbox>
          </v:shape>
        </w:pict>
      </w:r>
      <w:r>
        <w:rPr>
          <w:noProof/>
          <w:lang w:eastAsia="ru-RU"/>
        </w:rPr>
        <w:pict>
          <v:shape id="_x0000_s1060" type="#_x0000_t202" style="position:absolute;left:0;text-align:left;margin-left:17.8pt;margin-top:4.2pt;width:102pt;height:44.55pt;z-index:251680768">
            <v:textbox>
              <w:txbxContent>
                <w:p w:rsidR="00E43880" w:rsidRDefault="00E43880" w:rsidP="00D83E64">
                  <w:pPr>
                    <w:jc w:val="center"/>
                  </w:pPr>
                </w:p>
                <w:p w:rsidR="00E43880" w:rsidRDefault="00E43880" w:rsidP="00D83E64">
                  <w:pPr>
                    <w:jc w:val="center"/>
                  </w:pPr>
                  <w:r>
                    <w:t>ПРОДАЖИ</w:t>
                  </w:r>
                </w:p>
              </w:txbxContent>
            </v:textbox>
          </v:shape>
        </w:pict>
      </w:r>
      <w:r>
        <w:rPr>
          <w:noProof/>
          <w:lang w:eastAsia="ru-RU"/>
        </w:rPr>
        <w:pict>
          <v:shape id="_x0000_s1062" type="#_x0000_t202" style="position:absolute;left:0;text-align:left;margin-left:237.25pt;margin-top:4.2pt;width:112.25pt;height:44.55pt;z-index:251682816">
            <v:textbox>
              <w:txbxContent>
                <w:p w:rsidR="00E43880" w:rsidRDefault="00E43880" w:rsidP="00D83E64">
                  <w:pPr>
                    <w:jc w:val="center"/>
                  </w:pPr>
                </w:p>
                <w:p w:rsidR="00E43880" w:rsidRDefault="00E43880" w:rsidP="006A6A23">
                  <w:pPr>
                    <w:jc w:val="center"/>
                  </w:pPr>
                  <w:r>
                    <w:t>ФИНАНСЫ</w:t>
                  </w:r>
                </w:p>
                <w:p w:rsidR="00E43880" w:rsidRDefault="00E43880"/>
              </w:txbxContent>
            </v:textbox>
          </v:shape>
        </w:pict>
      </w:r>
    </w:p>
    <w:p w:rsidR="0061394D" w:rsidRDefault="0061394D" w:rsidP="00B92F00">
      <w:pPr>
        <w:pStyle w:val="a3"/>
        <w:ind w:left="360"/>
      </w:pPr>
    </w:p>
    <w:p w:rsidR="0061394D" w:rsidRDefault="0061394D" w:rsidP="00B92F00">
      <w:pPr>
        <w:pStyle w:val="a3"/>
        <w:ind w:left="360"/>
      </w:pPr>
    </w:p>
    <w:p w:rsidR="0061394D" w:rsidRDefault="006A6A23" w:rsidP="00B92F00">
      <w:pPr>
        <w:pStyle w:val="a3"/>
        <w:ind w:left="360"/>
      </w:pPr>
      <w:r>
        <w:rPr>
          <w:noProof/>
          <w:lang w:eastAsia="ru-RU"/>
        </w:rPr>
        <w:pict>
          <v:shape id="_x0000_s1075" type="#_x0000_t32" style="position:absolute;left:0;text-align:left;margin-left:174.65pt;margin-top:2.4pt;width:.85pt;height:26.55pt;z-index:251695104" o:connectortype="straight">
            <v:stroke endarrow="block"/>
          </v:shape>
        </w:pict>
      </w:r>
      <w:r>
        <w:rPr>
          <w:noProof/>
          <w:lang w:eastAsia="ru-RU"/>
        </w:rPr>
        <w:pict>
          <v:shape id="_x0000_s1073" type="#_x0000_t32" style="position:absolute;left:0;text-align:left;margin-left:213.25pt;margin-top:2.4pt;width:50.55pt;height:26.55pt;flip:x;z-index:251694080" o:connectortype="straight">
            <v:stroke endarrow="block"/>
          </v:shape>
        </w:pict>
      </w:r>
      <w:r>
        <w:rPr>
          <w:noProof/>
          <w:lang w:eastAsia="ru-RU"/>
        </w:rPr>
        <w:pict>
          <v:shape id="_x0000_s1072" type="#_x0000_t32" style="position:absolute;left:0;text-align:left;margin-left:82.1pt;margin-top:2.4pt;width:57.4pt;height:26.55pt;z-index:251693056" o:connectortype="straight">
            <v:stroke endarrow="block"/>
          </v:shape>
        </w:pict>
      </w:r>
      <w:r>
        <w:rPr>
          <w:noProof/>
          <w:lang w:eastAsia="ru-RU"/>
        </w:rPr>
        <w:pict>
          <v:shape id="_x0000_s1071" type="#_x0000_t32" style="position:absolute;left:0;text-align:left;margin-left:381.25pt;margin-top:2.4pt;width:33.4pt;height:26.55pt;flip:x;z-index:251692032" o:connectortype="straight">
            <v:stroke endarrow="block"/>
          </v:shape>
        </w:pict>
      </w:r>
      <w:r>
        <w:rPr>
          <w:noProof/>
          <w:lang w:eastAsia="ru-RU"/>
        </w:rPr>
        <w:pict>
          <v:shape id="_x0000_s1070" type="#_x0000_t32" style="position:absolute;left:0;text-align:left;margin-left:309.25pt;margin-top:2.4pt;width:46.25pt;height:26.55pt;z-index:251691008" o:connectortype="straight">
            <v:stroke endarrow="block"/>
          </v:shape>
        </w:pict>
      </w:r>
    </w:p>
    <w:p w:rsidR="006A6A23" w:rsidRDefault="006A6A23" w:rsidP="00B92F00">
      <w:pPr>
        <w:pStyle w:val="a3"/>
        <w:ind w:left="360"/>
      </w:pPr>
    </w:p>
    <w:p w:rsidR="0061394D" w:rsidRDefault="006A6A23" w:rsidP="00B92F00">
      <w:pPr>
        <w:pStyle w:val="a3"/>
        <w:ind w:left="360"/>
      </w:pPr>
      <w:r>
        <w:rPr>
          <w:noProof/>
          <w:lang w:eastAsia="ru-RU"/>
        </w:rPr>
        <w:pict>
          <v:shape id="_x0000_s1065" type="#_x0000_t202" style="position:absolute;left:0;text-align:left;margin-left:292.95pt;margin-top:2.45pt;width:177.45pt;height:61.7pt;z-index:251685888">
            <v:textbox>
              <w:txbxContent>
                <w:p w:rsidR="00E43880" w:rsidRDefault="00E43880" w:rsidP="006A6A23">
                  <w:pPr>
                    <w:jc w:val="center"/>
                  </w:pPr>
                  <w:r>
                    <w:t>ПОВЫШЕНИЕ УРОВНЯ КОРПОРАТИВНОЙ КУЛЬТУРЫ</w:t>
                  </w:r>
                </w:p>
              </w:txbxContent>
            </v:textbox>
          </v:shape>
        </w:pict>
      </w:r>
      <w:r>
        <w:rPr>
          <w:noProof/>
          <w:lang w:eastAsia="ru-RU"/>
        </w:rPr>
        <w:pict>
          <v:shape id="_x0000_s1064" type="#_x0000_t202" style="position:absolute;left:0;text-align:left;margin-left:41.8pt;margin-top:2.45pt;width:240pt;height:61.7pt;z-index:251684864">
            <v:textbox>
              <w:txbxContent>
                <w:p w:rsidR="00E43880" w:rsidRDefault="00E43880" w:rsidP="006A6A23">
                  <w:pPr>
                    <w:jc w:val="center"/>
                  </w:pPr>
                </w:p>
                <w:p w:rsidR="00E43880" w:rsidRDefault="00E43880" w:rsidP="006A6A23">
                  <w:pPr>
                    <w:jc w:val="center"/>
                  </w:pPr>
                  <w:r>
                    <w:t xml:space="preserve">УВЕЛИЧЕНИЕ ОБЪЕМОВ </w:t>
                  </w:r>
                </w:p>
                <w:p w:rsidR="00E43880" w:rsidRDefault="00E43880" w:rsidP="006A6A23">
                  <w:pPr>
                    <w:jc w:val="center"/>
                  </w:pPr>
                  <w:r>
                    <w:t>РЕАЛИЗАЦИИ УСЛУГ</w:t>
                  </w:r>
                </w:p>
              </w:txbxContent>
            </v:textbox>
          </v:shape>
        </w:pict>
      </w:r>
    </w:p>
    <w:p w:rsidR="0061394D" w:rsidRDefault="0061394D" w:rsidP="00B92F00">
      <w:pPr>
        <w:pStyle w:val="a3"/>
        <w:ind w:left="360"/>
      </w:pPr>
    </w:p>
    <w:p w:rsidR="00D83E64" w:rsidRDefault="00D83E64" w:rsidP="00B92F00">
      <w:pPr>
        <w:pStyle w:val="a3"/>
        <w:ind w:left="360"/>
      </w:pPr>
    </w:p>
    <w:p w:rsidR="00D83E64" w:rsidRDefault="00D83E64" w:rsidP="00B92F00">
      <w:pPr>
        <w:pStyle w:val="a3"/>
        <w:ind w:left="360"/>
      </w:pPr>
    </w:p>
    <w:p w:rsidR="0061394D" w:rsidRDefault="00514E39" w:rsidP="00B92F00">
      <w:pPr>
        <w:pStyle w:val="a3"/>
        <w:ind w:left="360"/>
      </w:pPr>
      <w:r>
        <w:rPr>
          <w:noProof/>
          <w:lang w:eastAsia="ru-RU"/>
        </w:rPr>
        <w:pict>
          <v:shape id="_x0000_s1093" type="#_x0000_t32" style="position:absolute;left:0;text-align:left;margin-left:437.8pt;margin-top:7.5pt;width:13.7pt;height:14.55pt;z-index:251711488" o:connectortype="straight">
            <v:stroke endarrow="block"/>
          </v:shape>
        </w:pict>
      </w:r>
      <w:r>
        <w:rPr>
          <w:noProof/>
          <w:lang w:eastAsia="ru-RU"/>
        </w:rPr>
        <w:pict>
          <v:shape id="_x0000_s1092" type="#_x0000_t32" style="position:absolute;left:0;text-align:left;margin-left:401.8pt;margin-top:7.5pt;width:12.85pt;height:14.55pt;flip:x;z-index:251710464" o:connectortype="straight">
            <v:stroke endarrow="block"/>
          </v:shape>
        </w:pict>
      </w:r>
      <w:r>
        <w:rPr>
          <w:noProof/>
          <w:lang w:eastAsia="ru-RU"/>
        </w:rPr>
        <w:pict>
          <v:shape id="_x0000_s1091" type="#_x0000_t32" style="position:absolute;left:0;text-align:left;margin-left:174.65pt;margin-top:2.35pt;width:0;height:14.55pt;z-index:251709440" o:connectortype="straight">
            <v:stroke endarrow="block"/>
          </v:shape>
        </w:pict>
      </w:r>
      <w:r>
        <w:rPr>
          <w:noProof/>
          <w:lang w:eastAsia="ru-RU"/>
        </w:rPr>
        <w:pict>
          <v:shape id="_x0000_s1090" type="#_x0000_t32" style="position:absolute;left:0;text-align:left;margin-left:191.8pt;margin-top:2.35pt;width:60pt;height:14.55pt;z-index:251708416" o:connectortype="straight">
            <v:stroke endarrow="block"/>
          </v:shape>
        </w:pict>
      </w:r>
      <w:r>
        <w:rPr>
          <w:noProof/>
          <w:lang w:eastAsia="ru-RU"/>
        </w:rPr>
        <w:pict>
          <v:shape id="_x0000_s1089" type="#_x0000_t32" style="position:absolute;left:0;text-align:left;margin-left:237.25pt;margin-top:2.35pt;width:90.85pt;height:14.55pt;z-index:251707392" o:connectortype="straight">
            <v:stroke endarrow="block"/>
          </v:shape>
        </w:pict>
      </w:r>
      <w:r>
        <w:rPr>
          <w:noProof/>
          <w:lang w:eastAsia="ru-RU"/>
        </w:rPr>
        <w:pict>
          <v:shape id="_x0000_s1088" type="#_x0000_t32" style="position:absolute;left:0;text-align:left;margin-left:107.8pt;margin-top:2.35pt;width:31.7pt;height:14.55pt;flip:x;z-index:251706368" o:connectortype="straight">
            <v:stroke endarrow="block"/>
          </v:shape>
        </w:pict>
      </w:r>
      <w:r>
        <w:rPr>
          <w:noProof/>
          <w:lang w:eastAsia="ru-RU"/>
        </w:rPr>
        <w:pict>
          <v:shape id="_x0000_s1087" type="#_x0000_t32" style="position:absolute;left:0;text-align:left;margin-left:17.8pt;margin-top:2.35pt;width:90pt;height:14.55pt;flip:x;z-index:251705344" o:connectortype="straight">
            <v:stroke endarrow="block"/>
          </v:shape>
        </w:pict>
      </w:r>
    </w:p>
    <w:p w:rsidR="00D97695" w:rsidRDefault="00EE272A" w:rsidP="00B92F00">
      <w:pPr>
        <w:pStyle w:val="a3"/>
        <w:ind w:left="360"/>
      </w:pPr>
      <w:r>
        <w:rPr>
          <w:noProof/>
          <w:lang w:eastAsia="ru-RU"/>
        </w:rPr>
        <w:pict>
          <v:shape id="_x0000_s1082" type="#_x0000_t202" style="position:absolute;left:0;text-align:left;margin-left:297.25pt;margin-top:6.65pt;width:84pt;height:51.4pt;z-index:251700224">
            <v:textbox>
              <w:txbxContent>
                <w:p w:rsidR="00E43880" w:rsidRDefault="00E43880">
                  <w:r>
                    <w:t>СТАБИЛ. ЦЕНОВАЯ ПОЛИТИКА</w:t>
                  </w:r>
                </w:p>
              </w:txbxContent>
            </v:textbox>
          </v:shape>
        </w:pict>
      </w:r>
      <w:r>
        <w:rPr>
          <w:noProof/>
          <w:lang w:eastAsia="ru-RU"/>
        </w:rPr>
        <w:pict>
          <v:shape id="_x0000_s1083" type="#_x0000_t202" style="position:absolute;left:0;text-align:left;margin-left:381.25pt;margin-top:6.65pt;width:96pt;height:51.4pt;z-index:251701248">
            <v:textbox>
              <w:txbxContent>
                <w:p w:rsidR="00E43880" w:rsidRDefault="00E43880">
                  <w:r>
                    <w:t>ПОВЫШЕНИЕ КВАЛИФ-ЦИИ КАДРОВ</w:t>
                  </w:r>
                </w:p>
              </w:txbxContent>
            </v:textbox>
          </v:shape>
        </w:pict>
      </w:r>
      <w:r w:rsidR="007646DA">
        <w:rPr>
          <w:noProof/>
          <w:lang w:eastAsia="ru-RU"/>
        </w:rPr>
        <w:pict>
          <v:shape id="_x0000_s1081" type="#_x0000_t202" style="position:absolute;left:0;text-align:left;margin-left:219.25pt;margin-top:6.65pt;width:78pt;height:107.15pt;z-index:251699200">
            <v:textbox>
              <w:txbxContent>
                <w:p w:rsidR="00E43880" w:rsidRDefault="00E43880" w:rsidP="007646DA">
                  <w:pPr>
                    <w:jc w:val="center"/>
                  </w:pPr>
                  <w:r>
                    <w:t>УВЕЛИЧЕНИЕ АССОРТИМЕНТА ПРОДУКТОВ И УСЛУГ</w:t>
                  </w:r>
                </w:p>
              </w:txbxContent>
            </v:textbox>
          </v:shape>
        </w:pict>
      </w:r>
      <w:r w:rsidR="007646DA">
        <w:rPr>
          <w:noProof/>
          <w:lang w:eastAsia="ru-RU"/>
        </w:rPr>
        <w:pict>
          <v:shape id="_x0000_s1080" type="#_x0000_t202" style="position:absolute;left:0;text-align:left;margin-left:143.8pt;margin-top:6.65pt;width:75.45pt;height:107.15pt;z-index:251698176">
            <v:textbox>
              <w:txbxContent>
                <w:p w:rsidR="00E43880" w:rsidRDefault="00E43880" w:rsidP="007646DA">
                  <w:pPr>
                    <w:jc w:val="center"/>
                  </w:pPr>
                  <w:r>
                    <w:t>ОСВО</w:t>
                  </w:r>
                </w:p>
                <w:p w:rsidR="00E43880" w:rsidRDefault="00E43880" w:rsidP="007646DA">
                  <w:pPr>
                    <w:jc w:val="center"/>
                  </w:pPr>
                  <w:r>
                    <w:t>ЕНИЕ ИННОВАЦ-ЫХ</w:t>
                  </w:r>
                </w:p>
                <w:p w:rsidR="00E43880" w:rsidRDefault="00E43880" w:rsidP="007646DA">
                  <w:pPr>
                    <w:jc w:val="center"/>
                  </w:pPr>
                  <w:r>
                    <w:t>ТЕХНО</w:t>
                  </w:r>
                </w:p>
                <w:p w:rsidR="00E43880" w:rsidRDefault="00E43880" w:rsidP="007646DA">
                  <w:pPr>
                    <w:jc w:val="center"/>
                  </w:pPr>
                  <w:r>
                    <w:t>ЛОГИЙ</w:t>
                  </w:r>
                </w:p>
              </w:txbxContent>
            </v:textbox>
          </v:shape>
        </w:pict>
      </w:r>
      <w:r w:rsidR="007646DA">
        <w:rPr>
          <w:noProof/>
          <w:lang w:eastAsia="ru-RU"/>
        </w:rPr>
        <w:pict>
          <v:shape id="_x0000_s1079" type="#_x0000_t202" style="position:absolute;left:0;text-align:left;margin-left:61.5pt;margin-top:6.65pt;width:82.3pt;height:107.15pt;z-index:251697152">
            <v:textbox style="mso-next-textbox:#_x0000_s1079">
              <w:txbxContent>
                <w:p w:rsidR="00E43880" w:rsidRDefault="00E43880" w:rsidP="007646DA">
                  <w:pPr>
                    <w:jc w:val="center"/>
                  </w:pPr>
                  <w:r>
                    <w:t>СОВЕРШЕ-НСТВОВА</w:t>
                  </w:r>
                </w:p>
                <w:p w:rsidR="00E43880" w:rsidRDefault="00E43880" w:rsidP="007646DA">
                  <w:pPr>
                    <w:jc w:val="center"/>
                  </w:pPr>
                  <w:r>
                    <w:t>НИЕ КАЧЕСТВА УСЛУГ; УРОВНЯ СЕРСИСА</w:t>
                  </w:r>
                </w:p>
              </w:txbxContent>
            </v:textbox>
          </v:shape>
        </w:pict>
      </w:r>
      <w:r w:rsidR="007646DA">
        <w:rPr>
          <w:noProof/>
          <w:lang w:eastAsia="ru-RU"/>
        </w:rPr>
        <w:pict>
          <v:shape id="_x0000_s1078" type="#_x0000_t202" style="position:absolute;left:0;text-align:left;margin-left:-24.2pt;margin-top:6.65pt;width:85.7pt;height:107.15pt;z-index:251696128">
            <v:textbox>
              <w:txbxContent>
                <w:p w:rsidR="00E43880" w:rsidRDefault="00E43880" w:rsidP="00EE272A">
                  <w:pPr>
                    <w:jc w:val="center"/>
                  </w:pPr>
                  <w:r>
                    <w:t>ОСВОЕНИЕ НОВЫХ МЕТОДОВ ПРОДВИЖЕНИЯ УСЛУГ НА РЫНКЕ</w:t>
                  </w:r>
                </w:p>
              </w:txbxContent>
            </v:textbox>
          </v:shape>
        </w:pict>
      </w:r>
    </w:p>
    <w:p w:rsidR="00D97695" w:rsidRDefault="00D97695" w:rsidP="00B92F00">
      <w:pPr>
        <w:pStyle w:val="a3"/>
        <w:ind w:left="360"/>
      </w:pPr>
    </w:p>
    <w:p w:rsidR="00D97695" w:rsidRDefault="00D97695" w:rsidP="00B92F00">
      <w:pPr>
        <w:pStyle w:val="a3"/>
        <w:ind w:left="360"/>
      </w:pPr>
    </w:p>
    <w:p w:rsidR="00D97695" w:rsidRDefault="00EE272A" w:rsidP="00B92F00">
      <w:pPr>
        <w:pStyle w:val="a3"/>
        <w:ind w:left="360"/>
      </w:pPr>
      <w:r>
        <w:rPr>
          <w:noProof/>
          <w:lang w:eastAsia="ru-RU"/>
        </w:rPr>
        <w:pict>
          <v:shape id="_x0000_s1085" type="#_x0000_t202" style="position:absolute;left:0;text-align:left;margin-left:297.25pt;margin-top:11.7pt;width:84pt;height:55.75pt;z-index:251703296">
            <v:textbox>
              <w:txbxContent>
                <w:p w:rsidR="00E43880" w:rsidRDefault="00E43880" w:rsidP="00EE272A">
                  <w:pPr>
                    <w:jc w:val="center"/>
                  </w:pPr>
                  <w:r>
                    <w:t>ЭФФЕКТИВНАЯ РЕКЛАМА</w:t>
                  </w:r>
                </w:p>
              </w:txbxContent>
            </v:textbox>
          </v:shape>
        </w:pict>
      </w:r>
      <w:r>
        <w:rPr>
          <w:noProof/>
          <w:lang w:eastAsia="ru-RU"/>
        </w:rPr>
        <w:pict>
          <v:shape id="_x0000_s1084" type="#_x0000_t202" style="position:absolute;left:0;text-align:left;margin-left:381.25pt;margin-top:11.7pt;width:96pt;height:55.75pt;z-index:251702272">
            <v:textbox>
              <w:txbxContent>
                <w:p w:rsidR="00E43880" w:rsidRDefault="00E43880" w:rsidP="00EE272A">
                  <w:pPr>
                    <w:jc w:val="center"/>
                  </w:pPr>
                  <w:r>
                    <w:t>СНИЖЕНИЕ «ТЕКУЧЕСТИ КАДРОВ»</w:t>
                  </w:r>
                </w:p>
              </w:txbxContent>
            </v:textbox>
          </v:shape>
        </w:pict>
      </w:r>
    </w:p>
    <w:p w:rsidR="00D97695" w:rsidRDefault="00D97695" w:rsidP="00B92F00">
      <w:pPr>
        <w:pStyle w:val="a3"/>
        <w:ind w:left="360"/>
      </w:pPr>
    </w:p>
    <w:p w:rsidR="00D97695" w:rsidRDefault="00D97695" w:rsidP="00B92F00">
      <w:pPr>
        <w:pStyle w:val="a3"/>
        <w:ind w:left="360"/>
      </w:pPr>
    </w:p>
    <w:p w:rsidR="006E4CED" w:rsidRDefault="006E4CED" w:rsidP="006E4CED">
      <w:pPr>
        <w:suppressAutoHyphens/>
        <w:autoSpaceDE w:val="0"/>
        <w:spacing w:line="360" w:lineRule="auto"/>
        <w:ind w:firstLine="709"/>
        <w:contextualSpacing/>
      </w:pPr>
    </w:p>
    <w:p w:rsidR="00514E39" w:rsidRDefault="00786D13" w:rsidP="00514E39">
      <w:pPr>
        <w:suppressAutoHyphens/>
        <w:spacing w:line="360" w:lineRule="auto"/>
        <w:jc w:val="center"/>
        <w:rPr>
          <w:rFonts w:eastAsia="Arial"/>
          <w:bCs/>
          <w:sz w:val="28"/>
          <w:szCs w:val="18"/>
        </w:rPr>
      </w:pPr>
      <w:r>
        <w:rPr>
          <w:rFonts w:eastAsia="Arial"/>
          <w:sz w:val="28"/>
          <w:szCs w:val="28"/>
        </w:rPr>
        <w:tab/>
      </w:r>
      <w:r w:rsidR="00514E39">
        <w:rPr>
          <w:rFonts w:eastAsia="Arial"/>
          <w:sz w:val="28"/>
          <w:szCs w:val="28"/>
        </w:rPr>
        <w:t xml:space="preserve">Рис. 7. </w:t>
      </w:r>
      <w:r w:rsidR="00514E39">
        <w:rPr>
          <w:rFonts w:eastAsia="Arial"/>
          <w:sz w:val="28"/>
          <w:szCs w:val="26"/>
        </w:rPr>
        <w:t xml:space="preserve">Дерево целей компании ЗАО </w:t>
      </w:r>
      <w:r w:rsidR="00514E39">
        <w:rPr>
          <w:rFonts w:eastAsia="Arial"/>
          <w:bCs/>
          <w:sz w:val="28"/>
          <w:szCs w:val="18"/>
        </w:rPr>
        <w:t>«</w:t>
      </w:r>
      <w:proofErr w:type="spellStart"/>
      <w:proofErr w:type="gramStart"/>
      <w:r w:rsidR="00514E39">
        <w:rPr>
          <w:rFonts w:eastAsia="Arial"/>
          <w:bCs/>
          <w:sz w:val="28"/>
          <w:szCs w:val="18"/>
        </w:rPr>
        <w:t>ЭР-Телеком</w:t>
      </w:r>
      <w:proofErr w:type="spellEnd"/>
      <w:proofErr w:type="gramEnd"/>
      <w:r w:rsidR="00514E39">
        <w:rPr>
          <w:rFonts w:eastAsia="Arial"/>
          <w:bCs/>
          <w:sz w:val="28"/>
          <w:szCs w:val="18"/>
        </w:rPr>
        <w:t>» филиал в г. Пенза</w:t>
      </w:r>
    </w:p>
    <w:p w:rsidR="00217338" w:rsidRDefault="00217338" w:rsidP="00786D13">
      <w:pPr>
        <w:tabs>
          <w:tab w:val="left" w:pos="850"/>
          <w:tab w:val="left" w:pos="5700"/>
        </w:tabs>
        <w:spacing w:line="360" w:lineRule="auto"/>
        <w:jc w:val="both"/>
        <w:rPr>
          <w:rFonts w:eastAsia="Arial"/>
          <w:sz w:val="28"/>
          <w:szCs w:val="28"/>
        </w:rPr>
      </w:pPr>
      <w:r>
        <w:rPr>
          <w:rFonts w:eastAsia="Arial"/>
          <w:sz w:val="28"/>
          <w:szCs w:val="28"/>
        </w:rPr>
        <w:t xml:space="preserve"> </w:t>
      </w:r>
    </w:p>
    <w:p w:rsidR="00217338" w:rsidRDefault="00217338" w:rsidP="00786D13">
      <w:pPr>
        <w:tabs>
          <w:tab w:val="left" w:pos="850"/>
          <w:tab w:val="left" w:pos="5700"/>
        </w:tabs>
        <w:spacing w:line="360" w:lineRule="auto"/>
        <w:jc w:val="both"/>
        <w:rPr>
          <w:rFonts w:eastAsia="Arial"/>
          <w:sz w:val="28"/>
          <w:szCs w:val="28"/>
        </w:rPr>
      </w:pPr>
      <w:r>
        <w:rPr>
          <w:rFonts w:eastAsia="Arial"/>
          <w:sz w:val="28"/>
          <w:szCs w:val="28"/>
        </w:rPr>
        <w:tab/>
      </w:r>
      <w:r w:rsidR="008700B2">
        <w:rPr>
          <w:rFonts w:eastAsia="Arial"/>
          <w:sz w:val="28"/>
          <w:szCs w:val="28"/>
        </w:rPr>
        <w:t>Кроме того</w:t>
      </w:r>
      <w:r>
        <w:rPr>
          <w:rFonts w:eastAsia="Arial"/>
          <w:sz w:val="28"/>
          <w:szCs w:val="28"/>
        </w:rPr>
        <w:t xml:space="preserve">, помимо ключевых целей компании, у каждого подразделения существуют свои тактические и оперативные цели. </w:t>
      </w:r>
    </w:p>
    <w:p w:rsidR="00514E39" w:rsidRDefault="00217338" w:rsidP="00786D13">
      <w:pPr>
        <w:tabs>
          <w:tab w:val="left" w:pos="850"/>
          <w:tab w:val="left" w:pos="5700"/>
        </w:tabs>
        <w:spacing w:line="360" w:lineRule="auto"/>
        <w:jc w:val="both"/>
        <w:rPr>
          <w:rFonts w:eastAsia="Arial"/>
          <w:sz w:val="28"/>
          <w:szCs w:val="28"/>
        </w:rPr>
      </w:pPr>
      <w:r>
        <w:rPr>
          <w:rFonts w:eastAsia="Arial"/>
          <w:sz w:val="28"/>
          <w:szCs w:val="28"/>
        </w:rPr>
        <w:tab/>
        <w:t xml:space="preserve">«Ядром» компании является абонентский отдел, и поэтому именно от его работы во многом зависит успех компании на рынке телекоммуникации и цели этого отдела во многом являются определяющими для фирмы (Рис.8). </w:t>
      </w:r>
    </w:p>
    <w:p w:rsidR="00217338" w:rsidRDefault="00217338" w:rsidP="00786D13">
      <w:pPr>
        <w:tabs>
          <w:tab w:val="left" w:pos="850"/>
          <w:tab w:val="left" w:pos="5700"/>
        </w:tabs>
        <w:spacing w:line="360" w:lineRule="auto"/>
        <w:jc w:val="both"/>
        <w:rPr>
          <w:rFonts w:eastAsia="Arial"/>
          <w:sz w:val="28"/>
          <w:szCs w:val="28"/>
        </w:rPr>
      </w:pPr>
    </w:p>
    <w:p w:rsidR="00217338" w:rsidRDefault="0098503B" w:rsidP="00786D13">
      <w:pPr>
        <w:tabs>
          <w:tab w:val="left" w:pos="850"/>
          <w:tab w:val="left" w:pos="5700"/>
        </w:tabs>
        <w:spacing w:line="360" w:lineRule="auto"/>
        <w:jc w:val="both"/>
        <w:rPr>
          <w:rFonts w:eastAsia="Arial"/>
          <w:sz w:val="28"/>
          <w:szCs w:val="28"/>
        </w:rPr>
      </w:pPr>
      <w:r>
        <w:rPr>
          <w:rFonts w:eastAsia="Arial"/>
          <w:noProof/>
          <w:sz w:val="28"/>
          <w:szCs w:val="28"/>
        </w:rPr>
        <w:lastRenderedPageBreak/>
        <w:pict>
          <v:shape id="_x0000_s1095" type="#_x0000_t202" style="position:absolute;left:0;text-align:left;margin-left:112.1pt;margin-top:-.45pt;width:263.15pt;height:26.6pt;z-index:251712512">
            <v:textbox>
              <w:txbxContent>
                <w:p w:rsidR="00E43880" w:rsidRPr="00141815" w:rsidRDefault="00E43880" w:rsidP="0098503B">
                  <w:pPr>
                    <w:jc w:val="center"/>
                    <w:rPr>
                      <w:rFonts w:ascii="Algerian" w:hAnsi="Algerian" w:cs="Aharoni"/>
                      <w:b/>
                      <w:i/>
                    </w:rPr>
                  </w:pPr>
                  <w:r w:rsidRPr="00141815">
                    <w:rPr>
                      <w:rFonts w:cs="Aharoni"/>
                      <w:b/>
                      <w:i/>
                    </w:rPr>
                    <w:t>УВЕЛИЧЕНИЕ</w:t>
                  </w:r>
                  <w:r w:rsidRPr="00141815">
                    <w:rPr>
                      <w:rFonts w:ascii="Algerian" w:hAnsi="Algerian" w:cs="Aharoni"/>
                      <w:b/>
                      <w:i/>
                    </w:rPr>
                    <w:t xml:space="preserve"> </w:t>
                  </w:r>
                  <w:r w:rsidRPr="00141815">
                    <w:rPr>
                      <w:rFonts w:cs="Aharoni"/>
                      <w:b/>
                      <w:i/>
                    </w:rPr>
                    <w:t>АБОНЕНТСКОЙ</w:t>
                  </w:r>
                  <w:r w:rsidRPr="00141815">
                    <w:rPr>
                      <w:rFonts w:ascii="Algerian" w:hAnsi="Algerian" w:cs="Aharoni"/>
                      <w:b/>
                      <w:i/>
                    </w:rPr>
                    <w:t xml:space="preserve"> </w:t>
                  </w:r>
                  <w:r w:rsidRPr="00141815">
                    <w:rPr>
                      <w:rFonts w:cs="Aharoni"/>
                      <w:b/>
                      <w:i/>
                    </w:rPr>
                    <w:t>БАЗЫ</w:t>
                  </w:r>
                </w:p>
              </w:txbxContent>
            </v:textbox>
          </v:shape>
        </w:pict>
      </w:r>
    </w:p>
    <w:p w:rsidR="00217338" w:rsidRDefault="0098503B" w:rsidP="00786D13">
      <w:pPr>
        <w:tabs>
          <w:tab w:val="left" w:pos="850"/>
          <w:tab w:val="left" w:pos="5700"/>
        </w:tabs>
        <w:spacing w:line="360" w:lineRule="auto"/>
        <w:jc w:val="both"/>
        <w:rPr>
          <w:rFonts w:eastAsia="Arial"/>
          <w:sz w:val="28"/>
          <w:szCs w:val="28"/>
        </w:rPr>
      </w:pPr>
      <w:r>
        <w:rPr>
          <w:rFonts w:eastAsia="Arial"/>
          <w:noProof/>
          <w:sz w:val="28"/>
          <w:szCs w:val="28"/>
        </w:rPr>
        <w:pict>
          <v:shape id="_x0000_s1102" type="#_x0000_t32" style="position:absolute;left:0;text-align:left;margin-left:262.1pt;margin-top:2pt;width:59.15pt;height:13.7pt;z-index:251718656" o:connectortype="straight">
            <v:stroke endarrow="block"/>
          </v:shape>
        </w:pict>
      </w:r>
      <w:r>
        <w:rPr>
          <w:rFonts w:eastAsia="Arial"/>
          <w:noProof/>
          <w:sz w:val="28"/>
          <w:szCs w:val="28"/>
        </w:rPr>
        <w:pict>
          <v:shape id="_x0000_s1101" type="#_x0000_t32" style="position:absolute;left:0;text-align:left;margin-left:124.95pt;margin-top:2pt;width:53.15pt;height:13.7pt;flip:x;z-index:251717632" o:connectortype="straight">
            <v:stroke endarrow="block"/>
          </v:shape>
        </w:pict>
      </w:r>
      <w:r>
        <w:rPr>
          <w:rFonts w:eastAsia="Arial"/>
          <w:noProof/>
          <w:sz w:val="28"/>
          <w:szCs w:val="28"/>
        </w:rPr>
        <w:pict>
          <v:shape id="_x0000_s1097" type="#_x0000_t202" style="position:absolute;left:0;text-align:left;margin-left:10.1pt;margin-top:20pt;width:207.4pt;height:56.55pt;z-index:251713536">
            <v:textbox>
              <w:txbxContent>
                <w:p w:rsidR="00E43880" w:rsidRDefault="00E43880" w:rsidP="0098503B">
                  <w:pPr>
                    <w:jc w:val="center"/>
                  </w:pPr>
                </w:p>
                <w:p w:rsidR="00E43880" w:rsidRPr="00141815" w:rsidRDefault="00E43880" w:rsidP="0098503B">
                  <w:pPr>
                    <w:jc w:val="center"/>
                    <w:rPr>
                      <w:b/>
                      <w:i/>
                    </w:rPr>
                  </w:pPr>
                  <w:r w:rsidRPr="00141815">
                    <w:rPr>
                      <w:b/>
                      <w:i/>
                    </w:rPr>
                    <w:t>ВЫСОКОЕ КАЧЕСТВО УСЛУГ</w:t>
                  </w:r>
                </w:p>
              </w:txbxContent>
            </v:textbox>
          </v:shape>
        </w:pict>
      </w:r>
      <w:r>
        <w:rPr>
          <w:rFonts w:eastAsia="Arial"/>
          <w:noProof/>
          <w:sz w:val="28"/>
          <w:szCs w:val="28"/>
        </w:rPr>
        <w:pict>
          <v:shape id="_x0000_s1098" type="#_x0000_t202" style="position:absolute;left:0;text-align:left;margin-left:237.25pt;margin-top:20pt;width:210pt;height:56.55pt;z-index:251714560">
            <v:textbox>
              <w:txbxContent>
                <w:p w:rsidR="00E43880" w:rsidRPr="00141815" w:rsidRDefault="00E43880" w:rsidP="0098503B">
                  <w:pPr>
                    <w:jc w:val="center"/>
                    <w:rPr>
                      <w:b/>
                      <w:i/>
                    </w:rPr>
                  </w:pPr>
                  <w:r w:rsidRPr="00141815">
                    <w:rPr>
                      <w:b/>
                      <w:i/>
                    </w:rPr>
                    <w:t>ВЫСОКИЙ УРОВЕНЬ ТЕХНИЧЕСКОЙ ПОДДЕРЖКИ АБОНЕНТОВ</w:t>
                  </w:r>
                </w:p>
              </w:txbxContent>
            </v:textbox>
          </v:shape>
        </w:pict>
      </w:r>
    </w:p>
    <w:p w:rsidR="00217338" w:rsidRDefault="00217338" w:rsidP="00786D13">
      <w:pPr>
        <w:tabs>
          <w:tab w:val="left" w:pos="850"/>
          <w:tab w:val="left" w:pos="5700"/>
        </w:tabs>
        <w:spacing w:line="360" w:lineRule="auto"/>
        <w:jc w:val="both"/>
        <w:rPr>
          <w:rFonts w:eastAsia="Arial"/>
          <w:sz w:val="28"/>
          <w:szCs w:val="28"/>
        </w:rPr>
      </w:pPr>
    </w:p>
    <w:p w:rsidR="0098503B" w:rsidRDefault="0098503B" w:rsidP="00786D13">
      <w:pPr>
        <w:tabs>
          <w:tab w:val="left" w:pos="850"/>
          <w:tab w:val="left" w:pos="5700"/>
        </w:tabs>
        <w:spacing w:line="360" w:lineRule="auto"/>
        <w:jc w:val="both"/>
        <w:rPr>
          <w:rFonts w:eastAsia="Arial"/>
          <w:sz w:val="28"/>
          <w:szCs w:val="28"/>
        </w:rPr>
      </w:pPr>
    </w:p>
    <w:p w:rsidR="0098503B" w:rsidRDefault="00362720" w:rsidP="00786D13">
      <w:pPr>
        <w:tabs>
          <w:tab w:val="left" w:pos="850"/>
          <w:tab w:val="left" w:pos="5700"/>
        </w:tabs>
        <w:spacing w:line="360" w:lineRule="auto"/>
        <w:jc w:val="both"/>
        <w:rPr>
          <w:rFonts w:eastAsia="Arial"/>
          <w:sz w:val="28"/>
          <w:szCs w:val="28"/>
        </w:rPr>
      </w:pPr>
      <w:r>
        <w:rPr>
          <w:rFonts w:eastAsia="Arial"/>
          <w:noProof/>
          <w:sz w:val="28"/>
          <w:szCs w:val="28"/>
        </w:rPr>
        <w:pict>
          <v:shape id="_x0000_s1099" type="#_x0000_t202" style="position:absolute;left:0;text-align:left;margin-left:10.1pt;margin-top:17.85pt;width:202.3pt;height:67.7pt;z-index:251715584">
            <v:textbox>
              <w:txbxContent>
                <w:p w:rsidR="00E43880" w:rsidRDefault="00E43880" w:rsidP="0098503B">
                  <w:pPr>
                    <w:rPr>
                      <w:sz w:val="20"/>
                      <w:szCs w:val="20"/>
                    </w:rPr>
                  </w:pPr>
                </w:p>
                <w:p w:rsidR="00E43880" w:rsidRPr="00362720" w:rsidRDefault="00E43880" w:rsidP="0098503B">
                  <w:pPr>
                    <w:pStyle w:val="a3"/>
                    <w:numPr>
                      <w:ilvl w:val="0"/>
                      <w:numId w:val="25"/>
                    </w:numPr>
                    <w:spacing w:after="0"/>
                    <w:ind w:left="0" w:firstLine="0"/>
                    <w:rPr>
                      <w:rFonts w:ascii="Times New Roman" w:hAnsi="Times New Roman"/>
                      <w:sz w:val="20"/>
                      <w:szCs w:val="20"/>
                    </w:rPr>
                  </w:pPr>
                  <w:r w:rsidRPr="00362720">
                    <w:rPr>
                      <w:rFonts w:ascii="Times New Roman" w:hAnsi="Times New Roman"/>
                      <w:sz w:val="20"/>
                      <w:szCs w:val="20"/>
                    </w:rPr>
                    <w:t>Совершенствование  продуктов</w:t>
                  </w:r>
                </w:p>
                <w:p w:rsidR="00E43880" w:rsidRPr="00362720" w:rsidRDefault="00E43880" w:rsidP="0098503B">
                  <w:pPr>
                    <w:pStyle w:val="a3"/>
                    <w:numPr>
                      <w:ilvl w:val="0"/>
                      <w:numId w:val="25"/>
                    </w:numPr>
                    <w:spacing w:after="0"/>
                    <w:ind w:left="0" w:firstLine="0"/>
                    <w:rPr>
                      <w:rFonts w:ascii="Times New Roman" w:hAnsi="Times New Roman"/>
                      <w:sz w:val="20"/>
                      <w:szCs w:val="20"/>
                    </w:rPr>
                  </w:pPr>
                  <w:r w:rsidRPr="00362720">
                    <w:rPr>
                      <w:rFonts w:ascii="Times New Roman" w:hAnsi="Times New Roman"/>
                      <w:sz w:val="20"/>
                      <w:szCs w:val="20"/>
                    </w:rPr>
                    <w:t>Модернизация сетей</w:t>
                  </w:r>
                </w:p>
                <w:p w:rsidR="00E43880" w:rsidRPr="00362720" w:rsidRDefault="00E43880" w:rsidP="0098503B">
                  <w:pPr>
                    <w:pStyle w:val="a3"/>
                    <w:numPr>
                      <w:ilvl w:val="0"/>
                      <w:numId w:val="25"/>
                    </w:numPr>
                    <w:spacing w:after="0"/>
                    <w:ind w:left="0" w:firstLine="0"/>
                    <w:rPr>
                      <w:rFonts w:ascii="Times New Roman" w:hAnsi="Times New Roman"/>
                      <w:sz w:val="20"/>
                      <w:szCs w:val="20"/>
                    </w:rPr>
                  </w:pPr>
                  <w:r w:rsidRPr="00362720">
                    <w:rPr>
                      <w:rFonts w:ascii="Times New Roman" w:hAnsi="Times New Roman"/>
                      <w:sz w:val="20"/>
                      <w:szCs w:val="20"/>
                    </w:rPr>
                    <w:t>Увеличение ассортимента</w:t>
                  </w:r>
                </w:p>
                <w:p w:rsidR="00E43880" w:rsidRPr="0098503B" w:rsidRDefault="00E43880"/>
              </w:txbxContent>
            </v:textbox>
          </v:shape>
        </w:pict>
      </w:r>
      <w:r>
        <w:rPr>
          <w:rFonts w:eastAsia="Arial"/>
          <w:noProof/>
          <w:sz w:val="28"/>
          <w:szCs w:val="28"/>
        </w:rPr>
        <w:pict>
          <v:shape id="_x0000_s1100" type="#_x0000_t202" style="position:absolute;left:0;text-align:left;margin-left:232.95pt;margin-top:17.85pt;width:214.3pt;height:67.7pt;z-index:251716608">
            <v:textbox>
              <w:txbxContent>
                <w:p w:rsidR="00E43880" w:rsidRPr="00362720" w:rsidRDefault="00E43880" w:rsidP="00362720">
                  <w:pPr>
                    <w:pStyle w:val="a3"/>
                    <w:numPr>
                      <w:ilvl w:val="0"/>
                      <w:numId w:val="26"/>
                    </w:numPr>
                    <w:rPr>
                      <w:rFonts w:ascii="Times New Roman" w:hAnsi="Times New Roman"/>
                      <w:sz w:val="20"/>
                      <w:szCs w:val="20"/>
                    </w:rPr>
                  </w:pPr>
                  <w:r w:rsidRPr="00362720">
                    <w:rPr>
                      <w:rFonts w:ascii="Times New Roman" w:hAnsi="Times New Roman"/>
                      <w:sz w:val="20"/>
                      <w:szCs w:val="20"/>
                    </w:rPr>
                    <w:t>Повышение компетентности специалистов</w:t>
                  </w:r>
                </w:p>
                <w:p w:rsidR="00E43880" w:rsidRPr="00362720" w:rsidRDefault="00E43880" w:rsidP="00362720">
                  <w:pPr>
                    <w:pStyle w:val="a3"/>
                    <w:numPr>
                      <w:ilvl w:val="0"/>
                      <w:numId w:val="26"/>
                    </w:numPr>
                    <w:rPr>
                      <w:rFonts w:ascii="Times New Roman" w:hAnsi="Times New Roman"/>
                      <w:sz w:val="20"/>
                      <w:szCs w:val="20"/>
                    </w:rPr>
                  </w:pPr>
                  <w:r w:rsidRPr="00362720">
                    <w:rPr>
                      <w:rFonts w:ascii="Times New Roman" w:hAnsi="Times New Roman"/>
                      <w:sz w:val="20"/>
                      <w:szCs w:val="20"/>
                    </w:rPr>
                    <w:t>Повышение уровня корпоративной культуры</w:t>
                  </w:r>
                </w:p>
              </w:txbxContent>
            </v:textbox>
          </v:shape>
        </w:pict>
      </w:r>
      <w:r w:rsidR="0098503B">
        <w:rPr>
          <w:rFonts w:eastAsia="Arial"/>
          <w:noProof/>
          <w:sz w:val="28"/>
          <w:szCs w:val="28"/>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104" type="#_x0000_t80" style="position:absolute;left:0;text-align:left;margin-left:333.25pt;margin-top:4.1pt;width:34.25pt;height:13.75pt;z-index:251720704"/>
        </w:pict>
      </w:r>
      <w:r w:rsidR="0098503B">
        <w:rPr>
          <w:rFonts w:eastAsia="Arial"/>
          <w:noProof/>
          <w:sz w:val="28"/>
          <w:szCs w:val="28"/>
        </w:rPr>
        <w:pict>
          <v:shape id="_x0000_s1103" type="#_x0000_t80" style="position:absolute;left:0;text-align:left;margin-left:81.25pt;margin-top:4.1pt;width:37.7pt;height:13.75pt;z-index:251719680"/>
        </w:pict>
      </w:r>
      <w:r w:rsidR="00514E39">
        <w:rPr>
          <w:rFonts w:eastAsia="Arial"/>
          <w:sz w:val="28"/>
          <w:szCs w:val="28"/>
        </w:rPr>
        <w:tab/>
      </w:r>
    </w:p>
    <w:p w:rsidR="0098503B" w:rsidRDefault="0098503B" w:rsidP="00786D13">
      <w:pPr>
        <w:tabs>
          <w:tab w:val="left" w:pos="850"/>
          <w:tab w:val="left" w:pos="5700"/>
        </w:tabs>
        <w:spacing w:line="360" w:lineRule="auto"/>
        <w:jc w:val="both"/>
        <w:rPr>
          <w:rFonts w:eastAsia="Arial"/>
          <w:sz w:val="28"/>
          <w:szCs w:val="28"/>
        </w:rPr>
      </w:pPr>
    </w:p>
    <w:p w:rsidR="0098503B" w:rsidRDefault="0098503B" w:rsidP="00786D13">
      <w:pPr>
        <w:tabs>
          <w:tab w:val="left" w:pos="850"/>
          <w:tab w:val="left" w:pos="5700"/>
        </w:tabs>
        <w:spacing w:line="360" w:lineRule="auto"/>
        <w:jc w:val="both"/>
        <w:rPr>
          <w:rFonts w:eastAsia="Arial"/>
          <w:sz w:val="28"/>
          <w:szCs w:val="28"/>
        </w:rPr>
      </w:pPr>
    </w:p>
    <w:p w:rsidR="0098503B" w:rsidRDefault="0098503B" w:rsidP="00786D13">
      <w:pPr>
        <w:tabs>
          <w:tab w:val="left" w:pos="850"/>
          <w:tab w:val="left" w:pos="5700"/>
        </w:tabs>
        <w:spacing w:line="360" w:lineRule="auto"/>
        <w:jc w:val="both"/>
        <w:rPr>
          <w:rFonts w:eastAsia="Arial"/>
          <w:sz w:val="28"/>
          <w:szCs w:val="28"/>
        </w:rPr>
      </w:pPr>
    </w:p>
    <w:p w:rsidR="0037269A" w:rsidRDefault="0098503B" w:rsidP="0037269A">
      <w:pPr>
        <w:suppressAutoHyphens/>
        <w:spacing w:line="360" w:lineRule="auto"/>
        <w:jc w:val="center"/>
        <w:rPr>
          <w:rFonts w:eastAsia="Arial"/>
          <w:bCs/>
          <w:sz w:val="28"/>
          <w:szCs w:val="18"/>
        </w:rPr>
      </w:pPr>
      <w:r>
        <w:rPr>
          <w:rFonts w:eastAsia="Arial"/>
          <w:sz w:val="28"/>
          <w:szCs w:val="28"/>
        </w:rPr>
        <w:tab/>
      </w:r>
      <w:r w:rsidR="0037269A">
        <w:rPr>
          <w:rFonts w:eastAsia="Arial"/>
          <w:sz w:val="28"/>
          <w:szCs w:val="28"/>
        </w:rPr>
        <w:t xml:space="preserve">Рис. 8. </w:t>
      </w:r>
      <w:r w:rsidR="0037269A">
        <w:rPr>
          <w:rFonts w:eastAsia="Arial"/>
          <w:sz w:val="28"/>
          <w:szCs w:val="26"/>
        </w:rPr>
        <w:t>Дерево целей абонентского отдела</w:t>
      </w:r>
    </w:p>
    <w:p w:rsidR="0037269A" w:rsidRDefault="0037269A" w:rsidP="0037269A">
      <w:pPr>
        <w:tabs>
          <w:tab w:val="left" w:pos="850"/>
          <w:tab w:val="left" w:pos="5700"/>
        </w:tabs>
        <w:spacing w:line="360" w:lineRule="auto"/>
        <w:jc w:val="both"/>
        <w:rPr>
          <w:rFonts w:eastAsia="Arial"/>
          <w:sz w:val="28"/>
          <w:szCs w:val="28"/>
        </w:rPr>
      </w:pPr>
      <w:r>
        <w:rPr>
          <w:rFonts w:eastAsia="Arial"/>
          <w:sz w:val="28"/>
          <w:szCs w:val="28"/>
        </w:rPr>
        <w:t xml:space="preserve"> </w:t>
      </w:r>
    </w:p>
    <w:p w:rsidR="0037269A" w:rsidRDefault="0037269A" w:rsidP="00786D13">
      <w:pPr>
        <w:tabs>
          <w:tab w:val="left" w:pos="850"/>
          <w:tab w:val="left" w:pos="5700"/>
        </w:tabs>
        <w:spacing w:line="360" w:lineRule="auto"/>
        <w:jc w:val="both"/>
        <w:rPr>
          <w:rFonts w:eastAsia="Arial"/>
          <w:sz w:val="28"/>
          <w:szCs w:val="28"/>
        </w:rPr>
      </w:pPr>
      <w:r>
        <w:rPr>
          <w:rFonts w:eastAsia="Arial"/>
          <w:sz w:val="28"/>
          <w:szCs w:val="28"/>
        </w:rPr>
        <w:tab/>
        <w:t>Проанализировав основные управленческие цели компании и подразделения (абонентского отдела) можно сделать вывод, что «</w:t>
      </w:r>
      <w:proofErr w:type="spellStart"/>
      <w:proofErr w:type="gramStart"/>
      <w:r>
        <w:rPr>
          <w:rFonts w:eastAsia="Arial"/>
          <w:sz w:val="28"/>
          <w:szCs w:val="28"/>
        </w:rPr>
        <w:t>ЭР-Телеком</w:t>
      </w:r>
      <w:proofErr w:type="spellEnd"/>
      <w:proofErr w:type="gramEnd"/>
      <w:r>
        <w:rPr>
          <w:rFonts w:eastAsia="Arial"/>
          <w:sz w:val="28"/>
          <w:szCs w:val="28"/>
        </w:rPr>
        <w:t xml:space="preserve">» является достаточно успешной компанией на рынке предоставления телекоммуникационных технологий и поставленные цели помогут стабилизировать деятельность предприятия  и повысить производственную эффективность. </w:t>
      </w:r>
    </w:p>
    <w:p w:rsidR="00135B87" w:rsidRDefault="0037269A" w:rsidP="00786D13">
      <w:pPr>
        <w:tabs>
          <w:tab w:val="left" w:pos="850"/>
          <w:tab w:val="left" w:pos="5700"/>
        </w:tabs>
        <w:spacing w:line="360" w:lineRule="auto"/>
        <w:jc w:val="both"/>
        <w:rPr>
          <w:rFonts w:eastAsia="Arial"/>
          <w:sz w:val="28"/>
          <w:szCs w:val="28"/>
        </w:rPr>
      </w:pPr>
      <w:r>
        <w:rPr>
          <w:rFonts w:eastAsia="Arial"/>
          <w:sz w:val="28"/>
          <w:szCs w:val="28"/>
        </w:rPr>
        <w:tab/>
        <w:t>Основным конкурентным преимуществом  «</w:t>
      </w:r>
      <w:proofErr w:type="spellStart"/>
      <w:proofErr w:type="gramStart"/>
      <w:r>
        <w:rPr>
          <w:rFonts w:eastAsia="Arial"/>
          <w:sz w:val="28"/>
          <w:szCs w:val="28"/>
        </w:rPr>
        <w:t>ЭР-Телеком</w:t>
      </w:r>
      <w:proofErr w:type="spellEnd"/>
      <w:proofErr w:type="gramEnd"/>
      <w:r>
        <w:rPr>
          <w:rFonts w:eastAsia="Arial"/>
          <w:sz w:val="28"/>
          <w:szCs w:val="28"/>
        </w:rPr>
        <w:t>» является разработанная и успешно реализуемая технология запуска новых городов и дальнейшего ведения бизнеса, а так же наличие современных технологий, которые позволяют предоставлять услуги более высокого качества. Удобство оплаты, оперативность подключения и постоянные выгодные маркетинговые предложения позволяют увеличивать с каждым годом число абонентов.</w:t>
      </w:r>
    </w:p>
    <w:p w:rsidR="00135B87" w:rsidRDefault="00135B87">
      <w:pPr>
        <w:spacing w:after="200" w:line="276" w:lineRule="auto"/>
        <w:rPr>
          <w:rFonts w:eastAsia="Arial"/>
          <w:sz w:val="28"/>
          <w:szCs w:val="28"/>
        </w:rPr>
      </w:pPr>
      <w:r>
        <w:rPr>
          <w:rFonts w:eastAsia="Arial"/>
          <w:sz w:val="28"/>
          <w:szCs w:val="28"/>
        </w:rPr>
        <w:br w:type="page"/>
      </w:r>
    </w:p>
    <w:p w:rsidR="00135B87" w:rsidRPr="00135B87" w:rsidRDefault="00135B87" w:rsidP="00135B87">
      <w:pPr>
        <w:shd w:val="clear" w:color="auto" w:fill="FFFFFF"/>
        <w:spacing w:before="100" w:beforeAutospacing="1" w:after="100" w:afterAutospacing="1" w:line="360" w:lineRule="auto"/>
        <w:contextualSpacing/>
        <w:jc w:val="center"/>
        <w:rPr>
          <w:b/>
          <w:sz w:val="28"/>
          <w:szCs w:val="28"/>
        </w:rPr>
      </w:pPr>
      <w:r w:rsidRPr="00135B87">
        <w:rPr>
          <w:b/>
          <w:color w:val="000000"/>
          <w:sz w:val="28"/>
          <w:szCs w:val="28"/>
        </w:rPr>
        <w:lastRenderedPageBreak/>
        <w:t xml:space="preserve">ГЛАВА 3. </w:t>
      </w:r>
      <w:r w:rsidRPr="00135B87">
        <w:rPr>
          <w:b/>
          <w:sz w:val="28"/>
          <w:szCs w:val="28"/>
        </w:rPr>
        <w:t>РЕКОМЕНДАЦИИ ПО ПОВЫШЕНИЮ ЭФФЕКТИВНОСТИ ФУНКЦИОНИРОВАНИЯ ЗАО «</w:t>
      </w:r>
      <w:proofErr w:type="gramStart"/>
      <w:r w:rsidRPr="00135B87">
        <w:rPr>
          <w:b/>
          <w:sz w:val="28"/>
          <w:szCs w:val="28"/>
        </w:rPr>
        <w:t>ЭР-ТЕЛЕКОМ</w:t>
      </w:r>
      <w:proofErr w:type="gramEnd"/>
      <w:r w:rsidRPr="00135B87">
        <w:rPr>
          <w:b/>
          <w:sz w:val="28"/>
          <w:szCs w:val="28"/>
        </w:rPr>
        <w:t>» ДЛЯ ДОСТИЖЕНИЯ ПОСТАВЛЕННЫХ ЦЕЛЕЙ</w:t>
      </w:r>
    </w:p>
    <w:p w:rsidR="00135B87" w:rsidRDefault="00135B87" w:rsidP="00135B87">
      <w:pPr>
        <w:shd w:val="clear" w:color="auto" w:fill="FFFFFF"/>
        <w:spacing w:before="100" w:beforeAutospacing="1" w:after="100" w:afterAutospacing="1" w:line="360" w:lineRule="auto"/>
        <w:contextualSpacing/>
        <w:jc w:val="both"/>
        <w:rPr>
          <w:sz w:val="28"/>
          <w:szCs w:val="28"/>
        </w:rPr>
      </w:pPr>
    </w:p>
    <w:p w:rsidR="00B35509" w:rsidRDefault="00B35509" w:rsidP="00135B87">
      <w:pPr>
        <w:shd w:val="clear" w:color="auto" w:fill="FFFFFF"/>
        <w:spacing w:before="100" w:beforeAutospacing="1" w:after="100" w:afterAutospacing="1" w:line="360" w:lineRule="auto"/>
        <w:contextualSpacing/>
        <w:jc w:val="both"/>
        <w:rPr>
          <w:sz w:val="28"/>
          <w:szCs w:val="28"/>
        </w:rPr>
      </w:pPr>
    </w:p>
    <w:p w:rsidR="0037269A" w:rsidRDefault="00135B87" w:rsidP="00135B87">
      <w:pPr>
        <w:tabs>
          <w:tab w:val="left" w:pos="850"/>
          <w:tab w:val="left" w:pos="5700"/>
        </w:tabs>
        <w:spacing w:line="360" w:lineRule="auto"/>
        <w:jc w:val="both"/>
        <w:rPr>
          <w:b/>
          <w:sz w:val="28"/>
          <w:szCs w:val="28"/>
        </w:rPr>
      </w:pPr>
      <w:r w:rsidRPr="00DC0485">
        <w:rPr>
          <w:b/>
          <w:sz w:val="28"/>
          <w:szCs w:val="28"/>
        </w:rPr>
        <w:t>3.1. Разработка модели поведения менеджера в организации</w:t>
      </w:r>
    </w:p>
    <w:p w:rsidR="0050010C" w:rsidRPr="00C80E10" w:rsidRDefault="0050010C" w:rsidP="00B35509">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Менеджер, </w:t>
      </w:r>
      <w:r w:rsidR="00CA1921">
        <w:rPr>
          <w:color w:val="000000"/>
          <w:sz w:val="28"/>
          <w:szCs w:val="28"/>
        </w:rPr>
        <w:t>на мой взгляд</w:t>
      </w:r>
      <w:r w:rsidRPr="00C80E10">
        <w:rPr>
          <w:color w:val="000000"/>
          <w:sz w:val="28"/>
          <w:szCs w:val="28"/>
        </w:rPr>
        <w:t>, является основной осью вокр</w:t>
      </w:r>
      <w:r w:rsidR="00B35509">
        <w:rPr>
          <w:color w:val="000000"/>
          <w:sz w:val="28"/>
          <w:szCs w:val="28"/>
        </w:rPr>
        <w:t>уг которой вертится все «колесо»</w:t>
      </w:r>
      <w:r w:rsidRPr="00C80E10">
        <w:rPr>
          <w:color w:val="000000"/>
          <w:sz w:val="28"/>
          <w:szCs w:val="28"/>
        </w:rPr>
        <w:t xml:space="preserve"> организации, и от того как он сможет организовать процесс достижения целей организации как глобальной, так и оперативных целей, напрямую зависит конечный результат.</w:t>
      </w:r>
    </w:p>
    <w:p w:rsidR="0050010C" w:rsidRPr="00C80E10" w:rsidRDefault="0050010C" w:rsidP="00B35509">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 xml:space="preserve">Для эффективного функционирования и </w:t>
      </w:r>
      <w:proofErr w:type="gramStart"/>
      <w:r w:rsidRPr="00C80E10">
        <w:rPr>
          <w:color w:val="000000"/>
          <w:sz w:val="28"/>
          <w:szCs w:val="28"/>
        </w:rPr>
        <w:t>достижения</w:t>
      </w:r>
      <w:proofErr w:type="gramEnd"/>
      <w:r w:rsidRPr="00C80E10">
        <w:rPr>
          <w:color w:val="000000"/>
          <w:sz w:val="28"/>
          <w:szCs w:val="28"/>
        </w:rPr>
        <w:t xml:space="preserve"> поставленных целей менеджеру необходимо принимать правильные управленческие решения.</w:t>
      </w:r>
    </w:p>
    <w:p w:rsidR="0050010C" w:rsidRPr="00C80E10" w:rsidRDefault="0050010C" w:rsidP="00B35509">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Каждое управленческое решение имеет свой конкретный результат, поэтому целью управленческой деятельности является нахождение таких форм, методов, средств и инструментов, которые могли бы способствовать достижению оптимального результата в конкретных условиях и обстоятельствах.</w:t>
      </w:r>
    </w:p>
    <w:p w:rsidR="0050010C" w:rsidRDefault="0050010C" w:rsidP="00B35509">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Управленческие решения могут быть обоснованными, принимаемыми на основе экономического анализа и многовариантного расчета, и интуитивными, которые хотя и экономят время, но содержат в себе вероятность ошибок и неопределенность.</w:t>
      </w:r>
    </w:p>
    <w:p w:rsidR="00CA1921" w:rsidRDefault="00CA1921" w:rsidP="00CA1921">
      <w:pPr>
        <w:spacing w:line="360" w:lineRule="auto"/>
        <w:ind w:firstLine="850"/>
        <w:jc w:val="both"/>
        <w:rPr>
          <w:sz w:val="28"/>
          <w:szCs w:val="28"/>
        </w:rPr>
      </w:pPr>
      <w:r>
        <w:rPr>
          <w:sz w:val="28"/>
          <w:szCs w:val="28"/>
        </w:rPr>
        <w:t xml:space="preserve">В целях </w:t>
      </w:r>
      <w:proofErr w:type="spellStart"/>
      <w:r>
        <w:rPr>
          <w:sz w:val="28"/>
          <w:szCs w:val="28"/>
        </w:rPr>
        <w:t>модернизирования</w:t>
      </w:r>
      <w:proofErr w:type="spellEnd"/>
      <w:r>
        <w:rPr>
          <w:sz w:val="28"/>
          <w:szCs w:val="28"/>
        </w:rPr>
        <w:t xml:space="preserve"> системы маркетинга можно предложить анкетирование абонентской базы, которое позволит определить целевую группу потребителей, подробнее изучить вкусы и предпочтения населения.  Анкеты должны заполняться агентом прямых продаж (менеджера), при его непосредственном общении с клиентами во время продажи услуг, т.е. во время обхода жилого дома, подключенного к услугам компании. Респондентами могут быть все жители многоквартирного дома в возрасте от 18 лет, с 14 лет – только с согласия родителей. </w:t>
      </w:r>
    </w:p>
    <w:p w:rsidR="00CA1921" w:rsidRDefault="00CA1921" w:rsidP="00CA1921">
      <w:pPr>
        <w:spacing w:line="360" w:lineRule="auto"/>
        <w:ind w:firstLine="850"/>
        <w:jc w:val="both"/>
        <w:rPr>
          <w:sz w:val="28"/>
          <w:szCs w:val="28"/>
        </w:rPr>
      </w:pPr>
      <w:r>
        <w:rPr>
          <w:sz w:val="28"/>
          <w:szCs w:val="28"/>
        </w:rPr>
        <w:lastRenderedPageBreak/>
        <w:t>В опросе должны принять  участие потенциальные и активные абоненты, пользующиеся услугами компании</w:t>
      </w:r>
    </w:p>
    <w:p w:rsidR="001E277E" w:rsidRDefault="00CA1921" w:rsidP="001E277E">
      <w:pPr>
        <w:spacing w:line="360" w:lineRule="auto"/>
        <w:ind w:firstLine="850"/>
        <w:jc w:val="both"/>
        <w:rPr>
          <w:sz w:val="28"/>
          <w:szCs w:val="28"/>
        </w:rPr>
      </w:pPr>
      <w:r>
        <w:rPr>
          <w:sz w:val="28"/>
          <w:szCs w:val="28"/>
        </w:rPr>
        <w:t>Анкета должна содержать вопросы следующие характера, цель которых выяснить интерес клиента к продукту «</w:t>
      </w:r>
      <w:proofErr w:type="spellStart"/>
      <w:r>
        <w:rPr>
          <w:sz w:val="28"/>
          <w:szCs w:val="28"/>
        </w:rPr>
        <w:t>дом</w:t>
      </w:r>
      <w:proofErr w:type="gramStart"/>
      <w:r>
        <w:rPr>
          <w:sz w:val="28"/>
          <w:szCs w:val="28"/>
        </w:rPr>
        <w:t>.р</w:t>
      </w:r>
      <w:proofErr w:type="gramEnd"/>
      <w:r>
        <w:rPr>
          <w:sz w:val="28"/>
          <w:szCs w:val="28"/>
        </w:rPr>
        <w:t>у</w:t>
      </w:r>
      <w:proofErr w:type="spellEnd"/>
      <w:r>
        <w:rPr>
          <w:sz w:val="28"/>
          <w:szCs w:val="28"/>
        </w:rPr>
        <w:t>, «</w:t>
      </w:r>
      <w:proofErr w:type="spellStart"/>
      <w:r>
        <w:rPr>
          <w:sz w:val="28"/>
          <w:szCs w:val="28"/>
        </w:rPr>
        <w:t>диван-тв</w:t>
      </w:r>
      <w:proofErr w:type="spellEnd"/>
      <w:r>
        <w:rPr>
          <w:sz w:val="28"/>
          <w:szCs w:val="28"/>
        </w:rPr>
        <w:t>», «</w:t>
      </w:r>
      <w:proofErr w:type="spellStart"/>
      <w:r>
        <w:rPr>
          <w:sz w:val="28"/>
          <w:szCs w:val="28"/>
        </w:rPr>
        <w:t>горсвязь</w:t>
      </w:r>
      <w:proofErr w:type="spellEnd"/>
      <w:r>
        <w:rPr>
          <w:sz w:val="28"/>
          <w:szCs w:val="28"/>
        </w:rPr>
        <w:t xml:space="preserve">». </w:t>
      </w:r>
    </w:p>
    <w:p w:rsidR="00CA1921" w:rsidRDefault="00CA1921" w:rsidP="00CA1921">
      <w:pPr>
        <w:pStyle w:val="af0"/>
        <w:jc w:val="center"/>
        <w:rPr>
          <w:b/>
        </w:rPr>
      </w:pPr>
      <w:r>
        <w:rPr>
          <w:b/>
        </w:rPr>
        <w:t>Анкета</w:t>
      </w:r>
    </w:p>
    <w:p w:rsidR="00CA1921" w:rsidRDefault="00CA1921" w:rsidP="00CA1921">
      <w:pPr>
        <w:pStyle w:val="af0"/>
        <w:rPr>
          <w:i/>
          <w:u w:val="single"/>
        </w:rPr>
      </w:pPr>
      <w:r>
        <w:rPr>
          <w:i/>
          <w:u w:val="single"/>
        </w:rPr>
        <w:t>Обязательные вопросы:</w:t>
      </w:r>
    </w:p>
    <w:p w:rsidR="00CA1921" w:rsidRDefault="00CA1921" w:rsidP="00CA1921">
      <w:pPr>
        <w:pStyle w:val="af0"/>
        <w:numPr>
          <w:ilvl w:val="0"/>
          <w:numId w:val="28"/>
        </w:numPr>
        <w:ind w:left="426" w:firstLine="0"/>
      </w:pPr>
      <w:r>
        <w:t xml:space="preserve">Пользуетесь ли Вы интернетом (кабельным телевидением, домашним телефоном)? </w:t>
      </w:r>
    </w:p>
    <w:p w:rsidR="00CA1921" w:rsidRDefault="00CA1921" w:rsidP="00CA1921">
      <w:pPr>
        <w:pStyle w:val="af0"/>
        <w:numPr>
          <w:ilvl w:val="0"/>
          <w:numId w:val="28"/>
        </w:numPr>
        <w:ind w:left="426" w:firstLine="0"/>
      </w:pPr>
      <w:r>
        <w:t>Кто у вас в семье пользуется Интернетом?</w:t>
      </w:r>
    </w:p>
    <w:p w:rsidR="00CA1921" w:rsidRDefault="00CA1921" w:rsidP="00CA1921">
      <w:pPr>
        <w:pStyle w:val="af0"/>
        <w:numPr>
          <w:ilvl w:val="0"/>
          <w:numId w:val="28"/>
        </w:numPr>
        <w:ind w:left="426" w:firstLine="0"/>
      </w:pPr>
      <w:proofErr w:type="gramStart"/>
      <w:r>
        <w:t>Услугами</w:t>
      </w:r>
      <w:proofErr w:type="gramEnd"/>
      <w:r>
        <w:t xml:space="preserve"> какой </w:t>
      </w:r>
      <w:proofErr w:type="spellStart"/>
      <w:r>
        <w:t>интернет-компании</w:t>
      </w:r>
      <w:proofErr w:type="spellEnd"/>
      <w:r>
        <w:t xml:space="preserve"> Вы пользуетесь?</w:t>
      </w:r>
    </w:p>
    <w:p w:rsidR="00CA1921" w:rsidRDefault="00CA1921" w:rsidP="00CA1921">
      <w:pPr>
        <w:pStyle w:val="af0"/>
        <w:numPr>
          <w:ilvl w:val="0"/>
          <w:numId w:val="28"/>
        </w:numPr>
        <w:ind w:left="426" w:firstLine="0"/>
      </w:pPr>
      <w:r>
        <w:t>Как давно вы подключались к услугам интернет, кабельного телевидения, домашнего телефона?</w:t>
      </w:r>
    </w:p>
    <w:p w:rsidR="00CA1921" w:rsidRDefault="00CA1921" w:rsidP="00CA1921">
      <w:pPr>
        <w:pStyle w:val="af0"/>
        <w:numPr>
          <w:ilvl w:val="0"/>
          <w:numId w:val="28"/>
        </w:numPr>
        <w:ind w:left="426" w:firstLine="0"/>
      </w:pPr>
      <w:r>
        <w:t>Что вас привлекает (нравиться) в услугах этой компании?</w:t>
      </w:r>
    </w:p>
    <w:p w:rsidR="00CA1921" w:rsidRDefault="00CA1921" w:rsidP="00CA1921">
      <w:pPr>
        <w:pStyle w:val="af0"/>
        <w:ind w:left="426" w:firstLine="282"/>
        <w:rPr>
          <w:i/>
          <w:u w:val="single"/>
        </w:rPr>
      </w:pPr>
      <w:r>
        <w:rPr>
          <w:i/>
          <w:u w:val="single"/>
        </w:rPr>
        <w:t>Уточняющие вопросы:</w:t>
      </w:r>
    </w:p>
    <w:p w:rsidR="00CA1921" w:rsidRDefault="00CA1921" w:rsidP="00CA1921">
      <w:pPr>
        <w:pStyle w:val="af0"/>
        <w:numPr>
          <w:ilvl w:val="0"/>
          <w:numId w:val="28"/>
        </w:numPr>
        <w:ind w:left="284" w:hanging="11"/>
      </w:pPr>
      <w:r>
        <w:t>Как вы используете интернет (качаете фильмы, музыку, игры, для работы или учебы)? Как быстро Вы скачиваете, к примеру, фильмы?</w:t>
      </w:r>
    </w:p>
    <w:p w:rsidR="00CA1921" w:rsidRDefault="00CA1921" w:rsidP="00CA1921">
      <w:pPr>
        <w:pStyle w:val="af0"/>
        <w:numPr>
          <w:ilvl w:val="0"/>
          <w:numId w:val="28"/>
        </w:numPr>
        <w:ind w:left="284" w:hanging="11"/>
      </w:pPr>
      <w:r>
        <w:t>Сколько вы платите в месяц за пользование Интернетом?</w:t>
      </w:r>
    </w:p>
    <w:p w:rsidR="00CA1921" w:rsidRDefault="00CA1921" w:rsidP="00CA1921">
      <w:pPr>
        <w:pStyle w:val="af0"/>
        <w:numPr>
          <w:ilvl w:val="0"/>
          <w:numId w:val="28"/>
        </w:numPr>
        <w:ind w:left="284" w:hanging="11"/>
      </w:pPr>
      <w:r>
        <w:t xml:space="preserve">Часто ли вы смотрите телевизор? </w:t>
      </w:r>
    </w:p>
    <w:p w:rsidR="00CA1921" w:rsidRDefault="00CA1921" w:rsidP="00CA1921">
      <w:pPr>
        <w:pStyle w:val="af0"/>
        <w:numPr>
          <w:ilvl w:val="0"/>
          <w:numId w:val="28"/>
        </w:numPr>
        <w:ind w:left="284" w:hanging="11"/>
      </w:pPr>
      <w:r>
        <w:t>Важно ли для Вас хорошее качество изображения и постоянство каналов?</w:t>
      </w:r>
    </w:p>
    <w:p w:rsidR="00CA1921" w:rsidRDefault="00CA1921" w:rsidP="00CA1921">
      <w:pPr>
        <w:pStyle w:val="af0"/>
        <w:numPr>
          <w:ilvl w:val="0"/>
          <w:numId w:val="28"/>
        </w:numPr>
        <w:ind w:left="284" w:hanging="11"/>
      </w:pPr>
      <w:r>
        <w:t>Важна ли для Вас техническая поддержка и круглосуточный сервис?</w:t>
      </w:r>
    </w:p>
    <w:p w:rsidR="00CA1921" w:rsidRDefault="00CA1921" w:rsidP="00CA1921">
      <w:pPr>
        <w:pStyle w:val="af0"/>
        <w:numPr>
          <w:ilvl w:val="0"/>
          <w:numId w:val="28"/>
        </w:numPr>
        <w:ind w:left="284" w:hanging="11"/>
      </w:pPr>
      <w:r>
        <w:t>Как вы привыкли оплачивать услуги?</w:t>
      </w:r>
    </w:p>
    <w:p w:rsidR="00CA1921" w:rsidRDefault="00CA1921" w:rsidP="00CA1921">
      <w:pPr>
        <w:pStyle w:val="af0"/>
        <w:numPr>
          <w:ilvl w:val="0"/>
          <w:numId w:val="28"/>
        </w:numPr>
        <w:ind w:left="284" w:hanging="11"/>
      </w:pPr>
      <w:r>
        <w:t>Важны ли для Вас скидки и бонусы (акции, подарки, розыгрыши)?</w:t>
      </w:r>
    </w:p>
    <w:p w:rsidR="00CA1921" w:rsidRDefault="00CA1921" w:rsidP="00CA1921">
      <w:pPr>
        <w:pStyle w:val="af0"/>
        <w:numPr>
          <w:ilvl w:val="0"/>
          <w:numId w:val="28"/>
        </w:numPr>
        <w:ind w:left="284" w:hanging="11"/>
      </w:pPr>
      <w:r>
        <w:t>Сколько вы платите в месяц за телефон? Устраивает ли Вас Ваш тариф?</w:t>
      </w:r>
    </w:p>
    <w:p w:rsidR="00CA1921" w:rsidRDefault="00CA1921" w:rsidP="00CA1921">
      <w:pPr>
        <w:pStyle w:val="af0"/>
        <w:widowControl w:val="0"/>
        <w:numPr>
          <w:ilvl w:val="0"/>
          <w:numId w:val="30"/>
        </w:numPr>
        <w:ind w:left="284" w:hanging="11"/>
        <w:rPr>
          <w:szCs w:val="28"/>
        </w:rPr>
      </w:pPr>
      <w:r>
        <w:rPr>
          <w:szCs w:val="28"/>
        </w:rPr>
        <w:t>Часто ли вы звоните в другие города, страны?</w:t>
      </w:r>
    </w:p>
    <w:p w:rsidR="00CA1921" w:rsidRDefault="00CA1921" w:rsidP="00CA1921">
      <w:pPr>
        <w:pStyle w:val="af0"/>
      </w:pPr>
    </w:p>
    <w:p w:rsidR="00CA1921" w:rsidRDefault="00CA1921" w:rsidP="00CA1921">
      <w:pPr>
        <w:pStyle w:val="af0"/>
      </w:pPr>
    </w:p>
    <w:p w:rsidR="00CA1921" w:rsidRDefault="00CA1921" w:rsidP="00CA1921">
      <w:pPr>
        <w:pStyle w:val="af0"/>
      </w:pPr>
      <w:r>
        <w:lastRenderedPageBreak/>
        <w:t xml:space="preserve">Примерные вопросы предложенной анкеты позлят выяснить потребности и предпочтения потребителей, укажут на недостатки в предоставлении услуг и  помогут определить пожелания клиентов, с целью совершенствования услуг. </w:t>
      </w:r>
    </w:p>
    <w:p w:rsidR="001E277E" w:rsidRDefault="00CA1921" w:rsidP="00CA1921">
      <w:pPr>
        <w:pStyle w:val="af0"/>
        <w:ind w:firstLine="851"/>
      </w:pPr>
      <w:r>
        <w:t>Увеличить количество абонентов позволит существующее в организации на сегодняшний день оперативное планирование. В компании «</w:t>
      </w:r>
      <w:proofErr w:type="spellStart"/>
      <w:proofErr w:type="gramStart"/>
      <w:r>
        <w:t>ЭР-Телеком</w:t>
      </w:r>
      <w:proofErr w:type="spellEnd"/>
      <w:proofErr w:type="gramEnd"/>
      <w:r>
        <w:t>» каждый менеджер по продажам ежедневно</w:t>
      </w:r>
      <w:r w:rsidR="00D57733">
        <w:t xml:space="preserve"> и ежемесячно</w:t>
      </w:r>
      <w:r>
        <w:t xml:space="preserve"> получает план</w:t>
      </w:r>
      <w:r w:rsidR="00D57733">
        <w:t xml:space="preserve"> продаж, необходимый к выполнению. В случае выполнения сотрудники получают дополнительные премии и бонусы к заработной плате, в противном случае агенту продаж рекомендовано будет пройти дополнительное бесплатное обучение в компании, посетить тренинги, с целью повышения своей квалификации. </w:t>
      </w:r>
    </w:p>
    <w:p w:rsidR="00CA1921" w:rsidRDefault="00D57733" w:rsidP="00CA1921">
      <w:pPr>
        <w:pStyle w:val="af0"/>
        <w:ind w:firstLine="851"/>
      </w:pPr>
      <w:r>
        <w:t xml:space="preserve">Такая система позволяет </w:t>
      </w:r>
      <w:r w:rsidR="001E277E">
        <w:t xml:space="preserve">четко видеть результаты работы каждого сотрудника и в случае необходимости быстро и эффективно  устранять недостатки. </w:t>
      </w:r>
    </w:p>
    <w:p w:rsidR="001E277E" w:rsidRDefault="001E277E" w:rsidP="00CA1921">
      <w:pPr>
        <w:pStyle w:val="af0"/>
        <w:ind w:firstLine="851"/>
      </w:pPr>
    </w:p>
    <w:p w:rsidR="001E277E" w:rsidRDefault="001E277E" w:rsidP="00CA1921">
      <w:pPr>
        <w:pStyle w:val="af0"/>
        <w:ind w:firstLine="851"/>
      </w:pPr>
    </w:p>
    <w:p w:rsidR="00CA1921" w:rsidRDefault="00CA1921" w:rsidP="00CA1921">
      <w:pPr>
        <w:pStyle w:val="ac"/>
        <w:spacing w:before="0" w:beforeAutospacing="0" w:after="0" w:afterAutospacing="0" w:line="360" w:lineRule="auto"/>
        <w:contextualSpacing/>
        <w:rPr>
          <w:b/>
          <w:bCs/>
          <w:sz w:val="28"/>
          <w:szCs w:val="28"/>
        </w:rPr>
      </w:pPr>
      <w:r>
        <w:rPr>
          <w:b/>
          <w:bCs/>
          <w:sz w:val="28"/>
          <w:szCs w:val="28"/>
        </w:rPr>
        <w:tab/>
        <w:t>3.2. Рекомендации по повышению квалификации специалистов компании</w:t>
      </w:r>
    </w:p>
    <w:p w:rsidR="00CA1921" w:rsidRDefault="00CA1921" w:rsidP="00CA1921">
      <w:pPr>
        <w:pStyle w:val="af0"/>
        <w:ind w:firstLine="708"/>
        <w:contextualSpacing/>
      </w:pPr>
      <w:r>
        <w:rPr>
          <w:bCs/>
          <w:szCs w:val="28"/>
        </w:rPr>
        <w:t>Помимо совершенствования системы маркетинга в организации, т</w:t>
      </w:r>
      <w:r>
        <w:t xml:space="preserve">акже необходимо улучшить менеджмент на предприятии (возможно, за счет организации системы повышения квалификации персонала (в том числе совершенствование профессиональных качеств высшего руководства) и формирования корпоративной культуры, что создаст благоприятную среду для проявления инициативности сотрудниками, раскрытия их творческого потенциала в интересах достижения целей организации). </w:t>
      </w:r>
    </w:p>
    <w:p w:rsidR="00CA1921" w:rsidRDefault="00CA1921" w:rsidP="00CA1921">
      <w:pPr>
        <w:pStyle w:val="af0"/>
        <w:contextualSpacing/>
      </w:pPr>
      <w:r>
        <w:t xml:space="preserve">Кроме того при приеме на работу, в процессе обучения  и повышения   квалификации специалиста по продажам целесообразно было бы придерживаться следующих рекомендаций: </w:t>
      </w:r>
    </w:p>
    <w:p w:rsidR="00CA1921" w:rsidRDefault="00CA1921" w:rsidP="001E277E">
      <w:pPr>
        <w:pStyle w:val="af0"/>
        <w:numPr>
          <w:ilvl w:val="0"/>
          <w:numId w:val="31"/>
        </w:numPr>
        <w:contextualSpacing/>
      </w:pPr>
      <w:r>
        <w:lastRenderedPageBreak/>
        <w:t>проводить обучающие семинары и тренинги не только в филиале компании в городе Пенза, но и в более успешных филиалах компании ЗАО «</w:t>
      </w:r>
      <w:proofErr w:type="spellStart"/>
      <w:proofErr w:type="gramStart"/>
      <w:r>
        <w:t>ЭР-Телеком</w:t>
      </w:r>
      <w:proofErr w:type="spellEnd"/>
      <w:proofErr w:type="gramEnd"/>
      <w:r>
        <w:t xml:space="preserve">», с привлечением </w:t>
      </w:r>
      <w:proofErr w:type="spellStart"/>
      <w:r>
        <w:t>бизнес-тренеров</w:t>
      </w:r>
      <w:proofErr w:type="spellEnd"/>
      <w:r>
        <w:t xml:space="preserve"> из зарубежных стран и использованием новых более эффективных методик обучения кадров;</w:t>
      </w:r>
    </w:p>
    <w:p w:rsidR="00CA1921" w:rsidRDefault="00CA1921" w:rsidP="001E277E">
      <w:pPr>
        <w:pStyle w:val="af0"/>
        <w:numPr>
          <w:ilvl w:val="0"/>
          <w:numId w:val="31"/>
        </w:numPr>
        <w:rPr>
          <w:color w:val="000000"/>
          <w:szCs w:val="28"/>
        </w:rPr>
      </w:pPr>
      <w:r>
        <w:t xml:space="preserve">трудоустраивать специалистов по продажам компания должна только по Трудовому Кодексу Российской Федерации, а не по договору подряда. Данная мера позволит избежать «текучки кадров», которая отрицательно сказывается </w:t>
      </w:r>
      <w:r>
        <w:rPr>
          <w:color w:val="000000"/>
          <w:szCs w:val="28"/>
        </w:rPr>
        <w:t>на работе предприятия, не дает сформироваться коллективу,</w:t>
      </w:r>
      <w:r>
        <w:rPr>
          <w:rFonts w:ascii="Tahoma" w:hAnsi="Tahoma"/>
          <w:color w:val="000000"/>
          <w:sz w:val="14"/>
        </w:rPr>
        <w:t xml:space="preserve"> </w:t>
      </w:r>
      <w:r>
        <w:rPr>
          <w:color w:val="000000"/>
          <w:szCs w:val="28"/>
        </w:rPr>
        <w:t xml:space="preserve">а значит и корпоративному духу, что неизменно влечет за собой снижение производственных показателей и эффективности работы; </w:t>
      </w:r>
    </w:p>
    <w:p w:rsidR="00CA1921" w:rsidRDefault="00CA1921" w:rsidP="001E277E">
      <w:pPr>
        <w:pStyle w:val="af0"/>
        <w:numPr>
          <w:ilvl w:val="0"/>
          <w:numId w:val="31"/>
        </w:numPr>
        <w:rPr>
          <w:color w:val="000000"/>
          <w:szCs w:val="28"/>
        </w:rPr>
      </w:pPr>
      <w:proofErr w:type="gramStart"/>
      <w:r>
        <w:rPr>
          <w:color w:val="000000"/>
          <w:szCs w:val="28"/>
        </w:rPr>
        <w:t>необходимо усилить контроль за процедурой отбора и оценки кандидатов при приеме на работу (ввести отбор кандидатов на конкурсной основе, с учетом характеристик и рекомендаций с прежних мест работы);</w:t>
      </w:r>
      <w:proofErr w:type="gramEnd"/>
    </w:p>
    <w:p w:rsidR="00CA1921" w:rsidRDefault="00CA1921" w:rsidP="001E277E">
      <w:pPr>
        <w:pStyle w:val="af0"/>
        <w:numPr>
          <w:ilvl w:val="0"/>
          <w:numId w:val="31"/>
        </w:numPr>
        <w:rPr>
          <w:szCs w:val="28"/>
        </w:rPr>
      </w:pPr>
      <w:r>
        <w:rPr>
          <w:szCs w:val="28"/>
        </w:rPr>
        <w:t>активно сотрудничать с центром занятости населения г. Пензы, организовывать встречи студентов и выпускников с руководством компании «</w:t>
      </w:r>
      <w:proofErr w:type="spellStart"/>
      <w:proofErr w:type="gramStart"/>
      <w:r>
        <w:rPr>
          <w:szCs w:val="28"/>
        </w:rPr>
        <w:t>ЭР-Телеком</w:t>
      </w:r>
      <w:proofErr w:type="spellEnd"/>
      <w:proofErr w:type="gramEnd"/>
      <w:r>
        <w:rPr>
          <w:szCs w:val="28"/>
        </w:rPr>
        <w:t xml:space="preserve">» с целью привлечения в штат высококвалифицированных кадров; </w:t>
      </w:r>
    </w:p>
    <w:p w:rsidR="00CA1921" w:rsidRDefault="00CA1921" w:rsidP="001E277E">
      <w:pPr>
        <w:pStyle w:val="af0"/>
        <w:numPr>
          <w:ilvl w:val="0"/>
          <w:numId w:val="31"/>
        </w:numPr>
        <w:rPr>
          <w:color w:val="000000"/>
          <w:szCs w:val="28"/>
        </w:rPr>
      </w:pPr>
      <w:r>
        <w:rPr>
          <w:szCs w:val="28"/>
        </w:rPr>
        <w:t xml:space="preserve">избегать резких увольнений и резких наборов специалистов, что происходит в результате </w:t>
      </w:r>
      <w:r>
        <w:rPr>
          <w:color w:val="000000"/>
          <w:szCs w:val="28"/>
        </w:rPr>
        <w:t xml:space="preserve">работы с персоналом по принципу «соковыжималки»; </w:t>
      </w:r>
    </w:p>
    <w:p w:rsidR="00CA1921" w:rsidRDefault="00CA1921" w:rsidP="001E277E">
      <w:pPr>
        <w:pStyle w:val="af0"/>
        <w:numPr>
          <w:ilvl w:val="0"/>
          <w:numId w:val="31"/>
        </w:numPr>
        <w:rPr>
          <w:color w:val="000000"/>
          <w:szCs w:val="28"/>
        </w:rPr>
      </w:pPr>
      <w:r>
        <w:rPr>
          <w:color w:val="000000"/>
          <w:szCs w:val="28"/>
        </w:rPr>
        <w:t xml:space="preserve">усилить </w:t>
      </w:r>
      <w:proofErr w:type="gramStart"/>
      <w:r>
        <w:rPr>
          <w:color w:val="000000"/>
          <w:szCs w:val="28"/>
        </w:rPr>
        <w:t>контроль за</w:t>
      </w:r>
      <w:proofErr w:type="gramEnd"/>
      <w:r>
        <w:rPr>
          <w:color w:val="000000"/>
          <w:szCs w:val="28"/>
        </w:rPr>
        <w:t xml:space="preserve"> графиком работы сотрудников компании (ужесточить систему штрафов и вычетов);</w:t>
      </w:r>
    </w:p>
    <w:p w:rsidR="00CA1921" w:rsidRDefault="00CA1921" w:rsidP="001E277E">
      <w:pPr>
        <w:pStyle w:val="af0"/>
        <w:numPr>
          <w:ilvl w:val="0"/>
          <w:numId w:val="31"/>
        </w:numPr>
        <w:rPr>
          <w:color w:val="000000"/>
          <w:szCs w:val="28"/>
        </w:rPr>
      </w:pPr>
      <w:r>
        <w:rPr>
          <w:color w:val="000000"/>
          <w:szCs w:val="28"/>
        </w:rPr>
        <w:t>отсутствие оклада у агентов продаж приводит к текучести кадров, так оплата у «</w:t>
      </w:r>
      <w:proofErr w:type="spellStart"/>
      <w:r>
        <w:rPr>
          <w:color w:val="000000"/>
          <w:szCs w:val="28"/>
        </w:rPr>
        <w:t>продажников</w:t>
      </w:r>
      <w:proofErr w:type="spellEnd"/>
      <w:r>
        <w:rPr>
          <w:color w:val="000000"/>
          <w:szCs w:val="28"/>
        </w:rPr>
        <w:t xml:space="preserve">» полностью сдельная. </w:t>
      </w:r>
    </w:p>
    <w:p w:rsidR="001E277E" w:rsidRDefault="00CA1921" w:rsidP="00CA1921">
      <w:pPr>
        <w:pStyle w:val="af0"/>
        <w:ind w:firstLine="850"/>
        <w:rPr>
          <w:color w:val="000000"/>
          <w:szCs w:val="28"/>
        </w:rPr>
      </w:pPr>
      <w:r>
        <w:rPr>
          <w:color w:val="000000"/>
          <w:szCs w:val="28"/>
        </w:rPr>
        <w:t xml:space="preserve">   Данные рекомендации относительно обучения и трудоустройства специалистов по продажам позволят более эффективно использовать творческий потенциал сотрудников, избежать текучести кадров и тем самым </w:t>
      </w:r>
      <w:r>
        <w:rPr>
          <w:color w:val="000000"/>
          <w:szCs w:val="28"/>
        </w:rPr>
        <w:lastRenderedPageBreak/>
        <w:t xml:space="preserve">повысить уровень корпоративной культуры, что в свою очередь скажется на повышении производственных показателей и эффективности работы, </w:t>
      </w:r>
      <w:proofErr w:type="gramStart"/>
      <w:r>
        <w:rPr>
          <w:color w:val="000000"/>
          <w:szCs w:val="28"/>
        </w:rPr>
        <w:t>а</w:t>
      </w:r>
      <w:proofErr w:type="gramEnd"/>
      <w:r>
        <w:rPr>
          <w:color w:val="000000"/>
          <w:szCs w:val="28"/>
        </w:rPr>
        <w:t xml:space="preserve"> следовательно, и на имидже организации в целом. </w:t>
      </w:r>
    </w:p>
    <w:p w:rsidR="001E277E" w:rsidRDefault="001E277E">
      <w:pPr>
        <w:spacing w:after="200" w:line="276" w:lineRule="auto"/>
        <w:rPr>
          <w:rFonts w:cs="Calibri"/>
          <w:color w:val="000000"/>
          <w:sz w:val="28"/>
          <w:szCs w:val="28"/>
          <w:lang w:eastAsia="ar-SA"/>
        </w:rPr>
      </w:pPr>
      <w:r>
        <w:rPr>
          <w:color w:val="000000"/>
          <w:szCs w:val="28"/>
        </w:rPr>
        <w:br w:type="page"/>
      </w:r>
    </w:p>
    <w:p w:rsidR="001D14F6" w:rsidRDefault="001E277E" w:rsidP="001D14F6">
      <w:pPr>
        <w:spacing w:line="360" w:lineRule="auto"/>
        <w:ind w:firstLine="851"/>
        <w:jc w:val="center"/>
        <w:rPr>
          <w:b/>
          <w:bCs/>
          <w:sz w:val="28"/>
          <w:szCs w:val="28"/>
        </w:rPr>
      </w:pPr>
      <w:r>
        <w:rPr>
          <w:b/>
          <w:bCs/>
          <w:sz w:val="28"/>
          <w:szCs w:val="28"/>
        </w:rPr>
        <w:lastRenderedPageBreak/>
        <w:t>ЗАКЛЮЧЕНИЕ</w:t>
      </w:r>
    </w:p>
    <w:p w:rsidR="001D14F6" w:rsidRPr="004E0A5E" w:rsidRDefault="001D14F6" w:rsidP="001D14F6">
      <w:pPr>
        <w:spacing w:line="360" w:lineRule="auto"/>
        <w:ind w:firstLine="709"/>
        <w:contextualSpacing/>
        <w:jc w:val="both"/>
        <w:rPr>
          <w:sz w:val="28"/>
          <w:szCs w:val="28"/>
        </w:rPr>
      </w:pPr>
      <w:r w:rsidRPr="004E0A5E">
        <w:rPr>
          <w:sz w:val="28"/>
          <w:szCs w:val="28"/>
        </w:rPr>
        <w:t>В современных экономических условиях немногие фирмы, вообще формулируют свою миссию, у них существует только одна цель – получение наибольшей прибыли при наименьших издержках. И руководство этих предприятий считает, что была бы прибыль, а всё остальное приложится.</w:t>
      </w:r>
    </w:p>
    <w:p w:rsidR="004F05AF" w:rsidRPr="00E43880" w:rsidRDefault="001D14F6" w:rsidP="00E43880">
      <w:pPr>
        <w:spacing w:line="360" w:lineRule="auto"/>
        <w:ind w:firstLine="709"/>
        <w:contextualSpacing/>
        <w:jc w:val="both"/>
        <w:rPr>
          <w:sz w:val="28"/>
          <w:szCs w:val="28"/>
        </w:rPr>
      </w:pPr>
      <w:r w:rsidRPr="004E0A5E">
        <w:rPr>
          <w:sz w:val="28"/>
          <w:szCs w:val="28"/>
        </w:rPr>
        <w:t xml:space="preserve">Как показала зарубежная практика – правильно сформулированные цели предприятия это как минимум 50 % успеха его деятельности. </w:t>
      </w:r>
      <w:r w:rsidR="00E43880">
        <w:rPr>
          <w:color w:val="000000"/>
          <w:sz w:val="28"/>
          <w:szCs w:val="28"/>
        </w:rPr>
        <w:t xml:space="preserve">Цели, как правило, </w:t>
      </w:r>
      <w:r w:rsidR="004F05AF" w:rsidRPr="00C80E10">
        <w:rPr>
          <w:color w:val="000000"/>
          <w:sz w:val="28"/>
          <w:szCs w:val="28"/>
        </w:rPr>
        <w:t>вырабатываются для осуществления миссии.</w:t>
      </w:r>
      <w:r w:rsidR="004F05AF" w:rsidRPr="00750089">
        <w:rPr>
          <w:color w:val="000000"/>
          <w:sz w:val="28"/>
          <w:szCs w:val="28"/>
        </w:rPr>
        <w:t xml:space="preserve"> </w:t>
      </w:r>
      <w:r w:rsidR="004F05AF" w:rsidRPr="00C80E10">
        <w:rPr>
          <w:color w:val="000000"/>
          <w:sz w:val="28"/>
          <w:szCs w:val="28"/>
        </w:rPr>
        <w:t>Миссия детализирует статус фирмы и обеспечивает направление и ориентиры для определения целей и стратегий на различных организационных уровнях.</w:t>
      </w:r>
    </w:p>
    <w:p w:rsidR="004F05AF" w:rsidRPr="00B41D3A" w:rsidRDefault="004F05AF" w:rsidP="004F05AF">
      <w:pPr>
        <w:shd w:val="clear" w:color="auto" w:fill="FFFFFF"/>
        <w:spacing w:before="100" w:beforeAutospacing="1" w:after="100" w:afterAutospacing="1" w:line="360" w:lineRule="auto"/>
        <w:ind w:firstLine="709"/>
        <w:contextualSpacing/>
        <w:jc w:val="both"/>
        <w:rPr>
          <w:color w:val="000000"/>
          <w:sz w:val="28"/>
          <w:szCs w:val="28"/>
        </w:rPr>
      </w:pPr>
      <w:r w:rsidRPr="00C80E10">
        <w:rPr>
          <w:color w:val="000000"/>
          <w:sz w:val="28"/>
          <w:szCs w:val="28"/>
        </w:rPr>
        <w:t>Совокупность последовательно дробящихся целей в соответствии с понижающимся уровнем подсистем называют деревом целей. Таким образом, цели отдельных подсистем увязываются в схеме дерева целей, которое является наглядной графической моделью иерархической взаимосвязи целей системы в</w:t>
      </w:r>
      <w:r>
        <w:rPr>
          <w:color w:val="000000"/>
          <w:sz w:val="28"/>
          <w:szCs w:val="28"/>
        </w:rPr>
        <w:t xml:space="preserve"> целом и отдельных ее подсистем в любой организации. </w:t>
      </w:r>
    </w:p>
    <w:p w:rsidR="00E43880" w:rsidRDefault="00E43880" w:rsidP="00E43880">
      <w:pPr>
        <w:tabs>
          <w:tab w:val="left" w:pos="850"/>
          <w:tab w:val="left" w:pos="5700"/>
        </w:tabs>
        <w:spacing w:line="360" w:lineRule="auto"/>
        <w:jc w:val="both"/>
        <w:rPr>
          <w:rFonts w:eastAsia="Arial"/>
          <w:sz w:val="28"/>
          <w:szCs w:val="28"/>
        </w:rPr>
      </w:pPr>
      <w:r>
        <w:rPr>
          <w:color w:val="000000"/>
          <w:sz w:val="28"/>
          <w:szCs w:val="28"/>
        </w:rPr>
        <w:tab/>
        <w:t>К</w:t>
      </w:r>
      <w:r w:rsidRPr="00CA289D">
        <w:rPr>
          <w:color w:val="000000"/>
          <w:sz w:val="28"/>
          <w:szCs w:val="28"/>
        </w:rPr>
        <w:t xml:space="preserve">омпания </w:t>
      </w:r>
      <w:r w:rsidRPr="00CA289D">
        <w:rPr>
          <w:rStyle w:val="ad"/>
          <w:b w:val="0"/>
          <w:sz w:val="28"/>
          <w:szCs w:val="28"/>
        </w:rPr>
        <w:t>«</w:t>
      </w:r>
      <w:proofErr w:type="spellStart"/>
      <w:proofErr w:type="gramStart"/>
      <w:r w:rsidRPr="00CA289D">
        <w:rPr>
          <w:rStyle w:val="ad"/>
          <w:b w:val="0"/>
          <w:sz w:val="28"/>
          <w:szCs w:val="28"/>
        </w:rPr>
        <w:t>ЭР-Телеком</w:t>
      </w:r>
      <w:proofErr w:type="spellEnd"/>
      <w:proofErr w:type="gramEnd"/>
      <w:r w:rsidRPr="00CA289D">
        <w:rPr>
          <w:rStyle w:val="ad"/>
          <w:b w:val="0"/>
          <w:sz w:val="28"/>
          <w:szCs w:val="28"/>
        </w:rPr>
        <w:t xml:space="preserve">» </w:t>
      </w:r>
      <w:r>
        <w:rPr>
          <w:rStyle w:val="ad"/>
          <w:b w:val="0"/>
          <w:sz w:val="28"/>
          <w:szCs w:val="28"/>
        </w:rPr>
        <w:t xml:space="preserve">ставит перед собой основную цель </w:t>
      </w:r>
      <w:r>
        <w:rPr>
          <w:rStyle w:val="ad"/>
          <w:rFonts w:eastAsiaTheme="minorEastAsia"/>
          <w:b w:val="0"/>
          <w:sz w:val="28"/>
          <w:szCs w:val="28"/>
        </w:rPr>
        <w:t xml:space="preserve">– цель </w:t>
      </w:r>
      <w:r>
        <w:rPr>
          <w:rStyle w:val="ad"/>
          <w:b w:val="0"/>
          <w:sz w:val="28"/>
          <w:szCs w:val="28"/>
        </w:rPr>
        <w:t xml:space="preserve">создания компании-лидера </w:t>
      </w:r>
      <w:r w:rsidRPr="00943E03">
        <w:rPr>
          <w:bCs/>
          <w:sz w:val="28"/>
          <w:szCs w:val="28"/>
        </w:rPr>
        <w:t>на рынке интернета и кабельного телевидения с долей не менее 20% по выручке</w:t>
      </w:r>
      <w:r>
        <w:rPr>
          <w:bCs/>
          <w:sz w:val="28"/>
          <w:szCs w:val="28"/>
        </w:rPr>
        <w:t>.</w:t>
      </w:r>
      <w:r>
        <w:rPr>
          <w:rStyle w:val="ad"/>
          <w:rFonts w:eastAsiaTheme="minorEastAsia"/>
          <w:b w:val="0"/>
          <w:sz w:val="28"/>
          <w:szCs w:val="28"/>
        </w:rPr>
        <w:t xml:space="preserve"> </w:t>
      </w:r>
      <w:r>
        <w:rPr>
          <w:rFonts w:eastAsia="Arial"/>
          <w:sz w:val="28"/>
          <w:szCs w:val="28"/>
        </w:rPr>
        <w:t xml:space="preserve">Кроме того, помимо глобальной целей, у каждого подразделения предприятия существуют свои тактические и оперативные цели. К </w:t>
      </w:r>
      <w:proofErr w:type="gramStart"/>
      <w:r>
        <w:rPr>
          <w:rFonts w:eastAsia="Arial"/>
          <w:sz w:val="28"/>
          <w:szCs w:val="28"/>
        </w:rPr>
        <w:t>числу</w:t>
      </w:r>
      <w:proofErr w:type="gramEnd"/>
      <w:r>
        <w:rPr>
          <w:rFonts w:eastAsia="Arial"/>
          <w:sz w:val="28"/>
          <w:szCs w:val="28"/>
        </w:rPr>
        <w:t xml:space="preserve"> которых относятся: расширение ассортимента услуг, увеличение абонентской базы, высокий уровень предоставления технологической помощи, модернизация сетей и повышение уровня корпоративной культуры в компании. </w:t>
      </w:r>
    </w:p>
    <w:p w:rsidR="00E43880" w:rsidRDefault="00E43880" w:rsidP="00E43880">
      <w:pPr>
        <w:spacing w:line="360" w:lineRule="auto"/>
        <w:ind w:firstLine="708"/>
        <w:jc w:val="both"/>
        <w:rPr>
          <w:rFonts w:eastAsia="Arial"/>
          <w:sz w:val="28"/>
          <w:szCs w:val="28"/>
        </w:rPr>
      </w:pPr>
      <w:r>
        <w:rPr>
          <w:rFonts w:eastAsia="Arial"/>
          <w:sz w:val="28"/>
          <w:szCs w:val="28"/>
        </w:rPr>
        <w:t>Проанализировав основные управленческие цели компании и подразделений можно сделать вывод, что «</w:t>
      </w:r>
      <w:proofErr w:type="spellStart"/>
      <w:proofErr w:type="gramStart"/>
      <w:r>
        <w:rPr>
          <w:rFonts w:eastAsia="Arial"/>
          <w:sz w:val="28"/>
          <w:szCs w:val="28"/>
        </w:rPr>
        <w:t>ЭР-Телеком</w:t>
      </w:r>
      <w:proofErr w:type="spellEnd"/>
      <w:proofErr w:type="gramEnd"/>
      <w:r>
        <w:rPr>
          <w:rFonts w:eastAsia="Arial"/>
          <w:sz w:val="28"/>
          <w:szCs w:val="28"/>
        </w:rPr>
        <w:t>» является достаточно успешной компанией на рынке предоставления телекоммуникационных технологий и поставленные цели помогут стабилизировать деятельность предприятия  и повысить производственную эффективность.</w:t>
      </w:r>
    </w:p>
    <w:p w:rsidR="00E43880" w:rsidRDefault="00E43880" w:rsidP="00E43880">
      <w:pPr>
        <w:spacing w:line="360" w:lineRule="auto"/>
        <w:ind w:firstLine="708"/>
        <w:jc w:val="both"/>
        <w:rPr>
          <w:rFonts w:eastAsia="Arial"/>
          <w:sz w:val="28"/>
          <w:szCs w:val="28"/>
        </w:rPr>
      </w:pPr>
      <w:r>
        <w:rPr>
          <w:rFonts w:eastAsia="Arial"/>
          <w:sz w:val="28"/>
          <w:szCs w:val="28"/>
        </w:rPr>
        <w:lastRenderedPageBreak/>
        <w:t>Основным конкурентным преимуществом  «</w:t>
      </w:r>
      <w:proofErr w:type="spellStart"/>
      <w:proofErr w:type="gramStart"/>
      <w:r>
        <w:rPr>
          <w:rFonts w:eastAsia="Arial"/>
          <w:sz w:val="28"/>
          <w:szCs w:val="28"/>
        </w:rPr>
        <w:t>ЭР-Телеком</w:t>
      </w:r>
      <w:proofErr w:type="spellEnd"/>
      <w:proofErr w:type="gramEnd"/>
      <w:r>
        <w:rPr>
          <w:rFonts w:eastAsia="Arial"/>
          <w:sz w:val="28"/>
          <w:szCs w:val="28"/>
        </w:rPr>
        <w:t xml:space="preserve">» является разработанная и успешно реализуемая технология запуска новых городов и дальнейшего ведения бизнеса, а так же наличие современных технологий, которые позволяют предоставлять услуги более высокого качества. Удобство оплаты, оперативность подключения и постоянные выгодные маркетинговые предложения позволяют увеличивать с каждым годом число абонентов. </w:t>
      </w:r>
    </w:p>
    <w:p w:rsidR="00E43880" w:rsidRDefault="00E43880" w:rsidP="00E43880">
      <w:pPr>
        <w:spacing w:line="360" w:lineRule="auto"/>
        <w:ind w:firstLine="708"/>
        <w:jc w:val="both"/>
        <w:rPr>
          <w:sz w:val="28"/>
          <w:szCs w:val="28"/>
        </w:rPr>
      </w:pPr>
      <w:r>
        <w:rPr>
          <w:sz w:val="28"/>
          <w:szCs w:val="28"/>
        </w:rPr>
        <w:t xml:space="preserve">Изучив и проанализировав основные цели управления в практической части </w:t>
      </w:r>
      <w:proofErr w:type="gramStart"/>
      <w:r>
        <w:rPr>
          <w:sz w:val="28"/>
          <w:szCs w:val="28"/>
        </w:rPr>
        <w:t>работы</w:t>
      </w:r>
      <w:proofErr w:type="gramEnd"/>
      <w:r>
        <w:rPr>
          <w:sz w:val="28"/>
          <w:szCs w:val="28"/>
        </w:rPr>
        <w:t xml:space="preserve"> были предложены рекомендации по повышению эффективности функционирования компании «</w:t>
      </w:r>
      <w:proofErr w:type="spellStart"/>
      <w:r>
        <w:rPr>
          <w:sz w:val="28"/>
          <w:szCs w:val="28"/>
        </w:rPr>
        <w:t>ЭР-Телеком</w:t>
      </w:r>
      <w:proofErr w:type="spellEnd"/>
      <w:r>
        <w:rPr>
          <w:sz w:val="28"/>
          <w:szCs w:val="28"/>
        </w:rPr>
        <w:t xml:space="preserve">» для достижения поставленных целей.  </w:t>
      </w:r>
    </w:p>
    <w:p w:rsidR="00E43880" w:rsidRPr="00C34414" w:rsidRDefault="00E43880" w:rsidP="00E43880">
      <w:pPr>
        <w:spacing w:line="360" w:lineRule="auto"/>
        <w:ind w:firstLine="708"/>
        <w:jc w:val="both"/>
        <w:rPr>
          <w:sz w:val="28"/>
          <w:szCs w:val="28"/>
        </w:rPr>
      </w:pPr>
      <w:r w:rsidRPr="00C34414">
        <w:rPr>
          <w:sz w:val="28"/>
          <w:szCs w:val="28"/>
        </w:rPr>
        <w:t xml:space="preserve">В целях модернизации системы маркетинга можно предложить анкетирование абонентской базы, которое позволит определить целевую группу потребителей, подробнее изучить вкусы и предпочтения населения.  </w:t>
      </w:r>
    </w:p>
    <w:p w:rsidR="00E43880" w:rsidRPr="00C34414" w:rsidRDefault="00E43880" w:rsidP="004F0F00">
      <w:pPr>
        <w:spacing w:line="360" w:lineRule="auto"/>
        <w:ind w:firstLine="708"/>
        <w:jc w:val="both"/>
        <w:rPr>
          <w:sz w:val="28"/>
          <w:szCs w:val="28"/>
        </w:rPr>
      </w:pPr>
      <w:r w:rsidRPr="00C34414">
        <w:rPr>
          <w:sz w:val="28"/>
          <w:szCs w:val="28"/>
        </w:rPr>
        <w:t>Увеличить количество абонентов позволит существующее в организации на сегодняшний день оперативное планирование. В компании «</w:t>
      </w:r>
      <w:proofErr w:type="spellStart"/>
      <w:proofErr w:type="gramStart"/>
      <w:r w:rsidRPr="00C34414">
        <w:rPr>
          <w:sz w:val="28"/>
          <w:szCs w:val="28"/>
        </w:rPr>
        <w:t>ЭР-Телеком</w:t>
      </w:r>
      <w:proofErr w:type="spellEnd"/>
      <w:proofErr w:type="gramEnd"/>
      <w:r w:rsidRPr="00C34414">
        <w:rPr>
          <w:sz w:val="28"/>
          <w:szCs w:val="28"/>
        </w:rPr>
        <w:t>» каждый менеджер по продажам ежедневно и ежемесячно получает план продаж, необходимый к выполнению. Такая система позволяет четко видеть результаты работы каждого сотрудника и в случае необходимости быстро и эффективно  устранять недостатки.</w:t>
      </w:r>
    </w:p>
    <w:p w:rsidR="00E43880" w:rsidRPr="00C34414" w:rsidRDefault="00E43880" w:rsidP="00E43880">
      <w:pPr>
        <w:spacing w:line="360" w:lineRule="auto"/>
        <w:ind w:firstLine="708"/>
        <w:jc w:val="both"/>
        <w:rPr>
          <w:sz w:val="28"/>
          <w:szCs w:val="28"/>
        </w:rPr>
      </w:pPr>
      <w:r w:rsidRPr="00C34414">
        <w:rPr>
          <w:color w:val="000000"/>
          <w:sz w:val="28"/>
          <w:szCs w:val="28"/>
        </w:rPr>
        <w:t xml:space="preserve">Данные рекомендации относительно обучения и трудоустройства специалистов по продажам позволят более эффективно использовать творческий потенциал сотрудников, избежать текучести кадров и тем самым повысить уровень корпоративной культуры, что в свою очередь скажется на повышении производственных показателей и эффективности работы, </w:t>
      </w:r>
      <w:proofErr w:type="gramStart"/>
      <w:r w:rsidRPr="00C34414">
        <w:rPr>
          <w:color w:val="000000"/>
          <w:sz w:val="28"/>
          <w:szCs w:val="28"/>
        </w:rPr>
        <w:t>а</w:t>
      </w:r>
      <w:proofErr w:type="gramEnd"/>
      <w:r w:rsidRPr="00C34414">
        <w:rPr>
          <w:color w:val="000000"/>
          <w:sz w:val="28"/>
          <w:szCs w:val="28"/>
        </w:rPr>
        <w:t xml:space="preserve"> следовательно, и на имидже организации в целом.</w:t>
      </w:r>
    </w:p>
    <w:p w:rsidR="001E277E" w:rsidRDefault="001E277E" w:rsidP="001D14F6">
      <w:pPr>
        <w:spacing w:after="200" w:line="276" w:lineRule="auto"/>
        <w:jc w:val="both"/>
        <w:rPr>
          <w:rFonts w:cs="Calibri"/>
          <w:color w:val="000000"/>
          <w:sz w:val="28"/>
          <w:szCs w:val="28"/>
          <w:lang w:eastAsia="ar-SA"/>
        </w:rPr>
      </w:pPr>
      <w:r>
        <w:rPr>
          <w:color w:val="000000"/>
          <w:szCs w:val="28"/>
        </w:rPr>
        <w:br w:type="page"/>
      </w:r>
    </w:p>
    <w:p w:rsidR="00514C73" w:rsidRDefault="001E277E" w:rsidP="001D14F6">
      <w:pPr>
        <w:pStyle w:val="af0"/>
        <w:ind w:firstLine="850"/>
        <w:jc w:val="center"/>
        <w:rPr>
          <w:b/>
        </w:rPr>
      </w:pPr>
      <w:r w:rsidRPr="001E277E">
        <w:rPr>
          <w:b/>
        </w:rPr>
        <w:lastRenderedPageBreak/>
        <w:t>СПИСОК ЛИТЕРАТУРЫ</w:t>
      </w:r>
    </w:p>
    <w:p w:rsidR="00EB1038" w:rsidRPr="00DF1147" w:rsidRDefault="00EB1038"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hAnsi="Times New Roman"/>
          <w:color w:val="000000"/>
          <w:sz w:val="28"/>
          <w:szCs w:val="28"/>
        </w:rPr>
        <w:t xml:space="preserve">Архипова Н.И., </w:t>
      </w:r>
      <w:proofErr w:type="spellStart"/>
      <w:r w:rsidRPr="00DF1147">
        <w:rPr>
          <w:rFonts w:ascii="Times New Roman" w:hAnsi="Times New Roman"/>
          <w:color w:val="000000"/>
          <w:sz w:val="28"/>
          <w:szCs w:val="28"/>
        </w:rPr>
        <w:t>Кульба</w:t>
      </w:r>
      <w:proofErr w:type="spellEnd"/>
      <w:r w:rsidRPr="00DF1147">
        <w:rPr>
          <w:rFonts w:ascii="Times New Roman" w:hAnsi="Times New Roman"/>
          <w:color w:val="000000"/>
          <w:sz w:val="28"/>
          <w:szCs w:val="28"/>
        </w:rPr>
        <w:t xml:space="preserve"> В.В., </w:t>
      </w:r>
      <w:proofErr w:type="spellStart"/>
      <w:r w:rsidRPr="00DF1147">
        <w:rPr>
          <w:rFonts w:ascii="Times New Roman" w:hAnsi="Times New Roman"/>
          <w:color w:val="000000"/>
          <w:sz w:val="28"/>
          <w:szCs w:val="28"/>
        </w:rPr>
        <w:t>Косяченко</w:t>
      </w:r>
      <w:proofErr w:type="spellEnd"/>
      <w:r w:rsidRPr="00DF1147">
        <w:rPr>
          <w:rFonts w:ascii="Times New Roman" w:hAnsi="Times New Roman"/>
          <w:color w:val="000000"/>
          <w:sz w:val="28"/>
          <w:szCs w:val="28"/>
        </w:rPr>
        <w:t xml:space="preserve"> С.А., </w:t>
      </w:r>
      <w:proofErr w:type="spellStart"/>
      <w:r w:rsidRPr="00DF1147">
        <w:rPr>
          <w:rFonts w:ascii="Times New Roman" w:hAnsi="Times New Roman"/>
          <w:color w:val="000000"/>
          <w:sz w:val="28"/>
          <w:szCs w:val="28"/>
        </w:rPr>
        <w:t>Чанхиева</w:t>
      </w:r>
      <w:proofErr w:type="spellEnd"/>
      <w:r w:rsidRPr="00DF1147">
        <w:rPr>
          <w:rFonts w:ascii="Times New Roman" w:hAnsi="Times New Roman"/>
          <w:color w:val="000000"/>
          <w:sz w:val="28"/>
          <w:szCs w:val="28"/>
        </w:rPr>
        <w:t xml:space="preserve"> Ф.Ю. Исследование систем управления -</w:t>
      </w:r>
      <w:r w:rsidR="00FA68B9" w:rsidRPr="00DF1147">
        <w:rPr>
          <w:rFonts w:ascii="Times New Roman" w:hAnsi="Times New Roman"/>
          <w:color w:val="000000"/>
          <w:sz w:val="28"/>
          <w:szCs w:val="28"/>
        </w:rPr>
        <w:t xml:space="preserve"> М.: "Издательство ПРИОР", 2012.</w:t>
      </w:r>
    </w:p>
    <w:p w:rsidR="00FA68B9" w:rsidRPr="00DF1147" w:rsidRDefault="00FA68B9"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proofErr w:type="spellStart"/>
      <w:r w:rsidRPr="00DF1147">
        <w:rPr>
          <w:rFonts w:ascii="Times New Roman" w:eastAsia="Times New Roman" w:hAnsi="Times New Roman"/>
          <w:sz w:val="28"/>
          <w:szCs w:val="28"/>
          <w:lang w:eastAsia="ru-RU"/>
        </w:rPr>
        <w:t>Бажин</w:t>
      </w:r>
      <w:proofErr w:type="spellEnd"/>
      <w:r w:rsidRPr="00DF1147">
        <w:rPr>
          <w:rFonts w:ascii="Times New Roman" w:eastAsia="Times New Roman" w:hAnsi="Times New Roman"/>
          <w:sz w:val="28"/>
          <w:szCs w:val="28"/>
          <w:lang w:eastAsia="ru-RU"/>
        </w:rPr>
        <w:t xml:space="preserve"> И.И. Информационные системы менеджмента. Москва: ГУ-ВШЭ,  2012.</w:t>
      </w:r>
    </w:p>
    <w:p w:rsidR="00FA68B9" w:rsidRPr="00DF1147" w:rsidRDefault="00FA68B9"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eastAsia="Times New Roman" w:hAnsi="Times New Roman"/>
          <w:sz w:val="28"/>
          <w:szCs w:val="28"/>
          <w:lang w:eastAsia="ru-RU"/>
        </w:rPr>
        <w:t>Бланк И.А. Инвестиционный менеджмент. Киев: МП "ИНТЕМ" ЛТД, "</w:t>
      </w:r>
      <w:proofErr w:type="spellStart"/>
      <w:r w:rsidRPr="00DF1147">
        <w:rPr>
          <w:rFonts w:ascii="Times New Roman" w:eastAsia="Times New Roman" w:hAnsi="Times New Roman"/>
          <w:sz w:val="28"/>
          <w:szCs w:val="28"/>
          <w:lang w:eastAsia="ru-RU"/>
        </w:rPr>
        <w:t>Юнайтед</w:t>
      </w:r>
      <w:proofErr w:type="spellEnd"/>
      <w:r w:rsidRPr="00DF1147">
        <w:rPr>
          <w:rFonts w:ascii="Times New Roman" w:eastAsia="Times New Roman" w:hAnsi="Times New Roman"/>
          <w:sz w:val="28"/>
          <w:szCs w:val="28"/>
          <w:lang w:eastAsia="ru-RU"/>
        </w:rPr>
        <w:t xml:space="preserve"> Лондон </w:t>
      </w:r>
      <w:proofErr w:type="spellStart"/>
      <w:r w:rsidRPr="00DF1147">
        <w:rPr>
          <w:rFonts w:ascii="Times New Roman" w:eastAsia="Times New Roman" w:hAnsi="Times New Roman"/>
          <w:sz w:val="28"/>
          <w:szCs w:val="28"/>
          <w:lang w:eastAsia="ru-RU"/>
        </w:rPr>
        <w:t>Трейд</w:t>
      </w:r>
      <w:proofErr w:type="spellEnd"/>
      <w:r w:rsidRPr="00DF1147">
        <w:rPr>
          <w:rFonts w:ascii="Times New Roman" w:eastAsia="Times New Roman" w:hAnsi="Times New Roman"/>
          <w:sz w:val="28"/>
          <w:szCs w:val="28"/>
          <w:lang w:eastAsia="ru-RU"/>
        </w:rPr>
        <w:t xml:space="preserve"> Лимитед",  2005.</w:t>
      </w:r>
    </w:p>
    <w:p w:rsidR="00FA68B9" w:rsidRPr="00DF1147" w:rsidRDefault="00FA68B9"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eastAsia="Times New Roman" w:hAnsi="Times New Roman"/>
          <w:sz w:val="28"/>
          <w:szCs w:val="28"/>
          <w:lang w:eastAsia="ru-RU"/>
        </w:rPr>
        <w:t>Большаков А.С., Михайлов В.И. Современный менеджмент: теория и практика. Санкт-Петербург: Питер,  2011.</w:t>
      </w:r>
    </w:p>
    <w:p w:rsidR="00FA68B9" w:rsidRPr="00DF1147" w:rsidRDefault="00FA68B9"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hAnsi="Times New Roman"/>
          <w:color w:val="000000"/>
          <w:sz w:val="28"/>
          <w:szCs w:val="28"/>
        </w:rPr>
        <w:t>Гольдштейн Г.Я. Основы менеджмента: Учебное пособие, изд. 2-е, дополненное и переработанное. Таганрог: Изд-во ТРТУ, 2010.</w:t>
      </w:r>
    </w:p>
    <w:p w:rsidR="00FA68B9" w:rsidRPr="00DF1147" w:rsidRDefault="00FA68B9"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hAnsi="Times New Roman"/>
          <w:color w:val="000000"/>
          <w:sz w:val="28"/>
          <w:szCs w:val="28"/>
        </w:rPr>
        <w:t xml:space="preserve">Игнатьева А.В., </w:t>
      </w:r>
      <w:proofErr w:type="spellStart"/>
      <w:r w:rsidRPr="00DF1147">
        <w:rPr>
          <w:rFonts w:ascii="Times New Roman" w:hAnsi="Times New Roman"/>
          <w:color w:val="000000"/>
          <w:sz w:val="28"/>
          <w:szCs w:val="28"/>
        </w:rPr>
        <w:t>Максимцов</w:t>
      </w:r>
      <w:proofErr w:type="spellEnd"/>
      <w:r w:rsidRPr="00DF1147">
        <w:rPr>
          <w:rFonts w:ascii="Times New Roman" w:hAnsi="Times New Roman"/>
          <w:color w:val="000000"/>
          <w:sz w:val="28"/>
          <w:szCs w:val="28"/>
        </w:rPr>
        <w:t xml:space="preserve"> М.М. Исследование систем управления - М.: ЮНИТИ-ДАНА, 2010.</w:t>
      </w:r>
    </w:p>
    <w:p w:rsidR="00FA68B9" w:rsidRPr="00DF1147" w:rsidRDefault="00FA68B9"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hAnsi="Times New Roman"/>
          <w:color w:val="000000"/>
          <w:sz w:val="28"/>
          <w:szCs w:val="28"/>
        </w:rPr>
        <w:t>Кошелев А.Н. Основы менеджмента - М.: Издательство "Экзамен", 2009.</w:t>
      </w:r>
    </w:p>
    <w:p w:rsidR="00FA68B9" w:rsidRPr="00DF1147" w:rsidRDefault="00FA68B9"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proofErr w:type="spellStart"/>
      <w:r w:rsidRPr="00DF1147">
        <w:rPr>
          <w:rFonts w:ascii="Times New Roman" w:eastAsia="Times New Roman" w:hAnsi="Times New Roman"/>
          <w:sz w:val="28"/>
          <w:szCs w:val="28"/>
          <w:lang w:eastAsia="ru-RU"/>
        </w:rPr>
        <w:t>Котлер</w:t>
      </w:r>
      <w:proofErr w:type="spellEnd"/>
      <w:r w:rsidRPr="00DF1147">
        <w:rPr>
          <w:rFonts w:ascii="Times New Roman" w:eastAsia="Times New Roman" w:hAnsi="Times New Roman"/>
          <w:sz w:val="28"/>
          <w:szCs w:val="28"/>
          <w:lang w:eastAsia="ru-RU"/>
        </w:rPr>
        <w:t xml:space="preserve"> Ф. Менеджмент маркетинг. Экспресс-курс. Санкт-Петербург: Питер,  2011.</w:t>
      </w:r>
    </w:p>
    <w:p w:rsidR="00FA68B9" w:rsidRPr="00DF1147" w:rsidRDefault="00FA68B9"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eastAsia="Times New Roman" w:hAnsi="Times New Roman"/>
          <w:sz w:val="28"/>
          <w:szCs w:val="28"/>
          <w:lang w:eastAsia="ru-RU"/>
        </w:rPr>
        <w:t>Литвак Б.Г. Разработка управленческого решения. Москва: Дело,  2001.</w:t>
      </w:r>
    </w:p>
    <w:p w:rsidR="00FA68B9" w:rsidRPr="00DF1147" w:rsidRDefault="00FA68B9"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hAnsi="Times New Roman"/>
          <w:color w:val="000000"/>
          <w:sz w:val="28"/>
          <w:szCs w:val="28"/>
        </w:rPr>
        <w:t xml:space="preserve">Менеджмент под ред. М.М. </w:t>
      </w:r>
      <w:proofErr w:type="spellStart"/>
      <w:r w:rsidRPr="00DF1147">
        <w:rPr>
          <w:rFonts w:ascii="Times New Roman" w:hAnsi="Times New Roman"/>
          <w:color w:val="000000"/>
          <w:sz w:val="28"/>
          <w:szCs w:val="28"/>
        </w:rPr>
        <w:t>Максимцова</w:t>
      </w:r>
      <w:proofErr w:type="spellEnd"/>
      <w:r w:rsidRPr="00DF1147">
        <w:rPr>
          <w:rFonts w:ascii="Times New Roman" w:hAnsi="Times New Roman"/>
          <w:color w:val="000000"/>
          <w:sz w:val="28"/>
          <w:szCs w:val="28"/>
        </w:rPr>
        <w:t>, М.А. Комарова - М.: ЮНИТИ-ДАНА, Единство, 2011.</w:t>
      </w:r>
    </w:p>
    <w:p w:rsidR="00FA68B9" w:rsidRPr="00DF1147" w:rsidRDefault="00FA68B9"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eastAsia="Times New Roman" w:hAnsi="Times New Roman"/>
          <w:sz w:val="28"/>
          <w:szCs w:val="28"/>
          <w:lang w:eastAsia="ru-RU"/>
        </w:rPr>
        <w:t>Маркова В.Д., Кузнецова С.А. Стратегический менеджмент. Москва, Новосибирск: ИНФРА-М, Сибирское соглашение,  2001</w:t>
      </w:r>
    </w:p>
    <w:p w:rsidR="00EB1038" w:rsidRPr="00DF1147" w:rsidRDefault="00EB1038"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hAnsi="Times New Roman"/>
          <w:color w:val="000000"/>
          <w:sz w:val="28"/>
          <w:szCs w:val="28"/>
        </w:rPr>
        <w:t>Мухин В.И. Исследование систем управления -</w:t>
      </w:r>
      <w:r w:rsidR="00FA68B9" w:rsidRPr="00DF1147">
        <w:rPr>
          <w:rFonts w:ascii="Times New Roman" w:hAnsi="Times New Roman"/>
          <w:color w:val="000000"/>
          <w:sz w:val="28"/>
          <w:szCs w:val="28"/>
        </w:rPr>
        <w:t xml:space="preserve"> М.: Издательство "Экзамен", 201</w:t>
      </w:r>
      <w:r w:rsidRPr="00DF1147">
        <w:rPr>
          <w:rFonts w:ascii="Times New Roman" w:hAnsi="Times New Roman"/>
          <w:color w:val="000000"/>
          <w:sz w:val="28"/>
          <w:szCs w:val="28"/>
        </w:rPr>
        <w:t>3</w:t>
      </w:r>
      <w:r w:rsidR="00FA68B9" w:rsidRPr="00DF1147">
        <w:rPr>
          <w:rFonts w:ascii="Times New Roman" w:hAnsi="Times New Roman"/>
          <w:color w:val="000000"/>
          <w:sz w:val="28"/>
          <w:szCs w:val="28"/>
        </w:rPr>
        <w:t>.</w:t>
      </w:r>
    </w:p>
    <w:p w:rsidR="00FA68B9" w:rsidRPr="00DF1147" w:rsidRDefault="00FA68B9"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proofErr w:type="spellStart"/>
      <w:r w:rsidRPr="00DF1147">
        <w:rPr>
          <w:rFonts w:ascii="Times New Roman" w:eastAsia="Times New Roman" w:hAnsi="Times New Roman"/>
          <w:sz w:val="28"/>
          <w:szCs w:val="28"/>
          <w:lang w:eastAsia="ru-RU"/>
        </w:rPr>
        <w:t>Мескон</w:t>
      </w:r>
      <w:proofErr w:type="spellEnd"/>
      <w:r w:rsidRPr="00DF1147">
        <w:rPr>
          <w:rFonts w:ascii="Times New Roman" w:eastAsia="Times New Roman" w:hAnsi="Times New Roman"/>
          <w:sz w:val="28"/>
          <w:szCs w:val="28"/>
          <w:lang w:eastAsia="ru-RU"/>
        </w:rPr>
        <w:t xml:space="preserve"> М.Х., Альберт М., </w:t>
      </w:r>
      <w:proofErr w:type="spellStart"/>
      <w:r w:rsidRPr="00DF1147">
        <w:rPr>
          <w:rFonts w:ascii="Times New Roman" w:eastAsia="Times New Roman" w:hAnsi="Times New Roman"/>
          <w:sz w:val="28"/>
          <w:szCs w:val="28"/>
          <w:lang w:eastAsia="ru-RU"/>
        </w:rPr>
        <w:t>Хедоури</w:t>
      </w:r>
      <w:proofErr w:type="spellEnd"/>
      <w:r w:rsidRPr="00DF1147">
        <w:rPr>
          <w:rFonts w:ascii="Times New Roman" w:eastAsia="Times New Roman" w:hAnsi="Times New Roman"/>
          <w:sz w:val="28"/>
          <w:szCs w:val="28"/>
          <w:lang w:eastAsia="ru-RU"/>
        </w:rPr>
        <w:t xml:space="preserve"> Ф. Основы менеджмента. Москва: Дело ,  2010.</w:t>
      </w:r>
    </w:p>
    <w:p w:rsidR="00FA68B9" w:rsidRPr="00DF1147" w:rsidRDefault="00EB1038"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proofErr w:type="spellStart"/>
      <w:r w:rsidRPr="00DF1147">
        <w:rPr>
          <w:rFonts w:ascii="Times New Roman" w:eastAsia="Times New Roman" w:hAnsi="Times New Roman"/>
          <w:sz w:val="28"/>
          <w:szCs w:val="28"/>
          <w:lang w:eastAsia="ru-RU"/>
        </w:rPr>
        <w:t>Минцберг</w:t>
      </w:r>
      <w:proofErr w:type="spellEnd"/>
      <w:r w:rsidRPr="00DF1147">
        <w:rPr>
          <w:rFonts w:ascii="Times New Roman" w:eastAsia="Times New Roman" w:hAnsi="Times New Roman"/>
          <w:sz w:val="28"/>
          <w:szCs w:val="28"/>
          <w:lang w:eastAsia="ru-RU"/>
        </w:rPr>
        <w:t xml:space="preserve"> Г., </w:t>
      </w:r>
      <w:proofErr w:type="spellStart"/>
      <w:r w:rsidRPr="00DF1147">
        <w:rPr>
          <w:rFonts w:ascii="Times New Roman" w:eastAsia="Times New Roman" w:hAnsi="Times New Roman"/>
          <w:sz w:val="28"/>
          <w:szCs w:val="28"/>
          <w:lang w:eastAsia="ru-RU"/>
        </w:rPr>
        <w:t>Куинн</w:t>
      </w:r>
      <w:proofErr w:type="spellEnd"/>
      <w:r w:rsidRPr="00DF1147">
        <w:rPr>
          <w:rFonts w:ascii="Times New Roman" w:eastAsia="Times New Roman" w:hAnsi="Times New Roman"/>
          <w:sz w:val="28"/>
          <w:szCs w:val="28"/>
          <w:lang w:eastAsia="ru-RU"/>
        </w:rPr>
        <w:t xml:space="preserve"> Дж.Б., </w:t>
      </w:r>
      <w:proofErr w:type="spellStart"/>
      <w:r w:rsidRPr="00DF1147">
        <w:rPr>
          <w:rFonts w:ascii="Times New Roman" w:eastAsia="Times New Roman" w:hAnsi="Times New Roman"/>
          <w:sz w:val="28"/>
          <w:szCs w:val="28"/>
          <w:lang w:eastAsia="ru-RU"/>
        </w:rPr>
        <w:t>Гошал</w:t>
      </w:r>
      <w:proofErr w:type="spellEnd"/>
      <w:r w:rsidRPr="00DF1147">
        <w:rPr>
          <w:rFonts w:ascii="Times New Roman" w:eastAsia="Times New Roman" w:hAnsi="Times New Roman"/>
          <w:sz w:val="28"/>
          <w:szCs w:val="28"/>
          <w:lang w:eastAsia="ru-RU"/>
        </w:rPr>
        <w:t xml:space="preserve"> С. Стратегический процесс. Санкт-Петербург: Питер,  2001</w:t>
      </w:r>
      <w:r w:rsidR="00FA68B9" w:rsidRPr="00DF1147">
        <w:rPr>
          <w:rFonts w:ascii="Times New Roman" w:eastAsia="Times New Roman" w:hAnsi="Times New Roman"/>
          <w:sz w:val="28"/>
          <w:szCs w:val="28"/>
          <w:lang w:eastAsia="ru-RU"/>
        </w:rPr>
        <w:t>.</w:t>
      </w:r>
    </w:p>
    <w:p w:rsidR="00DF1147" w:rsidRPr="00DF1147" w:rsidRDefault="00EB1038" w:rsidP="00FA68B9">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eastAsia="Times New Roman" w:hAnsi="Times New Roman"/>
          <w:sz w:val="28"/>
          <w:szCs w:val="28"/>
          <w:lang w:eastAsia="ru-RU"/>
        </w:rPr>
        <w:t>Никулин Л.-Л.Ф. . Менеджмент эпохи постмодерна и "</w:t>
      </w:r>
      <w:proofErr w:type="spellStart"/>
      <w:r w:rsidRPr="00DF1147">
        <w:rPr>
          <w:rFonts w:ascii="Times New Roman" w:eastAsia="Times New Roman" w:hAnsi="Times New Roman"/>
          <w:sz w:val="28"/>
          <w:szCs w:val="28"/>
          <w:lang w:eastAsia="ru-RU"/>
        </w:rPr>
        <w:t>нью-экономики</w:t>
      </w:r>
      <w:proofErr w:type="spellEnd"/>
      <w:r w:rsidRPr="00DF1147">
        <w:rPr>
          <w:rFonts w:ascii="Times New Roman" w:eastAsia="Times New Roman" w:hAnsi="Times New Roman"/>
          <w:sz w:val="28"/>
          <w:szCs w:val="28"/>
          <w:lang w:eastAsia="ru-RU"/>
        </w:rPr>
        <w:t>". Москва: ЮНИТИ-ДАНА,  2001</w:t>
      </w:r>
      <w:r w:rsidR="00FA68B9" w:rsidRPr="00DF1147">
        <w:rPr>
          <w:rFonts w:ascii="Times New Roman" w:eastAsia="Times New Roman" w:hAnsi="Times New Roman"/>
          <w:sz w:val="28"/>
          <w:szCs w:val="28"/>
          <w:lang w:eastAsia="ru-RU"/>
        </w:rPr>
        <w:t>.</w:t>
      </w:r>
    </w:p>
    <w:p w:rsidR="00DF1147" w:rsidRPr="00DF1147" w:rsidRDefault="00EB1038" w:rsidP="00DF1147">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eastAsia="Times New Roman" w:hAnsi="Times New Roman"/>
          <w:sz w:val="28"/>
          <w:szCs w:val="28"/>
          <w:lang w:eastAsia="ru-RU"/>
        </w:rPr>
        <w:t xml:space="preserve">Питер </w:t>
      </w:r>
      <w:proofErr w:type="spellStart"/>
      <w:r w:rsidRPr="00DF1147">
        <w:rPr>
          <w:rFonts w:ascii="Times New Roman" w:eastAsia="Times New Roman" w:hAnsi="Times New Roman"/>
          <w:sz w:val="28"/>
          <w:szCs w:val="28"/>
          <w:lang w:eastAsia="ru-RU"/>
        </w:rPr>
        <w:t>Дой</w:t>
      </w:r>
      <w:r w:rsidR="00DF1147" w:rsidRPr="00DF1147">
        <w:rPr>
          <w:rFonts w:ascii="Times New Roman" w:eastAsia="Times New Roman" w:hAnsi="Times New Roman"/>
          <w:sz w:val="28"/>
          <w:szCs w:val="28"/>
          <w:lang w:eastAsia="ru-RU"/>
        </w:rPr>
        <w:t>ль</w:t>
      </w:r>
      <w:proofErr w:type="spellEnd"/>
      <w:r w:rsidR="00DF1147" w:rsidRPr="00DF1147">
        <w:rPr>
          <w:rFonts w:ascii="Times New Roman" w:eastAsia="Times New Roman" w:hAnsi="Times New Roman"/>
          <w:sz w:val="28"/>
          <w:szCs w:val="28"/>
          <w:lang w:eastAsia="ru-RU"/>
        </w:rPr>
        <w:t>. Менеджмент. СПб: Питер,  200</w:t>
      </w:r>
      <w:r w:rsidRPr="00DF1147">
        <w:rPr>
          <w:rFonts w:ascii="Times New Roman" w:eastAsia="Times New Roman" w:hAnsi="Times New Roman"/>
          <w:sz w:val="28"/>
          <w:szCs w:val="28"/>
          <w:lang w:eastAsia="ru-RU"/>
        </w:rPr>
        <w:t>9</w:t>
      </w:r>
      <w:r w:rsidR="00DF1147" w:rsidRPr="00DF1147">
        <w:rPr>
          <w:rFonts w:ascii="Times New Roman" w:eastAsia="Times New Roman" w:hAnsi="Times New Roman"/>
          <w:sz w:val="28"/>
          <w:szCs w:val="28"/>
          <w:lang w:eastAsia="ru-RU"/>
        </w:rPr>
        <w:t>.</w:t>
      </w:r>
    </w:p>
    <w:p w:rsidR="00DF1147" w:rsidRPr="00DF1147" w:rsidRDefault="00EB1038" w:rsidP="00DF1147">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eastAsia="Times New Roman" w:hAnsi="Times New Roman"/>
          <w:sz w:val="28"/>
          <w:szCs w:val="28"/>
          <w:lang w:eastAsia="ru-RU"/>
        </w:rPr>
        <w:lastRenderedPageBreak/>
        <w:t xml:space="preserve">Поршнев А.Г., Румянцева З.П., </w:t>
      </w:r>
      <w:proofErr w:type="spellStart"/>
      <w:r w:rsidRPr="00DF1147">
        <w:rPr>
          <w:rFonts w:ascii="Times New Roman" w:eastAsia="Times New Roman" w:hAnsi="Times New Roman"/>
          <w:sz w:val="28"/>
          <w:szCs w:val="28"/>
          <w:lang w:eastAsia="ru-RU"/>
        </w:rPr>
        <w:t>Саломатина</w:t>
      </w:r>
      <w:proofErr w:type="spellEnd"/>
      <w:r w:rsidRPr="00DF1147">
        <w:rPr>
          <w:rFonts w:ascii="Times New Roman" w:eastAsia="Times New Roman" w:hAnsi="Times New Roman"/>
          <w:sz w:val="28"/>
          <w:szCs w:val="28"/>
          <w:lang w:eastAsia="ru-RU"/>
        </w:rPr>
        <w:t xml:space="preserve"> Н.А. . Управление организацией. Москва: ИНФРА-М,  </w:t>
      </w:r>
      <w:r w:rsidR="00DF1147" w:rsidRPr="00DF1147">
        <w:rPr>
          <w:rFonts w:ascii="Times New Roman" w:eastAsia="Times New Roman" w:hAnsi="Times New Roman"/>
          <w:sz w:val="28"/>
          <w:szCs w:val="28"/>
          <w:lang w:eastAsia="ru-RU"/>
        </w:rPr>
        <w:t>2011.</w:t>
      </w:r>
    </w:p>
    <w:p w:rsidR="00DF1147" w:rsidRPr="00DF1147" w:rsidRDefault="00EB1038" w:rsidP="00DF1147">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proofErr w:type="spellStart"/>
      <w:r w:rsidRPr="00DF1147">
        <w:rPr>
          <w:rFonts w:ascii="Times New Roman" w:eastAsia="Times New Roman" w:hAnsi="Times New Roman"/>
          <w:sz w:val="28"/>
          <w:szCs w:val="28"/>
          <w:lang w:eastAsia="ru-RU"/>
        </w:rPr>
        <w:t>Райс-Джонстон</w:t>
      </w:r>
      <w:proofErr w:type="spellEnd"/>
      <w:r w:rsidRPr="00DF1147">
        <w:rPr>
          <w:rFonts w:ascii="Times New Roman" w:eastAsia="Times New Roman" w:hAnsi="Times New Roman"/>
          <w:sz w:val="28"/>
          <w:szCs w:val="28"/>
          <w:lang w:eastAsia="ru-RU"/>
        </w:rPr>
        <w:t xml:space="preserve"> У. Тактический менеджмент. Санкт-Петербург: Питер,  </w:t>
      </w:r>
      <w:r w:rsidR="00DF1147" w:rsidRPr="00DF1147">
        <w:rPr>
          <w:rFonts w:ascii="Times New Roman" w:eastAsia="Times New Roman" w:hAnsi="Times New Roman"/>
          <w:sz w:val="28"/>
          <w:szCs w:val="28"/>
          <w:lang w:eastAsia="ru-RU"/>
        </w:rPr>
        <w:t>2012.</w:t>
      </w:r>
    </w:p>
    <w:p w:rsidR="00DF1147" w:rsidRPr="00DF1147" w:rsidRDefault="00EB1038" w:rsidP="00DF1147">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eastAsia="Times New Roman" w:hAnsi="Times New Roman"/>
          <w:sz w:val="28"/>
          <w:szCs w:val="28"/>
          <w:lang w:eastAsia="ru-RU"/>
        </w:rPr>
        <w:t>Ременников В.Б. Разработка управленческого решения. Москва: ЮНИТИ-ДАНА,  2000</w:t>
      </w:r>
      <w:r w:rsidR="00DF1147" w:rsidRPr="00DF1147">
        <w:rPr>
          <w:rFonts w:ascii="Times New Roman" w:eastAsia="Times New Roman" w:hAnsi="Times New Roman"/>
          <w:sz w:val="28"/>
          <w:szCs w:val="28"/>
          <w:lang w:eastAsia="ru-RU"/>
        </w:rPr>
        <w:t>.</w:t>
      </w:r>
    </w:p>
    <w:p w:rsidR="00DF1147" w:rsidRPr="00DF1147" w:rsidRDefault="00EB1038" w:rsidP="00DF1147">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proofErr w:type="spellStart"/>
      <w:r w:rsidRPr="00DF1147">
        <w:rPr>
          <w:rFonts w:ascii="Times New Roman" w:eastAsia="Times New Roman" w:hAnsi="Times New Roman"/>
          <w:sz w:val="28"/>
          <w:szCs w:val="28"/>
          <w:lang w:eastAsia="ru-RU"/>
        </w:rPr>
        <w:t>Речмен</w:t>
      </w:r>
      <w:proofErr w:type="spellEnd"/>
      <w:r w:rsidRPr="00DF1147">
        <w:rPr>
          <w:rFonts w:ascii="Times New Roman" w:eastAsia="Times New Roman" w:hAnsi="Times New Roman"/>
          <w:sz w:val="28"/>
          <w:szCs w:val="28"/>
          <w:lang w:eastAsia="ru-RU"/>
        </w:rPr>
        <w:t xml:space="preserve"> Д.Дж., </w:t>
      </w:r>
      <w:proofErr w:type="spellStart"/>
      <w:r w:rsidRPr="00DF1147">
        <w:rPr>
          <w:rFonts w:ascii="Times New Roman" w:eastAsia="Times New Roman" w:hAnsi="Times New Roman"/>
          <w:sz w:val="28"/>
          <w:szCs w:val="28"/>
          <w:lang w:eastAsia="ru-RU"/>
        </w:rPr>
        <w:t>Мескон</w:t>
      </w:r>
      <w:proofErr w:type="spellEnd"/>
      <w:r w:rsidRPr="00DF1147">
        <w:rPr>
          <w:rFonts w:ascii="Times New Roman" w:eastAsia="Times New Roman" w:hAnsi="Times New Roman"/>
          <w:sz w:val="28"/>
          <w:szCs w:val="28"/>
          <w:lang w:eastAsia="ru-RU"/>
        </w:rPr>
        <w:t xml:space="preserve"> М.Х., </w:t>
      </w:r>
      <w:proofErr w:type="spellStart"/>
      <w:r w:rsidRPr="00DF1147">
        <w:rPr>
          <w:rFonts w:ascii="Times New Roman" w:eastAsia="Times New Roman" w:hAnsi="Times New Roman"/>
          <w:sz w:val="28"/>
          <w:szCs w:val="28"/>
          <w:lang w:eastAsia="ru-RU"/>
        </w:rPr>
        <w:t>Боуви</w:t>
      </w:r>
      <w:proofErr w:type="spellEnd"/>
      <w:r w:rsidRPr="00DF1147">
        <w:rPr>
          <w:rFonts w:ascii="Times New Roman" w:eastAsia="Times New Roman" w:hAnsi="Times New Roman"/>
          <w:sz w:val="28"/>
          <w:szCs w:val="28"/>
          <w:lang w:eastAsia="ru-RU"/>
        </w:rPr>
        <w:t xml:space="preserve"> К.Л., </w:t>
      </w:r>
      <w:proofErr w:type="spellStart"/>
      <w:r w:rsidRPr="00DF1147">
        <w:rPr>
          <w:rFonts w:ascii="Times New Roman" w:eastAsia="Times New Roman" w:hAnsi="Times New Roman"/>
          <w:sz w:val="28"/>
          <w:szCs w:val="28"/>
          <w:lang w:eastAsia="ru-RU"/>
        </w:rPr>
        <w:t>Тилл</w:t>
      </w:r>
      <w:proofErr w:type="spellEnd"/>
      <w:r w:rsidRPr="00DF1147">
        <w:rPr>
          <w:rFonts w:ascii="Times New Roman" w:eastAsia="Times New Roman" w:hAnsi="Times New Roman"/>
          <w:sz w:val="28"/>
          <w:szCs w:val="28"/>
          <w:lang w:eastAsia="ru-RU"/>
        </w:rPr>
        <w:t xml:space="preserve"> Дж.В. . Современный бизнес. Москва: Республика,  </w:t>
      </w:r>
      <w:r w:rsidR="00DF1147" w:rsidRPr="00DF1147">
        <w:rPr>
          <w:rFonts w:ascii="Times New Roman" w:eastAsia="Times New Roman" w:hAnsi="Times New Roman"/>
          <w:sz w:val="28"/>
          <w:szCs w:val="28"/>
          <w:lang w:eastAsia="ru-RU"/>
        </w:rPr>
        <w:t>2008.</w:t>
      </w:r>
    </w:p>
    <w:p w:rsidR="00DF1147" w:rsidRPr="00DF1147" w:rsidRDefault="00EB1038" w:rsidP="00DF1147">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eastAsia="Times New Roman" w:hAnsi="Times New Roman"/>
          <w:sz w:val="28"/>
          <w:szCs w:val="28"/>
          <w:lang w:eastAsia="ru-RU"/>
        </w:rPr>
        <w:t xml:space="preserve">Семенов А.К., Маслова Е.Л. Психология и этика менеджмента и бизнеса. Москва: Информационно-внедренческий центр "Маркетинг",  </w:t>
      </w:r>
      <w:r w:rsidR="00DF1147" w:rsidRPr="00DF1147">
        <w:rPr>
          <w:rFonts w:ascii="Times New Roman" w:eastAsia="Times New Roman" w:hAnsi="Times New Roman"/>
          <w:sz w:val="28"/>
          <w:szCs w:val="28"/>
          <w:lang w:eastAsia="ru-RU"/>
        </w:rPr>
        <w:t>2010.</w:t>
      </w:r>
    </w:p>
    <w:p w:rsidR="00DF1147" w:rsidRPr="00DF1147" w:rsidRDefault="00EB1038" w:rsidP="00DF1147">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hAnsi="Times New Roman"/>
          <w:sz w:val="28"/>
          <w:szCs w:val="28"/>
        </w:rPr>
        <w:t xml:space="preserve">http://ertelecom.ru/   </w:t>
      </w:r>
    </w:p>
    <w:p w:rsidR="00EB1038" w:rsidRPr="00DF1147" w:rsidRDefault="00EB1038" w:rsidP="00DF1147">
      <w:pPr>
        <w:pStyle w:val="a3"/>
        <w:numPr>
          <w:ilvl w:val="0"/>
          <w:numId w:val="32"/>
        </w:numPr>
        <w:shd w:val="clear" w:color="auto" w:fill="FFFFFF"/>
        <w:spacing w:before="100" w:beforeAutospacing="1" w:after="100" w:afterAutospacing="1" w:line="360" w:lineRule="auto"/>
        <w:ind w:left="505" w:hanging="505"/>
        <w:jc w:val="both"/>
        <w:rPr>
          <w:rFonts w:ascii="Times New Roman" w:hAnsi="Times New Roman"/>
          <w:color w:val="000000"/>
          <w:sz w:val="28"/>
          <w:szCs w:val="28"/>
        </w:rPr>
      </w:pPr>
      <w:r w:rsidRPr="00DF1147">
        <w:rPr>
          <w:rFonts w:ascii="Times New Roman" w:hAnsi="Times New Roman"/>
          <w:sz w:val="28"/>
          <w:szCs w:val="28"/>
        </w:rPr>
        <w:t xml:space="preserve">http://www.penza.vt.ru/ </w:t>
      </w:r>
    </w:p>
    <w:p w:rsidR="001D14F6" w:rsidRPr="001D14F6" w:rsidRDefault="001D14F6" w:rsidP="001D14F6">
      <w:pPr>
        <w:pStyle w:val="af0"/>
        <w:ind w:firstLine="850"/>
        <w:rPr>
          <w:b/>
          <w:color w:val="000000"/>
          <w:szCs w:val="28"/>
        </w:rPr>
      </w:pPr>
    </w:p>
    <w:sectPr w:rsidR="001D14F6" w:rsidRPr="001D14F6" w:rsidSect="00411238">
      <w:headerReference w:type="default" r:id="rId14"/>
      <w:pgSz w:w="11906" w:h="16838"/>
      <w:pgMar w:top="851" w:right="851"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007" w:rsidRDefault="00B04007" w:rsidP="004C2B53">
      <w:r>
        <w:separator/>
      </w:r>
    </w:p>
  </w:endnote>
  <w:endnote w:type="continuationSeparator" w:id="0">
    <w:p w:rsidR="00B04007" w:rsidRDefault="00B04007" w:rsidP="004C2B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haroni">
    <w:panose1 w:val="02010803020104030203"/>
    <w:charset w:val="B1"/>
    <w:family w:val="auto"/>
    <w:pitch w:val="variable"/>
    <w:sig w:usb0="00000801" w:usb1="00000000" w:usb2="00000000" w:usb3="00000000" w:csb0="00000020" w:csb1="00000000"/>
  </w:font>
  <w:font w:name="Algerian">
    <w:panose1 w:val="04020705040A020607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007" w:rsidRDefault="00B04007" w:rsidP="004C2B53">
      <w:r>
        <w:separator/>
      </w:r>
    </w:p>
  </w:footnote>
  <w:footnote w:type="continuationSeparator" w:id="0">
    <w:p w:rsidR="00B04007" w:rsidRDefault="00B04007" w:rsidP="004C2B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54536"/>
      <w:docPartObj>
        <w:docPartGallery w:val="Page Numbers (Top of Page)"/>
        <w:docPartUnique/>
      </w:docPartObj>
    </w:sdtPr>
    <w:sdtContent>
      <w:p w:rsidR="00E43880" w:rsidRDefault="00E43880">
        <w:pPr>
          <w:pStyle w:val="a8"/>
          <w:jc w:val="center"/>
        </w:pPr>
        <w:fldSimple w:instr=" PAGE   \* MERGEFORMAT ">
          <w:r w:rsidR="00141815">
            <w:rPr>
              <w:noProof/>
            </w:rPr>
            <w:t>27</w:t>
          </w:r>
        </w:fldSimple>
      </w:p>
    </w:sdtContent>
  </w:sdt>
  <w:p w:rsidR="00E43880" w:rsidRDefault="00E4388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6"/>
    <w:lvl w:ilvl="0">
      <w:start w:val="1"/>
      <w:numFmt w:val="bullet"/>
      <w:lvlText w:val=""/>
      <w:lvlJc w:val="left"/>
      <w:pPr>
        <w:tabs>
          <w:tab w:val="num" w:pos="0"/>
        </w:tabs>
        <w:ind w:left="1428" w:hanging="360"/>
      </w:pPr>
      <w:rPr>
        <w:rFonts w:ascii="Symbol" w:hAnsi="Symbol"/>
      </w:rPr>
    </w:lvl>
  </w:abstractNum>
  <w:abstractNum w:abstractNumId="1">
    <w:nsid w:val="00000008"/>
    <w:multiLevelType w:val="multilevel"/>
    <w:tmpl w:val="00000008"/>
    <w:name w:val="WW8Num8"/>
    <w:lvl w:ilvl="0">
      <w:start w:val="1"/>
      <w:numFmt w:val="bullet"/>
      <w:lvlText w:val=""/>
      <w:lvlJc w:val="left"/>
      <w:pPr>
        <w:tabs>
          <w:tab w:val="num" w:pos="0"/>
        </w:tabs>
        <w:ind w:left="720" w:hanging="360"/>
      </w:pPr>
      <w:rPr>
        <w:rFonts w:ascii="Symbol" w:hAnsi="Symbol"/>
      </w:rPr>
    </w:lvl>
    <w:lvl w:ilvl="1">
      <w:numFmt w:val="bullet"/>
      <w:lvlText w:val="·"/>
      <w:lvlJc w:val="left"/>
      <w:pPr>
        <w:tabs>
          <w:tab w:val="num" w:pos="0"/>
        </w:tabs>
        <w:ind w:left="1440" w:hanging="360"/>
      </w:pPr>
      <w:rPr>
        <w:rFonts w:ascii="Times New Roman" w:hAnsi="Times New Roman" w:cs="Courier New"/>
      </w:rPr>
    </w:lvl>
    <w:lvl w:ilvl="2">
      <w:start w:val="1"/>
      <w:numFmt w:val="bullet"/>
      <w:lvlText w:val=""/>
      <w:lvlJc w:val="left"/>
      <w:pPr>
        <w:tabs>
          <w:tab w:val="num" w:pos="0"/>
        </w:tabs>
        <w:ind w:left="2160" w:hanging="360"/>
      </w:pPr>
      <w:rPr>
        <w:rFonts w:ascii="Symbol" w:hAnsi="Symbol"/>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C"/>
    <w:multiLevelType w:val="multilevel"/>
    <w:tmpl w:val="0000000C"/>
    <w:name w:val="WW8Num12"/>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D"/>
    <w:multiLevelType w:val="multilevel"/>
    <w:tmpl w:val="0000000D"/>
    <w:name w:val="WW8Num14"/>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E"/>
    <w:multiLevelType w:val="multilevel"/>
    <w:tmpl w:val="0000000E"/>
    <w:name w:val="WW8Num1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F"/>
    <w:multiLevelType w:val="multilevel"/>
    <w:tmpl w:val="0000000F"/>
    <w:name w:val="WW8Num16"/>
    <w:lvl w:ilvl="0">
      <w:start w:val="1"/>
      <w:numFmt w:val="bullet"/>
      <w:lvlText w:val=""/>
      <w:lvlJc w:val="left"/>
      <w:pPr>
        <w:tabs>
          <w:tab w:val="num" w:pos="0"/>
        </w:tabs>
        <w:ind w:left="720" w:hanging="360"/>
      </w:pPr>
      <w:rPr>
        <w:rFonts w:ascii="Symbol" w:hAnsi="Symbol"/>
      </w:rPr>
    </w:lvl>
    <w:lvl w:ilvl="1">
      <w:numFmt w:val="bullet"/>
      <w:lvlText w:val="·"/>
      <w:lvlJc w:val="left"/>
      <w:pPr>
        <w:tabs>
          <w:tab w:val="num" w:pos="0"/>
        </w:tabs>
        <w:ind w:left="1440" w:hanging="360"/>
      </w:pPr>
      <w:rPr>
        <w:rFonts w:ascii="Times New Roman" w:hAnsi="Times New Roman" w:cs="Courier New"/>
      </w:rPr>
    </w:lvl>
    <w:lvl w:ilvl="2">
      <w:start w:val="1"/>
      <w:numFmt w:val="bullet"/>
      <w:lvlText w:val=""/>
      <w:lvlJc w:val="left"/>
      <w:pPr>
        <w:tabs>
          <w:tab w:val="num" w:pos="0"/>
        </w:tabs>
        <w:ind w:left="2160" w:hanging="360"/>
      </w:pPr>
      <w:rPr>
        <w:rFonts w:ascii="Symbol" w:hAnsi="Symbol"/>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D0DFD"/>
    <w:multiLevelType w:val="hybridMultilevel"/>
    <w:tmpl w:val="9C88BC4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0A2059A"/>
    <w:multiLevelType w:val="hybridMultilevel"/>
    <w:tmpl w:val="0560B556"/>
    <w:lvl w:ilvl="0" w:tplc="FBBC1C54">
      <w:start w:val="1"/>
      <w:numFmt w:val="decimal"/>
      <w:lvlText w:val="%1."/>
      <w:lvlJc w:val="left"/>
      <w:pPr>
        <w:ind w:left="864" w:hanging="50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15954BF"/>
    <w:multiLevelType w:val="hybridMultilevel"/>
    <w:tmpl w:val="E77C15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4C239FF"/>
    <w:multiLevelType w:val="hybridMultilevel"/>
    <w:tmpl w:val="54F6F4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C891169"/>
    <w:multiLevelType w:val="hybridMultilevel"/>
    <w:tmpl w:val="474C89C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1C0A3B"/>
    <w:multiLevelType w:val="multilevel"/>
    <w:tmpl w:val="62967E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nsid w:val="1AB00E7E"/>
    <w:multiLevelType w:val="hybridMultilevel"/>
    <w:tmpl w:val="3606FD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DF7507"/>
    <w:multiLevelType w:val="hybridMultilevel"/>
    <w:tmpl w:val="30AA3958"/>
    <w:lvl w:ilvl="0" w:tplc="8D22C800">
      <w:start w:val="3"/>
      <w:numFmt w:val="bullet"/>
      <w:lvlText w:val="·"/>
      <w:lvlJc w:val="left"/>
      <w:pPr>
        <w:ind w:left="1717" w:hanging="1008"/>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1C2D2792"/>
    <w:multiLevelType w:val="hybridMultilevel"/>
    <w:tmpl w:val="2E3C2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3462DF"/>
    <w:multiLevelType w:val="hybridMultilevel"/>
    <w:tmpl w:val="7C4016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0BF6923"/>
    <w:multiLevelType w:val="hybridMultilevel"/>
    <w:tmpl w:val="50B231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61816FC"/>
    <w:multiLevelType w:val="hybridMultilevel"/>
    <w:tmpl w:val="F32C8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4D5D96"/>
    <w:multiLevelType w:val="hybridMultilevel"/>
    <w:tmpl w:val="FA9846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37371C0"/>
    <w:multiLevelType w:val="hybridMultilevel"/>
    <w:tmpl w:val="4F34DF0A"/>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2A04FE"/>
    <w:multiLevelType w:val="hybridMultilevel"/>
    <w:tmpl w:val="47D664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7481168"/>
    <w:multiLevelType w:val="multilevel"/>
    <w:tmpl w:val="04E06FA2"/>
    <w:lvl w:ilvl="0">
      <w:start w:val="2"/>
      <w:numFmt w:val="decimal"/>
      <w:lvlText w:val="%1."/>
      <w:lvlJc w:val="left"/>
      <w:pPr>
        <w:ind w:left="432" w:hanging="432"/>
      </w:pPr>
      <w:rPr>
        <w:rFonts w:hint="default"/>
        <w:b/>
        <w:sz w:val="28"/>
      </w:rPr>
    </w:lvl>
    <w:lvl w:ilvl="1">
      <w:start w:val="2"/>
      <w:numFmt w:val="decimal"/>
      <w:lvlText w:val="%1.%2."/>
      <w:lvlJc w:val="left"/>
      <w:pPr>
        <w:ind w:left="1731" w:hanging="432"/>
      </w:pPr>
      <w:rPr>
        <w:rFonts w:hint="default"/>
        <w:b/>
        <w:sz w:val="28"/>
      </w:rPr>
    </w:lvl>
    <w:lvl w:ilvl="2">
      <w:start w:val="1"/>
      <w:numFmt w:val="decimal"/>
      <w:lvlText w:val="%1.%2.%3."/>
      <w:lvlJc w:val="left"/>
      <w:pPr>
        <w:ind w:left="3318" w:hanging="720"/>
      </w:pPr>
      <w:rPr>
        <w:rFonts w:hint="default"/>
        <w:b/>
        <w:sz w:val="28"/>
      </w:rPr>
    </w:lvl>
    <w:lvl w:ilvl="3">
      <w:start w:val="1"/>
      <w:numFmt w:val="decimal"/>
      <w:lvlText w:val="%1.%2.%3.%4."/>
      <w:lvlJc w:val="left"/>
      <w:pPr>
        <w:ind w:left="4617" w:hanging="720"/>
      </w:pPr>
      <w:rPr>
        <w:rFonts w:hint="default"/>
        <w:b/>
        <w:sz w:val="28"/>
      </w:rPr>
    </w:lvl>
    <w:lvl w:ilvl="4">
      <w:start w:val="1"/>
      <w:numFmt w:val="decimal"/>
      <w:lvlText w:val="%1.%2.%3.%4.%5."/>
      <w:lvlJc w:val="left"/>
      <w:pPr>
        <w:ind w:left="6276" w:hanging="1080"/>
      </w:pPr>
      <w:rPr>
        <w:rFonts w:hint="default"/>
        <w:b/>
        <w:sz w:val="28"/>
      </w:rPr>
    </w:lvl>
    <w:lvl w:ilvl="5">
      <w:start w:val="1"/>
      <w:numFmt w:val="decimal"/>
      <w:lvlText w:val="%1.%2.%3.%4.%5.%6."/>
      <w:lvlJc w:val="left"/>
      <w:pPr>
        <w:ind w:left="7575" w:hanging="1080"/>
      </w:pPr>
      <w:rPr>
        <w:rFonts w:hint="default"/>
        <w:b/>
        <w:sz w:val="28"/>
      </w:rPr>
    </w:lvl>
    <w:lvl w:ilvl="6">
      <w:start w:val="1"/>
      <w:numFmt w:val="decimal"/>
      <w:lvlText w:val="%1.%2.%3.%4.%5.%6.%7."/>
      <w:lvlJc w:val="left"/>
      <w:pPr>
        <w:ind w:left="9234" w:hanging="1440"/>
      </w:pPr>
      <w:rPr>
        <w:rFonts w:hint="default"/>
        <w:b/>
        <w:sz w:val="28"/>
      </w:rPr>
    </w:lvl>
    <w:lvl w:ilvl="7">
      <w:start w:val="1"/>
      <w:numFmt w:val="decimal"/>
      <w:lvlText w:val="%1.%2.%3.%4.%5.%6.%7.%8."/>
      <w:lvlJc w:val="left"/>
      <w:pPr>
        <w:ind w:left="10533" w:hanging="1440"/>
      </w:pPr>
      <w:rPr>
        <w:rFonts w:hint="default"/>
        <w:b/>
        <w:sz w:val="28"/>
      </w:rPr>
    </w:lvl>
    <w:lvl w:ilvl="8">
      <w:start w:val="1"/>
      <w:numFmt w:val="decimal"/>
      <w:lvlText w:val="%1.%2.%3.%4.%5.%6.%7.%8.%9."/>
      <w:lvlJc w:val="left"/>
      <w:pPr>
        <w:ind w:left="12192" w:hanging="1800"/>
      </w:pPr>
      <w:rPr>
        <w:rFonts w:hint="default"/>
        <w:b/>
        <w:sz w:val="28"/>
      </w:rPr>
    </w:lvl>
  </w:abstractNum>
  <w:abstractNum w:abstractNumId="22">
    <w:nsid w:val="3FCF2B18"/>
    <w:multiLevelType w:val="hybridMultilevel"/>
    <w:tmpl w:val="D5AE0A68"/>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ED1421"/>
    <w:multiLevelType w:val="hybridMultilevel"/>
    <w:tmpl w:val="AF34D1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8FF3186"/>
    <w:multiLevelType w:val="hybridMultilevel"/>
    <w:tmpl w:val="151655E2"/>
    <w:lvl w:ilvl="0" w:tplc="35F09B3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01798E"/>
    <w:multiLevelType w:val="hybridMultilevel"/>
    <w:tmpl w:val="303CEF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3110362"/>
    <w:multiLevelType w:val="hybridMultilevel"/>
    <w:tmpl w:val="5C52524E"/>
    <w:lvl w:ilvl="0" w:tplc="E1E242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9C22151"/>
    <w:multiLevelType w:val="hybridMultilevel"/>
    <w:tmpl w:val="E62CE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B95317"/>
    <w:multiLevelType w:val="hybridMultilevel"/>
    <w:tmpl w:val="D2CC6D8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69331D44"/>
    <w:multiLevelType w:val="hybridMultilevel"/>
    <w:tmpl w:val="E6DC22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95201E8"/>
    <w:multiLevelType w:val="hybridMultilevel"/>
    <w:tmpl w:val="B69646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C2B41A1"/>
    <w:multiLevelType w:val="hybridMultilevel"/>
    <w:tmpl w:val="446C71AE"/>
    <w:lvl w:ilvl="0" w:tplc="0419000F">
      <w:start w:val="1"/>
      <w:numFmt w:val="decimal"/>
      <w:lvlText w:val="%1."/>
      <w:lvlJc w:val="left"/>
      <w:pPr>
        <w:ind w:left="720" w:hanging="360"/>
      </w:pPr>
      <w:rPr>
        <w:rFonts w:hint="default"/>
      </w:rPr>
    </w:lvl>
    <w:lvl w:ilvl="1" w:tplc="8EBC64D6">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8"/>
  </w:num>
  <w:num w:numId="3">
    <w:abstractNumId w:val="30"/>
  </w:num>
  <w:num w:numId="4">
    <w:abstractNumId w:val="31"/>
  </w:num>
  <w:num w:numId="5">
    <w:abstractNumId w:val="24"/>
  </w:num>
  <w:num w:numId="6">
    <w:abstractNumId w:val="29"/>
  </w:num>
  <w:num w:numId="7">
    <w:abstractNumId w:val="18"/>
  </w:num>
  <w:num w:numId="8">
    <w:abstractNumId w:val="16"/>
  </w:num>
  <w:num w:numId="9">
    <w:abstractNumId w:val="22"/>
  </w:num>
  <w:num w:numId="10">
    <w:abstractNumId w:val="25"/>
  </w:num>
  <w:num w:numId="11">
    <w:abstractNumId w:val="19"/>
  </w:num>
  <w:num w:numId="12">
    <w:abstractNumId w:val="6"/>
  </w:num>
  <w:num w:numId="13">
    <w:abstractNumId w:val="10"/>
  </w:num>
  <w:num w:numId="14">
    <w:abstractNumId w:val="8"/>
  </w:num>
  <w:num w:numId="15">
    <w:abstractNumId w:val="23"/>
  </w:num>
  <w:num w:numId="16">
    <w:abstractNumId w:val="13"/>
  </w:num>
  <w:num w:numId="17">
    <w:abstractNumId w:val="15"/>
  </w:num>
  <w:num w:numId="18">
    <w:abstractNumId w:val="0"/>
  </w:num>
  <w:num w:numId="19">
    <w:abstractNumId w:val="20"/>
  </w:num>
  <w:num w:numId="20">
    <w:abstractNumId w:val="14"/>
  </w:num>
  <w:num w:numId="21">
    <w:abstractNumId w:val="26"/>
  </w:num>
  <w:num w:numId="22">
    <w:abstractNumId w:val="2"/>
  </w:num>
  <w:num w:numId="23">
    <w:abstractNumId w:val="21"/>
  </w:num>
  <w:num w:numId="24">
    <w:abstractNumId w:val="9"/>
  </w:num>
  <w:num w:numId="25">
    <w:abstractNumId w:val="12"/>
  </w:num>
  <w:num w:numId="26">
    <w:abstractNumId w:val="17"/>
  </w:num>
  <w:num w:numId="27">
    <w:abstractNumId w:val="3"/>
  </w:num>
  <w:num w:numId="28">
    <w:abstractNumId w:val="1"/>
  </w:num>
  <w:num w:numId="29">
    <w:abstractNumId w:val="4"/>
  </w:num>
  <w:num w:numId="30">
    <w:abstractNumId w:val="5"/>
  </w:num>
  <w:num w:numId="31">
    <w:abstractNumId w:val="11"/>
  </w:num>
  <w:num w:numId="3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D5FAB"/>
    <w:rsid w:val="000632C5"/>
    <w:rsid w:val="00095B50"/>
    <w:rsid w:val="000C0199"/>
    <w:rsid w:val="0010630B"/>
    <w:rsid w:val="00135B87"/>
    <w:rsid w:val="00141815"/>
    <w:rsid w:val="001B2346"/>
    <w:rsid w:val="001D14F6"/>
    <w:rsid w:val="001E277E"/>
    <w:rsid w:val="00217338"/>
    <w:rsid w:val="002C23D9"/>
    <w:rsid w:val="002C27E6"/>
    <w:rsid w:val="002C7113"/>
    <w:rsid w:val="002D0864"/>
    <w:rsid w:val="002E459D"/>
    <w:rsid w:val="00330D47"/>
    <w:rsid w:val="0033709E"/>
    <w:rsid w:val="00340B04"/>
    <w:rsid w:val="00362720"/>
    <w:rsid w:val="0037269A"/>
    <w:rsid w:val="003803D3"/>
    <w:rsid w:val="003E2806"/>
    <w:rsid w:val="00411238"/>
    <w:rsid w:val="00453072"/>
    <w:rsid w:val="004C2B53"/>
    <w:rsid w:val="004E050B"/>
    <w:rsid w:val="004F05AF"/>
    <w:rsid w:val="004F0F00"/>
    <w:rsid w:val="0050010C"/>
    <w:rsid w:val="00514C73"/>
    <w:rsid w:val="00514E39"/>
    <w:rsid w:val="00542C35"/>
    <w:rsid w:val="005601D8"/>
    <w:rsid w:val="005A4F1A"/>
    <w:rsid w:val="005B2707"/>
    <w:rsid w:val="005D4FA8"/>
    <w:rsid w:val="005E6912"/>
    <w:rsid w:val="0061394D"/>
    <w:rsid w:val="00646740"/>
    <w:rsid w:val="00656113"/>
    <w:rsid w:val="006914B1"/>
    <w:rsid w:val="006A6A23"/>
    <w:rsid w:val="006C1DDD"/>
    <w:rsid w:val="006E4CED"/>
    <w:rsid w:val="00703005"/>
    <w:rsid w:val="007646DA"/>
    <w:rsid w:val="0077122C"/>
    <w:rsid w:val="00781207"/>
    <w:rsid w:val="00786D13"/>
    <w:rsid w:val="00793924"/>
    <w:rsid w:val="008700B2"/>
    <w:rsid w:val="008D5FAB"/>
    <w:rsid w:val="008E4C25"/>
    <w:rsid w:val="00900FA0"/>
    <w:rsid w:val="009341D1"/>
    <w:rsid w:val="00943E03"/>
    <w:rsid w:val="0098503B"/>
    <w:rsid w:val="009B2113"/>
    <w:rsid w:val="009E5861"/>
    <w:rsid w:val="009F7E15"/>
    <w:rsid w:val="00AA2E65"/>
    <w:rsid w:val="00AB4EFE"/>
    <w:rsid w:val="00AE4CFD"/>
    <w:rsid w:val="00B04007"/>
    <w:rsid w:val="00B246D9"/>
    <w:rsid w:val="00B35509"/>
    <w:rsid w:val="00B41D3A"/>
    <w:rsid w:val="00B92F00"/>
    <w:rsid w:val="00C02788"/>
    <w:rsid w:val="00C06111"/>
    <w:rsid w:val="00C342A4"/>
    <w:rsid w:val="00CA1921"/>
    <w:rsid w:val="00CA289D"/>
    <w:rsid w:val="00CB1079"/>
    <w:rsid w:val="00CB6E61"/>
    <w:rsid w:val="00CE015E"/>
    <w:rsid w:val="00D24C75"/>
    <w:rsid w:val="00D57733"/>
    <w:rsid w:val="00D77BB7"/>
    <w:rsid w:val="00D83E64"/>
    <w:rsid w:val="00D97695"/>
    <w:rsid w:val="00DC0485"/>
    <w:rsid w:val="00DC288A"/>
    <w:rsid w:val="00DD456C"/>
    <w:rsid w:val="00DF1147"/>
    <w:rsid w:val="00E43880"/>
    <w:rsid w:val="00EB1038"/>
    <w:rsid w:val="00EC23CB"/>
    <w:rsid w:val="00EE272A"/>
    <w:rsid w:val="00F31237"/>
    <w:rsid w:val="00F37B05"/>
    <w:rsid w:val="00F54AE9"/>
    <w:rsid w:val="00F72CEB"/>
    <w:rsid w:val="00FA68B9"/>
    <w:rsid w:val="00FA7E12"/>
    <w:rsid w:val="00FC65A2"/>
    <w:rsid w:val="00FD2E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4" type="connector" idref="#_x0000_s1043"/>
        <o:r id="V:Rule6" type="connector" idref="#_x0000_s1044"/>
        <o:r id="V:Rule8" type="connector" idref="#_x0000_s1045"/>
        <o:r id="V:Rule10" type="connector" idref="#_x0000_s1046"/>
        <o:r id="V:Rule12" type="connector" idref="#_x0000_s1047"/>
        <o:r id="V:Rule14" type="connector" idref="#_x0000_s1066"/>
        <o:r id="V:Rule16" type="connector" idref="#_x0000_s1067"/>
        <o:r id="V:Rule18" type="connector" idref="#_x0000_s1068"/>
        <o:r id="V:Rule20" type="connector" idref="#_x0000_s1069"/>
        <o:r id="V:Rule22" type="connector" idref="#_x0000_s1070"/>
        <o:r id="V:Rule24" type="connector" idref="#_x0000_s1071"/>
        <o:r id="V:Rule26" type="connector" idref="#_x0000_s1072"/>
        <o:r id="V:Rule28" type="connector" idref="#_x0000_s1073"/>
        <o:r id="V:Rule32" type="connector" idref="#_x0000_s1075"/>
        <o:r id="V:Rule36" type="connector" idref="#_x0000_s1087"/>
        <o:r id="V:Rule38" type="connector" idref="#_x0000_s1088"/>
        <o:r id="V:Rule40" type="connector" idref="#_x0000_s1089"/>
        <o:r id="V:Rule42" type="connector" idref="#_x0000_s1090"/>
        <o:r id="V:Rule44" type="connector" idref="#_x0000_s1091"/>
        <o:r id="V:Rule46" type="connector" idref="#_x0000_s1092"/>
        <o:r id="V:Rule48" type="connector" idref="#_x0000_s1093"/>
        <o:r id="V:Rule50" type="connector" idref="#_x0000_s1101"/>
        <o:r id="V:Rule52" type="connector" idref="#_x0000_s11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FAB"/>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8D5FAB"/>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8D5FAB"/>
    <w:pPr>
      <w:keepNext/>
      <w:keepLines/>
      <w:spacing w:before="200" w:line="276" w:lineRule="auto"/>
      <w:outlineLvl w:val="2"/>
    </w:pPr>
    <w:rPr>
      <w:rFonts w:ascii="Cambria" w:hAnsi="Cambria"/>
      <w:b/>
      <w:b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D5FA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8D5FAB"/>
    <w:rPr>
      <w:rFonts w:ascii="Cambria" w:eastAsia="Times New Roman" w:hAnsi="Cambria" w:cs="Times New Roman"/>
      <w:b/>
      <w:bCs/>
      <w:color w:val="4F81BD"/>
    </w:rPr>
  </w:style>
  <w:style w:type="character" w:customStyle="1" w:styleId="apple-converted-space">
    <w:name w:val="apple-converted-space"/>
    <w:basedOn w:val="a0"/>
    <w:rsid w:val="008D5FAB"/>
  </w:style>
  <w:style w:type="paragraph" w:styleId="a3">
    <w:name w:val="List Paragraph"/>
    <w:basedOn w:val="a"/>
    <w:qFormat/>
    <w:rsid w:val="008D5FAB"/>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D5FAB"/>
    <w:rPr>
      <w:rFonts w:ascii="Tahoma" w:hAnsi="Tahoma" w:cs="Tahoma"/>
      <w:sz w:val="16"/>
      <w:szCs w:val="16"/>
    </w:rPr>
  </w:style>
  <w:style w:type="character" w:customStyle="1" w:styleId="a5">
    <w:name w:val="Текст выноски Знак"/>
    <w:basedOn w:val="a0"/>
    <w:link w:val="a4"/>
    <w:uiPriority w:val="99"/>
    <w:semiHidden/>
    <w:rsid w:val="008D5FAB"/>
    <w:rPr>
      <w:rFonts w:ascii="Tahoma" w:eastAsia="Times New Roman" w:hAnsi="Tahoma" w:cs="Tahoma"/>
      <w:sz w:val="16"/>
      <w:szCs w:val="16"/>
      <w:lang w:eastAsia="ru-RU"/>
    </w:rPr>
  </w:style>
  <w:style w:type="paragraph" w:styleId="a6">
    <w:name w:val="No Spacing"/>
    <w:link w:val="a7"/>
    <w:uiPriority w:val="1"/>
    <w:qFormat/>
    <w:rsid w:val="00411238"/>
    <w:pPr>
      <w:spacing w:after="0" w:line="240" w:lineRule="auto"/>
    </w:pPr>
    <w:rPr>
      <w:rFonts w:eastAsiaTheme="minorEastAsia"/>
    </w:rPr>
  </w:style>
  <w:style w:type="character" w:customStyle="1" w:styleId="a7">
    <w:name w:val="Без интервала Знак"/>
    <w:basedOn w:val="a0"/>
    <w:link w:val="a6"/>
    <w:uiPriority w:val="1"/>
    <w:rsid w:val="00411238"/>
    <w:rPr>
      <w:rFonts w:eastAsiaTheme="minorEastAsia"/>
    </w:rPr>
  </w:style>
  <w:style w:type="paragraph" w:styleId="a8">
    <w:name w:val="header"/>
    <w:basedOn w:val="a"/>
    <w:link w:val="a9"/>
    <w:uiPriority w:val="99"/>
    <w:unhideWhenUsed/>
    <w:rsid w:val="004C2B53"/>
    <w:pPr>
      <w:tabs>
        <w:tab w:val="center" w:pos="4677"/>
        <w:tab w:val="right" w:pos="9355"/>
      </w:tabs>
    </w:pPr>
  </w:style>
  <w:style w:type="character" w:customStyle="1" w:styleId="a9">
    <w:name w:val="Верхний колонтитул Знак"/>
    <w:basedOn w:val="a0"/>
    <w:link w:val="a8"/>
    <w:uiPriority w:val="99"/>
    <w:rsid w:val="004C2B53"/>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4C2B53"/>
    <w:pPr>
      <w:tabs>
        <w:tab w:val="center" w:pos="4677"/>
        <w:tab w:val="right" w:pos="9355"/>
      </w:tabs>
    </w:pPr>
  </w:style>
  <w:style w:type="character" w:customStyle="1" w:styleId="ab">
    <w:name w:val="Нижний колонтитул Знак"/>
    <w:basedOn w:val="a0"/>
    <w:link w:val="aa"/>
    <w:uiPriority w:val="99"/>
    <w:semiHidden/>
    <w:rsid w:val="004C2B53"/>
    <w:rPr>
      <w:rFonts w:ascii="Times New Roman" w:eastAsia="Times New Roman" w:hAnsi="Times New Roman" w:cs="Times New Roman"/>
      <w:sz w:val="24"/>
      <w:szCs w:val="24"/>
      <w:lang w:eastAsia="ru-RU"/>
    </w:rPr>
  </w:style>
  <w:style w:type="paragraph" w:styleId="ac">
    <w:name w:val="Normal (Web)"/>
    <w:basedOn w:val="a"/>
    <w:unhideWhenUsed/>
    <w:rsid w:val="005D4FA8"/>
    <w:pPr>
      <w:spacing w:before="100" w:beforeAutospacing="1" w:after="100" w:afterAutospacing="1"/>
    </w:pPr>
  </w:style>
  <w:style w:type="character" w:styleId="ad">
    <w:name w:val="Strong"/>
    <w:basedOn w:val="a0"/>
    <w:qFormat/>
    <w:rsid w:val="005D4FA8"/>
    <w:rPr>
      <w:b/>
      <w:bCs/>
    </w:rPr>
  </w:style>
  <w:style w:type="table" w:styleId="ae">
    <w:name w:val="Table Grid"/>
    <w:basedOn w:val="a1"/>
    <w:uiPriority w:val="59"/>
    <w:rsid w:val="00340B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Содержимое таблицы"/>
    <w:basedOn w:val="a"/>
    <w:rsid w:val="00786D13"/>
    <w:pPr>
      <w:suppressLineNumbers/>
      <w:suppressAutoHyphens/>
      <w:autoSpaceDE w:val="0"/>
    </w:pPr>
    <w:rPr>
      <w:rFonts w:cs="Calibri"/>
      <w:sz w:val="20"/>
      <w:szCs w:val="20"/>
      <w:lang w:eastAsia="ar-SA"/>
    </w:rPr>
  </w:style>
  <w:style w:type="paragraph" w:styleId="af0">
    <w:name w:val="Body Text Indent"/>
    <w:basedOn w:val="a"/>
    <w:link w:val="af1"/>
    <w:rsid w:val="00786D13"/>
    <w:pPr>
      <w:suppressAutoHyphens/>
      <w:autoSpaceDE w:val="0"/>
      <w:spacing w:line="360" w:lineRule="auto"/>
      <w:ind w:firstLine="709"/>
      <w:jc w:val="both"/>
    </w:pPr>
    <w:rPr>
      <w:rFonts w:cs="Calibri"/>
      <w:sz w:val="28"/>
      <w:szCs w:val="25"/>
      <w:lang w:eastAsia="ar-SA"/>
    </w:rPr>
  </w:style>
  <w:style w:type="character" w:customStyle="1" w:styleId="af1">
    <w:name w:val="Основной текст с отступом Знак"/>
    <w:basedOn w:val="a0"/>
    <w:link w:val="af0"/>
    <w:rsid w:val="00786D13"/>
    <w:rPr>
      <w:rFonts w:ascii="Times New Roman" w:eastAsia="Times New Roman" w:hAnsi="Times New Roman" w:cs="Calibri"/>
      <w:sz w:val="28"/>
      <w:szCs w:val="25"/>
      <w:lang w:eastAsia="ar-SA"/>
    </w:rPr>
  </w:style>
  <w:style w:type="paragraph" w:customStyle="1" w:styleId="31">
    <w:name w:val="Основной текст 31"/>
    <w:basedOn w:val="a"/>
    <w:rsid w:val="00786D13"/>
    <w:pPr>
      <w:suppressAutoHyphens/>
      <w:autoSpaceDE w:val="0"/>
      <w:jc w:val="center"/>
    </w:pPr>
    <w:rPr>
      <w:rFonts w:cs="Calibri"/>
      <w:sz w:val="20"/>
      <w:szCs w:val="20"/>
      <w:lang w:eastAsia="ar-SA"/>
    </w:rPr>
  </w:style>
</w:styles>
</file>

<file path=word/webSettings.xml><?xml version="1.0" encoding="utf-8"?>
<w:webSettings xmlns:r="http://schemas.openxmlformats.org/officeDocument/2006/relationships" xmlns:w="http://schemas.openxmlformats.org/wordprocessingml/2006/main">
  <w:divs>
    <w:div w:id="51122472">
      <w:bodyDiv w:val="1"/>
      <w:marLeft w:val="0"/>
      <w:marRight w:val="0"/>
      <w:marTop w:val="0"/>
      <w:marBottom w:val="0"/>
      <w:divBdr>
        <w:top w:val="none" w:sz="0" w:space="0" w:color="auto"/>
        <w:left w:val="none" w:sz="0" w:space="0" w:color="auto"/>
        <w:bottom w:val="none" w:sz="0" w:space="0" w:color="auto"/>
        <w:right w:val="none" w:sz="0" w:space="0" w:color="auto"/>
      </w:divBdr>
    </w:div>
    <w:div w:id="139928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8019D2-CCE5-490C-B8EE-161E1428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36</Pages>
  <Words>7191</Words>
  <Characters>40995</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Екатерина</cp:lastModifiedBy>
  <cp:revision>37</cp:revision>
  <dcterms:created xsi:type="dcterms:W3CDTF">2014-03-16T07:04:00Z</dcterms:created>
  <dcterms:modified xsi:type="dcterms:W3CDTF">2014-03-18T16:16:00Z</dcterms:modified>
</cp:coreProperties>
</file>