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CellMar>
          <w:left w:w="57" w:type="dxa"/>
          <w:right w:w="57" w:type="dxa"/>
        </w:tblCellMar>
        <w:tblLook w:val="04A0" w:firstRow="1" w:lastRow="0" w:firstColumn="1" w:lastColumn="0" w:noHBand="0" w:noVBand="1"/>
      </w:tblPr>
      <w:tblGrid>
        <w:gridCol w:w="3519"/>
        <w:gridCol w:w="3537"/>
        <w:gridCol w:w="3524"/>
      </w:tblGrid>
      <w:tr w:rsidR="00622D82" w:rsidTr="006134E2">
        <w:tc>
          <w:tcPr>
            <w:tcW w:w="3519" w:type="dxa"/>
          </w:tcPr>
          <w:p w:rsidR="00666E3F" w:rsidRPr="00666E3F" w:rsidRDefault="00666E3F" w:rsidP="00666E3F">
            <w:pPr>
              <w:rPr>
                <w:rFonts w:ascii="Times New Roman" w:eastAsia="Times New Roman" w:hAnsi="Times New Roman"/>
                <w:b/>
                <w:sz w:val="10"/>
                <w:szCs w:val="10"/>
                <w:u w:val="single"/>
                <w:lang w:eastAsia="ru-RU"/>
              </w:rPr>
            </w:pPr>
            <w:r w:rsidRPr="006A2A0D">
              <w:rPr>
                <w:rFonts w:ascii="Times New Roman" w:eastAsia="Times New Roman" w:hAnsi="Times New Roman"/>
                <w:b/>
                <w:sz w:val="10"/>
                <w:szCs w:val="10"/>
                <w:highlight w:val="yellow"/>
                <w:u w:val="single"/>
                <w:lang w:eastAsia="ru-RU"/>
              </w:rPr>
              <w:t>1. Корпоративное управление и эффективность бизнеса</w:t>
            </w:r>
          </w:p>
          <w:p w:rsidR="00666E3F" w:rsidRPr="00666E3F" w:rsidRDefault="00666E3F" w:rsidP="00666E3F">
            <w:pPr>
              <w:rPr>
                <w:rFonts w:ascii="Times New Roman" w:eastAsia="Times New Roman" w:hAnsi="Times New Roman"/>
                <w:color w:val="000000"/>
                <w:sz w:val="10"/>
                <w:szCs w:val="10"/>
                <w:lang w:eastAsia="ru-RU"/>
              </w:rPr>
            </w:pPr>
            <w:proofErr w:type="spellStart"/>
            <w:r w:rsidRPr="00666E3F">
              <w:rPr>
                <w:rFonts w:ascii="Times New Roman" w:eastAsia="Times New Roman" w:hAnsi="Times New Roman"/>
                <w:color w:val="000000"/>
                <w:sz w:val="10"/>
                <w:szCs w:val="10"/>
                <w:lang w:eastAsia="ru-RU"/>
              </w:rPr>
              <w:t>Корпорот</w:t>
            </w:r>
            <w:proofErr w:type="gramStart"/>
            <w:r w:rsidRPr="00666E3F">
              <w:rPr>
                <w:rFonts w:ascii="Times New Roman" w:eastAsia="Times New Roman" w:hAnsi="Times New Roman"/>
                <w:color w:val="000000"/>
                <w:sz w:val="10"/>
                <w:szCs w:val="10"/>
                <w:lang w:eastAsia="ru-RU"/>
              </w:rPr>
              <w:t>.у</w:t>
            </w:r>
            <w:proofErr w:type="gramEnd"/>
            <w:r w:rsidRPr="00666E3F">
              <w:rPr>
                <w:rFonts w:ascii="Times New Roman" w:eastAsia="Times New Roman" w:hAnsi="Times New Roman"/>
                <w:color w:val="000000"/>
                <w:sz w:val="10"/>
                <w:szCs w:val="10"/>
                <w:lang w:eastAsia="ru-RU"/>
              </w:rPr>
              <w:t>правл</w:t>
            </w:r>
            <w:proofErr w:type="spellEnd"/>
            <w:r w:rsidRPr="00666E3F">
              <w:rPr>
                <w:rFonts w:ascii="Times New Roman" w:eastAsia="Times New Roman" w:hAnsi="Times New Roman"/>
                <w:color w:val="000000"/>
                <w:sz w:val="10"/>
                <w:szCs w:val="10"/>
                <w:lang w:eastAsia="ru-RU"/>
              </w:rPr>
              <w:t>. -  представляет собой некоторую систему, состоящую из ряда элементов и направленную на управление формированием, распределением  и использованием финансовых ресурсов, а также на управление финансовыми отношениями.</w:t>
            </w:r>
          </w:p>
          <w:p w:rsidR="00666E3F" w:rsidRPr="00666E3F" w:rsidRDefault="00666E3F" w:rsidP="00666E3F">
            <w:pPr>
              <w:rPr>
                <w:rFonts w:ascii="Times New Roman" w:eastAsia="Times New Roman" w:hAnsi="Times New Roman"/>
                <w:color w:val="000000"/>
                <w:sz w:val="10"/>
                <w:szCs w:val="10"/>
                <w:lang w:eastAsia="ru-RU"/>
              </w:rPr>
            </w:pPr>
            <w:r w:rsidRPr="00666E3F">
              <w:rPr>
                <w:rFonts w:ascii="Times New Roman" w:eastAsia="Times New Roman" w:hAnsi="Times New Roman"/>
                <w:color w:val="000000"/>
                <w:sz w:val="10"/>
                <w:szCs w:val="10"/>
                <w:lang w:eastAsia="ru-RU"/>
              </w:rPr>
              <w:t>Структура может быть представлена: государством (управляющая компания), кредитной системо</w:t>
            </w:r>
            <w:proofErr w:type="gramStart"/>
            <w:r w:rsidRPr="00666E3F">
              <w:rPr>
                <w:rFonts w:ascii="Times New Roman" w:eastAsia="Times New Roman" w:hAnsi="Times New Roman"/>
                <w:color w:val="000000"/>
                <w:sz w:val="10"/>
                <w:szCs w:val="10"/>
                <w:lang w:eastAsia="ru-RU"/>
              </w:rPr>
              <w:t>й(</w:t>
            </w:r>
            <w:proofErr w:type="gramEnd"/>
            <w:r w:rsidRPr="00666E3F">
              <w:rPr>
                <w:rFonts w:ascii="Times New Roman" w:eastAsia="Times New Roman" w:hAnsi="Times New Roman"/>
                <w:color w:val="000000"/>
                <w:sz w:val="10"/>
                <w:szCs w:val="10"/>
                <w:lang w:eastAsia="ru-RU"/>
              </w:rPr>
              <w:t>банки, страховые компании), коммерческие и производственные предприятия.</w:t>
            </w:r>
          </w:p>
          <w:p w:rsidR="00666E3F" w:rsidRPr="00666E3F" w:rsidRDefault="00666E3F" w:rsidP="00666E3F">
            <w:pPr>
              <w:rPr>
                <w:rFonts w:ascii="Times New Roman" w:eastAsia="Times New Roman" w:hAnsi="Times New Roman"/>
                <w:color w:val="000000"/>
                <w:sz w:val="10"/>
                <w:szCs w:val="10"/>
                <w:lang w:eastAsia="ru-RU"/>
              </w:rPr>
            </w:pPr>
            <w:r w:rsidRPr="00666E3F">
              <w:rPr>
                <w:rFonts w:ascii="Times New Roman" w:eastAsia="Times New Roman" w:hAnsi="Times New Roman"/>
                <w:color w:val="000000"/>
                <w:sz w:val="10"/>
                <w:szCs w:val="10"/>
                <w:lang w:eastAsia="ru-RU"/>
              </w:rPr>
              <w:t xml:space="preserve">Предметом корпоративного управления является </w:t>
            </w:r>
            <w:proofErr w:type="gramStart"/>
            <w:r w:rsidRPr="00666E3F">
              <w:rPr>
                <w:rFonts w:ascii="Times New Roman" w:eastAsia="Times New Roman" w:hAnsi="Times New Roman"/>
                <w:color w:val="000000"/>
                <w:sz w:val="10"/>
                <w:szCs w:val="10"/>
                <w:lang w:eastAsia="ru-RU"/>
              </w:rPr>
              <w:t>контроль за</w:t>
            </w:r>
            <w:proofErr w:type="gramEnd"/>
            <w:r w:rsidRPr="00666E3F">
              <w:rPr>
                <w:rFonts w:ascii="Times New Roman" w:eastAsia="Times New Roman" w:hAnsi="Times New Roman"/>
                <w:color w:val="000000"/>
                <w:sz w:val="10"/>
                <w:szCs w:val="10"/>
                <w:lang w:eastAsia="ru-RU"/>
              </w:rPr>
              <w:t xml:space="preserve"> совершением корпоративных действий.  Корпоративное  управление направлено  на решение трех основных задач корпорации: обеспечения ее максимальной эффективности, привлечения инвестиций, выполнение юридических и социальных обязательств.</w:t>
            </w:r>
          </w:p>
          <w:p w:rsidR="00666E3F" w:rsidRPr="00666E3F" w:rsidRDefault="00666E3F" w:rsidP="00666E3F">
            <w:pPr>
              <w:rPr>
                <w:rFonts w:ascii="Times New Roman" w:eastAsia="Times New Roman" w:hAnsi="Times New Roman"/>
                <w:color w:val="000000"/>
                <w:sz w:val="10"/>
                <w:szCs w:val="10"/>
                <w:lang w:eastAsia="ru-RU"/>
              </w:rPr>
            </w:pPr>
            <w:proofErr w:type="gramStart"/>
            <w:r w:rsidRPr="00666E3F">
              <w:rPr>
                <w:rFonts w:ascii="Times New Roman" w:eastAsia="Times New Roman" w:hAnsi="Times New Roman"/>
                <w:color w:val="000000"/>
                <w:sz w:val="10"/>
                <w:szCs w:val="10"/>
                <w:lang w:eastAsia="ru-RU"/>
              </w:rPr>
              <w:t>Компании</w:t>
            </w:r>
            <w:proofErr w:type="gramEnd"/>
            <w:r w:rsidRPr="00666E3F">
              <w:rPr>
                <w:rFonts w:ascii="Times New Roman" w:eastAsia="Times New Roman" w:hAnsi="Times New Roman"/>
                <w:color w:val="000000"/>
                <w:sz w:val="10"/>
                <w:szCs w:val="10"/>
                <w:lang w:eastAsia="ru-RU"/>
              </w:rPr>
              <w:t xml:space="preserve"> соблюдающие высокие стандарты корпоративного управления, получают более широкий доступ к капиталу, по сравнению с корпорациями, превосходят в долгосрочной перспективе.  Рынки  ценных бумаг, на которых действуют жесткие требования к системе корпоративного управления, способствуют снижению инвестиционных рисков.</w:t>
            </w:r>
          </w:p>
          <w:p w:rsidR="00666E3F" w:rsidRPr="00666E3F" w:rsidRDefault="00666E3F" w:rsidP="00666E3F">
            <w:pPr>
              <w:rPr>
                <w:rFonts w:ascii="Times New Roman" w:eastAsia="Times New Roman" w:hAnsi="Times New Roman"/>
                <w:color w:val="000000"/>
                <w:sz w:val="10"/>
                <w:szCs w:val="10"/>
                <w:lang w:eastAsia="ru-RU"/>
              </w:rPr>
            </w:pPr>
            <w:r w:rsidRPr="00666E3F">
              <w:rPr>
                <w:rFonts w:ascii="Times New Roman" w:eastAsia="Times New Roman" w:hAnsi="Times New Roman"/>
                <w:color w:val="000000"/>
                <w:sz w:val="10"/>
                <w:szCs w:val="10"/>
                <w:lang w:eastAsia="ru-RU"/>
              </w:rPr>
              <w:t>Этапы построения системы эффективного  корпоративного управления и ее преимущества следующие</w:t>
            </w:r>
            <w:proofErr w:type="gramStart"/>
            <w:r w:rsidRPr="00666E3F">
              <w:rPr>
                <w:rFonts w:ascii="Times New Roman" w:eastAsia="Times New Roman" w:hAnsi="Times New Roman"/>
                <w:color w:val="000000"/>
                <w:sz w:val="10"/>
                <w:szCs w:val="10"/>
                <w:lang w:eastAsia="ru-RU"/>
              </w:rPr>
              <w:t>.:</w:t>
            </w:r>
            <w:proofErr w:type="gramEnd"/>
          </w:p>
          <w:p w:rsidR="00666E3F" w:rsidRPr="00666E3F" w:rsidRDefault="00666E3F" w:rsidP="00666E3F">
            <w:pPr>
              <w:pStyle w:val="a4"/>
              <w:ind w:left="0"/>
              <w:rPr>
                <w:rFonts w:ascii="Times New Roman" w:eastAsia="Times New Roman" w:hAnsi="Times New Roman"/>
                <w:color w:val="000000"/>
                <w:sz w:val="10"/>
                <w:szCs w:val="10"/>
                <w:lang w:eastAsia="ru-RU"/>
              </w:rPr>
            </w:pPr>
            <w:r w:rsidRPr="00666E3F">
              <w:rPr>
                <w:rFonts w:ascii="Times New Roman" w:eastAsia="Times New Roman" w:hAnsi="Times New Roman"/>
                <w:color w:val="000000"/>
                <w:sz w:val="10"/>
                <w:szCs w:val="10"/>
                <w:lang w:eastAsia="ru-RU"/>
              </w:rPr>
              <w:t>-Облегчение доступа к рынку капиталов.</w:t>
            </w:r>
          </w:p>
          <w:p w:rsidR="00666E3F" w:rsidRPr="00666E3F" w:rsidRDefault="00666E3F" w:rsidP="00666E3F">
            <w:pPr>
              <w:pStyle w:val="a4"/>
              <w:ind w:left="0"/>
              <w:rPr>
                <w:rFonts w:ascii="Times New Roman" w:eastAsia="Times New Roman" w:hAnsi="Times New Roman"/>
                <w:color w:val="000000"/>
                <w:sz w:val="10"/>
                <w:szCs w:val="10"/>
                <w:lang w:eastAsia="ru-RU"/>
              </w:rPr>
            </w:pPr>
            <w:r w:rsidRPr="00666E3F">
              <w:rPr>
                <w:rFonts w:ascii="Times New Roman" w:eastAsia="Times New Roman" w:hAnsi="Times New Roman"/>
                <w:color w:val="000000"/>
                <w:sz w:val="10"/>
                <w:szCs w:val="10"/>
                <w:lang w:eastAsia="ru-RU"/>
              </w:rPr>
              <w:t>-Снижение стоимости капитала</w:t>
            </w:r>
          </w:p>
          <w:p w:rsidR="00666E3F" w:rsidRPr="00666E3F" w:rsidRDefault="00666E3F" w:rsidP="00666E3F">
            <w:pPr>
              <w:pStyle w:val="a4"/>
              <w:ind w:left="0"/>
              <w:rPr>
                <w:rFonts w:ascii="Times New Roman" w:eastAsia="Times New Roman" w:hAnsi="Times New Roman"/>
                <w:color w:val="000000"/>
                <w:sz w:val="10"/>
                <w:szCs w:val="10"/>
                <w:lang w:eastAsia="ru-RU"/>
              </w:rPr>
            </w:pPr>
            <w:r w:rsidRPr="00666E3F">
              <w:rPr>
                <w:rFonts w:ascii="Times New Roman" w:eastAsia="Times New Roman" w:hAnsi="Times New Roman"/>
                <w:color w:val="000000"/>
                <w:sz w:val="10"/>
                <w:szCs w:val="10"/>
                <w:lang w:eastAsia="ru-RU"/>
              </w:rPr>
              <w:t>-Содействие росту эффективности</w:t>
            </w:r>
          </w:p>
          <w:p w:rsidR="00666E3F" w:rsidRPr="00666E3F" w:rsidRDefault="00666E3F" w:rsidP="00666E3F">
            <w:pPr>
              <w:pStyle w:val="a4"/>
              <w:ind w:left="0"/>
              <w:rPr>
                <w:rFonts w:ascii="Times New Roman" w:eastAsia="Times New Roman" w:hAnsi="Times New Roman"/>
                <w:color w:val="000000"/>
                <w:sz w:val="10"/>
                <w:szCs w:val="10"/>
                <w:lang w:eastAsia="ru-RU"/>
              </w:rPr>
            </w:pPr>
            <w:r w:rsidRPr="00666E3F">
              <w:rPr>
                <w:rFonts w:ascii="Times New Roman" w:eastAsia="Times New Roman" w:hAnsi="Times New Roman"/>
                <w:color w:val="000000"/>
                <w:sz w:val="10"/>
                <w:szCs w:val="10"/>
                <w:lang w:eastAsia="ru-RU"/>
              </w:rPr>
              <w:t>-Улучшение репутации</w:t>
            </w:r>
          </w:p>
          <w:p w:rsidR="006120FD" w:rsidRPr="001E2A63" w:rsidRDefault="00666E3F" w:rsidP="00666E3F">
            <w:pPr>
              <w:pStyle w:val="a4"/>
              <w:ind w:left="0"/>
              <w:rPr>
                <w:rFonts w:ascii="Times New Roman" w:hAnsi="Times New Roman" w:cs="Times New Roman"/>
                <w:sz w:val="10"/>
                <w:szCs w:val="10"/>
              </w:rPr>
            </w:pPr>
            <w:r w:rsidRPr="00666E3F">
              <w:rPr>
                <w:rFonts w:ascii="Times New Roman" w:eastAsia="Times New Roman" w:hAnsi="Times New Roman"/>
                <w:color w:val="000000"/>
                <w:sz w:val="10"/>
                <w:szCs w:val="10"/>
                <w:lang w:eastAsia="ru-RU"/>
              </w:rPr>
              <w:t>-Спрос со стороны компании</w:t>
            </w:r>
          </w:p>
        </w:tc>
        <w:tc>
          <w:tcPr>
            <w:tcW w:w="3537" w:type="dxa"/>
          </w:tcPr>
          <w:p w:rsidR="00666E3F" w:rsidRPr="00666E3F" w:rsidRDefault="00666E3F" w:rsidP="00666E3F">
            <w:pPr>
              <w:rPr>
                <w:rFonts w:ascii="Times New Roman" w:eastAsia="Times New Roman" w:hAnsi="Times New Roman"/>
                <w:b/>
                <w:sz w:val="10"/>
                <w:szCs w:val="10"/>
                <w:u w:val="single"/>
                <w:lang w:eastAsia="ru-RU"/>
              </w:rPr>
            </w:pPr>
            <w:r w:rsidRPr="006A2A0D">
              <w:rPr>
                <w:rFonts w:ascii="Times New Roman" w:eastAsia="Times New Roman" w:hAnsi="Times New Roman"/>
                <w:b/>
                <w:sz w:val="10"/>
                <w:szCs w:val="10"/>
                <w:highlight w:val="yellow"/>
                <w:u w:val="single"/>
                <w:lang w:eastAsia="ru-RU"/>
              </w:rPr>
              <w:t>2. Сущность и формы проявления корпоративных финансов</w:t>
            </w:r>
          </w:p>
          <w:p w:rsidR="00666E3F" w:rsidRPr="00666E3F" w:rsidRDefault="00666E3F" w:rsidP="00666E3F">
            <w:pPr>
              <w:rPr>
                <w:rFonts w:ascii="Times New Roman" w:eastAsia="Times New Roman" w:hAnsi="Times New Roman"/>
                <w:sz w:val="10"/>
                <w:szCs w:val="10"/>
                <w:lang w:eastAsia="ru-RU"/>
              </w:rPr>
            </w:pPr>
            <w:r w:rsidRPr="00666E3F">
              <w:rPr>
                <w:rFonts w:ascii="Times New Roman" w:eastAsia="Times New Roman" w:hAnsi="Times New Roman"/>
                <w:sz w:val="10"/>
                <w:szCs w:val="10"/>
                <w:lang w:eastAsia="ru-RU"/>
              </w:rPr>
              <w:t xml:space="preserve">Корпорация – это объединение, общество  союз на основе  </w:t>
            </w:r>
            <w:proofErr w:type="spellStart"/>
            <w:r w:rsidRPr="00666E3F">
              <w:rPr>
                <w:rFonts w:ascii="Times New Roman" w:eastAsia="Times New Roman" w:hAnsi="Times New Roman"/>
                <w:sz w:val="10"/>
                <w:szCs w:val="10"/>
                <w:lang w:eastAsia="ru-RU"/>
              </w:rPr>
              <w:t>частногрупповых</w:t>
            </w:r>
            <w:proofErr w:type="spellEnd"/>
            <w:r w:rsidRPr="00666E3F">
              <w:rPr>
                <w:rFonts w:ascii="Times New Roman" w:eastAsia="Times New Roman" w:hAnsi="Times New Roman"/>
                <w:sz w:val="10"/>
                <w:szCs w:val="10"/>
                <w:lang w:eastAsia="ru-RU"/>
              </w:rPr>
              <w:t xml:space="preserve">  интересов. </w:t>
            </w:r>
            <w:r w:rsidR="00D42BE0">
              <w:rPr>
                <w:rFonts w:ascii="Times New Roman" w:eastAsia="Times New Roman" w:hAnsi="Times New Roman"/>
                <w:sz w:val="10"/>
                <w:szCs w:val="10"/>
                <w:lang w:eastAsia="ru-RU"/>
              </w:rPr>
              <w:t>В</w:t>
            </w:r>
            <w:r w:rsidRPr="00666E3F">
              <w:rPr>
                <w:rFonts w:ascii="Times New Roman" w:eastAsia="Times New Roman" w:hAnsi="Times New Roman"/>
                <w:sz w:val="10"/>
                <w:szCs w:val="10"/>
                <w:lang w:eastAsia="ru-RU"/>
              </w:rPr>
              <w:t xml:space="preserve"> большинстве случаев </w:t>
            </w:r>
            <w:r w:rsidR="00D42BE0" w:rsidRPr="00666E3F">
              <w:rPr>
                <w:rFonts w:ascii="Times New Roman" w:eastAsia="Times New Roman" w:hAnsi="Times New Roman"/>
                <w:sz w:val="10"/>
                <w:szCs w:val="10"/>
                <w:lang w:eastAsia="ru-RU"/>
              </w:rPr>
              <w:t xml:space="preserve">корпорации </w:t>
            </w:r>
            <w:r w:rsidRPr="00666E3F">
              <w:rPr>
                <w:rFonts w:ascii="Times New Roman" w:eastAsia="Times New Roman" w:hAnsi="Times New Roman"/>
                <w:sz w:val="10"/>
                <w:szCs w:val="10"/>
                <w:lang w:eastAsia="ru-RU"/>
              </w:rPr>
              <w:t xml:space="preserve">представляют собой  объединение предприятий, что позволяет благодаря </w:t>
            </w:r>
            <w:r w:rsidR="00BC6FAB">
              <w:rPr>
                <w:rFonts w:ascii="Times New Roman" w:eastAsia="Times New Roman" w:hAnsi="Times New Roman"/>
                <w:sz w:val="10"/>
                <w:szCs w:val="10"/>
                <w:lang w:eastAsia="ru-RU"/>
              </w:rPr>
              <w:t>их совместным</w:t>
            </w:r>
            <w:r w:rsidRPr="00666E3F">
              <w:rPr>
                <w:rFonts w:ascii="Times New Roman" w:eastAsia="Times New Roman" w:hAnsi="Times New Roman"/>
                <w:sz w:val="10"/>
                <w:szCs w:val="10"/>
                <w:lang w:eastAsia="ru-RU"/>
              </w:rPr>
              <w:t xml:space="preserve"> дей</w:t>
            </w:r>
            <w:r w:rsidR="00BC6FAB">
              <w:rPr>
                <w:rFonts w:ascii="Times New Roman" w:eastAsia="Times New Roman" w:hAnsi="Times New Roman"/>
                <w:sz w:val="10"/>
                <w:szCs w:val="10"/>
                <w:lang w:eastAsia="ru-RU"/>
              </w:rPr>
              <w:t>ствиям</w:t>
            </w:r>
            <w:r w:rsidRPr="00666E3F">
              <w:rPr>
                <w:rFonts w:ascii="Times New Roman" w:eastAsia="Times New Roman" w:hAnsi="Times New Roman"/>
                <w:sz w:val="10"/>
                <w:szCs w:val="10"/>
                <w:lang w:eastAsia="ru-RU"/>
              </w:rPr>
              <w:t xml:space="preserve">, централизации руководства, </w:t>
            </w:r>
            <w:r w:rsidR="00BC6FAB">
              <w:rPr>
                <w:rFonts w:ascii="Times New Roman" w:eastAsia="Times New Roman" w:hAnsi="Times New Roman"/>
                <w:sz w:val="10"/>
                <w:szCs w:val="10"/>
                <w:lang w:eastAsia="ru-RU"/>
              </w:rPr>
              <w:t>и имеющим</w:t>
            </w:r>
            <w:r w:rsidR="00D42BE0">
              <w:rPr>
                <w:rFonts w:ascii="Times New Roman" w:eastAsia="Times New Roman" w:hAnsi="Times New Roman"/>
                <w:sz w:val="10"/>
                <w:szCs w:val="10"/>
                <w:lang w:eastAsia="ru-RU"/>
              </w:rPr>
              <w:t>ся финансовым ресурсо</w:t>
            </w:r>
            <w:r w:rsidRPr="00666E3F">
              <w:rPr>
                <w:rFonts w:ascii="Times New Roman" w:eastAsia="Times New Roman" w:hAnsi="Times New Roman"/>
                <w:sz w:val="10"/>
                <w:szCs w:val="10"/>
                <w:lang w:eastAsia="ru-RU"/>
              </w:rPr>
              <w:t>в достигать поставленной стратегической цели.</w:t>
            </w:r>
          </w:p>
          <w:p w:rsidR="00666E3F" w:rsidRPr="00666E3F" w:rsidRDefault="00666E3F" w:rsidP="00666E3F">
            <w:pPr>
              <w:rPr>
                <w:rFonts w:ascii="Times New Roman" w:eastAsia="Times New Roman" w:hAnsi="Times New Roman"/>
                <w:sz w:val="10"/>
                <w:szCs w:val="10"/>
                <w:lang w:eastAsia="ru-RU"/>
              </w:rPr>
            </w:pPr>
            <w:r w:rsidRPr="00EB4EB9">
              <w:rPr>
                <w:rFonts w:ascii="Times New Roman" w:eastAsia="Times New Roman" w:hAnsi="Times New Roman"/>
                <w:sz w:val="10"/>
                <w:szCs w:val="10"/>
                <w:highlight w:val="yellow"/>
                <w:lang w:eastAsia="ru-RU"/>
              </w:rPr>
              <w:t>Корпоративные  финансы</w:t>
            </w:r>
            <w:r w:rsidRPr="00666E3F">
              <w:rPr>
                <w:rFonts w:ascii="Times New Roman" w:eastAsia="Times New Roman" w:hAnsi="Times New Roman"/>
                <w:sz w:val="10"/>
                <w:szCs w:val="10"/>
                <w:lang w:eastAsia="ru-RU"/>
              </w:rPr>
              <w:t xml:space="preserve"> в свою очередь  представляют экономические денежные  отношения, связанные с формированием и распределением денежных ресурсов у предприятий участников, входящих в корпорацию, и их использованием  и распределением на выполнение обязательств перед предприятиям</w:t>
            </w:r>
            <w:proofErr w:type="gramStart"/>
            <w:r w:rsidRPr="00666E3F">
              <w:rPr>
                <w:rFonts w:ascii="Times New Roman" w:eastAsia="Times New Roman" w:hAnsi="Times New Roman"/>
                <w:sz w:val="10"/>
                <w:szCs w:val="10"/>
                <w:lang w:eastAsia="ru-RU"/>
              </w:rPr>
              <w:t>и-</w:t>
            </w:r>
            <w:proofErr w:type="gramEnd"/>
            <w:r w:rsidRPr="00666E3F">
              <w:rPr>
                <w:rFonts w:ascii="Times New Roman" w:eastAsia="Times New Roman" w:hAnsi="Times New Roman"/>
                <w:sz w:val="10"/>
                <w:szCs w:val="10"/>
                <w:lang w:eastAsia="ru-RU"/>
              </w:rPr>
              <w:t xml:space="preserve"> участниками </w:t>
            </w:r>
            <w:proofErr w:type="spellStart"/>
            <w:r w:rsidRPr="00666E3F">
              <w:rPr>
                <w:rFonts w:ascii="Times New Roman" w:eastAsia="Times New Roman" w:hAnsi="Times New Roman"/>
                <w:sz w:val="10"/>
                <w:szCs w:val="10"/>
                <w:lang w:eastAsia="ru-RU"/>
              </w:rPr>
              <w:t>копораций</w:t>
            </w:r>
            <w:proofErr w:type="spellEnd"/>
            <w:r w:rsidRPr="00666E3F">
              <w:rPr>
                <w:rFonts w:ascii="Times New Roman" w:eastAsia="Times New Roman" w:hAnsi="Times New Roman"/>
                <w:sz w:val="10"/>
                <w:szCs w:val="10"/>
                <w:lang w:eastAsia="ru-RU"/>
              </w:rPr>
              <w:t xml:space="preserve">, финансово – кредитной системой и государством, а также на обеспечение функционирования, как отдельных предприятий, так и корпорации в целом. </w:t>
            </w:r>
            <w:r w:rsidRPr="00D42BE0">
              <w:rPr>
                <w:rFonts w:ascii="Times New Roman" w:eastAsia="Times New Roman" w:hAnsi="Times New Roman"/>
                <w:sz w:val="10"/>
                <w:szCs w:val="10"/>
                <w:highlight w:val="yellow"/>
                <w:lang w:eastAsia="ru-RU"/>
              </w:rPr>
              <w:t>Одной из задач корпорации</w:t>
            </w:r>
            <w:r w:rsidRPr="00666E3F">
              <w:rPr>
                <w:rFonts w:ascii="Times New Roman" w:eastAsia="Times New Roman" w:hAnsi="Times New Roman"/>
                <w:sz w:val="10"/>
                <w:szCs w:val="10"/>
                <w:lang w:eastAsia="ru-RU"/>
              </w:rPr>
              <w:t xml:space="preserve"> является </w:t>
            </w:r>
            <w:r w:rsidRPr="00D42BE0">
              <w:rPr>
                <w:rFonts w:ascii="Times New Roman" w:eastAsia="Times New Roman" w:hAnsi="Times New Roman"/>
                <w:sz w:val="10"/>
                <w:szCs w:val="10"/>
                <w:highlight w:val="yellow"/>
                <w:lang w:eastAsia="ru-RU"/>
              </w:rPr>
              <w:t>планирование и использование финансовых ресурсов в целях повышения своей платежеспособности и рыночной устойчивости.</w:t>
            </w:r>
            <w:r w:rsidRPr="00666E3F">
              <w:rPr>
                <w:rFonts w:ascii="Times New Roman" w:eastAsia="Times New Roman" w:hAnsi="Times New Roman"/>
                <w:sz w:val="10"/>
                <w:szCs w:val="10"/>
                <w:lang w:eastAsia="ru-RU"/>
              </w:rPr>
              <w:t xml:space="preserve"> Основой финансового механизма корпорации служит система взаимодействия таких общеэкономических процессов, </w:t>
            </w:r>
            <w:r w:rsidR="00D42BE0">
              <w:rPr>
                <w:rFonts w:ascii="Times New Roman" w:eastAsia="Times New Roman" w:hAnsi="Times New Roman"/>
                <w:sz w:val="10"/>
                <w:szCs w:val="10"/>
                <w:lang w:eastAsia="ru-RU"/>
              </w:rPr>
              <w:t>как управление организацией</w:t>
            </w:r>
            <w:r w:rsidRPr="00666E3F">
              <w:rPr>
                <w:rFonts w:ascii="Times New Roman" w:eastAsia="Times New Roman" w:hAnsi="Times New Roman"/>
                <w:sz w:val="10"/>
                <w:szCs w:val="10"/>
                <w:lang w:eastAsia="ru-RU"/>
              </w:rPr>
              <w:t>, планирование и стимулирование рационального использования денежных сре</w:t>
            </w:r>
            <w:proofErr w:type="gramStart"/>
            <w:r w:rsidRPr="00666E3F">
              <w:rPr>
                <w:rFonts w:ascii="Times New Roman" w:eastAsia="Times New Roman" w:hAnsi="Times New Roman"/>
                <w:sz w:val="10"/>
                <w:szCs w:val="10"/>
                <w:lang w:eastAsia="ru-RU"/>
              </w:rPr>
              <w:t>дств в пр</w:t>
            </w:r>
            <w:proofErr w:type="gramEnd"/>
            <w:r w:rsidRPr="00666E3F">
              <w:rPr>
                <w:rFonts w:ascii="Times New Roman" w:eastAsia="Times New Roman" w:hAnsi="Times New Roman"/>
                <w:sz w:val="10"/>
                <w:szCs w:val="10"/>
                <w:lang w:eastAsia="ru-RU"/>
              </w:rPr>
              <w:t>оцессе производства товаров и услуг.</w:t>
            </w:r>
          </w:p>
          <w:p w:rsidR="00666E3F" w:rsidRPr="00666E3F" w:rsidRDefault="00666E3F" w:rsidP="00666E3F">
            <w:pPr>
              <w:rPr>
                <w:rFonts w:ascii="Times New Roman" w:eastAsia="Times New Roman" w:hAnsi="Times New Roman"/>
                <w:sz w:val="10"/>
                <w:szCs w:val="10"/>
                <w:lang w:eastAsia="ru-RU"/>
              </w:rPr>
            </w:pPr>
            <w:r w:rsidRPr="00666E3F">
              <w:rPr>
                <w:rFonts w:ascii="Times New Roman" w:eastAsia="Times New Roman" w:hAnsi="Times New Roman"/>
                <w:sz w:val="10"/>
                <w:szCs w:val="10"/>
                <w:lang w:eastAsia="ru-RU"/>
              </w:rPr>
              <w:t xml:space="preserve">Финансовые отношения у корпорации могут возникать: </w:t>
            </w:r>
          </w:p>
          <w:p w:rsidR="00666E3F" w:rsidRPr="00666E3F" w:rsidRDefault="00666E3F" w:rsidP="00666E3F">
            <w:pPr>
              <w:rPr>
                <w:rFonts w:ascii="Times New Roman" w:eastAsia="Times New Roman" w:hAnsi="Times New Roman"/>
                <w:sz w:val="10"/>
                <w:szCs w:val="10"/>
                <w:lang w:eastAsia="ru-RU"/>
              </w:rPr>
            </w:pPr>
            <w:r w:rsidRPr="00666E3F">
              <w:rPr>
                <w:rFonts w:ascii="Times New Roman" w:eastAsia="Times New Roman" w:hAnsi="Times New Roman"/>
                <w:sz w:val="10"/>
                <w:szCs w:val="10"/>
                <w:lang w:eastAsia="ru-RU"/>
              </w:rPr>
              <w:t xml:space="preserve">С государством по поводу уплаты обязательных налоговых  платежей, пошлин, сборов. Либо путем привлечения </w:t>
            </w:r>
            <w:proofErr w:type="spellStart"/>
            <w:r w:rsidRPr="00666E3F">
              <w:rPr>
                <w:rFonts w:ascii="Times New Roman" w:eastAsia="Times New Roman" w:hAnsi="Times New Roman"/>
                <w:sz w:val="10"/>
                <w:szCs w:val="10"/>
                <w:lang w:eastAsia="ru-RU"/>
              </w:rPr>
              <w:t>гос</w:t>
            </w:r>
            <w:proofErr w:type="spellEnd"/>
            <w:r w:rsidRPr="00666E3F">
              <w:rPr>
                <w:rFonts w:ascii="Times New Roman" w:eastAsia="Times New Roman" w:hAnsi="Times New Roman"/>
                <w:sz w:val="10"/>
                <w:szCs w:val="10"/>
                <w:lang w:eastAsia="ru-RU"/>
              </w:rPr>
              <w:t>-х  финансовых ресурсов в виде гарантов, субсидий.</w:t>
            </w:r>
          </w:p>
          <w:p w:rsidR="00666E3F" w:rsidRPr="00666E3F" w:rsidRDefault="00666E3F" w:rsidP="00666E3F">
            <w:pPr>
              <w:rPr>
                <w:rFonts w:ascii="Times New Roman" w:eastAsia="Times New Roman" w:hAnsi="Times New Roman"/>
                <w:sz w:val="10"/>
                <w:szCs w:val="10"/>
                <w:lang w:eastAsia="ru-RU"/>
              </w:rPr>
            </w:pPr>
            <w:proofErr w:type="spellStart"/>
            <w:r w:rsidRPr="00666E3F">
              <w:rPr>
                <w:rFonts w:ascii="Times New Roman" w:eastAsia="Times New Roman" w:hAnsi="Times New Roman"/>
                <w:sz w:val="10"/>
                <w:szCs w:val="10"/>
                <w:lang w:eastAsia="ru-RU"/>
              </w:rPr>
              <w:t>Госуд</w:t>
            </w:r>
            <w:proofErr w:type="spellEnd"/>
            <w:r w:rsidRPr="00666E3F">
              <w:rPr>
                <w:rFonts w:ascii="Times New Roman" w:eastAsia="Times New Roman" w:hAnsi="Times New Roman"/>
                <w:sz w:val="10"/>
                <w:szCs w:val="10"/>
                <w:lang w:eastAsia="ru-RU"/>
              </w:rPr>
              <w:t xml:space="preserve">-ми и не </w:t>
            </w:r>
            <w:proofErr w:type="spellStart"/>
            <w:r w:rsidRPr="00666E3F">
              <w:rPr>
                <w:rFonts w:ascii="Times New Roman" w:eastAsia="Times New Roman" w:hAnsi="Times New Roman"/>
                <w:sz w:val="10"/>
                <w:szCs w:val="10"/>
                <w:lang w:eastAsia="ru-RU"/>
              </w:rPr>
              <w:t>гос</w:t>
            </w:r>
            <w:proofErr w:type="spellEnd"/>
            <w:r w:rsidRPr="00666E3F">
              <w:rPr>
                <w:rFonts w:ascii="Times New Roman" w:eastAsia="Times New Roman" w:hAnsi="Times New Roman"/>
                <w:sz w:val="10"/>
                <w:szCs w:val="10"/>
                <w:lang w:eastAsia="ru-RU"/>
              </w:rPr>
              <w:t>-ми внебюджетными фондами по поводу уплаты страховых взносов.</w:t>
            </w:r>
          </w:p>
          <w:p w:rsidR="00666E3F" w:rsidRPr="00666E3F" w:rsidRDefault="00666E3F" w:rsidP="00666E3F">
            <w:pPr>
              <w:rPr>
                <w:rFonts w:ascii="Times New Roman" w:eastAsia="Times New Roman" w:hAnsi="Times New Roman"/>
                <w:sz w:val="10"/>
                <w:szCs w:val="10"/>
                <w:lang w:eastAsia="ru-RU"/>
              </w:rPr>
            </w:pPr>
            <w:r w:rsidRPr="00666E3F">
              <w:rPr>
                <w:rFonts w:ascii="Times New Roman" w:eastAsia="Times New Roman" w:hAnsi="Times New Roman"/>
                <w:sz w:val="10"/>
                <w:szCs w:val="10"/>
                <w:lang w:eastAsia="ru-RU"/>
              </w:rPr>
              <w:t>С поставщиками и подрядчиками при оплате продукци</w:t>
            </w:r>
            <w:proofErr w:type="gramStart"/>
            <w:r w:rsidRPr="00666E3F">
              <w:rPr>
                <w:rFonts w:ascii="Times New Roman" w:eastAsia="Times New Roman" w:hAnsi="Times New Roman"/>
                <w:sz w:val="10"/>
                <w:szCs w:val="10"/>
                <w:lang w:eastAsia="ru-RU"/>
              </w:rPr>
              <w:t>и(</w:t>
            </w:r>
            <w:proofErr w:type="gramEnd"/>
            <w:r w:rsidRPr="00666E3F">
              <w:rPr>
                <w:rFonts w:ascii="Times New Roman" w:eastAsia="Times New Roman" w:hAnsi="Times New Roman"/>
                <w:sz w:val="10"/>
                <w:szCs w:val="10"/>
                <w:lang w:eastAsia="ru-RU"/>
              </w:rPr>
              <w:t>работ, услуг) сырья и материалов, используемых в процессе создания новой стоимости товара.</w:t>
            </w:r>
          </w:p>
          <w:p w:rsidR="006120FD" w:rsidRPr="00666E3F" w:rsidRDefault="00666E3F">
            <w:pPr>
              <w:rPr>
                <w:rFonts w:ascii="Times New Roman" w:eastAsia="Times New Roman" w:hAnsi="Times New Roman"/>
                <w:sz w:val="10"/>
                <w:szCs w:val="10"/>
                <w:lang w:eastAsia="ru-RU"/>
              </w:rPr>
            </w:pPr>
            <w:r w:rsidRPr="00666E3F">
              <w:rPr>
                <w:rFonts w:ascii="Times New Roman" w:eastAsia="Times New Roman" w:hAnsi="Times New Roman"/>
                <w:sz w:val="10"/>
                <w:szCs w:val="10"/>
                <w:lang w:eastAsia="ru-RU"/>
              </w:rPr>
              <w:t xml:space="preserve">С сотрудниками компании, в процессе выплаты </w:t>
            </w:r>
            <w:proofErr w:type="spellStart"/>
            <w:r w:rsidRPr="00666E3F">
              <w:rPr>
                <w:rFonts w:ascii="Times New Roman" w:eastAsia="Times New Roman" w:hAnsi="Times New Roman"/>
                <w:sz w:val="10"/>
                <w:szCs w:val="10"/>
                <w:lang w:eastAsia="ru-RU"/>
              </w:rPr>
              <w:t>зараб</w:t>
            </w:r>
            <w:proofErr w:type="gramStart"/>
            <w:r w:rsidRPr="00666E3F">
              <w:rPr>
                <w:rFonts w:ascii="Times New Roman" w:eastAsia="Times New Roman" w:hAnsi="Times New Roman"/>
                <w:sz w:val="10"/>
                <w:szCs w:val="10"/>
                <w:lang w:eastAsia="ru-RU"/>
              </w:rPr>
              <w:t>.п</w:t>
            </w:r>
            <w:proofErr w:type="gramEnd"/>
            <w:r w:rsidRPr="00666E3F">
              <w:rPr>
                <w:rFonts w:ascii="Times New Roman" w:eastAsia="Times New Roman" w:hAnsi="Times New Roman"/>
                <w:sz w:val="10"/>
                <w:szCs w:val="10"/>
                <w:lang w:eastAsia="ru-RU"/>
              </w:rPr>
              <w:t>латы</w:t>
            </w:r>
            <w:proofErr w:type="spellEnd"/>
            <w:r w:rsidRPr="00666E3F">
              <w:rPr>
                <w:rFonts w:ascii="Times New Roman" w:eastAsia="Times New Roman" w:hAnsi="Times New Roman"/>
                <w:sz w:val="10"/>
                <w:szCs w:val="10"/>
                <w:lang w:eastAsia="ru-RU"/>
              </w:rPr>
              <w:t>.</w:t>
            </w:r>
          </w:p>
        </w:tc>
        <w:tc>
          <w:tcPr>
            <w:tcW w:w="3524" w:type="dxa"/>
          </w:tcPr>
          <w:p w:rsidR="00666E3F" w:rsidRDefault="00666E3F" w:rsidP="00666E3F">
            <w:pPr>
              <w:jc w:val="both"/>
              <w:rPr>
                <w:rFonts w:ascii="Times New Roman" w:eastAsia="Times New Roman" w:hAnsi="Times New Roman"/>
                <w:b/>
                <w:sz w:val="12"/>
                <w:szCs w:val="12"/>
                <w:u w:val="single"/>
                <w:lang w:eastAsia="ru-RU"/>
              </w:rPr>
            </w:pPr>
            <w:r w:rsidRPr="00666E3F">
              <w:rPr>
                <w:rFonts w:ascii="Times New Roman" w:eastAsia="Times New Roman" w:hAnsi="Times New Roman"/>
                <w:b/>
                <w:sz w:val="12"/>
                <w:szCs w:val="12"/>
                <w:u w:val="single"/>
                <w:lang w:eastAsia="ru-RU"/>
              </w:rPr>
              <w:t>7</w:t>
            </w:r>
            <w:r w:rsidRPr="006A2A0D">
              <w:rPr>
                <w:rFonts w:ascii="Times New Roman" w:eastAsia="Times New Roman" w:hAnsi="Times New Roman"/>
                <w:b/>
                <w:sz w:val="12"/>
                <w:szCs w:val="12"/>
                <w:highlight w:val="yellow"/>
                <w:u w:val="single"/>
                <w:lang w:eastAsia="ru-RU"/>
              </w:rPr>
              <w:t>. Инновации как условие конкурентоспособности</w:t>
            </w:r>
            <w:r w:rsidRPr="00666E3F">
              <w:rPr>
                <w:rFonts w:ascii="Times New Roman" w:eastAsia="Times New Roman" w:hAnsi="Times New Roman"/>
                <w:b/>
                <w:sz w:val="12"/>
                <w:szCs w:val="12"/>
                <w:u w:val="single"/>
                <w:lang w:eastAsia="ru-RU"/>
              </w:rPr>
              <w:t xml:space="preserve"> корпорации</w:t>
            </w:r>
          </w:p>
          <w:p w:rsidR="00E53DBE" w:rsidRPr="00E53DBE" w:rsidRDefault="00E53DBE" w:rsidP="00666E3F">
            <w:pPr>
              <w:jc w:val="both"/>
              <w:rPr>
                <w:rFonts w:ascii="Times New Roman" w:eastAsia="Times New Roman" w:hAnsi="Times New Roman" w:cs="Times New Roman"/>
                <w:b/>
                <w:sz w:val="12"/>
                <w:szCs w:val="12"/>
                <w:u w:val="single"/>
                <w:lang w:eastAsia="ru-RU"/>
              </w:rPr>
            </w:pPr>
            <w:proofErr w:type="spellStart"/>
            <w:proofErr w:type="gramStart"/>
            <w:r w:rsidRPr="00E53DBE">
              <w:rPr>
                <w:rFonts w:ascii="Times New Roman" w:hAnsi="Times New Roman" w:cs="Times New Roman"/>
                <w:b/>
                <w:bCs/>
                <w:sz w:val="12"/>
                <w:szCs w:val="12"/>
              </w:rPr>
              <w:t>Иннова́ция</w:t>
            </w:r>
            <w:proofErr w:type="spellEnd"/>
            <w:proofErr w:type="gramEnd"/>
            <w:r w:rsidRPr="00E53DBE">
              <w:rPr>
                <w:rFonts w:ascii="Times New Roman" w:hAnsi="Times New Roman" w:cs="Times New Roman"/>
                <w:sz w:val="12"/>
                <w:szCs w:val="12"/>
              </w:rPr>
              <w:t> — введённый в употребление новый или значительно улучшенный продукт (товар, услуга) или процесс.</w:t>
            </w:r>
          </w:p>
          <w:p w:rsidR="00E53DBE" w:rsidRPr="00E53DBE" w:rsidRDefault="00E53DBE" w:rsidP="00666E3F">
            <w:pPr>
              <w:jc w:val="both"/>
              <w:rPr>
                <w:rFonts w:ascii="Times New Roman" w:eastAsia="Times New Roman" w:hAnsi="Times New Roman" w:cs="Times New Roman"/>
                <w:b/>
                <w:sz w:val="12"/>
                <w:szCs w:val="12"/>
                <w:u w:val="single"/>
                <w:lang w:eastAsia="ru-RU"/>
              </w:rPr>
            </w:pPr>
            <w:proofErr w:type="spellStart"/>
            <w:r w:rsidRPr="00E53DBE">
              <w:rPr>
                <w:rFonts w:ascii="Times New Roman" w:hAnsi="Times New Roman" w:cs="Times New Roman"/>
                <w:b/>
                <w:bCs/>
                <w:sz w:val="12"/>
                <w:szCs w:val="12"/>
              </w:rPr>
              <w:t>Иннова́ция</w:t>
            </w:r>
            <w:proofErr w:type="gramStart"/>
            <w:r w:rsidRPr="00E53DBE">
              <w:rPr>
                <w:rFonts w:ascii="Times New Roman" w:hAnsi="Times New Roman" w:cs="Times New Roman"/>
                <w:sz w:val="12"/>
                <w:szCs w:val="12"/>
              </w:rPr>
              <w:t>,</w:t>
            </w:r>
            <w:r w:rsidRPr="00E53DBE">
              <w:rPr>
                <w:rFonts w:ascii="Times New Roman" w:hAnsi="Times New Roman" w:cs="Times New Roman"/>
                <w:b/>
                <w:bCs/>
                <w:sz w:val="12"/>
                <w:szCs w:val="12"/>
              </w:rPr>
              <w:t>н</w:t>
            </w:r>
            <w:proofErr w:type="gramEnd"/>
            <w:r w:rsidRPr="00E53DBE">
              <w:rPr>
                <w:rFonts w:ascii="Times New Roman" w:hAnsi="Times New Roman" w:cs="Times New Roman"/>
                <w:b/>
                <w:bCs/>
                <w:sz w:val="12"/>
                <w:szCs w:val="12"/>
              </w:rPr>
              <w:t>ововведение</w:t>
            </w:r>
            <w:r w:rsidRPr="00E53DBE">
              <w:rPr>
                <w:rFonts w:ascii="Times New Roman" w:hAnsi="Times New Roman" w:cs="Times New Roman"/>
                <w:sz w:val="12"/>
                <w:szCs w:val="12"/>
              </w:rPr>
              <w:t>-это</w:t>
            </w:r>
            <w:proofErr w:type="spellEnd"/>
            <w:r w:rsidRPr="00E53DBE">
              <w:rPr>
                <w:rFonts w:ascii="Times New Roman" w:hAnsi="Times New Roman" w:cs="Times New Roman"/>
                <w:sz w:val="12"/>
                <w:szCs w:val="12"/>
              </w:rPr>
              <w:t xml:space="preserve"> внедрённое новшество, обеспечивающее качественный рост эффективности процессов или продукции, востребованное рынком.</w:t>
            </w:r>
          </w:p>
          <w:p w:rsidR="00666E3F" w:rsidRPr="00666E3F" w:rsidRDefault="00666E3F" w:rsidP="00666E3F">
            <w:pPr>
              <w:jc w:val="both"/>
              <w:rPr>
                <w:rFonts w:ascii="Times New Roman" w:eastAsia="Times New Roman" w:hAnsi="Times New Roman"/>
                <w:sz w:val="12"/>
                <w:szCs w:val="12"/>
                <w:lang w:eastAsia="ru-RU"/>
              </w:rPr>
            </w:pPr>
            <w:r w:rsidRPr="00666E3F">
              <w:rPr>
                <w:rFonts w:ascii="Times New Roman" w:eastAsia="Times New Roman" w:hAnsi="Times New Roman"/>
                <w:sz w:val="12"/>
                <w:szCs w:val="12"/>
                <w:lang w:eastAsia="ru-RU"/>
              </w:rPr>
              <w:t xml:space="preserve">В современном  </w:t>
            </w:r>
            <w:r>
              <w:rPr>
                <w:rFonts w:ascii="Times New Roman" w:eastAsia="Times New Roman" w:hAnsi="Times New Roman"/>
                <w:sz w:val="12"/>
                <w:szCs w:val="12"/>
                <w:lang w:eastAsia="ru-RU"/>
              </w:rPr>
              <w:t>развивающемся мире</w:t>
            </w:r>
            <w:r w:rsidR="00E53DBE">
              <w:rPr>
                <w:rFonts w:ascii="Times New Roman" w:eastAsia="Times New Roman" w:hAnsi="Times New Roman"/>
                <w:sz w:val="12"/>
                <w:szCs w:val="12"/>
                <w:lang w:eastAsia="ru-RU"/>
              </w:rPr>
              <w:t>, компании, которые не уделяют</w:t>
            </w:r>
            <w:r w:rsidRPr="00666E3F">
              <w:rPr>
                <w:rFonts w:ascii="Times New Roman" w:eastAsia="Times New Roman" w:hAnsi="Times New Roman"/>
                <w:sz w:val="12"/>
                <w:szCs w:val="12"/>
                <w:lang w:eastAsia="ru-RU"/>
              </w:rPr>
              <w:t xml:space="preserve"> внимание инновационным процессам, завтра могут исчезнуть  навсегда. Это связанно с тем, что ежедневно в умах людей рождаются различные идеи, которые могут уже завтра быть реализованы и </w:t>
            </w:r>
            <w:proofErr w:type="spellStart"/>
            <w:r w:rsidRPr="00666E3F">
              <w:rPr>
                <w:rFonts w:ascii="Times New Roman" w:eastAsia="Times New Roman" w:hAnsi="Times New Roman"/>
                <w:sz w:val="12"/>
                <w:szCs w:val="12"/>
                <w:lang w:eastAsia="ru-RU"/>
              </w:rPr>
              <w:t>монетизированы</w:t>
            </w:r>
            <w:proofErr w:type="spellEnd"/>
            <w:r w:rsidRPr="00666E3F">
              <w:rPr>
                <w:rFonts w:ascii="Times New Roman" w:eastAsia="Times New Roman" w:hAnsi="Times New Roman"/>
                <w:sz w:val="12"/>
                <w:szCs w:val="12"/>
                <w:lang w:eastAsia="ru-RU"/>
              </w:rPr>
              <w:t>. Сегодня  практически не возможно найти ни одного предприятия</w:t>
            </w:r>
            <w:proofErr w:type="gramStart"/>
            <w:r w:rsidRPr="00666E3F">
              <w:rPr>
                <w:rFonts w:ascii="Times New Roman" w:eastAsia="Times New Roman" w:hAnsi="Times New Roman"/>
                <w:sz w:val="12"/>
                <w:szCs w:val="12"/>
                <w:lang w:eastAsia="ru-RU"/>
              </w:rPr>
              <w:t xml:space="preserve"> ,</w:t>
            </w:r>
            <w:proofErr w:type="gramEnd"/>
            <w:r w:rsidRPr="00666E3F">
              <w:rPr>
                <w:rFonts w:ascii="Times New Roman" w:eastAsia="Times New Roman" w:hAnsi="Times New Roman"/>
                <w:sz w:val="12"/>
                <w:szCs w:val="12"/>
                <w:lang w:eastAsia="ru-RU"/>
              </w:rPr>
              <w:t xml:space="preserve"> которое предлагает  абсолютно уникальные товары, не имеющие конкуренции. В связи с этим, менеджмент компаний должен не только  быть открытым к инновациям, но и наладить внутри компании бизнес-процессы, способствующие постоянному поиску и внедрению инновационных идей. </w:t>
            </w:r>
          </w:p>
          <w:p w:rsidR="006120FD" w:rsidRPr="00666E3F" w:rsidRDefault="006120FD">
            <w:pPr>
              <w:rPr>
                <w:sz w:val="12"/>
                <w:szCs w:val="12"/>
              </w:rPr>
            </w:pPr>
          </w:p>
        </w:tc>
      </w:tr>
      <w:tr w:rsidR="00674761" w:rsidTr="006134E2">
        <w:tc>
          <w:tcPr>
            <w:tcW w:w="3519" w:type="dxa"/>
          </w:tcPr>
          <w:p w:rsidR="006B28AC" w:rsidRPr="006B28AC" w:rsidRDefault="006B28AC" w:rsidP="006B28AC">
            <w:pPr>
              <w:rPr>
                <w:rFonts w:ascii="Times New Roman" w:eastAsia="Times New Roman" w:hAnsi="Times New Roman"/>
                <w:b/>
                <w:sz w:val="12"/>
                <w:szCs w:val="12"/>
                <w:u w:val="single"/>
                <w:lang w:eastAsia="ru-RU"/>
              </w:rPr>
            </w:pPr>
            <w:r w:rsidRPr="006A2A0D">
              <w:rPr>
                <w:rFonts w:ascii="Times New Roman" w:eastAsia="Times New Roman" w:hAnsi="Times New Roman"/>
                <w:b/>
                <w:sz w:val="12"/>
                <w:szCs w:val="12"/>
                <w:highlight w:val="yellow"/>
                <w:u w:val="single"/>
                <w:lang w:eastAsia="ru-RU"/>
              </w:rPr>
              <w:t>3. Организация финансовой работы хозяйствующего субъекта и основные принципы эффективного управления</w:t>
            </w:r>
          </w:p>
          <w:p w:rsidR="006B28AC" w:rsidRPr="006B28AC" w:rsidRDefault="006B28AC" w:rsidP="006B28AC">
            <w:pPr>
              <w:rPr>
                <w:rFonts w:ascii="Times New Roman" w:eastAsia="Times New Roman" w:hAnsi="Times New Roman"/>
                <w:sz w:val="12"/>
                <w:szCs w:val="12"/>
                <w:lang w:eastAsia="ru-RU"/>
              </w:rPr>
            </w:pPr>
            <w:r w:rsidRPr="006B28AC">
              <w:rPr>
                <w:rFonts w:ascii="Times New Roman" w:eastAsia="Times New Roman" w:hAnsi="Times New Roman"/>
                <w:sz w:val="12"/>
                <w:szCs w:val="12"/>
                <w:lang w:eastAsia="ru-RU"/>
              </w:rPr>
              <w:t xml:space="preserve">Организация финансовой работы хозяйствующего субъекта становится важнейшей частью общего аппарата управления хозяйствующего субъекта. Прежде  </w:t>
            </w:r>
            <w:proofErr w:type="gramStart"/>
            <w:r w:rsidRPr="006B28AC">
              <w:rPr>
                <w:rFonts w:ascii="Times New Roman" w:eastAsia="Times New Roman" w:hAnsi="Times New Roman"/>
                <w:sz w:val="12"/>
                <w:szCs w:val="12"/>
                <w:lang w:eastAsia="ru-RU"/>
              </w:rPr>
              <w:t>всего</w:t>
            </w:r>
            <w:proofErr w:type="gramEnd"/>
            <w:r w:rsidRPr="006B28AC">
              <w:rPr>
                <w:rFonts w:ascii="Times New Roman" w:eastAsia="Times New Roman" w:hAnsi="Times New Roman"/>
                <w:sz w:val="12"/>
                <w:szCs w:val="12"/>
                <w:lang w:eastAsia="ru-RU"/>
              </w:rPr>
              <w:t xml:space="preserve"> она предполагает создание финансовой дирекции  во главе  с финансовым директором или главным финансовым менеджером, которая образуется по решению правления акционерного общества или дирекции предприятия. </w:t>
            </w:r>
          </w:p>
          <w:p w:rsidR="006B28AC" w:rsidRPr="006B28AC" w:rsidRDefault="006B28AC" w:rsidP="006B28AC">
            <w:pPr>
              <w:rPr>
                <w:rFonts w:ascii="Times New Roman" w:eastAsia="Times New Roman" w:hAnsi="Times New Roman"/>
                <w:sz w:val="12"/>
                <w:szCs w:val="12"/>
                <w:lang w:eastAsia="ru-RU"/>
              </w:rPr>
            </w:pPr>
            <w:r w:rsidRPr="006B28AC">
              <w:rPr>
                <w:rFonts w:ascii="Times New Roman" w:eastAsia="Times New Roman" w:hAnsi="Times New Roman"/>
                <w:sz w:val="12"/>
                <w:szCs w:val="12"/>
                <w:lang w:eastAsia="ru-RU"/>
              </w:rPr>
              <w:t xml:space="preserve">Финансовая дирекция имеет структуру, зависящую от характера хозяйственной и финансовой деятельности, организационно правовой формы </w:t>
            </w:r>
            <w:proofErr w:type="spellStart"/>
            <w:r w:rsidRPr="006B28AC">
              <w:rPr>
                <w:rFonts w:ascii="Times New Roman" w:eastAsia="Times New Roman" w:hAnsi="Times New Roman"/>
                <w:sz w:val="12"/>
                <w:szCs w:val="12"/>
                <w:lang w:eastAsia="ru-RU"/>
              </w:rPr>
              <w:t>хоз-го</w:t>
            </w:r>
            <w:proofErr w:type="spellEnd"/>
            <w:r w:rsidRPr="006B28AC">
              <w:rPr>
                <w:rFonts w:ascii="Times New Roman" w:eastAsia="Times New Roman" w:hAnsi="Times New Roman"/>
                <w:sz w:val="12"/>
                <w:szCs w:val="12"/>
                <w:lang w:eastAsia="ru-RU"/>
              </w:rPr>
              <w:t xml:space="preserve"> субъекта.</w:t>
            </w:r>
          </w:p>
          <w:p w:rsidR="006B28AC" w:rsidRPr="006B28AC" w:rsidRDefault="006B28AC" w:rsidP="006B28AC">
            <w:pPr>
              <w:rPr>
                <w:rFonts w:ascii="Times New Roman" w:eastAsia="Times New Roman" w:hAnsi="Times New Roman"/>
                <w:sz w:val="12"/>
                <w:szCs w:val="12"/>
                <w:lang w:eastAsia="ru-RU"/>
              </w:rPr>
            </w:pPr>
            <w:r w:rsidRPr="006B28AC">
              <w:rPr>
                <w:rFonts w:ascii="Times New Roman" w:eastAsia="Times New Roman" w:hAnsi="Times New Roman"/>
                <w:sz w:val="12"/>
                <w:szCs w:val="12"/>
                <w:lang w:eastAsia="ru-RU"/>
              </w:rPr>
              <w:t>Функции финансовой дирекции</w:t>
            </w:r>
          </w:p>
          <w:p w:rsidR="006B28AC" w:rsidRPr="006B28AC" w:rsidRDefault="006B28AC" w:rsidP="006B28AC">
            <w:pPr>
              <w:pStyle w:val="a4"/>
              <w:ind w:left="0"/>
              <w:rPr>
                <w:rFonts w:ascii="Times New Roman" w:eastAsia="Times New Roman" w:hAnsi="Times New Roman"/>
                <w:sz w:val="12"/>
                <w:szCs w:val="12"/>
                <w:lang w:eastAsia="ru-RU"/>
              </w:rPr>
            </w:pPr>
            <w:r w:rsidRPr="006B28AC">
              <w:rPr>
                <w:rFonts w:ascii="Times New Roman" w:eastAsia="Times New Roman" w:hAnsi="Times New Roman"/>
                <w:sz w:val="12"/>
                <w:szCs w:val="12"/>
                <w:lang w:eastAsia="ru-RU"/>
              </w:rPr>
              <w:t>-Обеспечение финансирования хозяйственной  деятельности предприятия</w:t>
            </w:r>
          </w:p>
          <w:p w:rsidR="006B28AC" w:rsidRPr="006B28AC" w:rsidRDefault="006B28AC" w:rsidP="006B28AC">
            <w:pPr>
              <w:pStyle w:val="a4"/>
              <w:ind w:left="0"/>
              <w:rPr>
                <w:rFonts w:ascii="Times New Roman" w:eastAsia="Times New Roman" w:hAnsi="Times New Roman"/>
                <w:sz w:val="12"/>
                <w:szCs w:val="12"/>
                <w:lang w:eastAsia="ru-RU"/>
              </w:rPr>
            </w:pPr>
            <w:r w:rsidRPr="006B28AC">
              <w:rPr>
                <w:rFonts w:ascii="Times New Roman" w:eastAsia="Times New Roman" w:hAnsi="Times New Roman"/>
                <w:sz w:val="12"/>
                <w:szCs w:val="12"/>
                <w:lang w:eastAsia="ru-RU"/>
              </w:rPr>
              <w:t xml:space="preserve">-Разработка финансовой программы развития </w:t>
            </w:r>
            <w:proofErr w:type="spellStart"/>
            <w:r w:rsidRPr="006B28AC">
              <w:rPr>
                <w:rFonts w:ascii="Times New Roman" w:eastAsia="Times New Roman" w:hAnsi="Times New Roman"/>
                <w:sz w:val="12"/>
                <w:szCs w:val="12"/>
                <w:lang w:eastAsia="ru-RU"/>
              </w:rPr>
              <w:t>хоз-го</w:t>
            </w:r>
            <w:proofErr w:type="spellEnd"/>
            <w:r w:rsidRPr="006B28AC">
              <w:rPr>
                <w:rFonts w:ascii="Times New Roman" w:eastAsia="Times New Roman" w:hAnsi="Times New Roman"/>
                <w:sz w:val="12"/>
                <w:szCs w:val="12"/>
                <w:lang w:eastAsia="ru-RU"/>
              </w:rPr>
              <w:t xml:space="preserve"> субъекта</w:t>
            </w:r>
          </w:p>
          <w:p w:rsidR="006B28AC" w:rsidRPr="006B28AC" w:rsidRDefault="006B28AC" w:rsidP="006B28AC">
            <w:pPr>
              <w:pStyle w:val="a4"/>
              <w:ind w:left="0"/>
              <w:rPr>
                <w:rFonts w:ascii="Times New Roman" w:eastAsia="Times New Roman" w:hAnsi="Times New Roman"/>
                <w:sz w:val="12"/>
                <w:szCs w:val="12"/>
                <w:lang w:eastAsia="ru-RU"/>
              </w:rPr>
            </w:pPr>
            <w:r w:rsidRPr="006B28AC">
              <w:rPr>
                <w:rFonts w:ascii="Times New Roman" w:eastAsia="Times New Roman" w:hAnsi="Times New Roman"/>
                <w:sz w:val="12"/>
                <w:szCs w:val="12"/>
                <w:lang w:eastAsia="ru-RU"/>
              </w:rPr>
              <w:t>-Разработка инвестиционной политики</w:t>
            </w:r>
          </w:p>
          <w:p w:rsidR="006B28AC" w:rsidRPr="006B28AC" w:rsidRDefault="006B28AC" w:rsidP="006B28AC">
            <w:pPr>
              <w:pStyle w:val="a4"/>
              <w:ind w:left="0"/>
              <w:jc w:val="both"/>
              <w:rPr>
                <w:rFonts w:ascii="Times New Roman" w:eastAsia="Times New Roman" w:hAnsi="Times New Roman"/>
                <w:sz w:val="12"/>
                <w:szCs w:val="12"/>
                <w:lang w:eastAsia="ru-RU"/>
              </w:rPr>
            </w:pPr>
            <w:r w:rsidRPr="006B28AC">
              <w:rPr>
                <w:rFonts w:ascii="Times New Roman" w:eastAsia="Times New Roman" w:hAnsi="Times New Roman"/>
                <w:sz w:val="12"/>
                <w:szCs w:val="12"/>
                <w:lang w:eastAsia="ru-RU"/>
              </w:rPr>
              <w:t>-Определение кредитной политики</w:t>
            </w:r>
          </w:p>
          <w:p w:rsidR="006B28AC" w:rsidRPr="006B28AC" w:rsidRDefault="006B28AC" w:rsidP="006B28AC">
            <w:pPr>
              <w:pStyle w:val="a4"/>
              <w:ind w:left="0"/>
              <w:jc w:val="both"/>
              <w:rPr>
                <w:rFonts w:ascii="Times New Roman" w:eastAsia="Times New Roman" w:hAnsi="Times New Roman"/>
                <w:sz w:val="12"/>
                <w:szCs w:val="12"/>
                <w:lang w:eastAsia="ru-RU"/>
              </w:rPr>
            </w:pPr>
            <w:r w:rsidRPr="006B28AC">
              <w:rPr>
                <w:rFonts w:ascii="Times New Roman" w:eastAsia="Times New Roman" w:hAnsi="Times New Roman"/>
                <w:sz w:val="12"/>
                <w:szCs w:val="12"/>
                <w:lang w:eastAsia="ru-RU"/>
              </w:rPr>
              <w:t>-Установление смет расходов денежных сре</w:t>
            </w:r>
            <w:proofErr w:type="gramStart"/>
            <w:r w:rsidRPr="006B28AC">
              <w:rPr>
                <w:rFonts w:ascii="Times New Roman" w:eastAsia="Times New Roman" w:hAnsi="Times New Roman"/>
                <w:sz w:val="12"/>
                <w:szCs w:val="12"/>
                <w:lang w:eastAsia="ru-RU"/>
              </w:rPr>
              <w:t>дств дл</w:t>
            </w:r>
            <w:proofErr w:type="gramEnd"/>
            <w:r w:rsidRPr="006B28AC">
              <w:rPr>
                <w:rFonts w:ascii="Times New Roman" w:eastAsia="Times New Roman" w:hAnsi="Times New Roman"/>
                <w:sz w:val="12"/>
                <w:szCs w:val="12"/>
                <w:lang w:eastAsia="ru-RU"/>
              </w:rPr>
              <w:t>я всех  подразделения предприятий</w:t>
            </w:r>
          </w:p>
          <w:p w:rsidR="006B28AC" w:rsidRPr="006B28AC" w:rsidRDefault="006B28AC" w:rsidP="006B28AC">
            <w:pPr>
              <w:pStyle w:val="a4"/>
              <w:ind w:left="0"/>
              <w:jc w:val="both"/>
              <w:rPr>
                <w:rFonts w:ascii="Times New Roman" w:eastAsia="Times New Roman" w:hAnsi="Times New Roman"/>
                <w:sz w:val="12"/>
                <w:szCs w:val="12"/>
                <w:lang w:eastAsia="ru-RU"/>
              </w:rPr>
            </w:pPr>
            <w:r w:rsidRPr="006B28AC">
              <w:rPr>
                <w:rFonts w:ascii="Times New Roman" w:eastAsia="Times New Roman" w:hAnsi="Times New Roman"/>
                <w:sz w:val="12"/>
                <w:szCs w:val="12"/>
                <w:lang w:eastAsia="ru-RU"/>
              </w:rPr>
              <w:t>-Разработка валютной политики и обеспечение валютной деятельности</w:t>
            </w:r>
          </w:p>
          <w:p w:rsidR="006B28AC" w:rsidRPr="006B28AC" w:rsidRDefault="006B28AC" w:rsidP="006B28AC">
            <w:pPr>
              <w:pStyle w:val="a4"/>
              <w:ind w:left="0"/>
              <w:jc w:val="both"/>
              <w:rPr>
                <w:rFonts w:ascii="Times New Roman" w:hAnsi="Times New Roman" w:cs="Times New Roman"/>
                <w:sz w:val="12"/>
                <w:szCs w:val="12"/>
              </w:rPr>
            </w:pPr>
            <w:r w:rsidRPr="006B28AC">
              <w:rPr>
                <w:rFonts w:ascii="Times New Roman" w:eastAsia="Times New Roman" w:hAnsi="Times New Roman"/>
                <w:sz w:val="12"/>
                <w:szCs w:val="12"/>
                <w:lang w:eastAsia="ru-RU"/>
              </w:rPr>
              <w:t xml:space="preserve">-Обеспечение страхования от финансовых рисков </w:t>
            </w:r>
          </w:p>
          <w:p w:rsidR="00666E3F" w:rsidRPr="006B28AC" w:rsidRDefault="006B28AC" w:rsidP="006B28AC">
            <w:pPr>
              <w:jc w:val="both"/>
              <w:rPr>
                <w:rFonts w:ascii="Times New Roman" w:hAnsi="Times New Roman" w:cs="Times New Roman"/>
                <w:sz w:val="12"/>
                <w:szCs w:val="12"/>
              </w:rPr>
            </w:pPr>
            <w:r w:rsidRPr="006B28AC">
              <w:rPr>
                <w:rFonts w:ascii="Times New Roman" w:hAnsi="Times New Roman" w:cs="Times New Roman"/>
                <w:sz w:val="12"/>
                <w:szCs w:val="12"/>
              </w:rPr>
              <w:t>Основные направления финансовой деятельности предприятии - это финансовое планирование, оперативная и контрольно-аналитическая работа</w:t>
            </w:r>
          </w:p>
        </w:tc>
        <w:tc>
          <w:tcPr>
            <w:tcW w:w="3537" w:type="dxa"/>
          </w:tcPr>
          <w:p w:rsidR="006B28AC" w:rsidRPr="006B28AC" w:rsidRDefault="006B28AC" w:rsidP="006B28AC">
            <w:pPr>
              <w:jc w:val="both"/>
              <w:rPr>
                <w:rFonts w:ascii="Times New Roman" w:hAnsi="Times New Roman" w:cs="Times New Roman"/>
                <w:sz w:val="12"/>
                <w:szCs w:val="12"/>
              </w:rPr>
            </w:pPr>
            <w:r w:rsidRPr="00EB4EB9">
              <w:rPr>
                <w:rFonts w:ascii="Times New Roman" w:hAnsi="Times New Roman" w:cs="Times New Roman"/>
                <w:sz w:val="12"/>
                <w:szCs w:val="12"/>
                <w:highlight w:val="yellow"/>
              </w:rPr>
              <w:t>Эффективное осуществление финансовой деятельности предприятия (корпорации) основано на реализации следующих основных принципов:</w:t>
            </w:r>
          </w:p>
          <w:p w:rsidR="006B28AC" w:rsidRPr="006B28AC" w:rsidRDefault="006B28AC" w:rsidP="006B28AC">
            <w:pPr>
              <w:pStyle w:val="a4"/>
              <w:ind w:left="0"/>
              <w:jc w:val="both"/>
              <w:rPr>
                <w:rFonts w:ascii="Times New Roman" w:hAnsi="Times New Roman" w:cs="Times New Roman"/>
                <w:sz w:val="12"/>
                <w:szCs w:val="12"/>
              </w:rPr>
            </w:pPr>
            <w:r w:rsidRPr="006B28AC">
              <w:rPr>
                <w:rFonts w:ascii="Times New Roman" w:hAnsi="Times New Roman" w:cs="Times New Roman"/>
                <w:sz w:val="12"/>
                <w:szCs w:val="12"/>
              </w:rPr>
              <w:t>-Хозяйственной самостоятельности</w:t>
            </w:r>
          </w:p>
          <w:p w:rsidR="006B28AC" w:rsidRPr="006B28AC" w:rsidRDefault="006B28AC" w:rsidP="006B28AC">
            <w:pPr>
              <w:jc w:val="both"/>
              <w:rPr>
                <w:rFonts w:ascii="Times New Roman" w:hAnsi="Times New Roman" w:cs="Times New Roman"/>
                <w:sz w:val="12"/>
                <w:szCs w:val="12"/>
              </w:rPr>
            </w:pPr>
            <w:r w:rsidRPr="006B28AC">
              <w:rPr>
                <w:rFonts w:ascii="Times New Roman" w:hAnsi="Times New Roman" w:cs="Times New Roman"/>
                <w:sz w:val="12"/>
                <w:szCs w:val="12"/>
              </w:rPr>
              <w:t>Х/</w:t>
            </w:r>
            <w:proofErr w:type="gramStart"/>
            <w:r w:rsidRPr="006B28AC">
              <w:rPr>
                <w:rFonts w:ascii="Times New Roman" w:hAnsi="Times New Roman" w:cs="Times New Roman"/>
                <w:sz w:val="12"/>
                <w:szCs w:val="12"/>
              </w:rPr>
              <w:t>с</w:t>
            </w:r>
            <w:proofErr w:type="gramEnd"/>
            <w:r w:rsidRPr="006B28AC">
              <w:rPr>
                <w:rFonts w:ascii="Times New Roman" w:hAnsi="Times New Roman" w:cs="Times New Roman"/>
                <w:sz w:val="12"/>
                <w:szCs w:val="12"/>
              </w:rPr>
              <w:t xml:space="preserve">  </w:t>
            </w:r>
            <w:proofErr w:type="gramStart"/>
            <w:r w:rsidRPr="006B28AC">
              <w:rPr>
                <w:rFonts w:ascii="Times New Roman" w:hAnsi="Times New Roman" w:cs="Times New Roman"/>
                <w:sz w:val="12"/>
                <w:szCs w:val="12"/>
              </w:rPr>
              <w:t>предполагает</w:t>
            </w:r>
            <w:proofErr w:type="gramEnd"/>
            <w:r w:rsidRPr="006B28AC">
              <w:rPr>
                <w:rFonts w:ascii="Times New Roman" w:hAnsi="Times New Roman" w:cs="Times New Roman"/>
                <w:sz w:val="12"/>
                <w:szCs w:val="12"/>
              </w:rPr>
              <w:t>, что не зависимо от организационно правовой формы хозяйственная организация (предприятие) самостоятельно определяет свою экономическую деятельность, направления, вложения, денежных средств, в целях извлечения прибыли.</w:t>
            </w:r>
          </w:p>
          <w:p w:rsidR="006B28AC" w:rsidRPr="006B28AC" w:rsidRDefault="006B28AC" w:rsidP="006B28AC">
            <w:pPr>
              <w:pStyle w:val="a4"/>
              <w:ind w:left="0"/>
              <w:jc w:val="both"/>
              <w:rPr>
                <w:rFonts w:ascii="Times New Roman" w:hAnsi="Times New Roman" w:cs="Times New Roman"/>
                <w:sz w:val="12"/>
                <w:szCs w:val="12"/>
              </w:rPr>
            </w:pPr>
            <w:r w:rsidRPr="006B28AC">
              <w:rPr>
                <w:rFonts w:ascii="Times New Roman" w:hAnsi="Times New Roman" w:cs="Times New Roman"/>
                <w:sz w:val="12"/>
                <w:szCs w:val="12"/>
              </w:rPr>
              <w:t>-Самофинансирование это полная окупаемость затрат на производство и реализацию продукции, инвестирование в развитии производства за счет собственных денежных средств и при необходимости банковских и коммерческих кредитов.</w:t>
            </w:r>
          </w:p>
          <w:p w:rsidR="006B28AC" w:rsidRPr="006B28AC" w:rsidRDefault="006B28AC" w:rsidP="006B28AC">
            <w:pPr>
              <w:pStyle w:val="a4"/>
              <w:ind w:left="0"/>
              <w:jc w:val="both"/>
              <w:rPr>
                <w:rFonts w:ascii="Times New Roman" w:hAnsi="Times New Roman" w:cs="Times New Roman"/>
                <w:sz w:val="12"/>
                <w:szCs w:val="12"/>
              </w:rPr>
            </w:pPr>
            <w:r w:rsidRPr="006B28AC">
              <w:rPr>
                <w:rFonts w:ascii="Times New Roman" w:hAnsi="Times New Roman" w:cs="Times New Roman"/>
                <w:sz w:val="12"/>
                <w:szCs w:val="12"/>
              </w:rPr>
              <w:t>-Материальная ответственность означает наличие определенной системы ответственности за ведение и результаты хозяйственной деятельности.</w:t>
            </w:r>
          </w:p>
          <w:p w:rsidR="006B28AC" w:rsidRPr="006B28AC" w:rsidRDefault="006B28AC" w:rsidP="006B28AC">
            <w:pPr>
              <w:pStyle w:val="a4"/>
              <w:ind w:left="0"/>
              <w:jc w:val="both"/>
              <w:rPr>
                <w:rFonts w:ascii="Times New Roman" w:hAnsi="Times New Roman" w:cs="Times New Roman"/>
                <w:sz w:val="12"/>
                <w:szCs w:val="12"/>
              </w:rPr>
            </w:pPr>
            <w:r w:rsidRPr="006B28AC">
              <w:rPr>
                <w:rFonts w:ascii="Times New Roman" w:hAnsi="Times New Roman" w:cs="Times New Roman"/>
                <w:sz w:val="12"/>
                <w:szCs w:val="12"/>
              </w:rPr>
              <w:t xml:space="preserve">-Заинтересованность в результатах деятельности определяется основной целью предпринимательской деятельности </w:t>
            </w:r>
            <w:proofErr w:type="gramStart"/>
            <w:r w:rsidRPr="006B28AC">
              <w:rPr>
                <w:rFonts w:ascii="Times New Roman" w:hAnsi="Times New Roman" w:cs="Times New Roman"/>
                <w:sz w:val="12"/>
                <w:szCs w:val="12"/>
              </w:rPr>
              <w:t>–и</w:t>
            </w:r>
            <w:proofErr w:type="gramEnd"/>
            <w:r w:rsidRPr="006B28AC">
              <w:rPr>
                <w:rFonts w:ascii="Times New Roman" w:hAnsi="Times New Roman" w:cs="Times New Roman"/>
                <w:sz w:val="12"/>
                <w:szCs w:val="12"/>
              </w:rPr>
              <w:t>звлечением прибыли.</w:t>
            </w:r>
          </w:p>
          <w:p w:rsidR="006B28AC" w:rsidRPr="006B28AC" w:rsidRDefault="006B28AC" w:rsidP="006B28AC">
            <w:pPr>
              <w:pStyle w:val="a4"/>
              <w:ind w:left="0"/>
              <w:jc w:val="both"/>
              <w:rPr>
                <w:rFonts w:ascii="Times New Roman" w:hAnsi="Times New Roman" w:cs="Times New Roman"/>
                <w:sz w:val="12"/>
                <w:szCs w:val="12"/>
              </w:rPr>
            </w:pPr>
            <w:r w:rsidRPr="006B28AC">
              <w:rPr>
                <w:rFonts w:ascii="Times New Roman" w:hAnsi="Times New Roman" w:cs="Times New Roman"/>
                <w:sz w:val="12"/>
                <w:szCs w:val="12"/>
              </w:rPr>
              <w:t>-Финансовые резервы могут формироваться предприятиями всех организационно правовых  форм собственности из чистой прибыли после уплаты налогов и других обязательных платежей в бюджет.</w:t>
            </w:r>
          </w:p>
          <w:p w:rsidR="006B28AC" w:rsidRPr="006B28AC" w:rsidRDefault="006B28AC" w:rsidP="006B28AC">
            <w:pPr>
              <w:pStyle w:val="a4"/>
              <w:ind w:left="0"/>
              <w:jc w:val="both"/>
              <w:rPr>
                <w:rFonts w:ascii="Times New Roman" w:hAnsi="Times New Roman" w:cs="Times New Roman"/>
                <w:sz w:val="12"/>
                <w:szCs w:val="12"/>
              </w:rPr>
            </w:pPr>
            <w:r w:rsidRPr="006B28AC">
              <w:rPr>
                <w:rFonts w:ascii="Times New Roman" w:hAnsi="Times New Roman" w:cs="Times New Roman"/>
                <w:sz w:val="12"/>
                <w:szCs w:val="12"/>
              </w:rPr>
              <w:t xml:space="preserve">-Осуществление </w:t>
            </w:r>
            <w:proofErr w:type="gramStart"/>
            <w:r w:rsidRPr="006B28AC">
              <w:rPr>
                <w:rFonts w:ascii="Times New Roman" w:hAnsi="Times New Roman" w:cs="Times New Roman"/>
                <w:sz w:val="12"/>
                <w:szCs w:val="12"/>
              </w:rPr>
              <w:t>контроля за</w:t>
            </w:r>
            <w:proofErr w:type="gramEnd"/>
            <w:r w:rsidRPr="006B28AC">
              <w:rPr>
                <w:rFonts w:ascii="Times New Roman" w:hAnsi="Times New Roman" w:cs="Times New Roman"/>
                <w:sz w:val="12"/>
                <w:szCs w:val="12"/>
              </w:rPr>
              <w:t xml:space="preserve"> финансово-хозяйственной  деятельностью лежит принцип контроля за результатами деятельности корпорации. </w:t>
            </w:r>
          </w:p>
          <w:p w:rsidR="00666E3F" w:rsidRPr="00666E3F" w:rsidRDefault="00666E3F" w:rsidP="00666E3F">
            <w:pPr>
              <w:rPr>
                <w:rFonts w:ascii="Times New Roman" w:eastAsia="Times New Roman" w:hAnsi="Times New Roman"/>
                <w:b/>
                <w:sz w:val="10"/>
                <w:szCs w:val="10"/>
                <w:u w:val="single"/>
                <w:lang w:eastAsia="ru-RU"/>
              </w:rPr>
            </w:pPr>
          </w:p>
        </w:tc>
        <w:tc>
          <w:tcPr>
            <w:tcW w:w="3524" w:type="dxa"/>
          </w:tcPr>
          <w:p w:rsidR="006B28AC" w:rsidRPr="006B28AC" w:rsidRDefault="006B28AC" w:rsidP="006B28AC">
            <w:pPr>
              <w:jc w:val="both"/>
              <w:rPr>
                <w:rFonts w:ascii="Times New Roman" w:eastAsia="Times New Roman" w:hAnsi="Times New Roman"/>
                <w:b/>
                <w:sz w:val="10"/>
                <w:szCs w:val="10"/>
                <w:u w:val="single"/>
                <w:lang w:eastAsia="ru-RU"/>
              </w:rPr>
            </w:pPr>
            <w:r w:rsidRPr="006A2A0D">
              <w:rPr>
                <w:rFonts w:ascii="Times New Roman" w:eastAsia="Times New Roman" w:hAnsi="Times New Roman"/>
                <w:b/>
                <w:sz w:val="10"/>
                <w:szCs w:val="10"/>
                <w:highlight w:val="yellow"/>
                <w:u w:val="single"/>
                <w:lang w:eastAsia="ru-RU"/>
              </w:rPr>
              <w:t>4. Характеристика информационного обеспечения процесса управления корпоративными финансами</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Финансовая информация используется  в процессе управления корпорациями, представляет собой функциональный комплекс</w:t>
            </w:r>
            <w:proofErr w:type="gramStart"/>
            <w:r w:rsidRPr="006B28AC">
              <w:rPr>
                <w:rFonts w:ascii="Times New Roman" w:hAnsi="Times New Roman" w:cs="Times New Roman"/>
                <w:sz w:val="10"/>
                <w:szCs w:val="10"/>
              </w:rPr>
              <w:t xml:space="preserve"> ,</w:t>
            </w:r>
            <w:proofErr w:type="gramEnd"/>
            <w:r w:rsidRPr="006B28AC">
              <w:rPr>
                <w:rFonts w:ascii="Times New Roman" w:hAnsi="Times New Roman" w:cs="Times New Roman"/>
                <w:sz w:val="10"/>
                <w:szCs w:val="10"/>
              </w:rPr>
              <w:t xml:space="preserve"> обеспечивающий процесс непрерывного целенаправленного подбора соответствующих информативных показателей, необходимых для осуществления анализа, планирования и подготовки эффективных и оперативных управленческих решений по всем аспектам деятельности корпорации.</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 xml:space="preserve">Характеризуя состав основных показателей данной </w:t>
            </w:r>
            <w:proofErr w:type="gramStart"/>
            <w:r w:rsidRPr="006B28AC">
              <w:rPr>
                <w:rFonts w:ascii="Times New Roman" w:hAnsi="Times New Roman" w:cs="Times New Roman"/>
                <w:sz w:val="10"/>
                <w:szCs w:val="10"/>
              </w:rPr>
              <w:t>информации</w:t>
            </w:r>
            <w:proofErr w:type="gramEnd"/>
            <w:r w:rsidRPr="006B28AC">
              <w:rPr>
                <w:rFonts w:ascii="Times New Roman" w:hAnsi="Times New Roman" w:cs="Times New Roman"/>
                <w:sz w:val="10"/>
                <w:szCs w:val="10"/>
              </w:rPr>
              <w:t xml:space="preserve"> следует отметить, что круг интересов ее внешних и внутренних потребителей существенно различается. Для внешних пользователей значение имеет лишь та часть информации, которая характеризует результаты финансовой деятельности предприятия и его финансовое состояние. Подавляющая часть этой информации содержится в официальной корпоративной отчетности. Внутренние пользователи наряду с вышеперечисленной используют значительный объем информации, представляющей коммерческую тайну, а так же значительный круг финансовых показателей, формируемых из внешних источников, которые так же входят в информационную систему антикризисного финансового управления предприятием.</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 xml:space="preserve">Важную роль финансовой информации в подготовке и принятии эффективных управленческих решений обуславливаются высокие требования к ее качеству </w:t>
            </w:r>
            <w:proofErr w:type="gramStart"/>
            <w:r w:rsidRPr="006B28AC">
              <w:rPr>
                <w:rFonts w:ascii="Times New Roman" w:hAnsi="Times New Roman" w:cs="Times New Roman"/>
                <w:sz w:val="10"/>
                <w:szCs w:val="10"/>
              </w:rPr>
              <w:t>при</w:t>
            </w:r>
            <w:proofErr w:type="gramEnd"/>
            <w:r w:rsidRPr="006B28AC">
              <w:rPr>
                <w:rFonts w:ascii="Times New Roman" w:hAnsi="Times New Roman" w:cs="Times New Roman"/>
                <w:sz w:val="10"/>
                <w:szCs w:val="10"/>
              </w:rPr>
              <w:t xml:space="preserve"> формирование информационной системы антикризисного финансового управления предприятием. В экономической литературе к информации, включаемой в эту систему, предъявляются следующие основные требования, :значимость</w:t>
            </w:r>
            <w:proofErr w:type="gramStart"/>
            <w:r w:rsidRPr="006B28AC">
              <w:rPr>
                <w:rFonts w:ascii="Times New Roman" w:hAnsi="Times New Roman" w:cs="Times New Roman"/>
                <w:sz w:val="10"/>
                <w:szCs w:val="10"/>
              </w:rPr>
              <w:t xml:space="preserve"> ,</w:t>
            </w:r>
            <w:proofErr w:type="gramEnd"/>
            <w:r w:rsidRPr="006B28AC">
              <w:rPr>
                <w:rFonts w:ascii="Times New Roman" w:hAnsi="Times New Roman" w:cs="Times New Roman"/>
                <w:sz w:val="10"/>
                <w:szCs w:val="10"/>
              </w:rPr>
              <w:t xml:space="preserve"> полнота, достоверность, своевременность, понятность, релевантность, сопоставимость, эффективность.</w:t>
            </w:r>
          </w:p>
          <w:p w:rsidR="006B28AC" w:rsidRPr="006B28AC" w:rsidRDefault="006B28AC" w:rsidP="006B28AC">
            <w:pPr>
              <w:rPr>
                <w:rFonts w:ascii="Times New Roman" w:hAnsi="Times New Roman" w:cs="Times New Roman"/>
                <w:sz w:val="10"/>
                <w:szCs w:val="10"/>
              </w:rPr>
            </w:pPr>
            <w:r w:rsidRPr="00912786">
              <w:rPr>
                <w:rFonts w:ascii="Times New Roman" w:hAnsi="Times New Roman" w:cs="Times New Roman"/>
                <w:sz w:val="10"/>
                <w:szCs w:val="10"/>
                <w:highlight w:val="yellow"/>
              </w:rPr>
              <w:t>Внешняя финансовая информация включает:</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 xml:space="preserve">1. </w:t>
            </w:r>
            <w:proofErr w:type="gramStart"/>
            <w:r w:rsidRPr="006B28AC">
              <w:rPr>
                <w:rFonts w:ascii="Times New Roman" w:hAnsi="Times New Roman" w:cs="Times New Roman"/>
                <w:sz w:val="10"/>
                <w:szCs w:val="10"/>
              </w:rPr>
              <w:t>показатели</w:t>
            </w:r>
            <w:proofErr w:type="gramEnd"/>
            <w:r w:rsidRPr="006B28AC">
              <w:rPr>
                <w:rFonts w:ascii="Times New Roman" w:hAnsi="Times New Roman" w:cs="Times New Roman"/>
                <w:sz w:val="10"/>
                <w:szCs w:val="10"/>
              </w:rPr>
              <w:t xml:space="preserve"> характеризующие общеэкономическое развитие страны. К этой группе относятся показатели объема доходов и расходов бюджетной системы страны, объем эмиссии денег, темпы инфляции, учетная ставка банка и т.п.</w:t>
            </w:r>
          </w:p>
          <w:p w:rsidR="00666E3F" w:rsidRPr="006B28AC" w:rsidRDefault="006B28AC" w:rsidP="006B28AC">
            <w:pPr>
              <w:rPr>
                <w:sz w:val="10"/>
                <w:szCs w:val="10"/>
              </w:rPr>
            </w:pPr>
            <w:r w:rsidRPr="006B28AC">
              <w:rPr>
                <w:rFonts w:ascii="Times New Roman" w:hAnsi="Times New Roman" w:cs="Times New Roman"/>
                <w:sz w:val="10"/>
                <w:szCs w:val="10"/>
              </w:rPr>
              <w:t xml:space="preserve">2. </w:t>
            </w:r>
            <w:proofErr w:type="gramStart"/>
            <w:r w:rsidRPr="006B28AC">
              <w:rPr>
                <w:rFonts w:ascii="Times New Roman" w:hAnsi="Times New Roman" w:cs="Times New Roman"/>
                <w:sz w:val="10"/>
                <w:szCs w:val="10"/>
              </w:rPr>
              <w:t>Показатели</w:t>
            </w:r>
            <w:proofErr w:type="gramEnd"/>
            <w:r w:rsidRPr="006B28AC">
              <w:rPr>
                <w:rFonts w:ascii="Times New Roman" w:hAnsi="Times New Roman" w:cs="Times New Roman"/>
                <w:sz w:val="10"/>
                <w:szCs w:val="10"/>
              </w:rPr>
              <w:t xml:space="preserve"> характеризующие отраслевую принадлежность предприятия.  К </w:t>
            </w:r>
          </w:p>
        </w:tc>
      </w:tr>
      <w:tr w:rsidR="00315C0F" w:rsidTr="006134E2">
        <w:tc>
          <w:tcPr>
            <w:tcW w:w="3519" w:type="dxa"/>
          </w:tcPr>
          <w:p w:rsidR="006E5BE0" w:rsidRPr="006E5BE0" w:rsidRDefault="006E5BE0" w:rsidP="006E5BE0">
            <w:pPr>
              <w:jc w:val="both"/>
              <w:rPr>
                <w:rFonts w:ascii="Times New Roman" w:eastAsia="Times New Roman" w:hAnsi="Times New Roman"/>
                <w:b/>
                <w:sz w:val="10"/>
                <w:szCs w:val="10"/>
                <w:u w:val="single"/>
                <w:lang w:eastAsia="ru-RU"/>
              </w:rPr>
            </w:pPr>
            <w:r w:rsidRPr="006A2A0D">
              <w:rPr>
                <w:rFonts w:ascii="Times New Roman" w:eastAsia="Times New Roman" w:hAnsi="Times New Roman"/>
                <w:b/>
                <w:sz w:val="10"/>
                <w:szCs w:val="10"/>
                <w:highlight w:val="yellow"/>
                <w:u w:val="single"/>
                <w:lang w:eastAsia="ru-RU"/>
              </w:rPr>
              <w:t>6. Виды корпоративной отчетности и стандарты раскрытия корпоративной финансовой информации</w:t>
            </w:r>
          </w:p>
          <w:p w:rsidR="006E5BE0" w:rsidRPr="006E5BE0" w:rsidRDefault="006E5BE0" w:rsidP="006E5BE0">
            <w:pPr>
              <w:jc w:val="both"/>
              <w:rPr>
                <w:rFonts w:ascii="Times New Roman" w:eastAsia="Times New Roman" w:hAnsi="Times New Roman"/>
                <w:sz w:val="10"/>
                <w:szCs w:val="10"/>
                <w:lang w:eastAsia="ru-RU"/>
              </w:rPr>
            </w:pPr>
            <w:r w:rsidRPr="006E5BE0">
              <w:rPr>
                <w:rFonts w:ascii="Times New Roman" w:eastAsia="Times New Roman" w:hAnsi="Times New Roman"/>
                <w:sz w:val="10"/>
                <w:szCs w:val="10"/>
                <w:lang w:eastAsia="ru-RU"/>
              </w:rPr>
              <w:t xml:space="preserve">Корпоративная отчетность  имеет исключительно </w:t>
            </w:r>
            <w:proofErr w:type="gramStart"/>
            <w:r w:rsidRPr="006E5BE0">
              <w:rPr>
                <w:rFonts w:ascii="Times New Roman" w:eastAsia="Times New Roman" w:hAnsi="Times New Roman"/>
                <w:sz w:val="10"/>
                <w:szCs w:val="10"/>
                <w:lang w:eastAsia="ru-RU"/>
              </w:rPr>
              <w:t>важное значение</w:t>
            </w:r>
            <w:proofErr w:type="gramEnd"/>
            <w:r w:rsidRPr="006E5BE0">
              <w:rPr>
                <w:rFonts w:ascii="Times New Roman" w:eastAsia="Times New Roman" w:hAnsi="Times New Roman"/>
                <w:sz w:val="10"/>
                <w:szCs w:val="10"/>
                <w:lang w:eastAsia="ru-RU"/>
              </w:rPr>
              <w:t xml:space="preserve"> в системе </w:t>
            </w:r>
            <w:r w:rsidR="002C5004">
              <w:rPr>
                <w:rFonts w:ascii="Times New Roman" w:eastAsia="Times New Roman" w:hAnsi="Times New Roman"/>
                <w:sz w:val="10"/>
                <w:szCs w:val="10"/>
                <w:lang w:eastAsia="ru-RU"/>
              </w:rPr>
              <w:t xml:space="preserve"> корпоративного управления. Это </w:t>
            </w:r>
            <w:r w:rsidRPr="006E5BE0">
              <w:rPr>
                <w:rFonts w:ascii="Times New Roman" w:eastAsia="Times New Roman" w:hAnsi="Times New Roman"/>
                <w:sz w:val="10"/>
                <w:szCs w:val="10"/>
                <w:lang w:eastAsia="ru-RU"/>
              </w:rPr>
              <w:t xml:space="preserve">подчеркивается в различных   кодексах  корпоративного управления, где финансовой отчетности отводится роль основного информационного канала, связывающего компанию и внешних собственников. </w:t>
            </w:r>
          </w:p>
          <w:p w:rsidR="006E5BE0" w:rsidRPr="006E5BE0" w:rsidRDefault="006E5BE0" w:rsidP="006E5BE0">
            <w:pPr>
              <w:jc w:val="both"/>
              <w:rPr>
                <w:rFonts w:ascii="Times New Roman" w:eastAsia="Times New Roman" w:hAnsi="Times New Roman"/>
                <w:sz w:val="10"/>
                <w:szCs w:val="10"/>
                <w:lang w:eastAsia="ru-RU"/>
              </w:rPr>
            </w:pPr>
            <w:r w:rsidRPr="006E5BE0">
              <w:rPr>
                <w:rFonts w:ascii="Times New Roman" w:eastAsia="Times New Roman" w:hAnsi="Times New Roman"/>
                <w:sz w:val="10"/>
                <w:szCs w:val="10"/>
                <w:lang w:eastAsia="ru-RU"/>
              </w:rPr>
              <w:t>Вопросы раскрытия информации в РФ  регулируются законом об акционерных обществах, законом о рынке ценных бумаг и приложением о раскрытии информации эмитентами и эмиссионных ценных бумаг</w:t>
            </w:r>
            <w:proofErr w:type="gramStart"/>
            <w:r w:rsidRPr="006E5BE0">
              <w:rPr>
                <w:rFonts w:ascii="Times New Roman" w:eastAsia="Times New Roman" w:hAnsi="Times New Roman"/>
                <w:sz w:val="10"/>
                <w:szCs w:val="10"/>
                <w:lang w:eastAsia="ru-RU"/>
              </w:rPr>
              <w:t>.</w:t>
            </w:r>
            <w:proofErr w:type="gramEnd"/>
            <w:r w:rsidRPr="006E5BE0">
              <w:rPr>
                <w:rFonts w:ascii="Times New Roman" w:eastAsia="Times New Roman" w:hAnsi="Times New Roman"/>
                <w:sz w:val="10"/>
                <w:szCs w:val="10"/>
                <w:lang w:eastAsia="ru-RU"/>
              </w:rPr>
              <w:t xml:space="preserve"> (</w:t>
            </w:r>
            <w:proofErr w:type="gramStart"/>
            <w:r w:rsidRPr="006E5BE0">
              <w:rPr>
                <w:rFonts w:ascii="Times New Roman" w:eastAsia="Times New Roman" w:hAnsi="Times New Roman"/>
                <w:sz w:val="10"/>
                <w:szCs w:val="10"/>
                <w:lang w:eastAsia="ru-RU"/>
              </w:rPr>
              <w:t>в</w:t>
            </w:r>
            <w:proofErr w:type="gramEnd"/>
            <w:r w:rsidRPr="006E5BE0">
              <w:rPr>
                <w:rFonts w:ascii="Times New Roman" w:eastAsia="Times New Roman" w:hAnsi="Times New Roman"/>
                <w:sz w:val="10"/>
                <w:szCs w:val="10"/>
                <w:lang w:eastAsia="ru-RU"/>
              </w:rPr>
              <w:t xml:space="preserve"> ред. Приказа ФСФР России от 24.04.2012</w:t>
            </w:r>
          </w:p>
          <w:p w:rsidR="006E5BE0" w:rsidRPr="006E5BE0" w:rsidRDefault="006E5BE0" w:rsidP="006E5BE0">
            <w:pPr>
              <w:jc w:val="both"/>
              <w:rPr>
                <w:rFonts w:ascii="Times New Roman" w:eastAsia="Times New Roman" w:hAnsi="Times New Roman"/>
                <w:sz w:val="10"/>
                <w:szCs w:val="10"/>
                <w:lang w:eastAsia="ru-RU"/>
              </w:rPr>
            </w:pPr>
            <w:r w:rsidRPr="006E5BE0">
              <w:rPr>
                <w:rFonts w:ascii="Times New Roman" w:eastAsia="Times New Roman" w:hAnsi="Times New Roman"/>
                <w:sz w:val="10"/>
                <w:szCs w:val="10"/>
                <w:lang w:eastAsia="ru-RU"/>
              </w:rPr>
              <w:t>Основным средством раскрытия информации для компаний является страница в сети Интернет, на которой должен быть размещен годовой отчет. Он является более важным документом, предоставляемым акционерам. Способ подачи  информации, то, как она группируется, и ключевые элементы дизайна и структуры документа могут оказать большое влияние на читателя. Приложение о раскрытии информации определяет, что годовой отчет должен содержать</w:t>
            </w:r>
          </w:p>
          <w:p w:rsidR="006E5BE0" w:rsidRPr="006E5BE0" w:rsidRDefault="006E5BE0" w:rsidP="006E5BE0">
            <w:pPr>
              <w:pStyle w:val="a4"/>
              <w:ind w:left="0"/>
              <w:jc w:val="both"/>
              <w:rPr>
                <w:rFonts w:ascii="Times New Roman" w:eastAsia="Times New Roman" w:hAnsi="Times New Roman"/>
                <w:sz w:val="10"/>
                <w:szCs w:val="10"/>
                <w:lang w:eastAsia="ru-RU"/>
              </w:rPr>
            </w:pPr>
            <w:r w:rsidRPr="006E5BE0">
              <w:rPr>
                <w:rFonts w:ascii="Times New Roman" w:eastAsia="Times New Roman" w:hAnsi="Times New Roman"/>
                <w:sz w:val="10"/>
                <w:szCs w:val="10"/>
                <w:lang w:eastAsia="ru-RU"/>
              </w:rPr>
              <w:t>-Положение общества в отрасли</w:t>
            </w:r>
          </w:p>
          <w:p w:rsidR="006E5BE0" w:rsidRPr="006E5BE0" w:rsidRDefault="006E5BE0" w:rsidP="006E5BE0">
            <w:pPr>
              <w:pStyle w:val="a4"/>
              <w:ind w:left="0"/>
              <w:jc w:val="both"/>
              <w:rPr>
                <w:rFonts w:ascii="Times New Roman" w:eastAsia="Times New Roman" w:hAnsi="Times New Roman"/>
                <w:sz w:val="10"/>
                <w:szCs w:val="10"/>
                <w:lang w:eastAsia="ru-RU"/>
              </w:rPr>
            </w:pPr>
            <w:r w:rsidRPr="006E5BE0">
              <w:rPr>
                <w:rFonts w:ascii="Times New Roman" w:eastAsia="Times New Roman" w:hAnsi="Times New Roman"/>
                <w:sz w:val="10"/>
                <w:szCs w:val="10"/>
                <w:lang w:eastAsia="ru-RU"/>
              </w:rPr>
              <w:t>-Приоритетные направления деятельности</w:t>
            </w:r>
          </w:p>
          <w:p w:rsidR="006E5BE0" w:rsidRPr="006E5BE0" w:rsidRDefault="006E5BE0" w:rsidP="006E5BE0">
            <w:pPr>
              <w:pStyle w:val="a4"/>
              <w:ind w:left="0"/>
              <w:jc w:val="both"/>
              <w:rPr>
                <w:rFonts w:ascii="Times New Roman" w:eastAsia="Times New Roman" w:hAnsi="Times New Roman"/>
                <w:sz w:val="10"/>
                <w:szCs w:val="10"/>
                <w:lang w:eastAsia="ru-RU"/>
              </w:rPr>
            </w:pPr>
            <w:r w:rsidRPr="006E5BE0">
              <w:rPr>
                <w:rFonts w:ascii="Times New Roman" w:eastAsia="Times New Roman" w:hAnsi="Times New Roman"/>
                <w:sz w:val="10"/>
                <w:szCs w:val="10"/>
                <w:lang w:eastAsia="ru-RU"/>
              </w:rPr>
              <w:t>-Перспективы развития акционерного общества</w:t>
            </w:r>
          </w:p>
          <w:p w:rsidR="006E5BE0" w:rsidRPr="006E5BE0" w:rsidRDefault="006E5BE0" w:rsidP="006E5BE0">
            <w:pPr>
              <w:pStyle w:val="a4"/>
              <w:ind w:left="0"/>
              <w:jc w:val="both"/>
              <w:rPr>
                <w:rFonts w:ascii="Times New Roman" w:eastAsia="Times New Roman" w:hAnsi="Times New Roman"/>
                <w:sz w:val="10"/>
                <w:szCs w:val="10"/>
                <w:lang w:eastAsia="ru-RU"/>
              </w:rPr>
            </w:pPr>
            <w:r w:rsidRPr="006E5BE0">
              <w:rPr>
                <w:rFonts w:ascii="Times New Roman" w:eastAsia="Times New Roman" w:hAnsi="Times New Roman"/>
                <w:sz w:val="10"/>
                <w:szCs w:val="10"/>
                <w:lang w:eastAsia="ru-RU"/>
              </w:rPr>
              <w:t xml:space="preserve">-Отчет </w:t>
            </w:r>
            <w:proofErr w:type="gramStart"/>
            <w:r w:rsidRPr="006E5BE0">
              <w:rPr>
                <w:rFonts w:ascii="Times New Roman" w:eastAsia="Times New Roman" w:hAnsi="Times New Roman"/>
                <w:sz w:val="10"/>
                <w:szCs w:val="10"/>
                <w:lang w:eastAsia="ru-RU"/>
              </w:rPr>
              <w:t>о</w:t>
            </w:r>
            <w:proofErr w:type="gramEnd"/>
            <w:r w:rsidRPr="006E5BE0">
              <w:rPr>
                <w:rFonts w:ascii="Times New Roman" w:eastAsia="Times New Roman" w:hAnsi="Times New Roman"/>
                <w:sz w:val="10"/>
                <w:szCs w:val="10"/>
                <w:lang w:eastAsia="ru-RU"/>
              </w:rPr>
              <w:t xml:space="preserve"> выплати дивидендов</w:t>
            </w:r>
          </w:p>
          <w:p w:rsidR="006E5BE0" w:rsidRPr="006E5BE0" w:rsidRDefault="006E5BE0" w:rsidP="006E5BE0">
            <w:pPr>
              <w:pStyle w:val="a4"/>
              <w:ind w:left="0"/>
              <w:jc w:val="both"/>
              <w:rPr>
                <w:rFonts w:ascii="Times New Roman" w:eastAsia="Times New Roman" w:hAnsi="Times New Roman"/>
                <w:sz w:val="10"/>
                <w:szCs w:val="10"/>
                <w:lang w:eastAsia="ru-RU"/>
              </w:rPr>
            </w:pPr>
            <w:r w:rsidRPr="006E5BE0">
              <w:rPr>
                <w:rFonts w:ascii="Times New Roman" w:eastAsia="Times New Roman" w:hAnsi="Times New Roman"/>
                <w:sz w:val="10"/>
                <w:szCs w:val="10"/>
                <w:lang w:eastAsia="ru-RU"/>
              </w:rPr>
              <w:t>-Описание основных факторов риска</w:t>
            </w:r>
          </w:p>
          <w:p w:rsidR="006E5BE0" w:rsidRPr="006E5BE0" w:rsidRDefault="006E5BE0" w:rsidP="006E5BE0">
            <w:pPr>
              <w:pStyle w:val="a4"/>
              <w:ind w:left="0"/>
              <w:jc w:val="both"/>
              <w:rPr>
                <w:rFonts w:ascii="Times New Roman" w:eastAsia="Times New Roman" w:hAnsi="Times New Roman"/>
                <w:sz w:val="10"/>
                <w:szCs w:val="10"/>
                <w:lang w:eastAsia="ru-RU"/>
              </w:rPr>
            </w:pPr>
            <w:r w:rsidRPr="006E5BE0">
              <w:rPr>
                <w:rFonts w:ascii="Times New Roman" w:eastAsia="Times New Roman" w:hAnsi="Times New Roman"/>
                <w:sz w:val="10"/>
                <w:szCs w:val="10"/>
                <w:lang w:eastAsia="ru-RU"/>
              </w:rPr>
              <w:t>-Перечень крупных сделок</w:t>
            </w:r>
          </w:p>
          <w:p w:rsidR="006E5BE0" w:rsidRPr="006E5BE0" w:rsidRDefault="006E5BE0" w:rsidP="006E5BE0">
            <w:pPr>
              <w:pStyle w:val="a4"/>
              <w:ind w:left="0"/>
              <w:jc w:val="both"/>
              <w:rPr>
                <w:rFonts w:ascii="Times New Roman" w:eastAsia="Times New Roman" w:hAnsi="Times New Roman"/>
                <w:sz w:val="10"/>
                <w:szCs w:val="10"/>
                <w:lang w:eastAsia="ru-RU"/>
              </w:rPr>
            </w:pPr>
            <w:r w:rsidRPr="006E5BE0">
              <w:rPr>
                <w:rFonts w:ascii="Times New Roman" w:eastAsia="Times New Roman" w:hAnsi="Times New Roman"/>
                <w:sz w:val="10"/>
                <w:szCs w:val="10"/>
                <w:lang w:eastAsia="ru-RU"/>
              </w:rPr>
              <w:t>-Состав совета директоров</w:t>
            </w:r>
          </w:p>
          <w:p w:rsidR="006E5BE0" w:rsidRPr="006E5BE0" w:rsidRDefault="006E5BE0" w:rsidP="006E5BE0">
            <w:pPr>
              <w:pStyle w:val="a4"/>
              <w:ind w:left="0"/>
              <w:jc w:val="both"/>
              <w:rPr>
                <w:rFonts w:ascii="Times New Roman" w:eastAsia="Times New Roman" w:hAnsi="Times New Roman"/>
                <w:sz w:val="10"/>
                <w:szCs w:val="10"/>
                <w:lang w:eastAsia="ru-RU"/>
              </w:rPr>
            </w:pPr>
            <w:r w:rsidRPr="006E5BE0">
              <w:rPr>
                <w:rFonts w:ascii="Times New Roman" w:eastAsia="Times New Roman" w:hAnsi="Times New Roman"/>
                <w:sz w:val="10"/>
                <w:szCs w:val="10"/>
                <w:lang w:eastAsia="ru-RU"/>
              </w:rPr>
              <w:t>-Сведенья о соблюдении обществом кодекса корпоративного поведения</w:t>
            </w:r>
          </w:p>
          <w:p w:rsidR="006B28AC" w:rsidRPr="006E5BE0" w:rsidRDefault="006E5BE0" w:rsidP="006E5BE0">
            <w:pPr>
              <w:pStyle w:val="a4"/>
              <w:ind w:left="0"/>
              <w:jc w:val="both"/>
              <w:rPr>
                <w:rFonts w:ascii="Times New Roman" w:eastAsia="Times New Roman" w:hAnsi="Times New Roman"/>
                <w:sz w:val="10"/>
                <w:szCs w:val="10"/>
                <w:lang w:eastAsia="ru-RU"/>
              </w:rPr>
            </w:pPr>
            <w:r w:rsidRPr="006E5BE0">
              <w:rPr>
                <w:rFonts w:ascii="Times New Roman" w:eastAsia="Times New Roman" w:hAnsi="Times New Roman"/>
                <w:sz w:val="10"/>
                <w:szCs w:val="10"/>
                <w:lang w:eastAsia="ru-RU"/>
              </w:rPr>
              <w:t>-Иную информацию, предусмотренную уставом и внутренними документами общества</w:t>
            </w:r>
          </w:p>
        </w:tc>
        <w:tc>
          <w:tcPr>
            <w:tcW w:w="3537" w:type="dxa"/>
          </w:tcPr>
          <w:p w:rsidR="006E5BE0" w:rsidRPr="006E5BE0" w:rsidRDefault="006E5BE0" w:rsidP="006E5BE0">
            <w:pPr>
              <w:jc w:val="both"/>
              <w:rPr>
                <w:rFonts w:ascii="Times New Roman" w:eastAsia="Times New Roman" w:hAnsi="Times New Roman"/>
                <w:b/>
                <w:sz w:val="11"/>
                <w:szCs w:val="11"/>
                <w:u w:val="single"/>
                <w:lang w:eastAsia="ru-RU"/>
              </w:rPr>
            </w:pPr>
            <w:r w:rsidRPr="006A2A0D">
              <w:rPr>
                <w:rFonts w:ascii="Times New Roman" w:eastAsia="Times New Roman" w:hAnsi="Times New Roman"/>
                <w:b/>
                <w:sz w:val="11"/>
                <w:szCs w:val="11"/>
                <w:highlight w:val="yellow"/>
                <w:u w:val="single"/>
                <w:lang w:eastAsia="ru-RU"/>
              </w:rPr>
              <w:t>9. Финансовый механизм инновационного развития</w:t>
            </w:r>
          </w:p>
          <w:p w:rsidR="006E5BE0" w:rsidRPr="006E5BE0" w:rsidRDefault="006E5BE0" w:rsidP="006E5BE0">
            <w:pPr>
              <w:jc w:val="both"/>
              <w:rPr>
                <w:rFonts w:ascii="Times New Roman" w:eastAsia="Times New Roman" w:hAnsi="Times New Roman"/>
                <w:sz w:val="11"/>
                <w:szCs w:val="11"/>
                <w:lang w:eastAsia="ru-RU"/>
              </w:rPr>
            </w:pPr>
            <w:r w:rsidRPr="006E5BE0">
              <w:rPr>
                <w:rFonts w:ascii="Times New Roman" w:eastAsia="Times New Roman" w:hAnsi="Times New Roman"/>
                <w:sz w:val="11"/>
                <w:szCs w:val="11"/>
                <w:lang w:eastAsia="ru-RU"/>
              </w:rPr>
              <w:t>Финансовый механизм – это совокупность установленных форм, методов и видов финансовых отношений.</w:t>
            </w:r>
          </w:p>
          <w:p w:rsidR="006E5BE0" w:rsidRPr="006E5BE0" w:rsidRDefault="006E5BE0" w:rsidP="006E5BE0">
            <w:pPr>
              <w:jc w:val="both"/>
              <w:rPr>
                <w:rFonts w:ascii="Times New Roman" w:eastAsia="Times New Roman" w:hAnsi="Times New Roman"/>
                <w:sz w:val="11"/>
                <w:szCs w:val="11"/>
                <w:lang w:eastAsia="ru-RU"/>
              </w:rPr>
            </w:pPr>
            <w:proofErr w:type="spellStart"/>
            <w:proofErr w:type="gramStart"/>
            <w:r w:rsidRPr="006E5BE0">
              <w:rPr>
                <w:rFonts w:ascii="Times New Roman" w:eastAsia="Times New Roman" w:hAnsi="Times New Roman"/>
                <w:sz w:val="11"/>
                <w:szCs w:val="11"/>
                <w:lang w:eastAsia="ru-RU"/>
              </w:rPr>
              <w:t>Фин</w:t>
            </w:r>
            <w:proofErr w:type="spellEnd"/>
            <w:proofErr w:type="gramEnd"/>
            <w:r w:rsidRPr="006E5BE0">
              <w:rPr>
                <w:rFonts w:ascii="Times New Roman" w:eastAsia="Times New Roman" w:hAnsi="Times New Roman"/>
                <w:sz w:val="11"/>
                <w:szCs w:val="11"/>
                <w:lang w:eastAsia="ru-RU"/>
              </w:rPr>
              <w:t xml:space="preserve"> механизм состоит из совокупности  организационных форм финн отношений, формы финн ресурсов, порядка и методов формирования и использования централизованных  и децентрализованных фондов денежных средств, методов финансового  планирования, форм управления финансами.</w:t>
            </w:r>
          </w:p>
          <w:p w:rsidR="006E5BE0" w:rsidRPr="006E5BE0" w:rsidRDefault="006E5BE0" w:rsidP="006E5BE0">
            <w:pPr>
              <w:jc w:val="both"/>
              <w:rPr>
                <w:rFonts w:ascii="Times New Roman" w:eastAsia="Times New Roman" w:hAnsi="Times New Roman"/>
                <w:sz w:val="11"/>
                <w:szCs w:val="11"/>
                <w:lang w:eastAsia="ru-RU"/>
              </w:rPr>
            </w:pPr>
            <w:r w:rsidRPr="006E5BE0">
              <w:rPr>
                <w:rFonts w:ascii="Times New Roman" w:eastAsia="Times New Roman" w:hAnsi="Times New Roman"/>
                <w:sz w:val="11"/>
                <w:szCs w:val="11"/>
                <w:lang w:eastAsia="ru-RU"/>
              </w:rPr>
              <w:t>Элементы финансового механизма:</w:t>
            </w:r>
          </w:p>
          <w:p w:rsidR="006E5BE0" w:rsidRPr="006E5BE0" w:rsidRDefault="006E5BE0" w:rsidP="006E5BE0">
            <w:pPr>
              <w:pStyle w:val="a4"/>
              <w:ind w:left="0"/>
              <w:jc w:val="both"/>
              <w:rPr>
                <w:rFonts w:ascii="Times New Roman" w:eastAsia="Times New Roman" w:hAnsi="Times New Roman"/>
                <w:sz w:val="11"/>
                <w:szCs w:val="11"/>
                <w:lang w:eastAsia="ru-RU"/>
              </w:rPr>
            </w:pPr>
            <w:r w:rsidRPr="006E5BE0">
              <w:rPr>
                <w:rFonts w:ascii="Times New Roman" w:eastAsia="Times New Roman" w:hAnsi="Times New Roman"/>
                <w:sz w:val="11"/>
                <w:szCs w:val="11"/>
                <w:lang w:eastAsia="ru-RU"/>
              </w:rPr>
              <w:t>-Финансовые методы - способы воздействия финансовых отношений на хозяйственный процесс, формирование и использование денежных фондов</w:t>
            </w:r>
            <w:proofErr w:type="gramStart"/>
            <w:r w:rsidRPr="006E5BE0">
              <w:rPr>
                <w:rFonts w:ascii="Times New Roman" w:eastAsia="Times New Roman" w:hAnsi="Times New Roman"/>
                <w:sz w:val="11"/>
                <w:szCs w:val="11"/>
                <w:lang w:eastAsia="ru-RU"/>
              </w:rPr>
              <w:t>.</w:t>
            </w:r>
            <w:proofErr w:type="gramEnd"/>
            <w:r w:rsidRPr="006E5BE0">
              <w:rPr>
                <w:rFonts w:ascii="Times New Roman" w:eastAsia="Times New Roman" w:hAnsi="Times New Roman"/>
                <w:sz w:val="11"/>
                <w:szCs w:val="11"/>
                <w:lang w:eastAsia="ru-RU"/>
              </w:rPr>
              <w:t xml:space="preserve"> (</w:t>
            </w:r>
            <w:proofErr w:type="gramStart"/>
            <w:r w:rsidRPr="006E5BE0">
              <w:rPr>
                <w:rFonts w:ascii="Times New Roman" w:eastAsia="Times New Roman" w:hAnsi="Times New Roman"/>
                <w:sz w:val="11"/>
                <w:szCs w:val="11"/>
                <w:lang w:eastAsia="ru-RU"/>
              </w:rPr>
              <w:t>о</w:t>
            </w:r>
            <w:proofErr w:type="gramEnd"/>
            <w:r w:rsidRPr="006E5BE0">
              <w:rPr>
                <w:rFonts w:ascii="Times New Roman" w:eastAsia="Times New Roman" w:hAnsi="Times New Roman"/>
                <w:sz w:val="11"/>
                <w:szCs w:val="11"/>
                <w:lang w:eastAsia="ru-RU"/>
              </w:rPr>
              <w:t>тносят: финансовый учет;  анализ; планирование; регулирование; контроль).</w:t>
            </w:r>
          </w:p>
          <w:p w:rsidR="006E5BE0" w:rsidRPr="006E5BE0" w:rsidRDefault="006E5BE0" w:rsidP="006E5BE0">
            <w:pPr>
              <w:pStyle w:val="a4"/>
              <w:ind w:left="0"/>
              <w:jc w:val="both"/>
              <w:rPr>
                <w:rFonts w:ascii="Times New Roman" w:eastAsia="Times New Roman" w:hAnsi="Times New Roman"/>
                <w:sz w:val="11"/>
                <w:szCs w:val="11"/>
                <w:lang w:eastAsia="ru-RU"/>
              </w:rPr>
            </w:pPr>
            <w:r w:rsidRPr="006E5BE0">
              <w:rPr>
                <w:rFonts w:ascii="Times New Roman" w:eastAsia="Times New Roman" w:hAnsi="Times New Roman"/>
                <w:sz w:val="11"/>
                <w:szCs w:val="11"/>
                <w:lang w:eastAsia="ru-RU"/>
              </w:rPr>
              <w:t>-Финансовые рычаги</w:t>
            </w:r>
          </w:p>
          <w:p w:rsidR="006E5BE0" w:rsidRPr="006E5BE0" w:rsidRDefault="006E5BE0" w:rsidP="006E5BE0">
            <w:pPr>
              <w:jc w:val="both"/>
              <w:rPr>
                <w:rFonts w:ascii="Times New Roman" w:eastAsia="Times New Roman" w:hAnsi="Times New Roman"/>
                <w:sz w:val="11"/>
                <w:szCs w:val="11"/>
                <w:lang w:eastAsia="ru-RU"/>
              </w:rPr>
            </w:pPr>
            <w:r w:rsidRPr="006E5BE0">
              <w:rPr>
                <w:rFonts w:ascii="Times New Roman" w:eastAsia="Times New Roman" w:hAnsi="Times New Roman"/>
                <w:sz w:val="11"/>
                <w:szCs w:val="11"/>
                <w:lang w:eastAsia="ru-RU"/>
              </w:rPr>
              <w:t>(прибыль; доход; дивиденды;  процент; дисконт)</w:t>
            </w:r>
          </w:p>
          <w:p w:rsidR="006E5BE0" w:rsidRPr="006E5BE0" w:rsidRDefault="006E5BE0" w:rsidP="006E5BE0">
            <w:pPr>
              <w:pStyle w:val="a4"/>
              <w:ind w:left="0"/>
              <w:jc w:val="both"/>
              <w:rPr>
                <w:rFonts w:ascii="Times New Roman" w:eastAsia="Times New Roman" w:hAnsi="Times New Roman"/>
                <w:sz w:val="11"/>
                <w:szCs w:val="11"/>
                <w:lang w:eastAsia="ru-RU"/>
              </w:rPr>
            </w:pPr>
            <w:r w:rsidRPr="006E5BE0">
              <w:rPr>
                <w:rFonts w:ascii="Times New Roman" w:eastAsia="Times New Roman" w:hAnsi="Times New Roman"/>
                <w:sz w:val="11"/>
                <w:szCs w:val="11"/>
                <w:lang w:eastAsia="ru-RU"/>
              </w:rPr>
              <w:t>-Правовое обеспечение</w:t>
            </w:r>
          </w:p>
          <w:p w:rsidR="006E5BE0" w:rsidRPr="006E5BE0" w:rsidRDefault="006E5BE0" w:rsidP="006E5BE0">
            <w:pPr>
              <w:jc w:val="both"/>
              <w:rPr>
                <w:rFonts w:ascii="Times New Roman" w:eastAsia="Times New Roman" w:hAnsi="Times New Roman"/>
                <w:sz w:val="11"/>
                <w:szCs w:val="11"/>
                <w:lang w:eastAsia="ru-RU"/>
              </w:rPr>
            </w:pPr>
            <w:r w:rsidRPr="006E5BE0">
              <w:rPr>
                <w:rFonts w:ascii="Times New Roman" w:eastAsia="Times New Roman" w:hAnsi="Times New Roman"/>
                <w:sz w:val="11"/>
                <w:szCs w:val="11"/>
                <w:lang w:eastAsia="ru-RU"/>
              </w:rPr>
              <w:t>Составляет действующее законодательство, регулирующее предпринимательскую деятельность.</w:t>
            </w:r>
          </w:p>
          <w:p w:rsidR="006E5BE0" w:rsidRPr="006E5BE0" w:rsidRDefault="006E5BE0" w:rsidP="006E5BE0">
            <w:pPr>
              <w:pStyle w:val="a4"/>
              <w:ind w:left="0"/>
              <w:jc w:val="both"/>
              <w:rPr>
                <w:rFonts w:ascii="Times New Roman" w:eastAsia="Times New Roman" w:hAnsi="Times New Roman"/>
                <w:sz w:val="11"/>
                <w:szCs w:val="11"/>
                <w:lang w:eastAsia="ru-RU"/>
              </w:rPr>
            </w:pPr>
            <w:r w:rsidRPr="006E5BE0">
              <w:rPr>
                <w:rFonts w:ascii="Times New Roman" w:eastAsia="Times New Roman" w:hAnsi="Times New Roman"/>
                <w:sz w:val="11"/>
                <w:szCs w:val="11"/>
                <w:lang w:eastAsia="ru-RU"/>
              </w:rPr>
              <w:t xml:space="preserve">-Нормативное обеспечение </w:t>
            </w:r>
          </w:p>
          <w:p w:rsidR="006E5BE0" w:rsidRPr="006E5BE0" w:rsidRDefault="006E5BE0" w:rsidP="006E5BE0">
            <w:pPr>
              <w:jc w:val="both"/>
              <w:rPr>
                <w:rFonts w:ascii="Times New Roman" w:eastAsia="Times New Roman" w:hAnsi="Times New Roman"/>
                <w:sz w:val="11"/>
                <w:szCs w:val="11"/>
                <w:lang w:eastAsia="ru-RU"/>
              </w:rPr>
            </w:pPr>
            <w:r w:rsidRPr="006E5BE0">
              <w:rPr>
                <w:rFonts w:ascii="Times New Roman" w:eastAsia="Times New Roman" w:hAnsi="Times New Roman"/>
                <w:sz w:val="11"/>
                <w:szCs w:val="11"/>
                <w:lang w:eastAsia="ru-RU"/>
              </w:rPr>
              <w:t>Образует : инструкции, нормативы, нормы,  тарифные ставки,</w:t>
            </w:r>
            <w:proofErr w:type="gramStart"/>
            <w:r w:rsidRPr="006E5BE0">
              <w:rPr>
                <w:rFonts w:ascii="Times New Roman" w:eastAsia="Times New Roman" w:hAnsi="Times New Roman"/>
                <w:sz w:val="11"/>
                <w:szCs w:val="11"/>
                <w:lang w:eastAsia="ru-RU"/>
              </w:rPr>
              <w:t xml:space="preserve"> ,</w:t>
            </w:r>
            <w:proofErr w:type="gramEnd"/>
            <w:r w:rsidRPr="006E5BE0">
              <w:rPr>
                <w:rFonts w:ascii="Times New Roman" w:eastAsia="Times New Roman" w:hAnsi="Times New Roman"/>
                <w:sz w:val="11"/>
                <w:szCs w:val="11"/>
                <w:lang w:eastAsia="ru-RU"/>
              </w:rPr>
              <w:t xml:space="preserve"> методические указания и разъяснения</w:t>
            </w:r>
          </w:p>
          <w:p w:rsidR="006E5BE0" w:rsidRPr="006E5BE0" w:rsidRDefault="006E5BE0" w:rsidP="006E5BE0">
            <w:pPr>
              <w:pStyle w:val="a4"/>
              <w:ind w:left="0"/>
              <w:jc w:val="both"/>
              <w:rPr>
                <w:rFonts w:ascii="Times New Roman" w:eastAsia="Times New Roman" w:hAnsi="Times New Roman"/>
                <w:sz w:val="11"/>
                <w:szCs w:val="11"/>
                <w:lang w:eastAsia="ru-RU"/>
              </w:rPr>
            </w:pPr>
            <w:r w:rsidRPr="006E5BE0">
              <w:rPr>
                <w:rFonts w:ascii="Times New Roman" w:eastAsia="Times New Roman" w:hAnsi="Times New Roman"/>
                <w:sz w:val="11"/>
                <w:szCs w:val="11"/>
                <w:lang w:eastAsia="ru-RU"/>
              </w:rPr>
              <w:t xml:space="preserve">-Информационное обеспечение  </w:t>
            </w:r>
          </w:p>
          <w:p w:rsidR="006B28AC" w:rsidRPr="006E5BE0" w:rsidRDefault="006E5BE0" w:rsidP="006B28AC">
            <w:pPr>
              <w:jc w:val="both"/>
              <w:rPr>
                <w:rFonts w:ascii="Times New Roman" w:eastAsia="Times New Roman" w:hAnsi="Times New Roman"/>
                <w:sz w:val="11"/>
                <w:szCs w:val="11"/>
                <w:lang w:eastAsia="ru-RU"/>
              </w:rPr>
            </w:pPr>
            <w:r w:rsidRPr="006E5BE0">
              <w:rPr>
                <w:rFonts w:ascii="Times New Roman" w:eastAsia="Times New Roman" w:hAnsi="Times New Roman"/>
                <w:sz w:val="11"/>
                <w:szCs w:val="11"/>
                <w:lang w:eastAsia="ru-RU"/>
              </w:rPr>
              <w:t>Представляет собой процесс непрерывного централизованного подбора соответствующих информативных показателей, необходимых для осуществления управленческих решений по всем аспектам инновационной деятельности предприятия</w:t>
            </w:r>
            <w:r w:rsidR="006B361C">
              <w:rPr>
                <w:rFonts w:ascii="Times New Roman" w:eastAsia="Times New Roman" w:hAnsi="Times New Roman"/>
                <w:sz w:val="11"/>
                <w:szCs w:val="11"/>
                <w:lang w:eastAsia="ru-RU"/>
              </w:rPr>
              <w:t>.</w:t>
            </w:r>
          </w:p>
        </w:tc>
        <w:tc>
          <w:tcPr>
            <w:tcW w:w="3524" w:type="dxa"/>
          </w:tcPr>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этой группе относится – индекс цен на продукцию, конъюнктура товарного рынка, показатели деятельности контрагентов и конкурентов.</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3. показатели характеризующие конъюнктуру финансового рынка</w:t>
            </w:r>
            <w:proofErr w:type="gramStart"/>
            <w:r w:rsidRPr="006B28AC">
              <w:rPr>
                <w:rFonts w:ascii="Times New Roman" w:hAnsi="Times New Roman" w:cs="Times New Roman"/>
                <w:sz w:val="10"/>
                <w:szCs w:val="10"/>
              </w:rPr>
              <w:t>.</w:t>
            </w:r>
            <w:proofErr w:type="gramEnd"/>
            <w:r w:rsidRPr="006B28AC">
              <w:rPr>
                <w:rFonts w:ascii="Times New Roman" w:hAnsi="Times New Roman" w:cs="Times New Roman"/>
                <w:sz w:val="10"/>
                <w:szCs w:val="10"/>
              </w:rPr>
              <w:t xml:space="preserve"> </w:t>
            </w:r>
            <w:proofErr w:type="gramStart"/>
            <w:r w:rsidRPr="006B28AC">
              <w:rPr>
                <w:rFonts w:ascii="Times New Roman" w:hAnsi="Times New Roman" w:cs="Times New Roman"/>
                <w:sz w:val="10"/>
                <w:szCs w:val="10"/>
              </w:rPr>
              <w:t>э</w:t>
            </w:r>
            <w:proofErr w:type="gramEnd"/>
            <w:r w:rsidRPr="006B28AC">
              <w:rPr>
                <w:rFonts w:ascii="Times New Roman" w:hAnsi="Times New Roman" w:cs="Times New Roman"/>
                <w:sz w:val="10"/>
                <w:szCs w:val="10"/>
              </w:rPr>
              <w:t>то: виды  основных фондов инструментов, обращающиеся на биржевом и внебиржевом рынках; котируемые цены спроса и предложения этих инструментов; объемы сделок по фондовым инструментам; депозитные и кредитные ставки коммерческих банков.</w:t>
            </w:r>
          </w:p>
          <w:p w:rsidR="006B28AC" w:rsidRPr="006B28AC" w:rsidRDefault="006B28AC" w:rsidP="006B28AC">
            <w:pPr>
              <w:rPr>
                <w:rFonts w:ascii="Times New Roman" w:hAnsi="Times New Roman" w:cs="Times New Roman"/>
                <w:sz w:val="10"/>
                <w:szCs w:val="10"/>
              </w:rPr>
            </w:pPr>
            <w:r w:rsidRPr="00912786">
              <w:rPr>
                <w:rFonts w:ascii="Times New Roman" w:hAnsi="Times New Roman" w:cs="Times New Roman"/>
                <w:sz w:val="10"/>
                <w:szCs w:val="10"/>
                <w:highlight w:val="yellow"/>
              </w:rPr>
              <w:t>Внутренняя  финансовая информаци</w:t>
            </w:r>
            <w:proofErr w:type="gramStart"/>
            <w:r w:rsidRPr="00912786">
              <w:rPr>
                <w:rFonts w:ascii="Times New Roman" w:hAnsi="Times New Roman" w:cs="Times New Roman"/>
                <w:sz w:val="10"/>
                <w:szCs w:val="10"/>
                <w:highlight w:val="yellow"/>
              </w:rPr>
              <w:t>я</w:t>
            </w:r>
            <w:r w:rsidRPr="006B28AC">
              <w:rPr>
                <w:rFonts w:ascii="Times New Roman" w:hAnsi="Times New Roman" w:cs="Times New Roman"/>
                <w:sz w:val="10"/>
                <w:szCs w:val="10"/>
              </w:rPr>
              <w:t>-</w:t>
            </w:r>
            <w:proofErr w:type="gramEnd"/>
            <w:r w:rsidRPr="006B28AC">
              <w:rPr>
                <w:rFonts w:ascii="Times New Roman" w:hAnsi="Times New Roman" w:cs="Times New Roman"/>
                <w:sz w:val="10"/>
                <w:szCs w:val="10"/>
              </w:rPr>
              <w:t xml:space="preserve"> это показатели, формируемые в нутрии предприятия. Они включают в себя: объемы производства и реализации</w:t>
            </w:r>
            <w:r w:rsidR="00912786">
              <w:rPr>
                <w:rFonts w:ascii="Times New Roman" w:hAnsi="Times New Roman" w:cs="Times New Roman"/>
                <w:sz w:val="10"/>
                <w:szCs w:val="10"/>
              </w:rPr>
              <w:t xml:space="preserve"> продукции</w:t>
            </w:r>
            <w:r w:rsidRPr="006B28AC">
              <w:rPr>
                <w:rFonts w:ascii="Times New Roman" w:hAnsi="Times New Roman" w:cs="Times New Roman"/>
                <w:sz w:val="10"/>
                <w:szCs w:val="10"/>
              </w:rPr>
              <w:t>, величину и структуру затрат, ден</w:t>
            </w:r>
            <w:r>
              <w:rPr>
                <w:rFonts w:ascii="Times New Roman" w:hAnsi="Times New Roman" w:cs="Times New Roman"/>
                <w:sz w:val="10"/>
                <w:szCs w:val="10"/>
              </w:rPr>
              <w:t>ежный поток, финн</w:t>
            </w:r>
            <w:r w:rsidRPr="006B28AC">
              <w:rPr>
                <w:rFonts w:ascii="Times New Roman" w:hAnsi="Times New Roman" w:cs="Times New Roman"/>
                <w:sz w:val="10"/>
                <w:szCs w:val="10"/>
              </w:rPr>
              <w:t>/ коэффициенты и т.д.</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Эта информация нужна для принятия решений. Однако пользователи этой инфо</w:t>
            </w:r>
            <w:r>
              <w:rPr>
                <w:rFonts w:ascii="Times New Roman" w:hAnsi="Times New Roman" w:cs="Times New Roman"/>
                <w:sz w:val="10"/>
                <w:szCs w:val="10"/>
              </w:rPr>
              <w:t>рмации бывают разные</w:t>
            </w:r>
            <w:proofErr w:type="gramStart"/>
            <w:r>
              <w:rPr>
                <w:rFonts w:ascii="Times New Roman" w:hAnsi="Times New Roman" w:cs="Times New Roman"/>
                <w:sz w:val="10"/>
                <w:szCs w:val="10"/>
              </w:rPr>
              <w:t xml:space="preserve"> ,</w:t>
            </w:r>
            <w:proofErr w:type="gramEnd"/>
            <w:r>
              <w:rPr>
                <w:rFonts w:ascii="Times New Roman" w:hAnsi="Times New Roman" w:cs="Times New Roman"/>
                <w:sz w:val="10"/>
                <w:szCs w:val="10"/>
              </w:rPr>
              <w:t xml:space="preserve"> и ин</w:t>
            </w:r>
            <w:r w:rsidRPr="006B28AC">
              <w:rPr>
                <w:rFonts w:ascii="Times New Roman" w:hAnsi="Times New Roman" w:cs="Times New Roman"/>
                <w:sz w:val="10"/>
                <w:szCs w:val="10"/>
              </w:rPr>
              <w:t>-</w:t>
            </w:r>
            <w:proofErr w:type="spellStart"/>
            <w:r w:rsidRPr="006B28AC">
              <w:rPr>
                <w:rFonts w:ascii="Times New Roman" w:hAnsi="Times New Roman" w:cs="Times New Roman"/>
                <w:sz w:val="10"/>
                <w:szCs w:val="10"/>
              </w:rPr>
              <w:t>ция</w:t>
            </w:r>
            <w:proofErr w:type="spellEnd"/>
            <w:r w:rsidRPr="006B28AC">
              <w:rPr>
                <w:rFonts w:ascii="Times New Roman" w:hAnsi="Times New Roman" w:cs="Times New Roman"/>
                <w:sz w:val="10"/>
                <w:szCs w:val="10"/>
              </w:rPr>
              <w:t xml:space="preserve"> соответственно им нужна будет разная.</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 xml:space="preserve">Показатели внутренней финансовой информации делятся </w:t>
            </w:r>
            <w:proofErr w:type="gramStart"/>
            <w:r w:rsidRPr="006B28AC">
              <w:rPr>
                <w:rFonts w:ascii="Times New Roman" w:hAnsi="Times New Roman" w:cs="Times New Roman"/>
                <w:sz w:val="10"/>
                <w:szCs w:val="10"/>
              </w:rPr>
              <w:t>на</w:t>
            </w:r>
            <w:proofErr w:type="gramEnd"/>
            <w:r w:rsidRPr="006B28AC">
              <w:rPr>
                <w:rFonts w:ascii="Times New Roman" w:hAnsi="Times New Roman" w:cs="Times New Roman"/>
                <w:sz w:val="10"/>
                <w:szCs w:val="10"/>
              </w:rPr>
              <w:t>:</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 xml:space="preserve">1. внутренних: финансовые менеджеры, высшие руководства, начальники подразделений. Отдельно стоит отметить собственников, т.к. их иногда относят к </w:t>
            </w:r>
            <w:proofErr w:type="gramStart"/>
            <w:r w:rsidRPr="006B28AC">
              <w:rPr>
                <w:rFonts w:ascii="Times New Roman" w:hAnsi="Times New Roman" w:cs="Times New Roman"/>
                <w:sz w:val="10"/>
                <w:szCs w:val="10"/>
              </w:rPr>
              <w:t>внутренним</w:t>
            </w:r>
            <w:proofErr w:type="gramEnd"/>
            <w:r w:rsidRPr="006B28AC">
              <w:rPr>
                <w:rFonts w:ascii="Times New Roman" w:hAnsi="Times New Roman" w:cs="Times New Roman"/>
                <w:sz w:val="10"/>
                <w:szCs w:val="10"/>
              </w:rPr>
              <w:t xml:space="preserve"> а иногда и внешним</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 xml:space="preserve">2. внешние: кредиторы, потенциальные инвесторы, контрагенты предприятия, налоговые органы, финансовый рынок в лице фондовой биржи и </w:t>
            </w:r>
            <w:proofErr w:type="gramStart"/>
            <w:r w:rsidRPr="006B28AC">
              <w:rPr>
                <w:rFonts w:ascii="Times New Roman" w:hAnsi="Times New Roman" w:cs="Times New Roman"/>
                <w:sz w:val="10"/>
                <w:szCs w:val="10"/>
              </w:rPr>
              <w:t>т</w:t>
            </w:r>
            <w:proofErr w:type="gramEnd"/>
            <w:r w:rsidRPr="006B28AC">
              <w:rPr>
                <w:rFonts w:ascii="Times New Roman" w:hAnsi="Times New Roman" w:cs="Times New Roman"/>
                <w:sz w:val="10"/>
                <w:szCs w:val="10"/>
              </w:rPr>
              <w:t>.</w:t>
            </w:r>
          </w:p>
          <w:p w:rsidR="006B28AC" w:rsidRPr="006B28AC" w:rsidRDefault="006B28AC" w:rsidP="006B28AC">
            <w:pPr>
              <w:rPr>
                <w:rFonts w:ascii="Times New Roman" w:hAnsi="Times New Roman" w:cs="Times New Roman"/>
                <w:sz w:val="10"/>
                <w:szCs w:val="10"/>
              </w:rPr>
            </w:pPr>
            <w:r w:rsidRPr="00912786">
              <w:rPr>
                <w:rFonts w:ascii="Times New Roman" w:hAnsi="Times New Roman" w:cs="Times New Roman"/>
                <w:sz w:val="10"/>
                <w:szCs w:val="10"/>
                <w:highlight w:val="yellow"/>
              </w:rPr>
              <w:t>В качестве источников информации выступают:</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1. сборники нормативных актов</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2. периодическая печать</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3.специальные документы на соответствующих иерархических уровнях (</w:t>
            </w:r>
            <w:proofErr w:type="gramStart"/>
            <w:r w:rsidRPr="006B28AC">
              <w:rPr>
                <w:rFonts w:ascii="Times New Roman" w:hAnsi="Times New Roman" w:cs="Times New Roman"/>
                <w:sz w:val="10"/>
                <w:szCs w:val="10"/>
              </w:rPr>
              <w:t>например</w:t>
            </w:r>
            <w:proofErr w:type="gramEnd"/>
            <w:r w:rsidRPr="006B28AC">
              <w:rPr>
                <w:rFonts w:ascii="Times New Roman" w:hAnsi="Times New Roman" w:cs="Times New Roman"/>
                <w:sz w:val="10"/>
                <w:szCs w:val="10"/>
              </w:rPr>
              <w:t xml:space="preserve"> ведомственные)</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4. статистические сборники</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5. биржевые и банковские бюллетени и проспекты</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6. прогнозы независимой экспертизы</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 xml:space="preserve">7. бухгалтерская и оперативная отчетность. </w:t>
            </w:r>
          </w:p>
          <w:p w:rsidR="006B28AC" w:rsidRPr="006B28AC" w:rsidRDefault="006B28AC">
            <w:pPr>
              <w:rPr>
                <w:rFonts w:ascii="Times New Roman" w:hAnsi="Times New Roman" w:cs="Times New Roman"/>
                <w:sz w:val="10"/>
                <w:szCs w:val="10"/>
              </w:rPr>
            </w:pPr>
            <w:r w:rsidRPr="006B28AC">
              <w:rPr>
                <w:rFonts w:ascii="Times New Roman" w:hAnsi="Times New Roman" w:cs="Times New Roman"/>
                <w:sz w:val="10"/>
                <w:szCs w:val="10"/>
              </w:rPr>
              <w:t>В условиях рынка требуется  достоверная информация и остро встает вопрос качества информации.</w:t>
            </w:r>
          </w:p>
        </w:tc>
      </w:tr>
      <w:tr w:rsidR="00315C0F" w:rsidTr="006134E2">
        <w:tc>
          <w:tcPr>
            <w:tcW w:w="3519" w:type="dxa"/>
          </w:tcPr>
          <w:p w:rsidR="006B28AC" w:rsidRPr="006B28AC" w:rsidRDefault="006B28AC" w:rsidP="006B28AC">
            <w:pPr>
              <w:jc w:val="both"/>
              <w:rPr>
                <w:rFonts w:ascii="Times New Roman" w:eastAsia="Times New Roman" w:hAnsi="Times New Roman"/>
                <w:b/>
                <w:sz w:val="10"/>
                <w:szCs w:val="10"/>
                <w:u w:val="single"/>
                <w:lang w:eastAsia="ru-RU"/>
              </w:rPr>
            </w:pPr>
            <w:r w:rsidRPr="006A2A0D">
              <w:rPr>
                <w:rFonts w:ascii="Times New Roman" w:eastAsia="Times New Roman" w:hAnsi="Times New Roman"/>
                <w:b/>
                <w:sz w:val="10"/>
                <w:szCs w:val="10"/>
                <w:highlight w:val="yellow"/>
                <w:u w:val="single"/>
                <w:lang w:eastAsia="ru-RU"/>
              </w:rPr>
              <w:t>5. Корпоративная отчетность как основа для разработки управленческих финансовых решений</w:t>
            </w:r>
            <w:r w:rsidRPr="006B28AC">
              <w:rPr>
                <w:rFonts w:ascii="Times New Roman" w:eastAsia="Times New Roman" w:hAnsi="Times New Roman"/>
                <w:b/>
                <w:sz w:val="10"/>
                <w:szCs w:val="10"/>
                <w:u w:val="single"/>
                <w:lang w:eastAsia="ru-RU"/>
              </w:rPr>
              <w:t xml:space="preserve"> </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 xml:space="preserve">Финансовая отчетность имеет </w:t>
            </w:r>
            <w:proofErr w:type="gramStart"/>
            <w:r w:rsidRPr="006B28AC">
              <w:rPr>
                <w:rFonts w:ascii="Times New Roman" w:hAnsi="Times New Roman" w:cs="Times New Roman"/>
                <w:sz w:val="10"/>
                <w:szCs w:val="10"/>
              </w:rPr>
              <w:t>значение</w:t>
            </w:r>
            <w:proofErr w:type="gramEnd"/>
            <w:r w:rsidRPr="006B28AC">
              <w:rPr>
                <w:rFonts w:ascii="Times New Roman" w:hAnsi="Times New Roman" w:cs="Times New Roman"/>
                <w:sz w:val="10"/>
                <w:szCs w:val="10"/>
              </w:rPr>
              <w:t xml:space="preserve"> как для внешних так и д</w:t>
            </w:r>
            <w:r w:rsidR="00912786">
              <w:rPr>
                <w:rFonts w:ascii="Times New Roman" w:hAnsi="Times New Roman" w:cs="Times New Roman"/>
                <w:sz w:val="10"/>
                <w:szCs w:val="10"/>
              </w:rPr>
              <w:t xml:space="preserve">ля внутренних пользователей – </w:t>
            </w:r>
            <w:r w:rsidRPr="006B28AC">
              <w:rPr>
                <w:rFonts w:ascii="Times New Roman" w:hAnsi="Times New Roman" w:cs="Times New Roman"/>
                <w:sz w:val="10"/>
                <w:szCs w:val="10"/>
              </w:rPr>
              <w:t xml:space="preserve">именно эта информация подлежит публичному представлению.  </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Финансовая отчетность должна содержать информацию, необходимую настоящим и будущим инвесторам, кредиторам  и другим пользователям для осуществления рациональных инвестиций, кредитов и других решений.</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Роль финансовой отчетности в экономике – это предоставление информации, необходимой для бизнеса и принятия экономических решений, независимо от того каковы будут эти решения.</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В соответствии с законодательством РФ все организации обязаны предоставлять стандартные формы отчетности, в состав которых включается:</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Бухгалтерский баланс (форма №1)</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Отчетность о финансовых результатах (форма №2)</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 xml:space="preserve">Отчет об изменениях капитала </w:t>
            </w:r>
            <w:proofErr w:type="gramStart"/>
            <w:r w:rsidRPr="006B28AC">
              <w:rPr>
                <w:rFonts w:ascii="Times New Roman" w:hAnsi="Times New Roman" w:cs="Times New Roman"/>
                <w:sz w:val="10"/>
                <w:szCs w:val="10"/>
              </w:rPr>
              <w:t xml:space="preserve">( </w:t>
            </w:r>
            <w:proofErr w:type="gramEnd"/>
            <w:r w:rsidRPr="006B28AC">
              <w:rPr>
                <w:rFonts w:ascii="Times New Roman" w:hAnsi="Times New Roman" w:cs="Times New Roman"/>
                <w:sz w:val="10"/>
                <w:szCs w:val="10"/>
              </w:rPr>
              <w:t>форма №3)</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Отчет о движении денежных средств (форма №4)</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Приложения к бухгалтерскому балансу (форма №5)</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Наиболее важные принципы и допущения, используемые в процессе формирования отчетности следующие:</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 xml:space="preserve">Принцип непрерывности деятельности. </w:t>
            </w:r>
            <w:proofErr w:type="gramStart"/>
            <w:r w:rsidRPr="006B28AC">
              <w:rPr>
                <w:rFonts w:ascii="Times New Roman" w:hAnsi="Times New Roman" w:cs="Times New Roman"/>
                <w:sz w:val="10"/>
                <w:szCs w:val="10"/>
              </w:rPr>
              <w:t>Предполагается что у предприятия нет</w:t>
            </w:r>
            <w:proofErr w:type="gramEnd"/>
            <w:r w:rsidRPr="006B28AC">
              <w:rPr>
                <w:rFonts w:ascii="Times New Roman" w:hAnsi="Times New Roman" w:cs="Times New Roman"/>
                <w:sz w:val="10"/>
                <w:szCs w:val="10"/>
              </w:rPr>
              <w:t xml:space="preserve"> ни намерений, ни необходимости прекращать или существенно сокращать свою деятельность в обозримом будущем.</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Принцип постоянства учетной политики. Учетная политика предприятия не подвергается каким-либо изменениям без явной необходимости. При составлении отчетности обеспечиваются соблюдения и преемственность одних и тех же процедур при отражении соответствующей  информации.</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Принцип начисления. Доход</w:t>
            </w:r>
            <w:proofErr w:type="gramStart"/>
            <w:r w:rsidRPr="006B28AC">
              <w:rPr>
                <w:rFonts w:ascii="Times New Roman" w:hAnsi="Times New Roman" w:cs="Times New Roman"/>
                <w:sz w:val="10"/>
                <w:szCs w:val="10"/>
              </w:rPr>
              <w:t>ы(</w:t>
            </w:r>
            <w:proofErr w:type="gramEnd"/>
            <w:r w:rsidRPr="006B28AC">
              <w:rPr>
                <w:rFonts w:ascii="Times New Roman" w:hAnsi="Times New Roman" w:cs="Times New Roman"/>
                <w:sz w:val="10"/>
                <w:szCs w:val="10"/>
              </w:rPr>
              <w:t xml:space="preserve">расходы) предприятия признаются и отражаются в момент их осуществления, а не </w:t>
            </w:r>
            <w:proofErr w:type="spellStart"/>
            <w:r w:rsidRPr="006B28AC">
              <w:rPr>
                <w:rFonts w:ascii="Times New Roman" w:hAnsi="Times New Roman" w:cs="Times New Roman"/>
                <w:sz w:val="10"/>
                <w:szCs w:val="10"/>
              </w:rPr>
              <w:t>помере</w:t>
            </w:r>
            <w:proofErr w:type="spellEnd"/>
            <w:r w:rsidRPr="006B28AC">
              <w:rPr>
                <w:rFonts w:ascii="Times New Roman" w:hAnsi="Times New Roman" w:cs="Times New Roman"/>
                <w:sz w:val="10"/>
                <w:szCs w:val="10"/>
              </w:rPr>
              <w:t xml:space="preserve"> получения или выплаты денежных средств.</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 xml:space="preserve">Принцип соответствия. В отчетном периоде отражаются только те расходы, </w:t>
            </w:r>
          </w:p>
        </w:tc>
        <w:tc>
          <w:tcPr>
            <w:tcW w:w="3537" w:type="dxa"/>
          </w:tcPr>
          <w:p w:rsidR="006B28AC" w:rsidRPr="006B28AC" w:rsidRDefault="006B28AC" w:rsidP="006B28AC">
            <w:pPr>
              <w:rPr>
                <w:rFonts w:ascii="Times New Roman" w:hAnsi="Times New Roman" w:cs="Times New Roman"/>
                <w:sz w:val="10"/>
                <w:szCs w:val="10"/>
              </w:rPr>
            </w:pPr>
            <w:proofErr w:type="gramStart"/>
            <w:r w:rsidRPr="006B28AC">
              <w:rPr>
                <w:rFonts w:ascii="Times New Roman" w:hAnsi="Times New Roman" w:cs="Times New Roman"/>
                <w:sz w:val="10"/>
                <w:szCs w:val="10"/>
              </w:rPr>
              <w:t>которые</w:t>
            </w:r>
            <w:proofErr w:type="gramEnd"/>
            <w:r w:rsidRPr="006B28AC">
              <w:rPr>
                <w:rFonts w:ascii="Times New Roman" w:hAnsi="Times New Roman" w:cs="Times New Roman"/>
                <w:sz w:val="10"/>
                <w:szCs w:val="10"/>
              </w:rPr>
              <w:t xml:space="preserve"> обусловили получение доходов в этом же периоде.</w:t>
            </w:r>
            <w:r w:rsidR="006B361C">
              <w:rPr>
                <w:rFonts w:ascii="Times New Roman" w:hAnsi="Times New Roman" w:cs="Times New Roman"/>
                <w:sz w:val="10"/>
                <w:szCs w:val="10"/>
              </w:rPr>
              <w:t xml:space="preserve"> </w:t>
            </w:r>
            <w:r w:rsidRPr="006B28AC">
              <w:rPr>
                <w:rFonts w:ascii="Times New Roman" w:hAnsi="Times New Roman" w:cs="Times New Roman"/>
                <w:sz w:val="10"/>
                <w:szCs w:val="10"/>
              </w:rPr>
              <w:t>Принцип себестоимости (исторической стоимости). Ресурсы и исторически их формирования отражаются в отчетности по себестоимост</w:t>
            </w:r>
            <w:proofErr w:type="gramStart"/>
            <w:r w:rsidRPr="006B28AC">
              <w:rPr>
                <w:rFonts w:ascii="Times New Roman" w:hAnsi="Times New Roman" w:cs="Times New Roman"/>
                <w:sz w:val="10"/>
                <w:szCs w:val="10"/>
              </w:rPr>
              <w:t>и(</w:t>
            </w:r>
            <w:proofErr w:type="gramEnd"/>
            <w:r w:rsidRPr="006B28AC">
              <w:rPr>
                <w:rFonts w:ascii="Times New Roman" w:hAnsi="Times New Roman" w:cs="Times New Roman"/>
                <w:sz w:val="10"/>
                <w:szCs w:val="10"/>
              </w:rPr>
              <w:t>т.е. стоимости приобретения или получения), а не текущей рыночной стоимости.</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Принцип существенности. Отчетность должна отражать информацию</w:t>
            </w:r>
            <w:proofErr w:type="gramStart"/>
            <w:r w:rsidRPr="006B28AC">
              <w:rPr>
                <w:rFonts w:ascii="Times New Roman" w:hAnsi="Times New Roman" w:cs="Times New Roman"/>
                <w:sz w:val="10"/>
                <w:szCs w:val="10"/>
              </w:rPr>
              <w:t xml:space="preserve"> ,</w:t>
            </w:r>
            <w:proofErr w:type="gramEnd"/>
            <w:r w:rsidRPr="006B28AC">
              <w:rPr>
                <w:rFonts w:ascii="Times New Roman" w:hAnsi="Times New Roman" w:cs="Times New Roman"/>
                <w:sz w:val="10"/>
                <w:szCs w:val="10"/>
              </w:rPr>
              <w:t xml:space="preserve"> полезную и существенную для принятия решений.</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Принцип преобладания содержания над формой. Результаты операций и сделок отражаются в соответствии с их экономическим содержанием и реальными условиями проведения, а не формальной стороной.</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Принцип денежного измерения. Все данные, представленные в отчетности, должны иметь денежное измерение.</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Принцип консерватизма. Предполагается соблюдения осторожности (консерватизма) при отражении операции во избежание завышения активов или доходов и занижение обязательств и расходов.</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Исходя из этих требований</w:t>
            </w:r>
            <w:proofErr w:type="gramStart"/>
            <w:r w:rsidRPr="006B28AC">
              <w:rPr>
                <w:rFonts w:ascii="Times New Roman" w:hAnsi="Times New Roman" w:cs="Times New Roman"/>
                <w:sz w:val="10"/>
                <w:szCs w:val="10"/>
              </w:rPr>
              <w:t xml:space="preserve"> ,</w:t>
            </w:r>
            <w:proofErr w:type="gramEnd"/>
            <w:r w:rsidRPr="006B28AC">
              <w:rPr>
                <w:rFonts w:ascii="Times New Roman" w:hAnsi="Times New Roman" w:cs="Times New Roman"/>
                <w:sz w:val="10"/>
                <w:szCs w:val="10"/>
              </w:rPr>
              <w:t xml:space="preserve"> финансовая отчетность должна показывать: финансовое состояние предприятия на начало и конец периода; полные доходы и расходы за период; поток денежных средств за период; вклад собственников и выплаты им за период.</w:t>
            </w:r>
          </w:p>
          <w:p w:rsidR="006B28AC" w:rsidRPr="006B28AC" w:rsidRDefault="006B28AC" w:rsidP="006B28AC">
            <w:pPr>
              <w:rPr>
                <w:rFonts w:ascii="Times New Roman" w:hAnsi="Times New Roman" w:cs="Times New Roman"/>
                <w:sz w:val="10"/>
                <w:szCs w:val="10"/>
              </w:rPr>
            </w:pPr>
            <w:r w:rsidRPr="002C5004">
              <w:rPr>
                <w:rFonts w:ascii="Times New Roman" w:hAnsi="Times New Roman" w:cs="Times New Roman"/>
                <w:sz w:val="10"/>
                <w:szCs w:val="10"/>
                <w:highlight w:val="yellow"/>
              </w:rPr>
              <w:t>Сводная консолидированная отчетность.</w:t>
            </w:r>
            <w:r w:rsidRPr="006B28AC">
              <w:rPr>
                <w:rFonts w:ascii="Times New Roman" w:hAnsi="Times New Roman" w:cs="Times New Roman"/>
                <w:sz w:val="10"/>
                <w:szCs w:val="10"/>
              </w:rPr>
              <w:t xml:space="preserve"> Важное место в системе корпоративной отчетности занимает консолидированная финансовая отчетность. Основная идея ее состоит в том, что она формируется для группы компаний в целом, при этом вся группа представляется так, как будто она является единым предприятием. В случае наличия у организации дочерних и зависимых обществ помимо собственного бухгалтерского отчета составляется так же сводная бухгалтерская отчетность</w:t>
            </w:r>
            <w:proofErr w:type="gramStart"/>
            <w:r w:rsidRPr="006B28AC">
              <w:rPr>
                <w:rFonts w:ascii="Times New Roman" w:hAnsi="Times New Roman" w:cs="Times New Roman"/>
                <w:sz w:val="10"/>
                <w:szCs w:val="10"/>
              </w:rPr>
              <w:t xml:space="preserve"> ,</w:t>
            </w:r>
            <w:proofErr w:type="gramEnd"/>
            <w:r w:rsidRPr="006B28AC">
              <w:rPr>
                <w:rFonts w:ascii="Times New Roman" w:hAnsi="Times New Roman" w:cs="Times New Roman"/>
                <w:sz w:val="10"/>
                <w:szCs w:val="10"/>
              </w:rPr>
              <w:t xml:space="preserve"> включающая показатели отчетов таких обществ, находящихся на территории  РФ и за ее пределами, в порядке, устанавливаемом Министерством финансов РФ. </w:t>
            </w:r>
          </w:p>
          <w:p w:rsidR="006B28AC" w:rsidRPr="006B28AC" w:rsidRDefault="006B28AC" w:rsidP="006B28AC">
            <w:pPr>
              <w:rPr>
                <w:rFonts w:ascii="Times New Roman" w:hAnsi="Times New Roman" w:cs="Times New Roman"/>
                <w:sz w:val="10"/>
                <w:szCs w:val="10"/>
                <w:lang w:val="en-US"/>
              </w:rPr>
            </w:pPr>
            <w:r w:rsidRPr="006B28AC">
              <w:rPr>
                <w:rFonts w:ascii="Times New Roman" w:hAnsi="Times New Roman" w:cs="Times New Roman"/>
                <w:sz w:val="10"/>
                <w:szCs w:val="10"/>
              </w:rPr>
              <w:t xml:space="preserve">Основные требования и правила введения консолидированной бухгалтерской отчетности описаны в приложении по ведению бухгалтерского  учета и бухгалтерской отчетности в РФ. Сводная бухгалтерская отчетность подписывается руководителем и главным бухгалтером организации. Ответственность лиц, подписавших сводную  бухгалтерскую отчетность, </w:t>
            </w:r>
          </w:p>
        </w:tc>
        <w:tc>
          <w:tcPr>
            <w:tcW w:w="3524" w:type="dxa"/>
          </w:tcPr>
          <w:p w:rsidR="006B28AC" w:rsidRPr="001E2A63"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определяется в соответствии с законодательством РФ.</w:t>
            </w:r>
          </w:p>
          <w:p w:rsidR="006B28AC" w:rsidRPr="006B28AC" w:rsidRDefault="006B28AC" w:rsidP="006B28AC">
            <w:pPr>
              <w:rPr>
                <w:rFonts w:ascii="Times New Roman" w:hAnsi="Times New Roman" w:cs="Times New Roman"/>
                <w:sz w:val="10"/>
                <w:szCs w:val="10"/>
              </w:rPr>
            </w:pPr>
            <w:r w:rsidRPr="006B28AC">
              <w:rPr>
                <w:rFonts w:ascii="Times New Roman" w:hAnsi="Times New Roman" w:cs="Times New Roman"/>
                <w:sz w:val="10"/>
                <w:szCs w:val="10"/>
              </w:rPr>
              <w:t>Понятия группы компаний является основным в теории консолидации. Группа возникает в том случае, когда отдельные виды деятельности и направления бизнеса не объединяются в единое укрупненное предприятие, а ведутся в рамках нескольких  компаний, каждая из которых остается юридически самостоятельной. Однако при этом юридическая самостоятельность отдельных компаний вовсе не означает их экономическую независимость, поскольку многие решения (особенно решения стратегического характера ) принимаются именно на уровне группы</w:t>
            </w:r>
            <w:proofErr w:type="gramStart"/>
            <w:r w:rsidRPr="006B28AC">
              <w:rPr>
                <w:rFonts w:ascii="Times New Roman" w:hAnsi="Times New Roman" w:cs="Times New Roman"/>
                <w:sz w:val="10"/>
                <w:szCs w:val="10"/>
              </w:rPr>
              <w:t>..</w:t>
            </w:r>
            <w:proofErr w:type="gramEnd"/>
          </w:p>
          <w:p w:rsidR="006B28AC" w:rsidRPr="006B28AC" w:rsidRDefault="006B28AC" w:rsidP="006B28AC">
            <w:pPr>
              <w:pStyle w:val="a5"/>
              <w:rPr>
                <w:rFonts w:ascii="Times New Roman" w:hAnsi="Times New Roman"/>
                <w:sz w:val="10"/>
                <w:szCs w:val="10"/>
              </w:rPr>
            </w:pPr>
            <w:r w:rsidRPr="006B28AC">
              <w:rPr>
                <w:rFonts w:ascii="Times New Roman" w:hAnsi="Times New Roman"/>
                <w:sz w:val="10"/>
                <w:szCs w:val="10"/>
              </w:rPr>
              <w:t>Что бы отчетность разных групп было сопоставима и пригодна для анализа, она как и индивидуальная финансовая отчетность нуждается в стандартизации, поэтому вопросы консолидации занимают достойное место в системе международных стандартов финансовой отчетност</w:t>
            </w:r>
            <w:proofErr w:type="gramStart"/>
            <w:r w:rsidRPr="006B28AC">
              <w:rPr>
                <w:rFonts w:ascii="Times New Roman" w:hAnsi="Times New Roman"/>
                <w:sz w:val="10"/>
                <w:szCs w:val="10"/>
              </w:rPr>
              <w:t>и(</w:t>
            </w:r>
            <w:proofErr w:type="gramEnd"/>
            <w:r w:rsidRPr="006B28AC">
              <w:rPr>
                <w:rFonts w:ascii="Times New Roman" w:hAnsi="Times New Roman"/>
                <w:sz w:val="10"/>
                <w:szCs w:val="10"/>
              </w:rPr>
              <w:t>МСФО). Среди действующих стандартов</w:t>
            </w:r>
            <w:proofErr w:type="gramStart"/>
            <w:r w:rsidRPr="006B28AC">
              <w:rPr>
                <w:rFonts w:ascii="Times New Roman" w:hAnsi="Times New Roman"/>
                <w:sz w:val="10"/>
                <w:szCs w:val="10"/>
              </w:rPr>
              <w:t xml:space="preserve"> ,</w:t>
            </w:r>
            <w:proofErr w:type="gramEnd"/>
            <w:r w:rsidRPr="006B28AC">
              <w:rPr>
                <w:rFonts w:ascii="Times New Roman" w:hAnsi="Times New Roman"/>
                <w:sz w:val="10"/>
                <w:szCs w:val="10"/>
              </w:rPr>
              <w:t xml:space="preserve"> имеющих не посредственное отношение к консолидации, можно отметить: «консолидированная и индивидуальная финансовая отчетность»,  «учет инвестиций а ассоциированные компании», «представление финансовой отчетности» и т.д.</w:t>
            </w:r>
          </w:p>
          <w:p w:rsidR="006B28AC" w:rsidRPr="006B28AC" w:rsidRDefault="006B28AC" w:rsidP="006B28AC">
            <w:pPr>
              <w:pStyle w:val="a5"/>
              <w:rPr>
                <w:rFonts w:ascii="Times New Roman" w:hAnsi="Times New Roman"/>
                <w:sz w:val="10"/>
                <w:szCs w:val="10"/>
              </w:rPr>
            </w:pPr>
            <w:r w:rsidRPr="006B28AC">
              <w:rPr>
                <w:rFonts w:ascii="Times New Roman" w:hAnsi="Times New Roman"/>
                <w:sz w:val="10"/>
                <w:szCs w:val="10"/>
              </w:rPr>
              <w:t>Выделяю 3 метода консолидации: полная, пропорциональная и долевое участие</w:t>
            </w:r>
            <w:proofErr w:type="gramStart"/>
            <w:r w:rsidRPr="006B28AC">
              <w:rPr>
                <w:rFonts w:ascii="Times New Roman" w:hAnsi="Times New Roman"/>
                <w:sz w:val="10"/>
                <w:szCs w:val="10"/>
              </w:rPr>
              <w:t xml:space="preserve"> .</w:t>
            </w:r>
            <w:proofErr w:type="gramEnd"/>
          </w:p>
          <w:p w:rsidR="006B28AC" w:rsidRPr="006B28AC" w:rsidRDefault="006B28AC" w:rsidP="006B28AC">
            <w:pPr>
              <w:pStyle w:val="a5"/>
              <w:rPr>
                <w:rFonts w:ascii="Times New Roman" w:hAnsi="Times New Roman"/>
                <w:sz w:val="10"/>
                <w:szCs w:val="10"/>
              </w:rPr>
            </w:pPr>
            <w:r w:rsidRPr="006B28AC">
              <w:rPr>
                <w:rFonts w:ascii="Times New Roman" w:hAnsi="Times New Roman"/>
                <w:sz w:val="10"/>
                <w:szCs w:val="10"/>
              </w:rPr>
              <w:t>1.Полная консолидация  исходит из того, что группа представляет собой единое экономическое образование. Метод используется по отношению к дочерним компаниям, при этом консолидации подлежат все их чистые активы, а доля меньшинства отражается в пассиве консолидированного балансового отчета.</w:t>
            </w:r>
          </w:p>
          <w:p w:rsidR="006B28AC" w:rsidRPr="006B28AC" w:rsidRDefault="006B28AC" w:rsidP="006B28AC">
            <w:pPr>
              <w:pStyle w:val="a5"/>
              <w:rPr>
                <w:rFonts w:ascii="Times New Roman" w:hAnsi="Times New Roman"/>
                <w:sz w:val="10"/>
                <w:szCs w:val="10"/>
              </w:rPr>
            </w:pPr>
            <w:r w:rsidRPr="006B28AC">
              <w:rPr>
                <w:rFonts w:ascii="Times New Roman" w:hAnsi="Times New Roman"/>
                <w:sz w:val="10"/>
                <w:szCs w:val="10"/>
              </w:rPr>
              <w:t>2.прапорциональная консолидация отличается от полной тем, что консолидации подлежат лишь те чистые активы, которыми инвестор   реально владеет, при этом доля меньшинства в балансе не отражается. Метод применяется для консолидации отчетности по совместной деятельности.</w:t>
            </w:r>
          </w:p>
          <w:p w:rsidR="006B28AC" w:rsidRPr="006B28AC" w:rsidRDefault="006B28AC" w:rsidP="006B28AC">
            <w:pPr>
              <w:pStyle w:val="a5"/>
              <w:rPr>
                <w:rFonts w:ascii="Times New Roman" w:hAnsi="Times New Roman"/>
                <w:sz w:val="10"/>
                <w:szCs w:val="10"/>
              </w:rPr>
            </w:pPr>
            <w:r w:rsidRPr="006B28AC">
              <w:rPr>
                <w:rFonts w:ascii="Times New Roman" w:hAnsi="Times New Roman"/>
                <w:sz w:val="10"/>
                <w:szCs w:val="10"/>
              </w:rPr>
              <w:t>3.метод долевого участия предполагает, что доля инвестора в чистых активах объекта инвестирования отражается в балансе отдельной строкой, доля меньшинства в балансе не отражается</w:t>
            </w:r>
            <w:proofErr w:type="gramStart"/>
            <w:r w:rsidRPr="006B28AC">
              <w:rPr>
                <w:rFonts w:ascii="Times New Roman" w:hAnsi="Times New Roman"/>
                <w:sz w:val="10"/>
                <w:szCs w:val="10"/>
              </w:rPr>
              <w:t xml:space="preserve"> .</w:t>
            </w:r>
            <w:proofErr w:type="gramEnd"/>
            <w:r w:rsidRPr="006B28AC">
              <w:rPr>
                <w:rFonts w:ascii="Times New Roman" w:hAnsi="Times New Roman"/>
                <w:sz w:val="10"/>
                <w:szCs w:val="10"/>
              </w:rPr>
              <w:t xml:space="preserve"> этот метод используется для консолидации отчетности ассоциированных компаний.</w:t>
            </w:r>
          </w:p>
        </w:tc>
      </w:tr>
      <w:tr w:rsidR="006134E2" w:rsidTr="006134E2">
        <w:tc>
          <w:tcPr>
            <w:tcW w:w="3519" w:type="dxa"/>
          </w:tcPr>
          <w:p w:rsidR="006B28AC" w:rsidRPr="006B28AC" w:rsidRDefault="006B28AC" w:rsidP="006B28AC">
            <w:pPr>
              <w:jc w:val="both"/>
              <w:rPr>
                <w:rFonts w:ascii="Times New Roman" w:eastAsia="Times New Roman" w:hAnsi="Times New Roman"/>
                <w:b/>
                <w:sz w:val="10"/>
                <w:szCs w:val="10"/>
                <w:u w:val="single"/>
                <w:lang w:eastAsia="ru-RU"/>
              </w:rPr>
            </w:pPr>
          </w:p>
        </w:tc>
        <w:tc>
          <w:tcPr>
            <w:tcW w:w="3537" w:type="dxa"/>
          </w:tcPr>
          <w:p w:rsidR="006B28AC" w:rsidRPr="006B28AC" w:rsidRDefault="006B28AC" w:rsidP="006B28AC">
            <w:pPr>
              <w:rPr>
                <w:rFonts w:ascii="Times New Roman" w:hAnsi="Times New Roman" w:cs="Times New Roman"/>
                <w:sz w:val="10"/>
                <w:szCs w:val="10"/>
              </w:rPr>
            </w:pPr>
          </w:p>
        </w:tc>
        <w:tc>
          <w:tcPr>
            <w:tcW w:w="3524" w:type="dxa"/>
          </w:tcPr>
          <w:p w:rsidR="006B28AC" w:rsidRPr="001E2A63" w:rsidRDefault="006B28AC" w:rsidP="006B28AC">
            <w:pPr>
              <w:jc w:val="right"/>
              <w:rPr>
                <w:rFonts w:ascii="Times New Roman" w:hAnsi="Times New Roman" w:cs="Times New Roman"/>
                <w:sz w:val="10"/>
                <w:szCs w:val="10"/>
              </w:rPr>
            </w:pPr>
          </w:p>
          <w:p w:rsidR="006B28AC" w:rsidRPr="001E2A63" w:rsidRDefault="006B28AC" w:rsidP="006B28AC">
            <w:pPr>
              <w:jc w:val="right"/>
              <w:rPr>
                <w:rFonts w:ascii="Times New Roman" w:hAnsi="Times New Roman" w:cs="Times New Roman"/>
                <w:sz w:val="10"/>
                <w:szCs w:val="10"/>
              </w:rPr>
            </w:pPr>
          </w:p>
          <w:p w:rsidR="006B28AC" w:rsidRPr="001E2A63" w:rsidRDefault="006B28AC" w:rsidP="006B28AC">
            <w:pPr>
              <w:jc w:val="right"/>
              <w:rPr>
                <w:rFonts w:ascii="Times New Roman" w:hAnsi="Times New Roman" w:cs="Times New Roman"/>
                <w:sz w:val="10"/>
                <w:szCs w:val="10"/>
              </w:rPr>
            </w:pPr>
          </w:p>
          <w:p w:rsidR="006B28AC" w:rsidRPr="001E2A63" w:rsidRDefault="006B28AC" w:rsidP="006B28AC">
            <w:pPr>
              <w:jc w:val="right"/>
              <w:rPr>
                <w:rFonts w:ascii="Times New Roman" w:hAnsi="Times New Roman" w:cs="Times New Roman"/>
                <w:sz w:val="10"/>
                <w:szCs w:val="10"/>
              </w:rPr>
            </w:pPr>
          </w:p>
          <w:p w:rsidR="006B28AC" w:rsidRPr="001E2A63" w:rsidRDefault="006B28AC" w:rsidP="006B28AC">
            <w:pPr>
              <w:jc w:val="right"/>
              <w:rPr>
                <w:rFonts w:ascii="Times New Roman" w:hAnsi="Times New Roman" w:cs="Times New Roman"/>
                <w:sz w:val="10"/>
                <w:szCs w:val="10"/>
              </w:rPr>
            </w:pPr>
          </w:p>
          <w:p w:rsidR="006B28AC" w:rsidRPr="001E2A63" w:rsidRDefault="006B28AC" w:rsidP="006B28AC">
            <w:pPr>
              <w:jc w:val="right"/>
              <w:rPr>
                <w:rFonts w:ascii="Times New Roman" w:hAnsi="Times New Roman" w:cs="Times New Roman"/>
                <w:sz w:val="10"/>
                <w:szCs w:val="10"/>
              </w:rPr>
            </w:pPr>
          </w:p>
          <w:p w:rsidR="006B28AC" w:rsidRPr="001E2A63" w:rsidRDefault="006B28AC" w:rsidP="006B28AC">
            <w:pPr>
              <w:jc w:val="right"/>
              <w:rPr>
                <w:rFonts w:ascii="Times New Roman" w:hAnsi="Times New Roman" w:cs="Times New Roman"/>
                <w:sz w:val="10"/>
                <w:szCs w:val="10"/>
              </w:rPr>
            </w:pPr>
          </w:p>
          <w:p w:rsidR="006B28AC" w:rsidRPr="001E2A63" w:rsidRDefault="006B28AC" w:rsidP="006B28AC">
            <w:pPr>
              <w:jc w:val="right"/>
              <w:rPr>
                <w:rFonts w:ascii="Times New Roman" w:hAnsi="Times New Roman" w:cs="Times New Roman"/>
                <w:sz w:val="10"/>
                <w:szCs w:val="10"/>
              </w:rPr>
            </w:pPr>
          </w:p>
          <w:p w:rsidR="006B28AC" w:rsidRPr="001E2A63" w:rsidRDefault="006B28AC" w:rsidP="006B28AC">
            <w:pPr>
              <w:jc w:val="right"/>
              <w:rPr>
                <w:rFonts w:ascii="Times New Roman" w:hAnsi="Times New Roman" w:cs="Times New Roman"/>
                <w:sz w:val="10"/>
                <w:szCs w:val="10"/>
              </w:rPr>
            </w:pPr>
          </w:p>
          <w:p w:rsidR="006B28AC" w:rsidRPr="001E2A63" w:rsidRDefault="006B28AC" w:rsidP="006B28AC">
            <w:pPr>
              <w:jc w:val="right"/>
              <w:rPr>
                <w:rFonts w:ascii="Times New Roman" w:hAnsi="Times New Roman" w:cs="Times New Roman"/>
                <w:sz w:val="10"/>
                <w:szCs w:val="10"/>
              </w:rPr>
            </w:pPr>
          </w:p>
          <w:p w:rsidR="006B28AC" w:rsidRPr="001E2A63" w:rsidRDefault="006B28AC" w:rsidP="006B28AC">
            <w:pPr>
              <w:jc w:val="right"/>
              <w:rPr>
                <w:rFonts w:ascii="Times New Roman" w:hAnsi="Times New Roman" w:cs="Times New Roman"/>
                <w:sz w:val="10"/>
                <w:szCs w:val="10"/>
              </w:rPr>
            </w:pPr>
          </w:p>
          <w:p w:rsidR="006B28AC" w:rsidRPr="001E2A63" w:rsidRDefault="006B28AC" w:rsidP="006B28AC">
            <w:pPr>
              <w:jc w:val="right"/>
              <w:rPr>
                <w:rFonts w:ascii="Times New Roman" w:hAnsi="Times New Roman" w:cs="Times New Roman"/>
                <w:sz w:val="10"/>
                <w:szCs w:val="10"/>
              </w:rPr>
            </w:pPr>
          </w:p>
        </w:tc>
      </w:tr>
      <w:tr w:rsidR="006134E2" w:rsidTr="006134E2">
        <w:tc>
          <w:tcPr>
            <w:tcW w:w="3519" w:type="dxa"/>
          </w:tcPr>
          <w:p w:rsidR="00C27D24" w:rsidRPr="00C27D24" w:rsidRDefault="00C27D24" w:rsidP="00C27D24">
            <w:pPr>
              <w:jc w:val="both"/>
              <w:rPr>
                <w:rFonts w:ascii="Times New Roman" w:eastAsia="Times New Roman" w:hAnsi="Times New Roman"/>
                <w:b/>
                <w:sz w:val="10"/>
                <w:szCs w:val="10"/>
                <w:u w:val="single"/>
                <w:lang w:eastAsia="ru-RU"/>
              </w:rPr>
            </w:pPr>
            <w:r w:rsidRPr="006A2A0D">
              <w:rPr>
                <w:rFonts w:ascii="Times New Roman" w:eastAsia="Times New Roman" w:hAnsi="Times New Roman"/>
                <w:b/>
                <w:sz w:val="10"/>
                <w:szCs w:val="10"/>
                <w:highlight w:val="yellow"/>
                <w:u w:val="single"/>
                <w:lang w:eastAsia="ru-RU"/>
              </w:rPr>
              <w:lastRenderedPageBreak/>
              <w:t>8. Основные методы и показатели анализа финансового состояния</w:t>
            </w:r>
          </w:p>
          <w:p w:rsidR="00C27D24" w:rsidRPr="00C27D24" w:rsidRDefault="00C27D24" w:rsidP="00C27D24">
            <w:pPr>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Успешное ведения бизнеса и перспективы его развития во многом определяются эффективностью принимаемых менеджером решений. Результаты этих решений оказывают непосредственное влияние на общее состояние и стоимость фирмы. Оценить эффективность этих решений, либо выработать  новое решение возможно на основе результатов анализа финансового состояния и деятельности фирмы.</w:t>
            </w:r>
          </w:p>
          <w:p w:rsidR="00C27D24" w:rsidRPr="00C27D24" w:rsidRDefault="00C27D24" w:rsidP="00C27D24">
            <w:pPr>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Анализ – означает разложение исследуемого объекта на составные части и элементы выявление внутренних взаимосвязей между ними и определение их значимости.</w:t>
            </w:r>
          </w:p>
          <w:p w:rsidR="00C27D24" w:rsidRPr="00C27D24" w:rsidRDefault="00C27D24" w:rsidP="00C27D24">
            <w:pPr>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 xml:space="preserve">Финансовый анализ это совокупность методов сбора, обработки и использования информации о хозяйственной деятельности предприятия для принятия управленческих решений. По целям осуществления финансовый анализ подразделяется на различные формы  в зависимости от следующих признаков: </w:t>
            </w:r>
          </w:p>
          <w:p w:rsidR="00C27D24" w:rsidRPr="00C27D24" w:rsidRDefault="00C27D24" w:rsidP="00C27D24">
            <w:pPr>
              <w:pStyle w:val="a4"/>
              <w:ind w:left="0"/>
              <w:jc w:val="both"/>
              <w:rPr>
                <w:rFonts w:ascii="Times New Roman" w:eastAsia="Times New Roman" w:hAnsi="Times New Roman"/>
                <w:sz w:val="10"/>
                <w:szCs w:val="10"/>
                <w:lang w:eastAsia="ru-RU"/>
              </w:rPr>
            </w:pPr>
            <w:proofErr w:type="gramStart"/>
            <w:r w:rsidRPr="00C27D24">
              <w:rPr>
                <w:rFonts w:ascii="Times New Roman" w:eastAsia="Times New Roman" w:hAnsi="Times New Roman"/>
                <w:sz w:val="10"/>
                <w:szCs w:val="10"/>
                <w:lang w:eastAsia="ru-RU"/>
              </w:rPr>
              <w:t xml:space="preserve">1.По организации проведения выделяют внутренний (проводится финн </w:t>
            </w:r>
            <w:proofErr w:type="spellStart"/>
            <w:r w:rsidRPr="00C27D24">
              <w:rPr>
                <w:rFonts w:ascii="Times New Roman" w:eastAsia="Times New Roman" w:hAnsi="Times New Roman"/>
                <w:sz w:val="10"/>
                <w:szCs w:val="10"/>
                <w:lang w:eastAsia="ru-RU"/>
              </w:rPr>
              <w:t>менедж</w:t>
            </w:r>
            <w:proofErr w:type="spellEnd"/>
            <w:r w:rsidRPr="00C27D24">
              <w:rPr>
                <w:rFonts w:ascii="Times New Roman" w:eastAsia="Times New Roman" w:hAnsi="Times New Roman"/>
                <w:sz w:val="10"/>
                <w:szCs w:val="10"/>
                <w:lang w:eastAsia="ru-RU"/>
              </w:rPr>
              <w:t>.</w:t>
            </w:r>
            <w:proofErr w:type="gramEnd"/>
            <w:r w:rsidRPr="00C27D24">
              <w:rPr>
                <w:rFonts w:ascii="Times New Roman" w:eastAsia="Times New Roman" w:hAnsi="Times New Roman"/>
                <w:sz w:val="10"/>
                <w:szCs w:val="10"/>
                <w:lang w:eastAsia="ru-RU"/>
              </w:rPr>
              <w:t xml:space="preserve"> </w:t>
            </w:r>
            <w:proofErr w:type="gramStart"/>
            <w:r w:rsidRPr="00C27D24">
              <w:rPr>
                <w:rFonts w:ascii="Times New Roman" w:eastAsia="Times New Roman" w:hAnsi="Times New Roman"/>
                <w:sz w:val="10"/>
                <w:szCs w:val="10"/>
                <w:lang w:eastAsia="ru-RU"/>
              </w:rPr>
              <w:t>Предприятия и его владельцами с использованием всей совокупности имеющихся информационных показателей) и внешний (</w:t>
            </w:r>
            <w:proofErr w:type="spellStart"/>
            <w:r w:rsidRPr="00C27D24">
              <w:rPr>
                <w:rFonts w:ascii="Times New Roman" w:eastAsia="Times New Roman" w:hAnsi="Times New Roman"/>
                <w:sz w:val="10"/>
                <w:szCs w:val="10"/>
                <w:lang w:eastAsia="ru-RU"/>
              </w:rPr>
              <w:t>осущ</w:t>
            </w:r>
            <w:proofErr w:type="spellEnd"/>
            <w:r w:rsidRPr="00C27D24">
              <w:rPr>
                <w:rFonts w:ascii="Times New Roman" w:eastAsia="Times New Roman" w:hAnsi="Times New Roman"/>
                <w:sz w:val="10"/>
                <w:szCs w:val="10"/>
                <w:lang w:eastAsia="ru-RU"/>
              </w:rPr>
              <w:t xml:space="preserve"> работники налоговых органов аудиторских фирм, </w:t>
            </w:r>
            <w:proofErr w:type="spellStart"/>
            <w:r w:rsidRPr="00C27D24">
              <w:rPr>
                <w:rFonts w:ascii="Times New Roman" w:eastAsia="Times New Roman" w:hAnsi="Times New Roman"/>
                <w:sz w:val="10"/>
                <w:szCs w:val="10"/>
                <w:lang w:eastAsia="ru-RU"/>
              </w:rPr>
              <w:t>коммерч</w:t>
            </w:r>
            <w:proofErr w:type="spellEnd"/>
            <w:r w:rsidRPr="00C27D24">
              <w:rPr>
                <w:rFonts w:ascii="Times New Roman" w:eastAsia="Times New Roman" w:hAnsi="Times New Roman"/>
                <w:sz w:val="10"/>
                <w:szCs w:val="10"/>
                <w:lang w:eastAsia="ru-RU"/>
              </w:rPr>
              <w:t xml:space="preserve"> банков) финансовый анализ предприятий. </w:t>
            </w:r>
            <w:proofErr w:type="gramEnd"/>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2.По объему аналитического исследования выделяют полный (все аспекты исследования) и т</w:t>
            </w:r>
            <w:r w:rsidR="009B4BEF">
              <w:rPr>
                <w:rFonts w:ascii="Times New Roman" w:eastAsia="Times New Roman" w:hAnsi="Times New Roman"/>
                <w:sz w:val="10"/>
                <w:szCs w:val="10"/>
                <w:lang w:eastAsia="ru-RU"/>
              </w:rPr>
              <w:t xml:space="preserve">ематический (отдельных сторон </w:t>
            </w:r>
            <w:proofErr w:type="spellStart"/>
            <w:proofErr w:type="gramStart"/>
            <w:r w:rsidR="009B4BEF">
              <w:rPr>
                <w:rFonts w:ascii="Times New Roman" w:eastAsia="Times New Roman" w:hAnsi="Times New Roman"/>
                <w:sz w:val="10"/>
                <w:szCs w:val="10"/>
                <w:lang w:eastAsia="ru-RU"/>
              </w:rPr>
              <w:t>ф</w:t>
            </w:r>
            <w:r w:rsidRPr="00C27D24">
              <w:rPr>
                <w:rFonts w:ascii="Times New Roman" w:eastAsia="Times New Roman" w:hAnsi="Times New Roman"/>
                <w:sz w:val="10"/>
                <w:szCs w:val="10"/>
                <w:lang w:eastAsia="ru-RU"/>
              </w:rPr>
              <w:t>ин</w:t>
            </w:r>
            <w:proofErr w:type="spellEnd"/>
            <w:proofErr w:type="gramEnd"/>
            <w:r w:rsidRPr="00C27D24">
              <w:rPr>
                <w:rFonts w:ascii="Times New Roman" w:eastAsia="Times New Roman" w:hAnsi="Times New Roman"/>
                <w:sz w:val="10"/>
                <w:szCs w:val="10"/>
                <w:lang w:eastAsia="ru-RU"/>
              </w:rPr>
              <w:t xml:space="preserve"> деятельности)</w:t>
            </w:r>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3.По объекту финансового анализа выделяют следующие виды:</w:t>
            </w:r>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Анализ финансовой деятельности предприятия в целом</w:t>
            </w:r>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Анализ финансовой деятельности отдельных «центров ответственности» предприятия</w:t>
            </w:r>
          </w:p>
          <w:p w:rsidR="006B28AC"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Анализ отдельных финансовых операций.</w:t>
            </w:r>
          </w:p>
        </w:tc>
        <w:tc>
          <w:tcPr>
            <w:tcW w:w="3537" w:type="dxa"/>
          </w:tcPr>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4. По периоду проведения выделяют предварительный (связан с изучением условий осуществления финансовой деятельности в целом или отдельных финн операций)</w:t>
            </w:r>
            <w:proofErr w:type="gramStart"/>
            <w:r w:rsidRPr="00C27D24">
              <w:rPr>
                <w:rFonts w:ascii="Times New Roman" w:eastAsia="Times New Roman" w:hAnsi="Times New Roman"/>
                <w:sz w:val="10"/>
                <w:szCs w:val="10"/>
                <w:lang w:eastAsia="ru-RU"/>
              </w:rPr>
              <w:t xml:space="preserve"> ,</w:t>
            </w:r>
            <w:proofErr w:type="gramEnd"/>
            <w:r w:rsidRPr="00C27D24">
              <w:rPr>
                <w:rFonts w:ascii="Times New Roman" w:eastAsia="Times New Roman" w:hAnsi="Times New Roman"/>
                <w:sz w:val="10"/>
                <w:szCs w:val="10"/>
                <w:lang w:eastAsia="ru-RU"/>
              </w:rPr>
              <w:t xml:space="preserve"> текущий (проводится в контрольных целях в процессе реализации отдельных финн. Планах)  и последующий </w:t>
            </w:r>
            <w:proofErr w:type="gramStart"/>
            <w:r w:rsidRPr="00C27D24">
              <w:rPr>
                <w:rFonts w:ascii="Times New Roman" w:eastAsia="Times New Roman" w:hAnsi="Times New Roman"/>
                <w:sz w:val="10"/>
                <w:szCs w:val="10"/>
                <w:lang w:eastAsia="ru-RU"/>
              </w:rPr>
              <w:t xml:space="preserve">( </w:t>
            </w:r>
            <w:proofErr w:type="spellStart"/>
            <w:proofErr w:type="gramEnd"/>
            <w:r w:rsidRPr="00C27D24">
              <w:rPr>
                <w:rFonts w:ascii="Times New Roman" w:eastAsia="Times New Roman" w:hAnsi="Times New Roman"/>
                <w:sz w:val="10"/>
                <w:szCs w:val="10"/>
                <w:lang w:eastAsia="ru-RU"/>
              </w:rPr>
              <w:t>осущ</w:t>
            </w:r>
            <w:proofErr w:type="spellEnd"/>
            <w:r w:rsidRPr="00C27D24">
              <w:rPr>
                <w:rFonts w:ascii="Times New Roman" w:eastAsia="Times New Roman" w:hAnsi="Times New Roman"/>
                <w:sz w:val="10"/>
                <w:szCs w:val="10"/>
                <w:lang w:eastAsia="ru-RU"/>
              </w:rPr>
              <w:t xml:space="preserve"> за отчет период) финн анализ</w:t>
            </w:r>
          </w:p>
          <w:p w:rsidR="00C27D24" w:rsidRPr="00C27D24" w:rsidRDefault="00C27D24" w:rsidP="00C27D24">
            <w:pPr>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Виды финн анализа:</w:t>
            </w:r>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-Горизонтальный анализ (базируется на изучении динамики отдельных финн показателей во времени)</w:t>
            </w:r>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-Вертикальный анализ (базируется на структурном разложении отдельных  показателей финансовой отчетности предприятия)</w:t>
            </w:r>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 xml:space="preserve">-Сравнительный анализ (базируется на сопоставлении значений  отдельных групп аналогичных показателей между собой) </w:t>
            </w:r>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-Анализ коэффициентов (базируется на  расчете соотношения различных абсолютных показателей финансовой деятельности предприятия между собой)</w:t>
            </w:r>
          </w:p>
          <w:p w:rsidR="00C27D24" w:rsidRPr="00C27D24" w:rsidRDefault="00C27D24" w:rsidP="00C27D24">
            <w:pPr>
              <w:pStyle w:val="a4"/>
              <w:ind w:left="0"/>
              <w:jc w:val="both"/>
              <w:rPr>
                <w:rFonts w:ascii="Times New Roman" w:eastAsia="Times New Roman" w:hAnsi="Times New Roman"/>
                <w:sz w:val="10"/>
                <w:szCs w:val="10"/>
                <w:lang w:eastAsia="ru-RU"/>
              </w:rPr>
            </w:pPr>
            <w:proofErr w:type="gramStart"/>
            <w:r w:rsidRPr="00C27D24">
              <w:rPr>
                <w:rFonts w:ascii="Times New Roman" w:eastAsia="Times New Roman" w:hAnsi="Times New Roman"/>
                <w:sz w:val="10"/>
                <w:szCs w:val="10"/>
                <w:lang w:eastAsia="ru-RU"/>
              </w:rPr>
              <w:t>-Интегральный анализ (позволяет получить наиболее углубленную оценку условий формирования отдельных  агрегированных финансовых показателей</w:t>
            </w:r>
            <w:r w:rsidR="009B4BEF">
              <w:rPr>
                <w:rFonts w:ascii="Times New Roman" w:eastAsia="Times New Roman" w:hAnsi="Times New Roman"/>
                <w:sz w:val="10"/>
                <w:szCs w:val="10"/>
                <w:lang w:eastAsia="ru-RU"/>
              </w:rPr>
              <w:t>.</w:t>
            </w:r>
            <w:proofErr w:type="gramEnd"/>
          </w:p>
          <w:p w:rsidR="006B28AC" w:rsidRPr="006B28AC" w:rsidRDefault="006B28AC" w:rsidP="006B28AC">
            <w:pPr>
              <w:rPr>
                <w:rFonts w:ascii="Times New Roman" w:hAnsi="Times New Roman" w:cs="Times New Roman"/>
                <w:sz w:val="10"/>
                <w:szCs w:val="10"/>
              </w:rPr>
            </w:pPr>
          </w:p>
        </w:tc>
        <w:tc>
          <w:tcPr>
            <w:tcW w:w="3524" w:type="dxa"/>
          </w:tcPr>
          <w:p w:rsidR="00C27D24" w:rsidRPr="00C27D24" w:rsidRDefault="00C27D24" w:rsidP="00C27D24">
            <w:pPr>
              <w:jc w:val="both"/>
              <w:rPr>
                <w:rFonts w:ascii="Times New Roman" w:eastAsia="Times New Roman" w:hAnsi="Times New Roman"/>
                <w:b/>
                <w:sz w:val="10"/>
                <w:szCs w:val="10"/>
                <w:u w:val="single"/>
                <w:lang w:eastAsia="ru-RU"/>
              </w:rPr>
            </w:pPr>
            <w:r w:rsidRPr="006A2A0D">
              <w:rPr>
                <w:rFonts w:ascii="Times New Roman" w:eastAsia="Times New Roman" w:hAnsi="Times New Roman"/>
                <w:b/>
                <w:sz w:val="10"/>
                <w:szCs w:val="10"/>
                <w:highlight w:val="yellow"/>
                <w:u w:val="single"/>
                <w:lang w:eastAsia="ru-RU"/>
              </w:rPr>
              <w:t>11. Инновационные цели, проекты и программы</w:t>
            </w:r>
          </w:p>
          <w:p w:rsidR="00C27D24" w:rsidRPr="00C27D24" w:rsidRDefault="00C27D24" w:rsidP="00C27D24">
            <w:pPr>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Основными целями инновационной деятельности считают: максимизацию прибыли</w:t>
            </w:r>
            <w:proofErr w:type="gramStart"/>
            <w:r w:rsidRPr="00C27D24">
              <w:rPr>
                <w:rFonts w:ascii="Times New Roman" w:eastAsia="Times New Roman" w:hAnsi="Times New Roman"/>
                <w:sz w:val="10"/>
                <w:szCs w:val="10"/>
                <w:lang w:eastAsia="ru-RU"/>
              </w:rPr>
              <w:t xml:space="preserve"> ,</w:t>
            </w:r>
            <w:proofErr w:type="gramEnd"/>
            <w:r w:rsidRPr="00C27D24">
              <w:rPr>
                <w:rFonts w:ascii="Times New Roman" w:eastAsia="Times New Roman" w:hAnsi="Times New Roman"/>
                <w:sz w:val="10"/>
                <w:szCs w:val="10"/>
                <w:lang w:eastAsia="ru-RU"/>
              </w:rPr>
              <w:t xml:space="preserve"> минимизацию затрат, увеличение стоимости компании , расширение рынков сбыта. </w:t>
            </w:r>
          </w:p>
          <w:p w:rsidR="00C27D24" w:rsidRPr="00C27D24" w:rsidRDefault="00C27D24" w:rsidP="00C27D24">
            <w:pPr>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Для осуществления инновационной деятельности на предприятии разрабатывают инновационные проекты и программы.</w:t>
            </w:r>
          </w:p>
          <w:p w:rsidR="00C27D24" w:rsidRPr="00C27D24" w:rsidRDefault="00C27D24" w:rsidP="00C27D24">
            <w:pPr>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 xml:space="preserve">Инновационный проект представляет собой документ, в котором отражены: цель, основная идея проекта, организаторы, необходимые ресурсы, и </w:t>
            </w:r>
            <w:proofErr w:type="spellStart"/>
            <w:r w:rsidRPr="00C27D24">
              <w:rPr>
                <w:rFonts w:ascii="Times New Roman" w:eastAsia="Times New Roman" w:hAnsi="Times New Roman"/>
                <w:sz w:val="10"/>
                <w:szCs w:val="10"/>
                <w:lang w:eastAsia="ru-RU"/>
              </w:rPr>
              <w:t>тд</w:t>
            </w:r>
            <w:proofErr w:type="spellEnd"/>
          </w:p>
          <w:p w:rsidR="00C27D24" w:rsidRPr="00C27D24" w:rsidRDefault="00C27D24" w:rsidP="00C27D24">
            <w:pPr>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Содержание инновационного проекта:</w:t>
            </w:r>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-Участники проекта (организаторы и исполнители проекта)</w:t>
            </w:r>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-Резюме проекта (коротко представляет всю главную информацию по проекту)</w:t>
            </w:r>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-Основная идея (подробно излагается суть инновации)</w:t>
            </w:r>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-Анализ рынка и конкуренции  (емкость, уровень конкуренции)</w:t>
            </w:r>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-Маркетинг и реклама (спрогнозировать объемы сбыта, произвести расчеты на продвижение и продажу продукции)</w:t>
            </w:r>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-План производства (</w:t>
            </w:r>
            <w:proofErr w:type="gramStart"/>
            <w:r w:rsidRPr="00C27D24">
              <w:rPr>
                <w:rFonts w:ascii="Times New Roman" w:eastAsia="Times New Roman" w:hAnsi="Times New Roman"/>
                <w:sz w:val="10"/>
                <w:szCs w:val="10"/>
                <w:lang w:eastAsia="ru-RU"/>
              </w:rPr>
              <w:t>по мимо</w:t>
            </w:r>
            <w:proofErr w:type="gramEnd"/>
            <w:r w:rsidRPr="00C27D24">
              <w:rPr>
                <w:rFonts w:ascii="Times New Roman" w:eastAsia="Times New Roman" w:hAnsi="Times New Roman"/>
                <w:sz w:val="10"/>
                <w:szCs w:val="10"/>
                <w:lang w:eastAsia="ru-RU"/>
              </w:rPr>
              <w:t xml:space="preserve"> основной технологической цепочки  раскрывает вопросы, связанные с разработкой и апробацией инновации)</w:t>
            </w:r>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-Персонал (оценка затрат на привлечение персонала)</w:t>
            </w:r>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-Организационный план (этап реализации проекта)</w:t>
            </w:r>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-Финансовый план (формирование прогнозных бюджетов доходов и расходов, движения денежных средств)</w:t>
            </w:r>
          </w:p>
          <w:p w:rsidR="00C27D24" w:rsidRPr="00C27D24" w:rsidRDefault="00C27D24" w:rsidP="00C27D24">
            <w:pPr>
              <w:pStyle w:val="a4"/>
              <w:ind w:left="0"/>
              <w:jc w:val="both"/>
              <w:rPr>
                <w:rFonts w:ascii="Times New Roman" w:eastAsia="Times New Roman" w:hAnsi="Times New Roman"/>
                <w:sz w:val="10"/>
                <w:szCs w:val="10"/>
                <w:lang w:eastAsia="ru-RU"/>
              </w:rPr>
            </w:pPr>
            <w:r w:rsidRPr="00C27D24">
              <w:rPr>
                <w:rFonts w:ascii="Times New Roman" w:eastAsia="Times New Roman" w:hAnsi="Times New Roman"/>
                <w:sz w:val="10"/>
                <w:szCs w:val="10"/>
                <w:lang w:eastAsia="ru-RU"/>
              </w:rPr>
              <w:t xml:space="preserve">-Риски (рассчитывают возможные риски, дают их </w:t>
            </w:r>
            <w:proofErr w:type="gramStart"/>
            <w:r w:rsidRPr="00C27D24">
              <w:rPr>
                <w:rFonts w:ascii="Times New Roman" w:eastAsia="Times New Roman" w:hAnsi="Times New Roman"/>
                <w:sz w:val="10"/>
                <w:szCs w:val="10"/>
                <w:lang w:eastAsia="ru-RU"/>
              </w:rPr>
              <w:t>эк</w:t>
            </w:r>
            <w:proofErr w:type="gramEnd"/>
            <w:r w:rsidRPr="00C27D24">
              <w:rPr>
                <w:rFonts w:ascii="Times New Roman" w:eastAsia="Times New Roman" w:hAnsi="Times New Roman"/>
                <w:sz w:val="10"/>
                <w:szCs w:val="10"/>
                <w:lang w:eastAsia="ru-RU"/>
              </w:rPr>
              <w:t xml:space="preserve"> оценку)</w:t>
            </w:r>
          </w:p>
          <w:p w:rsidR="00C27D24" w:rsidRPr="00C27D24" w:rsidRDefault="00C27D24" w:rsidP="00C27D24">
            <w:pPr>
              <w:jc w:val="both"/>
              <w:rPr>
                <w:rFonts w:ascii="Times New Roman" w:eastAsia="Times New Roman" w:hAnsi="Times New Roman"/>
                <w:sz w:val="10"/>
                <w:szCs w:val="10"/>
                <w:lang w:eastAsia="ru-RU"/>
              </w:rPr>
            </w:pPr>
          </w:p>
          <w:p w:rsidR="006B28AC" w:rsidRPr="00C27D24" w:rsidRDefault="006B28AC" w:rsidP="006B28AC">
            <w:pPr>
              <w:rPr>
                <w:rFonts w:ascii="Times New Roman" w:hAnsi="Times New Roman" w:cs="Times New Roman"/>
                <w:sz w:val="10"/>
                <w:szCs w:val="10"/>
              </w:rPr>
            </w:pPr>
          </w:p>
        </w:tc>
      </w:tr>
      <w:tr w:rsidR="00CD3430" w:rsidTr="006134E2">
        <w:tc>
          <w:tcPr>
            <w:tcW w:w="3519" w:type="dxa"/>
          </w:tcPr>
          <w:p w:rsidR="00C27D24" w:rsidRPr="00C27D24" w:rsidRDefault="00C27D24" w:rsidP="00C27D24">
            <w:pPr>
              <w:jc w:val="both"/>
              <w:rPr>
                <w:rFonts w:ascii="Times New Roman" w:eastAsia="Times New Roman" w:hAnsi="Times New Roman"/>
                <w:b/>
                <w:sz w:val="11"/>
                <w:szCs w:val="11"/>
                <w:u w:val="single"/>
                <w:lang w:eastAsia="ru-RU"/>
              </w:rPr>
            </w:pPr>
            <w:r w:rsidRPr="00C27D24">
              <w:rPr>
                <w:rFonts w:ascii="Times New Roman" w:eastAsia="Times New Roman" w:hAnsi="Times New Roman"/>
                <w:b/>
                <w:sz w:val="11"/>
                <w:szCs w:val="11"/>
                <w:u w:val="single"/>
                <w:lang w:eastAsia="ru-RU"/>
              </w:rPr>
              <w:t>10. Экспресс-диагностика корпоративной отчетности</w:t>
            </w:r>
          </w:p>
          <w:p w:rsidR="00C27D24" w:rsidRPr="00C27D24" w:rsidRDefault="00C27D24" w:rsidP="00C27D24">
            <w:pPr>
              <w:pStyle w:val="a6"/>
              <w:spacing w:before="0" w:beforeAutospacing="0" w:after="0" w:afterAutospacing="0"/>
              <w:rPr>
                <w:color w:val="000000"/>
                <w:sz w:val="11"/>
                <w:szCs w:val="11"/>
              </w:rPr>
            </w:pPr>
            <w:r w:rsidRPr="00C27D24">
              <w:rPr>
                <w:rStyle w:val="a7"/>
                <w:color w:val="000000"/>
                <w:sz w:val="11"/>
                <w:szCs w:val="11"/>
              </w:rPr>
              <w:t>Экспресс-анализ финансовой отчетности</w:t>
            </w:r>
            <w:r w:rsidRPr="00C27D24">
              <w:rPr>
                <w:rStyle w:val="apple-converted-space"/>
                <w:color w:val="000000"/>
                <w:sz w:val="11"/>
                <w:szCs w:val="11"/>
              </w:rPr>
              <w:t> </w:t>
            </w:r>
            <w:r w:rsidRPr="00C27D24">
              <w:rPr>
                <w:color w:val="000000"/>
                <w:sz w:val="11"/>
                <w:szCs w:val="11"/>
              </w:rPr>
              <w:t>это финансовый анализ, для кот</w:t>
            </w:r>
            <w:r w:rsidR="00215ACD">
              <w:rPr>
                <w:color w:val="000000"/>
                <w:sz w:val="11"/>
                <w:szCs w:val="11"/>
              </w:rPr>
              <w:t xml:space="preserve">орого достаточно обычных данных баланса </w:t>
            </w:r>
            <w:r w:rsidRPr="00C27D24">
              <w:rPr>
                <w:color w:val="000000"/>
                <w:sz w:val="11"/>
                <w:szCs w:val="11"/>
              </w:rPr>
              <w:t>и отчета о прибылях и убытках.</w:t>
            </w:r>
          </w:p>
          <w:p w:rsidR="00C27D24" w:rsidRPr="00C27D24" w:rsidRDefault="00C27D24" w:rsidP="00C27D24">
            <w:pPr>
              <w:pStyle w:val="a6"/>
              <w:spacing w:before="0" w:beforeAutospacing="0" w:after="0" w:afterAutospacing="0"/>
              <w:rPr>
                <w:color w:val="000000"/>
                <w:sz w:val="11"/>
                <w:szCs w:val="11"/>
              </w:rPr>
            </w:pPr>
            <w:r w:rsidRPr="00C27D24">
              <w:rPr>
                <w:color w:val="000000"/>
                <w:sz w:val="11"/>
                <w:szCs w:val="11"/>
              </w:rPr>
              <w:t>Несмотря на ограниченность исходных данных, по ним можно сделать выводы о структуре баланса финансовой устойчивости и платежеспособности компании, о наличии или отсутствии свободных денежных средств, политике управления денежными потоками и таким образом – о кредитоспособности и стадии инвестиционного цикла.</w:t>
            </w:r>
          </w:p>
          <w:p w:rsidR="00C27D24" w:rsidRPr="00C27D24" w:rsidRDefault="00C27D24" w:rsidP="00C27D24">
            <w:pPr>
              <w:pStyle w:val="a6"/>
              <w:spacing w:before="0" w:beforeAutospacing="0" w:after="0" w:afterAutospacing="0"/>
              <w:rPr>
                <w:color w:val="000000"/>
                <w:sz w:val="11"/>
                <w:szCs w:val="11"/>
              </w:rPr>
            </w:pPr>
            <w:r w:rsidRPr="00C27D24">
              <w:rPr>
                <w:color w:val="000000"/>
                <w:sz w:val="11"/>
                <w:szCs w:val="11"/>
              </w:rPr>
              <w:t>Главная цель экспресс-анализ</w:t>
            </w:r>
            <w:proofErr w:type="gramStart"/>
            <w:r w:rsidRPr="00C27D24">
              <w:rPr>
                <w:color w:val="000000"/>
                <w:sz w:val="11"/>
                <w:szCs w:val="11"/>
              </w:rPr>
              <w:t>а–</w:t>
            </w:r>
            <w:proofErr w:type="gramEnd"/>
            <w:r w:rsidRPr="00C27D24">
              <w:rPr>
                <w:color w:val="000000"/>
                <w:sz w:val="11"/>
                <w:szCs w:val="11"/>
              </w:rPr>
              <w:t xml:space="preserve"> это</w:t>
            </w:r>
            <w:r w:rsidRPr="00C27D24">
              <w:rPr>
                <w:rStyle w:val="apple-converted-space"/>
                <w:color w:val="000000"/>
                <w:sz w:val="11"/>
                <w:szCs w:val="11"/>
              </w:rPr>
              <w:t> </w:t>
            </w:r>
            <w:r w:rsidRPr="00C27D24">
              <w:rPr>
                <w:i/>
                <w:iCs/>
                <w:color w:val="000000"/>
                <w:sz w:val="11"/>
                <w:szCs w:val="11"/>
              </w:rPr>
              <w:t>наглядная и простая оценка имущественного состояния и эффективности развития хозяйствующего субъекта</w:t>
            </w:r>
            <w:r w:rsidRPr="00C27D24">
              <w:rPr>
                <w:color w:val="000000"/>
                <w:sz w:val="11"/>
                <w:szCs w:val="11"/>
              </w:rPr>
              <w:t>.</w:t>
            </w:r>
          </w:p>
          <w:p w:rsidR="00C27D24" w:rsidRPr="00C27D24" w:rsidRDefault="00C27D24" w:rsidP="00C27D24">
            <w:pPr>
              <w:pStyle w:val="a6"/>
              <w:spacing w:before="0" w:beforeAutospacing="0" w:after="0" w:afterAutospacing="0"/>
              <w:rPr>
                <w:color w:val="000000"/>
                <w:sz w:val="11"/>
                <w:szCs w:val="11"/>
              </w:rPr>
            </w:pPr>
            <w:bookmarkStart w:id="0" w:name="_GoBack"/>
            <w:r w:rsidRPr="00C27D24">
              <w:rPr>
                <w:color w:val="000000"/>
                <w:sz w:val="11"/>
                <w:szCs w:val="11"/>
              </w:rPr>
              <w:t>Экспресс-анализ финансовой отчетности дает возможность получить за один – два дня общее представление о финансовом положении организации. Его удобство – в простоте информационной базы анализа. Две основные формы (баланс и отчет о прибылях и убытках) являются, во-первых, стандартными и, во-вторых, обязательными к заполнению для подачи в налоговую инспекцию и органы статистики.</w:t>
            </w:r>
          </w:p>
          <w:bookmarkEnd w:id="0"/>
          <w:p w:rsidR="004F139D" w:rsidRDefault="00C27D24" w:rsidP="00C27D24">
            <w:pPr>
              <w:pStyle w:val="a6"/>
              <w:spacing w:before="0" w:beforeAutospacing="0" w:after="0" w:afterAutospacing="0"/>
              <w:rPr>
                <w:color w:val="000000"/>
                <w:sz w:val="11"/>
                <w:szCs w:val="11"/>
              </w:rPr>
            </w:pPr>
            <w:r w:rsidRPr="00C27D24">
              <w:rPr>
                <w:color w:val="000000"/>
                <w:sz w:val="11"/>
                <w:szCs w:val="11"/>
              </w:rPr>
              <w:t>При правильном обращении с цифрами сводных финансовых отчетов и продуманной методологии экспресс-анализ финансовой отчетности может дать комплексный срез состояния предприятия, необходимый для принятия серьезных управленческих решений.</w:t>
            </w:r>
            <w:r w:rsidR="004F139D" w:rsidRPr="00C27D24">
              <w:rPr>
                <w:color w:val="000000"/>
                <w:sz w:val="11"/>
                <w:szCs w:val="11"/>
              </w:rPr>
              <w:t xml:space="preserve"> </w:t>
            </w:r>
          </w:p>
          <w:p w:rsidR="00C27D24" w:rsidRPr="00C27D24" w:rsidRDefault="004F139D" w:rsidP="00C27D24">
            <w:pPr>
              <w:pStyle w:val="a6"/>
              <w:spacing w:before="0" w:beforeAutospacing="0" w:after="0" w:afterAutospacing="0"/>
              <w:rPr>
                <w:color w:val="000000"/>
                <w:sz w:val="11"/>
                <w:szCs w:val="11"/>
              </w:rPr>
            </w:pPr>
            <w:r w:rsidRPr="00C27D24">
              <w:rPr>
                <w:color w:val="000000"/>
                <w:sz w:val="11"/>
                <w:szCs w:val="11"/>
              </w:rPr>
              <w:t>Основные источники информации, экспресс-анализа финансовой отчетности – это финансовая отчетность предприятия.</w:t>
            </w:r>
          </w:p>
        </w:tc>
        <w:tc>
          <w:tcPr>
            <w:tcW w:w="3537" w:type="dxa"/>
          </w:tcPr>
          <w:p w:rsidR="00C27D24" w:rsidRPr="00C27D24" w:rsidRDefault="00C27D24" w:rsidP="00C27D24">
            <w:pPr>
              <w:pStyle w:val="a6"/>
              <w:spacing w:before="0" w:beforeAutospacing="0" w:after="0" w:afterAutospacing="0"/>
              <w:rPr>
                <w:color w:val="000000"/>
                <w:sz w:val="11"/>
                <w:szCs w:val="11"/>
              </w:rPr>
            </w:pPr>
            <w:r w:rsidRPr="00C27D24">
              <w:rPr>
                <w:color w:val="000000"/>
                <w:sz w:val="11"/>
                <w:szCs w:val="11"/>
              </w:rPr>
              <w:t>Согласно федеральному закону «О бухгалтерском учете» базовые отчетные документы компании это бухгалтерский баланс (форма № 1) и отчет о прибылях и убытках (форма № 2). В состав годовой отчетности так же включаются приложения к бухгалтерскому балансу: отчет об изменении капитала (форма №3); отчет о движении денежных средств (форма № 4); приложение к бухгалтерскому балансу (форма № 5); отчет о целевом использовании полученных средств (форма № 6); пояснительная записка, содержащая существенную информацию об организации, ее финансовом положении; аудиторское заключение.</w:t>
            </w:r>
          </w:p>
          <w:p w:rsidR="00C27D24" w:rsidRPr="00C27D24" w:rsidRDefault="00C27D24" w:rsidP="00C27D24">
            <w:pPr>
              <w:pStyle w:val="a6"/>
              <w:spacing w:before="0" w:beforeAutospacing="0" w:after="0" w:afterAutospacing="0"/>
              <w:rPr>
                <w:color w:val="000000"/>
                <w:sz w:val="11"/>
                <w:szCs w:val="11"/>
              </w:rPr>
            </w:pPr>
            <w:r w:rsidRPr="00C27D24">
              <w:rPr>
                <w:color w:val="000000"/>
                <w:sz w:val="11"/>
                <w:szCs w:val="11"/>
              </w:rPr>
              <w:t>Осуществляя экспресс-анализ бухгалтерской (финансовой) отчетности, пользователь решает главным образом задачу по обнаружению «болевых» точек деятельности компании с тем, чтобы определиться с направлениями углубленного анализа.</w:t>
            </w:r>
          </w:p>
          <w:p w:rsidR="00C27D24" w:rsidRPr="00C27D24" w:rsidRDefault="00C27D24" w:rsidP="00C27D24">
            <w:pPr>
              <w:pStyle w:val="a6"/>
              <w:spacing w:before="0" w:beforeAutospacing="0" w:after="0" w:afterAutospacing="0"/>
              <w:rPr>
                <w:color w:val="000000"/>
                <w:sz w:val="11"/>
                <w:szCs w:val="11"/>
              </w:rPr>
            </w:pPr>
            <w:r w:rsidRPr="00C27D24">
              <w:rPr>
                <w:color w:val="000000"/>
                <w:sz w:val="11"/>
                <w:szCs w:val="11"/>
              </w:rPr>
              <w:t>В этом смысле экспресс-анализ может проводиться с минимально необходимыми расчетами и использованием различных приемов и технологий, которые для каждого пользователя могут быть своими. Для экспресс-анализа могут быть выбраны следующие основные показатели, характеризующие финансовое состояние предприятия:</w:t>
            </w:r>
          </w:p>
          <w:p w:rsidR="00C27D24" w:rsidRPr="00C27D24" w:rsidRDefault="00C27D24" w:rsidP="00C27D24">
            <w:pPr>
              <w:pStyle w:val="a6"/>
              <w:spacing w:before="0" w:beforeAutospacing="0" w:after="0" w:afterAutospacing="0"/>
              <w:rPr>
                <w:color w:val="000000"/>
                <w:sz w:val="11"/>
                <w:szCs w:val="11"/>
              </w:rPr>
            </w:pPr>
            <w:r w:rsidRPr="00C27D24">
              <w:rPr>
                <w:i/>
                <w:iCs/>
                <w:color w:val="000000"/>
                <w:sz w:val="11"/>
                <w:szCs w:val="11"/>
              </w:rPr>
              <w:t>1. Оценка имущественного положения</w:t>
            </w:r>
            <w:r w:rsidRPr="00C27D24">
              <w:rPr>
                <w:color w:val="000000"/>
                <w:sz w:val="11"/>
                <w:szCs w:val="11"/>
              </w:rPr>
              <w:t>: Сумма хозяйственных средств организации; Доля основных средств в общей сумме активов; Коэффициент износа основных средств.</w:t>
            </w:r>
          </w:p>
          <w:p w:rsidR="00C27D24" w:rsidRPr="00C27D24" w:rsidRDefault="00C27D24" w:rsidP="00C27D24">
            <w:pPr>
              <w:pStyle w:val="a6"/>
              <w:spacing w:before="0" w:beforeAutospacing="0" w:after="0" w:afterAutospacing="0"/>
              <w:rPr>
                <w:color w:val="000000"/>
                <w:sz w:val="11"/>
                <w:szCs w:val="11"/>
              </w:rPr>
            </w:pPr>
            <w:r w:rsidRPr="00C27D24">
              <w:rPr>
                <w:i/>
                <w:iCs/>
                <w:color w:val="000000"/>
                <w:sz w:val="11"/>
                <w:szCs w:val="11"/>
              </w:rPr>
              <w:t>2. Оценка финансового состояния</w:t>
            </w:r>
            <w:r w:rsidRPr="00C27D24">
              <w:rPr>
                <w:color w:val="000000"/>
                <w:sz w:val="11"/>
                <w:szCs w:val="11"/>
              </w:rPr>
              <w:t xml:space="preserve">: Коэффициент текущей платежеспособности и ликвидности; Коэффициент абсолютной ликвидности; Коэффициент автономии; Коэффициент обеспеченности </w:t>
            </w:r>
          </w:p>
        </w:tc>
        <w:tc>
          <w:tcPr>
            <w:tcW w:w="3524" w:type="dxa"/>
          </w:tcPr>
          <w:p w:rsidR="00C27D24" w:rsidRDefault="00C27D24" w:rsidP="00C27D24">
            <w:pPr>
              <w:pStyle w:val="a6"/>
              <w:spacing w:before="0" w:beforeAutospacing="0" w:after="0" w:afterAutospacing="0"/>
              <w:rPr>
                <w:color w:val="000000"/>
                <w:sz w:val="11"/>
                <w:szCs w:val="11"/>
              </w:rPr>
            </w:pPr>
            <w:r w:rsidRPr="00C27D24">
              <w:rPr>
                <w:color w:val="000000"/>
                <w:sz w:val="11"/>
                <w:szCs w:val="11"/>
              </w:rPr>
              <w:t>собственными оборотными средствами.</w:t>
            </w:r>
          </w:p>
          <w:p w:rsidR="00C27D24" w:rsidRPr="00C27D24" w:rsidRDefault="00C27D24" w:rsidP="00C27D24">
            <w:pPr>
              <w:pStyle w:val="a6"/>
              <w:spacing w:before="0" w:beforeAutospacing="0" w:after="0" w:afterAutospacing="0"/>
              <w:rPr>
                <w:color w:val="000000"/>
                <w:sz w:val="11"/>
                <w:szCs w:val="11"/>
              </w:rPr>
            </w:pPr>
            <w:r w:rsidRPr="00C27D24">
              <w:rPr>
                <w:i/>
                <w:iCs/>
                <w:color w:val="000000"/>
                <w:sz w:val="11"/>
                <w:szCs w:val="11"/>
              </w:rPr>
              <w:t>3. Оценка деловой активности</w:t>
            </w:r>
            <w:r w:rsidRPr="00C27D24">
              <w:rPr>
                <w:color w:val="000000"/>
                <w:sz w:val="11"/>
                <w:szCs w:val="11"/>
              </w:rPr>
              <w:t>: Оборачиваемость всех используемых активов; Оборачиваемость дебиторской задолженности; Фондоотдача.</w:t>
            </w:r>
          </w:p>
          <w:p w:rsidR="00C27D24" w:rsidRPr="00C27D24" w:rsidRDefault="00C27D24" w:rsidP="00C27D24">
            <w:pPr>
              <w:pStyle w:val="a6"/>
              <w:spacing w:before="0" w:beforeAutospacing="0" w:after="0" w:afterAutospacing="0"/>
              <w:rPr>
                <w:color w:val="000000"/>
                <w:sz w:val="11"/>
                <w:szCs w:val="11"/>
              </w:rPr>
            </w:pPr>
            <w:r w:rsidRPr="00C27D24">
              <w:rPr>
                <w:i/>
                <w:iCs/>
                <w:color w:val="000000"/>
                <w:sz w:val="11"/>
                <w:szCs w:val="11"/>
              </w:rPr>
              <w:t>4. Оценка рентабельности</w:t>
            </w:r>
            <w:r w:rsidRPr="00C27D24">
              <w:rPr>
                <w:color w:val="000000"/>
                <w:sz w:val="11"/>
                <w:szCs w:val="11"/>
              </w:rPr>
              <w:t>: Рентабельность всех активов; Рентабельность реализации; Рентабельность текущих затрат.</w:t>
            </w:r>
          </w:p>
          <w:p w:rsidR="00C27D24" w:rsidRPr="00C27D24" w:rsidRDefault="00C27D24" w:rsidP="00C27D24">
            <w:pPr>
              <w:pStyle w:val="a6"/>
              <w:spacing w:before="0" w:beforeAutospacing="0" w:after="0" w:afterAutospacing="0"/>
              <w:rPr>
                <w:color w:val="000000"/>
                <w:sz w:val="11"/>
                <w:szCs w:val="11"/>
              </w:rPr>
            </w:pPr>
            <w:r w:rsidRPr="00C27D24">
              <w:rPr>
                <w:i/>
                <w:iCs/>
                <w:color w:val="000000"/>
                <w:sz w:val="11"/>
                <w:szCs w:val="11"/>
              </w:rPr>
              <w:t>5. Наличие «болевых» статей в отчетности</w:t>
            </w:r>
            <w:r w:rsidRPr="00C27D24">
              <w:rPr>
                <w:color w:val="000000"/>
                <w:sz w:val="11"/>
                <w:szCs w:val="11"/>
              </w:rPr>
              <w:t>: Убытки; Просроченная дебиторская и кредиторская задолженность; Кредиты и займы, не погашенные в срок; Векселя выданные (полученные) просроченные.</w:t>
            </w:r>
          </w:p>
          <w:p w:rsidR="00C27D24" w:rsidRPr="006B28AC" w:rsidRDefault="00C27D24" w:rsidP="00C27D24">
            <w:pPr>
              <w:rPr>
                <w:rFonts w:ascii="Times New Roman" w:hAnsi="Times New Roman" w:cs="Times New Roman"/>
                <w:sz w:val="10"/>
                <w:szCs w:val="10"/>
              </w:rPr>
            </w:pPr>
            <w:r w:rsidRPr="00C27D24">
              <w:rPr>
                <w:rFonts w:ascii="Times New Roman" w:hAnsi="Times New Roman" w:cs="Times New Roman"/>
                <w:color w:val="000000"/>
                <w:sz w:val="11"/>
                <w:szCs w:val="11"/>
              </w:rPr>
              <w:t>Экспресс анализ финансовой отчетности проводиться пользователем по данным бухгалтерской отчетности без предварительного преобразования ее показателей или с предварительным преобразованием показателей отчетности. Преобразование показателей бухгалтерской (финансовой) отчетности может осуществляться путем перегруппировки однородных показателей, т.е. агрегирования статей баланса.</w:t>
            </w:r>
          </w:p>
        </w:tc>
      </w:tr>
      <w:tr w:rsidR="00C52962" w:rsidTr="006134E2">
        <w:tc>
          <w:tcPr>
            <w:tcW w:w="3519" w:type="dxa"/>
          </w:tcPr>
          <w:p w:rsidR="00C52962" w:rsidRPr="00C52962" w:rsidRDefault="00C52962" w:rsidP="00C52962">
            <w:pPr>
              <w:jc w:val="both"/>
              <w:rPr>
                <w:rFonts w:ascii="Times New Roman" w:eastAsia="Times New Roman" w:hAnsi="Times New Roman"/>
                <w:b/>
                <w:sz w:val="10"/>
                <w:szCs w:val="10"/>
                <w:u w:val="single"/>
                <w:lang w:eastAsia="ru-RU"/>
              </w:rPr>
            </w:pPr>
            <w:r w:rsidRPr="00C52962">
              <w:rPr>
                <w:rFonts w:ascii="Times New Roman" w:eastAsia="Times New Roman" w:hAnsi="Times New Roman" w:cs="Times New Roman"/>
                <w:b/>
                <w:sz w:val="10"/>
                <w:szCs w:val="10"/>
                <w:u w:val="single"/>
                <w:lang w:eastAsia="ru-RU"/>
              </w:rPr>
              <w:t>12. Источники финансирования предпринимательской деятельности</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Деятельность предприятия, принятие и реализация управленческих решений предполагают наличие финансовых ресурсов и решение вопросов по их формированию.</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Классификация источников финансирования</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 xml:space="preserve">1. По отношениям собственности </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1.1. Собственные источники (</w:t>
            </w:r>
            <w:proofErr w:type="gramStart"/>
            <w:r w:rsidRPr="00C52962">
              <w:rPr>
                <w:rFonts w:ascii="Times New Roman" w:eastAsia="Times New Roman" w:hAnsi="Times New Roman"/>
                <w:sz w:val="10"/>
                <w:szCs w:val="10"/>
                <w:lang w:eastAsia="ru-RU"/>
              </w:rPr>
              <w:t>источники</w:t>
            </w:r>
            <w:proofErr w:type="gramEnd"/>
            <w:r w:rsidRPr="00C52962">
              <w:rPr>
                <w:rFonts w:ascii="Times New Roman" w:eastAsia="Times New Roman" w:hAnsi="Times New Roman"/>
                <w:sz w:val="10"/>
                <w:szCs w:val="10"/>
                <w:lang w:eastAsia="ru-RU"/>
              </w:rPr>
              <w:t xml:space="preserve"> принадлежащие компании прибыль, амортизация)</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1.2.Заемные источники (источники, предоставляемые организации во временное пользование на условиях возвратности и платности)</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 xml:space="preserve">2.По типу собственника </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 xml:space="preserve">2.1.Государственные источники (принадлежат </w:t>
            </w:r>
            <w:proofErr w:type="spellStart"/>
            <w:r w:rsidRPr="00C52962">
              <w:rPr>
                <w:rFonts w:ascii="Times New Roman" w:eastAsia="Times New Roman" w:hAnsi="Times New Roman"/>
                <w:sz w:val="10"/>
                <w:szCs w:val="10"/>
                <w:lang w:eastAsia="ru-RU"/>
              </w:rPr>
              <w:t>государ</w:t>
            </w:r>
            <w:proofErr w:type="spellEnd"/>
            <w:r w:rsidRPr="00C52962">
              <w:rPr>
                <w:rFonts w:ascii="Times New Roman" w:eastAsia="Times New Roman" w:hAnsi="Times New Roman"/>
                <w:sz w:val="10"/>
                <w:szCs w:val="10"/>
                <w:lang w:eastAsia="ru-RU"/>
              </w:rPr>
              <w:t>-м органам)</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2.2.Средства юридических и физических лиц</w:t>
            </w:r>
            <w:proofErr w:type="gramStart"/>
            <w:r w:rsidRPr="00C52962">
              <w:rPr>
                <w:rFonts w:ascii="Times New Roman" w:eastAsia="Times New Roman" w:hAnsi="Times New Roman"/>
                <w:sz w:val="10"/>
                <w:szCs w:val="10"/>
                <w:lang w:eastAsia="ru-RU"/>
              </w:rPr>
              <w:t>.</w:t>
            </w:r>
            <w:proofErr w:type="gramEnd"/>
            <w:r w:rsidRPr="00C52962">
              <w:rPr>
                <w:rFonts w:ascii="Times New Roman" w:eastAsia="Times New Roman" w:hAnsi="Times New Roman"/>
                <w:sz w:val="10"/>
                <w:szCs w:val="10"/>
                <w:lang w:eastAsia="ru-RU"/>
              </w:rPr>
              <w:t xml:space="preserve">  (</w:t>
            </w:r>
            <w:proofErr w:type="spellStart"/>
            <w:proofErr w:type="gramStart"/>
            <w:r w:rsidRPr="00C52962">
              <w:rPr>
                <w:rFonts w:ascii="Times New Roman" w:eastAsia="Times New Roman" w:hAnsi="Times New Roman"/>
                <w:sz w:val="10"/>
                <w:szCs w:val="10"/>
                <w:lang w:eastAsia="ru-RU"/>
              </w:rPr>
              <w:t>п</w:t>
            </w:r>
            <w:proofErr w:type="gramEnd"/>
            <w:r w:rsidRPr="00C52962">
              <w:rPr>
                <w:rFonts w:ascii="Times New Roman" w:eastAsia="Times New Roman" w:hAnsi="Times New Roman"/>
                <w:sz w:val="10"/>
                <w:szCs w:val="10"/>
                <w:lang w:eastAsia="ru-RU"/>
              </w:rPr>
              <w:t>ренадлежат</w:t>
            </w:r>
            <w:proofErr w:type="spellEnd"/>
            <w:r w:rsidRPr="00C52962">
              <w:rPr>
                <w:rFonts w:ascii="Times New Roman" w:eastAsia="Times New Roman" w:hAnsi="Times New Roman"/>
                <w:sz w:val="10"/>
                <w:szCs w:val="10"/>
                <w:lang w:eastAsia="ru-RU"/>
              </w:rPr>
              <w:t xml:space="preserve"> юридическим и физическим лицам)</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 xml:space="preserve">3.По отношению к предприятию </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3.1.Внутренние источники (генерируются внутри компании)</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3.2.</w:t>
            </w:r>
            <w:proofErr w:type="gramStart"/>
            <w:r w:rsidRPr="00C52962">
              <w:rPr>
                <w:rFonts w:ascii="Times New Roman" w:eastAsia="Times New Roman" w:hAnsi="Times New Roman"/>
                <w:sz w:val="10"/>
                <w:szCs w:val="10"/>
                <w:lang w:eastAsia="ru-RU"/>
              </w:rPr>
              <w:t>Внешнее</w:t>
            </w:r>
            <w:proofErr w:type="gramEnd"/>
            <w:r w:rsidRPr="00C52962">
              <w:rPr>
                <w:rFonts w:ascii="Times New Roman" w:eastAsia="Times New Roman" w:hAnsi="Times New Roman"/>
                <w:sz w:val="10"/>
                <w:szCs w:val="10"/>
                <w:lang w:eastAsia="ru-RU"/>
              </w:rPr>
              <w:t xml:space="preserve"> источники поступают в организацию из вне</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 xml:space="preserve">4.По временным характеристикам </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4.1.Краткосрочные источники (используемые в деятельности компании до 1 года)</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4.2.Долгосрочные источники (используемые в деятельности компании свыше 1 года)</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Собственные источники финансирования</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 xml:space="preserve">-Чистая прибыль </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Достоинства такого источника финансирования</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 отсутствие расходов связанных с привлечением капитала  из внешних источников</w:t>
            </w:r>
          </w:p>
          <w:p w:rsidR="00C52962" w:rsidRPr="00C52962" w:rsidRDefault="001B095D" w:rsidP="00C52962">
            <w:pPr>
              <w:jc w:val="both"/>
              <w:rPr>
                <w:rFonts w:ascii="Times New Roman" w:eastAsia="Times New Roman" w:hAnsi="Times New Roman"/>
                <w:sz w:val="10"/>
                <w:szCs w:val="10"/>
                <w:lang w:eastAsia="ru-RU"/>
              </w:rPr>
            </w:pPr>
            <w:r>
              <w:rPr>
                <w:rFonts w:ascii="Times New Roman" w:eastAsia="Times New Roman" w:hAnsi="Times New Roman"/>
                <w:noProof/>
                <w:sz w:val="10"/>
                <w:szCs w:val="10"/>
                <w:lang w:eastAsia="ru-RU"/>
              </w:rPr>
              <w:pict>
                <v:shapetype id="_x0000_t32" coordsize="21600,21600" o:spt="32" o:oned="t" path="m,l21600,21600e" filled="f">
                  <v:path arrowok="t" fillok="f" o:connecttype="none"/>
                  <o:lock v:ext="edit" shapetype="t"/>
                </v:shapetype>
                <v:shape id="_x0000_s1027" type="#_x0000_t32" style="position:absolute;left:0;text-align:left;margin-left:166.05pt;margin-top:10.95pt;width:201.45pt;height:0;z-index:251659264" o:connectortype="straight">
                  <v:stroke endarrow="block"/>
                </v:shape>
              </w:pict>
            </w:r>
            <w:r w:rsidR="00C52962" w:rsidRPr="00C52962">
              <w:rPr>
                <w:rFonts w:ascii="Times New Roman" w:eastAsia="Times New Roman" w:hAnsi="Times New Roman"/>
                <w:sz w:val="10"/>
                <w:szCs w:val="10"/>
                <w:lang w:eastAsia="ru-RU"/>
              </w:rPr>
              <w:t>- повышение финансовой устойчивости и более благоприятные  возможности для привлечения средств из внешних источников</w:t>
            </w:r>
          </w:p>
        </w:tc>
        <w:tc>
          <w:tcPr>
            <w:tcW w:w="3537" w:type="dxa"/>
          </w:tcPr>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Недостатками этого источника являются его ограниченная и изменяющаяся величина, сложность прогнозирования, а также зависимость от внешних, не поддающихся контролю со стороны менеджмента факторов (Н.: конъюнктура рынка, изменение спроса и цен)</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-Амортизация (включает в себя затраты предприятия, отражая износ основных средств и нематериальных активов, и поступает в выручки).</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Преимущество.</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Он существует при любом финансовом положении предприятия и всегда остается в его расположении.</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-Эмиссия акций</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Предприятия мог привлекать собственные средства для финансирования своей деятельности путем увеличения уставного капитала за счет дополнительных взносов</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Недостатки:</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 xml:space="preserve">Значительные </w:t>
            </w:r>
            <w:proofErr w:type="gramStart"/>
            <w:r w:rsidRPr="00C52962">
              <w:rPr>
                <w:rFonts w:ascii="Times New Roman" w:eastAsia="Times New Roman" w:hAnsi="Times New Roman"/>
                <w:sz w:val="10"/>
                <w:szCs w:val="10"/>
                <w:lang w:eastAsia="ru-RU"/>
              </w:rPr>
              <w:t>расходы</w:t>
            </w:r>
            <w:proofErr w:type="gramEnd"/>
            <w:r w:rsidRPr="00C52962">
              <w:rPr>
                <w:rFonts w:ascii="Times New Roman" w:eastAsia="Times New Roman" w:hAnsi="Times New Roman"/>
                <w:sz w:val="10"/>
                <w:szCs w:val="10"/>
                <w:lang w:eastAsia="ru-RU"/>
              </w:rPr>
              <w:t xml:space="preserve"> связанные с размещением акций на фондовой  бирже, низкая емкость отечественного фондового рынка, которая не позволяет </w:t>
            </w:r>
            <w:proofErr w:type="spellStart"/>
            <w:r w:rsidRPr="00C52962">
              <w:rPr>
                <w:rFonts w:ascii="Times New Roman" w:eastAsia="Times New Roman" w:hAnsi="Times New Roman"/>
                <w:sz w:val="10"/>
                <w:szCs w:val="10"/>
                <w:lang w:eastAsia="ru-RU"/>
              </w:rPr>
              <w:t>превлечь</w:t>
            </w:r>
            <w:proofErr w:type="spellEnd"/>
            <w:r w:rsidRPr="00C52962">
              <w:rPr>
                <w:rFonts w:ascii="Times New Roman" w:eastAsia="Times New Roman" w:hAnsi="Times New Roman"/>
                <w:sz w:val="10"/>
                <w:szCs w:val="10"/>
                <w:lang w:eastAsia="ru-RU"/>
              </w:rPr>
              <w:t xml:space="preserve"> значительные объемы средств</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 xml:space="preserve">Привлеченные источники финансирования </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-Целевое финансирование из бюджета</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Бюджетное финансирование основано на следующих принципах:</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-получение максимального экономического и социального эффекта, при минимуме затрат</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-целевой характер использования бюджетных средств</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-поэтапное предоставление бюджетных средств, по мере реализации программ и с учетом использования ранее выданных средств.</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Заемные источники финансирования</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-Лизинг</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Представляет собой вид финансовых услуг, связанных с кредитованием приобретения основных фондов.</w:t>
            </w:r>
          </w:p>
        </w:tc>
        <w:tc>
          <w:tcPr>
            <w:tcW w:w="3524" w:type="dxa"/>
          </w:tcPr>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Виды лизинга: финансовый лизинг, операционны</w:t>
            </w:r>
            <w:proofErr w:type="gramStart"/>
            <w:r w:rsidRPr="00C52962">
              <w:rPr>
                <w:rFonts w:ascii="Times New Roman" w:eastAsia="Times New Roman" w:hAnsi="Times New Roman"/>
                <w:sz w:val="10"/>
                <w:szCs w:val="10"/>
                <w:lang w:eastAsia="ru-RU"/>
              </w:rPr>
              <w:t>й(</w:t>
            </w:r>
            <w:proofErr w:type="gramEnd"/>
            <w:r w:rsidRPr="00C52962">
              <w:rPr>
                <w:rFonts w:ascii="Times New Roman" w:eastAsia="Times New Roman" w:hAnsi="Times New Roman"/>
                <w:sz w:val="10"/>
                <w:szCs w:val="10"/>
                <w:lang w:eastAsia="ru-RU"/>
              </w:rPr>
              <w:t>оперативный) лизинг, возвратный лизинг.</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Преимущества лизинга как формы финансирования являются:</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-приобретение основных сре</w:t>
            </w:r>
            <w:proofErr w:type="gramStart"/>
            <w:r w:rsidRPr="00C52962">
              <w:rPr>
                <w:rFonts w:ascii="Times New Roman" w:eastAsia="Times New Roman" w:hAnsi="Times New Roman"/>
                <w:sz w:val="10"/>
                <w:szCs w:val="10"/>
                <w:lang w:eastAsia="ru-RU"/>
              </w:rPr>
              <w:t>дств в ф</w:t>
            </w:r>
            <w:proofErr w:type="gramEnd"/>
            <w:r w:rsidRPr="00C52962">
              <w:rPr>
                <w:rFonts w:ascii="Times New Roman" w:eastAsia="Times New Roman" w:hAnsi="Times New Roman"/>
                <w:sz w:val="10"/>
                <w:szCs w:val="10"/>
                <w:lang w:eastAsia="ru-RU"/>
              </w:rPr>
              <w:t>орме лизинга позволяет снизить налоговую нагрузку предприятия.</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 ускоренная амортизация (с коэффициентом 3) позволяет снизить базу расчета для налога на имущество и дополнительно снизить базу расчета налога на прибыль.</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-планирование потоков НДС при лизинге требует тщательного подхода в соответствии с действующими нормативными документами, и, иногда может обеспечить дополнительные выгоды при лизинге.</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-Факторинг</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-это комплекс услуг для производителей и поставщиков, ведущую торговую деятельность на условиях отсрочки платежа.</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 xml:space="preserve"> Достоинства: </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 xml:space="preserve">Благодаря ему поставщик может сразу получить от фактора плату за отгруженный товар, что позволяет ему не дожидаться оплаты от покупателя и планировать свои финансовые потоки. Факторинг обеспечивает предприятие реальными денежными средствами, способствует ускорению оборота капитала, повышению доли производительного капитала и увеличению доходности. Покрывает значительную часть рисков </w:t>
            </w:r>
            <w:proofErr w:type="gramStart"/>
            <w:r w:rsidRPr="00C52962">
              <w:rPr>
                <w:rFonts w:ascii="Times New Roman" w:eastAsia="Times New Roman" w:hAnsi="Times New Roman"/>
                <w:sz w:val="10"/>
                <w:szCs w:val="10"/>
                <w:lang w:eastAsia="ru-RU"/>
              </w:rPr>
              <w:t>валютные</w:t>
            </w:r>
            <w:proofErr w:type="gramEnd"/>
            <w:r w:rsidRPr="00C52962">
              <w:rPr>
                <w:rFonts w:ascii="Times New Roman" w:eastAsia="Times New Roman" w:hAnsi="Times New Roman"/>
                <w:sz w:val="10"/>
                <w:szCs w:val="10"/>
                <w:lang w:eastAsia="ru-RU"/>
              </w:rPr>
              <w:t>, %, кредитные.</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-Банковский кредит</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Представляет собой денежные средства, выдаваемые банком на условиях возвратности, платности и срочности.</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 xml:space="preserve">Формы банковского кредита: </w:t>
            </w:r>
          </w:p>
          <w:p w:rsidR="00C52962" w:rsidRPr="00C52962" w:rsidRDefault="001B095D" w:rsidP="00C52962">
            <w:pPr>
              <w:jc w:val="both"/>
              <w:rPr>
                <w:rFonts w:ascii="Times New Roman" w:eastAsia="Times New Roman" w:hAnsi="Times New Roman"/>
                <w:sz w:val="10"/>
                <w:szCs w:val="10"/>
                <w:lang w:eastAsia="ru-RU"/>
              </w:rPr>
            </w:pPr>
            <w:r>
              <w:rPr>
                <w:rFonts w:ascii="Times New Roman" w:eastAsia="Times New Roman" w:hAnsi="Times New Roman"/>
                <w:noProof/>
                <w:sz w:val="10"/>
                <w:szCs w:val="10"/>
                <w:u w:val="single"/>
                <w:lang w:eastAsia="ru-RU"/>
              </w:rPr>
              <w:pict>
                <v:shape id="_x0000_s1026" type="#_x0000_t32" style="position:absolute;left:0;text-align:left;margin-left:176.7pt;margin-top:14.9pt;width:1.6pt;height:38.7pt;z-index:251658240" o:connectortype="straight">
                  <v:stroke endarrow="block"/>
                </v:shape>
              </w:pict>
            </w:r>
            <w:r w:rsidR="00C52962" w:rsidRPr="00C52962">
              <w:rPr>
                <w:rFonts w:ascii="Times New Roman" w:eastAsia="Times New Roman" w:hAnsi="Times New Roman"/>
                <w:sz w:val="10"/>
                <w:szCs w:val="10"/>
                <w:u w:val="single"/>
                <w:lang w:eastAsia="ru-RU"/>
              </w:rPr>
              <w:t>Овердрафт</w:t>
            </w:r>
            <w:r w:rsidR="00C52962" w:rsidRPr="00C52962">
              <w:rPr>
                <w:rFonts w:ascii="Times New Roman" w:eastAsia="Times New Roman" w:hAnsi="Times New Roman"/>
                <w:sz w:val="10"/>
                <w:szCs w:val="10"/>
                <w:lang w:eastAsia="ru-RU"/>
              </w:rPr>
              <w:t xml:space="preserve"> - (краткосрочный кредит без оформления обеспечения, сверх остатка средств на расчетном счете в пределах установленного для него лимита, </w:t>
            </w:r>
            <w:proofErr w:type="gramStart"/>
            <w:r w:rsidR="00C52962" w:rsidRPr="00C52962">
              <w:rPr>
                <w:rFonts w:ascii="Times New Roman" w:eastAsia="Times New Roman" w:hAnsi="Times New Roman"/>
                <w:sz w:val="10"/>
                <w:szCs w:val="10"/>
                <w:lang w:eastAsia="ru-RU"/>
              </w:rPr>
              <w:t>величина</w:t>
            </w:r>
            <w:proofErr w:type="gramEnd"/>
            <w:r w:rsidR="00C52962" w:rsidRPr="00C52962">
              <w:rPr>
                <w:rFonts w:ascii="Times New Roman" w:eastAsia="Times New Roman" w:hAnsi="Times New Roman"/>
                <w:sz w:val="10"/>
                <w:szCs w:val="10"/>
                <w:lang w:eastAsia="ru-RU"/>
              </w:rPr>
              <w:t xml:space="preserve"> которой зависит от кредитной истории.</w:t>
            </w:r>
          </w:p>
          <w:p w:rsidR="00C52962" w:rsidRPr="00C27D24" w:rsidRDefault="00C52962" w:rsidP="00C52962">
            <w:pPr>
              <w:pStyle w:val="a4"/>
              <w:ind w:left="0"/>
              <w:jc w:val="both"/>
              <w:rPr>
                <w:color w:val="000000"/>
                <w:sz w:val="11"/>
                <w:szCs w:val="11"/>
              </w:rPr>
            </w:pPr>
          </w:p>
        </w:tc>
      </w:tr>
      <w:tr w:rsidR="00C52962" w:rsidTr="006134E2">
        <w:tc>
          <w:tcPr>
            <w:tcW w:w="3519" w:type="dxa"/>
          </w:tcPr>
          <w:p w:rsidR="00622D82" w:rsidRPr="00622D82" w:rsidRDefault="00622D82" w:rsidP="00622D82">
            <w:pPr>
              <w:jc w:val="both"/>
              <w:rPr>
                <w:rFonts w:ascii="Times New Roman" w:eastAsia="Times New Roman" w:hAnsi="Times New Roman"/>
                <w:b/>
                <w:sz w:val="12"/>
                <w:szCs w:val="12"/>
                <w:u w:val="single"/>
                <w:lang w:eastAsia="ru-RU"/>
              </w:rPr>
            </w:pPr>
            <w:r w:rsidRPr="006A2A0D">
              <w:rPr>
                <w:rFonts w:ascii="Times New Roman" w:eastAsia="Times New Roman" w:hAnsi="Times New Roman"/>
                <w:b/>
                <w:sz w:val="12"/>
                <w:szCs w:val="12"/>
                <w:highlight w:val="yellow"/>
                <w:u w:val="single"/>
                <w:lang w:eastAsia="ru-RU"/>
              </w:rPr>
              <w:t>13. Инновационная деятельность корпорации</w:t>
            </w:r>
          </w:p>
          <w:p w:rsidR="00622D82" w:rsidRPr="00622D82" w:rsidRDefault="00622D82" w:rsidP="00622D82">
            <w:pPr>
              <w:jc w:val="both"/>
              <w:rPr>
                <w:rFonts w:ascii="Times New Roman" w:eastAsia="Times New Roman" w:hAnsi="Times New Roman"/>
                <w:sz w:val="12"/>
                <w:szCs w:val="12"/>
                <w:lang w:eastAsia="ru-RU"/>
              </w:rPr>
            </w:pPr>
            <w:r w:rsidRPr="00622D82">
              <w:rPr>
                <w:rFonts w:ascii="Times New Roman" w:eastAsia="Times New Roman" w:hAnsi="Times New Roman"/>
                <w:sz w:val="12"/>
                <w:szCs w:val="12"/>
                <w:lang w:eastAsia="ru-RU"/>
              </w:rPr>
              <w:t>Инновация – это есть разработанное  и внедренное новшество, проявляющаяся как новая идея, технология, услуга.</w:t>
            </w:r>
          </w:p>
          <w:p w:rsidR="00622D82" w:rsidRPr="00622D82" w:rsidRDefault="00622D82" w:rsidP="00622D82">
            <w:pPr>
              <w:jc w:val="both"/>
              <w:rPr>
                <w:rFonts w:ascii="Times New Roman" w:eastAsia="Times New Roman" w:hAnsi="Times New Roman"/>
                <w:sz w:val="12"/>
                <w:szCs w:val="12"/>
                <w:lang w:eastAsia="ru-RU"/>
              </w:rPr>
            </w:pPr>
            <w:r w:rsidRPr="00622D82">
              <w:rPr>
                <w:rFonts w:ascii="Times New Roman" w:eastAsia="Times New Roman" w:hAnsi="Times New Roman"/>
                <w:sz w:val="12"/>
                <w:szCs w:val="12"/>
                <w:lang w:eastAsia="ru-RU"/>
              </w:rPr>
              <w:t>Этапы:</w:t>
            </w:r>
          </w:p>
          <w:p w:rsidR="00622D82" w:rsidRPr="00622D82" w:rsidRDefault="00622D82" w:rsidP="00622D82">
            <w:pPr>
              <w:jc w:val="both"/>
              <w:rPr>
                <w:rFonts w:ascii="Times New Roman" w:eastAsia="Times New Roman" w:hAnsi="Times New Roman"/>
                <w:sz w:val="12"/>
                <w:szCs w:val="12"/>
                <w:lang w:eastAsia="ru-RU"/>
              </w:rPr>
            </w:pPr>
            <w:r w:rsidRPr="00622D82">
              <w:rPr>
                <w:rFonts w:ascii="Times New Roman" w:eastAsia="Times New Roman" w:hAnsi="Times New Roman"/>
                <w:sz w:val="12"/>
                <w:szCs w:val="12"/>
                <w:lang w:eastAsia="ru-RU"/>
              </w:rPr>
              <w:t>1)Научно-исследовательские работы</w:t>
            </w:r>
            <w:proofErr w:type="gramStart"/>
            <w:r w:rsidRPr="00622D82">
              <w:rPr>
                <w:rFonts w:ascii="Times New Roman" w:eastAsia="Times New Roman" w:hAnsi="Times New Roman"/>
                <w:sz w:val="12"/>
                <w:szCs w:val="12"/>
                <w:lang w:eastAsia="ru-RU"/>
              </w:rPr>
              <w:t>.</w:t>
            </w:r>
            <w:proofErr w:type="gramEnd"/>
            <w:r w:rsidRPr="00622D82">
              <w:rPr>
                <w:rFonts w:ascii="Times New Roman" w:eastAsia="Times New Roman" w:hAnsi="Times New Roman"/>
                <w:sz w:val="12"/>
                <w:szCs w:val="12"/>
                <w:lang w:eastAsia="ru-RU"/>
              </w:rPr>
              <w:t xml:space="preserve"> (</w:t>
            </w:r>
            <w:proofErr w:type="gramStart"/>
            <w:r w:rsidRPr="00622D82">
              <w:rPr>
                <w:rFonts w:ascii="Times New Roman" w:eastAsia="Times New Roman" w:hAnsi="Times New Roman"/>
                <w:sz w:val="12"/>
                <w:szCs w:val="12"/>
                <w:lang w:eastAsia="ru-RU"/>
              </w:rPr>
              <w:t>т</w:t>
            </w:r>
            <w:proofErr w:type="gramEnd"/>
            <w:r w:rsidRPr="00622D82">
              <w:rPr>
                <w:rFonts w:ascii="Times New Roman" w:eastAsia="Times New Roman" w:hAnsi="Times New Roman"/>
                <w:sz w:val="12"/>
                <w:szCs w:val="12"/>
                <w:lang w:eastAsia="ru-RU"/>
              </w:rPr>
              <w:t xml:space="preserve">еоретический поиск (исследования) решения определенной задачи. Исследования могут носить как фундаментальный, так и практически-прикладной характер. </w:t>
            </w:r>
          </w:p>
          <w:p w:rsidR="00622D82" w:rsidRPr="00622D82" w:rsidRDefault="00622D82" w:rsidP="00622D82">
            <w:pPr>
              <w:jc w:val="both"/>
              <w:rPr>
                <w:rFonts w:ascii="Times New Roman" w:eastAsia="Times New Roman" w:hAnsi="Times New Roman"/>
                <w:sz w:val="12"/>
                <w:szCs w:val="12"/>
                <w:lang w:eastAsia="ru-RU"/>
              </w:rPr>
            </w:pPr>
            <w:r w:rsidRPr="00622D82">
              <w:rPr>
                <w:rFonts w:ascii="Times New Roman" w:eastAsia="Times New Roman" w:hAnsi="Times New Roman"/>
                <w:sz w:val="12"/>
                <w:szCs w:val="12"/>
                <w:lang w:eastAsia="ru-RU"/>
              </w:rPr>
              <w:t>2)Опытно-конструкторские работы. Включают в себя: эскизное проектирование, техническое проектирование, разработка рабочей (конструкторской) документации.</w:t>
            </w:r>
          </w:p>
          <w:p w:rsidR="00622D82" w:rsidRPr="00622D82" w:rsidRDefault="00622D82" w:rsidP="00622D82">
            <w:pPr>
              <w:jc w:val="both"/>
              <w:rPr>
                <w:rFonts w:ascii="Times New Roman" w:eastAsia="Times New Roman" w:hAnsi="Times New Roman"/>
                <w:sz w:val="12"/>
                <w:szCs w:val="12"/>
                <w:lang w:eastAsia="ru-RU"/>
              </w:rPr>
            </w:pPr>
            <w:r w:rsidRPr="00622D82">
              <w:rPr>
                <w:rFonts w:ascii="Times New Roman" w:eastAsia="Times New Roman" w:hAnsi="Times New Roman"/>
                <w:sz w:val="12"/>
                <w:szCs w:val="12"/>
                <w:lang w:eastAsia="ru-RU"/>
              </w:rPr>
              <w:t>3) Технологическая подготовка производства. Маркетинговые исследования, разработка технологического процесса, поставка необходимых объемов сырья, формирование штата персонала.</w:t>
            </w:r>
          </w:p>
          <w:p w:rsidR="00622D82" w:rsidRPr="00622D82" w:rsidRDefault="00622D82" w:rsidP="00622D82">
            <w:pPr>
              <w:jc w:val="both"/>
              <w:rPr>
                <w:rFonts w:ascii="Times New Roman" w:eastAsia="Times New Roman" w:hAnsi="Times New Roman"/>
                <w:sz w:val="12"/>
                <w:szCs w:val="12"/>
                <w:lang w:eastAsia="ru-RU"/>
              </w:rPr>
            </w:pPr>
            <w:r w:rsidRPr="00622D82">
              <w:rPr>
                <w:rFonts w:ascii="Times New Roman" w:eastAsia="Times New Roman" w:hAnsi="Times New Roman"/>
                <w:sz w:val="12"/>
                <w:szCs w:val="12"/>
                <w:lang w:eastAsia="ru-RU"/>
              </w:rPr>
              <w:t>4) Производственный цикл. Запуск данного цикла, выявление отклонений и корректировка</w:t>
            </w:r>
          </w:p>
          <w:p w:rsidR="00C52962" w:rsidRPr="00622D82" w:rsidRDefault="00622D82" w:rsidP="009161D6">
            <w:pPr>
              <w:jc w:val="both"/>
              <w:rPr>
                <w:rFonts w:ascii="Times New Roman" w:eastAsia="Times New Roman" w:hAnsi="Times New Roman"/>
                <w:sz w:val="12"/>
                <w:szCs w:val="12"/>
                <w:lang w:eastAsia="ru-RU"/>
              </w:rPr>
            </w:pPr>
            <w:r w:rsidRPr="00622D82">
              <w:rPr>
                <w:rFonts w:ascii="Times New Roman" w:eastAsia="Times New Roman" w:hAnsi="Times New Roman"/>
                <w:sz w:val="12"/>
                <w:szCs w:val="12"/>
                <w:lang w:eastAsia="ru-RU"/>
              </w:rPr>
              <w:t xml:space="preserve">5) Рыночная   деятельность. </w:t>
            </w:r>
            <w:r w:rsidR="009161D6">
              <w:rPr>
                <w:rFonts w:ascii="Times New Roman" w:eastAsia="Times New Roman" w:hAnsi="Times New Roman"/>
                <w:sz w:val="12"/>
                <w:szCs w:val="12"/>
                <w:lang w:eastAsia="ru-RU"/>
              </w:rPr>
              <w:t>О</w:t>
            </w:r>
            <w:r w:rsidRPr="00622D82">
              <w:rPr>
                <w:rFonts w:ascii="Times New Roman" w:eastAsia="Times New Roman" w:hAnsi="Times New Roman"/>
                <w:sz w:val="12"/>
                <w:szCs w:val="12"/>
                <w:lang w:eastAsia="ru-RU"/>
              </w:rPr>
              <w:t xml:space="preserve">существление деятельности по продвижению и продажи продукции  (работ и услуг), транспортировка готовой продукции, ведение </w:t>
            </w:r>
            <w:proofErr w:type="gramStart"/>
            <w:r w:rsidRPr="00622D82">
              <w:rPr>
                <w:rFonts w:ascii="Times New Roman" w:eastAsia="Times New Roman" w:hAnsi="Times New Roman"/>
                <w:sz w:val="12"/>
                <w:szCs w:val="12"/>
                <w:lang w:eastAsia="ru-RU"/>
              </w:rPr>
              <w:t>бух</w:t>
            </w:r>
            <w:proofErr w:type="gramEnd"/>
            <w:r w:rsidRPr="00622D82">
              <w:rPr>
                <w:rFonts w:ascii="Times New Roman" w:eastAsia="Times New Roman" w:hAnsi="Times New Roman"/>
                <w:sz w:val="12"/>
                <w:szCs w:val="12"/>
                <w:lang w:eastAsia="ru-RU"/>
              </w:rPr>
              <w:t xml:space="preserve"> учета, послепродажное и гарантийное обслуживание.</w:t>
            </w:r>
          </w:p>
        </w:tc>
        <w:tc>
          <w:tcPr>
            <w:tcW w:w="3537" w:type="dxa"/>
          </w:tcPr>
          <w:p w:rsidR="006134E2" w:rsidRPr="006134E2" w:rsidRDefault="006134E2" w:rsidP="006134E2">
            <w:pPr>
              <w:jc w:val="both"/>
              <w:rPr>
                <w:rFonts w:ascii="Times New Roman" w:eastAsia="Times New Roman" w:hAnsi="Times New Roman"/>
                <w:b/>
                <w:sz w:val="10"/>
                <w:szCs w:val="10"/>
                <w:u w:val="single"/>
                <w:lang w:eastAsia="ru-RU"/>
              </w:rPr>
            </w:pPr>
            <w:r w:rsidRPr="006A2A0D">
              <w:rPr>
                <w:rFonts w:ascii="Times New Roman" w:eastAsia="Times New Roman" w:hAnsi="Times New Roman"/>
                <w:b/>
                <w:sz w:val="10"/>
                <w:szCs w:val="10"/>
                <w:highlight w:val="yellow"/>
                <w:u w:val="single"/>
                <w:lang w:eastAsia="ru-RU"/>
              </w:rPr>
              <w:t>23.Оперативная текущая деятельность по управлению денежным оборотом корпорации</w:t>
            </w:r>
            <w:r w:rsidRPr="006134E2">
              <w:rPr>
                <w:rFonts w:ascii="Times New Roman" w:eastAsia="Times New Roman" w:hAnsi="Times New Roman"/>
                <w:b/>
                <w:sz w:val="10"/>
                <w:szCs w:val="10"/>
                <w:u w:val="single"/>
                <w:lang w:eastAsia="ru-RU"/>
              </w:rPr>
              <w:t xml:space="preserve"> </w:t>
            </w:r>
          </w:p>
          <w:p w:rsidR="006134E2" w:rsidRPr="006134E2" w:rsidRDefault="006134E2" w:rsidP="006134E2">
            <w:pPr>
              <w:jc w:val="both"/>
              <w:rPr>
                <w:rFonts w:ascii="Times New Roman" w:eastAsia="Times New Roman" w:hAnsi="Times New Roman"/>
                <w:sz w:val="10"/>
                <w:szCs w:val="10"/>
                <w:lang w:eastAsia="ru-RU"/>
              </w:rPr>
            </w:pPr>
            <w:proofErr w:type="gramStart"/>
            <w:r w:rsidRPr="006134E2">
              <w:rPr>
                <w:rFonts w:ascii="Times New Roman" w:eastAsia="Times New Roman" w:hAnsi="Times New Roman"/>
                <w:sz w:val="10"/>
                <w:szCs w:val="10"/>
                <w:lang w:eastAsia="ru-RU"/>
              </w:rPr>
              <w:t>Текущая деятельность представляет собой  процесс вложения денежных ср-в  в некоторый набор  материальных активов, их переработку в готову</w:t>
            </w:r>
            <w:r w:rsidR="00D77C12">
              <w:rPr>
                <w:rFonts w:ascii="Times New Roman" w:eastAsia="Times New Roman" w:hAnsi="Times New Roman"/>
                <w:sz w:val="10"/>
                <w:szCs w:val="10"/>
                <w:lang w:eastAsia="ru-RU"/>
              </w:rPr>
              <w:t>ю продукцию  и продажу</w:t>
            </w:r>
            <w:r w:rsidRPr="006134E2">
              <w:rPr>
                <w:rFonts w:ascii="Times New Roman" w:eastAsia="Times New Roman" w:hAnsi="Times New Roman"/>
                <w:sz w:val="10"/>
                <w:szCs w:val="10"/>
                <w:lang w:eastAsia="ru-RU"/>
              </w:rPr>
              <w:t xml:space="preserve"> клиентам, в результате чего  на счетах фирмы должна появиться большая по сравнению с изначально</w:t>
            </w:r>
            <w:r w:rsidR="00D77C12">
              <w:rPr>
                <w:rFonts w:ascii="Times New Roman" w:eastAsia="Times New Roman" w:hAnsi="Times New Roman"/>
                <w:sz w:val="10"/>
                <w:szCs w:val="10"/>
                <w:lang w:eastAsia="ru-RU"/>
              </w:rPr>
              <w:t>й</w:t>
            </w:r>
            <w:r w:rsidRPr="006134E2">
              <w:rPr>
                <w:rFonts w:ascii="Times New Roman" w:eastAsia="Times New Roman" w:hAnsi="Times New Roman"/>
                <w:sz w:val="10"/>
                <w:szCs w:val="10"/>
                <w:lang w:eastAsia="ru-RU"/>
              </w:rPr>
              <w:t xml:space="preserve"> инвестированной сумма денежных средств.</w:t>
            </w:r>
            <w:proofErr w:type="gramEnd"/>
          </w:p>
          <w:p w:rsidR="006134E2" w:rsidRPr="006134E2" w:rsidRDefault="006134E2" w:rsidP="006134E2">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 xml:space="preserve">С одной стороны, фирма должна платить своим контрагентам  за предоставленные ими товары  (сырье, материалы, полуфабрикаты) и  </w:t>
            </w:r>
            <w:proofErr w:type="gramStart"/>
            <w:r w:rsidRPr="006134E2">
              <w:rPr>
                <w:rFonts w:ascii="Times New Roman" w:eastAsia="Times New Roman" w:hAnsi="Times New Roman"/>
                <w:sz w:val="10"/>
                <w:szCs w:val="10"/>
                <w:lang w:eastAsia="ru-RU"/>
              </w:rPr>
              <w:t>услуги</w:t>
            </w:r>
            <w:proofErr w:type="gramEnd"/>
            <w:r w:rsidRPr="006134E2">
              <w:rPr>
                <w:rFonts w:ascii="Times New Roman" w:eastAsia="Times New Roman" w:hAnsi="Times New Roman"/>
                <w:sz w:val="10"/>
                <w:szCs w:val="10"/>
                <w:lang w:eastAsia="ru-RU"/>
              </w:rPr>
              <w:t xml:space="preserve"> в результате чего имеет место отток денежных средств с ее счетов (из кассы); с другой стороны, фирма получает денежные средства  за проданные ею товары и услуги, в результате чего имеет место приток денежных средств  на счета (в </w:t>
            </w:r>
            <w:proofErr w:type="spellStart"/>
            <w:r w:rsidRPr="006134E2">
              <w:rPr>
                <w:rFonts w:ascii="Times New Roman" w:eastAsia="Times New Roman" w:hAnsi="Times New Roman"/>
                <w:sz w:val="10"/>
                <w:szCs w:val="10"/>
                <w:lang w:eastAsia="ru-RU"/>
              </w:rPr>
              <w:t>касу</w:t>
            </w:r>
            <w:proofErr w:type="spellEnd"/>
            <w:r w:rsidRPr="006134E2">
              <w:rPr>
                <w:rFonts w:ascii="Times New Roman" w:eastAsia="Times New Roman" w:hAnsi="Times New Roman"/>
                <w:sz w:val="10"/>
                <w:szCs w:val="10"/>
                <w:lang w:eastAsia="ru-RU"/>
              </w:rPr>
              <w:t>). В соответствии со ст.140 ГК РФ платежи по территории Росси осуществляются путем наличных и безналичных расчетов. При наличных расчетах происходит передача денежных сре</w:t>
            </w:r>
            <w:proofErr w:type="gramStart"/>
            <w:r w:rsidRPr="006134E2">
              <w:rPr>
                <w:rFonts w:ascii="Times New Roman" w:eastAsia="Times New Roman" w:hAnsi="Times New Roman"/>
                <w:sz w:val="10"/>
                <w:szCs w:val="10"/>
                <w:lang w:eastAsia="ru-RU"/>
              </w:rPr>
              <w:t>дств в ф</w:t>
            </w:r>
            <w:proofErr w:type="gramEnd"/>
            <w:r w:rsidRPr="006134E2">
              <w:rPr>
                <w:rFonts w:ascii="Times New Roman" w:eastAsia="Times New Roman" w:hAnsi="Times New Roman"/>
                <w:sz w:val="10"/>
                <w:szCs w:val="10"/>
                <w:lang w:eastAsia="ru-RU"/>
              </w:rPr>
              <w:t>орме банкнот и монет, а при безналичных расчетах право на денежную сумму передается  путем оформления соответствующих расчетных документах и проведение записей по счетам.</w:t>
            </w:r>
          </w:p>
          <w:p w:rsidR="006134E2" w:rsidRPr="006134E2" w:rsidRDefault="006134E2" w:rsidP="006134E2">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Безналичная форма  расчетов связана с оформлением соответствующих документов единообразной формы и поэтому более трудоемка. Наличные денежные средства, поступающие  в кассу предприятия, подлежат сдаче в учреждение банка с последующим зачислением на счет данного предприятия. Сумма денежных средств, которую можно держать в кассе предприятия, лимитируется. Порядок и сроки сдачи  наличных в учреждение банка устанавливается индивидуально  по каждому предприятию.</w:t>
            </w:r>
          </w:p>
          <w:p w:rsidR="00C52962" w:rsidRPr="006134E2" w:rsidRDefault="00C52962" w:rsidP="006134E2">
            <w:pPr>
              <w:pStyle w:val="a5"/>
              <w:rPr>
                <w:rFonts w:ascii="Times New Roman" w:hAnsi="Times New Roman"/>
                <w:sz w:val="10"/>
                <w:szCs w:val="10"/>
              </w:rPr>
            </w:pPr>
          </w:p>
        </w:tc>
        <w:tc>
          <w:tcPr>
            <w:tcW w:w="3524" w:type="dxa"/>
          </w:tcPr>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u w:val="single"/>
                <w:lang w:eastAsia="ru-RU"/>
              </w:rPr>
              <w:t>Онкольный кредит</w:t>
            </w:r>
            <w:r w:rsidRPr="00C52962">
              <w:rPr>
                <w:rFonts w:ascii="Times New Roman" w:eastAsia="Times New Roman" w:hAnsi="Times New Roman"/>
                <w:sz w:val="10"/>
                <w:szCs w:val="10"/>
                <w:lang w:eastAsia="ru-RU"/>
              </w:rPr>
              <w:t xml:space="preserve"> предоставляет заемщику без указания срока его использования (в рамках краткосрочного кредитования) с обязательством погасить его по первому требованию кредитора.</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u w:val="single"/>
                <w:lang w:eastAsia="ru-RU"/>
              </w:rPr>
              <w:t>Револьверный</w:t>
            </w:r>
            <w:r w:rsidRPr="00C52962">
              <w:rPr>
                <w:rFonts w:ascii="Times New Roman" w:eastAsia="Times New Roman" w:hAnsi="Times New Roman"/>
                <w:sz w:val="10"/>
                <w:szCs w:val="10"/>
                <w:lang w:eastAsia="ru-RU"/>
              </w:rPr>
              <w:t xml:space="preserve"> (автоматически возобновляемый) т.е</w:t>
            </w:r>
            <w:proofErr w:type="gramStart"/>
            <w:r w:rsidRPr="00C52962">
              <w:rPr>
                <w:rFonts w:ascii="Times New Roman" w:eastAsia="Times New Roman" w:hAnsi="Times New Roman"/>
                <w:sz w:val="10"/>
                <w:szCs w:val="10"/>
                <w:lang w:eastAsia="ru-RU"/>
              </w:rPr>
              <w:t>.п</w:t>
            </w:r>
            <w:proofErr w:type="gramEnd"/>
            <w:r w:rsidRPr="00C52962">
              <w:rPr>
                <w:rFonts w:ascii="Times New Roman" w:eastAsia="Times New Roman" w:hAnsi="Times New Roman"/>
                <w:sz w:val="10"/>
                <w:szCs w:val="10"/>
                <w:lang w:eastAsia="ru-RU"/>
              </w:rPr>
              <w:t>осле погашения могут вновь заимствоваться.</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u w:val="single"/>
                <w:lang w:eastAsia="ru-RU"/>
              </w:rPr>
              <w:t>Инвестиционный кредит</w:t>
            </w:r>
            <w:r w:rsidRPr="00C52962">
              <w:rPr>
                <w:rFonts w:ascii="Times New Roman" w:eastAsia="Times New Roman" w:hAnsi="Times New Roman"/>
                <w:sz w:val="10"/>
                <w:szCs w:val="10"/>
                <w:lang w:eastAsia="ru-RU"/>
              </w:rPr>
              <w:t xml:space="preserve"> долгосрочный кредит на реализацию  проекта или программы на действующем предприятии</w:t>
            </w:r>
          </w:p>
          <w:p w:rsidR="00C52962" w:rsidRPr="00C52962" w:rsidRDefault="00C52962" w:rsidP="00C52962">
            <w:pPr>
              <w:jc w:val="both"/>
              <w:rPr>
                <w:rFonts w:ascii="Times New Roman" w:eastAsia="Times New Roman" w:hAnsi="Times New Roman"/>
                <w:sz w:val="10"/>
                <w:szCs w:val="10"/>
                <w:u w:val="single"/>
                <w:lang w:eastAsia="ru-RU"/>
              </w:rPr>
            </w:pPr>
            <w:r w:rsidRPr="00C52962">
              <w:rPr>
                <w:rFonts w:ascii="Times New Roman" w:eastAsia="Times New Roman" w:hAnsi="Times New Roman"/>
                <w:sz w:val="10"/>
                <w:szCs w:val="10"/>
                <w:u w:val="single"/>
                <w:lang w:eastAsia="ru-RU"/>
              </w:rPr>
              <w:t>Ипотечный кредит</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u w:val="single"/>
                <w:lang w:eastAsia="ru-RU"/>
              </w:rPr>
              <w:t xml:space="preserve">Синдицированный кредит </w:t>
            </w:r>
            <w:r w:rsidRPr="00C52962">
              <w:rPr>
                <w:rFonts w:ascii="Times New Roman" w:eastAsia="Times New Roman" w:hAnsi="Times New Roman"/>
                <w:sz w:val="10"/>
                <w:szCs w:val="10"/>
                <w:lang w:eastAsia="ru-RU"/>
              </w:rPr>
              <w:t>выдается с целью финансирования масштабных хозяйственных программ или реализации крупных инвестиционных проектов</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-Коммерческий кредит</w:t>
            </w:r>
          </w:p>
          <w:p w:rsidR="00C52962" w:rsidRPr="00C52962" w:rsidRDefault="00C52962" w:rsidP="00C52962">
            <w:pPr>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 xml:space="preserve">- это кредит предоставляемый предприятиями друг другу. Предоставляется </w:t>
            </w:r>
            <w:proofErr w:type="gramStart"/>
            <w:r w:rsidRPr="00C52962">
              <w:rPr>
                <w:rFonts w:ascii="Times New Roman" w:eastAsia="Times New Roman" w:hAnsi="Times New Roman"/>
                <w:sz w:val="10"/>
                <w:szCs w:val="10"/>
                <w:lang w:eastAsia="ru-RU"/>
              </w:rPr>
              <w:t>виде</w:t>
            </w:r>
            <w:proofErr w:type="gramEnd"/>
            <w:r w:rsidRPr="00C52962">
              <w:rPr>
                <w:rFonts w:ascii="Times New Roman" w:eastAsia="Times New Roman" w:hAnsi="Times New Roman"/>
                <w:sz w:val="10"/>
                <w:szCs w:val="10"/>
                <w:lang w:eastAsia="ru-RU"/>
              </w:rPr>
              <w:t xml:space="preserve"> аванса, предварительной оплаты, отсрочки и рассрочки оплаты товаров, работ или услуг, если иное не установлено законом.</w:t>
            </w:r>
          </w:p>
          <w:p w:rsidR="00C52962" w:rsidRPr="00C52962" w:rsidRDefault="00C52962" w:rsidP="00C52962">
            <w:pPr>
              <w:pStyle w:val="a4"/>
              <w:ind w:left="0"/>
              <w:jc w:val="both"/>
              <w:rPr>
                <w:rFonts w:ascii="Times New Roman" w:eastAsia="Times New Roman" w:hAnsi="Times New Roman"/>
                <w:sz w:val="10"/>
                <w:szCs w:val="10"/>
                <w:lang w:eastAsia="ru-RU"/>
              </w:rPr>
            </w:pPr>
            <w:r w:rsidRPr="00C52962">
              <w:rPr>
                <w:rFonts w:ascii="Times New Roman" w:eastAsia="Times New Roman" w:hAnsi="Times New Roman"/>
                <w:sz w:val="10"/>
                <w:szCs w:val="10"/>
                <w:lang w:eastAsia="ru-RU"/>
              </w:rPr>
              <w:t>-Выпуск облигаций</w:t>
            </w:r>
          </w:p>
          <w:p w:rsidR="00C52962" w:rsidRPr="00C52962" w:rsidRDefault="00C52962" w:rsidP="00C52962">
            <w:pPr>
              <w:jc w:val="both"/>
              <w:rPr>
                <w:rFonts w:ascii="Times New Roman" w:hAnsi="Times New Roman" w:cs="Times New Roman"/>
                <w:sz w:val="10"/>
                <w:szCs w:val="10"/>
              </w:rPr>
            </w:pPr>
            <w:r w:rsidRPr="00C52962">
              <w:rPr>
                <w:rFonts w:ascii="Times New Roman" w:hAnsi="Times New Roman" w:cs="Times New Roman"/>
                <w:sz w:val="10"/>
                <w:szCs w:val="10"/>
              </w:rPr>
              <w:t>Преимущества:</w:t>
            </w:r>
          </w:p>
          <w:p w:rsidR="00C52962" w:rsidRPr="00C52962" w:rsidRDefault="00C52962" w:rsidP="00C52962">
            <w:pPr>
              <w:pStyle w:val="a4"/>
              <w:ind w:left="0"/>
              <w:jc w:val="both"/>
              <w:rPr>
                <w:rFonts w:ascii="Times New Roman" w:hAnsi="Times New Roman" w:cs="Times New Roman"/>
                <w:sz w:val="10"/>
                <w:szCs w:val="10"/>
              </w:rPr>
            </w:pPr>
            <w:r w:rsidRPr="00C52962">
              <w:rPr>
                <w:rFonts w:ascii="Times New Roman" w:hAnsi="Times New Roman" w:cs="Times New Roman"/>
                <w:sz w:val="10"/>
                <w:szCs w:val="10"/>
              </w:rPr>
              <w:t>-Долгий срок заимствования (как правило, от 3 до 5 лет)</w:t>
            </w:r>
          </w:p>
          <w:p w:rsidR="00C52962" w:rsidRPr="00C52962" w:rsidRDefault="00C52962" w:rsidP="00C52962">
            <w:pPr>
              <w:pStyle w:val="a4"/>
              <w:ind w:left="0"/>
              <w:jc w:val="both"/>
              <w:rPr>
                <w:rFonts w:ascii="Times New Roman" w:hAnsi="Times New Roman" w:cs="Times New Roman"/>
                <w:sz w:val="10"/>
                <w:szCs w:val="10"/>
              </w:rPr>
            </w:pPr>
            <w:r w:rsidRPr="00C52962">
              <w:rPr>
                <w:rFonts w:ascii="Times New Roman" w:hAnsi="Times New Roman" w:cs="Times New Roman"/>
                <w:sz w:val="10"/>
                <w:szCs w:val="10"/>
              </w:rPr>
              <w:t>-Формирование публичной кредитной истории элемента</w:t>
            </w:r>
          </w:p>
          <w:p w:rsidR="00C52962" w:rsidRPr="00C52962" w:rsidRDefault="00C52962" w:rsidP="00C52962">
            <w:pPr>
              <w:pStyle w:val="a4"/>
              <w:ind w:left="0"/>
              <w:jc w:val="both"/>
              <w:rPr>
                <w:rFonts w:ascii="Times New Roman" w:hAnsi="Times New Roman" w:cs="Times New Roman"/>
                <w:sz w:val="10"/>
                <w:szCs w:val="10"/>
              </w:rPr>
            </w:pPr>
            <w:r w:rsidRPr="00C52962">
              <w:rPr>
                <w:rFonts w:ascii="Times New Roman" w:hAnsi="Times New Roman" w:cs="Times New Roman"/>
                <w:sz w:val="10"/>
                <w:szCs w:val="10"/>
              </w:rPr>
              <w:t>-Возможность использовать гарантии 3х лиц</w:t>
            </w:r>
          </w:p>
          <w:p w:rsidR="00C52962" w:rsidRPr="00C52962" w:rsidRDefault="00C52962" w:rsidP="00C52962">
            <w:pPr>
              <w:pStyle w:val="a4"/>
              <w:ind w:left="0"/>
              <w:jc w:val="both"/>
              <w:rPr>
                <w:rFonts w:ascii="Times New Roman" w:hAnsi="Times New Roman" w:cs="Times New Roman"/>
                <w:sz w:val="10"/>
                <w:szCs w:val="10"/>
              </w:rPr>
            </w:pPr>
            <w:r w:rsidRPr="00C52962">
              <w:rPr>
                <w:rFonts w:ascii="Times New Roman" w:hAnsi="Times New Roman" w:cs="Times New Roman"/>
                <w:sz w:val="10"/>
                <w:szCs w:val="10"/>
              </w:rPr>
              <w:t xml:space="preserve">-Диверсификация источников заимствования за счет увеличения числа кредитов (инвесторов), что обеспечивает снижение зависимости от одного кредитора </w:t>
            </w:r>
          </w:p>
          <w:p w:rsidR="00C52962" w:rsidRPr="00C52962" w:rsidRDefault="00C52962" w:rsidP="00C52962">
            <w:pPr>
              <w:jc w:val="both"/>
              <w:rPr>
                <w:rFonts w:ascii="Times New Roman" w:eastAsia="Times New Roman" w:hAnsi="Times New Roman"/>
                <w:sz w:val="10"/>
                <w:szCs w:val="10"/>
                <w:lang w:eastAsia="ru-RU"/>
              </w:rPr>
            </w:pPr>
          </w:p>
        </w:tc>
      </w:tr>
      <w:tr w:rsidR="00622D82" w:rsidTr="006134E2">
        <w:tc>
          <w:tcPr>
            <w:tcW w:w="3519" w:type="dxa"/>
          </w:tcPr>
          <w:p w:rsidR="00622D82" w:rsidRPr="00622D82" w:rsidRDefault="00622D82" w:rsidP="00622D82">
            <w:pPr>
              <w:jc w:val="both"/>
              <w:rPr>
                <w:rFonts w:ascii="Times New Roman" w:eastAsia="Times New Roman" w:hAnsi="Times New Roman"/>
                <w:b/>
                <w:sz w:val="10"/>
                <w:szCs w:val="10"/>
                <w:u w:val="single"/>
                <w:lang w:eastAsia="ru-RU"/>
              </w:rPr>
            </w:pPr>
            <w:r w:rsidRPr="006A2A0D">
              <w:rPr>
                <w:rFonts w:ascii="Times New Roman" w:eastAsia="Times New Roman" w:hAnsi="Times New Roman"/>
                <w:b/>
                <w:sz w:val="10"/>
                <w:szCs w:val="10"/>
                <w:highlight w:val="yellow"/>
                <w:u w:val="single"/>
                <w:lang w:eastAsia="ru-RU"/>
              </w:rPr>
              <w:t>14. Сущность, функции и значение капитала хозяйствующего субъекта</w:t>
            </w:r>
          </w:p>
          <w:p w:rsidR="00622D82" w:rsidRPr="00622D82" w:rsidRDefault="00622D82" w:rsidP="00622D82">
            <w:pPr>
              <w:jc w:val="both"/>
              <w:rPr>
                <w:rFonts w:ascii="Times New Roman" w:eastAsia="Times New Roman" w:hAnsi="Times New Roman"/>
                <w:sz w:val="10"/>
                <w:szCs w:val="10"/>
                <w:lang w:eastAsia="ru-RU"/>
              </w:rPr>
            </w:pPr>
            <w:r w:rsidRPr="00622D82">
              <w:rPr>
                <w:rFonts w:ascii="Times New Roman" w:eastAsia="Times New Roman" w:hAnsi="Times New Roman"/>
                <w:sz w:val="10"/>
                <w:szCs w:val="10"/>
                <w:lang w:eastAsia="ru-RU"/>
              </w:rPr>
              <w:t>Деятельность любой компании зависит от многих факторов производства, в том числе и материального характера. Выделяют три основных фактора производства: капитал, природные ресурс</w:t>
            </w:r>
            <w:proofErr w:type="gramStart"/>
            <w:r w:rsidRPr="00622D82">
              <w:rPr>
                <w:rFonts w:ascii="Times New Roman" w:eastAsia="Times New Roman" w:hAnsi="Times New Roman"/>
                <w:sz w:val="10"/>
                <w:szCs w:val="10"/>
                <w:lang w:eastAsia="ru-RU"/>
              </w:rPr>
              <w:t>ы(</w:t>
            </w:r>
            <w:proofErr w:type="gramEnd"/>
            <w:r w:rsidRPr="00622D82">
              <w:rPr>
                <w:rFonts w:ascii="Times New Roman" w:eastAsia="Times New Roman" w:hAnsi="Times New Roman"/>
                <w:sz w:val="10"/>
                <w:szCs w:val="10"/>
                <w:lang w:eastAsia="ru-RU"/>
              </w:rPr>
              <w:t>включая землю) и трудовые ресурсы. С точки зрения фин. менеджмента одним из наиболее важных факторов является капитал.</w:t>
            </w:r>
          </w:p>
          <w:p w:rsidR="00622D82" w:rsidRPr="00622D82" w:rsidRDefault="00622D82" w:rsidP="00622D82">
            <w:pPr>
              <w:jc w:val="both"/>
              <w:rPr>
                <w:rFonts w:ascii="Times New Roman" w:hAnsi="Times New Roman" w:cs="Times New Roman"/>
                <w:sz w:val="10"/>
                <w:szCs w:val="10"/>
                <w:shd w:val="clear" w:color="auto" w:fill="FFFFFF"/>
              </w:rPr>
            </w:pPr>
            <w:r w:rsidRPr="00622D82">
              <w:rPr>
                <w:rFonts w:ascii="Times New Roman" w:hAnsi="Times New Roman" w:cs="Times New Roman"/>
                <w:bCs/>
                <w:sz w:val="10"/>
                <w:szCs w:val="10"/>
                <w:shd w:val="clear" w:color="auto" w:fill="FFFFFF"/>
              </w:rPr>
              <w:t>Капитал</w:t>
            </w:r>
            <w:r w:rsidRPr="00622D82">
              <w:rPr>
                <w:rStyle w:val="apple-converted-space"/>
                <w:rFonts w:ascii="Times New Roman" w:hAnsi="Times New Roman" w:cs="Times New Roman"/>
                <w:sz w:val="10"/>
                <w:szCs w:val="10"/>
                <w:shd w:val="clear" w:color="auto" w:fill="FFFFFF"/>
              </w:rPr>
              <w:t> </w:t>
            </w:r>
            <w:r w:rsidRPr="00622D82">
              <w:rPr>
                <w:rFonts w:ascii="Times New Roman" w:hAnsi="Times New Roman" w:cs="Times New Roman"/>
                <w:sz w:val="10"/>
                <w:szCs w:val="10"/>
                <w:shd w:val="clear" w:color="auto" w:fill="FFFFFF"/>
              </w:rPr>
              <w:t>- совокупность</w:t>
            </w:r>
            <w:r w:rsidRPr="00622D82">
              <w:rPr>
                <w:rStyle w:val="apple-converted-space"/>
                <w:rFonts w:ascii="Times New Roman" w:hAnsi="Times New Roman" w:cs="Times New Roman"/>
                <w:sz w:val="10"/>
                <w:szCs w:val="10"/>
                <w:shd w:val="clear" w:color="auto" w:fill="FFFFFF"/>
              </w:rPr>
              <w:t> </w:t>
            </w:r>
            <w:hyperlink r:id="rId9" w:tooltip="Имущество" w:history="1">
              <w:r w:rsidRPr="00622D82">
                <w:rPr>
                  <w:rStyle w:val="a8"/>
                  <w:rFonts w:ascii="Times New Roman" w:hAnsi="Times New Roman" w:cs="Times New Roman"/>
                  <w:color w:val="auto"/>
                  <w:sz w:val="10"/>
                  <w:szCs w:val="10"/>
                  <w:shd w:val="clear" w:color="auto" w:fill="FFFFFF"/>
                </w:rPr>
                <w:t>имущества</w:t>
              </w:r>
            </w:hyperlink>
            <w:r w:rsidRPr="00622D82">
              <w:rPr>
                <w:rFonts w:ascii="Times New Roman" w:hAnsi="Times New Roman" w:cs="Times New Roman"/>
                <w:sz w:val="10"/>
                <w:szCs w:val="10"/>
                <w:shd w:val="clear" w:color="auto" w:fill="FFFFFF"/>
              </w:rPr>
              <w:t>, используемого для получения</w:t>
            </w:r>
            <w:r w:rsidRPr="00622D82">
              <w:rPr>
                <w:rStyle w:val="apple-converted-space"/>
                <w:rFonts w:ascii="Times New Roman" w:hAnsi="Times New Roman" w:cs="Times New Roman"/>
                <w:sz w:val="10"/>
                <w:szCs w:val="10"/>
                <w:shd w:val="clear" w:color="auto" w:fill="FFFFFF"/>
              </w:rPr>
              <w:t> </w:t>
            </w:r>
            <w:hyperlink r:id="rId10" w:tooltip="Прибыль" w:history="1">
              <w:r w:rsidRPr="00622D82">
                <w:rPr>
                  <w:rStyle w:val="a8"/>
                  <w:rFonts w:ascii="Times New Roman" w:hAnsi="Times New Roman" w:cs="Times New Roman"/>
                  <w:color w:val="auto"/>
                  <w:sz w:val="10"/>
                  <w:szCs w:val="10"/>
                  <w:shd w:val="clear" w:color="auto" w:fill="FFFFFF"/>
                </w:rPr>
                <w:t>прибыли</w:t>
              </w:r>
            </w:hyperlink>
            <w:r w:rsidRPr="00622D82">
              <w:rPr>
                <w:rFonts w:ascii="Times New Roman" w:hAnsi="Times New Roman" w:cs="Times New Roman"/>
                <w:sz w:val="10"/>
                <w:szCs w:val="10"/>
                <w:shd w:val="clear" w:color="auto" w:fill="FFFFFF"/>
              </w:rPr>
              <w:t xml:space="preserve">. </w:t>
            </w:r>
          </w:p>
          <w:p w:rsidR="00622D82" w:rsidRPr="00622D82" w:rsidRDefault="00622D82" w:rsidP="00622D82">
            <w:pPr>
              <w:jc w:val="both"/>
              <w:rPr>
                <w:rFonts w:ascii="Times New Roman" w:hAnsi="Times New Roman" w:cs="Times New Roman"/>
                <w:sz w:val="10"/>
                <w:szCs w:val="10"/>
                <w:shd w:val="clear" w:color="auto" w:fill="FFFFFF"/>
              </w:rPr>
            </w:pPr>
            <w:r w:rsidRPr="00622D82">
              <w:rPr>
                <w:rFonts w:ascii="Times New Roman" w:hAnsi="Times New Roman" w:cs="Times New Roman"/>
                <w:sz w:val="10"/>
                <w:szCs w:val="10"/>
                <w:shd w:val="clear" w:color="auto" w:fill="FFFFFF"/>
              </w:rPr>
              <w:t>Под структурой капитала понимают  соотношение собственных и заемных средств в их общей сумме.</w:t>
            </w:r>
          </w:p>
          <w:p w:rsidR="00622D82" w:rsidRPr="00622D82" w:rsidRDefault="00622D82" w:rsidP="00622D82">
            <w:pPr>
              <w:jc w:val="both"/>
              <w:rPr>
                <w:rFonts w:ascii="Times New Roman" w:hAnsi="Times New Roman" w:cs="Times New Roman"/>
                <w:sz w:val="10"/>
                <w:szCs w:val="10"/>
                <w:shd w:val="clear" w:color="auto" w:fill="FFFFFF"/>
              </w:rPr>
            </w:pPr>
            <w:r w:rsidRPr="00622D82">
              <w:rPr>
                <w:rFonts w:ascii="Times New Roman" w:hAnsi="Times New Roman" w:cs="Times New Roman"/>
                <w:sz w:val="10"/>
                <w:szCs w:val="10"/>
                <w:shd w:val="clear" w:color="auto" w:fill="FFFFFF"/>
              </w:rPr>
              <w:t>Существуют различные подходы  к классификации капитала:</w:t>
            </w:r>
          </w:p>
          <w:p w:rsidR="00622D82" w:rsidRPr="00622D82" w:rsidRDefault="00622D82" w:rsidP="00622D82">
            <w:pPr>
              <w:pStyle w:val="a4"/>
              <w:ind w:left="0"/>
              <w:jc w:val="both"/>
              <w:rPr>
                <w:rFonts w:ascii="Times New Roman" w:hAnsi="Times New Roman" w:cs="Times New Roman"/>
                <w:sz w:val="10"/>
                <w:szCs w:val="10"/>
              </w:rPr>
            </w:pPr>
            <w:r w:rsidRPr="00622D82">
              <w:rPr>
                <w:rFonts w:ascii="Times New Roman" w:hAnsi="Times New Roman" w:cs="Times New Roman"/>
                <w:sz w:val="10"/>
                <w:szCs w:val="10"/>
                <w:shd w:val="clear" w:color="auto" w:fill="FFFFFF"/>
              </w:rPr>
              <w:t>1.По принадлежности предприятию выделяют:</w:t>
            </w:r>
          </w:p>
          <w:p w:rsidR="00622D82" w:rsidRPr="00622D82" w:rsidRDefault="00622D82" w:rsidP="00622D82">
            <w:pPr>
              <w:pStyle w:val="a4"/>
              <w:ind w:left="0"/>
              <w:jc w:val="both"/>
              <w:rPr>
                <w:rFonts w:ascii="Times New Roman" w:hAnsi="Times New Roman" w:cs="Times New Roman"/>
                <w:sz w:val="10"/>
                <w:szCs w:val="10"/>
                <w:shd w:val="clear" w:color="auto" w:fill="FFFFFF"/>
              </w:rPr>
            </w:pPr>
            <w:r w:rsidRPr="00622D82">
              <w:rPr>
                <w:rFonts w:ascii="Times New Roman" w:hAnsi="Times New Roman" w:cs="Times New Roman"/>
                <w:sz w:val="10"/>
                <w:szCs w:val="10"/>
                <w:shd w:val="clear" w:color="auto" w:fill="FFFFFF"/>
              </w:rPr>
              <w:t>- собственный капитал (общая стоимость сре</w:t>
            </w:r>
            <w:proofErr w:type="gramStart"/>
            <w:r w:rsidRPr="00622D82">
              <w:rPr>
                <w:rFonts w:ascii="Times New Roman" w:hAnsi="Times New Roman" w:cs="Times New Roman"/>
                <w:sz w:val="10"/>
                <w:szCs w:val="10"/>
                <w:shd w:val="clear" w:color="auto" w:fill="FFFFFF"/>
              </w:rPr>
              <w:t>дств пр</w:t>
            </w:r>
            <w:proofErr w:type="gramEnd"/>
            <w:r w:rsidRPr="00622D82">
              <w:rPr>
                <w:rFonts w:ascii="Times New Roman" w:hAnsi="Times New Roman" w:cs="Times New Roman"/>
                <w:sz w:val="10"/>
                <w:szCs w:val="10"/>
                <w:shd w:val="clear" w:color="auto" w:fill="FFFFFF"/>
              </w:rPr>
              <w:t>едприятия, принадлежащих ему на правах собственности и используемых им для формирования определенной части активов).</w:t>
            </w:r>
          </w:p>
          <w:p w:rsidR="00622D82" w:rsidRPr="00622D82" w:rsidRDefault="00622D82" w:rsidP="00622D82">
            <w:pPr>
              <w:pStyle w:val="a4"/>
              <w:ind w:left="0"/>
              <w:jc w:val="both"/>
              <w:rPr>
                <w:rFonts w:ascii="Times New Roman" w:hAnsi="Times New Roman" w:cs="Times New Roman"/>
                <w:sz w:val="10"/>
                <w:szCs w:val="10"/>
                <w:shd w:val="clear" w:color="auto" w:fill="FFFFFF"/>
              </w:rPr>
            </w:pPr>
            <w:r w:rsidRPr="00622D82">
              <w:rPr>
                <w:rFonts w:ascii="Times New Roman" w:hAnsi="Times New Roman" w:cs="Times New Roman"/>
                <w:sz w:val="10"/>
                <w:szCs w:val="10"/>
                <w:shd w:val="clear" w:color="auto" w:fill="FFFFFF"/>
              </w:rPr>
              <w:t xml:space="preserve"> - заемный капитал  (привлекаемые для финансирования развития предприятия на возвратной основе денежные средства)</w:t>
            </w:r>
          </w:p>
          <w:p w:rsidR="00622D82" w:rsidRPr="00622D82" w:rsidRDefault="00622D82" w:rsidP="00622D82">
            <w:pPr>
              <w:jc w:val="both"/>
              <w:rPr>
                <w:rFonts w:ascii="Times New Roman" w:hAnsi="Times New Roman" w:cs="Times New Roman"/>
                <w:sz w:val="10"/>
                <w:szCs w:val="10"/>
              </w:rPr>
            </w:pPr>
            <w:r w:rsidRPr="00622D82">
              <w:rPr>
                <w:rFonts w:ascii="Times New Roman" w:hAnsi="Times New Roman" w:cs="Times New Roman"/>
                <w:sz w:val="10"/>
                <w:szCs w:val="10"/>
              </w:rPr>
              <w:t>2. По целям использования в составе предприятия различают:</w:t>
            </w:r>
          </w:p>
          <w:p w:rsidR="00622D82" w:rsidRPr="00622D82" w:rsidRDefault="00622D82" w:rsidP="00622D82">
            <w:pPr>
              <w:jc w:val="both"/>
              <w:rPr>
                <w:rFonts w:ascii="Times New Roman" w:hAnsi="Times New Roman" w:cs="Times New Roman"/>
                <w:sz w:val="10"/>
                <w:szCs w:val="10"/>
              </w:rPr>
            </w:pPr>
            <w:r w:rsidRPr="00622D82">
              <w:rPr>
                <w:rFonts w:ascii="Times New Roman" w:hAnsi="Times New Roman" w:cs="Times New Roman"/>
                <w:sz w:val="10"/>
                <w:szCs w:val="10"/>
              </w:rPr>
              <w:t xml:space="preserve">  </w:t>
            </w:r>
            <w:proofErr w:type="gramStart"/>
            <w:r w:rsidRPr="00622D82">
              <w:rPr>
                <w:rFonts w:ascii="Times New Roman" w:hAnsi="Times New Roman" w:cs="Times New Roman"/>
                <w:sz w:val="10"/>
                <w:szCs w:val="10"/>
              </w:rPr>
              <w:t>- производственный капитал (средства предприятия, инвестированные  в его операционные активы для осуществления производственно сбытовой деятельности.</w:t>
            </w:r>
            <w:proofErr w:type="gramEnd"/>
          </w:p>
          <w:p w:rsidR="00622D82" w:rsidRPr="004E5391" w:rsidRDefault="00622D82" w:rsidP="004E5391">
            <w:pPr>
              <w:jc w:val="both"/>
              <w:rPr>
                <w:rFonts w:ascii="Times New Roman" w:hAnsi="Times New Roman" w:cs="Times New Roman"/>
                <w:sz w:val="10"/>
                <w:szCs w:val="10"/>
              </w:rPr>
            </w:pPr>
            <w:proofErr w:type="gramStart"/>
            <w:r w:rsidRPr="00622D82">
              <w:rPr>
                <w:rFonts w:ascii="Times New Roman" w:hAnsi="Times New Roman" w:cs="Times New Roman"/>
                <w:sz w:val="10"/>
                <w:szCs w:val="10"/>
              </w:rPr>
              <w:t>- ссудный капитал (краткосрочные и долгосрочные депозитные вклады в коммерческих банках.</w:t>
            </w:r>
            <w:proofErr w:type="gramEnd"/>
          </w:p>
        </w:tc>
        <w:tc>
          <w:tcPr>
            <w:tcW w:w="3537" w:type="dxa"/>
          </w:tcPr>
          <w:p w:rsidR="00622D82" w:rsidRPr="00622D82" w:rsidRDefault="00622D82" w:rsidP="00622D82">
            <w:pPr>
              <w:jc w:val="both"/>
              <w:rPr>
                <w:rFonts w:ascii="Times New Roman" w:hAnsi="Times New Roman" w:cs="Times New Roman"/>
                <w:sz w:val="10"/>
                <w:szCs w:val="10"/>
              </w:rPr>
            </w:pPr>
            <w:r w:rsidRPr="00622D82">
              <w:rPr>
                <w:rFonts w:ascii="Times New Roman" w:hAnsi="Times New Roman" w:cs="Times New Roman"/>
                <w:sz w:val="10"/>
                <w:szCs w:val="10"/>
              </w:rPr>
              <w:t xml:space="preserve">- спекулятивный капитал (приобретение </w:t>
            </w:r>
            <w:proofErr w:type="spellStart"/>
            <w:r w:rsidRPr="00622D82">
              <w:rPr>
                <w:rFonts w:ascii="Times New Roman" w:hAnsi="Times New Roman" w:cs="Times New Roman"/>
                <w:sz w:val="10"/>
                <w:szCs w:val="10"/>
              </w:rPr>
              <w:t>деривативов</w:t>
            </w:r>
            <w:proofErr w:type="spellEnd"/>
            <w:r w:rsidRPr="00622D82">
              <w:rPr>
                <w:rFonts w:ascii="Times New Roman" w:hAnsi="Times New Roman" w:cs="Times New Roman"/>
                <w:sz w:val="10"/>
                <w:szCs w:val="10"/>
              </w:rPr>
              <w:t xml:space="preserve"> в спекулятивных целях)</w:t>
            </w:r>
          </w:p>
          <w:p w:rsidR="00622D82" w:rsidRPr="00622D82" w:rsidRDefault="00622D82" w:rsidP="00622D82">
            <w:pPr>
              <w:jc w:val="both"/>
              <w:rPr>
                <w:rFonts w:ascii="Times New Roman" w:hAnsi="Times New Roman" w:cs="Times New Roman"/>
                <w:sz w:val="10"/>
                <w:szCs w:val="10"/>
              </w:rPr>
            </w:pPr>
            <w:r w:rsidRPr="00622D82">
              <w:rPr>
                <w:rFonts w:ascii="Times New Roman" w:hAnsi="Times New Roman" w:cs="Times New Roman"/>
                <w:sz w:val="10"/>
                <w:szCs w:val="10"/>
              </w:rPr>
              <w:t xml:space="preserve">3. По формам инвестирования различают капитал в денежной, материальной и нематериальной </w:t>
            </w:r>
            <w:proofErr w:type="spellStart"/>
            <w:r w:rsidRPr="00622D82">
              <w:rPr>
                <w:rFonts w:ascii="Times New Roman" w:hAnsi="Times New Roman" w:cs="Times New Roman"/>
                <w:sz w:val="10"/>
                <w:szCs w:val="10"/>
              </w:rPr>
              <w:t>формах</w:t>
            </w:r>
            <w:proofErr w:type="gramStart"/>
            <w:r w:rsidRPr="00622D82">
              <w:rPr>
                <w:rFonts w:ascii="Times New Roman" w:hAnsi="Times New Roman" w:cs="Times New Roman"/>
                <w:sz w:val="10"/>
                <w:szCs w:val="10"/>
              </w:rPr>
              <w:t>,д</w:t>
            </w:r>
            <w:proofErr w:type="gramEnd"/>
            <w:r w:rsidRPr="00622D82">
              <w:rPr>
                <w:rFonts w:ascii="Times New Roman" w:hAnsi="Times New Roman" w:cs="Times New Roman"/>
                <w:sz w:val="10"/>
                <w:szCs w:val="10"/>
              </w:rPr>
              <w:t>ля</w:t>
            </w:r>
            <w:proofErr w:type="spellEnd"/>
            <w:r w:rsidRPr="00622D82">
              <w:rPr>
                <w:rFonts w:ascii="Times New Roman" w:hAnsi="Times New Roman" w:cs="Times New Roman"/>
                <w:sz w:val="10"/>
                <w:szCs w:val="10"/>
              </w:rPr>
              <w:t xml:space="preserve"> формирования уставного фонда  предприятия</w:t>
            </w:r>
          </w:p>
          <w:p w:rsidR="00622D82" w:rsidRPr="00622D82" w:rsidRDefault="00622D82" w:rsidP="00622D82">
            <w:pPr>
              <w:jc w:val="both"/>
              <w:rPr>
                <w:rFonts w:ascii="Times New Roman" w:hAnsi="Times New Roman" w:cs="Times New Roman"/>
                <w:sz w:val="10"/>
                <w:szCs w:val="10"/>
              </w:rPr>
            </w:pPr>
            <w:r w:rsidRPr="00622D82">
              <w:rPr>
                <w:rFonts w:ascii="Times New Roman" w:hAnsi="Times New Roman" w:cs="Times New Roman"/>
                <w:sz w:val="10"/>
                <w:szCs w:val="10"/>
              </w:rPr>
              <w:t>4. По объекту инвестирования</w:t>
            </w:r>
            <w:r w:rsidR="004E5391">
              <w:rPr>
                <w:rFonts w:ascii="Times New Roman" w:hAnsi="Times New Roman" w:cs="Times New Roman"/>
                <w:sz w:val="10"/>
                <w:szCs w:val="10"/>
              </w:rPr>
              <w:t xml:space="preserve">: </w:t>
            </w:r>
            <w:r w:rsidRPr="00622D82">
              <w:rPr>
                <w:rFonts w:ascii="Times New Roman" w:hAnsi="Times New Roman" w:cs="Times New Roman"/>
                <w:sz w:val="10"/>
                <w:szCs w:val="10"/>
              </w:rPr>
              <w:t>основной капитал</w:t>
            </w:r>
            <w:r w:rsidR="004E5391">
              <w:rPr>
                <w:rFonts w:ascii="Times New Roman" w:hAnsi="Times New Roman" w:cs="Times New Roman"/>
                <w:sz w:val="10"/>
                <w:szCs w:val="10"/>
              </w:rPr>
              <w:t xml:space="preserve">, </w:t>
            </w:r>
            <w:r w:rsidRPr="00622D82">
              <w:rPr>
                <w:rFonts w:ascii="Times New Roman" w:hAnsi="Times New Roman" w:cs="Times New Roman"/>
                <w:sz w:val="10"/>
                <w:szCs w:val="10"/>
              </w:rPr>
              <w:t>оборотный капитал</w:t>
            </w:r>
          </w:p>
          <w:p w:rsidR="00622D82" w:rsidRPr="00622D82" w:rsidRDefault="00622D82" w:rsidP="00622D82">
            <w:pPr>
              <w:jc w:val="both"/>
              <w:rPr>
                <w:rFonts w:ascii="Times New Roman" w:hAnsi="Times New Roman" w:cs="Times New Roman"/>
                <w:sz w:val="10"/>
                <w:szCs w:val="10"/>
              </w:rPr>
            </w:pPr>
            <w:r w:rsidRPr="00622D82">
              <w:rPr>
                <w:rFonts w:ascii="Times New Roman" w:hAnsi="Times New Roman" w:cs="Times New Roman"/>
                <w:sz w:val="10"/>
                <w:szCs w:val="10"/>
              </w:rPr>
              <w:t xml:space="preserve">5. По формам собственности: </w:t>
            </w:r>
            <w:proofErr w:type="gramStart"/>
            <w:r w:rsidRPr="00622D82">
              <w:rPr>
                <w:rFonts w:ascii="Times New Roman" w:hAnsi="Times New Roman" w:cs="Times New Roman"/>
                <w:sz w:val="10"/>
                <w:szCs w:val="10"/>
              </w:rPr>
              <w:t>частный</w:t>
            </w:r>
            <w:proofErr w:type="gramEnd"/>
            <w:r w:rsidRPr="00622D82">
              <w:rPr>
                <w:rFonts w:ascii="Times New Roman" w:hAnsi="Times New Roman" w:cs="Times New Roman"/>
                <w:sz w:val="10"/>
                <w:szCs w:val="10"/>
              </w:rPr>
              <w:t xml:space="preserve"> и государственный</w:t>
            </w:r>
          </w:p>
          <w:p w:rsidR="00622D82" w:rsidRPr="00622D82" w:rsidRDefault="00622D82" w:rsidP="00622D82">
            <w:pPr>
              <w:jc w:val="both"/>
              <w:rPr>
                <w:rFonts w:ascii="Times New Roman" w:hAnsi="Times New Roman" w:cs="Times New Roman"/>
                <w:sz w:val="10"/>
                <w:szCs w:val="10"/>
              </w:rPr>
            </w:pPr>
            <w:r w:rsidRPr="00622D82">
              <w:rPr>
                <w:rFonts w:ascii="Times New Roman" w:hAnsi="Times New Roman" w:cs="Times New Roman"/>
                <w:sz w:val="10"/>
                <w:szCs w:val="10"/>
              </w:rPr>
              <w:t>6. По</w:t>
            </w:r>
            <w:r w:rsidR="004E5391">
              <w:rPr>
                <w:rFonts w:ascii="Times New Roman" w:hAnsi="Times New Roman" w:cs="Times New Roman"/>
                <w:sz w:val="10"/>
                <w:szCs w:val="10"/>
              </w:rPr>
              <w:t xml:space="preserve"> организационно правовым формам:</w:t>
            </w:r>
            <w:r w:rsidR="00BF494B">
              <w:rPr>
                <w:rFonts w:ascii="Times New Roman" w:hAnsi="Times New Roman" w:cs="Times New Roman"/>
                <w:sz w:val="10"/>
                <w:szCs w:val="10"/>
              </w:rPr>
              <w:t xml:space="preserve"> </w:t>
            </w:r>
            <w:r w:rsidRPr="00622D82">
              <w:rPr>
                <w:rFonts w:ascii="Times New Roman" w:hAnsi="Times New Roman" w:cs="Times New Roman"/>
                <w:sz w:val="10"/>
                <w:szCs w:val="10"/>
              </w:rPr>
              <w:t>акционерный капитал (капитал предприятий созданный в форме акционерных сообществ)</w:t>
            </w:r>
            <w:r w:rsidR="004E5391">
              <w:rPr>
                <w:rFonts w:ascii="Times New Roman" w:hAnsi="Times New Roman" w:cs="Times New Roman"/>
                <w:sz w:val="10"/>
                <w:szCs w:val="10"/>
              </w:rPr>
              <w:t>;</w:t>
            </w:r>
            <w:r w:rsidRPr="00622D82">
              <w:rPr>
                <w:rFonts w:ascii="Times New Roman" w:hAnsi="Times New Roman" w:cs="Times New Roman"/>
                <w:sz w:val="10"/>
                <w:szCs w:val="10"/>
              </w:rPr>
              <w:t xml:space="preserve"> паевой капитал (капитал партнерских предприятий – обществ с ограниченной ответственностью)</w:t>
            </w:r>
            <w:r w:rsidR="004E5391">
              <w:rPr>
                <w:rFonts w:ascii="Times New Roman" w:hAnsi="Times New Roman" w:cs="Times New Roman"/>
                <w:sz w:val="10"/>
                <w:szCs w:val="10"/>
              </w:rPr>
              <w:t>;</w:t>
            </w:r>
            <w:r w:rsidRPr="00622D82">
              <w:rPr>
                <w:rFonts w:ascii="Times New Roman" w:hAnsi="Times New Roman" w:cs="Times New Roman"/>
                <w:sz w:val="10"/>
                <w:szCs w:val="10"/>
              </w:rPr>
              <w:t xml:space="preserve"> индивидуальный капитал (капитал индивид</w:t>
            </w:r>
            <w:proofErr w:type="gramStart"/>
            <w:r w:rsidRPr="00622D82">
              <w:rPr>
                <w:rFonts w:ascii="Times New Roman" w:hAnsi="Times New Roman" w:cs="Times New Roman"/>
                <w:sz w:val="10"/>
                <w:szCs w:val="10"/>
              </w:rPr>
              <w:t>.</w:t>
            </w:r>
            <w:proofErr w:type="gramEnd"/>
            <w:r w:rsidRPr="00622D82">
              <w:rPr>
                <w:rFonts w:ascii="Times New Roman" w:hAnsi="Times New Roman" w:cs="Times New Roman"/>
                <w:sz w:val="10"/>
                <w:szCs w:val="10"/>
              </w:rPr>
              <w:t xml:space="preserve"> </w:t>
            </w:r>
            <w:proofErr w:type="gramStart"/>
            <w:r w:rsidRPr="00622D82">
              <w:rPr>
                <w:rFonts w:ascii="Times New Roman" w:hAnsi="Times New Roman" w:cs="Times New Roman"/>
                <w:sz w:val="10"/>
                <w:szCs w:val="10"/>
              </w:rPr>
              <w:t>п</w:t>
            </w:r>
            <w:proofErr w:type="gramEnd"/>
            <w:r w:rsidRPr="00622D82">
              <w:rPr>
                <w:rFonts w:ascii="Times New Roman" w:hAnsi="Times New Roman" w:cs="Times New Roman"/>
                <w:sz w:val="10"/>
                <w:szCs w:val="10"/>
              </w:rPr>
              <w:t>редприятий – семейных и т.д.)</w:t>
            </w:r>
          </w:p>
          <w:p w:rsidR="00622D82" w:rsidRPr="00622D82" w:rsidRDefault="00622D82" w:rsidP="00622D82">
            <w:pPr>
              <w:jc w:val="both"/>
              <w:rPr>
                <w:rFonts w:ascii="Times New Roman" w:hAnsi="Times New Roman" w:cs="Times New Roman"/>
                <w:sz w:val="10"/>
                <w:szCs w:val="10"/>
              </w:rPr>
            </w:pPr>
            <w:r w:rsidRPr="00622D82">
              <w:rPr>
                <w:rFonts w:ascii="Times New Roman" w:hAnsi="Times New Roman" w:cs="Times New Roman"/>
                <w:sz w:val="10"/>
                <w:szCs w:val="10"/>
              </w:rPr>
              <w:t>7. По характеру использования собственниками</w:t>
            </w:r>
          </w:p>
          <w:p w:rsidR="00622D82" w:rsidRPr="00622D82" w:rsidRDefault="00622D82" w:rsidP="00622D82">
            <w:pPr>
              <w:jc w:val="both"/>
              <w:rPr>
                <w:rFonts w:ascii="Times New Roman" w:hAnsi="Times New Roman" w:cs="Times New Roman"/>
                <w:sz w:val="10"/>
                <w:szCs w:val="10"/>
              </w:rPr>
            </w:pPr>
            <w:r w:rsidRPr="00622D82">
              <w:rPr>
                <w:rFonts w:ascii="Times New Roman" w:hAnsi="Times New Roman" w:cs="Times New Roman"/>
                <w:sz w:val="10"/>
                <w:szCs w:val="10"/>
              </w:rPr>
              <w:t>- потребляемый капитал (т.е. направляемый на выплаты)</w:t>
            </w:r>
          </w:p>
          <w:p w:rsidR="00622D82" w:rsidRPr="00622D82" w:rsidRDefault="00622D82" w:rsidP="00622D82">
            <w:pPr>
              <w:jc w:val="both"/>
              <w:rPr>
                <w:rFonts w:ascii="Times New Roman" w:hAnsi="Times New Roman" w:cs="Times New Roman"/>
                <w:sz w:val="10"/>
                <w:szCs w:val="10"/>
              </w:rPr>
            </w:pPr>
            <w:r w:rsidRPr="00622D82">
              <w:rPr>
                <w:rFonts w:ascii="Times New Roman" w:hAnsi="Times New Roman" w:cs="Times New Roman"/>
                <w:sz w:val="10"/>
                <w:szCs w:val="10"/>
              </w:rPr>
              <w:t xml:space="preserve">-накапливаемый </w:t>
            </w:r>
          </w:p>
          <w:p w:rsidR="00622D82" w:rsidRPr="00622D82" w:rsidRDefault="00622D82" w:rsidP="00622D82">
            <w:pPr>
              <w:jc w:val="both"/>
              <w:rPr>
                <w:rFonts w:ascii="Times New Roman" w:hAnsi="Times New Roman" w:cs="Times New Roman"/>
                <w:sz w:val="10"/>
                <w:szCs w:val="10"/>
              </w:rPr>
            </w:pPr>
            <w:r w:rsidRPr="00622D82">
              <w:rPr>
                <w:rFonts w:ascii="Times New Roman" w:hAnsi="Times New Roman" w:cs="Times New Roman"/>
                <w:sz w:val="10"/>
                <w:szCs w:val="10"/>
              </w:rPr>
              <w:t>Рассматривая экономическую сущность капитала предприятия, следует отметить характеристики:</w:t>
            </w:r>
          </w:p>
          <w:p w:rsidR="00622D82" w:rsidRPr="00622D82" w:rsidRDefault="00622D82" w:rsidP="00622D82">
            <w:pPr>
              <w:pStyle w:val="a4"/>
              <w:ind w:left="0"/>
              <w:jc w:val="both"/>
              <w:rPr>
                <w:rFonts w:ascii="Times New Roman" w:hAnsi="Times New Roman" w:cs="Times New Roman"/>
                <w:sz w:val="10"/>
                <w:szCs w:val="10"/>
              </w:rPr>
            </w:pPr>
            <w:r w:rsidRPr="00622D82">
              <w:rPr>
                <w:rFonts w:ascii="Times New Roman" w:hAnsi="Times New Roman" w:cs="Times New Roman"/>
                <w:sz w:val="10"/>
                <w:szCs w:val="10"/>
              </w:rPr>
              <w:t xml:space="preserve">1.Капитал предприятия является  основным фактором </w:t>
            </w:r>
            <w:proofErr w:type="spellStart"/>
            <w:r w:rsidRPr="00622D82">
              <w:rPr>
                <w:rFonts w:ascii="Times New Roman" w:hAnsi="Times New Roman" w:cs="Times New Roman"/>
                <w:sz w:val="10"/>
                <w:szCs w:val="10"/>
              </w:rPr>
              <w:t>прои-ва</w:t>
            </w:r>
            <w:proofErr w:type="spellEnd"/>
            <w:r w:rsidRPr="00622D82">
              <w:rPr>
                <w:rFonts w:ascii="Times New Roman" w:hAnsi="Times New Roman" w:cs="Times New Roman"/>
                <w:sz w:val="10"/>
                <w:szCs w:val="10"/>
              </w:rPr>
              <w:t>, так же как и земля и другие природные ресурсы; трудовые ресурсы.</w:t>
            </w:r>
          </w:p>
          <w:p w:rsidR="00622D82" w:rsidRPr="00622D82" w:rsidRDefault="00622D82" w:rsidP="00622D82">
            <w:pPr>
              <w:pStyle w:val="a4"/>
              <w:ind w:left="0"/>
              <w:jc w:val="both"/>
              <w:rPr>
                <w:rFonts w:ascii="Times New Roman" w:hAnsi="Times New Roman" w:cs="Times New Roman"/>
                <w:sz w:val="10"/>
                <w:szCs w:val="10"/>
              </w:rPr>
            </w:pPr>
            <w:r w:rsidRPr="00622D82">
              <w:rPr>
                <w:rFonts w:ascii="Times New Roman" w:hAnsi="Times New Roman" w:cs="Times New Roman"/>
                <w:sz w:val="10"/>
                <w:szCs w:val="10"/>
              </w:rPr>
              <w:t>2.Капитал является главным источником формирования благосостояния его собственников</w:t>
            </w:r>
          </w:p>
          <w:p w:rsidR="00622D82" w:rsidRPr="00622D82" w:rsidRDefault="00622D82" w:rsidP="00622D82">
            <w:pPr>
              <w:pStyle w:val="a4"/>
              <w:ind w:left="0"/>
              <w:jc w:val="both"/>
              <w:rPr>
                <w:rFonts w:ascii="Times New Roman" w:hAnsi="Times New Roman" w:cs="Times New Roman"/>
                <w:sz w:val="10"/>
                <w:szCs w:val="10"/>
              </w:rPr>
            </w:pPr>
            <w:r w:rsidRPr="00622D82">
              <w:rPr>
                <w:rFonts w:ascii="Times New Roman" w:hAnsi="Times New Roman" w:cs="Times New Roman"/>
                <w:sz w:val="10"/>
                <w:szCs w:val="10"/>
              </w:rPr>
              <w:t>3.</w:t>
            </w:r>
            <w:r w:rsidR="004E5391">
              <w:rPr>
                <w:rFonts w:ascii="Times New Roman" w:hAnsi="Times New Roman" w:cs="Times New Roman"/>
                <w:sz w:val="10"/>
                <w:szCs w:val="10"/>
              </w:rPr>
              <w:t xml:space="preserve">Капитал предприятия </w:t>
            </w:r>
            <w:proofErr w:type="spellStart"/>
            <w:r w:rsidR="004E5391">
              <w:rPr>
                <w:rFonts w:ascii="Times New Roman" w:hAnsi="Times New Roman" w:cs="Times New Roman"/>
                <w:sz w:val="10"/>
                <w:szCs w:val="10"/>
              </w:rPr>
              <w:t>явл</w:t>
            </w:r>
            <w:proofErr w:type="spellEnd"/>
            <w:r w:rsidR="004E5391">
              <w:rPr>
                <w:rFonts w:ascii="Times New Roman" w:hAnsi="Times New Roman" w:cs="Times New Roman"/>
                <w:sz w:val="10"/>
                <w:szCs w:val="10"/>
              </w:rPr>
              <w:t>.</w:t>
            </w:r>
            <w:r w:rsidRPr="00622D82">
              <w:rPr>
                <w:rFonts w:ascii="Times New Roman" w:hAnsi="Times New Roman" w:cs="Times New Roman"/>
                <w:sz w:val="10"/>
                <w:szCs w:val="10"/>
              </w:rPr>
              <w:t xml:space="preserve"> главным  измерителем его рыночной стоимости</w:t>
            </w:r>
          </w:p>
          <w:p w:rsidR="00622D82" w:rsidRPr="004E5391" w:rsidRDefault="00622D82" w:rsidP="004E5391">
            <w:pPr>
              <w:pStyle w:val="a4"/>
              <w:ind w:left="0"/>
              <w:jc w:val="both"/>
              <w:rPr>
                <w:rFonts w:ascii="Times New Roman" w:hAnsi="Times New Roman" w:cs="Times New Roman"/>
                <w:sz w:val="10"/>
                <w:szCs w:val="10"/>
              </w:rPr>
            </w:pPr>
            <w:r w:rsidRPr="00622D82">
              <w:rPr>
                <w:rFonts w:ascii="Times New Roman" w:hAnsi="Times New Roman" w:cs="Times New Roman"/>
                <w:sz w:val="10"/>
                <w:szCs w:val="10"/>
              </w:rPr>
              <w:t>4.Динамика капитала предприятия является важнейшим барометром уровня эффективности его хозяйственной деятельности.</w:t>
            </w:r>
          </w:p>
        </w:tc>
        <w:tc>
          <w:tcPr>
            <w:tcW w:w="3524" w:type="dxa"/>
          </w:tcPr>
          <w:p w:rsidR="006134E2" w:rsidRPr="006134E2" w:rsidRDefault="006134E2" w:rsidP="006134E2">
            <w:pPr>
              <w:jc w:val="both"/>
              <w:rPr>
                <w:rFonts w:ascii="Times New Roman" w:eastAsia="Times New Roman" w:hAnsi="Times New Roman"/>
                <w:b/>
                <w:sz w:val="10"/>
                <w:szCs w:val="10"/>
                <w:u w:val="single"/>
                <w:lang w:eastAsia="ru-RU"/>
              </w:rPr>
            </w:pPr>
            <w:r w:rsidRPr="006134E2">
              <w:rPr>
                <w:rFonts w:ascii="Times New Roman" w:eastAsia="Times New Roman" w:hAnsi="Times New Roman"/>
                <w:b/>
                <w:sz w:val="10"/>
                <w:szCs w:val="10"/>
                <w:u w:val="single"/>
                <w:lang w:eastAsia="ru-RU"/>
              </w:rPr>
              <w:t>28.Рентабельность активов и капитала</w:t>
            </w:r>
          </w:p>
          <w:p w:rsidR="006134E2" w:rsidRPr="006134E2" w:rsidRDefault="006134E2" w:rsidP="006134E2">
            <w:pPr>
              <w:pStyle w:val="a5"/>
              <w:rPr>
                <w:rFonts w:ascii="Times New Roman" w:hAnsi="Times New Roman"/>
                <w:sz w:val="10"/>
                <w:szCs w:val="10"/>
              </w:rPr>
            </w:pPr>
            <w:r w:rsidRPr="006134E2">
              <w:rPr>
                <w:rFonts w:ascii="Times New Roman" w:hAnsi="Times New Roman"/>
                <w:sz w:val="10"/>
                <w:szCs w:val="10"/>
              </w:rPr>
              <w:t>Показатели рентабельности – это выражаемые в процентах относительные показатели, в которых прибыль (чистая, от продаж, валовая) сопоставляется с некоторой базой, характеризующей организацию с разных сторон.</w:t>
            </w:r>
          </w:p>
          <w:p w:rsidR="006134E2" w:rsidRPr="006134E2" w:rsidRDefault="006134E2" w:rsidP="006134E2">
            <w:pPr>
              <w:pStyle w:val="a5"/>
              <w:rPr>
                <w:rFonts w:ascii="Times New Roman" w:hAnsi="Times New Roman"/>
                <w:i/>
                <w:sz w:val="10"/>
                <w:szCs w:val="10"/>
              </w:rPr>
            </w:pPr>
            <w:r w:rsidRPr="006134E2">
              <w:rPr>
                <w:rFonts w:ascii="Times New Roman" w:hAnsi="Times New Roman"/>
                <w:i/>
                <w:sz w:val="10"/>
                <w:szCs w:val="10"/>
              </w:rPr>
              <w:t>Рентабельность активов:</w:t>
            </w:r>
          </w:p>
          <w:p w:rsidR="006134E2" w:rsidRPr="006134E2" w:rsidRDefault="006134E2" w:rsidP="006134E2">
            <w:pPr>
              <w:pStyle w:val="a5"/>
              <w:rPr>
                <w:rFonts w:ascii="Times New Roman" w:hAnsi="Times New Roman"/>
                <w:sz w:val="10"/>
                <w:szCs w:val="10"/>
                <w:u w:val="single"/>
              </w:rPr>
            </w:pPr>
            <w:r w:rsidRPr="006134E2">
              <w:rPr>
                <w:rFonts w:ascii="Times New Roman" w:hAnsi="Times New Roman"/>
                <w:sz w:val="10"/>
                <w:szCs w:val="10"/>
                <w:lang w:val="en-US"/>
              </w:rPr>
              <w:t>ROTA</w:t>
            </w:r>
            <w:r w:rsidRPr="006134E2">
              <w:rPr>
                <w:rFonts w:ascii="Times New Roman" w:hAnsi="Times New Roman"/>
                <w:sz w:val="10"/>
                <w:szCs w:val="10"/>
              </w:rPr>
              <w:t>= Р / ТА</w:t>
            </w:r>
            <w:r w:rsidRPr="006134E2">
              <w:rPr>
                <w:rFonts w:ascii="Times New Roman" w:hAnsi="Times New Roman"/>
                <w:sz w:val="10"/>
                <w:szCs w:val="10"/>
                <w:lang w:val="en-US"/>
              </w:rPr>
              <w:t>m</w:t>
            </w:r>
          </w:p>
          <w:p w:rsidR="006134E2" w:rsidRPr="006134E2" w:rsidRDefault="006134E2" w:rsidP="006134E2">
            <w:pPr>
              <w:pStyle w:val="a5"/>
              <w:rPr>
                <w:rFonts w:ascii="Times New Roman" w:hAnsi="Times New Roman"/>
                <w:sz w:val="10"/>
                <w:szCs w:val="10"/>
              </w:rPr>
            </w:pPr>
            <w:r w:rsidRPr="006134E2">
              <w:rPr>
                <w:rFonts w:ascii="Times New Roman" w:hAnsi="Times New Roman"/>
                <w:sz w:val="10"/>
                <w:szCs w:val="10"/>
              </w:rPr>
              <w:t xml:space="preserve"> Где </w:t>
            </w:r>
            <w:proofErr w:type="gramStart"/>
            <w:r w:rsidRPr="006134E2">
              <w:rPr>
                <w:rFonts w:ascii="Times New Roman" w:hAnsi="Times New Roman"/>
                <w:sz w:val="10"/>
                <w:szCs w:val="10"/>
              </w:rPr>
              <w:t>Р</w:t>
            </w:r>
            <w:proofErr w:type="gramEnd"/>
            <w:r w:rsidRPr="006134E2">
              <w:rPr>
                <w:rFonts w:ascii="Times New Roman" w:hAnsi="Times New Roman"/>
                <w:sz w:val="10"/>
                <w:szCs w:val="10"/>
              </w:rPr>
              <w:t xml:space="preserve"> – прибыль (чистая ,от продаж, валовая)</w:t>
            </w:r>
          </w:p>
          <w:p w:rsidR="006134E2" w:rsidRPr="006134E2" w:rsidRDefault="006134E2" w:rsidP="006134E2">
            <w:pPr>
              <w:pStyle w:val="a5"/>
              <w:rPr>
                <w:rFonts w:ascii="Times New Roman" w:hAnsi="Times New Roman"/>
                <w:sz w:val="10"/>
                <w:szCs w:val="10"/>
              </w:rPr>
            </w:pPr>
            <w:r w:rsidRPr="006134E2">
              <w:rPr>
                <w:rFonts w:ascii="Times New Roman" w:hAnsi="Times New Roman"/>
                <w:sz w:val="10"/>
                <w:szCs w:val="10"/>
              </w:rPr>
              <w:t xml:space="preserve">Показатель рентабельности активов характеризует эффективность вложения средств активы данной организации. </w:t>
            </w:r>
            <w:proofErr w:type="gramStart"/>
            <w:r w:rsidRPr="006134E2">
              <w:rPr>
                <w:rFonts w:ascii="Times New Roman" w:hAnsi="Times New Roman"/>
                <w:sz w:val="10"/>
                <w:szCs w:val="10"/>
              </w:rPr>
              <w:t>Или</w:t>
            </w:r>
            <w:proofErr w:type="gramEnd"/>
            <w:r w:rsidRPr="006134E2">
              <w:rPr>
                <w:rFonts w:ascii="Times New Roman" w:hAnsi="Times New Roman"/>
                <w:sz w:val="10"/>
                <w:szCs w:val="10"/>
              </w:rPr>
              <w:t xml:space="preserve"> иначе говоря, правильность выбора инвестирования средств.</w:t>
            </w:r>
          </w:p>
          <w:p w:rsidR="006134E2" w:rsidRPr="006134E2" w:rsidRDefault="006134E2" w:rsidP="006134E2">
            <w:pPr>
              <w:pStyle w:val="a5"/>
              <w:rPr>
                <w:rFonts w:ascii="Times New Roman" w:hAnsi="Times New Roman"/>
                <w:sz w:val="10"/>
                <w:szCs w:val="10"/>
              </w:rPr>
            </w:pPr>
            <w:r w:rsidRPr="006134E2">
              <w:rPr>
                <w:rFonts w:ascii="Times New Roman" w:hAnsi="Times New Roman"/>
                <w:i/>
                <w:sz w:val="10"/>
                <w:szCs w:val="10"/>
              </w:rPr>
              <w:t>Рентабельность инвестированного капитала</w:t>
            </w:r>
            <w:r w:rsidRPr="006134E2">
              <w:rPr>
                <w:rFonts w:ascii="Times New Roman" w:hAnsi="Times New Roman"/>
                <w:sz w:val="10"/>
                <w:szCs w:val="10"/>
              </w:rPr>
              <w:t>:</w:t>
            </w:r>
          </w:p>
          <w:p w:rsidR="006134E2" w:rsidRPr="006134E2" w:rsidRDefault="006134E2" w:rsidP="006134E2">
            <w:pPr>
              <w:pStyle w:val="a5"/>
              <w:rPr>
                <w:rFonts w:ascii="Times New Roman" w:hAnsi="Times New Roman"/>
                <w:sz w:val="10"/>
                <w:szCs w:val="10"/>
              </w:rPr>
            </w:pPr>
            <w:r w:rsidRPr="006134E2">
              <w:rPr>
                <w:rFonts w:ascii="Times New Roman" w:hAnsi="Times New Roman"/>
                <w:sz w:val="10"/>
                <w:szCs w:val="10"/>
                <w:lang w:val="en-US"/>
              </w:rPr>
              <w:t>ROI</w:t>
            </w:r>
            <w:r w:rsidRPr="006134E2">
              <w:rPr>
                <w:rFonts w:ascii="Times New Roman" w:hAnsi="Times New Roman"/>
                <w:sz w:val="10"/>
                <w:szCs w:val="10"/>
              </w:rPr>
              <w:t xml:space="preserve"> = </w:t>
            </w:r>
            <w:r w:rsidRPr="006134E2">
              <w:rPr>
                <w:rFonts w:ascii="Times New Roman" w:hAnsi="Times New Roman"/>
                <w:sz w:val="10"/>
                <w:szCs w:val="10"/>
                <w:lang w:val="en-US"/>
              </w:rPr>
              <w:t>P</w:t>
            </w:r>
            <w:r w:rsidRPr="006134E2">
              <w:rPr>
                <w:rFonts w:ascii="Times New Roman" w:hAnsi="Times New Roman"/>
                <w:sz w:val="10"/>
                <w:szCs w:val="10"/>
              </w:rPr>
              <w:t xml:space="preserve"> / </w:t>
            </w:r>
            <w:r w:rsidRPr="006134E2">
              <w:rPr>
                <w:rFonts w:ascii="Times New Roman" w:hAnsi="Times New Roman"/>
                <w:sz w:val="10"/>
                <w:szCs w:val="10"/>
                <w:lang w:val="en-US"/>
              </w:rPr>
              <w:t>Lm</w:t>
            </w:r>
            <w:r w:rsidRPr="006134E2">
              <w:rPr>
                <w:rFonts w:ascii="Times New Roman" w:hAnsi="Times New Roman"/>
                <w:sz w:val="10"/>
                <w:szCs w:val="10"/>
              </w:rPr>
              <w:t>-</w:t>
            </w:r>
            <w:proofErr w:type="spellStart"/>
            <w:r w:rsidRPr="006134E2">
              <w:rPr>
                <w:rFonts w:ascii="Times New Roman" w:hAnsi="Times New Roman"/>
                <w:sz w:val="10"/>
                <w:szCs w:val="10"/>
                <w:lang w:val="en-US"/>
              </w:rPr>
              <w:t>CLm</w:t>
            </w:r>
            <w:proofErr w:type="spellEnd"/>
          </w:p>
          <w:p w:rsidR="006134E2" w:rsidRPr="006134E2" w:rsidRDefault="006134E2" w:rsidP="006134E2">
            <w:pPr>
              <w:pStyle w:val="a5"/>
              <w:rPr>
                <w:rFonts w:ascii="Times New Roman" w:hAnsi="Times New Roman"/>
                <w:sz w:val="10"/>
                <w:szCs w:val="10"/>
              </w:rPr>
            </w:pPr>
            <w:r w:rsidRPr="006134E2">
              <w:rPr>
                <w:rFonts w:ascii="Times New Roman" w:hAnsi="Times New Roman"/>
                <w:sz w:val="10"/>
                <w:szCs w:val="10"/>
              </w:rPr>
              <w:t xml:space="preserve">Где </w:t>
            </w:r>
            <w:r w:rsidRPr="006134E2">
              <w:rPr>
                <w:rFonts w:ascii="Times New Roman" w:hAnsi="Times New Roman"/>
                <w:sz w:val="10"/>
                <w:szCs w:val="10"/>
                <w:lang w:val="en-US"/>
              </w:rPr>
              <w:t>Lm</w:t>
            </w:r>
            <w:r w:rsidRPr="006134E2">
              <w:rPr>
                <w:rFonts w:ascii="Times New Roman" w:hAnsi="Times New Roman"/>
                <w:sz w:val="10"/>
                <w:szCs w:val="10"/>
              </w:rPr>
              <w:t xml:space="preserve">- среднегодовая величина пассивов, </w:t>
            </w:r>
            <w:proofErr w:type="spellStart"/>
            <w:r w:rsidRPr="006134E2">
              <w:rPr>
                <w:rFonts w:ascii="Times New Roman" w:hAnsi="Times New Roman"/>
                <w:sz w:val="10"/>
                <w:szCs w:val="10"/>
                <w:lang w:val="en-US"/>
              </w:rPr>
              <w:t>CLm</w:t>
            </w:r>
            <w:proofErr w:type="spellEnd"/>
            <w:r w:rsidRPr="006134E2">
              <w:rPr>
                <w:rFonts w:ascii="Times New Roman" w:hAnsi="Times New Roman"/>
                <w:sz w:val="10"/>
                <w:szCs w:val="10"/>
              </w:rPr>
              <w:t xml:space="preserve"> – краткосрочные обязательства.</w:t>
            </w:r>
          </w:p>
          <w:p w:rsidR="006134E2" w:rsidRPr="006134E2" w:rsidRDefault="006134E2" w:rsidP="006134E2">
            <w:pPr>
              <w:pStyle w:val="a5"/>
              <w:rPr>
                <w:rFonts w:ascii="Times New Roman" w:hAnsi="Times New Roman"/>
                <w:sz w:val="10"/>
                <w:szCs w:val="10"/>
              </w:rPr>
            </w:pPr>
            <w:r w:rsidRPr="006134E2">
              <w:rPr>
                <w:rFonts w:ascii="Times New Roman" w:hAnsi="Times New Roman"/>
                <w:sz w:val="10"/>
                <w:szCs w:val="10"/>
              </w:rPr>
              <w:t>Показатель характеризует эффективность и целесообразность взаимоотношений между инвесторами и созданной организацией. Данный показатель оценивает доходность долгосрочного капитала.</w:t>
            </w:r>
          </w:p>
          <w:p w:rsidR="006134E2" w:rsidRPr="006134E2" w:rsidRDefault="006134E2" w:rsidP="006134E2">
            <w:pPr>
              <w:pStyle w:val="a5"/>
              <w:rPr>
                <w:rFonts w:ascii="Times New Roman" w:hAnsi="Times New Roman"/>
                <w:i/>
                <w:sz w:val="10"/>
                <w:szCs w:val="10"/>
                <w:u w:val="single"/>
              </w:rPr>
            </w:pPr>
            <w:r w:rsidRPr="006134E2">
              <w:rPr>
                <w:rFonts w:ascii="Times New Roman" w:hAnsi="Times New Roman"/>
                <w:i/>
                <w:sz w:val="10"/>
                <w:szCs w:val="10"/>
              </w:rPr>
              <w:t xml:space="preserve">Рентабельность собственного капитала: </w:t>
            </w:r>
            <w:r w:rsidRPr="006134E2">
              <w:rPr>
                <w:rFonts w:ascii="Times New Roman" w:hAnsi="Times New Roman"/>
                <w:i/>
                <w:sz w:val="10"/>
                <w:szCs w:val="10"/>
                <w:lang w:val="en-US"/>
              </w:rPr>
              <w:t>ROE</w:t>
            </w:r>
            <w:r w:rsidRPr="006134E2">
              <w:rPr>
                <w:rFonts w:ascii="Times New Roman" w:hAnsi="Times New Roman"/>
                <w:i/>
                <w:sz w:val="10"/>
                <w:szCs w:val="10"/>
              </w:rPr>
              <w:t xml:space="preserve"> = Р / </w:t>
            </w:r>
            <w:proofErr w:type="spellStart"/>
            <w:r w:rsidRPr="006134E2">
              <w:rPr>
                <w:rFonts w:ascii="Times New Roman" w:hAnsi="Times New Roman"/>
                <w:i/>
                <w:sz w:val="10"/>
                <w:szCs w:val="10"/>
                <w:lang w:val="en-US"/>
              </w:rPr>
              <w:t>OEm</w:t>
            </w:r>
            <w:proofErr w:type="spellEnd"/>
          </w:p>
          <w:p w:rsidR="006134E2" w:rsidRPr="006134E2" w:rsidRDefault="006134E2" w:rsidP="006134E2">
            <w:pPr>
              <w:pStyle w:val="a5"/>
              <w:rPr>
                <w:rFonts w:ascii="Times New Roman" w:hAnsi="Times New Roman"/>
                <w:sz w:val="10"/>
                <w:szCs w:val="10"/>
              </w:rPr>
            </w:pPr>
            <w:r w:rsidRPr="006134E2">
              <w:rPr>
                <w:rFonts w:ascii="Times New Roman" w:hAnsi="Times New Roman"/>
                <w:sz w:val="10"/>
                <w:szCs w:val="10"/>
              </w:rPr>
              <w:t>Является наиболее распространенным финансовым индикатором оценки инвестиций с позиции собственников организации.</w:t>
            </w:r>
          </w:p>
          <w:p w:rsidR="00622D82" w:rsidRPr="00C52962" w:rsidRDefault="00622D82" w:rsidP="00C52962">
            <w:pPr>
              <w:jc w:val="both"/>
              <w:rPr>
                <w:rFonts w:ascii="Times New Roman" w:eastAsia="Times New Roman" w:hAnsi="Times New Roman"/>
                <w:sz w:val="10"/>
                <w:szCs w:val="10"/>
                <w:u w:val="single"/>
                <w:lang w:eastAsia="ru-RU"/>
              </w:rPr>
            </w:pPr>
          </w:p>
        </w:tc>
      </w:tr>
      <w:tr w:rsidR="004E5391" w:rsidTr="006134E2">
        <w:tc>
          <w:tcPr>
            <w:tcW w:w="3519" w:type="dxa"/>
          </w:tcPr>
          <w:p w:rsidR="00674761" w:rsidRPr="00674761" w:rsidRDefault="00674761" w:rsidP="00674761">
            <w:pPr>
              <w:jc w:val="both"/>
              <w:rPr>
                <w:rFonts w:ascii="Times New Roman" w:eastAsia="Times New Roman" w:hAnsi="Times New Roman"/>
                <w:b/>
                <w:sz w:val="10"/>
                <w:szCs w:val="10"/>
                <w:u w:val="single"/>
                <w:lang w:eastAsia="ru-RU"/>
              </w:rPr>
            </w:pPr>
            <w:r w:rsidRPr="006A2A0D">
              <w:rPr>
                <w:rFonts w:ascii="Times New Roman" w:eastAsia="Times New Roman" w:hAnsi="Times New Roman"/>
                <w:b/>
                <w:sz w:val="10"/>
                <w:szCs w:val="10"/>
                <w:highlight w:val="yellow"/>
                <w:u w:val="single"/>
                <w:lang w:eastAsia="ru-RU"/>
              </w:rPr>
              <w:t>15. Финансирование инвестиционных программ и проектов</w:t>
            </w:r>
            <w:r w:rsidRPr="00674761">
              <w:rPr>
                <w:rFonts w:ascii="Times New Roman" w:eastAsia="Times New Roman" w:hAnsi="Times New Roman"/>
                <w:b/>
                <w:sz w:val="10"/>
                <w:szCs w:val="10"/>
                <w:u w:val="single"/>
                <w:lang w:eastAsia="ru-RU"/>
              </w:rPr>
              <w:t xml:space="preserve"> </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 xml:space="preserve">Все направления и формы инвестиционной деятельности предприятия </w:t>
            </w:r>
            <w:r w:rsidRPr="00674761">
              <w:rPr>
                <w:rFonts w:ascii="Times New Roman" w:eastAsia="Times New Roman" w:hAnsi="Times New Roman"/>
                <w:sz w:val="10"/>
                <w:szCs w:val="10"/>
                <w:lang w:eastAsia="ru-RU"/>
              </w:rPr>
              <w:lastRenderedPageBreak/>
              <w:t xml:space="preserve">осуществляется за счет формируемых  им инвестиционных ресурсов. От характера формирования этих ресурсов  во многом зависит уровень эффективности не только инвестиционной, но и всей хозяйственной деятельности предприятия. </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Инвестиционные ресурсы предприятия представляют собой все формы капитала, привлекаемого им для осуществления вложений в различные объекты инвестирования.</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Одной из важнейших проблем при реализации инвестиционного проекта является его финансирование, которое позволило обеспечить:</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 реализацию инвестиций  в проектируемом объеме</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 оптимальную структуру инвестиций и необходимых платежей (налоговых, % выплат)</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 снижение инвестиционного риска</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 необходимое соотношение между заемными и собственными средствами.</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Система финансирования инвестиционного проекта  включает:</w:t>
            </w:r>
          </w:p>
          <w:p w:rsidR="00674761" w:rsidRPr="00674761" w:rsidRDefault="00674761" w:rsidP="00674761">
            <w:pPr>
              <w:pStyle w:val="a4"/>
              <w:ind w:left="0"/>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1) Источники финансирования</w:t>
            </w:r>
          </w:p>
          <w:p w:rsidR="00674761" w:rsidRPr="00674761" w:rsidRDefault="00674761" w:rsidP="00674761">
            <w:pPr>
              <w:pStyle w:val="a4"/>
              <w:ind w:left="0"/>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2) Формы финансирования</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Источники финансирования можно классифицировать  по след</w:t>
            </w:r>
            <w:proofErr w:type="gramStart"/>
            <w:r w:rsidRPr="00674761">
              <w:rPr>
                <w:rFonts w:ascii="Times New Roman" w:eastAsia="Times New Roman" w:hAnsi="Times New Roman"/>
                <w:sz w:val="10"/>
                <w:szCs w:val="10"/>
                <w:lang w:eastAsia="ru-RU"/>
              </w:rPr>
              <w:t>.</w:t>
            </w:r>
            <w:proofErr w:type="gramEnd"/>
            <w:r w:rsidRPr="00674761">
              <w:rPr>
                <w:rFonts w:ascii="Times New Roman" w:eastAsia="Times New Roman" w:hAnsi="Times New Roman"/>
                <w:sz w:val="10"/>
                <w:szCs w:val="10"/>
                <w:lang w:eastAsia="ru-RU"/>
              </w:rPr>
              <w:t xml:space="preserve"> </w:t>
            </w:r>
            <w:proofErr w:type="gramStart"/>
            <w:r w:rsidRPr="00674761">
              <w:rPr>
                <w:rFonts w:ascii="Times New Roman" w:eastAsia="Times New Roman" w:hAnsi="Times New Roman"/>
                <w:sz w:val="10"/>
                <w:szCs w:val="10"/>
                <w:lang w:eastAsia="ru-RU"/>
              </w:rPr>
              <w:t>к</w:t>
            </w:r>
            <w:proofErr w:type="gramEnd"/>
            <w:r w:rsidRPr="00674761">
              <w:rPr>
                <w:rFonts w:ascii="Times New Roman" w:eastAsia="Times New Roman" w:hAnsi="Times New Roman"/>
                <w:sz w:val="10"/>
                <w:szCs w:val="10"/>
                <w:lang w:eastAsia="ru-RU"/>
              </w:rPr>
              <w:t>ритериям.</w:t>
            </w:r>
          </w:p>
          <w:p w:rsidR="00674761" w:rsidRPr="00674761" w:rsidRDefault="00674761" w:rsidP="00674761">
            <w:pPr>
              <w:jc w:val="both"/>
              <w:rPr>
                <w:rFonts w:ascii="Times New Roman" w:eastAsia="Times New Roman" w:hAnsi="Times New Roman"/>
                <w:i/>
                <w:sz w:val="10"/>
                <w:szCs w:val="10"/>
                <w:u w:val="single"/>
                <w:lang w:eastAsia="ru-RU"/>
              </w:rPr>
            </w:pPr>
            <w:r w:rsidRPr="00674761">
              <w:rPr>
                <w:rFonts w:ascii="Times New Roman" w:eastAsia="Times New Roman" w:hAnsi="Times New Roman"/>
                <w:i/>
                <w:sz w:val="10"/>
                <w:szCs w:val="10"/>
                <w:u w:val="single"/>
                <w:lang w:eastAsia="ru-RU"/>
              </w:rPr>
              <w:t>По отношениям собственности</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-собственны</w:t>
            </w:r>
            <w:proofErr w:type="gramStart"/>
            <w:r w:rsidRPr="00674761">
              <w:rPr>
                <w:rFonts w:ascii="Times New Roman" w:eastAsia="Times New Roman" w:hAnsi="Times New Roman"/>
                <w:sz w:val="10"/>
                <w:szCs w:val="10"/>
                <w:lang w:eastAsia="ru-RU"/>
              </w:rPr>
              <w:t>е(</w:t>
            </w:r>
            <w:proofErr w:type="gramEnd"/>
            <w:r w:rsidRPr="00674761">
              <w:rPr>
                <w:rFonts w:ascii="Times New Roman" w:eastAsia="Times New Roman" w:hAnsi="Times New Roman"/>
                <w:sz w:val="10"/>
                <w:szCs w:val="10"/>
                <w:lang w:eastAsia="ru-RU"/>
              </w:rPr>
              <w:t xml:space="preserve">прибыль, амортизационные отчисления) </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 привлеченные ( ср-</w:t>
            </w:r>
            <w:proofErr w:type="spellStart"/>
            <w:r w:rsidRPr="00674761">
              <w:rPr>
                <w:rFonts w:ascii="Times New Roman" w:eastAsia="Times New Roman" w:hAnsi="Times New Roman"/>
                <w:sz w:val="10"/>
                <w:szCs w:val="10"/>
                <w:lang w:eastAsia="ru-RU"/>
              </w:rPr>
              <w:t>ва</w:t>
            </w:r>
            <w:proofErr w:type="spellEnd"/>
            <w:r w:rsidRPr="00674761">
              <w:rPr>
                <w:rFonts w:ascii="Times New Roman" w:eastAsia="Times New Roman" w:hAnsi="Times New Roman"/>
                <w:sz w:val="10"/>
                <w:szCs w:val="10"/>
                <w:lang w:eastAsia="ru-RU"/>
              </w:rPr>
              <w:t xml:space="preserve"> получаемые, от продажи акций, заемные финн-е ср-</w:t>
            </w:r>
            <w:proofErr w:type="spellStart"/>
            <w:r w:rsidRPr="00674761">
              <w:rPr>
                <w:rFonts w:ascii="Times New Roman" w:eastAsia="Times New Roman" w:hAnsi="Times New Roman"/>
                <w:sz w:val="10"/>
                <w:szCs w:val="10"/>
                <w:lang w:eastAsia="ru-RU"/>
              </w:rPr>
              <w:t>ва</w:t>
            </w:r>
            <w:proofErr w:type="spellEnd"/>
            <w:r w:rsidRPr="00674761">
              <w:rPr>
                <w:rFonts w:ascii="Times New Roman" w:eastAsia="Times New Roman" w:hAnsi="Times New Roman"/>
                <w:sz w:val="10"/>
                <w:szCs w:val="10"/>
                <w:lang w:eastAsia="ru-RU"/>
              </w:rPr>
              <w:t xml:space="preserve">  инвесторо</w:t>
            </w:r>
            <w:proofErr w:type="gramStart"/>
            <w:r w:rsidRPr="00674761">
              <w:rPr>
                <w:rFonts w:ascii="Times New Roman" w:eastAsia="Times New Roman" w:hAnsi="Times New Roman"/>
                <w:sz w:val="10"/>
                <w:szCs w:val="10"/>
                <w:lang w:eastAsia="ru-RU"/>
              </w:rPr>
              <w:t>в(</w:t>
            </w:r>
            <w:proofErr w:type="gramEnd"/>
            <w:r w:rsidRPr="00674761">
              <w:rPr>
                <w:rFonts w:ascii="Times New Roman" w:eastAsia="Times New Roman" w:hAnsi="Times New Roman"/>
                <w:sz w:val="10"/>
                <w:szCs w:val="10"/>
                <w:lang w:eastAsia="ru-RU"/>
              </w:rPr>
              <w:t>банковские и небанковские кредиты, облигационные займы)).</w:t>
            </w:r>
          </w:p>
          <w:p w:rsidR="00674761" w:rsidRPr="00674761" w:rsidRDefault="00674761" w:rsidP="00674761">
            <w:pPr>
              <w:jc w:val="both"/>
              <w:rPr>
                <w:rFonts w:ascii="Times New Roman" w:eastAsia="Times New Roman" w:hAnsi="Times New Roman"/>
                <w:i/>
                <w:sz w:val="10"/>
                <w:szCs w:val="10"/>
                <w:u w:val="single"/>
                <w:lang w:eastAsia="ru-RU"/>
              </w:rPr>
            </w:pPr>
            <w:r w:rsidRPr="00674761">
              <w:rPr>
                <w:rFonts w:ascii="Times New Roman" w:eastAsia="Times New Roman" w:hAnsi="Times New Roman"/>
                <w:i/>
                <w:sz w:val="10"/>
                <w:szCs w:val="10"/>
                <w:u w:val="single"/>
                <w:lang w:eastAsia="ru-RU"/>
              </w:rPr>
              <w:t>По видам собственности</w:t>
            </w:r>
          </w:p>
          <w:p w:rsidR="004E539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-государственные инвестиционные ресурсы (бюджетные ср-</w:t>
            </w:r>
            <w:proofErr w:type="spellStart"/>
            <w:r w:rsidRPr="00674761">
              <w:rPr>
                <w:rFonts w:ascii="Times New Roman" w:eastAsia="Times New Roman" w:hAnsi="Times New Roman"/>
                <w:sz w:val="10"/>
                <w:szCs w:val="10"/>
                <w:lang w:eastAsia="ru-RU"/>
              </w:rPr>
              <w:t>ва</w:t>
            </w:r>
            <w:proofErr w:type="spellEnd"/>
            <w:r w:rsidRPr="00674761">
              <w:rPr>
                <w:rFonts w:ascii="Times New Roman" w:eastAsia="Times New Roman" w:hAnsi="Times New Roman"/>
                <w:sz w:val="10"/>
                <w:szCs w:val="10"/>
                <w:lang w:eastAsia="ru-RU"/>
              </w:rPr>
              <w:t>, ср-</w:t>
            </w:r>
            <w:proofErr w:type="spellStart"/>
            <w:r w:rsidRPr="00674761">
              <w:rPr>
                <w:rFonts w:ascii="Times New Roman" w:eastAsia="Times New Roman" w:hAnsi="Times New Roman"/>
                <w:sz w:val="10"/>
                <w:szCs w:val="10"/>
                <w:lang w:eastAsia="ru-RU"/>
              </w:rPr>
              <w:t>ва</w:t>
            </w:r>
            <w:proofErr w:type="spellEnd"/>
            <w:r w:rsidRPr="00674761">
              <w:rPr>
                <w:rFonts w:ascii="Times New Roman" w:eastAsia="Times New Roman" w:hAnsi="Times New Roman"/>
                <w:sz w:val="10"/>
                <w:szCs w:val="10"/>
                <w:lang w:eastAsia="ru-RU"/>
              </w:rPr>
              <w:t xml:space="preserve"> </w:t>
            </w:r>
            <w:proofErr w:type="spellStart"/>
            <w:r w:rsidRPr="00674761">
              <w:rPr>
                <w:rFonts w:ascii="Times New Roman" w:eastAsia="Times New Roman" w:hAnsi="Times New Roman"/>
                <w:sz w:val="10"/>
                <w:szCs w:val="10"/>
                <w:lang w:eastAsia="ru-RU"/>
              </w:rPr>
              <w:t>госуд</w:t>
            </w:r>
            <w:proofErr w:type="spellEnd"/>
            <w:r w:rsidRPr="00674761">
              <w:rPr>
                <w:rFonts w:ascii="Times New Roman" w:eastAsia="Times New Roman" w:hAnsi="Times New Roman"/>
                <w:sz w:val="10"/>
                <w:szCs w:val="10"/>
                <w:lang w:eastAsia="ru-RU"/>
              </w:rPr>
              <w:t>-х внебюджетных фондов)</w:t>
            </w:r>
          </w:p>
        </w:tc>
        <w:tc>
          <w:tcPr>
            <w:tcW w:w="3537" w:type="dxa"/>
          </w:tcPr>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lastRenderedPageBreak/>
              <w:t>- частные инвестиционные ресурсы  (коммерческих и некоммерческих организаций)</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lastRenderedPageBreak/>
              <w:t>-инвестиционные ресурсы иностранных инвесторов.</w:t>
            </w:r>
          </w:p>
          <w:p w:rsidR="00674761" w:rsidRPr="00674761" w:rsidRDefault="00674761" w:rsidP="00674761">
            <w:pPr>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Формы финансирования инвестиционной деятельности</w:t>
            </w:r>
          </w:p>
          <w:p w:rsidR="00674761" w:rsidRPr="00674761" w:rsidRDefault="00674761" w:rsidP="00674761">
            <w:pPr>
              <w:rPr>
                <w:rFonts w:ascii="Times New Roman" w:eastAsia="Times New Roman" w:hAnsi="Times New Roman"/>
                <w:sz w:val="10"/>
                <w:szCs w:val="10"/>
                <w:lang w:eastAsia="ru-RU"/>
              </w:rPr>
            </w:pPr>
            <w:r w:rsidRPr="00674761">
              <w:rPr>
                <w:rFonts w:ascii="Times New Roman" w:eastAsia="Times New Roman" w:hAnsi="Times New Roman"/>
                <w:i/>
                <w:sz w:val="10"/>
                <w:szCs w:val="10"/>
                <w:u w:val="single"/>
                <w:lang w:eastAsia="ru-RU"/>
              </w:rPr>
              <w:t xml:space="preserve">Бюджетное финансирование </w:t>
            </w:r>
            <w:proofErr w:type="gramStart"/>
            <w:r w:rsidRPr="00674761">
              <w:rPr>
                <w:rFonts w:ascii="Times New Roman" w:eastAsia="Times New Roman" w:hAnsi="Times New Roman"/>
                <w:sz w:val="10"/>
                <w:szCs w:val="10"/>
                <w:lang w:eastAsia="ru-RU"/>
              </w:rPr>
              <w:t xml:space="preserve">( </w:t>
            </w:r>
            <w:proofErr w:type="gramEnd"/>
            <w:r w:rsidRPr="00674761">
              <w:rPr>
                <w:rFonts w:ascii="Times New Roman" w:eastAsia="Times New Roman" w:hAnsi="Times New Roman"/>
                <w:sz w:val="10"/>
                <w:szCs w:val="10"/>
                <w:lang w:eastAsia="ru-RU"/>
              </w:rPr>
              <w:t>представляет инвестиционные вложения за счет ср-в федерального бюджета)</w:t>
            </w:r>
          </w:p>
          <w:p w:rsidR="00674761" w:rsidRPr="00674761" w:rsidRDefault="00674761" w:rsidP="00674761">
            <w:pPr>
              <w:rPr>
                <w:rFonts w:ascii="Times New Roman" w:eastAsia="Times New Roman" w:hAnsi="Times New Roman"/>
                <w:sz w:val="10"/>
                <w:szCs w:val="10"/>
                <w:lang w:eastAsia="ru-RU"/>
              </w:rPr>
            </w:pPr>
            <w:r w:rsidRPr="00674761">
              <w:rPr>
                <w:rFonts w:ascii="Times New Roman" w:eastAsia="Times New Roman" w:hAnsi="Times New Roman"/>
                <w:i/>
                <w:sz w:val="10"/>
                <w:szCs w:val="10"/>
                <w:u w:val="single"/>
                <w:lang w:eastAsia="ru-RU"/>
              </w:rPr>
              <w:t>Акционерное финансирование</w:t>
            </w:r>
            <w:r w:rsidRPr="00674761">
              <w:rPr>
                <w:rFonts w:ascii="Times New Roman" w:eastAsia="Times New Roman" w:hAnsi="Times New Roman"/>
                <w:sz w:val="10"/>
                <w:szCs w:val="10"/>
                <w:lang w:eastAsia="ru-RU"/>
              </w:rPr>
              <w:t xml:space="preserve"> (получение необходимых инвестиционных ресурсов  путем эмиссии ценных бумаг (акций)).</w:t>
            </w:r>
          </w:p>
          <w:p w:rsidR="00674761" w:rsidRPr="00674761" w:rsidRDefault="00674761" w:rsidP="00674761">
            <w:pPr>
              <w:rPr>
                <w:rFonts w:ascii="Times New Roman" w:eastAsia="Times New Roman" w:hAnsi="Times New Roman"/>
                <w:sz w:val="10"/>
                <w:szCs w:val="10"/>
                <w:lang w:eastAsia="ru-RU"/>
              </w:rPr>
            </w:pPr>
            <w:r w:rsidRPr="00674761">
              <w:rPr>
                <w:rFonts w:ascii="Times New Roman" w:eastAsia="Times New Roman" w:hAnsi="Times New Roman"/>
                <w:i/>
                <w:sz w:val="10"/>
                <w:szCs w:val="10"/>
                <w:u w:val="single"/>
                <w:lang w:eastAsia="ru-RU"/>
              </w:rPr>
              <w:t>Кредитное финансирование</w:t>
            </w:r>
            <w:r w:rsidRPr="00674761">
              <w:rPr>
                <w:rFonts w:ascii="Times New Roman" w:eastAsia="Times New Roman" w:hAnsi="Times New Roman"/>
                <w:sz w:val="10"/>
                <w:szCs w:val="10"/>
                <w:lang w:eastAsia="ru-RU"/>
              </w:rPr>
              <w:t xml:space="preserve"> (кредитование) </w:t>
            </w:r>
          </w:p>
          <w:p w:rsidR="00674761" w:rsidRPr="00674761" w:rsidRDefault="00674761" w:rsidP="00674761">
            <w:pPr>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 xml:space="preserve">Преимущества </w:t>
            </w:r>
          </w:p>
          <w:p w:rsidR="00674761" w:rsidRPr="00674761" w:rsidRDefault="00674761" w:rsidP="00674761">
            <w:pPr>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 xml:space="preserve">-Возможность привлечения  значительного объема ср-в </w:t>
            </w:r>
          </w:p>
          <w:p w:rsidR="00674761" w:rsidRPr="00674761" w:rsidRDefault="00674761" w:rsidP="00674761">
            <w:pPr>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 xml:space="preserve">- внешний контроль за использованием </w:t>
            </w:r>
            <w:proofErr w:type="gramStart"/>
            <w:r w:rsidRPr="00674761">
              <w:rPr>
                <w:rFonts w:ascii="Times New Roman" w:eastAsia="Times New Roman" w:hAnsi="Times New Roman"/>
                <w:sz w:val="10"/>
                <w:szCs w:val="10"/>
                <w:lang w:eastAsia="ru-RU"/>
              </w:rPr>
              <w:t>предоставленных</w:t>
            </w:r>
            <w:proofErr w:type="gramEnd"/>
            <w:r w:rsidRPr="00674761">
              <w:rPr>
                <w:rFonts w:ascii="Times New Roman" w:eastAsia="Times New Roman" w:hAnsi="Times New Roman"/>
                <w:sz w:val="10"/>
                <w:szCs w:val="10"/>
                <w:lang w:eastAsia="ru-RU"/>
              </w:rPr>
              <w:t xml:space="preserve"> ср-в</w:t>
            </w:r>
          </w:p>
          <w:p w:rsidR="00674761" w:rsidRPr="00674761" w:rsidRDefault="00674761" w:rsidP="00674761">
            <w:pPr>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 xml:space="preserve">Негативные </w:t>
            </w:r>
          </w:p>
          <w:p w:rsidR="00674761" w:rsidRPr="00674761" w:rsidRDefault="00674761" w:rsidP="00674761">
            <w:pPr>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 xml:space="preserve">- потере части прибыли в связи  с необходимостью уплаты процентов по кредиту </w:t>
            </w:r>
          </w:p>
          <w:p w:rsidR="00674761" w:rsidRPr="00674761" w:rsidRDefault="00674761" w:rsidP="00674761">
            <w:pPr>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 xml:space="preserve">- </w:t>
            </w:r>
            <w:proofErr w:type="gramStart"/>
            <w:r w:rsidRPr="00674761">
              <w:rPr>
                <w:rFonts w:ascii="Times New Roman" w:eastAsia="Times New Roman" w:hAnsi="Times New Roman"/>
                <w:sz w:val="10"/>
                <w:szCs w:val="10"/>
                <w:lang w:eastAsia="ru-RU"/>
              </w:rPr>
              <w:t>увеличении</w:t>
            </w:r>
            <w:proofErr w:type="gramEnd"/>
            <w:r w:rsidRPr="00674761">
              <w:rPr>
                <w:rFonts w:ascii="Times New Roman" w:eastAsia="Times New Roman" w:hAnsi="Times New Roman"/>
                <w:sz w:val="10"/>
                <w:szCs w:val="10"/>
                <w:lang w:eastAsia="ru-RU"/>
              </w:rPr>
              <w:t xml:space="preserve"> степени риска из-за возможного  несвоевременного возврата  кредита</w:t>
            </w:r>
          </w:p>
          <w:p w:rsidR="00674761" w:rsidRPr="00674761" w:rsidRDefault="00674761" w:rsidP="00674761">
            <w:pPr>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w:t>
            </w:r>
            <w:proofErr w:type="gramStart"/>
            <w:r w:rsidRPr="00674761">
              <w:rPr>
                <w:rFonts w:ascii="Times New Roman" w:eastAsia="Times New Roman" w:hAnsi="Times New Roman"/>
                <w:sz w:val="10"/>
                <w:szCs w:val="10"/>
                <w:lang w:eastAsia="ru-RU"/>
              </w:rPr>
              <w:t>необходимое</w:t>
            </w:r>
            <w:proofErr w:type="gramEnd"/>
            <w:r w:rsidRPr="00674761">
              <w:rPr>
                <w:rFonts w:ascii="Times New Roman" w:eastAsia="Times New Roman" w:hAnsi="Times New Roman"/>
                <w:sz w:val="10"/>
                <w:szCs w:val="10"/>
                <w:lang w:eastAsia="ru-RU"/>
              </w:rPr>
              <w:t xml:space="preserve"> предоставления залога или гарантий.</w:t>
            </w:r>
          </w:p>
          <w:p w:rsidR="00674761" w:rsidRPr="00674761" w:rsidRDefault="00674761" w:rsidP="00674761">
            <w:pPr>
              <w:rPr>
                <w:rFonts w:ascii="Times New Roman" w:eastAsia="Times New Roman" w:hAnsi="Times New Roman"/>
                <w:sz w:val="10"/>
                <w:szCs w:val="10"/>
                <w:lang w:eastAsia="ru-RU"/>
              </w:rPr>
            </w:pPr>
            <w:r w:rsidRPr="00674761">
              <w:rPr>
                <w:rFonts w:ascii="Times New Roman" w:eastAsia="Times New Roman" w:hAnsi="Times New Roman"/>
                <w:i/>
                <w:sz w:val="10"/>
                <w:szCs w:val="10"/>
                <w:u w:val="single"/>
                <w:lang w:eastAsia="ru-RU"/>
              </w:rPr>
              <w:t xml:space="preserve">Проектное финансирование  </w:t>
            </w:r>
            <w:r w:rsidRPr="00674761">
              <w:rPr>
                <w:rFonts w:ascii="Times New Roman" w:eastAsia="Times New Roman" w:hAnsi="Times New Roman"/>
                <w:sz w:val="10"/>
                <w:szCs w:val="10"/>
                <w:lang w:eastAsia="ru-RU"/>
              </w:rPr>
              <w:t xml:space="preserve">(источником обслуживания  долговых обязательств </w:t>
            </w:r>
            <w:r w:rsidR="00991552">
              <w:rPr>
                <w:rFonts w:ascii="Times New Roman" w:eastAsia="Times New Roman" w:hAnsi="Times New Roman"/>
                <w:sz w:val="10"/>
                <w:szCs w:val="10"/>
                <w:lang w:eastAsia="ru-RU"/>
              </w:rPr>
              <w:t xml:space="preserve">у проекта </w:t>
            </w:r>
            <w:r w:rsidRPr="00674761">
              <w:rPr>
                <w:rFonts w:ascii="Times New Roman" w:eastAsia="Times New Roman" w:hAnsi="Times New Roman"/>
                <w:sz w:val="10"/>
                <w:szCs w:val="10"/>
                <w:lang w:eastAsia="ru-RU"/>
              </w:rPr>
              <w:t>строителей являются денежные потоки</w:t>
            </w:r>
            <w:proofErr w:type="gramStart"/>
            <w:r w:rsidRPr="00674761">
              <w:rPr>
                <w:rFonts w:ascii="Times New Roman" w:eastAsia="Times New Roman" w:hAnsi="Times New Roman"/>
                <w:sz w:val="10"/>
                <w:szCs w:val="10"/>
                <w:lang w:eastAsia="ru-RU"/>
              </w:rPr>
              <w:t xml:space="preserve"> ,</w:t>
            </w:r>
            <w:proofErr w:type="gramEnd"/>
            <w:r w:rsidRPr="00674761">
              <w:rPr>
                <w:rFonts w:ascii="Times New Roman" w:eastAsia="Times New Roman" w:hAnsi="Times New Roman"/>
                <w:sz w:val="10"/>
                <w:szCs w:val="10"/>
                <w:lang w:eastAsia="ru-RU"/>
              </w:rPr>
              <w:t xml:space="preserve"> генерируемые самим инвестиционных проектом.</w:t>
            </w:r>
          </w:p>
          <w:p w:rsidR="00674761" w:rsidRPr="00674761" w:rsidRDefault="00674761" w:rsidP="00674761">
            <w:pPr>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Проектное финансирование, в отличи</w:t>
            </w:r>
            <w:proofErr w:type="gramStart"/>
            <w:r w:rsidRPr="00674761">
              <w:rPr>
                <w:rFonts w:ascii="Times New Roman" w:eastAsia="Times New Roman" w:hAnsi="Times New Roman"/>
                <w:sz w:val="10"/>
                <w:szCs w:val="10"/>
                <w:lang w:eastAsia="ru-RU"/>
              </w:rPr>
              <w:t>и</w:t>
            </w:r>
            <w:proofErr w:type="gramEnd"/>
            <w:r w:rsidRPr="00674761">
              <w:rPr>
                <w:rFonts w:ascii="Times New Roman" w:eastAsia="Times New Roman" w:hAnsi="Times New Roman"/>
                <w:sz w:val="10"/>
                <w:szCs w:val="10"/>
                <w:lang w:eastAsia="ru-RU"/>
              </w:rPr>
              <w:t xml:space="preserve"> от других форм , обеспечивает  более достоверную  оценку платежеспособности  и надежности заемщика, а также адекватное выявление  жизнеспособности, реализуемости и эффективности проекта и его риска.</w:t>
            </w:r>
          </w:p>
          <w:p w:rsidR="004E5391" w:rsidRPr="00622D82" w:rsidRDefault="004E5391" w:rsidP="00622D82">
            <w:pPr>
              <w:jc w:val="both"/>
              <w:rPr>
                <w:rFonts w:ascii="Times New Roman" w:hAnsi="Times New Roman" w:cs="Times New Roman"/>
                <w:sz w:val="10"/>
                <w:szCs w:val="10"/>
              </w:rPr>
            </w:pPr>
          </w:p>
        </w:tc>
        <w:tc>
          <w:tcPr>
            <w:tcW w:w="3524" w:type="dxa"/>
          </w:tcPr>
          <w:p w:rsidR="00674761" w:rsidRPr="00674761" w:rsidRDefault="00674761" w:rsidP="00674761">
            <w:pPr>
              <w:jc w:val="both"/>
              <w:rPr>
                <w:rFonts w:ascii="Times New Roman" w:eastAsia="Times New Roman" w:hAnsi="Times New Roman"/>
                <w:b/>
                <w:sz w:val="10"/>
                <w:szCs w:val="10"/>
                <w:u w:val="single"/>
                <w:lang w:eastAsia="ru-RU"/>
              </w:rPr>
            </w:pPr>
            <w:r w:rsidRPr="00674761">
              <w:rPr>
                <w:rFonts w:ascii="Times New Roman" w:eastAsia="Times New Roman" w:hAnsi="Times New Roman"/>
                <w:b/>
                <w:sz w:val="10"/>
                <w:szCs w:val="10"/>
                <w:u w:val="single"/>
                <w:lang w:eastAsia="ru-RU"/>
              </w:rPr>
              <w:lastRenderedPageBreak/>
              <w:t>16. Структура капитала и его цена</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Любая коммерческая организация нуждается в источниках сре</w:t>
            </w:r>
            <w:proofErr w:type="gramStart"/>
            <w:r w:rsidRPr="00674761">
              <w:rPr>
                <w:rFonts w:ascii="Times New Roman" w:eastAsia="Times New Roman" w:hAnsi="Times New Roman"/>
                <w:sz w:val="10"/>
                <w:szCs w:val="10"/>
                <w:lang w:eastAsia="ru-RU"/>
              </w:rPr>
              <w:t>дств дл</w:t>
            </w:r>
            <w:proofErr w:type="gramEnd"/>
            <w:r w:rsidRPr="00674761">
              <w:rPr>
                <w:rFonts w:ascii="Times New Roman" w:eastAsia="Times New Roman" w:hAnsi="Times New Roman"/>
                <w:sz w:val="10"/>
                <w:szCs w:val="10"/>
                <w:lang w:eastAsia="ru-RU"/>
              </w:rPr>
              <w:t xml:space="preserve">я того, </w:t>
            </w:r>
            <w:r w:rsidRPr="00674761">
              <w:rPr>
                <w:rFonts w:ascii="Times New Roman" w:eastAsia="Times New Roman" w:hAnsi="Times New Roman"/>
                <w:sz w:val="10"/>
                <w:szCs w:val="10"/>
                <w:lang w:eastAsia="ru-RU"/>
              </w:rPr>
              <w:lastRenderedPageBreak/>
              <w:t xml:space="preserve">чтобы финансировать свою деятельность. </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Стоимостью (ценой) капитала называется сумма средств, которую нужно уплатить за использование  определенного объема финансовых ресурсов, выраженная в процента</w:t>
            </w:r>
            <w:r w:rsidR="00944A1D">
              <w:rPr>
                <w:rFonts w:ascii="Times New Roman" w:eastAsia="Times New Roman" w:hAnsi="Times New Roman"/>
                <w:sz w:val="10"/>
                <w:szCs w:val="10"/>
                <w:lang w:eastAsia="ru-RU"/>
              </w:rPr>
              <w:t>х</w:t>
            </w:r>
            <w:r w:rsidRPr="00674761">
              <w:rPr>
                <w:rFonts w:ascii="Times New Roman" w:eastAsia="Times New Roman" w:hAnsi="Times New Roman"/>
                <w:sz w:val="10"/>
                <w:szCs w:val="10"/>
                <w:lang w:eastAsia="ru-RU"/>
              </w:rPr>
              <w:t xml:space="preserve">  к этому объему</w:t>
            </w:r>
            <w:r w:rsidR="00944A1D">
              <w:rPr>
                <w:rFonts w:ascii="Times New Roman" w:eastAsia="Times New Roman" w:hAnsi="Times New Roman"/>
                <w:sz w:val="10"/>
                <w:szCs w:val="10"/>
                <w:lang w:eastAsia="ru-RU"/>
              </w:rPr>
              <w:t>.</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В наиболее общем виде стоимость капитала определяется следующим образом:</w:t>
            </w:r>
          </w:p>
          <w:p w:rsidR="00674761" w:rsidRPr="00674761" w:rsidRDefault="00674761" w:rsidP="00674761">
            <w:pPr>
              <w:rPr>
                <w:rFonts w:ascii="Times New Roman" w:hAnsi="Times New Roman" w:cs="Times New Roman"/>
                <w:sz w:val="10"/>
                <w:szCs w:val="10"/>
              </w:rPr>
            </w:pPr>
            <w:r w:rsidRPr="00674761">
              <w:rPr>
                <w:rFonts w:ascii="Times New Roman" w:eastAsia="Times New Roman" w:hAnsi="Times New Roman" w:cs="Times New Roman"/>
                <w:sz w:val="10"/>
                <w:szCs w:val="10"/>
                <w:lang w:eastAsia="ru-RU"/>
              </w:rPr>
              <w:t>Стоимость капитала</w:t>
            </w:r>
            <w:r w:rsidR="00944A1D">
              <w:rPr>
                <w:rFonts w:ascii="Times New Roman" w:eastAsia="Times New Roman" w:hAnsi="Times New Roman" w:cs="Times New Roman"/>
                <w:sz w:val="10"/>
                <w:szCs w:val="10"/>
                <w:lang w:eastAsia="ru-RU"/>
              </w:rPr>
              <w:t>=</w:t>
            </w:r>
            <w:r w:rsidRPr="00674761">
              <w:rPr>
                <w:rFonts w:ascii="Times New Roman" w:eastAsia="Times New Roman" w:hAnsi="Times New Roman" w:cs="Times New Roman"/>
                <w:sz w:val="10"/>
                <w:szCs w:val="10"/>
                <w:lang w:eastAsia="ru-RU"/>
              </w:rPr>
              <w:t xml:space="preserve"> Выплаты владельцу/привлеченный капитал *100%</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 xml:space="preserve"> Источники капитала. Собственные источники капитала:</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 Стоимость собственного функционирующего капитала;</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 xml:space="preserve">-   </w:t>
            </w:r>
            <w:proofErr w:type="spellStart"/>
            <w:r w:rsidRPr="00674761">
              <w:rPr>
                <w:rFonts w:ascii="Times New Roman" w:hAnsi="Times New Roman" w:cs="Times New Roman"/>
                <w:sz w:val="10"/>
                <w:szCs w:val="10"/>
              </w:rPr>
              <w:t>Ст-ть</w:t>
            </w:r>
            <w:proofErr w:type="spellEnd"/>
            <w:r w:rsidRPr="00674761">
              <w:rPr>
                <w:rFonts w:ascii="Times New Roman" w:hAnsi="Times New Roman" w:cs="Times New Roman"/>
                <w:sz w:val="10"/>
                <w:szCs w:val="10"/>
              </w:rPr>
              <w:t xml:space="preserve"> доп. </w:t>
            </w:r>
            <w:proofErr w:type="gramStart"/>
            <w:r w:rsidRPr="00674761">
              <w:rPr>
                <w:rFonts w:ascii="Times New Roman" w:hAnsi="Times New Roman" w:cs="Times New Roman"/>
                <w:sz w:val="10"/>
                <w:szCs w:val="10"/>
              </w:rPr>
              <w:t>привлек-</w:t>
            </w:r>
            <w:proofErr w:type="spellStart"/>
            <w:r w:rsidRPr="00674761">
              <w:rPr>
                <w:rFonts w:ascii="Times New Roman" w:hAnsi="Times New Roman" w:cs="Times New Roman"/>
                <w:sz w:val="10"/>
                <w:szCs w:val="10"/>
              </w:rPr>
              <w:t>го</w:t>
            </w:r>
            <w:proofErr w:type="spellEnd"/>
            <w:proofErr w:type="gramEnd"/>
            <w:r w:rsidRPr="00674761">
              <w:rPr>
                <w:rFonts w:ascii="Times New Roman" w:hAnsi="Times New Roman" w:cs="Times New Roman"/>
                <w:sz w:val="10"/>
                <w:szCs w:val="10"/>
              </w:rPr>
              <w:t xml:space="preserve"> собственного капитала за счет эмиссии привилегированных акций;</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 xml:space="preserve">- </w:t>
            </w:r>
            <w:proofErr w:type="spellStart"/>
            <w:r w:rsidRPr="00674761">
              <w:rPr>
                <w:rFonts w:ascii="Times New Roman" w:hAnsi="Times New Roman" w:cs="Times New Roman"/>
                <w:sz w:val="10"/>
                <w:szCs w:val="10"/>
              </w:rPr>
              <w:t>Ст-ть</w:t>
            </w:r>
            <w:proofErr w:type="spellEnd"/>
            <w:r w:rsidRPr="00674761">
              <w:rPr>
                <w:rFonts w:ascii="Times New Roman" w:hAnsi="Times New Roman" w:cs="Times New Roman"/>
                <w:sz w:val="10"/>
                <w:szCs w:val="10"/>
              </w:rPr>
              <w:t xml:space="preserve"> доп. </w:t>
            </w:r>
            <w:proofErr w:type="gramStart"/>
            <w:r w:rsidRPr="00674761">
              <w:rPr>
                <w:rFonts w:ascii="Times New Roman" w:hAnsi="Times New Roman" w:cs="Times New Roman"/>
                <w:sz w:val="10"/>
                <w:szCs w:val="10"/>
              </w:rPr>
              <w:t>привлек-</w:t>
            </w:r>
            <w:proofErr w:type="spellStart"/>
            <w:r w:rsidRPr="00674761">
              <w:rPr>
                <w:rFonts w:ascii="Times New Roman" w:hAnsi="Times New Roman" w:cs="Times New Roman"/>
                <w:sz w:val="10"/>
                <w:szCs w:val="10"/>
              </w:rPr>
              <w:t>го</w:t>
            </w:r>
            <w:proofErr w:type="spellEnd"/>
            <w:proofErr w:type="gramEnd"/>
            <w:r w:rsidRPr="00674761">
              <w:rPr>
                <w:rFonts w:ascii="Times New Roman" w:hAnsi="Times New Roman" w:cs="Times New Roman"/>
                <w:sz w:val="10"/>
                <w:szCs w:val="10"/>
              </w:rPr>
              <w:t xml:space="preserve"> собственного капитала за счет эмиссии обыкновенных  акций.</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Заемные источники капитала:</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 xml:space="preserve">- </w:t>
            </w:r>
            <w:proofErr w:type="spellStart"/>
            <w:r w:rsidRPr="00674761">
              <w:rPr>
                <w:rFonts w:ascii="Times New Roman" w:hAnsi="Times New Roman" w:cs="Times New Roman"/>
                <w:sz w:val="10"/>
                <w:szCs w:val="10"/>
              </w:rPr>
              <w:t>Ст-ть</w:t>
            </w:r>
            <w:proofErr w:type="spellEnd"/>
            <w:r w:rsidRPr="00674761">
              <w:rPr>
                <w:rFonts w:ascii="Times New Roman" w:hAnsi="Times New Roman" w:cs="Times New Roman"/>
                <w:sz w:val="10"/>
                <w:szCs w:val="10"/>
              </w:rPr>
              <w:t xml:space="preserve"> заемного капитала в форме банковского кредита</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 xml:space="preserve">- </w:t>
            </w:r>
            <w:proofErr w:type="spellStart"/>
            <w:r w:rsidRPr="00674761">
              <w:rPr>
                <w:rFonts w:ascii="Times New Roman" w:hAnsi="Times New Roman" w:cs="Times New Roman"/>
                <w:sz w:val="10"/>
                <w:szCs w:val="10"/>
              </w:rPr>
              <w:t>Ст-ть</w:t>
            </w:r>
            <w:proofErr w:type="spellEnd"/>
            <w:r w:rsidRPr="00674761">
              <w:rPr>
                <w:rFonts w:ascii="Times New Roman" w:hAnsi="Times New Roman" w:cs="Times New Roman"/>
                <w:sz w:val="10"/>
                <w:szCs w:val="10"/>
              </w:rPr>
              <w:t xml:space="preserve"> заемного капитала привлекаемого за счет эмиссии облигаций</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 xml:space="preserve">- </w:t>
            </w:r>
            <w:proofErr w:type="spellStart"/>
            <w:r w:rsidRPr="00674761">
              <w:rPr>
                <w:rFonts w:ascii="Times New Roman" w:hAnsi="Times New Roman" w:cs="Times New Roman"/>
                <w:sz w:val="10"/>
                <w:szCs w:val="10"/>
              </w:rPr>
              <w:t>Ст-ть</w:t>
            </w:r>
            <w:proofErr w:type="spellEnd"/>
            <w:r w:rsidRPr="00674761">
              <w:rPr>
                <w:rFonts w:ascii="Times New Roman" w:hAnsi="Times New Roman" w:cs="Times New Roman"/>
                <w:sz w:val="10"/>
                <w:szCs w:val="10"/>
              </w:rPr>
              <w:t xml:space="preserve"> заемного капитала </w:t>
            </w:r>
            <w:proofErr w:type="gramStart"/>
            <w:r w:rsidRPr="00674761">
              <w:rPr>
                <w:rFonts w:ascii="Times New Roman" w:hAnsi="Times New Roman" w:cs="Times New Roman"/>
                <w:sz w:val="10"/>
                <w:szCs w:val="10"/>
              </w:rPr>
              <w:t>привлек-</w:t>
            </w:r>
            <w:proofErr w:type="spellStart"/>
            <w:r w:rsidRPr="00674761">
              <w:rPr>
                <w:rFonts w:ascii="Times New Roman" w:hAnsi="Times New Roman" w:cs="Times New Roman"/>
                <w:sz w:val="10"/>
                <w:szCs w:val="10"/>
              </w:rPr>
              <w:t>го</w:t>
            </w:r>
            <w:proofErr w:type="spellEnd"/>
            <w:proofErr w:type="gramEnd"/>
            <w:r w:rsidRPr="00674761">
              <w:rPr>
                <w:rFonts w:ascii="Times New Roman" w:hAnsi="Times New Roman" w:cs="Times New Roman"/>
                <w:sz w:val="10"/>
                <w:szCs w:val="10"/>
              </w:rPr>
              <w:t xml:space="preserve"> посредством финансового лизинга</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 xml:space="preserve">- </w:t>
            </w:r>
            <w:proofErr w:type="spellStart"/>
            <w:r w:rsidRPr="00674761">
              <w:rPr>
                <w:rFonts w:ascii="Times New Roman" w:hAnsi="Times New Roman" w:cs="Times New Roman"/>
                <w:sz w:val="10"/>
                <w:szCs w:val="10"/>
              </w:rPr>
              <w:t>Ст-ть</w:t>
            </w:r>
            <w:proofErr w:type="spellEnd"/>
            <w:r w:rsidRPr="00674761">
              <w:rPr>
                <w:rFonts w:ascii="Times New Roman" w:hAnsi="Times New Roman" w:cs="Times New Roman"/>
                <w:sz w:val="10"/>
                <w:szCs w:val="10"/>
              </w:rPr>
              <w:t xml:space="preserve"> товарного кредита, в форме отсрочки платежа</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Стоимость функционирующего собственного капитала в отчетном периоде определяется по формуле</w:t>
            </w:r>
          </w:p>
          <w:p w:rsidR="00674761" w:rsidRPr="00674761" w:rsidRDefault="00674761" w:rsidP="00674761">
            <w:pPr>
              <w:rPr>
                <w:rFonts w:ascii="Times New Roman" w:hAnsi="Times New Roman" w:cs="Times New Roman"/>
                <w:sz w:val="10"/>
                <w:szCs w:val="10"/>
              </w:rPr>
            </w:pPr>
            <w:proofErr w:type="spellStart"/>
            <w:r w:rsidRPr="00674761">
              <w:rPr>
                <w:rFonts w:ascii="Times New Roman" w:hAnsi="Times New Roman" w:cs="Times New Roman"/>
                <w:sz w:val="10"/>
                <w:szCs w:val="10"/>
                <w:lang w:val="en-US"/>
              </w:rPr>
              <w:t>k</w:t>
            </w:r>
            <w:r w:rsidRPr="00674761">
              <w:rPr>
                <w:rFonts w:ascii="Times New Roman" w:hAnsi="Times New Roman" w:cs="Times New Roman"/>
                <w:sz w:val="10"/>
                <w:szCs w:val="10"/>
                <w:vertAlign w:val="subscript"/>
                <w:lang w:val="en-US"/>
              </w:rPr>
              <w:t>fs</w:t>
            </w:r>
            <w:proofErr w:type="spellEnd"/>
            <w:r w:rsidRPr="00674761">
              <w:rPr>
                <w:rFonts w:ascii="Times New Roman" w:hAnsi="Times New Roman" w:cs="Times New Roman"/>
                <w:sz w:val="10"/>
                <w:szCs w:val="10"/>
              </w:rPr>
              <w:t xml:space="preserve">= </w:t>
            </w:r>
            <w:r w:rsidRPr="00674761">
              <w:rPr>
                <w:rFonts w:ascii="Times New Roman" w:hAnsi="Times New Roman" w:cs="Times New Roman"/>
                <w:sz w:val="10"/>
                <w:szCs w:val="10"/>
                <w:lang w:val="en-US"/>
              </w:rPr>
              <w:t>NP</w:t>
            </w:r>
            <w:r w:rsidRPr="00674761">
              <w:rPr>
                <w:rFonts w:ascii="Times New Roman" w:hAnsi="Times New Roman" w:cs="Times New Roman"/>
                <w:sz w:val="10"/>
                <w:szCs w:val="10"/>
              </w:rPr>
              <w:t>/</w:t>
            </w:r>
            <w:proofErr w:type="spellStart"/>
            <w:r w:rsidRPr="00674761">
              <w:rPr>
                <w:rFonts w:ascii="Times New Roman" w:hAnsi="Times New Roman" w:cs="Times New Roman"/>
                <w:sz w:val="10"/>
                <w:szCs w:val="10"/>
                <w:lang w:val="en-US"/>
              </w:rPr>
              <w:t>OCm</w:t>
            </w:r>
            <w:proofErr w:type="spellEnd"/>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 xml:space="preserve">где </w:t>
            </w:r>
            <w:r w:rsidRPr="00674761">
              <w:rPr>
                <w:rFonts w:ascii="Times New Roman" w:hAnsi="Times New Roman" w:cs="Times New Roman"/>
                <w:sz w:val="10"/>
                <w:szCs w:val="10"/>
                <w:lang w:val="en-US"/>
              </w:rPr>
              <w:t>NP</w:t>
            </w:r>
            <w:r w:rsidRPr="00674761">
              <w:rPr>
                <w:rFonts w:ascii="Times New Roman" w:hAnsi="Times New Roman" w:cs="Times New Roman"/>
                <w:sz w:val="10"/>
                <w:szCs w:val="10"/>
              </w:rPr>
              <w:t xml:space="preserve"> – чистая прибыль</w:t>
            </w:r>
          </w:p>
          <w:p w:rsidR="00674761" w:rsidRPr="00674761" w:rsidRDefault="00674761" w:rsidP="00674761">
            <w:pPr>
              <w:jc w:val="both"/>
              <w:rPr>
                <w:rFonts w:ascii="Times New Roman" w:hAnsi="Times New Roman" w:cs="Times New Roman"/>
                <w:sz w:val="10"/>
                <w:szCs w:val="10"/>
              </w:rPr>
            </w:pPr>
            <w:proofErr w:type="spellStart"/>
            <w:r w:rsidRPr="00674761">
              <w:rPr>
                <w:rFonts w:ascii="Times New Roman" w:hAnsi="Times New Roman" w:cs="Times New Roman"/>
                <w:sz w:val="10"/>
                <w:szCs w:val="10"/>
                <w:lang w:val="en-US"/>
              </w:rPr>
              <w:t>OCm</w:t>
            </w:r>
            <w:proofErr w:type="spellEnd"/>
            <w:r w:rsidRPr="00674761">
              <w:rPr>
                <w:rFonts w:ascii="Times New Roman" w:hAnsi="Times New Roman" w:cs="Times New Roman"/>
                <w:sz w:val="10"/>
                <w:szCs w:val="10"/>
              </w:rPr>
              <w:t xml:space="preserve"> – средняя сумма собственного капитала предприятия в отчетном периоде </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Если организация выпускает привилегированные акции, то цена привлеченного таким способом капитала рассчитывается по следующей формуле:</w:t>
            </w:r>
          </w:p>
          <w:p w:rsidR="004E5391" w:rsidRPr="00674761" w:rsidRDefault="00674761" w:rsidP="00674761">
            <w:pPr>
              <w:rPr>
                <w:rFonts w:ascii="Times New Roman" w:hAnsi="Times New Roman" w:cs="Times New Roman"/>
                <w:sz w:val="10"/>
                <w:szCs w:val="10"/>
              </w:rPr>
            </w:pPr>
            <w:proofErr w:type="spellStart"/>
            <w:r w:rsidRPr="00674761">
              <w:rPr>
                <w:rFonts w:ascii="Times New Roman" w:hAnsi="Times New Roman" w:cs="Times New Roman"/>
                <w:sz w:val="10"/>
                <w:szCs w:val="10"/>
                <w:lang w:val="en-US"/>
              </w:rPr>
              <w:t>k</w:t>
            </w:r>
            <w:r w:rsidRPr="00674761">
              <w:rPr>
                <w:rFonts w:ascii="Times New Roman" w:hAnsi="Times New Roman" w:cs="Times New Roman"/>
                <w:sz w:val="10"/>
                <w:szCs w:val="10"/>
                <w:vertAlign w:val="subscript"/>
                <w:lang w:val="en-US"/>
              </w:rPr>
              <w:t>PS</w:t>
            </w:r>
            <w:proofErr w:type="spellEnd"/>
            <w:r w:rsidRPr="00674761">
              <w:rPr>
                <w:rFonts w:ascii="Times New Roman" w:hAnsi="Times New Roman" w:cs="Times New Roman"/>
                <w:sz w:val="10"/>
                <w:szCs w:val="10"/>
              </w:rPr>
              <w:t xml:space="preserve">= </w:t>
            </w:r>
            <w:r w:rsidRPr="00674761">
              <w:rPr>
                <w:rFonts w:ascii="Times New Roman" w:hAnsi="Times New Roman" w:cs="Times New Roman"/>
                <w:sz w:val="10"/>
                <w:szCs w:val="10"/>
                <w:lang w:val="en-US"/>
              </w:rPr>
              <w:t>DIV</w:t>
            </w:r>
            <w:r w:rsidRPr="00674761">
              <w:rPr>
                <w:rFonts w:ascii="Times New Roman" w:hAnsi="Times New Roman" w:cs="Times New Roman"/>
                <w:sz w:val="10"/>
                <w:szCs w:val="10"/>
                <w:vertAlign w:val="subscript"/>
                <w:lang w:val="en-US"/>
              </w:rPr>
              <w:t>PS</w:t>
            </w:r>
            <w:r w:rsidRPr="00674761">
              <w:rPr>
                <w:rFonts w:ascii="Times New Roman" w:hAnsi="Times New Roman" w:cs="Times New Roman"/>
                <w:sz w:val="10"/>
                <w:szCs w:val="10"/>
                <w:vertAlign w:val="subscript"/>
              </w:rPr>
              <w:t xml:space="preserve"> </w:t>
            </w:r>
            <w:r w:rsidRPr="00674761">
              <w:rPr>
                <w:rFonts w:ascii="Times New Roman" w:hAnsi="Times New Roman" w:cs="Times New Roman"/>
                <w:sz w:val="10"/>
                <w:szCs w:val="10"/>
              </w:rPr>
              <w:t xml:space="preserve">/ </w:t>
            </w:r>
            <w:proofErr w:type="spellStart"/>
            <w:r w:rsidRPr="00674761">
              <w:rPr>
                <w:rFonts w:ascii="Times New Roman" w:hAnsi="Times New Roman" w:cs="Times New Roman"/>
                <w:sz w:val="10"/>
                <w:szCs w:val="10"/>
                <w:lang w:val="en-US"/>
              </w:rPr>
              <w:t>P</w:t>
            </w:r>
            <w:r w:rsidRPr="00674761">
              <w:rPr>
                <w:rFonts w:ascii="Times New Roman" w:hAnsi="Times New Roman" w:cs="Times New Roman"/>
                <w:sz w:val="10"/>
                <w:szCs w:val="10"/>
                <w:vertAlign w:val="subscript"/>
                <w:lang w:val="en-US"/>
              </w:rPr>
              <w:t>ps</w:t>
            </w:r>
            <w:proofErr w:type="spellEnd"/>
            <w:r w:rsidRPr="00674761">
              <w:rPr>
                <w:rFonts w:ascii="Times New Roman" w:hAnsi="Times New Roman" w:cs="Times New Roman"/>
                <w:sz w:val="10"/>
                <w:szCs w:val="10"/>
                <w:vertAlign w:val="subscript"/>
              </w:rPr>
              <w:t xml:space="preserve"> </w:t>
            </w:r>
            <w:r w:rsidRPr="00674761">
              <w:rPr>
                <w:rFonts w:ascii="Times New Roman" w:hAnsi="Times New Roman" w:cs="Times New Roman"/>
                <w:sz w:val="10"/>
                <w:szCs w:val="10"/>
              </w:rPr>
              <w:t>(1-</w:t>
            </w:r>
            <w:r w:rsidRPr="00674761">
              <w:rPr>
                <w:rFonts w:ascii="Times New Roman" w:hAnsi="Times New Roman" w:cs="Times New Roman"/>
                <w:sz w:val="10"/>
                <w:szCs w:val="10"/>
                <w:lang w:val="en-US"/>
              </w:rPr>
              <w:t>fc</w:t>
            </w:r>
            <w:r w:rsidRPr="00674761">
              <w:rPr>
                <w:rFonts w:ascii="Times New Roman" w:hAnsi="Times New Roman" w:cs="Times New Roman"/>
                <w:sz w:val="10"/>
                <w:szCs w:val="10"/>
              </w:rPr>
              <w:t>)</w:t>
            </w:r>
          </w:p>
        </w:tc>
      </w:tr>
      <w:tr w:rsidR="00674761" w:rsidTr="006134E2">
        <w:tc>
          <w:tcPr>
            <w:tcW w:w="3519" w:type="dxa"/>
          </w:tcPr>
          <w:p w:rsidR="00674761" w:rsidRPr="00674761" w:rsidRDefault="00674761" w:rsidP="00674761">
            <w:pPr>
              <w:jc w:val="both"/>
              <w:rPr>
                <w:rFonts w:ascii="Times New Roman" w:eastAsia="Times New Roman" w:hAnsi="Times New Roman"/>
                <w:b/>
                <w:sz w:val="10"/>
                <w:szCs w:val="10"/>
                <w:u w:val="single"/>
                <w:lang w:eastAsia="ru-RU"/>
              </w:rPr>
            </w:pPr>
            <w:r w:rsidRPr="006A2A0D">
              <w:rPr>
                <w:rFonts w:ascii="Times New Roman" w:eastAsia="Times New Roman" w:hAnsi="Times New Roman"/>
                <w:b/>
                <w:sz w:val="10"/>
                <w:szCs w:val="10"/>
                <w:highlight w:val="yellow"/>
                <w:u w:val="single"/>
                <w:lang w:eastAsia="ru-RU"/>
              </w:rPr>
              <w:lastRenderedPageBreak/>
              <w:t xml:space="preserve">18. Заемный капитал и финансовый </w:t>
            </w:r>
            <w:proofErr w:type="spellStart"/>
            <w:r w:rsidRPr="006A2A0D">
              <w:rPr>
                <w:rFonts w:ascii="Times New Roman" w:eastAsia="Times New Roman" w:hAnsi="Times New Roman"/>
                <w:b/>
                <w:sz w:val="10"/>
                <w:szCs w:val="10"/>
                <w:highlight w:val="yellow"/>
                <w:u w:val="single"/>
                <w:lang w:eastAsia="ru-RU"/>
              </w:rPr>
              <w:t>леверидж</w:t>
            </w:r>
            <w:proofErr w:type="spellEnd"/>
            <w:r w:rsidRPr="00674761">
              <w:rPr>
                <w:rFonts w:ascii="Times New Roman" w:eastAsia="Times New Roman" w:hAnsi="Times New Roman"/>
                <w:b/>
                <w:sz w:val="10"/>
                <w:szCs w:val="10"/>
                <w:u w:val="single"/>
                <w:lang w:eastAsia="ru-RU"/>
              </w:rPr>
              <w:t xml:space="preserve"> </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 xml:space="preserve">В процессе своего </w:t>
            </w:r>
            <w:proofErr w:type="gramStart"/>
            <w:r w:rsidRPr="00674761">
              <w:rPr>
                <w:rFonts w:ascii="Times New Roman" w:eastAsia="Times New Roman" w:hAnsi="Times New Roman"/>
                <w:sz w:val="10"/>
                <w:szCs w:val="10"/>
                <w:lang w:eastAsia="ru-RU"/>
              </w:rPr>
              <w:t>функционирования</w:t>
            </w:r>
            <w:proofErr w:type="gramEnd"/>
            <w:r w:rsidRPr="00674761">
              <w:rPr>
                <w:rFonts w:ascii="Times New Roman" w:eastAsia="Times New Roman" w:hAnsi="Times New Roman"/>
                <w:sz w:val="10"/>
                <w:szCs w:val="10"/>
                <w:lang w:eastAsia="ru-RU"/>
              </w:rPr>
              <w:t xml:space="preserve"> как правило собственных ресурсов всегда не хватает и поэтому организации вынуждены привлекать заемные средства. Заемные источники являются платными для компаний. Изменение структуры капитала определенно связано с финансовыми рисками. </w:t>
            </w:r>
            <w:proofErr w:type="gramStart"/>
            <w:r w:rsidRPr="00674761">
              <w:rPr>
                <w:rFonts w:ascii="Times New Roman" w:eastAsia="Times New Roman" w:hAnsi="Times New Roman"/>
                <w:sz w:val="10"/>
                <w:szCs w:val="10"/>
                <w:lang w:eastAsia="ru-RU"/>
              </w:rPr>
              <w:t>Во-первых</w:t>
            </w:r>
            <w:proofErr w:type="gramEnd"/>
            <w:r w:rsidRPr="00674761">
              <w:rPr>
                <w:rFonts w:ascii="Times New Roman" w:eastAsia="Times New Roman" w:hAnsi="Times New Roman"/>
                <w:sz w:val="10"/>
                <w:szCs w:val="10"/>
                <w:lang w:eastAsia="ru-RU"/>
              </w:rPr>
              <w:t xml:space="preserve">  это определяется изменением финансовой устойчивости компании. Во-вторых, у компании возникают обязательства по ежемесячной уплате основного долга и процентов по нему. Таким образом, важно понимать, как привлечение заемного капитала скажется на финансовых рисках компании, с целью их минимизации, либо полного </w:t>
            </w:r>
            <w:proofErr w:type="spellStart"/>
            <w:r w:rsidRPr="00674761">
              <w:rPr>
                <w:rFonts w:ascii="Times New Roman" w:eastAsia="Times New Roman" w:hAnsi="Times New Roman"/>
                <w:sz w:val="10"/>
                <w:szCs w:val="10"/>
                <w:lang w:eastAsia="ru-RU"/>
              </w:rPr>
              <w:t>избежания</w:t>
            </w:r>
            <w:proofErr w:type="spellEnd"/>
            <w:r w:rsidRPr="00674761">
              <w:rPr>
                <w:rFonts w:ascii="Times New Roman" w:eastAsia="Times New Roman" w:hAnsi="Times New Roman"/>
                <w:sz w:val="10"/>
                <w:szCs w:val="10"/>
                <w:lang w:eastAsia="ru-RU"/>
              </w:rPr>
              <w:t xml:space="preserve">. Для этих целей используют показатель  </w:t>
            </w:r>
            <w:proofErr w:type="gramStart"/>
            <w:r w:rsidRPr="00674761">
              <w:rPr>
                <w:rFonts w:ascii="Times New Roman" w:eastAsia="Times New Roman" w:hAnsi="Times New Roman"/>
                <w:sz w:val="10"/>
                <w:szCs w:val="10"/>
                <w:lang w:eastAsia="ru-RU"/>
              </w:rPr>
              <w:t>финансового</w:t>
            </w:r>
            <w:proofErr w:type="gramEnd"/>
            <w:r w:rsidRPr="00674761">
              <w:rPr>
                <w:rFonts w:ascii="Times New Roman" w:eastAsia="Times New Roman" w:hAnsi="Times New Roman"/>
                <w:sz w:val="10"/>
                <w:szCs w:val="10"/>
                <w:lang w:eastAsia="ru-RU"/>
              </w:rPr>
              <w:t xml:space="preserve"> </w:t>
            </w:r>
            <w:proofErr w:type="spellStart"/>
            <w:r w:rsidRPr="00674761">
              <w:rPr>
                <w:rFonts w:ascii="Times New Roman" w:eastAsia="Times New Roman" w:hAnsi="Times New Roman"/>
                <w:sz w:val="10"/>
                <w:szCs w:val="10"/>
                <w:lang w:eastAsia="ru-RU"/>
              </w:rPr>
              <w:t>левериджа</w:t>
            </w:r>
            <w:proofErr w:type="spellEnd"/>
            <w:r w:rsidRPr="00674761">
              <w:rPr>
                <w:rFonts w:ascii="Times New Roman" w:eastAsia="Times New Roman" w:hAnsi="Times New Roman"/>
                <w:sz w:val="10"/>
                <w:szCs w:val="10"/>
                <w:lang w:eastAsia="ru-RU"/>
              </w:rPr>
              <w:t xml:space="preserve">. Количественно эта характеристика измеряется соотношением между заемным и собственным капиталом. Уровень финансового </w:t>
            </w:r>
            <w:proofErr w:type="spellStart"/>
            <w:r w:rsidRPr="00674761">
              <w:rPr>
                <w:rFonts w:ascii="Times New Roman" w:eastAsia="Times New Roman" w:hAnsi="Times New Roman"/>
                <w:sz w:val="10"/>
                <w:szCs w:val="10"/>
                <w:lang w:eastAsia="ru-RU"/>
              </w:rPr>
              <w:t>левериджа</w:t>
            </w:r>
            <w:proofErr w:type="spellEnd"/>
            <w:r w:rsidRPr="00674761">
              <w:rPr>
                <w:rFonts w:ascii="Times New Roman" w:eastAsia="Times New Roman" w:hAnsi="Times New Roman"/>
                <w:sz w:val="10"/>
                <w:szCs w:val="10"/>
                <w:lang w:eastAsia="ru-RU"/>
              </w:rPr>
              <w:t xml:space="preserve"> прямо пропорционально влияет на степень финансового риска компании и требуемую акционерами норму прибыли.  Помимо соотношения  собственного и заемного капитала, уровень финансового </w:t>
            </w:r>
            <w:proofErr w:type="spellStart"/>
            <w:r w:rsidRPr="00674761">
              <w:rPr>
                <w:rFonts w:ascii="Times New Roman" w:eastAsia="Times New Roman" w:hAnsi="Times New Roman"/>
                <w:sz w:val="10"/>
                <w:szCs w:val="10"/>
                <w:lang w:eastAsia="ru-RU"/>
              </w:rPr>
              <w:t>левериджа</w:t>
            </w:r>
            <w:proofErr w:type="spellEnd"/>
            <w:r w:rsidRPr="00674761">
              <w:rPr>
                <w:rFonts w:ascii="Times New Roman" w:eastAsia="Times New Roman" w:hAnsi="Times New Roman"/>
                <w:sz w:val="10"/>
                <w:szCs w:val="10"/>
                <w:lang w:eastAsia="ru-RU"/>
              </w:rPr>
              <w:t xml:space="preserve"> определяется отношением прироста чистой прибыли к валовому доходу. </w:t>
            </w:r>
            <w:r w:rsidRPr="00674761">
              <w:rPr>
                <w:rFonts w:ascii="Times New Roman" w:eastAsia="Times New Roman" w:hAnsi="Times New Roman"/>
                <w:sz w:val="10"/>
                <w:szCs w:val="10"/>
                <w:lang w:val="en-US" w:eastAsia="ru-RU"/>
              </w:rPr>
              <w:t>FL</w:t>
            </w:r>
            <w:r w:rsidRPr="00674761">
              <w:rPr>
                <w:rFonts w:ascii="Times New Roman" w:eastAsia="Times New Roman" w:hAnsi="Times New Roman"/>
                <w:sz w:val="10"/>
                <w:szCs w:val="10"/>
                <w:vertAlign w:val="subscript"/>
                <w:lang w:eastAsia="ru-RU"/>
              </w:rPr>
              <w:t>1</w:t>
            </w:r>
            <w:r w:rsidRPr="00674761">
              <w:rPr>
                <w:rFonts w:ascii="Times New Roman" w:eastAsia="Times New Roman" w:hAnsi="Times New Roman"/>
                <w:sz w:val="10"/>
                <w:szCs w:val="10"/>
                <w:lang w:eastAsia="ru-RU"/>
              </w:rPr>
              <w:t xml:space="preserve"> =  </w:t>
            </w:r>
            <w:r w:rsidRPr="00674761">
              <w:rPr>
                <w:rFonts w:ascii="Times New Roman" w:eastAsia="Times New Roman" w:hAnsi="Times New Roman" w:cs="Times New Roman"/>
                <w:sz w:val="10"/>
                <w:szCs w:val="10"/>
                <w:lang w:eastAsia="ru-RU"/>
              </w:rPr>
              <w:t>∆</w:t>
            </w:r>
            <w:r w:rsidRPr="00674761">
              <w:rPr>
                <w:rFonts w:ascii="Times New Roman" w:eastAsia="Times New Roman" w:hAnsi="Times New Roman"/>
                <w:sz w:val="10"/>
                <w:szCs w:val="10"/>
                <w:lang w:val="en-US" w:eastAsia="ru-RU"/>
              </w:rPr>
              <w:t>NP</w:t>
            </w:r>
            <w:r w:rsidRPr="00674761">
              <w:rPr>
                <w:rFonts w:ascii="Times New Roman" w:eastAsia="Times New Roman" w:hAnsi="Times New Roman"/>
                <w:sz w:val="10"/>
                <w:szCs w:val="10"/>
                <w:lang w:eastAsia="ru-RU"/>
              </w:rPr>
              <w:t>/</w:t>
            </w:r>
            <w:r w:rsidRPr="00674761">
              <w:rPr>
                <w:rFonts w:ascii="Times New Roman" w:eastAsia="Times New Roman" w:hAnsi="Times New Roman" w:cs="Times New Roman"/>
                <w:sz w:val="10"/>
                <w:szCs w:val="10"/>
                <w:lang w:eastAsia="ru-RU"/>
              </w:rPr>
              <w:t>∆</w:t>
            </w:r>
            <w:r w:rsidRPr="00674761">
              <w:rPr>
                <w:rFonts w:ascii="Times New Roman" w:eastAsia="Times New Roman" w:hAnsi="Times New Roman"/>
                <w:sz w:val="10"/>
                <w:szCs w:val="10"/>
                <w:lang w:val="en-US" w:eastAsia="ru-RU"/>
              </w:rPr>
              <w:t>GI</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 xml:space="preserve">Где </w:t>
            </w:r>
            <w:r w:rsidRPr="00674761">
              <w:rPr>
                <w:rFonts w:ascii="Times New Roman" w:eastAsia="Times New Roman" w:hAnsi="Times New Roman"/>
                <w:sz w:val="10"/>
                <w:szCs w:val="10"/>
                <w:lang w:val="en-US" w:eastAsia="ru-RU"/>
              </w:rPr>
              <w:t>NP</w:t>
            </w:r>
            <w:r w:rsidRPr="00674761">
              <w:rPr>
                <w:rFonts w:ascii="Times New Roman" w:eastAsia="Times New Roman" w:hAnsi="Times New Roman"/>
                <w:sz w:val="10"/>
                <w:szCs w:val="10"/>
                <w:lang w:eastAsia="ru-RU"/>
              </w:rPr>
              <w:t xml:space="preserve"> – чистая прибыль</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val="en-US" w:eastAsia="ru-RU"/>
              </w:rPr>
              <w:t>GI</w:t>
            </w:r>
            <w:r w:rsidRPr="00674761">
              <w:rPr>
                <w:rFonts w:ascii="Times New Roman" w:eastAsia="Times New Roman" w:hAnsi="Times New Roman"/>
                <w:sz w:val="10"/>
                <w:szCs w:val="10"/>
                <w:lang w:eastAsia="ru-RU"/>
              </w:rPr>
              <w:t xml:space="preserve"> – валовой доход</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 xml:space="preserve">Вторая формула </w:t>
            </w:r>
            <w:proofErr w:type="gramStart"/>
            <w:r w:rsidRPr="00674761">
              <w:rPr>
                <w:rFonts w:ascii="Times New Roman" w:eastAsia="Times New Roman" w:hAnsi="Times New Roman"/>
                <w:sz w:val="10"/>
                <w:szCs w:val="10"/>
                <w:lang w:eastAsia="ru-RU"/>
              </w:rPr>
              <w:t>финансового</w:t>
            </w:r>
            <w:proofErr w:type="gramEnd"/>
            <w:r w:rsidRPr="00674761">
              <w:rPr>
                <w:rFonts w:ascii="Times New Roman" w:eastAsia="Times New Roman" w:hAnsi="Times New Roman"/>
                <w:sz w:val="10"/>
                <w:szCs w:val="10"/>
                <w:lang w:eastAsia="ru-RU"/>
              </w:rPr>
              <w:t xml:space="preserve"> </w:t>
            </w:r>
            <w:proofErr w:type="spellStart"/>
            <w:r w:rsidRPr="00674761">
              <w:rPr>
                <w:rFonts w:ascii="Times New Roman" w:eastAsia="Times New Roman" w:hAnsi="Times New Roman"/>
                <w:sz w:val="10"/>
                <w:szCs w:val="10"/>
                <w:lang w:eastAsia="ru-RU"/>
              </w:rPr>
              <w:t>левериджа</w:t>
            </w:r>
            <w:proofErr w:type="spellEnd"/>
            <w:r w:rsidRPr="00674761">
              <w:rPr>
                <w:rFonts w:ascii="Times New Roman" w:eastAsia="Times New Roman" w:hAnsi="Times New Roman"/>
                <w:sz w:val="10"/>
                <w:szCs w:val="10"/>
                <w:lang w:eastAsia="ru-RU"/>
              </w:rPr>
              <w:t xml:space="preserve">  показывает во сколько раз валовой доход превосходит налогооблагаемую прибыль.  </w:t>
            </w:r>
            <w:r w:rsidRPr="00674761">
              <w:rPr>
                <w:rFonts w:ascii="Times New Roman" w:eastAsia="Times New Roman" w:hAnsi="Times New Roman"/>
                <w:sz w:val="10"/>
                <w:szCs w:val="10"/>
                <w:lang w:val="en-US" w:eastAsia="ru-RU"/>
              </w:rPr>
              <w:t>FL</w:t>
            </w:r>
            <w:r w:rsidRPr="00674761">
              <w:rPr>
                <w:rFonts w:ascii="Times New Roman" w:eastAsia="Times New Roman" w:hAnsi="Times New Roman"/>
                <w:sz w:val="10"/>
                <w:szCs w:val="10"/>
                <w:vertAlign w:val="subscript"/>
                <w:lang w:eastAsia="ru-RU"/>
              </w:rPr>
              <w:t>2</w:t>
            </w:r>
            <w:r w:rsidRPr="00674761">
              <w:rPr>
                <w:rFonts w:ascii="Times New Roman" w:eastAsia="Times New Roman" w:hAnsi="Times New Roman"/>
                <w:sz w:val="10"/>
                <w:szCs w:val="10"/>
                <w:lang w:eastAsia="ru-RU"/>
              </w:rPr>
              <w:t xml:space="preserve"> =  </w:t>
            </w:r>
            <w:r w:rsidRPr="00674761">
              <w:rPr>
                <w:rFonts w:ascii="Times New Roman" w:eastAsia="Times New Roman" w:hAnsi="Times New Roman"/>
                <w:sz w:val="10"/>
                <w:szCs w:val="10"/>
                <w:lang w:val="en-US" w:eastAsia="ru-RU"/>
              </w:rPr>
              <w:t>GI</w:t>
            </w:r>
            <w:r w:rsidRPr="00674761">
              <w:rPr>
                <w:rFonts w:ascii="Times New Roman" w:eastAsia="Times New Roman" w:hAnsi="Times New Roman"/>
                <w:sz w:val="10"/>
                <w:szCs w:val="10"/>
                <w:lang w:eastAsia="ru-RU"/>
              </w:rPr>
              <w:t xml:space="preserve">/ </w:t>
            </w:r>
            <w:r w:rsidRPr="00674761">
              <w:rPr>
                <w:rFonts w:ascii="Times New Roman" w:eastAsia="Times New Roman" w:hAnsi="Times New Roman"/>
                <w:sz w:val="10"/>
                <w:szCs w:val="10"/>
                <w:lang w:val="en-US" w:eastAsia="ru-RU"/>
              </w:rPr>
              <w:t>GI</w:t>
            </w:r>
            <w:r w:rsidRPr="00674761">
              <w:rPr>
                <w:rFonts w:ascii="Times New Roman" w:eastAsia="Times New Roman" w:hAnsi="Times New Roman"/>
                <w:sz w:val="10"/>
                <w:szCs w:val="10"/>
                <w:lang w:eastAsia="ru-RU"/>
              </w:rPr>
              <w:t>-</w:t>
            </w:r>
            <w:r w:rsidRPr="00674761">
              <w:rPr>
                <w:rFonts w:ascii="Times New Roman" w:eastAsia="Times New Roman" w:hAnsi="Times New Roman"/>
                <w:sz w:val="10"/>
                <w:szCs w:val="10"/>
                <w:lang w:val="en-US" w:eastAsia="ru-RU"/>
              </w:rPr>
              <w:t>IOL</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val="en-US" w:eastAsia="ru-RU"/>
              </w:rPr>
              <w:t>IOL</w:t>
            </w:r>
            <w:r w:rsidRPr="00674761">
              <w:rPr>
                <w:rFonts w:ascii="Times New Roman" w:eastAsia="Times New Roman" w:hAnsi="Times New Roman"/>
                <w:sz w:val="10"/>
                <w:szCs w:val="10"/>
                <w:lang w:eastAsia="ru-RU"/>
              </w:rPr>
              <w:t xml:space="preserve"> - % по долгосрочным ссудам и займам</w:t>
            </w:r>
          </w:p>
          <w:p w:rsidR="00674761" w:rsidRPr="00674761" w:rsidRDefault="00674761" w:rsidP="00674761">
            <w:pPr>
              <w:jc w:val="both"/>
              <w:rPr>
                <w:rFonts w:ascii="Times New Roman" w:eastAsia="Times New Roman" w:hAnsi="Times New Roman"/>
                <w:sz w:val="10"/>
                <w:szCs w:val="10"/>
                <w:lang w:eastAsia="ru-RU"/>
              </w:rPr>
            </w:pPr>
            <w:proofErr w:type="gramStart"/>
            <w:r w:rsidRPr="00674761">
              <w:rPr>
                <w:rFonts w:ascii="Times New Roman" w:eastAsia="Times New Roman" w:hAnsi="Times New Roman"/>
                <w:sz w:val="10"/>
                <w:szCs w:val="10"/>
                <w:lang w:eastAsia="ru-RU"/>
              </w:rPr>
              <w:t>Финансовый</w:t>
            </w:r>
            <w:proofErr w:type="gramEnd"/>
            <w:r w:rsidRPr="00674761">
              <w:rPr>
                <w:rFonts w:ascii="Times New Roman" w:eastAsia="Times New Roman" w:hAnsi="Times New Roman"/>
                <w:sz w:val="10"/>
                <w:szCs w:val="10"/>
                <w:lang w:eastAsia="ru-RU"/>
              </w:rPr>
              <w:t xml:space="preserve"> </w:t>
            </w:r>
            <w:proofErr w:type="spellStart"/>
            <w:r w:rsidRPr="00674761">
              <w:rPr>
                <w:rFonts w:ascii="Times New Roman" w:eastAsia="Times New Roman" w:hAnsi="Times New Roman"/>
                <w:sz w:val="10"/>
                <w:szCs w:val="10"/>
                <w:lang w:eastAsia="ru-RU"/>
              </w:rPr>
              <w:t>леверидж</w:t>
            </w:r>
            <w:proofErr w:type="spellEnd"/>
            <w:r w:rsidRPr="00674761">
              <w:rPr>
                <w:rFonts w:ascii="Times New Roman" w:eastAsia="Times New Roman" w:hAnsi="Times New Roman"/>
                <w:sz w:val="10"/>
                <w:szCs w:val="10"/>
                <w:lang w:eastAsia="ru-RU"/>
              </w:rPr>
              <w:t xml:space="preserve">  - это </w:t>
            </w:r>
            <w:proofErr w:type="spellStart"/>
            <w:r w:rsidRPr="00674761">
              <w:rPr>
                <w:rFonts w:ascii="Times New Roman" w:eastAsia="Times New Roman" w:hAnsi="Times New Roman"/>
                <w:sz w:val="10"/>
                <w:szCs w:val="10"/>
                <w:lang w:eastAsia="ru-RU"/>
              </w:rPr>
              <w:t>характ</w:t>
            </w:r>
            <w:proofErr w:type="spellEnd"/>
            <w:r w:rsidRPr="00674761">
              <w:rPr>
                <w:rFonts w:ascii="Times New Roman" w:eastAsia="Times New Roman" w:hAnsi="Times New Roman"/>
                <w:sz w:val="10"/>
                <w:szCs w:val="10"/>
                <w:lang w:eastAsia="ru-RU"/>
              </w:rPr>
              <w:t>-ка потенциальной возможности влиять на чистую прибыль коммерческой организации путем изменения объема и структуры долгосрочных пассивов.</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 xml:space="preserve">Влияние </w:t>
            </w:r>
            <w:proofErr w:type="gramStart"/>
            <w:r w:rsidRPr="00674761">
              <w:rPr>
                <w:rFonts w:ascii="Times New Roman" w:eastAsia="Times New Roman" w:hAnsi="Times New Roman"/>
                <w:sz w:val="10"/>
                <w:szCs w:val="10"/>
                <w:lang w:eastAsia="ru-RU"/>
              </w:rPr>
              <w:t>финансового</w:t>
            </w:r>
            <w:proofErr w:type="gramEnd"/>
            <w:r w:rsidRPr="00674761">
              <w:rPr>
                <w:rFonts w:ascii="Times New Roman" w:eastAsia="Times New Roman" w:hAnsi="Times New Roman"/>
                <w:sz w:val="10"/>
                <w:szCs w:val="10"/>
                <w:lang w:eastAsia="ru-RU"/>
              </w:rPr>
              <w:t xml:space="preserve"> </w:t>
            </w:r>
            <w:proofErr w:type="spellStart"/>
            <w:r w:rsidRPr="00674761">
              <w:rPr>
                <w:rFonts w:ascii="Times New Roman" w:eastAsia="Times New Roman" w:hAnsi="Times New Roman"/>
                <w:sz w:val="10"/>
                <w:szCs w:val="10"/>
                <w:lang w:eastAsia="ru-RU"/>
              </w:rPr>
              <w:t>левериджа</w:t>
            </w:r>
            <w:proofErr w:type="spellEnd"/>
            <w:r w:rsidRPr="00674761">
              <w:rPr>
                <w:rFonts w:ascii="Times New Roman" w:eastAsia="Times New Roman" w:hAnsi="Times New Roman"/>
                <w:sz w:val="10"/>
                <w:szCs w:val="10"/>
                <w:lang w:eastAsia="ru-RU"/>
              </w:rPr>
              <w:t xml:space="preserve"> выявляется путем оценки взаимосвязи между чистой прибылью и величиной прибыли до выплаты процентов и налогов.</w:t>
            </w:r>
          </w:p>
          <w:p w:rsidR="00674761" w:rsidRPr="00674761" w:rsidRDefault="001B095D" w:rsidP="00674761">
            <w:pPr>
              <w:jc w:val="both"/>
              <w:rPr>
                <w:rFonts w:ascii="Times New Roman" w:eastAsia="Times New Roman" w:hAnsi="Times New Roman"/>
                <w:b/>
                <w:sz w:val="10"/>
                <w:szCs w:val="10"/>
                <w:u w:val="single"/>
                <w:lang w:eastAsia="ru-RU"/>
              </w:rPr>
            </w:pPr>
            <w:r>
              <w:rPr>
                <w:rFonts w:ascii="Times New Roman" w:eastAsia="Times New Roman" w:hAnsi="Times New Roman"/>
                <w:noProof/>
                <w:sz w:val="10"/>
                <w:szCs w:val="10"/>
                <w:lang w:eastAsia="ru-RU"/>
              </w:rPr>
              <w:pict>
                <v:shape id="_x0000_s1028" type="#_x0000_t32" style="position:absolute;left:0;text-align:left;margin-left:163.35pt;margin-top:.85pt;width:26.85pt;height:2.15pt;flip:y;z-index:251660288" o:connectortype="straight">
                  <v:stroke endarrow="block"/>
                </v:shape>
              </w:pict>
            </w:r>
            <w:r w:rsidR="00674761" w:rsidRPr="00674761">
              <w:rPr>
                <w:rFonts w:ascii="Times New Roman" w:eastAsia="Times New Roman" w:hAnsi="Times New Roman"/>
                <w:sz w:val="10"/>
                <w:szCs w:val="10"/>
                <w:lang w:eastAsia="ru-RU"/>
              </w:rPr>
              <w:t xml:space="preserve">Финансовый </w:t>
            </w:r>
            <w:proofErr w:type="spellStart"/>
            <w:r w:rsidR="00674761" w:rsidRPr="00674761">
              <w:rPr>
                <w:rFonts w:ascii="Times New Roman" w:eastAsia="Times New Roman" w:hAnsi="Times New Roman"/>
                <w:sz w:val="10"/>
                <w:szCs w:val="10"/>
                <w:lang w:eastAsia="ru-RU"/>
              </w:rPr>
              <w:t>леверидж</w:t>
            </w:r>
            <w:proofErr w:type="spellEnd"/>
            <w:r w:rsidR="00674761" w:rsidRPr="00674761">
              <w:rPr>
                <w:rFonts w:ascii="Times New Roman" w:eastAsia="Times New Roman" w:hAnsi="Times New Roman"/>
                <w:sz w:val="10"/>
                <w:szCs w:val="10"/>
                <w:lang w:eastAsia="ru-RU"/>
              </w:rPr>
              <w:t xml:space="preserve"> и его влияние, опосредованное взаимосвязью </w:t>
            </w:r>
          </w:p>
        </w:tc>
        <w:tc>
          <w:tcPr>
            <w:tcW w:w="3537" w:type="dxa"/>
          </w:tcPr>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описанных показателей, могут быть представлены путем перекомпоновки и детализации статей отчета о прибылях и убытках:</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Выручка от реализации (</w:t>
            </w:r>
            <w:r w:rsidRPr="00674761">
              <w:rPr>
                <w:rFonts w:ascii="Times New Roman" w:eastAsia="Times New Roman" w:hAnsi="Times New Roman"/>
                <w:sz w:val="10"/>
                <w:szCs w:val="10"/>
                <w:lang w:val="en-US" w:eastAsia="ru-RU"/>
              </w:rPr>
              <w:t>R</w:t>
            </w:r>
            <w:r w:rsidRPr="00674761">
              <w:rPr>
                <w:rFonts w:ascii="Times New Roman" w:eastAsia="Times New Roman" w:hAnsi="Times New Roman"/>
                <w:sz w:val="10"/>
                <w:szCs w:val="10"/>
                <w:lang w:eastAsia="ru-RU"/>
              </w:rPr>
              <w:t>) – Затраты на производство реализованной продукции (</w:t>
            </w:r>
            <w:r w:rsidRPr="00674761">
              <w:rPr>
                <w:rFonts w:ascii="Times New Roman" w:eastAsia="Times New Roman" w:hAnsi="Times New Roman"/>
                <w:sz w:val="10"/>
                <w:szCs w:val="10"/>
                <w:lang w:val="en-US" w:eastAsia="ru-RU"/>
              </w:rPr>
              <w:t>VC</w:t>
            </w:r>
            <w:r w:rsidRPr="00674761">
              <w:rPr>
                <w:rFonts w:ascii="Times New Roman" w:eastAsia="Times New Roman" w:hAnsi="Times New Roman"/>
                <w:sz w:val="10"/>
                <w:szCs w:val="10"/>
                <w:lang w:eastAsia="ru-RU"/>
              </w:rPr>
              <w:t xml:space="preserve">, </w:t>
            </w:r>
            <w:r w:rsidRPr="00674761">
              <w:rPr>
                <w:rFonts w:ascii="Times New Roman" w:eastAsia="Times New Roman" w:hAnsi="Times New Roman"/>
                <w:sz w:val="10"/>
                <w:szCs w:val="10"/>
                <w:lang w:val="en-US" w:eastAsia="ru-RU"/>
              </w:rPr>
              <w:t>FC</w:t>
            </w:r>
            <w:r w:rsidRPr="00674761">
              <w:rPr>
                <w:rFonts w:ascii="Times New Roman" w:eastAsia="Times New Roman" w:hAnsi="Times New Roman"/>
                <w:sz w:val="10"/>
                <w:szCs w:val="10"/>
                <w:lang w:eastAsia="ru-RU"/>
              </w:rPr>
              <w:t>) = Валовой доход (прибыль до выплаты процентов и налогов) (</w:t>
            </w:r>
            <w:r w:rsidRPr="00674761">
              <w:rPr>
                <w:rFonts w:ascii="Times New Roman" w:eastAsia="Times New Roman" w:hAnsi="Times New Roman"/>
                <w:sz w:val="10"/>
                <w:szCs w:val="10"/>
                <w:lang w:val="en-US" w:eastAsia="ru-RU"/>
              </w:rPr>
              <w:t>GI</w:t>
            </w:r>
            <w:r w:rsidRPr="00674761">
              <w:rPr>
                <w:rFonts w:ascii="Times New Roman" w:eastAsia="Times New Roman" w:hAnsi="Times New Roman"/>
                <w:sz w:val="10"/>
                <w:szCs w:val="10"/>
                <w:lang w:eastAsia="ru-RU"/>
              </w:rPr>
              <w:t>) – Проценты по долгосрочным кредитам и займам (</w:t>
            </w:r>
            <w:r w:rsidRPr="00674761">
              <w:rPr>
                <w:rFonts w:ascii="Times New Roman" w:eastAsia="Times New Roman" w:hAnsi="Times New Roman"/>
                <w:sz w:val="10"/>
                <w:szCs w:val="10"/>
                <w:lang w:val="en-US" w:eastAsia="ru-RU"/>
              </w:rPr>
              <w:t>IOL</w:t>
            </w:r>
            <w:r w:rsidRPr="00674761">
              <w:rPr>
                <w:rFonts w:ascii="Times New Roman" w:eastAsia="Times New Roman" w:hAnsi="Times New Roman"/>
                <w:sz w:val="10"/>
                <w:szCs w:val="10"/>
                <w:lang w:eastAsia="ru-RU"/>
              </w:rPr>
              <w:t xml:space="preserve">) = </w:t>
            </w:r>
            <w:proofErr w:type="spellStart"/>
            <w:r w:rsidRPr="00674761">
              <w:rPr>
                <w:rFonts w:ascii="Times New Roman" w:eastAsia="Times New Roman" w:hAnsi="Times New Roman"/>
                <w:sz w:val="10"/>
                <w:szCs w:val="10"/>
                <w:lang w:eastAsia="ru-RU"/>
              </w:rPr>
              <w:t>Налооблагаемая</w:t>
            </w:r>
            <w:proofErr w:type="spellEnd"/>
            <w:r w:rsidRPr="00674761">
              <w:rPr>
                <w:rFonts w:ascii="Times New Roman" w:eastAsia="Times New Roman" w:hAnsi="Times New Roman"/>
                <w:sz w:val="10"/>
                <w:szCs w:val="10"/>
                <w:lang w:eastAsia="ru-RU"/>
              </w:rPr>
              <w:t xml:space="preserve"> прибыль (</w:t>
            </w:r>
            <w:r w:rsidRPr="00674761">
              <w:rPr>
                <w:rFonts w:ascii="Times New Roman" w:eastAsia="Times New Roman" w:hAnsi="Times New Roman"/>
                <w:sz w:val="10"/>
                <w:szCs w:val="10"/>
                <w:lang w:val="en-US" w:eastAsia="ru-RU"/>
              </w:rPr>
              <w:t>ITB</w:t>
            </w:r>
            <w:r w:rsidRPr="00674761">
              <w:rPr>
                <w:rFonts w:ascii="Times New Roman" w:eastAsia="Times New Roman" w:hAnsi="Times New Roman"/>
                <w:sz w:val="10"/>
                <w:szCs w:val="10"/>
                <w:lang w:eastAsia="ru-RU"/>
              </w:rPr>
              <w:t>) – Налог на прибыль и прочие обязательные платежи из прибыли (ТОР) = Чистая прибыль (</w:t>
            </w:r>
            <w:r w:rsidRPr="00674761">
              <w:rPr>
                <w:rFonts w:ascii="Times New Roman" w:eastAsia="Times New Roman" w:hAnsi="Times New Roman"/>
                <w:sz w:val="10"/>
                <w:szCs w:val="10"/>
                <w:lang w:val="en-US" w:eastAsia="ru-RU"/>
              </w:rPr>
              <w:t>NP</w:t>
            </w:r>
            <w:r w:rsidRPr="00674761">
              <w:rPr>
                <w:rFonts w:ascii="Times New Roman" w:eastAsia="Times New Roman" w:hAnsi="Times New Roman"/>
                <w:sz w:val="10"/>
                <w:szCs w:val="10"/>
                <w:lang w:eastAsia="ru-RU"/>
              </w:rPr>
              <w:t>).</w:t>
            </w:r>
          </w:p>
          <w:p w:rsidR="00674761" w:rsidRPr="00674761" w:rsidRDefault="00674761" w:rsidP="00674761">
            <w:pPr>
              <w:jc w:val="both"/>
              <w:rPr>
                <w:rFonts w:ascii="Times New Roman" w:eastAsia="Times New Roman" w:hAnsi="Times New Roman"/>
                <w:sz w:val="10"/>
                <w:szCs w:val="10"/>
                <w:lang w:eastAsia="ru-RU"/>
              </w:rPr>
            </w:pPr>
            <w:r w:rsidRPr="00674761">
              <w:rPr>
                <w:rFonts w:ascii="Times New Roman" w:eastAsia="Times New Roman" w:hAnsi="Times New Roman"/>
                <w:sz w:val="10"/>
                <w:szCs w:val="10"/>
                <w:lang w:eastAsia="ru-RU"/>
              </w:rPr>
              <w:t>Именно условно-постоянные расходы финансового характера в значительной степени определяют конечные финансовые результаты деятельности организации.</w:t>
            </w:r>
          </w:p>
          <w:p w:rsidR="00674761" w:rsidRPr="00674761" w:rsidRDefault="00674761" w:rsidP="00674761">
            <w:pPr>
              <w:jc w:val="both"/>
              <w:rPr>
                <w:rFonts w:ascii="Times New Roman" w:eastAsia="Times New Roman" w:hAnsi="Times New Roman"/>
                <w:sz w:val="10"/>
                <w:szCs w:val="10"/>
                <w:lang w:eastAsia="ru-RU"/>
              </w:rPr>
            </w:pPr>
          </w:p>
        </w:tc>
        <w:tc>
          <w:tcPr>
            <w:tcW w:w="3524" w:type="dxa"/>
          </w:tcPr>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 xml:space="preserve">где  </w:t>
            </w:r>
            <w:r w:rsidRPr="00674761">
              <w:rPr>
                <w:rFonts w:ascii="Times New Roman" w:hAnsi="Times New Roman" w:cs="Times New Roman"/>
                <w:sz w:val="10"/>
                <w:szCs w:val="10"/>
                <w:lang w:val="en-US"/>
              </w:rPr>
              <w:t>DIV</w:t>
            </w:r>
            <w:r w:rsidRPr="00674761">
              <w:rPr>
                <w:rFonts w:ascii="Times New Roman" w:hAnsi="Times New Roman" w:cs="Times New Roman"/>
                <w:sz w:val="10"/>
                <w:szCs w:val="10"/>
                <w:vertAlign w:val="subscript"/>
                <w:lang w:val="en-US"/>
              </w:rPr>
              <w:t>PS</w:t>
            </w:r>
            <w:r w:rsidRPr="00674761">
              <w:rPr>
                <w:rFonts w:ascii="Times New Roman" w:hAnsi="Times New Roman" w:cs="Times New Roman"/>
                <w:sz w:val="10"/>
                <w:szCs w:val="10"/>
                <w:vertAlign w:val="subscript"/>
              </w:rPr>
              <w:t xml:space="preserve"> </w:t>
            </w:r>
            <w:r w:rsidRPr="00674761">
              <w:rPr>
                <w:rFonts w:ascii="Times New Roman" w:hAnsi="Times New Roman" w:cs="Times New Roman"/>
                <w:sz w:val="10"/>
                <w:szCs w:val="10"/>
              </w:rPr>
              <w:t>величина фиксированного  дивиденда</w:t>
            </w:r>
          </w:p>
          <w:p w:rsidR="00674761" w:rsidRPr="00674761" w:rsidRDefault="00674761" w:rsidP="00674761">
            <w:pPr>
              <w:rPr>
                <w:rFonts w:ascii="Times New Roman" w:hAnsi="Times New Roman" w:cs="Times New Roman"/>
                <w:sz w:val="10"/>
                <w:szCs w:val="10"/>
              </w:rPr>
            </w:pPr>
            <w:proofErr w:type="spellStart"/>
            <w:r w:rsidRPr="00674761">
              <w:rPr>
                <w:rFonts w:ascii="Times New Roman" w:hAnsi="Times New Roman" w:cs="Times New Roman"/>
                <w:sz w:val="10"/>
                <w:szCs w:val="10"/>
                <w:lang w:val="en-US"/>
              </w:rPr>
              <w:t>P</w:t>
            </w:r>
            <w:r w:rsidRPr="00674761">
              <w:rPr>
                <w:rFonts w:ascii="Times New Roman" w:hAnsi="Times New Roman" w:cs="Times New Roman"/>
                <w:sz w:val="10"/>
                <w:szCs w:val="10"/>
                <w:vertAlign w:val="subscript"/>
                <w:lang w:val="en-US"/>
              </w:rPr>
              <w:t>ps</w:t>
            </w:r>
            <w:proofErr w:type="spellEnd"/>
            <w:r w:rsidRPr="00674761">
              <w:rPr>
                <w:rFonts w:ascii="Times New Roman" w:hAnsi="Times New Roman" w:cs="Times New Roman"/>
                <w:sz w:val="10"/>
                <w:szCs w:val="10"/>
                <w:vertAlign w:val="subscript"/>
              </w:rPr>
              <w:t xml:space="preserve"> </w:t>
            </w:r>
            <w:r w:rsidRPr="00674761">
              <w:rPr>
                <w:rFonts w:ascii="Times New Roman" w:hAnsi="Times New Roman" w:cs="Times New Roman"/>
                <w:sz w:val="10"/>
                <w:szCs w:val="10"/>
              </w:rPr>
              <w:t>– цена размещения привилегированных акций</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lang w:val="en-US"/>
              </w:rPr>
              <w:t>Fc</w:t>
            </w:r>
            <w:r w:rsidRPr="00674761">
              <w:rPr>
                <w:rFonts w:ascii="Times New Roman" w:hAnsi="Times New Roman" w:cs="Times New Roman"/>
                <w:sz w:val="10"/>
                <w:szCs w:val="10"/>
              </w:rPr>
              <w:t xml:space="preserve"> – затраты на эмиссию %</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Стоимость заемных источников финансирования</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Цена заемного капитала в форме банковского кредита определяется:</w:t>
            </w:r>
          </w:p>
          <w:p w:rsidR="00674761" w:rsidRPr="00674761" w:rsidRDefault="00674761" w:rsidP="00674761">
            <w:pPr>
              <w:rPr>
                <w:rFonts w:ascii="Times New Roman" w:hAnsi="Times New Roman" w:cs="Times New Roman"/>
                <w:sz w:val="10"/>
                <w:szCs w:val="10"/>
              </w:rPr>
            </w:pPr>
            <w:proofErr w:type="spellStart"/>
            <w:r w:rsidRPr="00674761">
              <w:rPr>
                <w:rFonts w:ascii="Times New Roman" w:hAnsi="Times New Roman" w:cs="Times New Roman"/>
                <w:sz w:val="10"/>
                <w:szCs w:val="10"/>
                <w:lang w:val="en-US"/>
              </w:rPr>
              <w:t>k</w:t>
            </w:r>
            <w:r w:rsidRPr="00674761">
              <w:rPr>
                <w:rFonts w:ascii="Times New Roman" w:hAnsi="Times New Roman" w:cs="Times New Roman"/>
                <w:sz w:val="10"/>
                <w:szCs w:val="10"/>
                <w:vertAlign w:val="subscript"/>
                <w:lang w:val="en-US"/>
              </w:rPr>
              <w:t>D</w:t>
            </w:r>
            <w:proofErr w:type="spellEnd"/>
            <w:r w:rsidRPr="00674761">
              <w:rPr>
                <w:rFonts w:ascii="Times New Roman" w:hAnsi="Times New Roman" w:cs="Times New Roman"/>
                <w:sz w:val="10"/>
                <w:szCs w:val="10"/>
                <w:vertAlign w:val="subscript"/>
              </w:rPr>
              <w:t xml:space="preserve"> </w:t>
            </w:r>
            <w:r w:rsidRPr="00674761">
              <w:rPr>
                <w:rFonts w:ascii="Times New Roman" w:hAnsi="Times New Roman" w:cs="Times New Roman"/>
                <w:sz w:val="10"/>
                <w:szCs w:val="10"/>
              </w:rPr>
              <w:t xml:space="preserve">= </w:t>
            </w:r>
            <w:r w:rsidRPr="00674761">
              <w:rPr>
                <w:rFonts w:ascii="Times New Roman" w:hAnsi="Times New Roman" w:cs="Times New Roman"/>
                <w:sz w:val="10"/>
                <w:szCs w:val="10"/>
                <w:lang w:val="en-US"/>
              </w:rPr>
              <w:t>R</w:t>
            </w:r>
            <w:r w:rsidRPr="00674761">
              <w:rPr>
                <w:rFonts w:ascii="Times New Roman" w:hAnsi="Times New Roman" w:cs="Times New Roman"/>
                <w:sz w:val="10"/>
                <w:szCs w:val="10"/>
              </w:rPr>
              <w:t>*(1-</w:t>
            </w:r>
            <w:r w:rsidRPr="00674761">
              <w:rPr>
                <w:rFonts w:ascii="Times New Roman" w:hAnsi="Times New Roman" w:cs="Times New Roman"/>
                <w:sz w:val="10"/>
                <w:szCs w:val="10"/>
                <w:lang w:val="en-US"/>
              </w:rPr>
              <w:t>T</w:t>
            </w:r>
            <w:r w:rsidRPr="00674761">
              <w:rPr>
                <w:rFonts w:ascii="Times New Roman" w:hAnsi="Times New Roman" w:cs="Times New Roman"/>
                <w:sz w:val="10"/>
                <w:szCs w:val="10"/>
              </w:rPr>
              <w:t>)</w:t>
            </w:r>
          </w:p>
          <w:p w:rsidR="00674761" w:rsidRPr="00674761" w:rsidRDefault="00674761" w:rsidP="00674761">
            <w:pPr>
              <w:rPr>
                <w:rFonts w:ascii="Times New Roman" w:hAnsi="Times New Roman" w:cs="Times New Roman"/>
                <w:sz w:val="10"/>
                <w:szCs w:val="10"/>
              </w:rPr>
            </w:pPr>
            <w:proofErr w:type="spellStart"/>
            <w:r w:rsidRPr="00674761">
              <w:rPr>
                <w:rFonts w:ascii="Times New Roman" w:hAnsi="Times New Roman" w:cs="Times New Roman"/>
                <w:sz w:val="10"/>
                <w:szCs w:val="10"/>
                <w:lang w:val="en-US"/>
              </w:rPr>
              <w:t>k</w:t>
            </w:r>
            <w:r w:rsidRPr="00674761">
              <w:rPr>
                <w:rFonts w:ascii="Times New Roman" w:hAnsi="Times New Roman" w:cs="Times New Roman"/>
                <w:sz w:val="10"/>
                <w:szCs w:val="10"/>
                <w:vertAlign w:val="subscript"/>
                <w:lang w:val="en-US"/>
              </w:rPr>
              <w:t>D</w:t>
            </w:r>
            <w:proofErr w:type="spellEnd"/>
            <w:r w:rsidRPr="00674761">
              <w:rPr>
                <w:rFonts w:ascii="Times New Roman" w:hAnsi="Times New Roman" w:cs="Times New Roman"/>
                <w:sz w:val="10"/>
                <w:szCs w:val="10"/>
                <w:vertAlign w:val="subscript"/>
              </w:rPr>
              <w:t xml:space="preserve"> </w:t>
            </w:r>
            <w:r w:rsidRPr="00674761">
              <w:rPr>
                <w:rFonts w:ascii="Times New Roman" w:hAnsi="Times New Roman" w:cs="Times New Roman"/>
                <w:sz w:val="10"/>
                <w:szCs w:val="10"/>
              </w:rPr>
              <w:t>– стоимость займа</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lang w:val="en-US"/>
              </w:rPr>
              <w:t>R</w:t>
            </w:r>
            <w:r w:rsidRPr="00674761">
              <w:rPr>
                <w:rFonts w:ascii="Times New Roman" w:hAnsi="Times New Roman" w:cs="Times New Roman"/>
                <w:sz w:val="10"/>
                <w:szCs w:val="10"/>
              </w:rPr>
              <w:t xml:space="preserve"> – полная стоимость займа (все платежи, связанные с кредитом)</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lang w:val="en-US"/>
              </w:rPr>
              <w:t>T</w:t>
            </w:r>
            <w:r w:rsidRPr="00674761">
              <w:rPr>
                <w:rFonts w:ascii="Times New Roman" w:hAnsi="Times New Roman" w:cs="Times New Roman"/>
                <w:sz w:val="10"/>
                <w:szCs w:val="10"/>
              </w:rPr>
              <w:t xml:space="preserve"> -  ставка налога на прибыль </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Стоимость заемного капитала привлекаемого посредством   финансового лизинга:</w:t>
            </w:r>
          </w:p>
          <w:p w:rsidR="00674761" w:rsidRPr="00674761" w:rsidRDefault="00674761" w:rsidP="00674761">
            <w:pPr>
              <w:rPr>
                <w:rFonts w:ascii="Times New Roman" w:hAnsi="Times New Roman" w:cs="Times New Roman"/>
                <w:sz w:val="10"/>
                <w:szCs w:val="10"/>
              </w:rPr>
            </w:pPr>
            <w:proofErr w:type="spellStart"/>
            <w:r w:rsidRPr="00674761">
              <w:rPr>
                <w:rFonts w:ascii="Times New Roman" w:hAnsi="Times New Roman" w:cs="Times New Roman"/>
                <w:sz w:val="10"/>
                <w:szCs w:val="10"/>
                <w:lang w:val="en-US"/>
              </w:rPr>
              <w:t>k</w:t>
            </w:r>
            <w:r w:rsidRPr="00674761">
              <w:rPr>
                <w:rFonts w:ascii="Times New Roman" w:hAnsi="Times New Roman" w:cs="Times New Roman"/>
                <w:sz w:val="10"/>
                <w:szCs w:val="10"/>
                <w:vertAlign w:val="subscript"/>
                <w:lang w:val="en-US"/>
              </w:rPr>
              <w:t>L</w:t>
            </w:r>
            <w:proofErr w:type="spellEnd"/>
            <w:r w:rsidRPr="00674761">
              <w:rPr>
                <w:rFonts w:ascii="Times New Roman" w:hAnsi="Times New Roman" w:cs="Times New Roman"/>
                <w:sz w:val="10"/>
                <w:szCs w:val="10"/>
                <w:vertAlign w:val="subscript"/>
              </w:rPr>
              <w:t xml:space="preserve"> </w:t>
            </w:r>
            <w:r w:rsidRPr="00674761">
              <w:rPr>
                <w:rFonts w:ascii="Times New Roman" w:hAnsi="Times New Roman" w:cs="Times New Roman"/>
                <w:sz w:val="10"/>
                <w:szCs w:val="10"/>
              </w:rPr>
              <w:t>= (</w:t>
            </w:r>
            <w:r w:rsidRPr="00674761">
              <w:rPr>
                <w:rFonts w:ascii="Times New Roman" w:hAnsi="Times New Roman" w:cs="Times New Roman"/>
                <w:sz w:val="10"/>
                <w:szCs w:val="10"/>
                <w:lang w:val="en-US"/>
              </w:rPr>
              <w:t>LS</w:t>
            </w:r>
            <w:r w:rsidRPr="00674761">
              <w:rPr>
                <w:rFonts w:ascii="Times New Roman" w:hAnsi="Times New Roman" w:cs="Times New Roman"/>
                <w:sz w:val="10"/>
                <w:szCs w:val="10"/>
              </w:rPr>
              <w:t xml:space="preserve"> – </w:t>
            </w:r>
            <w:r w:rsidRPr="00674761">
              <w:rPr>
                <w:rFonts w:ascii="Times New Roman" w:hAnsi="Times New Roman" w:cs="Times New Roman"/>
                <w:sz w:val="10"/>
                <w:szCs w:val="10"/>
                <w:lang w:val="en-US"/>
              </w:rPr>
              <w:t>Am</w:t>
            </w:r>
            <w:r w:rsidRPr="00674761">
              <w:rPr>
                <w:rFonts w:ascii="Times New Roman" w:hAnsi="Times New Roman" w:cs="Times New Roman"/>
                <w:sz w:val="10"/>
                <w:szCs w:val="10"/>
              </w:rPr>
              <w:t>)*(1-</w:t>
            </w:r>
            <w:r w:rsidRPr="00674761">
              <w:rPr>
                <w:rFonts w:ascii="Times New Roman" w:hAnsi="Times New Roman" w:cs="Times New Roman"/>
                <w:sz w:val="10"/>
                <w:szCs w:val="10"/>
                <w:lang w:val="en-US"/>
              </w:rPr>
              <w:t>N</w:t>
            </w:r>
            <w:r w:rsidRPr="00674761">
              <w:rPr>
                <w:rFonts w:ascii="Times New Roman" w:hAnsi="Times New Roman" w:cs="Times New Roman"/>
                <w:sz w:val="10"/>
                <w:szCs w:val="10"/>
              </w:rPr>
              <w:t>)/ 1-</w:t>
            </w:r>
            <w:proofErr w:type="spellStart"/>
            <w:r w:rsidRPr="00674761">
              <w:rPr>
                <w:rFonts w:ascii="Times New Roman" w:hAnsi="Times New Roman" w:cs="Times New Roman"/>
                <w:sz w:val="10"/>
                <w:szCs w:val="10"/>
                <w:lang w:val="en-US"/>
              </w:rPr>
              <w:t>Rp</w:t>
            </w:r>
            <w:proofErr w:type="spellEnd"/>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lang w:val="en-US"/>
              </w:rPr>
              <w:t>LS</w:t>
            </w:r>
            <w:r w:rsidRPr="00674761">
              <w:rPr>
                <w:rFonts w:ascii="Times New Roman" w:hAnsi="Times New Roman" w:cs="Times New Roman"/>
                <w:sz w:val="10"/>
                <w:szCs w:val="10"/>
              </w:rPr>
              <w:t xml:space="preserve"> – годовая лизинговая ставка %</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lang w:val="en-US"/>
              </w:rPr>
              <w:t>Am</w:t>
            </w:r>
            <w:r w:rsidRPr="00674761">
              <w:rPr>
                <w:rFonts w:ascii="Times New Roman" w:hAnsi="Times New Roman" w:cs="Times New Roman"/>
                <w:sz w:val="10"/>
                <w:szCs w:val="10"/>
              </w:rPr>
              <w:t xml:space="preserve"> - годовая норма амортизации актива, привлеченного на условиях финансового лизинга %</w:t>
            </w:r>
          </w:p>
          <w:p w:rsidR="00674761" w:rsidRPr="00674761" w:rsidRDefault="00674761" w:rsidP="00674761">
            <w:pPr>
              <w:rPr>
                <w:rFonts w:ascii="Times New Roman" w:hAnsi="Times New Roman" w:cs="Times New Roman"/>
                <w:sz w:val="10"/>
                <w:szCs w:val="10"/>
              </w:rPr>
            </w:pPr>
            <w:proofErr w:type="spellStart"/>
            <w:r w:rsidRPr="00674761">
              <w:rPr>
                <w:rFonts w:ascii="Times New Roman" w:hAnsi="Times New Roman" w:cs="Times New Roman"/>
                <w:sz w:val="10"/>
                <w:szCs w:val="10"/>
                <w:lang w:val="en-US"/>
              </w:rPr>
              <w:t>Rp</w:t>
            </w:r>
            <w:proofErr w:type="spellEnd"/>
            <w:r w:rsidRPr="00674761">
              <w:rPr>
                <w:rFonts w:ascii="Times New Roman" w:hAnsi="Times New Roman" w:cs="Times New Roman"/>
                <w:sz w:val="10"/>
                <w:szCs w:val="10"/>
              </w:rPr>
              <w:t xml:space="preserve"> – уровень расходов по привлечению актива на условиях финансового лизинга к стоимости этого актива, выраженный десятичной дробью.</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lang w:val="en-US"/>
              </w:rPr>
              <w:t>N</w:t>
            </w:r>
            <w:r w:rsidRPr="00674761">
              <w:rPr>
                <w:rFonts w:ascii="Times New Roman" w:hAnsi="Times New Roman" w:cs="Times New Roman"/>
                <w:sz w:val="10"/>
                <w:szCs w:val="10"/>
              </w:rPr>
              <w:t xml:space="preserve"> – </w:t>
            </w:r>
            <w:proofErr w:type="gramStart"/>
            <w:r w:rsidRPr="00674761">
              <w:rPr>
                <w:rFonts w:ascii="Times New Roman" w:hAnsi="Times New Roman" w:cs="Times New Roman"/>
                <w:sz w:val="10"/>
                <w:szCs w:val="10"/>
              </w:rPr>
              <w:t>ставка</w:t>
            </w:r>
            <w:proofErr w:type="gramEnd"/>
            <w:r w:rsidRPr="00674761">
              <w:rPr>
                <w:rFonts w:ascii="Times New Roman" w:hAnsi="Times New Roman" w:cs="Times New Roman"/>
                <w:sz w:val="10"/>
                <w:szCs w:val="10"/>
              </w:rPr>
              <w:t xml:space="preserve"> налога на прибыль.</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Стоимость заемного капитала, привлекаемого за счет  эмиссии облигаций:</w:t>
            </w:r>
          </w:p>
          <w:p w:rsidR="00674761" w:rsidRPr="00674761" w:rsidRDefault="00674761" w:rsidP="00674761">
            <w:pPr>
              <w:rPr>
                <w:rFonts w:ascii="Times New Roman" w:hAnsi="Times New Roman" w:cs="Times New Roman"/>
                <w:sz w:val="10"/>
                <w:szCs w:val="10"/>
              </w:rPr>
            </w:pPr>
            <w:proofErr w:type="spellStart"/>
            <w:r w:rsidRPr="00674761">
              <w:rPr>
                <w:rFonts w:ascii="Times New Roman" w:hAnsi="Times New Roman" w:cs="Times New Roman"/>
                <w:sz w:val="10"/>
                <w:szCs w:val="10"/>
                <w:lang w:val="en-US"/>
              </w:rPr>
              <w:t>k</w:t>
            </w:r>
            <w:r w:rsidRPr="00674761">
              <w:rPr>
                <w:rFonts w:ascii="Times New Roman" w:hAnsi="Times New Roman" w:cs="Times New Roman"/>
                <w:sz w:val="10"/>
                <w:szCs w:val="10"/>
                <w:vertAlign w:val="subscript"/>
                <w:lang w:val="en-US"/>
              </w:rPr>
              <w:t>EO</w:t>
            </w:r>
            <w:proofErr w:type="spellEnd"/>
            <w:r w:rsidRPr="00674761">
              <w:rPr>
                <w:rFonts w:ascii="Times New Roman" w:hAnsi="Times New Roman" w:cs="Times New Roman"/>
                <w:sz w:val="10"/>
                <w:szCs w:val="10"/>
                <w:vertAlign w:val="subscript"/>
              </w:rPr>
              <w:t xml:space="preserve"> </w:t>
            </w:r>
            <w:r w:rsidRPr="00674761">
              <w:rPr>
                <w:rFonts w:ascii="Times New Roman" w:hAnsi="Times New Roman" w:cs="Times New Roman"/>
                <w:sz w:val="10"/>
                <w:szCs w:val="10"/>
              </w:rPr>
              <w:t xml:space="preserve">= </w:t>
            </w:r>
            <w:r w:rsidRPr="00674761">
              <w:rPr>
                <w:rFonts w:ascii="Times New Roman" w:hAnsi="Times New Roman" w:cs="Times New Roman"/>
                <w:sz w:val="10"/>
                <w:szCs w:val="10"/>
                <w:lang w:val="en-US"/>
              </w:rPr>
              <w:t>KO</w:t>
            </w:r>
            <w:r w:rsidRPr="00674761">
              <w:rPr>
                <w:rFonts w:ascii="Times New Roman" w:hAnsi="Times New Roman" w:cs="Times New Roman"/>
                <w:sz w:val="10"/>
                <w:szCs w:val="10"/>
              </w:rPr>
              <w:t>*(1-</w:t>
            </w:r>
            <w:r w:rsidRPr="00674761">
              <w:rPr>
                <w:rFonts w:ascii="Times New Roman" w:hAnsi="Times New Roman" w:cs="Times New Roman"/>
                <w:sz w:val="10"/>
                <w:szCs w:val="10"/>
                <w:lang w:val="en-US"/>
              </w:rPr>
              <w:t>N</w:t>
            </w:r>
            <w:r w:rsidRPr="00674761">
              <w:rPr>
                <w:rFonts w:ascii="Times New Roman" w:hAnsi="Times New Roman" w:cs="Times New Roman"/>
                <w:sz w:val="10"/>
                <w:szCs w:val="10"/>
              </w:rPr>
              <w:t>)/ 1-</w:t>
            </w:r>
            <w:r w:rsidRPr="00674761">
              <w:rPr>
                <w:rFonts w:ascii="Times New Roman" w:hAnsi="Times New Roman" w:cs="Times New Roman"/>
                <w:sz w:val="10"/>
                <w:szCs w:val="10"/>
                <w:lang w:val="en-US"/>
              </w:rPr>
              <w:t>Re</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lang w:val="en-US"/>
              </w:rPr>
              <w:t>KO</w:t>
            </w:r>
            <w:r w:rsidRPr="00674761">
              <w:rPr>
                <w:rFonts w:ascii="Times New Roman" w:hAnsi="Times New Roman" w:cs="Times New Roman"/>
                <w:sz w:val="10"/>
                <w:szCs w:val="10"/>
              </w:rPr>
              <w:t xml:space="preserve"> – ставка купонного процента  по облигации </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lang w:val="en-US"/>
              </w:rPr>
              <w:t>N</w:t>
            </w:r>
            <w:r w:rsidRPr="00674761">
              <w:rPr>
                <w:rFonts w:ascii="Times New Roman" w:hAnsi="Times New Roman" w:cs="Times New Roman"/>
                <w:sz w:val="10"/>
                <w:szCs w:val="10"/>
              </w:rPr>
              <w:t>- ставка налога на прибыль</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lang w:val="en-US"/>
              </w:rPr>
              <w:t>Re</w:t>
            </w:r>
            <w:r w:rsidRPr="00674761">
              <w:rPr>
                <w:rFonts w:ascii="Times New Roman" w:hAnsi="Times New Roman" w:cs="Times New Roman"/>
                <w:sz w:val="10"/>
                <w:szCs w:val="10"/>
              </w:rPr>
              <w:t>-  уровень эмиссионных затрат по отношению к объему эмиссии, выраженный десятичной дробью</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rPr>
              <w:t>Стоимость товарного кредита, предоставляемого на условиях отсрочки платежа</w:t>
            </w:r>
            <w:proofErr w:type="gramStart"/>
            <w:r w:rsidRPr="00674761">
              <w:rPr>
                <w:rFonts w:ascii="Times New Roman" w:hAnsi="Times New Roman" w:cs="Times New Roman"/>
                <w:sz w:val="10"/>
                <w:szCs w:val="10"/>
              </w:rPr>
              <w:t xml:space="preserve"> :</w:t>
            </w:r>
            <w:proofErr w:type="gramEnd"/>
          </w:p>
          <w:p w:rsidR="00674761" w:rsidRPr="00674761" w:rsidRDefault="00674761" w:rsidP="00674761">
            <w:pPr>
              <w:rPr>
                <w:rFonts w:ascii="Times New Roman" w:hAnsi="Times New Roman" w:cs="Times New Roman"/>
                <w:sz w:val="10"/>
                <w:szCs w:val="10"/>
              </w:rPr>
            </w:pPr>
            <w:proofErr w:type="spellStart"/>
            <w:r w:rsidRPr="00674761">
              <w:rPr>
                <w:rFonts w:ascii="Times New Roman" w:hAnsi="Times New Roman" w:cs="Times New Roman"/>
                <w:sz w:val="10"/>
                <w:szCs w:val="10"/>
                <w:lang w:val="en-US"/>
              </w:rPr>
              <w:t>k</w:t>
            </w:r>
            <w:r w:rsidRPr="00674761">
              <w:rPr>
                <w:rFonts w:ascii="Times New Roman" w:hAnsi="Times New Roman" w:cs="Times New Roman"/>
                <w:sz w:val="10"/>
                <w:szCs w:val="10"/>
                <w:vertAlign w:val="subscript"/>
                <w:lang w:val="en-US"/>
              </w:rPr>
              <w:t>TK</w:t>
            </w:r>
            <w:proofErr w:type="spellEnd"/>
            <w:r w:rsidRPr="00674761">
              <w:rPr>
                <w:rFonts w:ascii="Times New Roman" w:hAnsi="Times New Roman" w:cs="Times New Roman"/>
                <w:sz w:val="10"/>
                <w:szCs w:val="10"/>
              </w:rPr>
              <w:t xml:space="preserve"> = (</w:t>
            </w:r>
            <w:r w:rsidRPr="00674761">
              <w:rPr>
                <w:rFonts w:ascii="Times New Roman" w:hAnsi="Times New Roman" w:cs="Times New Roman"/>
                <w:sz w:val="10"/>
                <w:szCs w:val="10"/>
                <w:lang w:val="en-US"/>
              </w:rPr>
              <w:t>CD</w:t>
            </w:r>
            <w:r w:rsidRPr="00674761">
              <w:rPr>
                <w:rFonts w:ascii="Times New Roman" w:hAnsi="Times New Roman" w:cs="Times New Roman"/>
                <w:sz w:val="10"/>
                <w:szCs w:val="10"/>
              </w:rPr>
              <w:t>*360)*(1-</w:t>
            </w:r>
            <w:r w:rsidRPr="00674761">
              <w:rPr>
                <w:rFonts w:ascii="Times New Roman" w:hAnsi="Times New Roman" w:cs="Times New Roman"/>
                <w:sz w:val="10"/>
                <w:szCs w:val="10"/>
                <w:lang w:val="en-US"/>
              </w:rPr>
              <w:t>N</w:t>
            </w:r>
            <w:r w:rsidRPr="00674761">
              <w:rPr>
                <w:rFonts w:ascii="Times New Roman" w:hAnsi="Times New Roman" w:cs="Times New Roman"/>
                <w:sz w:val="10"/>
                <w:szCs w:val="10"/>
              </w:rPr>
              <w:t>)/</w:t>
            </w:r>
            <w:r w:rsidRPr="00674761">
              <w:rPr>
                <w:rFonts w:ascii="Times New Roman" w:hAnsi="Times New Roman" w:cs="Times New Roman"/>
                <w:sz w:val="10"/>
                <w:szCs w:val="10"/>
                <w:lang w:val="en-US"/>
              </w:rPr>
              <w:t>T</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lang w:val="en-US"/>
              </w:rPr>
              <w:t>CD</w:t>
            </w:r>
            <w:r w:rsidRPr="00674761">
              <w:rPr>
                <w:rFonts w:ascii="Times New Roman" w:hAnsi="Times New Roman" w:cs="Times New Roman"/>
                <w:sz w:val="10"/>
                <w:szCs w:val="10"/>
              </w:rPr>
              <w:t>- размер ценовой скидки при осуществлении платежа за продукцию</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lang w:val="en-US"/>
              </w:rPr>
              <w:t>N</w:t>
            </w:r>
            <w:r w:rsidRPr="00674761">
              <w:rPr>
                <w:rFonts w:ascii="Times New Roman" w:hAnsi="Times New Roman" w:cs="Times New Roman"/>
                <w:sz w:val="10"/>
                <w:szCs w:val="10"/>
              </w:rPr>
              <w:t xml:space="preserve"> - ставка налога на прибыль</w:t>
            </w:r>
          </w:p>
          <w:p w:rsidR="00674761" w:rsidRPr="00674761" w:rsidRDefault="00674761" w:rsidP="00674761">
            <w:pPr>
              <w:rPr>
                <w:rFonts w:ascii="Times New Roman" w:hAnsi="Times New Roman" w:cs="Times New Roman"/>
                <w:sz w:val="10"/>
                <w:szCs w:val="10"/>
              </w:rPr>
            </w:pPr>
            <w:r w:rsidRPr="00674761">
              <w:rPr>
                <w:rFonts w:ascii="Times New Roman" w:hAnsi="Times New Roman" w:cs="Times New Roman"/>
                <w:sz w:val="10"/>
                <w:szCs w:val="10"/>
                <w:lang w:val="en-US"/>
              </w:rPr>
              <w:t>T</w:t>
            </w:r>
            <w:r w:rsidRPr="00674761">
              <w:rPr>
                <w:rFonts w:ascii="Times New Roman" w:hAnsi="Times New Roman" w:cs="Times New Roman"/>
                <w:sz w:val="10"/>
                <w:szCs w:val="10"/>
              </w:rPr>
              <w:t xml:space="preserve"> – период предоставления отсрочки платежа за продукцию, в днях</w:t>
            </w:r>
          </w:p>
        </w:tc>
      </w:tr>
      <w:tr w:rsidR="00D7312D" w:rsidTr="006134E2">
        <w:tc>
          <w:tcPr>
            <w:tcW w:w="3519" w:type="dxa"/>
          </w:tcPr>
          <w:p w:rsidR="00D7312D" w:rsidRPr="00D7312D" w:rsidRDefault="00D7312D" w:rsidP="00D7312D">
            <w:pPr>
              <w:rPr>
                <w:rFonts w:ascii="Times New Roman" w:eastAsia="Times New Roman" w:hAnsi="Times New Roman"/>
                <w:b/>
                <w:sz w:val="10"/>
                <w:szCs w:val="10"/>
                <w:u w:val="single"/>
                <w:lang w:eastAsia="ru-RU"/>
              </w:rPr>
            </w:pPr>
            <w:r w:rsidRPr="00D7312D">
              <w:rPr>
                <w:rFonts w:ascii="Times New Roman" w:eastAsia="Times New Roman" w:hAnsi="Times New Roman"/>
                <w:b/>
                <w:sz w:val="10"/>
                <w:szCs w:val="10"/>
                <w:u w:val="single"/>
                <w:lang w:eastAsia="ru-RU"/>
              </w:rPr>
              <w:t xml:space="preserve">17.Анализ эффективности инвестиционной деятельности корпораций </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 xml:space="preserve">Суть всех методов анализа  эффективности инвестиций базируется на </w:t>
            </w:r>
            <w:proofErr w:type="gramStart"/>
            <w:r w:rsidRPr="00D7312D">
              <w:rPr>
                <w:rFonts w:ascii="Times New Roman" w:eastAsia="Times New Roman" w:hAnsi="Times New Roman"/>
                <w:sz w:val="10"/>
                <w:szCs w:val="10"/>
                <w:lang w:eastAsia="ru-RU"/>
              </w:rPr>
              <w:t>простой</w:t>
            </w:r>
            <w:proofErr w:type="gramEnd"/>
            <w:r w:rsidRPr="00D7312D">
              <w:rPr>
                <w:rFonts w:ascii="Times New Roman" w:eastAsia="Times New Roman" w:hAnsi="Times New Roman"/>
                <w:sz w:val="10"/>
                <w:szCs w:val="10"/>
                <w:lang w:eastAsia="ru-RU"/>
              </w:rPr>
              <w:t xml:space="preserve"> схеме:  исходные инвестиции при реализации  </w:t>
            </w:r>
            <w:proofErr w:type="gramStart"/>
            <w:r w:rsidRPr="00D7312D">
              <w:rPr>
                <w:rFonts w:ascii="Times New Roman" w:eastAsia="Times New Roman" w:hAnsi="Times New Roman"/>
                <w:sz w:val="10"/>
                <w:szCs w:val="10"/>
                <w:lang w:eastAsia="ru-RU"/>
              </w:rPr>
              <w:t>какого</w:t>
            </w:r>
            <w:proofErr w:type="gramEnd"/>
            <w:r w:rsidRPr="00D7312D">
              <w:rPr>
                <w:rFonts w:ascii="Times New Roman" w:eastAsia="Times New Roman" w:hAnsi="Times New Roman"/>
                <w:sz w:val="10"/>
                <w:szCs w:val="10"/>
                <w:lang w:eastAsia="ru-RU"/>
              </w:rPr>
              <w:t xml:space="preserve"> либо проекта генерируют денежный поток </w:t>
            </w:r>
            <w:r w:rsidRPr="00D7312D">
              <w:rPr>
                <w:rFonts w:ascii="Times New Roman" w:eastAsia="Times New Roman" w:hAnsi="Times New Roman"/>
                <w:sz w:val="10"/>
                <w:szCs w:val="10"/>
                <w:lang w:val="en-US" w:eastAsia="ru-RU"/>
              </w:rPr>
              <w:t>CF</w:t>
            </w:r>
            <w:r w:rsidRPr="00D7312D">
              <w:rPr>
                <w:rFonts w:ascii="Times New Roman" w:eastAsia="Times New Roman" w:hAnsi="Times New Roman"/>
                <w:sz w:val="10"/>
                <w:szCs w:val="10"/>
                <w:lang w:eastAsia="ru-RU"/>
              </w:rPr>
              <w:t xml:space="preserve">1, </w:t>
            </w:r>
            <w:r w:rsidRPr="00D7312D">
              <w:rPr>
                <w:rFonts w:ascii="Times New Roman" w:eastAsia="Times New Roman" w:hAnsi="Times New Roman"/>
                <w:sz w:val="10"/>
                <w:szCs w:val="10"/>
                <w:lang w:val="en-US" w:eastAsia="ru-RU"/>
              </w:rPr>
              <w:t>CF</w:t>
            </w:r>
            <w:r w:rsidRPr="00D7312D">
              <w:rPr>
                <w:rFonts w:ascii="Times New Roman" w:eastAsia="Times New Roman" w:hAnsi="Times New Roman"/>
                <w:sz w:val="10"/>
                <w:szCs w:val="10"/>
                <w:lang w:eastAsia="ru-RU"/>
              </w:rPr>
              <w:t>2…</w:t>
            </w:r>
            <w:proofErr w:type="spellStart"/>
            <w:r w:rsidRPr="00D7312D">
              <w:rPr>
                <w:rFonts w:ascii="Times New Roman" w:eastAsia="Times New Roman" w:hAnsi="Times New Roman"/>
                <w:sz w:val="10"/>
                <w:szCs w:val="10"/>
                <w:lang w:val="en-US" w:eastAsia="ru-RU"/>
              </w:rPr>
              <w:t>CFn</w:t>
            </w:r>
            <w:proofErr w:type="spellEnd"/>
            <w:r w:rsidRPr="00D7312D">
              <w:rPr>
                <w:rFonts w:ascii="Times New Roman" w:eastAsia="Times New Roman" w:hAnsi="Times New Roman"/>
                <w:sz w:val="10"/>
                <w:szCs w:val="10"/>
                <w:lang w:eastAsia="ru-RU"/>
              </w:rPr>
              <w:t xml:space="preserve">. Инвестиции признаются </w:t>
            </w:r>
            <w:proofErr w:type="gramStart"/>
            <w:r w:rsidRPr="00D7312D">
              <w:rPr>
                <w:rFonts w:ascii="Times New Roman" w:eastAsia="Times New Roman" w:hAnsi="Times New Roman"/>
                <w:sz w:val="10"/>
                <w:szCs w:val="10"/>
                <w:lang w:eastAsia="ru-RU"/>
              </w:rPr>
              <w:t>эффективными</w:t>
            </w:r>
            <w:proofErr w:type="gramEnd"/>
            <w:r w:rsidRPr="00D7312D">
              <w:rPr>
                <w:rFonts w:ascii="Times New Roman" w:eastAsia="Times New Roman" w:hAnsi="Times New Roman"/>
                <w:sz w:val="10"/>
                <w:szCs w:val="10"/>
                <w:lang w:eastAsia="ru-RU"/>
              </w:rPr>
              <w:t>, если тот поток достаточен для:</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 возврата исходной суммы капитальных вложений</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 обеспечения требуемой отдачи на вложенный капитал.</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Наиболее распространенные следующие показатели оценки инвестиционных проектов:</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Статические методы:</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1. Срок окупаемости (РР) – один из самых простых и широко распространенных в мировой практике методов, он не предполагает временной упорядоченности денежных поступлений и состоит в определении числа лет, необходимых для полного возмещения первоначальных затрат, т.е. определении момента, когда денежный поток доходов сравняется с суммой денежных потоков затрат. Отбираются проекты с наименьшими сроками окупаемости.</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 xml:space="preserve">Алгоритм расчета срока окупаемости зависит от равномерности распределения прогнозируемых доходов от инвестиций. Если доход распределен по годам равномерно, то срок окупаемости рассчитывается делением единовременных затрат на годовой доход, обусловленный ими. Если прибыль распределена неравномерно, то срок окупаемости рассчитывается прямым подсчетом числа лет, в течение которых инвестиции будут погашены кумулятивным доходом. Общая формула:   </w:t>
            </w:r>
            <w:r w:rsidRPr="00D7312D">
              <w:rPr>
                <w:rFonts w:ascii="Times New Roman" w:eastAsia="Times New Roman" w:hAnsi="Times New Roman"/>
                <w:sz w:val="10"/>
                <w:szCs w:val="10"/>
                <w:lang w:val="en-US" w:eastAsia="ru-RU"/>
              </w:rPr>
              <w:t>PP</w:t>
            </w:r>
            <w:r w:rsidRPr="00D7312D">
              <w:rPr>
                <w:rFonts w:ascii="Times New Roman" w:eastAsia="Times New Roman" w:hAnsi="Times New Roman"/>
                <w:sz w:val="10"/>
                <w:szCs w:val="10"/>
                <w:lang w:eastAsia="ru-RU"/>
              </w:rPr>
              <w:t xml:space="preserve">= </w:t>
            </w:r>
            <w:r w:rsidRPr="00D7312D">
              <w:rPr>
                <w:rFonts w:ascii="Times New Roman" w:eastAsia="Times New Roman" w:hAnsi="Times New Roman"/>
                <w:sz w:val="10"/>
                <w:szCs w:val="10"/>
                <w:lang w:val="en-US" w:eastAsia="ru-RU"/>
              </w:rPr>
              <w:t>CI</w:t>
            </w:r>
            <w:r w:rsidRPr="00D7312D">
              <w:rPr>
                <w:rFonts w:ascii="Times New Roman" w:eastAsia="Times New Roman" w:hAnsi="Times New Roman"/>
                <w:sz w:val="10"/>
                <w:szCs w:val="10"/>
                <w:lang w:eastAsia="ru-RU"/>
              </w:rPr>
              <w:t>/</w:t>
            </w:r>
            <w:r w:rsidRPr="00D7312D">
              <w:rPr>
                <w:rFonts w:ascii="Times New Roman" w:eastAsia="Times New Roman" w:hAnsi="Times New Roman"/>
                <w:sz w:val="10"/>
                <w:szCs w:val="10"/>
                <w:lang w:val="en-US" w:eastAsia="ru-RU"/>
              </w:rPr>
              <w:t>D</w:t>
            </w:r>
            <w:r w:rsidRPr="00D7312D">
              <w:rPr>
                <w:rFonts w:ascii="Times New Roman" w:eastAsia="Times New Roman" w:hAnsi="Times New Roman"/>
                <w:sz w:val="10"/>
                <w:szCs w:val="10"/>
                <w:lang w:eastAsia="ru-RU"/>
              </w:rPr>
              <w:t xml:space="preserve">, где </w:t>
            </w:r>
            <w:r w:rsidRPr="00D7312D">
              <w:rPr>
                <w:rFonts w:ascii="Times New Roman" w:eastAsia="Times New Roman" w:hAnsi="Times New Roman"/>
                <w:sz w:val="10"/>
                <w:szCs w:val="10"/>
                <w:lang w:val="en-US" w:eastAsia="ru-RU"/>
              </w:rPr>
              <w:t>CI</w:t>
            </w:r>
            <w:r w:rsidRPr="00D7312D">
              <w:rPr>
                <w:rFonts w:ascii="Times New Roman" w:eastAsia="Times New Roman" w:hAnsi="Times New Roman"/>
                <w:sz w:val="10"/>
                <w:szCs w:val="10"/>
                <w:lang w:eastAsia="ru-RU"/>
              </w:rPr>
              <w:t xml:space="preserve"> – стоимость инвестиционного проекта, </w:t>
            </w:r>
            <w:r w:rsidRPr="00D7312D">
              <w:rPr>
                <w:rFonts w:ascii="Times New Roman" w:eastAsia="Times New Roman" w:hAnsi="Times New Roman"/>
                <w:sz w:val="10"/>
                <w:szCs w:val="10"/>
                <w:lang w:val="en-US" w:eastAsia="ru-RU"/>
              </w:rPr>
              <w:t>D</w:t>
            </w:r>
            <w:r w:rsidRPr="00D7312D">
              <w:rPr>
                <w:rFonts w:ascii="Times New Roman" w:eastAsia="Times New Roman" w:hAnsi="Times New Roman"/>
                <w:sz w:val="10"/>
                <w:szCs w:val="10"/>
                <w:lang w:eastAsia="ru-RU"/>
              </w:rPr>
              <w:t xml:space="preserve"> – поступление за период.</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2. Метод простой (учетной) нормы прибыли (</w:t>
            </w:r>
            <w:r w:rsidRPr="00D7312D">
              <w:rPr>
                <w:rFonts w:ascii="Times New Roman" w:eastAsia="Times New Roman" w:hAnsi="Times New Roman"/>
                <w:sz w:val="10"/>
                <w:szCs w:val="10"/>
                <w:lang w:val="en-US" w:eastAsia="ru-RU"/>
              </w:rPr>
              <w:t>ARR</w:t>
            </w:r>
            <w:r w:rsidRPr="00D7312D">
              <w:rPr>
                <w:rFonts w:ascii="Times New Roman" w:eastAsia="Times New Roman" w:hAnsi="Times New Roman"/>
                <w:sz w:val="10"/>
                <w:szCs w:val="10"/>
                <w:lang w:eastAsia="ru-RU"/>
              </w:rPr>
              <w:t xml:space="preserve">). При использовании этого метода средняя за период жизни проекта чистая прибыль сопоставляется со средними инвестициями вложениями в проект. </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val="en-US" w:eastAsia="ru-RU"/>
              </w:rPr>
              <w:t>ARR</w:t>
            </w:r>
            <w:r w:rsidRPr="00D7312D">
              <w:rPr>
                <w:rFonts w:ascii="Times New Roman" w:eastAsia="Times New Roman" w:hAnsi="Times New Roman"/>
                <w:sz w:val="10"/>
                <w:szCs w:val="10"/>
                <w:lang w:eastAsia="ru-RU"/>
              </w:rPr>
              <w:t xml:space="preserve"> = </w:t>
            </w:r>
            <w:r w:rsidRPr="00D7312D">
              <w:rPr>
                <w:rFonts w:ascii="Times New Roman" w:eastAsia="Times New Roman" w:hAnsi="Times New Roman"/>
                <w:sz w:val="10"/>
                <w:szCs w:val="10"/>
                <w:lang w:val="en-US" w:eastAsia="ru-RU"/>
              </w:rPr>
              <w:t>P</w:t>
            </w:r>
            <w:r w:rsidRPr="00D7312D">
              <w:rPr>
                <w:rFonts w:ascii="Times New Roman" w:eastAsia="Times New Roman" w:hAnsi="Times New Roman"/>
                <w:sz w:val="10"/>
                <w:szCs w:val="10"/>
                <w:lang w:eastAsia="ru-RU"/>
              </w:rPr>
              <w:t>/</w:t>
            </w:r>
            <w:r w:rsidRPr="00D7312D">
              <w:rPr>
                <w:rFonts w:ascii="Times New Roman" w:eastAsia="Times New Roman" w:hAnsi="Times New Roman"/>
                <w:sz w:val="10"/>
                <w:szCs w:val="10"/>
                <w:lang w:val="en-US" w:eastAsia="ru-RU"/>
              </w:rPr>
              <w:t>I</w:t>
            </w:r>
            <w:r w:rsidRPr="00D7312D">
              <w:rPr>
                <w:rFonts w:ascii="Times New Roman" w:eastAsia="Times New Roman" w:hAnsi="Times New Roman"/>
                <w:sz w:val="10"/>
                <w:szCs w:val="10"/>
                <w:lang w:eastAsia="ru-RU"/>
              </w:rPr>
              <w:t xml:space="preserve">*100, где </w:t>
            </w:r>
            <w:r w:rsidRPr="00D7312D">
              <w:rPr>
                <w:rFonts w:ascii="Times New Roman" w:eastAsia="Times New Roman" w:hAnsi="Times New Roman"/>
                <w:sz w:val="10"/>
                <w:szCs w:val="10"/>
                <w:lang w:val="en-US" w:eastAsia="ru-RU"/>
              </w:rPr>
              <w:t>P</w:t>
            </w:r>
            <w:r w:rsidRPr="00D7312D">
              <w:rPr>
                <w:rFonts w:ascii="Times New Roman" w:eastAsia="Times New Roman" w:hAnsi="Times New Roman"/>
                <w:sz w:val="10"/>
                <w:szCs w:val="10"/>
                <w:lang w:eastAsia="ru-RU"/>
              </w:rPr>
              <w:t xml:space="preserve"> – чистая прибыль от проекта, </w:t>
            </w:r>
            <w:r w:rsidRPr="00D7312D">
              <w:rPr>
                <w:rFonts w:ascii="Times New Roman" w:eastAsia="Times New Roman" w:hAnsi="Times New Roman"/>
                <w:sz w:val="10"/>
                <w:szCs w:val="10"/>
                <w:lang w:val="en-US" w:eastAsia="ru-RU"/>
              </w:rPr>
              <w:t>I</w:t>
            </w:r>
            <w:r w:rsidRPr="00D7312D">
              <w:rPr>
                <w:rFonts w:ascii="Times New Roman" w:eastAsia="Times New Roman" w:hAnsi="Times New Roman"/>
                <w:sz w:val="10"/>
                <w:szCs w:val="10"/>
                <w:lang w:eastAsia="ru-RU"/>
              </w:rPr>
              <w:t xml:space="preserve"> –инвестиции. </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Из-за своей простоты метод может быть использован для быстрой отбраковки проектов.</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 xml:space="preserve">Однако существенным недостатком является то, что игнорируется </w:t>
            </w:r>
            <w:proofErr w:type="spellStart"/>
            <w:r w:rsidRPr="00D7312D">
              <w:rPr>
                <w:rFonts w:ascii="Times New Roman" w:eastAsia="Times New Roman" w:hAnsi="Times New Roman"/>
                <w:sz w:val="10"/>
                <w:szCs w:val="10"/>
                <w:lang w:eastAsia="ru-RU"/>
              </w:rPr>
              <w:t>неденежный</w:t>
            </w:r>
            <w:proofErr w:type="spellEnd"/>
            <w:r w:rsidRPr="00D7312D">
              <w:rPr>
                <w:rFonts w:ascii="Times New Roman" w:eastAsia="Times New Roman" w:hAnsi="Times New Roman"/>
                <w:sz w:val="10"/>
                <w:szCs w:val="10"/>
                <w:lang w:eastAsia="ru-RU"/>
              </w:rPr>
              <w:t xml:space="preserve"> (скрытый) характер некоторых видов затрат и связанная с этим налоговая экономия; доходы от ликвидации старых активов, заменяемых новыми; возможности </w:t>
            </w:r>
            <w:proofErr w:type="spellStart"/>
            <w:r w:rsidRPr="00D7312D">
              <w:rPr>
                <w:rFonts w:ascii="Times New Roman" w:eastAsia="Times New Roman" w:hAnsi="Times New Roman"/>
                <w:sz w:val="10"/>
                <w:szCs w:val="10"/>
                <w:lang w:eastAsia="ru-RU"/>
              </w:rPr>
              <w:t>реинвестрования</w:t>
            </w:r>
            <w:proofErr w:type="spellEnd"/>
            <w:r w:rsidRPr="00D7312D">
              <w:rPr>
                <w:rFonts w:ascii="Times New Roman" w:eastAsia="Times New Roman" w:hAnsi="Times New Roman"/>
                <w:sz w:val="10"/>
                <w:szCs w:val="10"/>
                <w:lang w:eastAsia="ru-RU"/>
              </w:rPr>
              <w:t xml:space="preserve"> получаемых доходов и временную стоимость денег. Метод не дает возможности судить о предпочтительности одного из проектов, имеющих одинаковую норму прибыли, но разные размеры средних инвестиций.</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Динамические методы:</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Международная практика оценки эффективности инвестиций базируется на концепции временной стоимости денег и основана на следующих принципах:</w:t>
            </w:r>
          </w:p>
          <w:p w:rsidR="00D7312D" w:rsidRPr="00D7312D" w:rsidRDefault="00D7312D" w:rsidP="00D7312D">
            <w:pPr>
              <w:rPr>
                <w:rFonts w:ascii="Times New Roman" w:eastAsia="Times New Roman" w:hAnsi="Times New Roman"/>
                <w:b/>
                <w:sz w:val="10"/>
                <w:szCs w:val="10"/>
                <w:u w:val="single"/>
                <w:lang w:eastAsia="ru-RU"/>
              </w:rPr>
            </w:pPr>
          </w:p>
        </w:tc>
        <w:tc>
          <w:tcPr>
            <w:tcW w:w="3537" w:type="dxa"/>
          </w:tcPr>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1) Эффективность использования инвестируемого капитала оценивается путем сопоставления денежного потока, который формируется в процессе реализации инвестиционного проекта и исходных инвестиций. Проект признается эффективным, если обеспечивается возврат исходной суммы инвестиций и требуемая доходность для инвесторов, предоставивших капитал.</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2) Инвестируемый капитал, как и денежный поток, приводится к настоящему времени или к определенному расчетному году, который, как правило, предшествует началу реализации проекта.</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 xml:space="preserve">3) Дисконтирование капитальных вложений и денежных потоков проводится по различным ставкам дисконта, которые определяются в зависимости от особенностей инвестиционных проектов. </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Динамические методы, позволяющие учесть фактор времени, отражают наиболее современные подходы к оценке эффективности инвестиций и преобладают в практике крупных и средних предприятий развитых стран.</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1. Чистая приведенная (современная) стоимость. Он основан на сопоставлении величины инвестиционных затрат и общей суммы скорректированных во времени будущих денежных поступлений, генерируемых ею в течение прогнозируемого срока. При заданной норме дисконта можно определить современную величину всех оттоков и притоков денежных сре</w:t>
            </w:r>
            <w:proofErr w:type="gramStart"/>
            <w:r w:rsidRPr="00D7312D">
              <w:rPr>
                <w:rFonts w:ascii="Times New Roman" w:eastAsia="Times New Roman" w:hAnsi="Times New Roman"/>
                <w:sz w:val="10"/>
                <w:szCs w:val="10"/>
                <w:lang w:eastAsia="ru-RU"/>
              </w:rPr>
              <w:t>дств в т</w:t>
            </w:r>
            <w:proofErr w:type="gramEnd"/>
            <w:r w:rsidRPr="00D7312D">
              <w:rPr>
                <w:rFonts w:ascii="Times New Roman" w:eastAsia="Times New Roman" w:hAnsi="Times New Roman"/>
                <w:sz w:val="10"/>
                <w:szCs w:val="10"/>
                <w:lang w:eastAsia="ru-RU"/>
              </w:rPr>
              <w:t>ечение экономической жизни проекта, а также сопоставить их друг с другом. Результатом такого сопоставления будет положительная или отрицательная величина, которая показывает, удовлетворяет или нет проект принятой норме дисконта:</w:t>
            </w:r>
          </w:p>
          <w:p w:rsidR="00D7312D" w:rsidRPr="00D7312D" w:rsidRDefault="00D7312D" w:rsidP="00D7312D">
            <w:pPr>
              <w:rPr>
                <w:rFonts w:ascii="Times New Roman" w:eastAsia="Times New Roman" w:hAnsi="Times New Roman"/>
                <w:sz w:val="10"/>
                <w:szCs w:val="10"/>
                <w:lang w:val="en-US" w:eastAsia="ru-RU"/>
              </w:rPr>
            </w:pPr>
            <w:r w:rsidRPr="00D7312D">
              <w:rPr>
                <w:rFonts w:ascii="Times New Roman" w:eastAsia="Times New Roman" w:hAnsi="Times New Roman"/>
                <w:sz w:val="10"/>
                <w:szCs w:val="10"/>
                <w:lang w:val="en-US" w:eastAsia="ru-RU"/>
              </w:rPr>
              <w:t xml:space="preserve">NPV = </w:t>
            </w:r>
            <m:oMath>
              <m:nary>
                <m:naryPr>
                  <m:chr m:val="∑"/>
                  <m:limLoc m:val="undOvr"/>
                  <m:ctrlPr>
                    <w:rPr>
                      <w:rFonts w:ascii="Cambria Math" w:eastAsia="Times New Roman" w:hAnsi="Cambria Math"/>
                      <w:i/>
                      <w:sz w:val="10"/>
                      <w:szCs w:val="10"/>
                      <w:lang w:val="en-US" w:eastAsia="ru-RU"/>
                    </w:rPr>
                  </m:ctrlPr>
                </m:naryPr>
                <m:sub>
                  <m:r>
                    <w:rPr>
                      <w:rFonts w:ascii="Cambria Math" w:eastAsia="Times New Roman" w:hAnsi="Cambria Math"/>
                      <w:sz w:val="10"/>
                      <w:szCs w:val="10"/>
                      <w:lang w:val="en-US" w:eastAsia="ru-RU"/>
                    </w:rPr>
                    <m:t>t</m:t>
                  </m:r>
                </m:sub>
                <m:sup>
                  <m:r>
                    <w:rPr>
                      <w:rFonts w:ascii="Cambria Math" w:eastAsia="Times New Roman" w:hAnsi="Cambria Math"/>
                      <w:sz w:val="10"/>
                      <w:szCs w:val="10"/>
                      <w:lang w:val="en-US" w:eastAsia="ru-RU"/>
                    </w:rPr>
                    <m:t>n</m:t>
                  </m:r>
                </m:sup>
                <m:e>
                  <m:f>
                    <m:fPr>
                      <m:ctrlPr>
                        <w:rPr>
                          <w:rFonts w:ascii="Cambria Math" w:eastAsia="Times New Roman" w:hAnsi="Cambria Math"/>
                          <w:i/>
                          <w:sz w:val="10"/>
                          <w:szCs w:val="10"/>
                          <w:lang w:val="en-US" w:eastAsia="ru-RU"/>
                        </w:rPr>
                      </m:ctrlPr>
                    </m:fPr>
                    <m:num>
                      <m:r>
                        <w:rPr>
                          <w:rFonts w:ascii="Cambria Math" w:eastAsia="Times New Roman" w:hAnsi="Cambria Math"/>
                          <w:sz w:val="10"/>
                          <w:szCs w:val="10"/>
                          <w:lang w:val="en-US" w:eastAsia="ru-RU"/>
                        </w:rPr>
                        <m:t>NCF</m:t>
                      </m:r>
                    </m:num>
                    <m:den>
                      <m:sSup>
                        <m:sSupPr>
                          <m:ctrlPr>
                            <w:rPr>
                              <w:rFonts w:ascii="Cambria Math" w:eastAsia="Times New Roman" w:hAnsi="Cambria Math"/>
                              <w:i/>
                              <w:sz w:val="10"/>
                              <w:szCs w:val="10"/>
                              <w:lang w:val="en-US" w:eastAsia="ru-RU"/>
                            </w:rPr>
                          </m:ctrlPr>
                        </m:sSupPr>
                        <m:e>
                          <m:r>
                            <w:rPr>
                              <w:rFonts w:ascii="Cambria Math" w:eastAsia="Times New Roman" w:hAnsi="Cambria Math"/>
                              <w:sz w:val="10"/>
                              <w:szCs w:val="10"/>
                              <w:lang w:val="en-US" w:eastAsia="ru-RU"/>
                            </w:rPr>
                            <m:t>(1+r)</m:t>
                          </m:r>
                        </m:e>
                        <m:sup>
                          <m:r>
                            <w:rPr>
                              <w:rFonts w:ascii="Cambria Math" w:eastAsia="Times New Roman" w:hAnsi="Cambria Math"/>
                              <w:sz w:val="10"/>
                              <w:szCs w:val="10"/>
                              <w:lang w:val="en-US" w:eastAsia="ru-RU"/>
                            </w:rPr>
                            <m:t>t</m:t>
                          </m:r>
                        </m:sup>
                      </m:sSup>
                    </m:den>
                  </m:f>
                </m:e>
              </m:nary>
              <m:r>
                <w:rPr>
                  <w:rFonts w:ascii="Cambria Math" w:eastAsia="Times New Roman" w:hAnsi="Cambria Math"/>
                  <w:sz w:val="10"/>
                  <w:szCs w:val="10"/>
                  <w:lang w:val="en-US" w:eastAsia="ru-RU"/>
                </w:rPr>
                <m:t xml:space="preserve">= </m:t>
              </m:r>
              <m:nary>
                <m:naryPr>
                  <m:chr m:val="∑"/>
                  <m:limLoc m:val="undOvr"/>
                  <m:ctrlPr>
                    <w:rPr>
                      <w:rFonts w:ascii="Cambria Math" w:eastAsia="Times New Roman" w:hAnsi="Cambria Math"/>
                      <w:i/>
                      <w:sz w:val="10"/>
                      <w:szCs w:val="10"/>
                      <w:lang w:val="en-US" w:eastAsia="ru-RU"/>
                    </w:rPr>
                  </m:ctrlPr>
                </m:naryPr>
                <m:sub>
                  <m:r>
                    <w:rPr>
                      <w:rFonts w:ascii="Cambria Math" w:eastAsia="Times New Roman" w:hAnsi="Cambria Math"/>
                      <w:sz w:val="10"/>
                      <w:szCs w:val="10"/>
                      <w:lang w:val="en-US" w:eastAsia="ru-RU"/>
                    </w:rPr>
                    <m:t>t</m:t>
                  </m:r>
                </m:sub>
                <m:sup>
                  <m:r>
                    <w:rPr>
                      <w:rFonts w:ascii="Cambria Math" w:eastAsia="Times New Roman" w:hAnsi="Cambria Math"/>
                      <w:sz w:val="10"/>
                      <w:szCs w:val="10"/>
                      <w:lang w:val="en-US" w:eastAsia="ru-RU"/>
                    </w:rPr>
                    <m:t>n</m:t>
                  </m:r>
                </m:sup>
                <m:e>
                  <m:f>
                    <m:fPr>
                      <m:ctrlPr>
                        <w:rPr>
                          <w:rFonts w:ascii="Cambria Math" w:eastAsia="Times New Roman" w:hAnsi="Cambria Math"/>
                          <w:i/>
                          <w:sz w:val="10"/>
                          <w:szCs w:val="10"/>
                          <w:lang w:val="en-US" w:eastAsia="ru-RU"/>
                        </w:rPr>
                      </m:ctrlPr>
                    </m:fPr>
                    <m:num>
                      <m:r>
                        <w:rPr>
                          <w:rFonts w:ascii="Cambria Math" w:eastAsia="Times New Roman" w:hAnsi="Cambria Math"/>
                          <w:sz w:val="10"/>
                          <w:szCs w:val="10"/>
                          <w:lang w:val="en-US" w:eastAsia="ru-RU"/>
                        </w:rPr>
                        <m:t>CIF</m:t>
                      </m:r>
                    </m:num>
                    <m:den>
                      <m:sSup>
                        <m:sSupPr>
                          <m:ctrlPr>
                            <w:rPr>
                              <w:rFonts w:ascii="Cambria Math" w:eastAsia="Times New Roman" w:hAnsi="Cambria Math"/>
                              <w:i/>
                              <w:sz w:val="10"/>
                              <w:szCs w:val="10"/>
                              <w:lang w:val="en-US" w:eastAsia="ru-RU"/>
                            </w:rPr>
                          </m:ctrlPr>
                        </m:sSupPr>
                        <m:e>
                          <m:r>
                            <w:rPr>
                              <w:rFonts w:ascii="Cambria Math" w:eastAsia="Times New Roman" w:hAnsi="Cambria Math"/>
                              <w:sz w:val="10"/>
                              <w:szCs w:val="10"/>
                              <w:lang w:val="en-US" w:eastAsia="ru-RU"/>
                            </w:rPr>
                            <m:t>(1+r)</m:t>
                          </m:r>
                        </m:e>
                        <m:sup>
                          <m:r>
                            <w:rPr>
                              <w:rFonts w:ascii="Cambria Math" w:eastAsia="Times New Roman" w:hAnsi="Cambria Math"/>
                              <w:sz w:val="10"/>
                              <w:szCs w:val="10"/>
                              <w:lang w:val="en-US" w:eastAsia="ru-RU"/>
                            </w:rPr>
                            <m:t>t</m:t>
                          </m:r>
                        </m:sup>
                      </m:sSup>
                    </m:den>
                  </m:f>
                </m:e>
              </m:nary>
            </m:oMath>
            <w:r w:rsidRPr="00D7312D">
              <w:rPr>
                <w:rFonts w:ascii="Times New Roman" w:eastAsia="Times New Roman" w:hAnsi="Times New Roman"/>
                <w:sz w:val="10"/>
                <w:szCs w:val="10"/>
                <w:lang w:val="en-US" w:eastAsia="ru-RU"/>
              </w:rPr>
              <w:t xml:space="preserve"> - </w:t>
            </w:r>
            <m:oMath>
              <m:nary>
                <m:naryPr>
                  <m:chr m:val="∑"/>
                  <m:limLoc m:val="undOvr"/>
                  <m:ctrlPr>
                    <w:rPr>
                      <w:rFonts w:ascii="Cambria Math" w:eastAsia="Times New Roman" w:hAnsi="Cambria Math"/>
                      <w:i/>
                      <w:sz w:val="10"/>
                      <w:szCs w:val="10"/>
                      <w:lang w:val="en-US" w:eastAsia="ru-RU"/>
                    </w:rPr>
                  </m:ctrlPr>
                </m:naryPr>
                <m:sub>
                  <m:r>
                    <w:rPr>
                      <w:rFonts w:ascii="Cambria Math" w:eastAsia="Times New Roman" w:hAnsi="Cambria Math"/>
                      <w:sz w:val="10"/>
                      <w:szCs w:val="10"/>
                      <w:lang w:val="en-US" w:eastAsia="ru-RU"/>
                    </w:rPr>
                    <m:t>t</m:t>
                  </m:r>
                </m:sub>
                <m:sup>
                  <m:r>
                    <w:rPr>
                      <w:rFonts w:ascii="Cambria Math" w:eastAsia="Times New Roman" w:hAnsi="Cambria Math"/>
                      <w:sz w:val="10"/>
                      <w:szCs w:val="10"/>
                      <w:lang w:val="en-US" w:eastAsia="ru-RU"/>
                    </w:rPr>
                    <m:t>n</m:t>
                  </m:r>
                </m:sup>
                <m:e>
                  <m:f>
                    <m:fPr>
                      <m:ctrlPr>
                        <w:rPr>
                          <w:rFonts w:ascii="Cambria Math" w:eastAsia="Times New Roman" w:hAnsi="Cambria Math"/>
                          <w:i/>
                          <w:sz w:val="10"/>
                          <w:szCs w:val="10"/>
                          <w:lang w:val="en-US" w:eastAsia="ru-RU"/>
                        </w:rPr>
                      </m:ctrlPr>
                    </m:fPr>
                    <m:num>
                      <m:r>
                        <w:rPr>
                          <w:rFonts w:ascii="Cambria Math" w:eastAsia="Times New Roman" w:hAnsi="Cambria Math"/>
                          <w:sz w:val="10"/>
                          <w:szCs w:val="10"/>
                          <w:lang w:val="en-US" w:eastAsia="ru-RU"/>
                        </w:rPr>
                        <m:t>COF</m:t>
                      </m:r>
                    </m:num>
                    <m:den>
                      <m:sSup>
                        <m:sSupPr>
                          <m:ctrlPr>
                            <w:rPr>
                              <w:rFonts w:ascii="Cambria Math" w:eastAsia="Times New Roman" w:hAnsi="Cambria Math"/>
                              <w:i/>
                              <w:sz w:val="10"/>
                              <w:szCs w:val="10"/>
                              <w:lang w:val="en-US" w:eastAsia="ru-RU"/>
                            </w:rPr>
                          </m:ctrlPr>
                        </m:sSupPr>
                        <m:e>
                          <m:r>
                            <w:rPr>
                              <w:rFonts w:ascii="Cambria Math" w:eastAsia="Times New Roman" w:hAnsi="Cambria Math"/>
                              <w:sz w:val="10"/>
                              <w:szCs w:val="10"/>
                              <w:lang w:val="en-US" w:eastAsia="ru-RU"/>
                            </w:rPr>
                            <m:t>(1+r)</m:t>
                          </m:r>
                        </m:e>
                        <m:sup>
                          <m:r>
                            <w:rPr>
                              <w:rFonts w:ascii="Cambria Math" w:eastAsia="Times New Roman" w:hAnsi="Cambria Math"/>
                              <w:sz w:val="10"/>
                              <w:szCs w:val="10"/>
                              <w:lang w:val="en-US" w:eastAsia="ru-RU"/>
                            </w:rPr>
                            <m:t>t</m:t>
                          </m:r>
                        </m:sup>
                      </m:sSup>
                    </m:den>
                  </m:f>
                </m:e>
              </m:nary>
            </m:oMath>
            <w:r w:rsidRPr="00D7312D">
              <w:rPr>
                <w:rFonts w:ascii="Times New Roman" w:eastAsia="Times New Roman" w:hAnsi="Times New Roman"/>
                <w:sz w:val="10"/>
                <w:szCs w:val="10"/>
                <w:lang w:val="en-US" w:eastAsia="ru-RU"/>
              </w:rPr>
              <w:t>,</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Либо если известны однократные инвестиции и последующие прогнозируемые поступления существует следующая формула:</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val="en-US" w:eastAsia="ru-RU"/>
              </w:rPr>
              <w:t>NPV</w:t>
            </w:r>
            <w:r w:rsidRPr="00D7312D">
              <w:rPr>
                <w:rFonts w:ascii="Times New Roman" w:eastAsia="Times New Roman" w:hAnsi="Times New Roman"/>
                <w:sz w:val="10"/>
                <w:szCs w:val="10"/>
                <w:lang w:eastAsia="ru-RU"/>
              </w:rPr>
              <w:t xml:space="preserve"> = </w:t>
            </w:r>
            <m:oMath>
              <m:nary>
                <m:naryPr>
                  <m:chr m:val="∑"/>
                  <m:limLoc m:val="undOvr"/>
                  <m:ctrlPr>
                    <w:rPr>
                      <w:rFonts w:ascii="Cambria Math" w:eastAsia="Times New Roman" w:hAnsi="Cambria Math"/>
                      <w:i/>
                      <w:sz w:val="10"/>
                      <w:szCs w:val="10"/>
                      <w:lang w:val="en-US" w:eastAsia="ru-RU"/>
                    </w:rPr>
                  </m:ctrlPr>
                </m:naryPr>
                <m:sub>
                  <m:r>
                    <w:rPr>
                      <w:rFonts w:ascii="Cambria Math" w:eastAsia="Times New Roman" w:hAnsi="Cambria Math"/>
                      <w:sz w:val="10"/>
                      <w:szCs w:val="10"/>
                      <w:lang w:val="en-US" w:eastAsia="ru-RU"/>
                    </w:rPr>
                    <m:t>t</m:t>
                  </m:r>
                </m:sub>
                <m:sup>
                  <m:r>
                    <w:rPr>
                      <w:rFonts w:ascii="Cambria Math" w:eastAsia="Times New Roman" w:hAnsi="Cambria Math"/>
                      <w:sz w:val="10"/>
                      <w:szCs w:val="10"/>
                      <w:lang w:val="en-US" w:eastAsia="ru-RU"/>
                    </w:rPr>
                    <m:t>n</m:t>
                  </m:r>
                </m:sup>
                <m:e>
                  <m:f>
                    <m:fPr>
                      <m:ctrlPr>
                        <w:rPr>
                          <w:rFonts w:ascii="Cambria Math" w:eastAsia="Times New Roman" w:hAnsi="Cambria Math"/>
                          <w:i/>
                          <w:sz w:val="10"/>
                          <w:szCs w:val="10"/>
                          <w:lang w:val="en-US" w:eastAsia="ru-RU"/>
                        </w:rPr>
                      </m:ctrlPr>
                    </m:fPr>
                    <m:num>
                      <m:r>
                        <w:rPr>
                          <w:rFonts w:ascii="Cambria Math" w:eastAsia="Times New Roman" w:hAnsi="Cambria Math"/>
                          <w:sz w:val="10"/>
                          <w:szCs w:val="10"/>
                          <w:lang w:val="en-US" w:eastAsia="ru-RU"/>
                        </w:rPr>
                        <m:t>NCF</m:t>
                      </m:r>
                    </m:num>
                    <m:den>
                      <m:sSup>
                        <m:sSupPr>
                          <m:ctrlPr>
                            <w:rPr>
                              <w:rFonts w:ascii="Cambria Math" w:eastAsia="Times New Roman" w:hAnsi="Cambria Math"/>
                              <w:i/>
                              <w:sz w:val="10"/>
                              <w:szCs w:val="10"/>
                              <w:lang w:val="en-US" w:eastAsia="ru-RU"/>
                            </w:rPr>
                          </m:ctrlPr>
                        </m:sSupPr>
                        <m:e>
                          <m:r>
                            <w:rPr>
                              <w:rFonts w:ascii="Cambria Math" w:eastAsia="Times New Roman" w:hAnsi="Cambria Math"/>
                              <w:sz w:val="10"/>
                              <w:szCs w:val="10"/>
                              <w:lang w:eastAsia="ru-RU"/>
                            </w:rPr>
                            <m:t>(1+</m:t>
                          </m:r>
                          <m:r>
                            <w:rPr>
                              <w:rFonts w:ascii="Cambria Math" w:eastAsia="Times New Roman" w:hAnsi="Cambria Math"/>
                              <w:sz w:val="10"/>
                              <w:szCs w:val="10"/>
                              <w:lang w:val="en-US" w:eastAsia="ru-RU"/>
                            </w:rPr>
                            <m:t>r</m:t>
                          </m:r>
                          <m:r>
                            <w:rPr>
                              <w:rFonts w:ascii="Cambria Math" w:eastAsia="Times New Roman" w:hAnsi="Cambria Math"/>
                              <w:sz w:val="10"/>
                              <w:szCs w:val="10"/>
                              <w:lang w:eastAsia="ru-RU"/>
                            </w:rPr>
                            <m:t>)</m:t>
                          </m:r>
                        </m:e>
                        <m:sup>
                          <m:r>
                            <w:rPr>
                              <w:rFonts w:ascii="Cambria Math" w:eastAsia="Times New Roman" w:hAnsi="Cambria Math"/>
                              <w:sz w:val="10"/>
                              <w:szCs w:val="10"/>
                              <w:lang w:val="en-US" w:eastAsia="ru-RU"/>
                            </w:rPr>
                            <m:t>t</m:t>
                          </m:r>
                        </m:sup>
                      </m:sSup>
                    </m:den>
                  </m:f>
                </m:e>
              </m:nary>
              <m:r>
                <w:rPr>
                  <w:rFonts w:ascii="Cambria Math" w:eastAsia="Times New Roman" w:hAnsi="Cambria Math"/>
                  <w:sz w:val="10"/>
                  <w:szCs w:val="10"/>
                  <w:lang w:eastAsia="ru-RU"/>
                </w:rPr>
                <m:t xml:space="preserve">= </m:t>
              </m:r>
              <m:nary>
                <m:naryPr>
                  <m:chr m:val="∑"/>
                  <m:limLoc m:val="undOvr"/>
                  <m:ctrlPr>
                    <w:rPr>
                      <w:rFonts w:ascii="Cambria Math" w:eastAsia="Times New Roman" w:hAnsi="Cambria Math"/>
                      <w:i/>
                      <w:sz w:val="10"/>
                      <w:szCs w:val="10"/>
                      <w:lang w:val="en-US" w:eastAsia="ru-RU"/>
                    </w:rPr>
                  </m:ctrlPr>
                </m:naryPr>
                <m:sub>
                  <m:r>
                    <w:rPr>
                      <w:rFonts w:ascii="Cambria Math" w:eastAsia="Times New Roman" w:hAnsi="Cambria Math"/>
                      <w:sz w:val="10"/>
                      <w:szCs w:val="10"/>
                      <w:lang w:val="en-US" w:eastAsia="ru-RU"/>
                    </w:rPr>
                    <m:t>t</m:t>
                  </m:r>
                </m:sub>
                <m:sup>
                  <m:r>
                    <w:rPr>
                      <w:rFonts w:ascii="Cambria Math" w:eastAsia="Times New Roman" w:hAnsi="Cambria Math"/>
                      <w:sz w:val="10"/>
                      <w:szCs w:val="10"/>
                      <w:lang w:val="en-US" w:eastAsia="ru-RU"/>
                    </w:rPr>
                    <m:t>n</m:t>
                  </m:r>
                </m:sup>
                <m:e>
                  <m:f>
                    <m:fPr>
                      <m:ctrlPr>
                        <w:rPr>
                          <w:rFonts w:ascii="Cambria Math" w:eastAsia="Times New Roman" w:hAnsi="Cambria Math"/>
                          <w:i/>
                          <w:sz w:val="10"/>
                          <w:szCs w:val="10"/>
                          <w:lang w:val="en-US" w:eastAsia="ru-RU"/>
                        </w:rPr>
                      </m:ctrlPr>
                    </m:fPr>
                    <m:num>
                      <m:r>
                        <w:rPr>
                          <w:rFonts w:ascii="Cambria Math" w:eastAsia="Times New Roman" w:hAnsi="Cambria Math"/>
                          <w:sz w:val="10"/>
                          <w:szCs w:val="10"/>
                          <w:lang w:val="en-US" w:eastAsia="ru-RU"/>
                        </w:rPr>
                        <m:t>CIF</m:t>
                      </m:r>
                    </m:num>
                    <m:den>
                      <m:sSup>
                        <m:sSupPr>
                          <m:ctrlPr>
                            <w:rPr>
                              <w:rFonts w:ascii="Cambria Math" w:eastAsia="Times New Roman" w:hAnsi="Cambria Math"/>
                              <w:i/>
                              <w:sz w:val="10"/>
                              <w:szCs w:val="10"/>
                              <w:lang w:val="en-US" w:eastAsia="ru-RU"/>
                            </w:rPr>
                          </m:ctrlPr>
                        </m:sSupPr>
                        <m:e>
                          <m:r>
                            <w:rPr>
                              <w:rFonts w:ascii="Cambria Math" w:eastAsia="Times New Roman" w:hAnsi="Cambria Math"/>
                              <w:sz w:val="10"/>
                              <w:szCs w:val="10"/>
                              <w:lang w:eastAsia="ru-RU"/>
                            </w:rPr>
                            <m:t>(1+</m:t>
                          </m:r>
                          <m:r>
                            <w:rPr>
                              <w:rFonts w:ascii="Cambria Math" w:eastAsia="Times New Roman" w:hAnsi="Cambria Math"/>
                              <w:sz w:val="10"/>
                              <w:szCs w:val="10"/>
                              <w:lang w:val="en-US" w:eastAsia="ru-RU"/>
                            </w:rPr>
                            <m:t>r</m:t>
                          </m:r>
                          <m:r>
                            <w:rPr>
                              <w:rFonts w:ascii="Cambria Math" w:eastAsia="Times New Roman" w:hAnsi="Cambria Math"/>
                              <w:sz w:val="10"/>
                              <w:szCs w:val="10"/>
                              <w:lang w:eastAsia="ru-RU"/>
                            </w:rPr>
                            <m:t>)</m:t>
                          </m:r>
                        </m:e>
                        <m:sup>
                          <m:r>
                            <w:rPr>
                              <w:rFonts w:ascii="Cambria Math" w:eastAsia="Times New Roman" w:hAnsi="Cambria Math"/>
                              <w:sz w:val="10"/>
                              <w:szCs w:val="10"/>
                              <w:lang w:val="en-US" w:eastAsia="ru-RU"/>
                            </w:rPr>
                            <m:t>t</m:t>
                          </m:r>
                        </m:sup>
                      </m:sSup>
                    </m:den>
                  </m:f>
                </m:e>
              </m:nary>
            </m:oMath>
            <w:r w:rsidRPr="00D7312D">
              <w:rPr>
                <w:rFonts w:ascii="Times New Roman" w:eastAsia="Times New Roman" w:hAnsi="Times New Roman"/>
                <w:sz w:val="10"/>
                <w:szCs w:val="10"/>
                <w:lang w:eastAsia="ru-RU"/>
              </w:rPr>
              <w:t xml:space="preserve"> – </w:t>
            </w:r>
            <w:r w:rsidRPr="00D7312D">
              <w:rPr>
                <w:rFonts w:ascii="Times New Roman" w:eastAsia="Times New Roman" w:hAnsi="Times New Roman"/>
                <w:sz w:val="10"/>
                <w:szCs w:val="10"/>
                <w:lang w:val="en-US" w:eastAsia="ru-RU"/>
              </w:rPr>
              <w:t>I</w:t>
            </w:r>
            <w:r w:rsidRPr="00D7312D">
              <w:rPr>
                <w:rFonts w:ascii="Times New Roman" w:eastAsia="Times New Roman" w:hAnsi="Times New Roman"/>
                <w:sz w:val="10"/>
                <w:szCs w:val="10"/>
                <w:lang w:eastAsia="ru-RU"/>
              </w:rPr>
              <w:t xml:space="preserve">, где </w:t>
            </w:r>
            <w:r w:rsidRPr="00D7312D">
              <w:rPr>
                <w:rFonts w:ascii="Times New Roman" w:eastAsia="Times New Roman" w:hAnsi="Times New Roman"/>
                <w:sz w:val="10"/>
                <w:szCs w:val="10"/>
                <w:lang w:val="en-US" w:eastAsia="ru-RU"/>
              </w:rPr>
              <w:t>r</w:t>
            </w:r>
            <w:r w:rsidRPr="00D7312D">
              <w:rPr>
                <w:rFonts w:ascii="Times New Roman" w:eastAsia="Times New Roman" w:hAnsi="Times New Roman"/>
                <w:sz w:val="10"/>
                <w:szCs w:val="10"/>
                <w:lang w:eastAsia="ru-RU"/>
              </w:rPr>
              <w:t xml:space="preserve"> – норма дисконта; </w:t>
            </w:r>
            <w:r w:rsidRPr="00D7312D">
              <w:rPr>
                <w:rFonts w:ascii="Times New Roman" w:eastAsia="Times New Roman" w:hAnsi="Times New Roman"/>
                <w:sz w:val="10"/>
                <w:szCs w:val="10"/>
                <w:lang w:val="en-US" w:eastAsia="ru-RU"/>
              </w:rPr>
              <w:t>n</w:t>
            </w:r>
            <w:r w:rsidRPr="00D7312D">
              <w:rPr>
                <w:rFonts w:ascii="Times New Roman" w:eastAsia="Times New Roman" w:hAnsi="Times New Roman"/>
                <w:sz w:val="10"/>
                <w:szCs w:val="10"/>
                <w:lang w:eastAsia="ru-RU"/>
              </w:rPr>
              <w:t xml:space="preserve"> – число периодов реализации проекта; </w:t>
            </w:r>
            <w:r w:rsidRPr="00D7312D">
              <w:rPr>
                <w:rFonts w:ascii="Times New Roman" w:eastAsia="Times New Roman" w:hAnsi="Times New Roman"/>
                <w:sz w:val="10"/>
                <w:szCs w:val="10"/>
                <w:lang w:val="en-US" w:eastAsia="ru-RU"/>
              </w:rPr>
              <w:t>t</w:t>
            </w:r>
            <w:r w:rsidRPr="00D7312D">
              <w:rPr>
                <w:rFonts w:ascii="Times New Roman" w:eastAsia="Times New Roman" w:hAnsi="Times New Roman"/>
                <w:sz w:val="10"/>
                <w:szCs w:val="10"/>
                <w:lang w:eastAsia="ru-RU"/>
              </w:rPr>
              <w:t xml:space="preserve"> – число периодов (первый год, второй год и т.д.); </w:t>
            </w:r>
            <w:r w:rsidRPr="00D7312D">
              <w:rPr>
                <w:rFonts w:ascii="Times New Roman" w:eastAsia="Times New Roman" w:hAnsi="Times New Roman"/>
                <w:sz w:val="10"/>
                <w:szCs w:val="10"/>
                <w:lang w:val="en-US" w:eastAsia="ru-RU"/>
              </w:rPr>
              <w:t>NCF</w:t>
            </w:r>
            <w:r w:rsidRPr="00D7312D">
              <w:rPr>
                <w:rFonts w:ascii="Times New Roman" w:eastAsia="Times New Roman" w:hAnsi="Times New Roman"/>
                <w:sz w:val="10"/>
                <w:szCs w:val="10"/>
                <w:lang w:eastAsia="ru-RU"/>
              </w:rPr>
              <w:t xml:space="preserve"> – чистый поток платежей в периоде </w:t>
            </w:r>
            <w:r w:rsidRPr="00D7312D">
              <w:rPr>
                <w:rFonts w:ascii="Times New Roman" w:eastAsia="Times New Roman" w:hAnsi="Times New Roman"/>
                <w:sz w:val="10"/>
                <w:szCs w:val="10"/>
                <w:lang w:val="en-US" w:eastAsia="ru-RU"/>
              </w:rPr>
              <w:t>t</w:t>
            </w:r>
            <w:r w:rsidRPr="00D7312D">
              <w:rPr>
                <w:rFonts w:ascii="Times New Roman" w:eastAsia="Times New Roman" w:hAnsi="Times New Roman"/>
                <w:sz w:val="10"/>
                <w:szCs w:val="10"/>
                <w:lang w:eastAsia="ru-RU"/>
              </w:rPr>
              <w:t xml:space="preserve">; </w:t>
            </w:r>
            <w:r w:rsidRPr="00D7312D">
              <w:rPr>
                <w:rFonts w:ascii="Times New Roman" w:eastAsia="Times New Roman" w:hAnsi="Times New Roman"/>
                <w:sz w:val="10"/>
                <w:szCs w:val="10"/>
                <w:lang w:val="en-US" w:eastAsia="ru-RU"/>
              </w:rPr>
              <w:t>CIF</w:t>
            </w:r>
            <w:r w:rsidRPr="00D7312D">
              <w:rPr>
                <w:rFonts w:ascii="Times New Roman" w:eastAsia="Times New Roman" w:hAnsi="Times New Roman"/>
                <w:sz w:val="10"/>
                <w:szCs w:val="10"/>
                <w:lang w:eastAsia="ru-RU"/>
              </w:rPr>
              <w:t xml:space="preserve"> – поступления от проекта в периоде </w:t>
            </w:r>
            <w:r w:rsidRPr="00D7312D">
              <w:rPr>
                <w:rFonts w:ascii="Times New Roman" w:eastAsia="Times New Roman" w:hAnsi="Times New Roman"/>
                <w:sz w:val="10"/>
                <w:szCs w:val="10"/>
                <w:lang w:val="en-US" w:eastAsia="ru-RU"/>
              </w:rPr>
              <w:t>t</w:t>
            </w:r>
            <w:r w:rsidRPr="00D7312D">
              <w:rPr>
                <w:rFonts w:ascii="Times New Roman" w:eastAsia="Times New Roman" w:hAnsi="Times New Roman"/>
                <w:sz w:val="10"/>
                <w:szCs w:val="10"/>
                <w:lang w:eastAsia="ru-RU"/>
              </w:rPr>
              <w:t xml:space="preserve">; </w:t>
            </w:r>
            <w:r w:rsidRPr="00D7312D">
              <w:rPr>
                <w:rFonts w:ascii="Times New Roman" w:eastAsia="Times New Roman" w:hAnsi="Times New Roman"/>
                <w:sz w:val="10"/>
                <w:szCs w:val="10"/>
                <w:lang w:val="en-US" w:eastAsia="ru-RU"/>
              </w:rPr>
              <w:t>COF</w:t>
            </w:r>
            <w:r w:rsidRPr="00D7312D">
              <w:rPr>
                <w:rFonts w:ascii="Times New Roman" w:eastAsia="Times New Roman" w:hAnsi="Times New Roman"/>
                <w:sz w:val="10"/>
                <w:szCs w:val="10"/>
                <w:lang w:eastAsia="ru-RU"/>
              </w:rPr>
              <w:t xml:space="preserve"> – выплаты по проекту в периоде </w:t>
            </w:r>
            <w:r w:rsidRPr="00D7312D">
              <w:rPr>
                <w:rFonts w:ascii="Times New Roman" w:eastAsia="Times New Roman" w:hAnsi="Times New Roman"/>
                <w:sz w:val="10"/>
                <w:szCs w:val="10"/>
                <w:lang w:val="en-US" w:eastAsia="ru-RU"/>
              </w:rPr>
              <w:t>t</w:t>
            </w:r>
            <w:r w:rsidRPr="00D7312D">
              <w:rPr>
                <w:rFonts w:ascii="Times New Roman" w:eastAsia="Times New Roman" w:hAnsi="Times New Roman"/>
                <w:sz w:val="10"/>
                <w:szCs w:val="10"/>
                <w:lang w:eastAsia="ru-RU"/>
              </w:rPr>
              <w:t xml:space="preserve">; </w:t>
            </w:r>
            <w:r w:rsidRPr="00D7312D">
              <w:rPr>
                <w:rFonts w:ascii="Times New Roman" w:eastAsia="Times New Roman" w:hAnsi="Times New Roman"/>
                <w:sz w:val="10"/>
                <w:szCs w:val="10"/>
                <w:lang w:val="en-US" w:eastAsia="ru-RU"/>
              </w:rPr>
              <w:t>I</w:t>
            </w:r>
            <w:r w:rsidRPr="00D7312D">
              <w:rPr>
                <w:rFonts w:ascii="Times New Roman" w:eastAsia="Times New Roman" w:hAnsi="Times New Roman"/>
                <w:sz w:val="10"/>
                <w:szCs w:val="10"/>
                <w:lang w:eastAsia="ru-RU"/>
              </w:rPr>
              <w:t xml:space="preserve"> – первоначальные инвестиции.</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 xml:space="preserve">Главное правило: если </w:t>
            </w:r>
            <w:r w:rsidRPr="00D7312D">
              <w:rPr>
                <w:rFonts w:ascii="Times New Roman" w:eastAsia="Times New Roman" w:hAnsi="Times New Roman"/>
                <w:sz w:val="10"/>
                <w:szCs w:val="10"/>
                <w:lang w:val="en-US" w:eastAsia="ru-RU"/>
              </w:rPr>
              <w:t>NPV</w:t>
            </w:r>
            <w:r w:rsidRPr="00D7312D">
              <w:rPr>
                <w:rFonts w:ascii="Times New Roman" w:eastAsia="Times New Roman" w:hAnsi="Times New Roman"/>
                <w:sz w:val="10"/>
                <w:szCs w:val="10"/>
                <w:lang w:eastAsia="ru-RU"/>
              </w:rPr>
              <w:t>&gt;0, то проект принимается, в противном случае его следует отклонить.</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2. Индекс рентабельности проекта (</w:t>
            </w:r>
            <w:r w:rsidRPr="00D7312D">
              <w:rPr>
                <w:rFonts w:ascii="Times New Roman" w:eastAsia="Times New Roman" w:hAnsi="Times New Roman"/>
                <w:sz w:val="10"/>
                <w:szCs w:val="10"/>
                <w:lang w:val="en-US" w:eastAsia="ru-RU"/>
              </w:rPr>
              <w:t>PI</w:t>
            </w:r>
            <w:r w:rsidRPr="00D7312D">
              <w:rPr>
                <w:rFonts w:ascii="Times New Roman" w:eastAsia="Times New Roman" w:hAnsi="Times New Roman"/>
                <w:sz w:val="10"/>
                <w:szCs w:val="10"/>
                <w:lang w:eastAsia="ru-RU"/>
              </w:rPr>
              <w:t xml:space="preserve">) показывает, сколько единиц современной стоимости денежного потока приходится на единицу предполагаемых первоначальных затрат. Этот метод, по сути, является следствием метода чистой современной стоимости. С той лишь разницей, что чистая современная стоимость </w:t>
            </w:r>
            <w:r w:rsidRPr="00D7312D">
              <w:rPr>
                <w:rFonts w:ascii="Times New Roman" w:eastAsia="Times New Roman" w:hAnsi="Times New Roman"/>
                <w:sz w:val="10"/>
                <w:szCs w:val="10"/>
                <w:lang w:val="en-US" w:eastAsia="ru-RU"/>
              </w:rPr>
              <w:t>NPV</w:t>
            </w:r>
            <w:r w:rsidRPr="00D7312D">
              <w:rPr>
                <w:rFonts w:ascii="Times New Roman" w:eastAsia="Times New Roman" w:hAnsi="Times New Roman"/>
                <w:sz w:val="10"/>
                <w:szCs w:val="10"/>
                <w:lang w:eastAsia="ru-RU"/>
              </w:rPr>
              <w:t xml:space="preserve"> – это абсолютный показатель, а индекс рентабельности – относительный. Для расчета показателя </w:t>
            </w:r>
            <w:r w:rsidRPr="00D7312D">
              <w:rPr>
                <w:rFonts w:ascii="Times New Roman" w:eastAsia="Times New Roman" w:hAnsi="Times New Roman"/>
                <w:sz w:val="10"/>
                <w:szCs w:val="10"/>
                <w:lang w:val="en-US" w:eastAsia="ru-RU"/>
              </w:rPr>
              <w:t>PI</w:t>
            </w:r>
            <w:r w:rsidRPr="00D7312D">
              <w:rPr>
                <w:rFonts w:ascii="Times New Roman" w:eastAsia="Times New Roman" w:hAnsi="Times New Roman"/>
                <w:sz w:val="10"/>
                <w:szCs w:val="10"/>
                <w:lang w:eastAsia="ru-RU"/>
              </w:rPr>
              <w:t xml:space="preserve"> используется формула: </w:t>
            </w:r>
            <w:r w:rsidRPr="00D7312D">
              <w:rPr>
                <w:rFonts w:ascii="Times New Roman" w:eastAsia="Times New Roman" w:hAnsi="Times New Roman"/>
                <w:sz w:val="10"/>
                <w:szCs w:val="10"/>
                <w:lang w:val="en-US" w:eastAsia="ru-RU"/>
              </w:rPr>
              <w:t>PI</w:t>
            </w:r>
            <w:r w:rsidRPr="00D7312D">
              <w:rPr>
                <w:rFonts w:ascii="Times New Roman" w:eastAsia="Times New Roman" w:hAnsi="Times New Roman"/>
                <w:sz w:val="10"/>
                <w:szCs w:val="10"/>
                <w:lang w:eastAsia="ru-RU"/>
              </w:rPr>
              <w:t xml:space="preserve"> = </w:t>
            </w:r>
            <m:oMath>
              <m:nary>
                <m:naryPr>
                  <m:chr m:val="∑"/>
                  <m:limLoc m:val="undOvr"/>
                  <m:ctrlPr>
                    <w:rPr>
                      <w:rFonts w:ascii="Cambria Math" w:eastAsia="Times New Roman" w:hAnsi="Cambria Math"/>
                      <w:i/>
                      <w:sz w:val="10"/>
                      <w:szCs w:val="10"/>
                      <w:lang w:val="en-US" w:eastAsia="ru-RU"/>
                    </w:rPr>
                  </m:ctrlPr>
                </m:naryPr>
                <m:sub>
                  <m:r>
                    <w:rPr>
                      <w:rFonts w:ascii="Cambria Math" w:eastAsia="Times New Roman" w:hAnsi="Cambria Math"/>
                      <w:sz w:val="10"/>
                      <w:szCs w:val="10"/>
                      <w:lang w:val="en-US" w:eastAsia="ru-RU"/>
                    </w:rPr>
                    <m:t>t</m:t>
                  </m:r>
                </m:sub>
                <m:sup>
                  <m:r>
                    <w:rPr>
                      <w:rFonts w:ascii="Cambria Math" w:eastAsia="Times New Roman" w:hAnsi="Cambria Math"/>
                      <w:sz w:val="10"/>
                      <w:szCs w:val="10"/>
                      <w:lang w:val="en-US" w:eastAsia="ru-RU"/>
                    </w:rPr>
                    <m:t>n</m:t>
                  </m:r>
                </m:sup>
                <m:e>
                  <m:f>
                    <m:fPr>
                      <m:ctrlPr>
                        <w:rPr>
                          <w:rFonts w:ascii="Cambria Math" w:eastAsia="Times New Roman" w:hAnsi="Cambria Math"/>
                          <w:i/>
                          <w:sz w:val="10"/>
                          <w:szCs w:val="10"/>
                          <w:lang w:val="en-US" w:eastAsia="ru-RU"/>
                        </w:rPr>
                      </m:ctrlPr>
                    </m:fPr>
                    <m:num>
                      <m:r>
                        <w:rPr>
                          <w:rFonts w:ascii="Cambria Math" w:eastAsia="Times New Roman" w:hAnsi="Cambria Math"/>
                          <w:sz w:val="10"/>
                          <w:szCs w:val="10"/>
                          <w:lang w:val="en-US" w:eastAsia="ru-RU"/>
                        </w:rPr>
                        <m:t>CIF</m:t>
                      </m:r>
                    </m:num>
                    <m:den>
                      <m:sSup>
                        <m:sSupPr>
                          <m:ctrlPr>
                            <w:rPr>
                              <w:rFonts w:ascii="Cambria Math" w:eastAsia="Times New Roman" w:hAnsi="Cambria Math"/>
                              <w:i/>
                              <w:sz w:val="10"/>
                              <w:szCs w:val="10"/>
                              <w:lang w:val="en-US" w:eastAsia="ru-RU"/>
                            </w:rPr>
                          </m:ctrlPr>
                        </m:sSupPr>
                        <m:e>
                          <m:r>
                            <w:rPr>
                              <w:rFonts w:ascii="Cambria Math" w:eastAsia="Times New Roman" w:hAnsi="Cambria Math"/>
                              <w:sz w:val="10"/>
                              <w:szCs w:val="10"/>
                              <w:lang w:eastAsia="ru-RU"/>
                            </w:rPr>
                            <m:t>(1+</m:t>
                          </m:r>
                          <m:r>
                            <w:rPr>
                              <w:rFonts w:ascii="Cambria Math" w:eastAsia="Times New Roman" w:hAnsi="Cambria Math"/>
                              <w:sz w:val="10"/>
                              <w:szCs w:val="10"/>
                              <w:lang w:val="en-US" w:eastAsia="ru-RU"/>
                            </w:rPr>
                            <m:t>r</m:t>
                          </m:r>
                          <m:r>
                            <w:rPr>
                              <w:rFonts w:ascii="Cambria Math" w:eastAsia="Times New Roman" w:hAnsi="Cambria Math"/>
                              <w:sz w:val="10"/>
                              <w:szCs w:val="10"/>
                              <w:lang w:eastAsia="ru-RU"/>
                            </w:rPr>
                            <m:t>)</m:t>
                          </m:r>
                        </m:e>
                        <m:sup>
                          <m:r>
                            <w:rPr>
                              <w:rFonts w:ascii="Cambria Math" w:eastAsia="Times New Roman" w:hAnsi="Cambria Math"/>
                              <w:sz w:val="10"/>
                              <w:szCs w:val="10"/>
                              <w:lang w:val="en-US" w:eastAsia="ru-RU"/>
                            </w:rPr>
                            <m:t>t</m:t>
                          </m:r>
                        </m:sup>
                      </m:sSup>
                    </m:den>
                  </m:f>
                </m:e>
              </m:nary>
            </m:oMath>
            <w:r w:rsidRPr="00D7312D">
              <w:rPr>
                <w:rFonts w:ascii="Times New Roman" w:eastAsia="Times New Roman" w:hAnsi="Times New Roman"/>
                <w:sz w:val="10"/>
                <w:szCs w:val="10"/>
                <w:lang w:eastAsia="ru-RU"/>
              </w:rPr>
              <w:t xml:space="preserve"> </w:t>
            </w:r>
            <w:proofErr w:type="gramStart"/>
            <w:r w:rsidRPr="00D7312D">
              <w:rPr>
                <w:rFonts w:ascii="Times New Roman" w:eastAsia="Times New Roman" w:hAnsi="Times New Roman"/>
                <w:sz w:val="10"/>
                <w:szCs w:val="10"/>
                <w:lang w:eastAsia="ru-RU"/>
              </w:rPr>
              <w:t xml:space="preserve">/ </w:t>
            </w:r>
            <w:proofErr w:type="gramEnd"/>
            <m:oMath>
              <m:nary>
                <m:naryPr>
                  <m:chr m:val="∑"/>
                  <m:limLoc m:val="undOvr"/>
                  <m:ctrlPr>
                    <w:rPr>
                      <w:rFonts w:ascii="Cambria Math" w:eastAsia="Times New Roman" w:hAnsi="Cambria Math"/>
                      <w:i/>
                      <w:sz w:val="10"/>
                      <w:szCs w:val="10"/>
                      <w:lang w:val="en-US" w:eastAsia="ru-RU"/>
                    </w:rPr>
                  </m:ctrlPr>
                </m:naryPr>
                <m:sub>
                  <m:r>
                    <w:rPr>
                      <w:rFonts w:ascii="Cambria Math" w:eastAsia="Times New Roman" w:hAnsi="Cambria Math"/>
                      <w:sz w:val="10"/>
                      <w:szCs w:val="10"/>
                      <w:lang w:val="en-US" w:eastAsia="ru-RU"/>
                    </w:rPr>
                    <m:t>t</m:t>
                  </m:r>
                </m:sub>
                <m:sup>
                  <m:r>
                    <w:rPr>
                      <w:rFonts w:ascii="Cambria Math" w:eastAsia="Times New Roman" w:hAnsi="Cambria Math"/>
                      <w:sz w:val="10"/>
                      <w:szCs w:val="10"/>
                      <w:lang w:val="en-US" w:eastAsia="ru-RU"/>
                    </w:rPr>
                    <m:t>n</m:t>
                  </m:r>
                </m:sup>
                <m:e>
                  <m:f>
                    <m:fPr>
                      <m:ctrlPr>
                        <w:rPr>
                          <w:rFonts w:ascii="Cambria Math" w:eastAsia="Times New Roman" w:hAnsi="Cambria Math"/>
                          <w:i/>
                          <w:sz w:val="10"/>
                          <w:szCs w:val="10"/>
                          <w:lang w:val="en-US" w:eastAsia="ru-RU"/>
                        </w:rPr>
                      </m:ctrlPr>
                    </m:fPr>
                    <m:num>
                      <m:r>
                        <w:rPr>
                          <w:rFonts w:ascii="Cambria Math" w:eastAsia="Times New Roman" w:hAnsi="Cambria Math"/>
                          <w:sz w:val="10"/>
                          <w:szCs w:val="10"/>
                          <w:lang w:val="en-US" w:eastAsia="ru-RU"/>
                        </w:rPr>
                        <m:t>COF</m:t>
                      </m:r>
                    </m:num>
                    <m:den>
                      <m:sSup>
                        <m:sSupPr>
                          <m:ctrlPr>
                            <w:rPr>
                              <w:rFonts w:ascii="Cambria Math" w:eastAsia="Times New Roman" w:hAnsi="Cambria Math"/>
                              <w:i/>
                              <w:sz w:val="10"/>
                              <w:szCs w:val="10"/>
                              <w:lang w:val="en-US" w:eastAsia="ru-RU"/>
                            </w:rPr>
                          </m:ctrlPr>
                        </m:sSupPr>
                        <m:e>
                          <m:r>
                            <w:rPr>
                              <w:rFonts w:ascii="Cambria Math" w:eastAsia="Times New Roman" w:hAnsi="Cambria Math"/>
                              <w:sz w:val="10"/>
                              <w:szCs w:val="10"/>
                              <w:lang w:eastAsia="ru-RU"/>
                            </w:rPr>
                            <m:t>(1+</m:t>
                          </m:r>
                          <m:r>
                            <w:rPr>
                              <w:rFonts w:ascii="Cambria Math" w:eastAsia="Times New Roman" w:hAnsi="Cambria Math"/>
                              <w:sz w:val="10"/>
                              <w:szCs w:val="10"/>
                              <w:lang w:val="en-US" w:eastAsia="ru-RU"/>
                            </w:rPr>
                            <m:t>r</m:t>
                          </m:r>
                          <m:r>
                            <w:rPr>
                              <w:rFonts w:ascii="Cambria Math" w:eastAsia="Times New Roman" w:hAnsi="Cambria Math"/>
                              <w:sz w:val="10"/>
                              <w:szCs w:val="10"/>
                              <w:lang w:eastAsia="ru-RU"/>
                            </w:rPr>
                            <m:t>)</m:t>
                          </m:r>
                        </m:e>
                        <m:sup>
                          <m:r>
                            <w:rPr>
                              <w:rFonts w:ascii="Cambria Math" w:eastAsia="Times New Roman" w:hAnsi="Cambria Math"/>
                              <w:sz w:val="10"/>
                              <w:szCs w:val="10"/>
                              <w:lang w:val="en-US" w:eastAsia="ru-RU"/>
                            </w:rPr>
                            <m:t>t</m:t>
                          </m:r>
                        </m:sup>
                      </m:sSup>
                    </m:den>
                  </m:f>
                </m:e>
              </m:nary>
            </m:oMath>
            <w:r w:rsidRPr="00D7312D">
              <w:rPr>
                <w:rFonts w:ascii="Times New Roman" w:eastAsia="Times New Roman" w:hAnsi="Times New Roman"/>
                <w:sz w:val="10"/>
                <w:szCs w:val="10"/>
                <w:lang w:eastAsia="ru-RU"/>
              </w:rPr>
              <w:t>.</w:t>
            </w:r>
          </w:p>
          <w:p w:rsidR="00D7312D" w:rsidRPr="00674761" w:rsidRDefault="00D7312D" w:rsidP="00D7312D">
            <w:pPr>
              <w:rPr>
                <w:rFonts w:ascii="Times New Roman" w:eastAsia="Times New Roman" w:hAnsi="Times New Roman"/>
                <w:sz w:val="10"/>
                <w:szCs w:val="10"/>
                <w:lang w:eastAsia="ru-RU"/>
              </w:rPr>
            </w:pPr>
          </w:p>
        </w:tc>
        <w:tc>
          <w:tcPr>
            <w:tcW w:w="3524" w:type="dxa"/>
          </w:tcPr>
          <w:p w:rsidR="00D7312D" w:rsidRPr="00D7312D" w:rsidRDefault="00D7312D" w:rsidP="00D7312D">
            <w:pPr>
              <w:rPr>
                <w:rFonts w:ascii="Times New Roman" w:eastAsia="Times New Roman" w:hAnsi="Times New Roman"/>
                <w:sz w:val="10"/>
                <w:szCs w:val="10"/>
                <w:lang w:eastAsia="ru-RU"/>
              </w:rPr>
            </w:pPr>
            <w:proofErr w:type="gramStart"/>
            <w:r w:rsidRPr="00D7312D">
              <w:rPr>
                <w:rFonts w:ascii="Times New Roman" w:eastAsia="Times New Roman" w:hAnsi="Times New Roman"/>
                <w:sz w:val="10"/>
                <w:szCs w:val="10"/>
                <w:lang w:eastAsia="ru-RU"/>
              </w:rPr>
              <w:t xml:space="preserve">Если критерий </w:t>
            </w:r>
            <w:r w:rsidRPr="00D7312D">
              <w:rPr>
                <w:rFonts w:ascii="Times New Roman" w:eastAsia="Times New Roman" w:hAnsi="Times New Roman"/>
                <w:sz w:val="10"/>
                <w:szCs w:val="10"/>
                <w:lang w:val="en-US" w:eastAsia="ru-RU"/>
              </w:rPr>
              <w:t>PI</w:t>
            </w:r>
            <w:r w:rsidRPr="00D7312D">
              <w:rPr>
                <w:rFonts w:ascii="Times New Roman" w:eastAsia="Times New Roman" w:hAnsi="Times New Roman"/>
                <w:sz w:val="10"/>
                <w:szCs w:val="10"/>
                <w:lang w:eastAsia="ru-RU"/>
              </w:rPr>
              <w:t xml:space="preserve">&gt;1, то современная стоимость денежного потока проекта превышает первоначальные инвестиции, обеспечивая тем самым наличие положительной </w:t>
            </w:r>
            <w:r w:rsidRPr="00D7312D">
              <w:rPr>
                <w:rFonts w:ascii="Times New Roman" w:eastAsia="Times New Roman" w:hAnsi="Times New Roman"/>
                <w:sz w:val="10"/>
                <w:szCs w:val="10"/>
                <w:lang w:val="en-US" w:eastAsia="ru-RU"/>
              </w:rPr>
              <w:t>NPV</w:t>
            </w:r>
            <w:r w:rsidRPr="00D7312D">
              <w:rPr>
                <w:rFonts w:ascii="Times New Roman" w:eastAsia="Times New Roman" w:hAnsi="Times New Roman"/>
                <w:sz w:val="10"/>
                <w:szCs w:val="10"/>
                <w:lang w:eastAsia="ru-RU"/>
              </w:rPr>
              <w:t>, при этом норма рентабельности превышает заданную, т.е. проект следует принять.</w:t>
            </w:r>
            <w:proofErr w:type="gramEnd"/>
            <w:r w:rsidRPr="00D7312D">
              <w:rPr>
                <w:rFonts w:ascii="Times New Roman" w:eastAsia="Times New Roman" w:hAnsi="Times New Roman"/>
                <w:sz w:val="10"/>
                <w:szCs w:val="10"/>
                <w:lang w:eastAsia="ru-RU"/>
              </w:rPr>
              <w:t xml:space="preserve"> При </w:t>
            </w:r>
            <w:r w:rsidRPr="00D7312D">
              <w:rPr>
                <w:rFonts w:ascii="Times New Roman" w:eastAsia="Times New Roman" w:hAnsi="Times New Roman"/>
                <w:sz w:val="10"/>
                <w:szCs w:val="10"/>
                <w:lang w:val="en-US" w:eastAsia="ru-RU"/>
              </w:rPr>
              <w:t>PI</w:t>
            </w:r>
            <w:r w:rsidRPr="00D7312D">
              <w:rPr>
                <w:rFonts w:ascii="Times New Roman" w:eastAsia="Times New Roman" w:hAnsi="Times New Roman"/>
                <w:sz w:val="10"/>
                <w:szCs w:val="10"/>
                <w:lang w:eastAsia="ru-RU"/>
              </w:rPr>
              <w:t xml:space="preserve">&lt;1, проект не обеспечивает заданного уровня рентабельности, и его следует отвергнуть. Если </w:t>
            </w:r>
            <w:r w:rsidRPr="00D7312D">
              <w:rPr>
                <w:rFonts w:ascii="Times New Roman" w:eastAsia="Times New Roman" w:hAnsi="Times New Roman"/>
                <w:sz w:val="10"/>
                <w:szCs w:val="10"/>
                <w:lang w:val="en-US" w:eastAsia="ru-RU"/>
              </w:rPr>
              <w:t>PI</w:t>
            </w:r>
            <w:r w:rsidRPr="00D7312D">
              <w:rPr>
                <w:rFonts w:ascii="Times New Roman" w:eastAsia="Times New Roman" w:hAnsi="Times New Roman"/>
                <w:sz w:val="10"/>
                <w:szCs w:val="10"/>
                <w:lang w:eastAsia="ru-RU"/>
              </w:rPr>
              <w:t>=1, то инвестиции не приносят дохода, проект ни прибыльный</w:t>
            </w:r>
            <w:proofErr w:type="gramStart"/>
            <w:r w:rsidRPr="00D7312D">
              <w:rPr>
                <w:rFonts w:ascii="Times New Roman" w:eastAsia="Times New Roman" w:hAnsi="Times New Roman"/>
                <w:sz w:val="10"/>
                <w:szCs w:val="10"/>
                <w:lang w:eastAsia="ru-RU"/>
              </w:rPr>
              <w:t xml:space="preserve"> ,</w:t>
            </w:r>
            <w:proofErr w:type="gramEnd"/>
            <w:r w:rsidRPr="00D7312D">
              <w:rPr>
                <w:rFonts w:ascii="Times New Roman" w:eastAsia="Times New Roman" w:hAnsi="Times New Roman"/>
                <w:sz w:val="10"/>
                <w:szCs w:val="10"/>
                <w:lang w:eastAsia="ru-RU"/>
              </w:rPr>
              <w:t xml:space="preserve"> ни убыточный.</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3. Внутренняя норма рентабельности инвестиций (</w:t>
            </w:r>
            <w:r w:rsidRPr="00D7312D">
              <w:rPr>
                <w:rFonts w:ascii="Times New Roman" w:eastAsia="Times New Roman" w:hAnsi="Times New Roman"/>
                <w:sz w:val="10"/>
                <w:szCs w:val="10"/>
                <w:lang w:val="en-US" w:eastAsia="ru-RU"/>
              </w:rPr>
              <w:t>IRR</w:t>
            </w:r>
            <w:r w:rsidRPr="00D7312D">
              <w:rPr>
                <w:rFonts w:ascii="Times New Roman" w:eastAsia="Times New Roman" w:hAnsi="Times New Roman"/>
                <w:sz w:val="10"/>
                <w:szCs w:val="10"/>
                <w:lang w:eastAsia="ru-RU"/>
              </w:rPr>
              <w:t xml:space="preserve">) – наиболее широко используемый критерий эффективности инвестиций. Под внутренней нормой доходности понимают значение ставки дисконтирования </w:t>
            </w:r>
            <w:r w:rsidRPr="00D7312D">
              <w:rPr>
                <w:rFonts w:ascii="Times New Roman" w:eastAsia="Times New Roman" w:hAnsi="Times New Roman"/>
                <w:sz w:val="10"/>
                <w:szCs w:val="10"/>
                <w:lang w:val="en-US" w:eastAsia="ru-RU"/>
              </w:rPr>
              <w:t>r</w:t>
            </w:r>
            <w:r w:rsidRPr="00D7312D">
              <w:rPr>
                <w:rFonts w:ascii="Times New Roman" w:eastAsia="Times New Roman" w:hAnsi="Times New Roman"/>
                <w:sz w:val="10"/>
                <w:szCs w:val="10"/>
                <w:lang w:eastAsia="ru-RU"/>
              </w:rPr>
              <w:t xml:space="preserve">, при котором чистая современная стоимость инвестиционного проекта равна нулю: </w:t>
            </w:r>
            <w:r w:rsidRPr="00D7312D">
              <w:rPr>
                <w:rFonts w:ascii="Times New Roman" w:eastAsia="Times New Roman" w:hAnsi="Times New Roman"/>
                <w:sz w:val="10"/>
                <w:szCs w:val="10"/>
                <w:lang w:val="en-US" w:eastAsia="ru-RU"/>
              </w:rPr>
              <w:t>NPV</w:t>
            </w:r>
            <w:r w:rsidRPr="00D7312D">
              <w:rPr>
                <w:rFonts w:ascii="Times New Roman" w:eastAsia="Times New Roman" w:hAnsi="Times New Roman"/>
                <w:sz w:val="10"/>
                <w:szCs w:val="10"/>
                <w:lang w:eastAsia="ru-RU"/>
              </w:rPr>
              <w:t xml:space="preserve"> = </w:t>
            </w:r>
            <m:oMath>
              <m:nary>
                <m:naryPr>
                  <m:chr m:val="∑"/>
                  <m:limLoc m:val="undOvr"/>
                  <m:ctrlPr>
                    <w:rPr>
                      <w:rFonts w:ascii="Cambria Math" w:eastAsia="Times New Roman" w:hAnsi="Cambria Math"/>
                      <w:i/>
                      <w:sz w:val="10"/>
                      <w:szCs w:val="10"/>
                      <w:lang w:val="en-US" w:eastAsia="ru-RU"/>
                    </w:rPr>
                  </m:ctrlPr>
                </m:naryPr>
                <m:sub>
                  <m:r>
                    <w:rPr>
                      <w:rFonts w:ascii="Cambria Math" w:eastAsia="Times New Roman" w:hAnsi="Cambria Math"/>
                      <w:sz w:val="10"/>
                      <w:szCs w:val="10"/>
                      <w:lang w:val="en-US" w:eastAsia="ru-RU"/>
                    </w:rPr>
                    <m:t>t</m:t>
                  </m:r>
                </m:sub>
                <m:sup>
                  <m:r>
                    <w:rPr>
                      <w:rFonts w:ascii="Cambria Math" w:eastAsia="Times New Roman" w:hAnsi="Cambria Math"/>
                      <w:sz w:val="10"/>
                      <w:szCs w:val="10"/>
                      <w:lang w:val="en-US" w:eastAsia="ru-RU"/>
                    </w:rPr>
                    <m:t>n</m:t>
                  </m:r>
                </m:sup>
                <m:e>
                  <m:f>
                    <m:fPr>
                      <m:ctrlPr>
                        <w:rPr>
                          <w:rFonts w:ascii="Cambria Math" w:eastAsia="Times New Roman" w:hAnsi="Cambria Math"/>
                          <w:i/>
                          <w:sz w:val="10"/>
                          <w:szCs w:val="10"/>
                          <w:lang w:val="en-US" w:eastAsia="ru-RU"/>
                        </w:rPr>
                      </m:ctrlPr>
                    </m:fPr>
                    <m:num>
                      <m:r>
                        <w:rPr>
                          <w:rFonts w:ascii="Cambria Math" w:eastAsia="Times New Roman" w:hAnsi="Cambria Math"/>
                          <w:sz w:val="10"/>
                          <w:szCs w:val="10"/>
                          <w:lang w:val="en-US" w:eastAsia="ru-RU"/>
                        </w:rPr>
                        <m:t>CIF</m:t>
                      </m:r>
                    </m:num>
                    <m:den>
                      <m:sSup>
                        <m:sSupPr>
                          <m:ctrlPr>
                            <w:rPr>
                              <w:rFonts w:ascii="Cambria Math" w:eastAsia="Times New Roman" w:hAnsi="Cambria Math"/>
                              <w:i/>
                              <w:sz w:val="10"/>
                              <w:szCs w:val="10"/>
                              <w:lang w:val="en-US" w:eastAsia="ru-RU"/>
                            </w:rPr>
                          </m:ctrlPr>
                        </m:sSupPr>
                        <m:e>
                          <m:r>
                            <w:rPr>
                              <w:rFonts w:ascii="Cambria Math" w:eastAsia="Times New Roman" w:hAnsi="Cambria Math"/>
                              <w:sz w:val="10"/>
                              <w:szCs w:val="10"/>
                              <w:lang w:eastAsia="ru-RU"/>
                            </w:rPr>
                            <m:t>(1+</m:t>
                          </m:r>
                          <m:r>
                            <w:rPr>
                              <w:rFonts w:ascii="Cambria Math" w:eastAsia="Times New Roman" w:hAnsi="Cambria Math"/>
                              <w:sz w:val="10"/>
                              <w:szCs w:val="10"/>
                              <w:lang w:val="en-US" w:eastAsia="ru-RU"/>
                            </w:rPr>
                            <m:t>r</m:t>
                          </m:r>
                          <m:r>
                            <w:rPr>
                              <w:rFonts w:ascii="Cambria Math" w:eastAsia="Times New Roman" w:hAnsi="Cambria Math"/>
                              <w:sz w:val="10"/>
                              <w:szCs w:val="10"/>
                              <w:lang w:eastAsia="ru-RU"/>
                            </w:rPr>
                            <m:t>)</m:t>
                          </m:r>
                        </m:e>
                        <m:sup>
                          <m:r>
                            <w:rPr>
                              <w:rFonts w:ascii="Cambria Math" w:eastAsia="Times New Roman" w:hAnsi="Cambria Math"/>
                              <w:sz w:val="10"/>
                              <w:szCs w:val="10"/>
                              <w:lang w:val="en-US" w:eastAsia="ru-RU"/>
                            </w:rPr>
                            <m:t>t</m:t>
                          </m:r>
                        </m:sup>
                      </m:sSup>
                    </m:den>
                  </m:f>
                </m:e>
              </m:nary>
            </m:oMath>
            <w:r w:rsidRPr="00D7312D">
              <w:rPr>
                <w:rFonts w:ascii="Times New Roman" w:eastAsia="Times New Roman" w:hAnsi="Times New Roman"/>
                <w:sz w:val="10"/>
                <w:szCs w:val="10"/>
                <w:lang w:eastAsia="ru-RU"/>
              </w:rPr>
              <w:t xml:space="preserve"> - </w:t>
            </w:r>
            <m:oMath>
              <m:nary>
                <m:naryPr>
                  <m:chr m:val="∑"/>
                  <m:limLoc m:val="undOvr"/>
                  <m:ctrlPr>
                    <w:rPr>
                      <w:rFonts w:ascii="Cambria Math" w:eastAsia="Times New Roman" w:hAnsi="Cambria Math"/>
                      <w:i/>
                      <w:sz w:val="10"/>
                      <w:szCs w:val="10"/>
                      <w:lang w:val="en-US" w:eastAsia="ru-RU"/>
                    </w:rPr>
                  </m:ctrlPr>
                </m:naryPr>
                <m:sub>
                  <m:r>
                    <w:rPr>
                      <w:rFonts w:ascii="Cambria Math" w:eastAsia="Times New Roman" w:hAnsi="Cambria Math"/>
                      <w:sz w:val="10"/>
                      <w:szCs w:val="10"/>
                      <w:lang w:val="en-US" w:eastAsia="ru-RU"/>
                    </w:rPr>
                    <m:t>t</m:t>
                  </m:r>
                </m:sub>
                <m:sup>
                  <m:r>
                    <w:rPr>
                      <w:rFonts w:ascii="Cambria Math" w:eastAsia="Times New Roman" w:hAnsi="Cambria Math"/>
                      <w:sz w:val="10"/>
                      <w:szCs w:val="10"/>
                      <w:lang w:val="en-US" w:eastAsia="ru-RU"/>
                    </w:rPr>
                    <m:t>n</m:t>
                  </m:r>
                </m:sup>
                <m:e>
                  <m:f>
                    <m:fPr>
                      <m:ctrlPr>
                        <w:rPr>
                          <w:rFonts w:ascii="Cambria Math" w:eastAsia="Times New Roman" w:hAnsi="Cambria Math"/>
                          <w:i/>
                          <w:sz w:val="10"/>
                          <w:szCs w:val="10"/>
                          <w:lang w:val="en-US" w:eastAsia="ru-RU"/>
                        </w:rPr>
                      </m:ctrlPr>
                    </m:fPr>
                    <m:num>
                      <m:r>
                        <w:rPr>
                          <w:rFonts w:ascii="Cambria Math" w:eastAsia="Times New Roman" w:hAnsi="Cambria Math"/>
                          <w:sz w:val="10"/>
                          <w:szCs w:val="10"/>
                          <w:lang w:val="en-US" w:eastAsia="ru-RU"/>
                        </w:rPr>
                        <m:t>COF</m:t>
                      </m:r>
                    </m:num>
                    <m:den>
                      <m:sSup>
                        <m:sSupPr>
                          <m:ctrlPr>
                            <w:rPr>
                              <w:rFonts w:ascii="Cambria Math" w:eastAsia="Times New Roman" w:hAnsi="Cambria Math"/>
                              <w:i/>
                              <w:sz w:val="10"/>
                              <w:szCs w:val="10"/>
                              <w:lang w:val="en-US" w:eastAsia="ru-RU"/>
                            </w:rPr>
                          </m:ctrlPr>
                        </m:sSupPr>
                        <m:e>
                          <m:r>
                            <w:rPr>
                              <w:rFonts w:ascii="Cambria Math" w:eastAsia="Times New Roman" w:hAnsi="Cambria Math"/>
                              <w:sz w:val="10"/>
                              <w:szCs w:val="10"/>
                              <w:lang w:eastAsia="ru-RU"/>
                            </w:rPr>
                            <m:t>(1+</m:t>
                          </m:r>
                          <m:r>
                            <w:rPr>
                              <w:rFonts w:ascii="Cambria Math" w:eastAsia="Times New Roman" w:hAnsi="Cambria Math"/>
                              <w:sz w:val="10"/>
                              <w:szCs w:val="10"/>
                              <w:lang w:val="en-US" w:eastAsia="ru-RU"/>
                            </w:rPr>
                            <m:t>r</m:t>
                          </m:r>
                          <m:r>
                            <w:rPr>
                              <w:rFonts w:ascii="Cambria Math" w:eastAsia="Times New Roman" w:hAnsi="Cambria Math"/>
                              <w:sz w:val="10"/>
                              <w:szCs w:val="10"/>
                              <w:lang w:eastAsia="ru-RU"/>
                            </w:rPr>
                            <m:t>)</m:t>
                          </m:r>
                        </m:e>
                        <m:sup>
                          <m:r>
                            <w:rPr>
                              <w:rFonts w:ascii="Cambria Math" w:eastAsia="Times New Roman" w:hAnsi="Cambria Math"/>
                              <w:sz w:val="10"/>
                              <w:szCs w:val="10"/>
                              <w:lang w:val="en-US" w:eastAsia="ru-RU"/>
                            </w:rPr>
                            <m:t>t</m:t>
                          </m:r>
                        </m:sup>
                      </m:sSup>
                    </m:den>
                  </m:f>
                </m:e>
              </m:nary>
            </m:oMath>
            <w:r w:rsidRPr="00D7312D">
              <w:rPr>
                <w:rFonts w:ascii="Times New Roman" w:eastAsia="Times New Roman" w:hAnsi="Times New Roman"/>
                <w:sz w:val="10"/>
                <w:szCs w:val="10"/>
                <w:lang w:eastAsia="ru-RU"/>
              </w:rPr>
              <w:t xml:space="preserve"> = 0</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 xml:space="preserve">Используя исходную формулу </w:t>
            </w:r>
            <w:r w:rsidRPr="00D7312D">
              <w:rPr>
                <w:rFonts w:ascii="Times New Roman" w:eastAsia="Times New Roman" w:hAnsi="Times New Roman"/>
                <w:sz w:val="10"/>
                <w:szCs w:val="10"/>
                <w:lang w:val="en-US" w:eastAsia="ru-RU"/>
              </w:rPr>
              <w:t>NPV</w:t>
            </w:r>
            <w:r w:rsidRPr="00D7312D">
              <w:rPr>
                <w:rFonts w:ascii="Times New Roman" w:eastAsia="Times New Roman" w:hAnsi="Times New Roman"/>
                <w:sz w:val="10"/>
                <w:szCs w:val="10"/>
                <w:lang w:eastAsia="ru-RU"/>
              </w:rPr>
              <w:t xml:space="preserve">, добавим два допущения: </w:t>
            </w:r>
            <w:r w:rsidRPr="00D7312D">
              <w:rPr>
                <w:rFonts w:ascii="Times New Roman" w:eastAsia="Times New Roman" w:hAnsi="Times New Roman"/>
                <w:sz w:val="10"/>
                <w:szCs w:val="10"/>
                <w:lang w:val="en-US" w:eastAsia="ru-RU"/>
              </w:rPr>
              <w:t>IRR</w:t>
            </w:r>
            <w:r w:rsidRPr="00D7312D">
              <w:rPr>
                <w:rFonts w:ascii="Times New Roman" w:eastAsia="Times New Roman" w:hAnsi="Times New Roman"/>
                <w:sz w:val="10"/>
                <w:szCs w:val="10"/>
                <w:lang w:eastAsia="ru-RU"/>
              </w:rPr>
              <w:t>=</w:t>
            </w:r>
            <w:r w:rsidRPr="00D7312D">
              <w:rPr>
                <w:rFonts w:ascii="Times New Roman" w:eastAsia="Times New Roman" w:hAnsi="Times New Roman"/>
                <w:sz w:val="10"/>
                <w:szCs w:val="10"/>
                <w:lang w:val="en-US" w:eastAsia="ru-RU"/>
              </w:rPr>
              <w:t>r</w:t>
            </w:r>
            <w:r w:rsidRPr="00D7312D">
              <w:rPr>
                <w:rFonts w:ascii="Times New Roman" w:eastAsia="Times New Roman" w:hAnsi="Times New Roman"/>
                <w:sz w:val="10"/>
                <w:szCs w:val="10"/>
                <w:lang w:eastAsia="ru-RU"/>
              </w:rPr>
              <w:t xml:space="preserve">, при котором </w:t>
            </w:r>
            <w:r w:rsidRPr="00D7312D">
              <w:rPr>
                <w:rFonts w:ascii="Times New Roman" w:eastAsia="Times New Roman" w:hAnsi="Times New Roman"/>
                <w:sz w:val="10"/>
                <w:szCs w:val="10"/>
                <w:lang w:val="en-US" w:eastAsia="ru-RU"/>
              </w:rPr>
              <w:t>NPV</w:t>
            </w:r>
            <w:r w:rsidRPr="00D7312D">
              <w:rPr>
                <w:rFonts w:ascii="Times New Roman" w:eastAsia="Times New Roman" w:hAnsi="Times New Roman"/>
                <w:sz w:val="10"/>
                <w:szCs w:val="10"/>
                <w:lang w:eastAsia="ru-RU"/>
              </w:rPr>
              <w:t xml:space="preserve"> = 0</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 xml:space="preserve">Таким образом, </w:t>
            </w:r>
            <w:r w:rsidRPr="00D7312D">
              <w:rPr>
                <w:rFonts w:ascii="Times New Roman" w:eastAsia="Times New Roman" w:hAnsi="Times New Roman"/>
                <w:sz w:val="10"/>
                <w:szCs w:val="10"/>
                <w:lang w:val="en-US" w:eastAsia="ru-RU"/>
              </w:rPr>
              <w:t>IRR</w:t>
            </w:r>
            <w:r w:rsidRPr="00D7312D">
              <w:rPr>
                <w:rFonts w:ascii="Times New Roman" w:eastAsia="Times New Roman" w:hAnsi="Times New Roman"/>
                <w:sz w:val="10"/>
                <w:szCs w:val="10"/>
                <w:lang w:eastAsia="ru-RU"/>
              </w:rPr>
              <w:t xml:space="preserve">, находится из уравнения: </w:t>
            </w:r>
            <m:oMath>
              <m:nary>
                <m:naryPr>
                  <m:chr m:val="∑"/>
                  <m:limLoc m:val="undOvr"/>
                  <m:ctrlPr>
                    <w:rPr>
                      <w:rFonts w:ascii="Cambria Math" w:eastAsia="Times New Roman" w:hAnsi="Cambria Math"/>
                      <w:i/>
                      <w:sz w:val="10"/>
                      <w:szCs w:val="10"/>
                      <w:lang w:val="en-US" w:eastAsia="ru-RU"/>
                    </w:rPr>
                  </m:ctrlPr>
                </m:naryPr>
                <m:sub>
                  <m:r>
                    <w:rPr>
                      <w:rFonts w:ascii="Cambria Math" w:eastAsia="Times New Roman" w:hAnsi="Cambria Math"/>
                      <w:sz w:val="10"/>
                      <w:szCs w:val="10"/>
                      <w:lang w:val="en-US" w:eastAsia="ru-RU"/>
                    </w:rPr>
                    <m:t>t</m:t>
                  </m:r>
                </m:sub>
                <m:sup>
                  <m:r>
                    <w:rPr>
                      <w:rFonts w:ascii="Cambria Math" w:eastAsia="Times New Roman" w:hAnsi="Cambria Math"/>
                      <w:sz w:val="10"/>
                      <w:szCs w:val="10"/>
                      <w:lang w:val="en-US" w:eastAsia="ru-RU"/>
                    </w:rPr>
                    <m:t>n</m:t>
                  </m:r>
                </m:sup>
                <m:e>
                  <m:f>
                    <m:fPr>
                      <m:ctrlPr>
                        <w:rPr>
                          <w:rFonts w:ascii="Cambria Math" w:eastAsia="Times New Roman" w:hAnsi="Cambria Math"/>
                          <w:i/>
                          <w:sz w:val="10"/>
                          <w:szCs w:val="10"/>
                          <w:lang w:val="en-US" w:eastAsia="ru-RU"/>
                        </w:rPr>
                      </m:ctrlPr>
                    </m:fPr>
                    <m:num>
                      <m:r>
                        <w:rPr>
                          <w:rFonts w:ascii="Cambria Math" w:eastAsia="Times New Roman" w:hAnsi="Cambria Math"/>
                          <w:sz w:val="10"/>
                          <w:szCs w:val="10"/>
                          <w:lang w:val="en-US" w:eastAsia="ru-RU"/>
                        </w:rPr>
                        <m:t>NCF</m:t>
                      </m:r>
                    </m:num>
                    <m:den>
                      <m:sSup>
                        <m:sSupPr>
                          <m:ctrlPr>
                            <w:rPr>
                              <w:rFonts w:ascii="Cambria Math" w:eastAsia="Times New Roman" w:hAnsi="Cambria Math"/>
                              <w:i/>
                              <w:sz w:val="10"/>
                              <w:szCs w:val="10"/>
                              <w:lang w:val="en-US" w:eastAsia="ru-RU"/>
                            </w:rPr>
                          </m:ctrlPr>
                        </m:sSupPr>
                        <m:e>
                          <m:r>
                            <w:rPr>
                              <w:rFonts w:ascii="Cambria Math" w:eastAsia="Times New Roman" w:hAnsi="Cambria Math"/>
                              <w:sz w:val="10"/>
                              <w:szCs w:val="10"/>
                              <w:lang w:eastAsia="ru-RU"/>
                            </w:rPr>
                            <m:t>(1+</m:t>
                          </m:r>
                          <m:r>
                            <w:rPr>
                              <w:rFonts w:ascii="Cambria Math" w:eastAsia="Times New Roman" w:hAnsi="Cambria Math"/>
                              <w:sz w:val="10"/>
                              <w:szCs w:val="10"/>
                              <w:lang w:val="en-US" w:eastAsia="ru-RU"/>
                            </w:rPr>
                            <m:t>I</m:t>
                          </m:r>
                          <m:r>
                            <w:rPr>
                              <w:rFonts w:ascii="Cambria Math" w:eastAsia="Times New Roman" w:hAnsi="Cambria Math"/>
                              <w:sz w:val="10"/>
                              <w:szCs w:val="10"/>
                              <w:lang w:val="en-US" w:eastAsia="ru-RU"/>
                            </w:rPr>
                            <m:t>RR</m:t>
                          </m:r>
                          <m:r>
                            <w:rPr>
                              <w:rFonts w:ascii="Cambria Math" w:eastAsia="Times New Roman" w:hAnsi="Cambria Math"/>
                              <w:sz w:val="10"/>
                              <w:szCs w:val="10"/>
                              <w:lang w:eastAsia="ru-RU"/>
                            </w:rPr>
                            <m:t>)</m:t>
                          </m:r>
                        </m:e>
                        <m:sup>
                          <m:r>
                            <w:rPr>
                              <w:rFonts w:ascii="Cambria Math" w:eastAsia="Times New Roman" w:hAnsi="Cambria Math"/>
                              <w:sz w:val="10"/>
                              <w:szCs w:val="10"/>
                              <w:lang w:val="en-US" w:eastAsia="ru-RU"/>
                            </w:rPr>
                            <m:t>t</m:t>
                          </m:r>
                        </m:sup>
                      </m:sSup>
                    </m:den>
                  </m:f>
                </m:e>
              </m:nary>
              <m:r>
                <w:rPr>
                  <w:rFonts w:ascii="Cambria Math" w:eastAsia="Times New Roman" w:hAnsi="Cambria Math"/>
                  <w:sz w:val="10"/>
                  <w:szCs w:val="10"/>
                  <w:lang w:eastAsia="ru-RU"/>
                </w:rPr>
                <m:t>=</m:t>
              </m:r>
            </m:oMath>
            <w:r w:rsidRPr="00D7312D">
              <w:rPr>
                <w:rFonts w:ascii="Times New Roman" w:eastAsia="Times New Roman" w:hAnsi="Times New Roman"/>
                <w:sz w:val="10"/>
                <w:szCs w:val="10"/>
                <w:lang w:eastAsia="ru-RU"/>
              </w:rPr>
              <w:t xml:space="preserve"> </w:t>
            </w:r>
            <w:r w:rsidRPr="00D7312D">
              <w:rPr>
                <w:rFonts w:ascii="Times New Roman" w:eastAsia="Times New Roman" w:hAnsi="Times New Roman"/>
                <w:sz w:val="10"/>
                <w:szCs w:val="10"/>
                <w:lang w:val="en-US" w:eastAsia="ru-RU"/>
              </w:rPr>
              <w:t>I</w:t>
            </w:r>
            <w:r w:rsidRPr="00D7312D">
              <w:rPr>
                <w:rFonts w:ascii="Times New Roman" w:eastAsia="Times New Roman" w:hAnsi="Times New Roman"/>
                <w:sz w:val="10"/>
                <w:szCs w:val="10"/>
                <w:lang w:eastAsia="ru-RU"/>
              </w:rPr>
              <w:t xml:space="preserve">, </w:t>
            </w:r>
            <m:oMath>
              <m:nary>
                <m:naryPr>
                  <m:chr m:val="∑"/>
                  <m:limLoc m:val="undOvr"/>
                  <m:ctrlPr>
                    <w:rPr>
                      <w:rFonts w:ascii="Cambria Math" w:eastAsia="Times New Roman" w:hAnsi="Cambria Math"/>
                      <w:i/>
                      <w:sz w:val="10"/>
                      <w:szCs w:val="10"/>
                      <w:lang w:val="en-US" w:eastAsia="ru-RU"/>
                    </w:rPr>
                  </m:ctrlPr>
                </m:naryPr>
                <m:sub>
                  <m:r>
                    <w:rPr>
                      <w:rFonts w:ascii="Cambria Math" w:eastAsia="Times New Roman" w:hAnsi="Cambria Math"/>
                      <w:sz w:val="10"/>
                      <w:szCs w:val="10"/>
                      <w:lang w:val="en-US" w:eastAsia="ru-RU"/>
                    </w:rPr>
                    <m:t>t</m:t>
                  </m:r>
                </m:sub>
                <m:sup>
                  <m:r>
                    <w:rPr>
                      <w:rFonts w:ascii="Cambria Math" w:eastAsia="Times New Roman" w:hAnsi="Cambria Math"/>
                      <w:sz w:val="10"/>
                      <w:szCs w:val="10"/>
                      <w:lang w:val="en-US" w:eastAsia="ru-RU"/>
                    </w:rPr>
                    <m:t>n</m:t>
                  </m:r>
                </m:sup>
                <m:e>
                  <m:f>
                    <m:fPr>
                      <m:ctrlPr>
                        <w:rPr>
                          <w:rFonts w:ascii="Cambria Math" w:eastAsia="Times New Roman" w:hAnsi="Cambria Math"/>
                          <w:i/>
                          <w:sz w:val="10"/>
                          <w:szCs w:val="10"/>
                          <w:lang w:val="en-US" w:eastAsia="ru-RU"/>
                        </w:rPr>
                      </m:ctrlPr>
                    </m:fPr>
                    <m:num>
                      <m:r>
                        <w:rPr>
                          <w:rFonts w:ascii="Cambria Math" w:eastAsia="Times New Roman" w:hAnsi="Cambria Math"/>
                          <w:sz w:val="10"/>
                          <w:szCs w:val="10"/>
                          <w:lang w:val="en-US" w:eastAsia="ru-RU"/>
                        </w:rPr>
                        <m:t>NCF</m:t>
                      </m:r>
                    </m:num>
                    <m:den>
                      <m:sSup>
                        <m:sSupPr>
                          <m:ctrlPr>
                            <w:rPr>
                              <w:rFonts w:ascii="Cambria Math" w:eastAsia="Times New Roman" w:hAnsi="Cambria Math"/>
                              <w:i/>
                              <w:sz w:val="10"/>
                              <w:szCs w:val="10"/>
                              <w:lang w:val="en-US" w:eastAsia="ru-RU"/>
                            </w:rPr>
                          </m:ctrlPr>
                        </m:sSupPr>
                        <m:e>
                          <m:r>
                            <w:rPr>
                              <w:rFonts w:ascii="Cambria Math" w:eastAsia="Times New Roman" w:hAnsi="Cambria Math"/>
                              <w:sz w:val="10"/>
                              <w:szCs w:val="10"/>
                              <w:lang w:eastAsia="ru-RU"/>
                            </w:rPr>
                            <m:t>(1+</m:t>
                          </m:r>
                          <m:r>
                            <w:rPr>
                              <w:rFonts w:ascii="Cambria Math" w:eastAsia="Times New Roman" w:hAnsi="Cambria Math"/>
                              <w:sz w:val="10"/>
                              <w:szCs w:val="10"/>
                              <w:lang w:val="en-US" w:eastAsia="ru-RU"/>
                            </w:rPr>
                            <m:t>IRR</m:t>
                          </m:r>
                          <m:r>
                            <w:rPr>
                              <w:rFonts w:ascii="Cambria Math" w:eastAsia="Times New Roman" w:hAnsi="Cambria Math"/>
                              <w:sz w:val="10"/>
                              <w:szCs w:val="10"/>
                              <w:lang w:eastAsia="ru-RU"/>
                            </w:rPr>
                            <m:t>)</m:t>
                          </m:r>
                        </m:e>
                        <m:sup>
                          <m:r>
                            <w:rPr>
                              <w:rFonts w:ascii="Cambria Math" w:eastAsia="Times New Roman" w:hAnsi="Cambria Math"/>
                              <w:sz w:val="10"/>
                              <w:szCs w:val="10"/>
                              <w:lang w:val="en-US" w:eastAsia="ru-RU"/>
                            </w:rPr>
                            <m:t>t</m:t>
                          </m:r>
                        </m:sup>
                      </m:sSup>
                    </m:den>
                  </m:f>
                </m:e>
              </m:nary>
              <m:r>
                <w:rPr>
                  <w:rFonts w:ascii="Cambria Math" w:eastAsia="Times New Roman" w:hAnsi="Cambria Math"/>
                  <w:sz w:val="10"/>
                  <w:szCs w:val="10"/>
                  <w:lang w:eastAsia="ru-RU"/>
                </w:rPr>
                <m:t>- I=0</m:t>
              </m:r>
            </m:oMath>
            <w:r w:rsidRPr="00D7312D">
              <w:rPr>
                <w:rFonts w:ascii="Times New Roman" w:eastAsia="Times New Roman" w:hAnsi="Times New Roman"/>
                <w:sz w:val="10"/>
                <w:szCs w:val="10"/>
                <w:lang w:eastAsia="ru-RU"/>
              </w:rPr>
              <w:t xml:space="preserve">, где </w:t>
            </w:r>
            <w:r w:rsidRPr="00D7312D">
              <w:rPr>
                <w:rFonts w:ascii="Times New Roman" w:eastAsia="Times New Roman" w:hAnsi="Times New Roman"/>
                <w:sz w:val="10"/>
                <w:szCs w:val="10"/>
                <w:lang w:val="en-US" w:eastAsia="ru-RU"/>
              </w:rPr>
              <w:t>NCF</w:t>
            </w:r>
            <w:r w:rsidRPr="00D7312D">
              <w:rPr>
                <w:rFonts w:ascii="Times New Roman" w:eastAsia="Times New Roman" w:hAnsi="Times New Roman"/>
                <w:sz w:val="10"/>
                <w:szCs w:val="10"/>
                <w:lang w:eastAsia="ru-RU"/>
              </w:rPr>
              <w:t xml:space="preserve"> – входной денежный поток в </w:t>
            </w:r>
            <w:r w:rsidRPr="00D7312D">
              <w:rPr>
                <w:rFonts w:ascii="Times New Roman" w:eastAsia="Times New Roman" w:hAnsi="Times New Roman"/>
                <w:sz w:val="10"/>
                <w:szCs w:val="10"/>
                <w:lang w:val="en-US" w:eastAsia="ru-RU"/>
              </w:rPr>
              <w:t>j</w:t>
            </w:r>
            <w:r w:rsidRPr="00D7312D">
              <w:rPr>
                <w:rFonts w:ascii="Times New Roman" w:eastAsia="Times New Roman" w:hAnsi="Times New Roman"/>
                <w:sz w:val="10"/>
                <w:szCs w:val="10"/>
                <w:lang w:eastAsia="ru-RU"/>
              </w:rPr>
              <w:t>-</w:t>
            </w:r>
            <w:proofErr w:type="spellStart"/>
            <w:r w:rsidRPr="00D7312D">
              <w:rPr>
                <w:rFonts w:ascii="Times New Roman" w:eastAsia="Times New Roman" w:hAnsi="Times New Roman"/>
                <w:sz w:val="10"/>
                <w:szCs w:val="10"/>
                <w:lang w:eastAsia="ru-RU"/>
              </w:rPr>
              <w:t>ый</w:t>
            </w:r>
            <w:proofErr w:type="spellEnd"/>
            <w:r w:rsidRPr="00D7312D">
              <w:rPr>
                <w:rFonts w:ascii="Times New Roman" w:eastAsia="Times New Roman" w:hAnsi="Times New Roman"/>
                <w:sz w:val="10"/>
                <w:szCs w:val="10"/>
                <w:lang w:eastAsia="ru-RU"/>
              </w:rPr>
              <w:t xml:space="preserve"> период; </w:t>
            </w:r>
            <w:r w:rsidRPr="00D7312D">
              <w:rPr>
                <w:rFonts w:ascii="Times New Roman" w:eastAsia="Times New Roman" w:hAnsi="Times New Roman"/>
                <w:sz w:val="10"/>
                <w:szCs w:val="10"/>
                <w:lang w:val="en-US" w:eastAsia="ru-RU"/>
              </w:rPr>
              <w:t>I</w:t>
            </w:r>
            <w:r w:rsidRPr="00D7312D">
              <w:rPr>
                <w:rFonts w:ascii="Times New Roman" w:eastAsia="Times New Roman" w:hAnsi="Times New Roman"/>
                <w:sz w:val="10"/>
                <w:szCs w:val="10"/>
                <w:lang w:eastAsia="ru-RU"/>
              </w:rPr>
              <w:t xml:space="preserve"> – сумма инвестиций; </w:t>
            </w:r>
            <w:r w:rsidRPr="00D7312D">
              <w:rPr>
                <w:rFonts w:ascii="Times New Roman" w:eastAsia="Times New Roman" w:hAnsi="Times New Roman"/>
                <w:sz w:val="10"/>
                <w:szCs w:val="10"/>
                <w:lang w:val="en-US" w:eastAsia="ru-RU"/>
              </w:rPr>
              <w:t>t</w:t>
            </w:r>
            <w:r w:rsidRPr="00D7312D">
              <w:rPr>
                <w:rFonts w:ascii="Times New Roman" w:eastAsia="Times New Roman" w:hAnsi="Times New Roman"/>
                <w:sz w:val="10"/>
                <w:szCs w:val="10"/>
                <w:lang w:eastAsia="ru-RU"/>
              </w:rPr>
              <w:t xml:space="preserve"> – номер периода (первый год, второй и т.д.).</w:t>
            </w:r>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4. Модифицированная внутренняя норма рентабельности (</w:t>
            </w:r>
            <w:r w:rsidRPr="00D7312D">
              <w:rPr>
                <w:rFonts w:ascii="Times New Roman" w:eastAsia="Times New Roman" w:hAnsi="Times New Roman"/>
                <w:sz w:val="10"/>
                <w:szCs w:val="10"/>
                <w:lang w:val="en-US" w:eastAsia="ru-RU"/>
              </w:rPr>
              <w:t>MIRR</w:t>
            </w:r>
            <w:r w:rsidRPr="00D7312D">
              <w:rPr>
                <w:rFonts w:ascii="Times New Roman" w:eastAsia="Times New Roman" w:hAnsi="Times New Roman"/>
                <w:sz w:val="10"/>
                <w:szCs w:val="10"/>
                <w:lang w:eastAsia="ru-RU"/>
              </w:rPr>
              <w:t xml:space="preserve">) – ставка в коэффициенте дисконтирования, уравновешивающая притоки и оттоки средств по проекту. </w:t>
            </w:r>
            <w:proofErr w:type="gramStart"/>
            <w:r w:rsidRPr="00D7312D">
              <w:rPr>
                <w:rFonts w:ascii="Times New Roman" w:eastAsia="Times New Roman" w:hAnsi="Times New Roman"/>
                <w:sz w:val="10"/>
                <w:szCs w:val="10"/>
                <w:lang w:eastAsia="ru-RU"/>
              </w:rPr>
              <w:t>Все денежные потоки доходов приводятся к будущей стоимости по средневзвешенной цене капитала, затем они складываются, и затем сумма приводится к настоящей стоимости по ставке внутренней рентабельности; из настоящей стоимости доходов вычитается настоящая стоимость денежных затрат и исчисляется чистая настоящая стоимость проекта, которая сопоставляется с текущей стоимостью затрат.</w:t>
            </w:r>
            <w:proofErr w:type="gramEnd"/>
          </w:p>
          <w:p w:rsidR="00D7312D" w:rsidRPr="00D7312D" w:rsidRDefault="00D7312D" w:rsidP="00D7312D">
            <w:pPr>
              <w:rPr>
                <w:rFonts w:ascii="Times New Roman" w:eastAsia="Times New Roman" w:hAnsi="Times New Roman"/>
                <w:sz w:val="10"/>
                <w:szCs w:val="10"/>
                <w:lang w:eastAsia="ru-RU"/>
              </w:rPr>
            </w:pPr>
            <w:r w:rsidRPr="00D7312D">
              <w:rPr>
                <w:rFonts w:ascii="Times New Roman" w:eastAsia="Times New Roman" w:hAnsi="Times New Roman"/>
                <w:sz w:val="10"/>
                <w:szCs w:val="10"/>
                <w:lang w:eastAsia="ru-RU"/>
              </w:rPr>
              <w:t xml:space="preserve">Общая формула имеет вид: </w:t>
            </w:r>
            <w:r w:rsidRPr="00D7312D">
              <w:rPr>
                <w:rFonts w:ascii="Times New Roman" w:eastAsia="Times New Roman" w:hAnsi="Times New Roman"/>
                <w:sz w:val="10"/>
                <w:szCs w:val="10"/>
                <w:lang w:val="en-US" w:eastAsia="ru-RU"/>
              </w:rPr>
              <w:t>MIRR</w:t>
            </w:r>
            <w:r w:rsidRPr="00D7312D">
              <w:rPr>
                <w:rFonts w:ascii="Times New Roman" w:eastAsia="Times New Roman" w:hAnsi="Times New Roman"/>
                <w:sz w:val="10"/>
                <w:szCs w:val="10"/>
                <w:lang w:eastAsia="ru-RU"/>
              </w:rPr>
              <w:t xml:space="preserve"> = </w:t>
            </w:r>
            <m:oMath>
              <m:rad>
                <m:radPr>
                  <m:ctrlPr>
                    <w:rPr>
                      <w:rFonts w:ascii="Cambria Math" w:eastAsia="Times New Roman" w:hAnsi="Cambria Math"/>
                      <w:i/>
                      <w:sz w:val="10"/>
                      <w:szCs w:val="10"/>
                      <w:lang w:eastAsia="ru-RU"/>
                    </w:rPr>
                  </m:ctrlPr>
                </m:radPr>
                <m:deg>
                  <m:r>
                    <w:rPr>
                      <w:rFonts w:ascii="Cambria Math" w:eastAsia="Times New Roman" w:hAnsi="Cambria Math"/>
                      <w:sz w:val="10"/>
                      <w:szCs w:val="10"/>
                      <w:lang w:val="en-US" w:eastAsia="ru-RU"/>
                    </w:rPr>
                    <m:t>n</m:t>
                  </m:r>
                </m:deg>
                <m:e>
                  <m:nary>
                    <m:naryPr>
                      <m:chr m:val="∑"/>
                      <m:limLoc m:val="undOvr"/>
                      <m:ctrlPr>
                        <w:rPr>
                          <w:rFonts w:ascii="Cambria Math" w:eastAsia="Times New Roman" w:hAnsi="Cambria Math"/>
                          <w:i/>
                          <w:sz w:val="10"/>
                          <w:szCs w:val="10"/>
                          <w:lang w:val="en-US" w:eastAsia="ru-RU"/>
                        </w:rPr>
                      </m:ctrlPr>
                    </m:naryPr>
                    <m:sub>
                      <m:r>
                        <w:rPr>
                          <w:rFonts w:ascii="Cambria Math" w:eastAsia="Times New Roman" w:hAnsi="Cambria Math"/>
                          <w:sz w:val="10"/>
                          <w:szCs w:val="10"/>
                          <w:lang w:val="en-US" w:eastAsia="ru-RU"/>
                        </w:rPr>
                        <m:t>t</m:t>
                      </m:r>
                    </m:sub>
                    <m:sup>
                      <m:r>
                        <w:rPr>
                          <w:rFonts w:ascii="Cambria Math" w:eastAsia="Times New Roman" w:hAnsi="Cambria Math"/>
                          <w:sz w:val="10"/>
                          <w:szCs w:val="10"/>
                          <w:lang w:val="en-US" w:eastAsia="ru-RU"/>
                        </w:rPr>
                        <m:t>n</m:t>
                      </m:r>
                    </m:sup>
                    <m:e>
                      <m:f>
                        <m:fPr>
                          <m:ctrlPr>
                            <w:rPr>
                              <w:rFonts w:ascii="Cambria Math" w:eastAsia="Times New Roman" w:hAnsi="Cambria Math"/>
                              <w:i/>
                              <w:sz w:val="10"/>
                              <w:szCs w:val="10"/>
                              <w:lang w:val="en-US" w:eastAsia="ru-RU"/>
                            </w:rPr>
                          </m:ctrlPr>
                        </m:fPr>
                        <m:num>
                          <m:r>
                            <w:rPr>
                              <w:rFonts w:ascii="Cambria Math" w:eastAsia="Times New Roman" w:hAnsi="Cambria Math"/>
                              <w:sz w:val="10"/>
                              <w:szCs w:val="10"/>
                              <w:lang w:val="en-US" w:eastAsia="ru-RU"/>
                            </w:rPr>
                            <m:t>CIF</m:t>
                          </m:r>
                        </m:num>
                        <m:den>
                          <m:sSup>
                            <m:sSupPr>
                              <m:ctrlPr>
                                <w:rPr>
                                  <w:rFonts w:ascii="Cambria Math" w:eastAsia="Times New Roman" w:hAnsi="Cambria Math"/>
                                  <w:i/>
                                  <w:sz w:val="10"/>
                                  <w:szCs w:val="10"/>
                                  <w:lang w:val="en-US" w:eastAsia="ru-RU"/>
                                </w:rPr>
                              </m:ctrlPr>
                            </m:sSupPr>
                            <m:e>
                              <m:r>
                                <w:rPr>
                                  <w:rFonts w:ascii="Cambria Math" w:eastAsia="Times New Roman" w:hAnsi="Cambria Math"/>
                                  <w:sz w:val="10"/>
                                  <w:szCs w:val="10"/>
                                  <w:lang w:eastAsia="ru-RU"/>
                                </w:rPr>
                                <m:t>(1+</m:t>
                              </m:r>
                              <m:r>
                                <w:rPr>
                                  <w:rFonts w:ascii="Cambria Math" w:eastAsia="Times New Roman" w:hAnsi="Cambria Math"/>
                                  <w:sz w:val="10"/>
                                  <w:szCs w:val="10"/>
                                  <w:lang w:val="en-US" w:eastAsia="ru-RU"/>
                                </w:rPr>
                                <m:t>r</m:t>
                              </m:r>
                              <m:r>
                                <w:rPr>
                                  <w:rFonts w:ascii="Cambria Math" w:eastAsia="Times New Roman" w:hAnsi="Cambria Math"/>
                                  <w:sz w:val="10"/>
                                  <w:szCs w:val="10"/>
                                  <w:lang w:eastAsia="ru-RU"/>
                                </w:rPr>
                                <m:t>)</m:t>
                              </m:r>
                            </m:e>
                            <m:sup>
                              <m:r>
                                <w:rPr>
                                  <w:rFonts w:ascii="Cambria Math" w:eastAsia="Times New Roman" w:hAnsi="Cambria Math"/>
                                  <w:sz w:val="10"/>
                                  <w:szCs w:val="10"/>
                                  <w:lang w:val="en-US" w:eastAsia="ru-RU"/>
                                </w:rPr>
                                <m:t>n</m:t>
                              </m:r>
                              <m:r>
                                <w:rPr>
                                  <w:rFonts w:ascii="Cambria Math" w:eastAsia="Times New Roman" w:hAnsi="Cambria Math"/>
                                  <w:sz w:val="10"/>
                                  <w:szCs w:val="10"/>
                                  <w:lang w:eastAsia="ru-RU"/>
                                </w:rPr>
                                <m:t>-</m:t>
                              </m:r>
                              <m:r>
                                <w:rPr>
                                  <w:rFonts w:ascii="Cambria Math" w:eastAsia="Times New Roman" w:hAnsi="Cambria Math"/>
                                  <w:sz w:val="10"/>
                                  <w:szCs w:val="10"/>
                                  <w:lang w:val="en-US" w:eastAsia="ru-RU"/>
                                </w:rPr>
                                <m:t>t</m:t>
                              </m:r>
                            </m:sup>
                          </m:sSup>
                        </m:den>
                      </m:f>
                    </m:e>
                  </m:nary>
                  <m:r>
                    <m:rPr>
                      <m:sty m:val="p"/>
                    </m:rPr>
                    <w:rPr>
                      <w:rFonts w:ascii="Cambria Math" w:eastAsia="Times New Roman" w:hAnsi="Cambria Math"/>
                      <w:sz w:val="10"/>
                      <w:szCs w:val="10"/>
                      <w:lang w:eastAsia="ru-RU"/>
                    </w:rPr>
                    <m:t xml:space="preserve"> / </m:t>
                  </m:r>
                  <m:nary>
                    <m:naryPr>
                      <m:chr m:val="∑"/>
                      <m:limLoc m:val="undOvr"/>
                      <m:ctrlPr>
                        <w:rPr>
                          <w:rFonts w:ascii="Cambria Math" w:eastAsia="Times New Roman" w:hAnsi="Cambria Math"/>
                          <w:i/>
                          <w:sz w:val="10"/>
                          <w:szCs w:val="10"/>
                          <w:lang w:val="en-US" w:eastAsia="ru-RU"/>
                        </w:rPr>
                      </m:ctrlPr>
                    </m:naryPr>
                    <m:sub>
                      <m:r>
                        <w:rPr>
                          <w:rFonts w:ascii="Cambria Math" w:eastAsia="Times New Roman" w:hAnsi="Cambria Math"/>
                          <w:sz w:val="10"/>
                          <w:szCs w:val="10"/>
                          <w:lang w:val="en-US" w:eastAsia="ru-RU"/>
                        </w:rPr>
                        <m:t>t</m:t>
                      </m:r>
                    </m:sub>
                    <m:sup>
                      <m:r>
                        <w:rPr>
                          <w:rFonts w:ascii="Cambria Math" w:eastAsia="Times New Roman" w:hAnsi="Cambria Math"/>
                          <w:sz w:val="10"/>
                          <w:szCs w:val="10"/>
                          <w:lang w:val="en-US" w:eastAsia="ru-RU"/>
                        </w:rPr>
                        <m:t>n</m:t>
                      </m:r>
                    </m:sup>
                    <m:e>
                      <m:f>
                        <m:fPr>
                          <m:ctrlPr>
                            <w:rPr>
                              <w:rFonts w:ascii="Cambria Math" w:eastAsia="Times New Roman" w:hAnsi="Cambria Math"/>
                              <w:i/>
                              <w:sz w:val="10"/>
                              <w:szCs w:val="10"/>
                              <w:lang w:val="en-US" w:eastAsia="ru-RU"/>
                            </w:rPr>
                          </m:ctrlPr>
                        </m:fPr>
                        <m:num>
                          <m:r>
                            <w:rPr>
                              <w:rFonts w:ascii="Cambria Math" w:eastAsia="Times New Roman" w:hAnsi="Cambria Math"/>
                              <w:sz w:val="10"/>
                              <w:szCs w:val="10"/>
                              <w:lang w:val="en-US" w:eastAsia="ru-RU"/>
                            </w:rPr>
                            <m:t>COF</m:t>
                          </m:r>
                        </m:num>
                        <m:den>
                          <m:sSup>
                            <m:sSupPr>
                              <m:ctrlPr>
                                <w:rPr>
                                  <w:rFonts w:ascii="Cambria Math" w:eastAsia="Times New Roman" w:hAnsi="Cambria Math"/>
                                  <w:i/>
                                  <w:sz w:val="10"/>
                                  <w:szCs w:val="10"/>
                                  <w:lang w:val="en-US" w:eastAsia="ru-RU"/>
                                </w:rPr>
                              </m:ctrlPr>
                            </m:sSupPr>
                            <m:e>
                              <m:r>
                                <w:rPr>
                                  <w:rFonts w:ascii="Cambria Math" w:eastAsia="Times New Roman" w:hAnsi="Cambria Math"/>
                                  <w:sz w:val="10"/>
                                  <w:szCs w:val="10"/>
                                  <w:lang w:eastAsia="ru-RU"/>
                                </w:rPr>
                                <m:t>(1+</m:t>
                              </m:r>
                              <m:r>
                                <w:rPr>
                                  <w:rFonts w:ascii="Cambria Math" w:eastAsia="Times New Roman" w:hAnsi="Cambria Math"/>
                                  <w:sz w:val="10"/>
                                  <w:szCs w:val="10"/>
                                  <w:lang w:val="en-US" w:eastAsia="ru-RU"/>
                                </w:rPr>
                                <m:t>r</m:t>
                              </m:r>
                              <m:r>
                                <w:rPr>
                                  <w:rFonts w:ascii="Cambria Math" w:eastAsia="Times New Roman" w:hAnsi="Cambria Math"/>
                                  <w:sz w:val="10"/>
                                  <w:szCs w:val="10"/>
                                  <w:lang w:eastAsia="ru-RU"/>
                                </w:rPr>
                                <m:t>)</m:t>
                              </m:r>
                            </m:e>
                            <m:sup>
                              <m:r>
                                <w:rPr>
                                  <w:rFonts w:ascii="Cambria Math" w:eastAsia="Times New Roman" w:hAnsi="Cambria Math"/>
                                  <w:sz w:val="10"/>
                                  <w:szCs w:val="10"/>
                                  <w:lang w:val="en-US" w:eastAsia="ru-RU"/>
                                </w:rPr>
                                <m:t>t</m:t>
                              </m:r>
                            </m:sup>
                          </m:sSup>
                        </m:den>
                      </m:f>
                    </m:e>
                  </m:nary>
                </m:e>
              </m:rad>
            </m:oMath>
            <w:r w:rsidRPr="00D7312D">
              <w:rPr>
                <w:rFonts w:ascii="Times New Roman" w:eastAsia="Times New Roman" w:hAnsi="Times New Roman"/>
                <w:sz w:val="10"/>
                <w:szCs w:val="10"/>
                <w:lang w:eastAsia="ru-RU"/>
              </w:rPr>
              <w:t xml:space="preserve"> - 1 = </w:t>
            </w:r>
            <m:oMath>
              <m:rad>
                <m:radPr>
                  <m:ctrlPr>
                    <w:rPr>
                      <w:rFonts w:ascii="Cambria Math" w:eastAsia="Times New Roman" w:hAnsi="Cambria Math"/>
                      <w:i/>
                      <w:sz w:val="10"/>
                      <w:szCs w:val="10"/>
                      <w:lang w:eastAsia="ru-RU"/>
                    </w:rPr>
                  </m:ctrlPr>
                </m:radPr>
                <m:deg>
                  <m:r>
                    <w:rPr>
                      <w:rFonts w:ascii="Cambria Math" w:eastAsia="Times New Roman" w:hAnsi="Cambria Math"/>
                      <w:sz w:val="10"/>
                      <w:szCs w:val="10"/>
                      <w:lang w:eastAsia="ru-RU"/>
                    </w:rPr>
                    <m:t>n</m:t>
                  </m:r>
                </m:deg>
                <m:e>
                  <m:sSub>
                    <m:sSubPr>
                      <m:ctrlPr>
                        <w:rPr>
                          <w:rFonts w:ascii="Cambria Math" w:eastAsia="Times New Roman" w:hAnsi="Cambria Math"/>
                          <w:i/>
                          <w:sz w:val="10"/>
                          <w:szCs w:val="10"/>
                          <w:lang w:eastAsia="ru-RU"/>
                        </w:rPr>
                      </m:ctrlPr>
                    </m:sSubPr>
                    <m:e>
                      <m:r>
                        <w:rPr>
                          <w:rFonts w:ascii="Cambria Math" w:eastAsia="Times New Roman" w:hAnsi="Cambria Math"/>
                          <w:sz w:val="10"/>
                          <w:szCs w:val="10"/>
                          <w:lang w:eastAsia="ru-RU"/>
                        </w:rPr>
                        <m:t>FV</m:t>
                      </m:r>
                    </m:e>
                    <m:sub>
                      <m:r>
                        <w:rPr>
                          <w:rFonts w:ascii="Cambria Math" w:eastAsia="Times New Roman" w:hAnsi="Cambria Math"/>
                          <w:sz w:val="10"/>
                          <w:szCs w:val="10"/>
                          <w:lang w:eastAsia="ru-RU"/>
                        </w:rPr>
                        <m:t>CIF</m:t>
                      </m:r>
                    </m:sub>
                  </m:sSub>
                  <m:r>
                    <w:rPr>
                      <w:rFonts w:ascii="Cambria Math" w:eastAsia="Times New Roman" w:hAnsi="Cambria Math"/>
                      <w:sz w:val="10"/>
                      <w:szCs w:val="10"/>
                      <w:lang w:eastAsia="ru-RU"/>
                    </w:rPr>
                    <m:t>/</m:t>
                  </m:r>
                  <m:sSub>
                    <m:sSubPr>
                      <m:ctrlPr>
                        <w:rPr>
                          <w:rFonts w:ascii="Cambria Math" w:eastAsia="Times New Roman" w:hAnsi="Cambria Math"/>
                          <w:i/>
                          <w:sz w:val="10"/>
                          <w:szCs w:val="10"/>
                          <w:lang w:eastAsia="ru-RU"/>
                        </w:rPr>
                      </m:ctrlPr>
                    </m:sSubPr>
                    <m:e>
                      <m:r>
                        <w:rPr>
                          <w:rFonts w:ascii="Cambria Math" w:eastAsia="Times New Roman" w:hAnsi="Cambria Math"/>
                          <w:sz w:val="10"/>
                          <w:szCs w:val="10"/>
                          <w:lang w:eastAsia="ru-RU"/>
                        </w:rPr>
                        <m:t>PV</m:t>
                      </m:r>
                    </m:e>
                    <m:sub>
                      <m:r>
                        <w:rPr>
                          <w:rFonts w:ascii="Cambria Math" w:eastAsia="Times New Roman" w:hAnsi="Cambria Math"/>
                          <w:sz w:val="10"/>
                          <w:szCs w:val="10"/>
                          <w:lang w:eastAsia="ru-RU"/>
                        </w:rPr>
                        <m:t>COF</m:t>
                      </m:r>
                    </m:sub>
                  </m:sSub>
                </m:e>
              </m:rad>
            </m:oMath>
            <w:r w:rsidRPr="00D7312D">
              <w:rPr>
                <w:rFonts w:ascii="Times New Roman" w:eastAsia="Times New Roman" w:hAnsi="Times New Roman"/>
                <w:sz w:val="10"/>
                <w:szCs w:val="10"/>
                <w:lang w:eastAsia="ru-RU"/>
              </w:rPr>
              <w:t xml:space="preserve"> – 1, где </w:t>
            </w:r>
            <w:r w:rsidRPr="00D7312D">
              <w:rPr>
                <w:rFonts w:ascii="Times New Roman" w:eastAsia="Times New Roman" w:hAnsi="Times New Roman"/>
                <w:sz w:val="10"/>
                <w:szCs w:val="10"/>
                <w:lang w:val="en-US" w:eastAsia="ru-RU"/>
              </w:rPr>
              <w:t>COF</w:t>
            </w:r>
            <w:r w:rsidRPr="00D7312D">
              <w:rPr>
                <w:rFonts w:ascii="Times New Roman" w:eastAsia="Times New Roman" w:hAnsi="Times New Roman"/>
                <w:sz w:val="10"/>
                <w:szCs w:val="10"/>
                <w:lang w:eastAsia="ru-RU"/>
              </w:rPr>
              <w:t xml:space="preserve"> – отток денежных средств в </w:t>
            </w:r>
            <w:r w:rsidRPr="00D7312D">
              <w:rPr>
                <w:rFonts w:ascii="Times New Roman" w:eastAsia="Times New Roman" w:hAnsi="Times New Roman"/>
                <w:sz w:val="10"/>
                <w:szCs w:val="10"/>
                <w:lang w:val="en-US" w:eastAsia="ru-RU"/>
              </w:rPr>
              <w:t>t</w:t>
            </w:r>
            <w:r w:rsidRPr="00D7312D">
              <w:rPr>
                <w:rFonts w:ascii="Times New Roman" w:eastAsia="Times New Roman" w:hAnsi="Times New Roman"/>
                <w:sz w:val="10"/>
                <w:szCs w:val="10"/>
                <w:lang w:eastAsia="ru-RU"/>
              </w:rPr>
              <w:t xml:space="preserve">-м (по абсолютной величине); </w:t>
            </w:r>
            <w:r w:rsidRPr="00D7312D">
              <w:rPr>
                <w:rFonts w:ascii="Times New Roman" w:eastAsia="Times New Roman" w:hAnsi="Times New Roman"/>
                <w:sz w:val="10"/>
                <w:szCs w:val="10"/>
                <w:lang w:val="en-US" w:eastAsia="ru-RU"/>
              </w:rPr>
              <w:t>CIF</w:t>
            </w:r>
            <w:r w:rsidRPr="00D7312D">
              <w:rPr>
                <w:rFonts w:ascii="Times New Roman" w:eastAsia="Times New Roman" w:hAnsi="Times New Roman"/>
                <w:sz w:val="10"/>
                <w:szCs w:val="10"/>
                <w:lang w:eastAsia="ru-RU"/>
              </w:rPr>
              <w:t xml:space="preserve"> – приток денежных средств в </w:t>
            </w:r>
            <w:r w:rsidRPr="00D7312D">
              <w:rPr>
                <w:rFonts w:ascii="Times New Roman" w:eastAsia="Times New Roman" w:hAnsi="Times New Roman"/>
                <w:sz w:val="10"/>
                <w:szCs w:val="10"/>
                <w:lang w:val="en-US" w:eastAsia="ru-RU"/>
              </w:rPr>
              <w:t>t</w:t>
            </w:r>
            <w:r w:rsidRPr="00D7312D">
              <w:rPr>
                <w:rFonts w:ascii="Times New Roman" w:eastAsia="Times New Roman" w:hAnsi="Times New Roman"/>
                <w:sz w:val="10"/>
                <w:szCs w:val="10"/>
                <w:lang w:eastAsia="ru-RU"/>
              </w:rPr>
              <w:t xml:space="preserve">-м периоде; </w:t>
            </w:r>
            <w:r w:rsidRPr="00D7312D">
              <w:rPr>
                <w:rFonts w:ascii="Times New Roman" w:eastAsia="Times New Roman" w:hAnsi="Times New Roman"/>
                <w:sz w:val="10"/>
                <w:szCs w:val="10"/>
                <w:lang w:val="en-US" w:eastAsia="ru-RU"/>
              </w:rPr>
              <w:t>r</w:t>
            </w:r>
            <w:r w:rsidRPr="00D7312D">
              <w:rPr>
                <w:rFonts w:ascii="Times New Roman" w:eastAsia="Times New Roman" w:hAnsi="Times New Roman"/>
                <w:sz w:val="10"/>
                <w:szCs w:val="10"/>
                <w:lang w:eastAsia="ru-RU"/>
              </w:rPr>
              <w:t xml:space="preserve"> – стоимость источника финансирования данного проекта; </w:t>
            </w:r>
            <w:r w:rsidRPr="00D7312D">
              <w:rPr>
                <w:rFonts w:ascii="Times New Roman" w:eastAsia="Times New Roman" w:hAnsi="Times New Roman"/>
                <w:sz w:val="10"/>
                <w:szCs w:val="10"/>
                <w:lang w:val="en-US" w:eastAsia="ru-RU"/>
              </w:rPr>
              <w:t>n</w:t>
            </w:r>
            <w:r w:rsidRPr="00D7312D">
              <w:rPr>
                <w:rFonts w:ascii="Times New Roman" w:eastAsia="Times New Roman" w:hAnsi="Times New Roman"/>
                <w:sz w:val="10"/>
                <w:szCs w:val="10"/>
                <w:lang w:eastAsia="ru-RU"/>
              </w:rPr>
              <w:t xml:space="preserve"> – продолжительность периода; </w:t>
            </w:r>
            <m:oMath>
              <m:sSub>
                <m:sSubPr>
                  <m:ctrlPr>
                    <w:rPr>
                      <w:rFonts w:ascii="Cambria Math" w:eastAsia="Times New Roman" w:hAnsi="Cambria Math"/>
                      <w:i/>
                      <w:sz w:val="10"/>
                      <w:szCs w:val="10"/>
                      <w:lang w:eastAsia="ru-RU"/>
                    </w:rPr>
                  </m:ctrlPr>
                </m:sSubPr>
                <m:e>
                  <m:r>
                    <w:rPr>
                      <w:rFonts w:ascii="Cambria Math" w:eastAsia="Times New Roman" w:hAnsi="Cambria Math"/>
                      <w:sz w:val="10"/>
                      <w:szCs w:val="10"/>
                      <w:lang w:eastAsia="ru-RU"/>
                    </w:rPr>
                    <m:t>FV</m:t>
                  </m:r>
                </m:e>
                <m:sub>
                  <m:r>
                    <w:rPr>
                      <w:rFonts w:ascii="Cambria Math" w:eastAsia="Times New Roman" w:hAnsi="Cambria Math"/>
                      <w:sz w:val="10"/>
                      <w:szCs w:val="10"/>
                      <w:lang w:eastAsia="ru-RU"/>
                    </w:rPr>
                    <m:t>CIF</m:t>
                  </m:r>
                </m:sub>
              </m:sSub>
            </m:oMath>
            <w:r w:rsidRPr="00D7312D">
              <w:rPr>
                <w:rFonts w:ascii="Times New Roman" w:eastAsia="Times New Roman" w:hAnsi="Times New Roman"/>
                <w:sz w:val="10"/>
                <w:szCs w:val="10"/>
                <w:lang w:eastAsia="ru-RU"/>
              </w:rPr>
              <w:t xml:space="preserve">- положительный поток; </w:t>
            </w:r>
            <m:oMath>
              <m:sSub>
                <m:sSubPr>
                  <m:ctrlPr>
                    <w:rPr>
                      <w:rFonts w:ascii="Cambria Math" w:eastAsia="Times New Roman" w:hAnsi="Cambria Math"/>
                      <w:i/>
                      <w:sz w:val="10"/>
                      <w:szCs w:val="10"/>
                      <w:lang w:eastAsia="ru-RU"/>
                    </w:rPr>
                  </m:ctrlPr>
                </m:sSubPr>
                <m:e>
                  <m:r>
                    <w:rPr>
                      <w:rFonts w:ascii="Cambria Math" w:eastAsia="Times New Roman" w:hAnsi="Cambria Math"/>
                      <w:sz w:val="10"/>
                      <w:szCs w:val="10"/>
                      <w:lang w:eastAsia="ru-RU"/>
                    </w:rPr>
                    <m:t>PV</m:t>
                  </m:r>
                </m:e>
                <m:sub>
                  <m:r>
                    <w:rPr>
                      <w:rFonts w:ascii="Cambria Math" w:eastAsia="Times New Roman" w:hAnsi="Cambria Math"/>
                      <w:sz w:val="10"/>
                      <w:szCs w:val="10"/>
                      <w:lang w:eastAsia="ru-RU"/>
                    </w:rPr>
                    <m:t>COF</m:t>
                  </m:r>
                </m:sub>
              </m:sSub>
            </m:oMath>
            <w:r w:rsidRPr="00D7312D">
              <w:rPr>
                <w:rFonts w:ascii="Times New Roman" w:eastAsia="Times New Roman" w:hAnsi="Times New Roman"/>
                <w:sz w:val="10"/>
                <w:szCs w:val="10"/>
                <w:lang w:eastAsia="ru-RU"/>
              </w:rPr>
              <w:t xml:space="preserve">- отрицательный поток; </w:t>
            </w:r>
            <w:r w:rsidRPr="00D7312D">
              <w:rPr>
                <w:rFonts w:ascii="Times New Roman" w:eastAsia="Times New Roman" w:hAnsi="Times New Roman"/>
                <w:sz w:val="10"/>
                <w:szCs w:val="10"/>
                <w:lang w:val="en-US" w:eastAsia="ru-RU"/>
              </w:rPr>
              <w:t>t</w:t>
            </w:r>
            <w:r w:rsidRPr="00D7312D">
              <w:rPr>
                <w:rFonts w:ascii="Times New Roman" w:eastAsia="Times New Roman" w:hAnsi="Times New Roman"/>
                <w:sz w:val="10"/>
                <w:szCs w:val="10"/>
                <w:lang w:eastAsia="ru-RU"/>
              </w:rPr>
              <w:t xml:space="preserve"> – номер периода.</w:t>
            </w:r>
          </w:p>
          <w:p w:rsidR="00D7312D" w:rsidRPr="00D7312D" w:rsidRDefault="00D7312D" w:rsidP="00674761">
            <w:pPr>
              <w:rPr>
                <w:rFonts w:ascii="Times New Roman" w:eastAsia="Times New Roman" w:hAnsi="Times New Roman"/>
                <w:i/>
                <w:sz w:val="10"/>
                <w:szCs w:val="10"/>
                <w:lang w:eastAsia="ru-RU"/>
              </w:rPr>
            </w:pPr>
            <w:r w:rsidRPr="00D7312D">
              <w:rPr>
                <w:rFonts w:ascii="Times New Roman" w:eastAsia="Times New Roman" w:hAnsi="Times New Roman"/>
                <w:sz w:val="10"/>
                <w:szCs w:val="10"/>
                <w:lang w:eastAsia="ru-RU"/>
              </w:rPr>
              <w:t>5. Дисконтированный срок окупаемости инвестиций (</w:t>
            </w:r>
            <w:r w:rsidRPr="00D7312D">
              <w:rPr>
                <w:rFonts w:ascii="Times New Roman" w:eastAsia="Times New Roman" w:hAnsi="Times New Roman"/>
                <w:sz w:val="10"/>
                <w:szCs w:val="10"/>
                <w:lang w:val="en-US" w:eastAsia="ru-RU"/>
              </w:rPr>
              <w:t>DPP</w:t>
            </w:r>
            <w:r w:rsidRPr="00D7312D">
              <w:rPr>
                <w:rFonts w:ascii="Times New Roman" w:eastAsia="Times New Roman" w:hAnsi="Times New Roman"/>
                <w:sz w:val="10"/>
                <w:szCs w:val="10"/>
                <w:lang w:eastAsia="ru-RU"/>
              </w:rPr>
              <w:t xml:space="preserve">) – число периодов, в течение которых будут возмещены вложенные инвестиции. Этот коэффициент характеризует ликвидность и косвенно риск проекта. В общем случае, чем меньше срок окупаемости, тем более эффективен проект. Если </w:t>
            </w:r>
            <w:r w:rsidRPr="00D7312D">
              <w:rPr>
                <w:rFonts w:ascii="Times New Roman" w:eastAsia="Times New Roman" w:hAnsi="Times New Roman"/>
                <w:sz w:val="10"/>
                <w:szCs w:val="10"/>
                <w:lang w:val="en-US" w:eastAsia="ru-RU"/>
              </w:rPr>
              <w:t>DPP</w:t>
            </w:r>
            <w:r w:rsidRPr="00D7312D">
              <w:rPr>
                <w:rFonts w:ascii="Times New Roman" w:eastAsia="Times New Roman" w:hAnsi="Times New Roman"/>
                <w:sz w:val="10"/>
                <w:szCs w:val="10"/>
                <w:lang w:eastAsia="ru-RU"/>
              </w:rPr>
              <w:t>&lt;</w:t>
            </w:r>
            <w:r w:rsidRPr="00D7312D">
              <w:rPr>
                <w:rFonts w:ascii="Times New Roman" w:eastAsia="Times New Roman" w:hAnsi="Times New Roman"/>
                <w:sz w:val="10"/>
                <w:szCs w:val="10"/>
                <w:lang w:val="en-US" w:eastAsia="ru-RU"/>
              </w:rPr>
              <w:t>n</w:t>
            </w:r>
            <w:r w:rsidRPr="00D7312D">
              <w:rPr>
                <w:rFonts w:ascii="Times New Roman" w:eastAsia="Times New Roman" w:hAnsi="Times New Roman"/>
                <w:sz w:val="10"/>
                <w:szCs w:val="10"/>
                <w:lang w:eastAsia="ru-RU"/>
              </w:rPr>
              <w:t xml:space="preserve">, проект принимается, в противном случае его следует отклонить. Формула для расчета: </w:t>
            </w:r>
            <w:r w:rsidRPr="00D7312D">
              <w:rPr>
                <w:rFonts w:ascii="Times New Roman" w:eastAsia="Times New Roman" w:hAnsi="Times New Roman"/>
                <w:sz w:val="10"/>
                <w:szCs w:val="10"/>
                <w:lang w:val="en-US" w:eastAsia="ru-RU"/>
              </w:rPr>
              <w:t>DPP</w:t>
            </w:r>
            <w:r w:rsidRPr="00D7312D">
              <w:rPr>
                <w:rFonts w:ascii="Times New Roman" w:eastAsia="Times New Roman" w:hAnsi="Times New Roman"/>
                <w:sz w:val="10"/>
                <w:szCs w:val="10"/>
                <w:lang w:eastAsia="ru-RU"/>
              </w:rPr>
              <w:t xml:space="preserve"> = </w:t>
            </w:r>
            <w:r w:rsidRPr="00D7312D">
              <w:rPr>
                <w:rFonts w:ascii="Times New Roman" w:eastAsia="Times New Roman" w:hAnsi="Times New Roman"/>
                <w:sz w:val="10"/>
                <w:szCs w:val="10"/>
                <w:lang w:val="en-US" w:eastAsia="ru-RU"/>
              </w:rPr>
              <w:t>I</w:t>
            </w:r>
            <w:r w:rsidRPr="00D7312D">
              <w:rPr>
                <w:rFonts w:ascii="Times New Roman" w:eastAsia="Times New Roman" w:hAnsi="Times New Roman"/>
                <w:sz w:val="10"/>
                <w:szCs w:val="10"/>
                <w:lang w:eastAsia="ru-RU"/>
              </w:rPr>
              <w:t xml:space="preserve"> / </w:t>
            </w:r>
            <m:oMath>
              <m:nary>
                <m:naryPr>
                  <m:chr m:val="∑"/>
                  <m:limLoc m:val="undOvr"/>
                  <m:ctrlPr>
                    <w:rPr>
                      <w:rFonts w:ascii="Cambria Math" w:eastAsia="Times New Roman" w:hAnsi="Cambria Math"/>
                      <w:i/>
                      <w:sz w:val="10"/>
                      <w:szCs w:val="10"/>
                      <w:lang w:val="en-US" w:eastAsia="ru-RU"/>
                    </w:rPr>
                  </m:ctrlPr>
                </m:naryPr>
                <m:sub>
                  <m:r>
                    <w:rPr>
                      <w:rFonts w:ascii="Cambria Math" w:eastAsia="Times New Roman" w:hAnsi="Cambria Math"/>
                      <w:sz w:val="10"/>
                      <w:szCs w:val="10"/>
                      <w:lang w:val="en-US" w:eastAsia="ru-RU"/>
                    </w:rPr>
                    <m:t>t</m:t>
                  </m:r>
                </m:sub>
                <m:sup>
                  <m:r>
                    <w:rPr>
                      <w:rFonts w:ascii="Cambria Math" w:eastAsia="Times New Roman" w:hAnsi="Cambria Math"/>
                      <w:sz w:val="10"/>
                      <w:szCs w:val="10"/>
                      <w:lang w:val="en-US" w:eastAsia="ru-RU"/>
                    </w:rPr>
                    <m:t>n</m:t>
                  </m:r>
                </m:sup>
                <m:e>
                  <m:f>
                    <m:fPr>
                      <m:ctrlPr>
                        <w:rPr>
                          <w:rFonts w:ascii="Cambria Math" w:eastAsia="Times New Roman" w:hAnsi="Cambria Math"/>
                          <w:i/>
                          <w:sz w:val="10"/>
                          <w:szCs w:val="10"/>
                          <w:lang w:val="en-US" w:eastAsia="ru-RU"/>
                        </w:rPr>
                      </m:ctrlPr>
                    </m:fPr>
                    <m:num>
                      <m:r>
                        <w:rPr>
                          <w:rFonts w:ascii="Cambria Math" w:eastAsia="Times New Roman" w:hAnsi="Cambria Math"/>
                          <w:sz w:val="10"/>
                          <w:szCs w:val="10"/>
                          <w:lang w:val="en-US" w:eastAsia="ru-RU"/>
                        </w:rPr>
                        <m:t>CF</m:t>
                      </m:r>
                    </m:num>
                    <m:den>
                      <m:sSup>
                        <m:sSupPr>
                          <m:ctrlPr>
                            <w:rPr>
                              <w:rFonts w:ascii="Cambria Math" w:eastAsia="Times New Roman" w:hAnsi="Cambria Math"/>
                              <w:i/>
                              <w:sz w:val="10"/>
                              <w:szCs w:val="10"/>
                              <w:lang w:val="en-US" w:eastAsia="ru-RU"/>
                            </w:rPr>
                          </m:ctrlPr>
                        </m:sSupPr>
                        <m:e>
                          <m:r>
                            <w:rPr>
                              <w:rFonts w:ascii="Cambria Math" w:eastAsia="Times New Roman" w:hAnsi="Cambria Math"/>
                              <w:sz w:val="10"/>
                              <w:szCs w:val="10"/>
                              <w:lang w:eastAsia="ru-RU"/>
                            </w:rPr>
                            <m:t>(1+</m:t>
                          </m:r>
                          <m:r>
                            <w:rPr>
                              <w:rFonts w:ascii="Cambria Math" w:eastAsia="Times New Roman" w:hAnsi="Cambria Math"/>
                              <w:sz w:val="10"/>
                              <w:szCs w:val="10"/>
                              <w:lang w:val="en-US" w:eastAsia="ru-RU"/>
                            </w:rPr>
                            <m:t>r</m:t>
                          </m:r>
                          <m:r>
                            <w:rPr>
                              <w:rFonts w:ascii="Cambria Math" w:eastAsia="Times New Roman" w:hAnsi="Cambria Math"/>
                              <w:sz w:val="10"/>
                              <w:szCs w:val="10"/>
                              <w:lang w:eastAsia="ru-RU"/>
                            </w:rPr>
                            <m:t>)</m:t>
                          </m:r>
                        </m:e>
                        <m:sup>
                          <m:r>
                            <w:rPr>
                              <w:rFonts w:ascii="Cambria Math" w:eastAsia="Times New Roman" w:hAnsi="Cambria Math"/>
                              <w:sz w:val="10"/>
                              <w:szCs w:val="10"/>
                              <w:lang w:val="en-US" w:eastAsia="ru-RU"/>
                            </w:rPr>
                            <m:t>t</m:t>
                          </m:r>
                        </m:sup>
                      </m:sSup>
                      <m:r>
                        <w:rPr>
                          <w:rFonts w:ascii="Cambria Math" w:eastAsia="Times New Roman" w:hAnsi="Cambria Math"/>
                          <w:sz w:val="10"/>
                          <w:szCs w:val="10"/>
                          <w:lang w:eastAsia="ru-RU"/>
                        </w:rPr>
                        <m:t>*</m:t>
                      </m:r>
                      <m:r>
                        <w:rPr>
                          <w:rFonts w:ascii="Cambria Math" w:eastAsia="Times New Roman" w:hAnsi="Cambria Math"/>
                          <w:sz w:val="10"/>
                          <w:szCs w:val="10"/>
                          <w:lang w:val="en-US" w:eastAsia="ru-RU"/>
                        </w:rPr>
                        <m:t>n</m:t>
                      </m:r>
                    </m:den>
                  </m:f>
                  <m:r>
                    <w:rPr>
                      <w:rFonts w:ascii="Cambria Math" w:eastAsia="Times New Roman" w:hAnsi="Cambria Math"/>
                      <w:sz w:val="10"/>
                      <w:szCs w:val="10"/>
                      <w:lang w:eastAsia="ru-RU"/>
                    </w:rPr>
                    <m:t xml:space="preserve">, </m:t>
                  </m:r>
                </m:e>
              </m:nary>
            </m:oMath>
            <w:r w:rsidRPr="00D7312D">
              <w:rPr>
                <w:rFonts w:ascii="Times New Roman" w:eastAsia="Times New Roman" w:hAnsi="Times New Roman"/>
                <w:sz w:val="10"/>
                <w:szCs w:val="10"/>
                <w:lang w:eastAsia="ru-RU"/>
              </w:rPr>
              <w:t xml:space="preserve"> где </w:t>
            </w:r>
            <w:r w:rsidRPr="00D7312D">
              <w:rPr>
                <w:rFonts w:ascii="Times New Roman" w:eastAsia="Times New Roman" w:hAnsi="Times New Roman"/>
                <w:sz w:val="10"/>
                <w:szCs w:val="10"/>
                <w:lang w:val="en-US" w:eastAsia="ru-RU"/>
              </w:rPr>
              <w:t>I</w:t>
            </w:r>
            <w:r w:rsidRPr="00D7312D">
              <w:rPr>
                <w:rFonts w:ascii="Times New Roman" w:eastAsia="Times New Roman" w:hAnsi="Times New Roman"/>
                <w:sz w:val="10"/>
                <w:szCs w:val="10"/>
                <w:lang w:eastAsia="ru-RU"/>
              </w:rPr>
              <w:t xml:space="preserve"> – сумма единовременных инвестиционных затрат на реализацию инвестиционного проекта; </w:t>
            </w:r>
            <w:r w:rsidRPr="00D7312D">
              <w:rPr>
                <w:rFonts w:ascii="Times New Roman" w:eastAsia="Times New Roman" w:hAnsi="Times New Roman"/>
                <w:sz w:val="10"/>
                <w:szCs w:val="10"/>
                <w:lang w:val="en-US" w:eastAsia="ru-RU"/>
              </w:rPr>
              <w:t>CF</w:t>
            </w:r>
            <w:r w:rsidRPr="00D7312D">
              <w:rPr>
                <w:rFonts w:ascii="Times New Roman" w:eastAsia="Times New Roman" w:hAnsi="Times New Roman"/>
                <w:sz w:val="10"/>
                <w:szCs w:val="10"/>
                <w:lang w:eastAsia="ru-RU"/>
              </w:rPr>
              <w:t xml:space="preserve"> – средняя сумма чистого денежного потока по отдельным интервалам общего периода эксплуатации инвестиционного проекта; </w:t>
            </w:r>
            <w:r w:rsidRPr="00D7312D">
              <w:rPr>
                <w:rFonts w:ascii="Times New Roman" w:eastAsia="Times New Roman" w:hAnsi="Times New Roman"/>
                <w:sz w:val="10"/>
                <w:szCs w:val="10"/>
                <w:lang w:val="en-US" w:eastAsia="ru-RU"/>
              </w:rPr>
              <w:t>t</w:t>
            </w:r>
            <w:r w:rsidRPr="00D7312D">
              <w:rPr>
                <w:rFonts w:ascii="Times New Roman" w:eastAsia="Times New Roman" w:hAnsi="Times New Roman"/>
                <w:sz w:val="10"/>
                <w:szCs w:val="10"/>
                <w:lang w:eastAsia="ru-RU"/>
              </w:rPr>
              <w:t xml:space="preserve"> – номер интервала; </w:t>
            </w:r>
            <w:r w:rsidRPr="00D7312D">
              <w:rPr>
                <w:rFonts w:ascii="Times New Roman" w:eastAsia="Times New Roman" w:hAnsi="Times New Roman"/>
                <w:sz w:val="10"/>
                <w:szCs w:val="10"/>
                <w:lang w:val="en-US" w:eastAsia="ru-RU"/>
              </w:rPr>
              <w:t>n</w:t>
            </w:r>
            <w:r w:rsidRPr="00D7312D">
              <w:rPr>
                <w:rFonts w:ascii="Times New Roman" w:eastAsia="Times New Roman" w:hAnsi="Times New Roman"/>
                <w:sz w:val="10"/>
                <w:szCs w:val="10"/>
                <w:lang w:eastAsia="ru-RU"/>
              </w:rPr>
              <w:t xml:space="preserve"> – общий расчетный период.</w:t>
            </w:r>
          </w:p>
        </w:tc>
      </w:tr>
      <w:tr w:rsidR="00D7312D" w:rsidTr="006134E2">
        <w:tc>
          <w:tcPr>
            <w:tcW w:w="3519" w:type="dxa"/>
          </w:tcPr>
          <w:p w:rsidR="00315C0F" w:rsidRPr="00315C0F" w:rsidRDefault="00315C0F" w:rsidP="00315C0F">
            <w:pPr>
              <w:jc w:val="both"/>
              <w:rPr>
                <w:rFonts w:ascii="Times New Roman" w:eastAsia="Times New Roman" w:hAnsi="Times New Roman"/>
                <w:b/>
                <w:sz w:val="10"/>
                <w:szCs w:val="10"/>
                <w:u w:val="single"/>
                <w:lang w:eastAsia="ru-RU"/>
              </w:rPr>
            </w:pPr>
            <w:r w:rsidRPr="00315C0F">
              <w:rPr>
                <w:rFonts w:ascii="Times New Roman" w:eastAsia="Times New Roman" w:hAnsi="Times New Roman"/>
                <w:b/>
                <w:sz w:val="10"/>
                <w:szCs w:val="10"/>
                <w:u w:val="single"/>
                <w:lang w:eastAsia="ru-RU"/>
              </w:rPr>
              <w:t xml:space="preserve">19.Понятие и виды инвестиций. Инвестиционная деятельность корпораций </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Важным условием развития  организации в соответствии с избранной экономической и финансовой стратегией является ее инвестиционная активность.</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Инвестиции представляют собой вложение капитала во всех его формах с целью  обеспечения его роста  в предстоящем периоде, получение текущего дохода или решения определенных социальных задач.</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 xml:space="preserve">В процессе управления инвестиции предприятия классифицируются </w:t>
            </w:r>
            <w:proofErr w:type="spellStart"/>
            <w:r w:rsidRPr="00315C0F">
              <w:rPr>
                <w:rFonts w:ascii="Times New Roman" w:eastAsia="Times New Roman" w:hAnsi="Times New Roman"/>
                <w:sz w:val="10"/>
                <w:szCs w:val="10"/>
                <w:lang w:eastAsia="ru-RU"/>
              </w:rPr>
              <w:t>след</w:t>
            </w:r>
            <w:proofErr w:type="gramStart"/>
            <w:r w:rsidRPr="00315C0F">
              <w:rPr>
                <w:rFonts w:ascii="Times New Roman" w:eastAsia="Times New Roman" w:hAnsi="Times New Roman"/>
                <w:sz w:val="10"/>
                <w:szCs w:val="10"/>
                <w:lang w:eastAsia="ru-RU"/>
              </w:rPr>
              <w:t>.о</w:t>
            </w:r>
            <w:proofErr w:type="gramEnd"/>
            <w:r w:rsidRPr="00315C0F">
              <w:rPr>
                <w:rFonts w:ascii="Times New Roman" w:eastAsia="Times New Roman" w:hAnsi="Times New Roman"/>
                <w:sz w:val="10"/>
                <w:szCs w:val="10"/>
                <w:lang w:eastAsia="ru-RU"/>
              </w:rPr>
              <w:t>браз</w:t>
            </w:r>
            <w:proofErr w:type="spellEnd"/>
            <w:r w:rsidRPr="00315C0F">
              <w:rPr>
                <w:rFonts w:ascii="Times New Roman" w:eastAsia="Times New Roman" w:hAnsi="Times New Roman"/>
                <w:sz w:val="10"/>
                <w:szCs w:val="10"/>
                <w:lang w:eastAsia="ru-RU"/>
              </w:rPr>
              <w:t>.:</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 xml:space="preserve">По объектам вложения капитала </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 xml:space="preserve">- </w:t>
            </w:r>
            <w:r w:rsidRPr="00315C0F">
              <w:rPr>
                <w:rFonts w:ascii="Times New Roman" w:eastAsia="Times New Roman" w:hAnsi="Times New Roman"/>
                <w:i/>
                <w:sz w:val="10"/>
                <w:szCs w:val="10"/>
                <w:u w:val="single"/>
                <w:lang w:eastAsia="ru-RU"/>
              </w:rPr>
              <w:t>реальные инвестиции</w:t>
            </w:r>
            <w:r w:rsidRPr="00315C0F">
              <w:rPr>
                <w:rFonts w:ascii="Times New Roman" w:eastAsia="Times New Roman" w:hAnsi="Times New Roman"/>
                <w:sz w:val="10"/>
                <w:szCs w:val="10"/>
                <w:lang w:eastAsia="ru-RU"/>
              </w:rPr>
              <w:t xml:space="preserve"> (</w:t>
            </w:r>
            <w:proofErr w:type="spellStart"/>
            <w:r w:rsidRPr="00315C0F">
              <w:rPr>
                <w:rFonts w:ascii="Times New Roman" w:eastAsia="Times New Roman" w:hAnsi="Times New Roman"/>
                <w:sz w:val="10"/>
                <w:szCs w:val="10"/>
                <w:lang w:eastAsia="ru-RU"/>
              </w:rPr>
              <w:t>хар</w:t>
            </w:r>
            <w:proofErr w:type="spellEnd"/>
            <w:r w:rsidRPr="00315C0F">
              <w:rPr>
                <w:rFonts w:ascii="Times New Roman" w:eastAsia="Times New Roman" w:hAnsi="Times New Roman"/>
                <w:sz w:val="10"/>
                <w:szCs w:val="10"/>
                <w:lang w:eastAsia="ru-RU"/>
              </w:rPr>
              <w:t xml:space="preserve">-ют </w:t>
            </w:r>
            <w:proofErr w:type="spellStart"/>
            <w:r w:rsidRPr="00315C0F">
              <w:rPr>
                <w:rFonts w:ascii="Times New Roman" w:eastAsia="Times New Roman" w:hAnsi="Times New Roman"/>
                <w:sz w:val="10"/>
                <w:szCs w:val="10"/>
                <w:lang w:eastAsia="ru-RU"/>
              </w:rPr>
              <w:t>влож</w:t>
            </w:r>
            <w:proofErr w:type="gramStart"/>
            <w:r w:rsidRPr="00315C0F">
              <w:rPr>
                <w:rFonts w:ascii="Times New Roman" w:eastAsia="Times New Roman" w:hAnsi="Times New Roman"/>
                <w:sz w:val="10"/>
                <w:szCs w:val="10"/>
                <w:lang w:eastAsia="ru-RU"/>
              </w:rPr>
              <w:t>.к</w:t>
            </w:r>
            <w:proofErr w:type="gramEnd"/>
            <w:r w:rsidRPr="00315C0F">
              <w:rPr>
                <w:rFonts w:ascii="Times New Roman" w:eastAsia="Times New Roman" w:hAnsi="Times New Roman"/>
                <w:sz w:val="10"/>
                <w:szCs w:val="10"/>
                <w:lang w:eastAsia="ru-RU"/>
              </w:rPr>
              <w:t>апитала</w:t>
            </w:r>
            <w:proofErr w:type="spellEnd"/>
            <w:r w:rsidRPr="00315C0F">
              <w:rPr>
                <w:rFonts w:ascii="Times New Roman" w:eastAsia="Times New Roman" w:hAnsi="Times New Roman"/>
                <w:sz w:val="10"/>
                <w:szCs w:val="10"/>
                <w:lang w:eastAsia="ru-RU"/>
              </w:rPr>
              <w:t xml:space="preserve"> в </w:t>
            </w:r>
            <w:proofErr w:type="spellStart"/>
            <w:r w:rsidRPr="00315C0F">
              <w:rPr>
                <w:rFonts w:ascii="Times New Roman" w:eastAsia="Times New Roman" w:hAnsi="Times New Roman"/>
                <w:sz w:val="10"/>
                <w:szCs w:val="10"/>
                <w:lang w:eastAsia="ru-RU"/>
              </w:rPr>
              <w:t>произ</w:t>
            </w:r>
            <w:proofErr w:type="spellEnd"/>
            <w:r w:rsidRPr="00315C0F">
              <w:rPr>
                <w:rFonts w:ascii="Times New Roman" w:eastAsia="Times New Roman" w:hAnsi="Times New Roman"/>
                <w:sz w:val="10"/>
                <w:szCs w:val="10"/>
                <w:lang w:eastAsia="ru-RU"/>
              </w:rPr>
              <w:t xml:space="preserve">-во </w:t>
            </w:r>
            <w:proofErr w:type="spellStart"/>
            <w:r w:rsidRPr="00315C0F">
              <w:rPr>
                <w:rFonts w:ascii="Times New Roman" w:eastAsia="Times New Roman" w:hAnsi="Times New Roman"/>
                <w:sz w:val="10"/>
                <w:szCs w:val="10"/>
                <w:lang w:eastAsia="ru-RU"/>
              </w:rPr>
              <w:t>основ.средств</w:t>
            </w:r>
            <w:proofErr w:type="spellEnd"/>
            <w:r w:rsidRPr="00315C0F">
              <w:rPr>
                <w:rFonts w:ascii="Times New Roman" w:eastAsia="Times New Roman" w:hAnsi="Times New Roman"/>
                <w:sz w:val="10"/>
                <w:szCs w:val="10"/>
                <w:lang w:eastAsia="ru-RU"/>
              </w:rPr>
              <w:t>, в инновационные нематериальные активы, в прирост  запасов  товарно-материальных ценностей</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w:t>
            </w:r>
            <w:r w:rsidRPr="00315C0F">
              <w:rPr>
                <w:rFonts w:ascii="Times New Roman" w:eastAsia="Times New Roman" w:hAnsi="Times New Roman"/>
                <w:i/>
                <w:sz w:val="10"/>
                <w:szCs w:val="10"/>
                <w:u w:val="single"/>
                <w:lang w:eastAsia="ru-RU"/>
              </w:rPr>
              <w:t>финансовые инвестиции</w:t>
            </w:r>
            <w:r w:rsidRPr="00315C0F">
              <w:rPr>
                <w:rFonts w:ascii="Times New Roman" w:eastAsia="Times New Roman" w:hAnsi="Times New Roman"/>
                <w:sz w:val="10"/>
                <w:szCs w:val="10"/>
                <w:lang w:eastAsia="ru-RU"/>
              </w:rPr>
              <w:t xml:space="preserve"> (</w:t>
            </w:r>
            <w:proofErr w:type="spellStart"/>
            <w:r w:rsidRPr="00315C0F">
              <w:rPr>
                <w:rFonts w:ascii="Times New Roman" w:eastAsia="Times New Roman" w:hAnsi="Times New Roman"/>
                <w:sz w:val="10"/>
                <w:szCs w:val="10"/>
                <w:lang w:eastAsia="ru-RU"/>
              </w:rPr>
              <w:t>хар</w:t>
            </w:r>
            <w:proofErr w:type="spellEnd"/>
            <w:r w:rsidRPr="00315C0F">
              <w:rPr>
                <w:rFonts w:ascii="Times New Roman" w:eastAsia="Times New Roman" w:hAnsi="Times New Roman"/>
                <w:sz w:val="10"/>
                <w:szCs w:val="10"/>
                <w:lang w:eastAsia="ru-RU"/>
              </w:rPr>
              <w:t xml:space="preserve">-ют </w:t>
            </w:r>
            <w:proofErr w:type="spellStart"/>
            <w:r w:rsidRPr="00315C0F">
              <w:rPr>
                <w:rFonts w:ascii="Times New Roman" w:eastAsia="Times New Roman" w:hAnsi="Times New Roman"/>
                <w:sz w:val="10"/>
                <w:szCs w:val="10"/>
                <w:lang w:eastAsia="ru-RU"/>
              </w:rPr>
              <w:t>влож</w:t>
            </w:r>
            <w:proofErr w:type="gramStart"/>
            <w:r w:rsidRPr="00315C0F">
              <w:rPr>
                <w:rFonts w:ascii="Times New Roman" w:eastAsia="Times New Roman" w:hAnsi="Times New Roman"/>
                <w:sz w:val="10"/>
                <w:szCs w:val="10"/>
                <w:lang w:eastAsia="ru-RU"/>
              </w:rPr>
              <w:t>.к</w:t>
            </w:r>
            <w:proofErr w:type="gramEnd"/>
            <w:r w:rsidRPr="00315C0F">
              <w:rPr>
                <w:rFonts w:ascii="Times New Roman" w:eastAsia="Times New Roman" w:hAnsi="Times New Roman"/>
                <w:sz w:val="10"/>
                <w:szCs w:val="10"/>
                <w:lang w:eastAsia="ru-RU"/>
              </w:rPr>
              <w:t>апитала</w:t>
            </w:r>
            <w:proofErr w:type="spellEnd"/>
            <w:r w:rsidRPr="00315C0F">
              <w:rPr>
                <w:rFonts w:ascii="Times New Roman" w:eastAsia="Times New Roman" w:hAnsi="Times New Roman"/>
                <w:sz w:val="10"/>
                <w:szCs w:val="10"/>
                <w:lang w:eastAsia="ru-RU"/>
              </w:rPr>
              <w:t xml:space="preserve"> в различные финансовые инструменты, в ценные бумаги, с целью получения дохода.</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 xml:space="preserve">По </w:t>
            </w:r>
            <w:proofErr w:type="spellStart"/>
            <w:r w:rsidRPr="00315C0F">
              <w:rPr>
                <w:rFonts w:ascii="Times New Roman" w:eastAsia="Times New Roman" w:hAnsi="Times New Roman"/>
                <w:sz w:val="10"/>
                <w:szCs w:val="10"/>
                <w:lang w:eastAsia="ru-RU"/>
              </w:rPr>
              <w:t>хар-ру</w:t>
            </w:r>
            <w:proofErr w:type="spellEnd"/>
            <w:r w:rsidRPr="00315C0F">
              <w:rPr>
                <w:rFonts w:ascii="Times New Roman" w:eastAsia="Times New Roman" w:hAnsi="Times New Roman"/>
                <w:sz w:val="10"/>
                <w:szCs w:val="10"/>
                <w:lang w:eastAsia="ru-RU"/>
              </w:rPr>
              <w:t xml:space="preserve"> участия в инвестиционном процессе</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 xml:space="preserve">- </w:t>
            </w:r>
            <w:r w:rsidRPr="00315C0F">
              <w:rPr>
                <w:rFonts w:ascii="Times New Roman" w:eastAsia="Times New Roman" w:hAnsi="Times New Roman"/>
                <w:i/>
                <w:sz w:val="10"/>
                <w:szCs w:val="10"/>
                <w:u w:val="single"/>
                <w:lang w:eastAsia="ru-RU"/>
              </w:rPr>
              <w:t>прямые инвестиции</w:t>
            </w:r>
            <w:r w:rsidRPr="00315C0F">
              <w:rPr>
                <w:rFonts w:ascii="Times New Roman" w:eastAsia="Times New Roman" w:hAnsi="Times New Roman"/>
                <w:sz w:val="10"/>
                <w:szCs w:val="10"/>
                <w:lang w:eastAsia="ru-RU"/>
              </w:rPr>
              <w:t xml:space="preserve"> (</w:t>
            </w:r>
            <w:proofErr w:type="gramStart"/>
            <w:r w:rsidRPr="00315C0F">
              <w:rPr>
                <w:rFonts w:ascii="Times New Roman" w:eastAsia="Times New Roman" w:hAnsi="Times New Roman"/>
                <w:sz w:val="10"/>
                <w:szCs w:val="10"/>
                <w:lang w:eastAsia="ru-RU"/>
              </w:rPr>
              <w:t>прямое</w:t>
            </w:r>
            <w:proofErr w:type="gramEnd"/>
            <w:r w:rsidRPr="00315C0F">
              <w:rPr>
                <w:rFonts w:ascii="Times New Roman" w:eastAsia="Times New Roman" w:hAnsi="Times New Roman"/>
                <w:sz w:val="10"/>
                <w:szCs w:val="10"/>
                <w:lang w:eastAsia="ru-RU"/>
              </w:rPr>
              <w:t xml:space="preserve"> участия инвестор</w:t>
            </w:r>
            <w:r w:rsidR="006F7798">
              <w:rPr>
                <w:rFonts w:ascii="Times New Roman" w:eastAsia="Times New Roman" w:hAnsi="Times New Roman"/>
                <w:sz w:val="10"/>
                <w:szCs w:val="10"/>
                <w:lang w:eastAsia="ru-RU"/>
              </w:rPr>
              <w:t>а</w:t>
            </w:r>
            <w:r w:rsidRPr="00315C0F">
              <w:rPr>
                <w:rFonts w:ascii="Times New Roman" w:eastAsia="Times New Roman" w:hAnsi="Times New Roman"/>
                <w:sz w:val="10"/>
                <w:szCs w:val="10"/>
                <w:lang w:eastAsia="ru-RU"/>
              </w:rPr>
              <w:t xml:space="preserve"> в выборе объектов инвестирования и </w:t>
            </w:r>
            <w:proofErr w:type="spellStart"/>
            <w:r w:rsidRPr="00315C0F">
              <w:rPr>
                <w:rFonts w:ascii="Times New Roman" w:eastAsia="Times New Roman" w:hAnsi="Times New Roman"/>
                <w:sz w:val="10"/>
                <w:szCs w:val="10"/>
                <w:lang w:eastAsia="ru-RU"/>
              </w:rPr>
              <w:t>влож</w:t>
            </w:r>
            <w:proofErr w:type="spellEnd"/>
            <w:r w:rsidRPr="00315C0F">
              <w:rPr>
                <w:rFonts w:ascii="Times New Roman" w:eastAsia="Times New Roman" w:hAnsi="Times New Roman"/>
                <w:sz w:val="10"/>
                <w:szCs w:val="10"/>
                <w:lang w:eastAsia="ru-RU"/>
              </w:rPr>
              <w:t>. капитала.)</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w:t>
            </w:r>
            <w:r w:rsidRPr="00315C0F">
              <w:rPr>
                <w:rFonts w:ascii="Times New Roman" w:eastAsia="Times New Roman" w:hAnsi="Times New Roman"/>
                <w:i/>
                <w:sz w:val="10"/>
                <w:szCs w:val="10"/>
                <w:u w:val="single"/>
                <w:lang w:eastAsia="ru-RU"/>
              </w:rPr>
              <w:t>непрямые инвестиции</w:t>
            </w:r>
            <w:r w:rsidRPr="00315C0F">
              <w:rPr>
                <w:rFonts w:ascii="Times New Roman" w:eastAsia="Times New Roman" w:hAnsi="Times New Roman"/>
                <w:sz w:val="10"/>
                <w:szCs w:val="10"/>
                <w:lang w:eastAsia="ru-RU"/>
              </w:rPr>
              <w:t xml:space="preserve"> (вложение капитала инвестора опосредованное другим лица</w:t>
            </w:r>
            <w:proofErr w:type="gramStart"/>
            <w:r w:rsidRPr="00315C0F">
              <w:rPr>
                <w:rFonts w:ascii="Times New Roman" w:eastAsia="Times New Roman" w:hAnsi="Times New Roman"/>
                <w:sz w:val="10"/>
                <w:szCs w:val="10"/>
                <w:lang w:eastAsia="ru-RU"/>
              </w:rPr>
              <w:t>м(</w:t>
            </w:r>
            <w:proofErr w:type="gramEnd"/>
            <w:r w:rsidRPr="00315C0F">
              <w:rPr>
                <w:rFonts w:ascii="Times New Roman" w:eastAsia="Times New Roman" w:hAnsi="Times New Roman"/>
                <w:sz w:val="10"/>
                <w:szCs w:val="10"/>
                <w:lang w:eastAsia="ru-RU"/>
              </w:rPr>
              <w:t>финансовым посредникам).)</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 xml:space="preserve">По периоду инвестирования </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 xml:space="preserve">- </w:t>
            </w:r>
            <w:r w:rsidRPr="00315C0F">
              <w:rPr>
                <w:rFonts w:ascii="Times New Roman" w:eastAsia="Times New Roman" w:hAnsi="Times New Roman"/>
                <w:i/>
                <w:sz w:val="10"/>
                <w:szCs w:val="10"/>
                <w:u w:val="single"/>
                <w:lang w:eastAsia="ru-RU"/>
              </w:rPr>
              <w:t>краткосрочные инвестиции</w:t>
            </w:r>
            <w:r w:rsidRPr="00315C0F">
              <w:rPr>
                <w:rFonts w:ascii="Times New Roman" w:eastAsia="Times New Roman" w:hAnsi="Times New Roman"/>
                <w:sz w:val="10"/>
                <w:szCs w:val="10"/>
                <w:lang w:eastAsia="ru-RU"/>
              </w:rPr>
              <w:t xml:space="preserve"> (</w:t>
            </w:r>
            <w:proofErr w:type="spellStart"/>
            <w:r w:rsidRPr="00315C0F">
              <w:rPr>
                <w:rFonts w:ascii="Times New Roman" w:eastAsia="Times New Roman" w:hAnsi="Times New Roman"/>
                <w:sz w:val="10"/>
                <w:szCs w:val="10"/>
                <w:lang w:eastAsia="ru-RU"/>
              </w:rPr>
              <w:t>влож</w:t>
            </w:r>
            <w:proofErr w:type="spellEnd"/>
            <w:r w:rsidRPr="00315C0F">
              <w:rPr>
                <w:rFonts w:ascii="Times New Roman" w:eastAsia="Times New Roman" w:hAnsi="Times New Roman"/>
                <w:sz w:val="10"/>
                <w:szCs w:val="10"/>
                <w:lang w:eastAsia="ru-RU"/>
              </w:rPr>
              <w:t xml:space="preserve"> до 1 года)</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w:t>
            </w:r>
            <w:r w:rsidRPr="00315C0F">
              <w:rPr>
                <w:rFonts w:ascii="Times New Roman" w:eastAsia="Times New Roman" w:hAnsi="Times New Roman"/>
                <w:i/>
                <w:sz w:val="10"/>
                <w:szCs w:val="10"/>
                <w:u w:val="single"/>
                <w:lang w:eastAsia="ru-RU"/>
              </w:rPr>
              <w:t>долгосрочные инвестиции</w:t>
            </w:r>
            <w:r w:rsidRPr="00315C0F">
              <w:rPr>
                <w:rFonts w:ascii="Times New Roman" w:eastAsia="Times New Roman" w:hAnsi="Times New Roman"/>
                <w:sz w:val="10"/>
                <w:szCs w:val="10"/>
                <w:lang w:eastAsia="ru-RU"/>
              </w:rPr>
              <w:t xml:space="preserve"> (более 1 года)</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По формам собственности инвестируемого капитала</w:t>
            </w:r>
          </w:p>
          <w:p w:rsidR="00D7312D"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w:t>
            </w:r>
            <w:r w:rsidRPr="00315C0F">
              <w:rPr>
                <w:rFonts w:ascii="Times New Roman" w:eastAsia="Times New Roman" w:hAnsi="Times New Roman"/>
                <w:i/>
                <w:sz w:val="10"/>
                <w:szCs w:val="10"/>
                <w:u w:val="single"/>
                <w:lang w:eastAsia="ru-RU"/>
              </w:rPr>
              <w:t xml:space="preserve">частные инвестиции </w:t>
            </w:r>
            <w:r w:rsidRPr="00315C0F">
              <w:rPr>
                <w:rFonts w:ascii="Times New Roman" w:eastAsia="Times New Roman" w:hAnsi="Times New Roman"/>
                <w:sz w:val="10"/>
                <w:szCs w:val="10"/>
                <w:lang w:eastAsia="ru-RU"/>
              </w:rPr>
              <w:t>(</w:t>
            </w:r>
            <w:proofErr w:type="spellStart"/>
            <w:r w:rsidRPr="00315C0F">
              <w:rPr>
                <w:rFonts w:ascii="Times New Roman" w:eastAsia="Times New Roman" w:hAnsi="Times New Roman"/>
                <w:sz w:val="10"/>
                <w:szCs w:val="10"/>
                <w:lang w:eastAsia="ru-RU"/>
              </w:rPr>
              <w:t>влож</w:t>
            </w:r>
            <w:proofErr w:type="spellEnd"/>
            <w:r w:rsidRPr="00315C0F">
              <w:rPr>
                <w:rFonts w:ascii="Times New Roman" w:eastAsia="Times New Roman" w:hAnsi="Times New Roman"/>
                <w:sz w:val="10"/>
                <w:szCs w:val="10"/>
                <w:lang w:eastAsia="ru-RU"/>
              </w:rPr>
              <w:t xml:space="preserve"> </w:t>
            </w:r>
            <w:proofErr w:type="spellStart"/>
            <w:r w:rsidRPr="00315C0F">
              <w:rPr>
                <w:rFonts w:ascii="Times New Roman" w:eastAsia="Times New Roman" w:hAnsi="Times New Roman"/>
                <w:sz w:val="10"/>
                <w:szCs w:val="10"/>
                <w:lang w:eastAsia="ru-RU"/>
              </w:rPr>
              <w:t>физич</w:t>
            </w:r>
            <w:proofErr w:type="spellEnd"/>
            <w:r w:rsidRPr="00315C0F">
              <w:rPr>
                <w:rFonts w:ascii="Times New Roman" w:eastAsia="Times New Roman" w:hAnsi="Times New Roman"/>
                <w:sz w:val="10"/>
                <w:szCs w:val="10"/>
                <w:lang w:eastAsia="ru-RU"/>
              </w:rPr>
              <w:t xml:space="preserve"> и </w:t>
            </w:r>
            <w:proofErr w:type="spellStart"/>
            <w:r w:rsidRPr="00315C0F">
              <w:rPr>
                <w:rFonts w:ascii="Times New Roman" w:eastAsia="Times New Roman" w:hAnsi="Times New Roman"/>
                <w:sz w:val="10"/>
                <w:szCs w:val="10"/>
                <w:lang w:eastAsia="ru-RU"/>
              </w:rPr>
              <w:t>юридич</w:t>
            </w:r>
            <w:proofErr w:type="spellEnd"/>
            <w:r w:rsidRPr="00315C0F">
              <w:rPr>
                <w:rFonts w:ascii="Times New Roman" w:eastAsia="Times New Roman" w:hAnsi="Times New Roman"/>
                <w:sz w:val="10"/>
                <w:szCs w:val="10"/>
                <w:lang w:eastAsia="ru-RU"/>
              </w:rPr>
              <w:t xml:space="preserve"> лиц негосударственных форм собственности)</w:t>
            </w:r>
            <w:r w:rsidR="00E87402">
              <w:rPr>
                <w:rFonts w:ascii="Times New Roman" w:eastAsia="Times New Roman" w:hAnsi="Times New Roman"/>
                <w:sz w:val="10"/>
                <w:szCs w:val="10"/>
                <w:lang w:eastAsia="ru-RU"/>
              </w:rPr>
              <w:t xml:space="preserve"> </w:t>
            </w:r>
          </w:p>
        </w:tc>
        <w:tc>
          <w:tcPr>
            <w:tcW w:w="3537" w:type="dxa"/>
          </w:tcPr>
          <w:p w:rsidR="00315C0F" w:rsidRPr="00315C0F" w:rsidRDefault="00315C0F" w:rsidP="00315C0F">
            <w:pPr>
              <w:jc w:val="both"/>
              <w:rPr>
                <w:rFonts w:ascii="Times New Roman" w:eastAsia="Times New Roman" w:hAnsi="Times New Roman"/>
                <w:sz w:val="10"/>
                <w:szCs w:val="10"/>
                <w:lang w:eastAsia="ru-RU"/>
              </w:rPr>
            </w:pPr>
            <w:proofErr w:type="gramStart"/>
            <w:r w:rsidRPr="00315C0F">
              <w:rPr>
                <w:rFonts w:ascii="Times New Roman" w:eastAsia="Times New Roman" w:hAnsi="Times New Roman"/>
                <w:sz w:val="10"/>
                <w:szCs w:val="10"/>
                <w:lang w:eastAsia="ru-RU"/>
              </w:rPr>
              <w:t>-</w:t>
            </w:r>
            <w:r w:rsidRPr="00315C0F">
              <w:rPr>
                <w:rFonts w:ascii="Times New Roman" w:eastAsia="Times New Roman" w:hAnsi="Times New Roman"/>
                <w:i/>
                <w:sz w:val="10"/>
                <w:szCs w:val="10"/>
                <w:u w:val="single"/>
                <w:lang w:eastAsia="ru-RU"/>
              </w:rPr>
              <w:t>государственные</w:t>
            </w:r>
            <w:r w:rsidRPr="00315C0F">
              <w:rPr>
                <w:rFonts w:ascii="Times New Roman" w:eastAsia="Times New Roman" w:hAnsi="Times New Roman"/>
                <w:sz w:val="10"/>
                <w:szCs w:val="10"/>
                <w:lang w:eastAsia="ru-RU"/>
              </w:rPr>
              <w:t xml:space="preserve"> (вложение капитала государственных предприятий, а также ср-в </w:t>
            </w:r>
            <w:proofErr w:type="spellStart"/>
            <w:r w:rsidRPr="00315C0F">
              <w:rPr>
                <w:rFonts w:ascii="Times New Roman" w:eastAsia="Times New Roman" w:hAnsi="Times New Roman"/>
                <w:sz w:val="10"/>
                <w:szCs w:val="10"/>
                <w:lang w:eastAsia="ru-RU"/>
              </w:rPr>
              <w:t>госу-го</w:t>
            </w:r>
            <w:proofErr w:type="spellEnd"/>
            <w:r w:rsidRPr="00315C0F">
              <w:rPr>
                <w:rFonts w:ascii="Times New Roman" w:eastAsia="Times New Roman" w:hAnsi="Times New Roman"/>
                <w:sz w:val="10"/>
                <w:szCs w:val="10"/>
                <w:lang w:eastAsia="ru-RU"/>
              </w:rPr>
              <w:t xml:space="preserve"> бюджета.</w:t>
            </w:r>
            <w:proofErr w:type="gramEnd"/>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По уровню инвестиционного  риска</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w:t>
            </w:r>
            <w:proofErr w:type="spellStart"/>
            <w:r w:rsidRPr="00315C0F">
              <w:rPr>
                <w:rFonts w:ascii="Times New Roman" w:eastAsia="Times New Roman" w:hAnsi="Times New Roman"/>
                <w:i/>
                <w:sz w:val="10"/>
                <w:szCs w:val="10"/>
                <w:u w:val="single"/>
                <w:lang w:eastAsia="ru-RU"/>
              </w:rPr>
              <w:t>безрисковые</w:t>
            </w:r>
            <w:proofErr w:type="spellEnd"/>
            <w:r w:rsidRPr="00315C0F">
              <w:rPr>
                <w:rFonts w:ascii="Times New Roman" w:eastAsia="Times New Roman" w:hAnsi="Times New Roman"/>
                <w:i/>
                <w:sz w:val="10"/>
                <w:szCs w:val="10"/>
                <w:u w:val="single"/>
                <w:lang w:eastAsia="ru-RU"/>
              </w:rPr>
              <w:t xml:space="preserve"> инвестиции</w:t>
            </w:r>
            <w:r w:rsidRPr="00315C0F">
              <w:rPr>
                <w:rFonts w:ascii="Times New Roman" w:eastAsia="Times New Roman" w:hAnsi="Times New Roman"/>
                <w:sz w:val="10"/>
                <w:szCs w:val="10"/>
                <w:lang w:eastAsia="ru-RU"/>
              </w:rPr>
              <w:t xml:space="preserve"> (отсутствует риск потери капитала)</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w:t>
            </w:r>
            <w:proofErr w:type="spellStart"/>
            <w:r w:rsidRPr="00315C0F">
              <w:rPr>
                <w:rFonts w:ascii="Times New Roman" w:eastAsia="Times New Roman" w:hAnsi="Times New Roman"/>
                <w:i/>
                <w:sz w:val="10"/>
                <w:szCs w:val="10"/>
                <w:u w:val="single"/>
                <w:lang w:eastAsia="ru-RU"/>
              </w:rPr>
              <w:t>низкорисковые</w:t>
            </w:r>
            <w:proofErr w:type="spellEnd"/>
            <w:r w:rsidRPr="00315C0F">
              <w:rPr>
                <w:rFonts w:ascii="Times New Roman" w:eastAsia="Times New Roman" w:hAnsi="Times New Roman"/>
                <w:i/>
                <w:sz w:val="10"/>
                <w:szCs w:val="10"/>
                <w:u w:val="single"/>
                <w:lang w:eastAsia="ru-RU"/>
              </w:rPr>
              <w:t xml:space="preserve"> инвестиции</w:t>
            </w:r>
            <w:r w:rsidRPr="00315C0F">
              <w:rPr>
                <w:rFonts w:ascii="Times New Roman" w:eastAsia="Times New Roman" w:hAnsi="Times New Roman"/>
                <w:sz w:val="10"/>
                <w:szCs w:val="10"/>
                <w:lang w:eastAsia="ru-RU"/>
              </w:rPr>
              <w:t xml:space="preserve"> (риск ниже среднерыночного)</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w:t>
            </w:r>
            <w:proofErr w:type="spellStart"/>
            <w:r w:rsidRPr="00315C0F">
              <w:rPr>
                <w:rFonts w:ascii="Times New Roman" w:eastAsia="Times New Roman" w:hAnsi="Times New Roman"/>
                <w:i/>
                <w:sz w:val="10"/>
                <w:szCs w:val="10"/>
                <w:u w:val="single"/>
                <w:lang w:eastAsia="ru-RU"/>
              </w:rPr>
              <w:t>среднерисковые</w:t>
            </w:r>
            <w:proofErr w:type="spellEnd"/>
            <w:r w:rsidRPr="00315C0F">
              <w:rPr>
                <w:rFonts w:ascii="Times New Roman" w:eastAsia="Times New Roman" w:hAnsi="Times New Roman"/>
                <w:i/>
                <w:sz w:val="10"/>
                <w:szCs w:val="10"/>
                <w:u w:val="single"/>
                <w:lang w:eastAsia="ru-RU"/>
              </w:rPr>
              <w:t xml:space="preserve"> инвестиции</w:t>
            </w:r>
            <w:r w:rsidRPr="00315C0F">
              <w:rPr>
                <w:rFonts w:ascii="Times New Roman" w:eastAsia="Times New Roman" w:hAnsi="Times New Roman"/>
                <w:sz w:val="10"/>
                <w:szCs w:val="10"/>
                <w:lang w:eastAsia="ru-RU"/>
              </w:rPr>
              <w:t xml:space="preserve"> (соответствует </w:t>
            </w:r>
            <w:proofErr w:type="gramStart"/>
            <w:r w:rsidRPr="00315C0F">
              <w:rPr>
                <w:rFonts w:ascii="Times New Roman" w:eastAsia="Times New Roman" w:hAnsi="Times New Roman"/>
                <w:sz w:val="10"/>
                <w:szCs w:val="10"/>
                <w:lang w:eastAsia="ru-RU"/>
              </w:rPr>
              <w:t>среднерыночному</w:t>
            </w:r>
            <w:proofErr w:type="gramEnd"/>
            <w:r w:rsidRPr="00315C0F">
              <w:rPr>
                <w:rFonts w:ascii="Times New Roman" w:eastAsia="Times New Roman" w:hAnsi="Times New Roman"/>
                <w:sz w:val="10"/>
                <w:szCs w:val="10"/>
                <w:lang w:eastAsia="ru-RU"/>
              </w:rPr>
              <w:t>)</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w:t>
            </w:r>
            <w:proofErr w:type="spellStart"/>
            <w:r w:rsidRPr="00315C0F">
              <w:rPr>
                <w:rFonts w:ascii="Times New Roman" w:eastAsia="Times New Roman" w:hAnsi="Times New Roman"/>
                <w:i/>
                <w:sz w:val="10"/>
                <w:szCs w:val="10"/>
                <w:u w:val="single"/>
                <w:lang w:eastAsia="ru-RU"/>
              </w:rPr>
              <w:t>высокорисковые</w:t>
            </w:r>
            <w:proofErr w:type="spellEnd"/>
            <w:r w:rsidRPr="00315C0F">
              <w:rPr>
                <w:rFonts w:ascii="Times New Roman" w:eastAsia="Times New Roman" w:hAnsi="Times New Roman"/>
                <w:i/>
                <w:sz w:val="10"/>
                <w:szCs w:val="10"/>
                <w:u w:val="single"/>
                <w:lang w:eastAsia="ru-RU"/>
              </w:rPr>
              <w:t xml:space="preserve"> инвестиции</w:t>
            </w:r>
            <w:r w:rsidRPr="00315C0F">
              <w:rPr>
                <w:rFonts w:ascii="Times New Roman" w:eastAsia="Times New Roman" w:hAnsi="Times New Roman"/>
                <w:sz w:val="10"/>
                <w:szCs w:val="10"/>
                <w:lang w:eastAsia="ru-RU"/>
              </w:rPr>
              <w:t xml:space="preserve"> (превышает </w:t>
            </w:r>
            <w:proofErr w:type="gramStart"/>
            <w:r w:rsidRPr="00315C0F">
              <w:rPr>
                <w:rFonts w:ascii="Times New Roman" w:eastAsia="Times New Roman" w:hAnsi="Times New Roman"/>
                <w:sz w:val="10"/>
                <w:szCs w:val="10"/>
                <w:lang w:eastAsia="ru-RU"/>
              </w:rPr>
              <w:t>среднерыночную</w:t>
            </w:r>
            <w:proofErr w:type="gramEnd"/>
            <w:r w:rsidRPr="00315C0F">
              <w:rPr>
                <w:rFonts w:ascii="Times New Roman" w:eastAsia="Times New Roman" w:hAnsi="Times New Roman"/>
                <w:sz w:val="10"/>
                <w:szCs w:val="10"/>
                <w:lang w:eastAsia="ru-RU"/>
              </w:rPr>
              <w:t>)</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w:t>
            </w:r>
            <w:r w:rsidRPr="00315C0F">
              <w:rPr>
                <w:rFonts w:ascii="Times New Roman" w:eastAsia="Times New Roman" w:hAnsi="Times New Roman"/>
                <w:i/>
                <w:sz w:val="10"/>
                <w:szCs w:val="10"/>
                <w:u w:val="single"/>
                <w:lang w:eastAsia="ru-RU"/>
              </w:rPr>
              <w:t>спекулятивные инвестиции</w:t>
            </w:r>
            <w:r w:rsidRPr="00315C0F">
              <w:rPr>
                <w:rFonts w:ascii="Times New Roman" w:eastAsia="Times New Roman" w:hAnsi="Times New Roman"/>
                <w:sz w:val="10"/>
                <w:szCs w:val="10"/>
                <w:lang w:eastAsia="ru-RU"/>
              </w:rPr>
              <w:t xml:space="preserve"> (наивысший уровень риска)</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Разработка инвестиционной политики  предприятия охватывает основные этапы:</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1) формирование отдельных направлений инвестиционной деятельности предприятия в соответствии  со стратегией его экономического и финансового развития.</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 xml:space="preserve">2) исследование и учет условий внешней инвестиционной среды и </w:t>
            </w:r>
            <w:proofErr w:type="spellStart"/>
            <w:r w:rsidRPr="00315C0F">
              <w:rPr>
                <w:rFonts w:ascii="Times New Roman" w:eastAsia="Times New Roman" w:hAnsi="Times New Roman"/>
                <w:sz w:val="10"/>
                <w:szCs w:val="10"/>
                <w:lang w:eastAsia="ru-RU"/>
              </w:rPr>
              <w:t>конъюктуры</w:t>
            </w:r>
            <w:proofErr w:type="spellEnd"/>
            <w:r w:rsidRPr="00315C0F">
              <w:rPr>
                <w:rFonts w:ascii="Times New Roman" w:eastAsia="Times New Roman" w:hAnsi="Times New Roman"/>
                <w:sz w:val="10"/>
                <w:szCs w:val="10"/>
                <w:lang w:eastAsia="ru-RU"/>
              </w:rPr>
              <w:t xml:space="preserve"> инвестиционного рынка.</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3) поиск отдельных объектов инвестирования и оценка их соответствия направлениям инвестиционной деятельности предприятий.</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4) обеспечение высокой эффективности инвестиций</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5) обеспечение минимизации уровня рисков, связанных с инвестиционной деятельностью</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6) обеспечение ликвидности инвестиций</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7) определение необходимого объема инвестиционных ресурсов и оптимизация структуры их источников.</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 xml:space="preserve">8)  формирование и оценка инвестиционного портфеля предприятия </w:t>
            </w:r>
          </w:p>
          <w:p w:rsidR="00315C0F" w:rsidRPr="00315C0F" w:rsidRDefault="00315C0F" w:rsidP="00315C0F">
            <w:pPr>
              <w:jc w:val="both"/>
              <w:rPr>
                <w:rFonts w:ascii="Times New Roman" w:eastAsia="Times New Roman" w:hAnsi="Times New Roman"/>
                <w:sz w:val="10"/>
                <w:szCs w:val="10"/>
                <w:lang w:eastAsia="ru-RU"/>
              </w:rPr>
            </w:pPr>
            <w:r w:rsidRPr="00315C0F">
              <w:rPr>
                <w:rFonts w:ascii="Times New Roman" w:eastAsia="Times New Roman" w:hAnsi="Times New Roman"/>
                <w:sz w:val="10"/>
                <w:szCs w:val="10"/>
                <w:lang w:eastAsia="ru-RU"/>
              </w:rPr>
              <w:t xml:space="preserve">9)  обеспечение путей ускорения реализации инвестиционных программ </w:t>
            </w:r>
          </w:p>
          <w:p w:rsidR="00D7312D" w:rsidRPr="00D7312D" w:rsidRDefault="00D7312D" w:rsidP="00D7312D">
            <w:pPr>
              <w:rPr>
                <w:rFonts w:ascii="Times New Roman" w:eastAsia="Times New Roman" w:hAnsi="Times New Roman"/>
                <w:sz w:val="10"/>
                <w:szCs w:val="10"/>
                <w:lang w:eastAsia="ru-RU"/>
              </w:rPr>
            </w:pPr>
          </w:p>
        </w:tc>
        <w:tc>
          <w:tcPr>
            <w:tcW w:w="3524" w:type="dxa"/>
          </w:tcPr>
          <w:p w:rsidR="00315C0F" w:rsidRPr="00315C0F" w:rsidRDefault="00315C0F" w:rsidP="00315C0F">
            <w:pPr>
              <w:jc w:val="both"/>
              <w:rPr>
                <w:rFonts w:ascii="Times New Roman" w:eastAsia="Times New Roman" w:hAnsi="Times New Roman"/>
                <w:b/>
                <w:sz w:val="12"/>
                <w:szCs w:val="12"/>
                <w:u w:val="single"/>
                <w:lang w:eastAsia="ru-RU"/>
              </w:rPr>
            </w:pPr>
            <w:r w:rsidRPr="00315C0F">
              <w:rPr>
                <w:rFonts w:ascii="Times New Roman" w:eastAsia="Times New Roman" w:hAnsi="Times New Roman"/>
                <w:b/>
                <w:sz w:val="12"/>
                <w:szCs w:val="12"/>
                <w:u w:val="single"/>
                <w:lang w:eastAsia="ru-RU"/>
              </w:rPr>
              <w:t>20. Основной капитал и основные фонды организации</w:t>
            </w:r>
          </w:p>
          <w:p w:rsidR="00315C0F" w:rsidRPr="00315C0F" w:rsidRDefault="00315C0F" w:rsidP="00315C0F">
            <w:pPr>
              <w:jc w:val="both"/>
              <w:rPr>
                <w:rFonts w:ascii="Times New Roman" w:eastAsia="Times New Roman" w:hAnsi="Times New Roman"/>
                <w:sz w:val="12"/>
                <w:szCs w:val="12"/>
                <w:lang w:eastAsia="ru-RU"/>
              </w:rPr>
            </w:pPr>
            <w:r w:rsidRPr="00315C0F">
              <w:rPr>
                <w:rFonts w:ascii="Times New Roman" w:eastAsia="Times New Roman" w:hAnsi="Times New Roman"/>
                <w:sz w:val="12"/>
                <w:szCs w:val="12"/>
                <w:lang w:eastAsia="ru-RU"/>
              </w:rPr>
              <w:t xml:space="preserve">Основной капитал </w:t>
            </w:r>
            <w:proofErr w:type="gramStart"/>
            <w:r w:rsidRPr="00315C0F">
              <w:rPr>
                <w:rFonts w:ascii="Times New Roman" w:eastAsia="Times New Roman" w:hAnsi="Times New Roman"/>
                <w:sz w:val="12"/>
                <w:szCs w:val="12"/>
                <w:lang w:eastAsia="ru-RU"/>
              </w:rPr>
              <w:t>–в</w:t>
            </w:r>
            <w:proofErr w:type="gramEnd"/>
            <w:r w:rsidRPr="00315C0F">
              <w:rPr>
                <w:rFonts w:ascii="Times New Roman" w:eastAsia="Times New Roman" w:hAnsi="Times New Roman"/>
                <w:sz w:val="12"/>
                <w:szCs w:val="12"/>
                <w:lang w:eastAsia="ru-RU"/>
              </w:rPr>
              <w:t>есь капитал предприятия, компании,  как физический, так и денежный</w:t>
            </w:r>
            <w:r w:rsidR="00DC0BED">
              <w:rPr>
                <w:rFonts w:ascii="Times New Roman" w:eastAsia="Times New Roman" w:hAnsi="Times New Roman"/>
                <w:sz w:val="12"/>
                <w:szCs w:val="12"/>
                <w:lang w:eastAsia="ru-RU"/>
              </w:rPr>
              <w:t xml:space="preserve"> форме</w:t>
            </w:r>
            <w:r w:rsidRPr="00315C0F">
              <w:rPr>
                <w:rFonts w:ascii="Times New Roman" w:eastAsia="Times New Roman" w:hAnsi="Times New Roman"/>
                <w:sz w:val="12"/>
                <w:szCs w:val="12"/>
                <w:lang w:eastAsia="ru-RU"/>
              </w:rPr>
              <w:t xml:space="preserve">. </w:t>
            </w:r>
            <w:proofErr w:type="gramStart"/>
            <w:r w:rsidRPr="00315C0F">
              <w:rPr>
                <w:rFonts w:ascii="Times New Roman" w:eastAsia="Times New Roman" w:hAnsi="Times New Roman"/>
                <w:sz w:val="12"/>
                <w:szCs w:val="12"/>
                <w:lang w:eastAsia="ru-RU"/>
              </w:rPr>
              <w:t>ОК</w:t>
            </w:r>
            <w:proofErr w:type="gramEnd"/>
            <w:r w:rsidRPr="00315C0F">
              <w:rPr>
                <w:rFonts w:ascii="Times New Roman" w:eastAsia="Times New Roman" w:hAnsi="Times New Roman"/>
                <w:sz w:val="12"/>
                <w:szCs w:val="12"/>
                <w:lang w:eastAsia="ru-RU"/>
              </w:rPr>
              <w:t xml:space="preserve"> предназна</w:t>
            </w:r>
            <w:r w:rsidR="00DC0BED">
              <w:rPr>
                <w:rFonts w:ascii="Times New Roman" w:eastAsia="Times New Roman" w:hAnsi="Times New Roman"/>
                <w:sz w:val="12"/>
                <w:szCs w:val="12"/>
                <w:lang w:eastAsia="ru-RU"/>
              </w:rPr>
              <w:t xml:space="preserve">чен для приобретения </w:t>
            </w:r>
            <w:r w:rsidRPr="00315C0F">
              <w:rPr>
                <w:rFonts w:ascii="Times New Roman" w:eastAsia="Times New Roman" w:hAnsi="Times New Roman"/>
                <w:sz w:val="12"/>
                <w:szCs w:val="12"/>
                <w:lang w:eastAsia="ru-RU"/>
              </w:rPr>
              <w:t xml:space="preserve">материальных ценностей: земельной собственности, зданий,  машин, оборудования, финансовых вложений и нематериальных активов  (патентов, лицензий). Капитал, затрачиваемый на машины, оборудование здания, сооружения возвращается в денежной форме </w:t>
            </w:r>
            <w:proofErr w:type="gramStart"/>
            <w:r w:rsidRPr="00315C0F">
              <w:rPr>
                <w:rFonts w:ascii="Times New Roman" w:eastAsia="Times New Roman" w:hAnsi="Times New Roman"/>
                <w:sz w:val="12"/>
                <w:szCs w:val="12"/>
                <w:lang w:eastAsia="ru-RU"/>
              </w:rPr>
              <w:t>по</w:t>
            </w:r>
            <w:proofErr w:type="gramEnd"/>
            <w:r w:rsidRPr="00315C0F">
              <w:rPr>
                <w:rFonts w:ascii="Times New Roman" w:eastAsia="Times New Roman" w:hAnsi="Times New Roman"/>
                <w:sz w:val="12"/>
                <w:szCs w:val="12"/>
                <w:lang w:eastAsia="ru-RU"/>
              </w:rPr>
              <w:t xml:space="preserve"> средством амортизационных отчислений.</w:t>
            </w:r>
          </w:p>
          <w:p w:rsidR="00315C0F" w:rsidRPr="00315C0F" w:rsidRDefault="00315C0F" w:rsidP="00315C0F">
            <w:pPr>
              <w:jc w:val="both"/>
              <w:rPr>
                <w:rFonts w:ascii="Times New Roman" w:eastAsia="Times New Roman" w:hAnsi="Times New Roman"/>
                <w:sz w:val="12"/>
                <w:szCs w:val="12"/>
                <w:lang w:eastAsia="ru-RU"/>
              </w:rPr>
            </w:pPr>
            <w:r w:rsidRPr="00315C0F">
              <w:rPr>
                <w:rFonts w:ascii="Times New Roman" w:eastAsia="Times New Roman" w:hAnsi="Times New Roman"/>
                <w:sz w:val="12"/>
                <w:szCs w:val="12"/>
                <w:lang w:eastAsia="ru-RU"/>
              </w:rPr>
              <w:t xml:space="preserve">ОК – это весь акционерный капитал корпорации. Различают </w:t>
            </w:r>
            <w:r w:rsidRPr="00315C0F">
              <w:rPr>
                <w:rFonts w:ascii="Times New Roman" w:eastAsia="Times New Roman" w:hAnsi="Times New Roman"/>
                <w:i/>
                <w:sz w:val="12"/>
                <w:szCs w:val="12"/>
                <w:u w:val="single"/>
                <w:lang w:eastAsia="ru-RU"/>
              </w:rPr>
              <w:t>реальный</w:t>
            </w:r>
            <w:r w:rsidRPr="00315C0F">
              <w:rPr>
                <w:rFonts w:ascii="Times New Roman" w:eastAsia="Times New Roman" w:hAnsi="Times New Roman"/>
                <w:sz w:val="12"/>
                <w:szCs w:val="12"/>
                <w:lang w:eastAsia="ru-RU"/>
              </w:rPr>
              <w:t xml:space="preserve"> основной капитал, включающий в се</w:t>
            </w:r>
            <w:r w:rsidR="00DC0BED">
              <w:rPr>
                <w:rFonts w:ascii="Times New Roman" w:eastAsia="Times New Roman" w:hAnsi="Times New Roman"/>
                <w:sz w:val="12"/>
                <w:szCs w:val="12"/>
                <w:lang w:eastAsia="ru-RU"/>
              </w:rPr>
              <w:t>б</w:t>
            </w:r>
            <w:r w:rsidRPr="00315C0F">
              <w:rPr>
                <w:rFonts w:ascii="Times New Roman" w:eastAsia="Times New Roman" w:hAnsi="Times New Roman"/>
                <w:sz w:val="12"/>
                <w:szCs w:val="12"/>
                <w:lang w:eastAsia="ru-RU"/>
              </w:rPr>
              <w:t>я недвижимость</w:t>
            </w:r>
            <w:r w:rsidR="00DC0BED">
              <w:rPr>
                <w:rFonts w:ascii="Times New Roman" w:eastAsia="Times New Roman" w:hAnsi="Times New Roman"/>
                <w:sz w:val="12"/>
                <w:szCs w:val="12"/>
                <w:lang w:eastAsia="ru-RU"/>
              </w:rPr>
              <w:t>,</w:t>
            </w:r>
            <w:r w:rsidRPr="00315C0F">
              <w:rPr>
                <w:rFonts w:ascii="Times New Roman" w:eastAsia="Times New Roman" w:hAnsi="Times New Roman"/>
                <w:sz w:val="12"/>
                <w:szCs w:val="12"/>
                <w:lang w:eastAsia="ru-RU"/>
              </w:rPr>
              <w:t xml:space="preserve">  средства производства и оборудования и </w:t>
            </w:r>
            <w:r w:rsidRPr="00315C0F">
              <w:rPr>
                <w:rFonts w:ascii="Times New Roman" w:eastAsia="Times New Roman" w:hAnsi="Times New Roman"/>
                <w:i/>
                <w:sz w:val="12"/>
                <w:szCs w:val="12"/>
                <w:u w:val="single"/>
                <w:lang w:eastAsia="ru-RU"/>
              </w:rPr>
              <w:t>финансовый</w:t>
            </w:r>
            <w:r w:rsidRPr="00315C0F">
              <w:rPr>
                <w:rFonts w:ascii="Times New Roman" w:eastAsia="Times New Roman" w:hAnsi="Times New Roman"/>
                <w:sz w:val="12"/>
                <w:szCs w:val="12"/>
                <w:lang w:eastAsia="ru-RU"/>
              </w:rPr>
              <w:t xml:space="preserve"> – вложения в ценные бумаги  или инвестирование  в деятельность иных компаний.</w:t>
            </w:r>
          </w:p>
          <w:p w:rsidR="00315C0F" w:rsidRPr="00315C0F" w:rsidRDefault="00315C0F" w:rsidP="00315C0F">
            <w:pPr>
              <w:jc w:val="both"/>
              <w:rPr>
                <w:rFonts w:ascii="Times New Roman" w:eastAsia="Times New Roman" w:hAnsi="Times New Roman"/>
                <w:sz w:val="12"/>
                <w:szCs w:val="12"/>
                <w:lang w:eastAsia="ru-RU"/>
              </w:rPr>
            </w:pPr>
            <w:r w:rsidRPr="00315C0F">
              <w:rPr>
                <w:rFonts w:ascii="Times New Roman" w:eastAsia="Times New Roman" w:hAnsi="Times New Roman"/>
                <w:sz w:val="12"/>
                <w:szCs w:val="12"/>
                <w:lang w:eastAsia="ru-RU"/>
              </w:rPr>
              <w:t xml:space="preserve">Можно сделать вывод что понятие </w:t>
            </w:r>
            <w:proofErr w:type="gramStart"/>
            <w:r w:rsidRPr="00315C0F">
              <w:rPr>
                <w:rFonts w:ascii="Times New Roman" w:eastAsia="Times New Roman" w:hAnsi="Times New Roman"/>
                <w:sz w:val="12"/>
                <w:szCs w:val="12"/>
                <w:lang w:eastAsia="ru-RU"/>
              </w:rPr>
              <w:t>ОК</w:t>
            </w:r>
            <w:proofErr w:type="gramEnd"/>
            <w:r w:rsidRPr="00315C0F">
              <w:rPr>
                <w:rFonts w:ascii="Times New Roman" w:eastAsia="Times New Roman" w:hAnsi="Times New Roman"/>
                <w:sz w:val="12"/>
                <w:szCs w:val="12"/>
                <w:lang w:eastAsia="ru-RU"/>
              </w:rPr>
              <w:t xml:space="preserve"> тесно связано с понятием основных фондов.</w:t>
            </w:r>
          </w:p>
          <w:p w:rsidR="00315C0F" w:rsidRPr="00315C0F" w:rsidRDefault="00315C0F" w:rsidP="00315C0F">
            <w:pPr>
              <w:jc w:val="both"/>
              <w:rPr>
                <w:rFonts w:ascii="Times New Roman" w:eastAsia="Times New Roman" w:hAnsi="Times New Roman"/>
                <w:sz w:val="12"/>
                <w:szCs w:val="12"/>
                <w:lang w:eastAsia="ru-RU"/>
              </w:rPr>
            </w:pPr>
            <w:r w:rsidRPr="00315C0F">
              <w:rPr>
                <w:rFonts w:ascii="Times New Roman" w:eastAsia="Times New Roman" w:hAnsi="Times New Roman"/>
                <w:sz w:val="12"/>
                <w:szCs w:val="12"/>
                <w:lang w:eastAsia="ru-RU"/>
              </w:rPr>
              <w:t>ОФ – активы, находящие в обращении более одного года. ( К ОФ принято относить: здания, сооружения, оборудования и т.д.)</w:t>
            </w:r>
          </w:p>
          <w:p w:rsidR="00D7312D" w:rsidRPr="00315C0F" w:rsidRDefault="00D7312D" w:rsidP="00D7312D">
            <w:pPr>
              <w:rPr>
                <w:rFonts w:ascii="Times New Roman" w:eastAsia="Times New Roman" w:hAnsi="Times New Roman"/>
                <w:sz w:val="12"/>
                <w:szCs w:val="12"/>
                <w:lang w:eastAsia="ru-RU"/>
              </w:rPr>
            </w:pPr>
          </w:p>
        </w:tc>
      </w:tr>
      <w:tr w:rsidR="00315C0F" w:rsidTr="006134E2">
        <w:tc>
          <w:tcPr>
            <w:tcW w:w="3519" w:type="dxa"/>
          </w:tcPr>
          <w:p w:rsidR="00315C0F" w:rsidRPr="00315C0F" w:rsidRDefault="00315C0F" w:rsidP="00315C0F">
            <w:pPr>
              <w:jc w:val="both"/>
              <w:rPr>
                <w:rFonts w:ascii="Times New Roman" w:eastAsia="Times New Roman" w:hAnsi="Times New Roman"/>
                <w:b/>
                <w:sz w:val="10"/>
                <w:szCs w:val="10"/>
                <w:u w:val="single"/>
                <w:lang w:eastAsia="ru-RU"/>
              </w:rPr>
            </w:pPr>
          </w:p>
        </w:tc>
        <w:tc>
          <w:tcPr>
            <w:tcW w:w="3537" w:type="dxa"/>
          </w:tcPr>
          <w:p w:rsidR="00315C0F" w:rsidRPr="00315C0F" w:rsidRDefault="00315C0F" w:rsidP="00315C0F">
            <w:pPr>
              <w:jc w:val="both"/>
              <w:rPr>
                <w:rFonts w:ascii="Times New Roman" w:eastAsia="Times New Roman" w:hAnsi="Times New Roman"/>
                <w:sz w:val="10"/>
                <w:szCs w:val="10"/>
                <w:lang w:eastAsia="ru-RU"/>
              </w:rPr>
            </w:pPr>
          </w:p>
        </w:tc>
        <w:tc>
          <w:tcPr>
            <w:tcW w:w="3524" w:type="dxa"/>
          </w:tcPr>
          <w:p w:rsidR="00315C0F" w:rsidRDefault="00315C0F" w:rsidP="00D7312D">
            <w:pPr>
              <w:rPr>
                <w:rFonts w:ascii="Times New Roman" w:eastAsia="Times New Roman" w:hAnsi="Times New Roman"/>
                <w:sz w:val="10"/>
                <w:szCs w:val="10"/>
                <w:lang w:eastAsia="ru-RU"/>
              </w:rPr>
            </w:pPr>
          </w:p>
          <w:p w:rsidR="00315C0F" w:rsidRDefault="00315C0F" w:rsidP="00D7312D">
            <w:pPr>
              <w:rPr>
                <w:rFonts w:ascii="Times New Roman" w:eastAsia="Times New Roman" w:hAnsi="Times New Roman"/>
                <w:sz w:val="10"/>
                <w:szCs w:val="10"/>
                <w:lang w:eastAsia="ru-RU"/>
              </w:rPr>
            </w:pPr>
          </w:p>
          <w:p w:rsidR="00315C0F" w:rsidRDefault="00315C0F" w:rsidP="00D7312D">
            <w:pPr>
              <w:rPr>
                <w:rFonts w:ascii="Times New Roman" w:eastAsia="Times New Roman" w:hAnsi="Times New Roman"/>
                <w:sz w:val="10"/>
                <w:szCs w:val="10"/>
                <w:lang w:eastAsia="ru-RU"/>
              </w:rPr>
            </w:pPr>
          </w:p>
          <w:p w:rsidR="00315C0F" w:rsidRDefault="00315C0F" w:rsidP="00D7312D">
            <w:pPr>
              <w:rPr>
                <w:rFonts w:ascii="Times New Roman" w:eastAsia="Times New Roman" w:hAnsi="Times New Roman"/>
                <w:sz w:val="10"/>
                <w:szCs w:val="10"/>
                <w:lang w:eastAsia="ru-RU"/>
              </w:rPr>
            </w:pPr>
          </w:p>
          <w:p w:rsidR="00315C0F" w:rsidRPr="00D7312D" w:rsidRDefault="00315C0F" w:rsidP="00D7312D">
            <w:pPr>
              <w:rPr>
                <w:rFonts w:ascii="Times New Roman" w:eastAsia="Times New Roman" w:hAnsi="Times New Roman"/>
                <w:sz w:val="10"/>
                <w:szCs w:val="10"/>
                <w:lang w:eastAsia="ru-RU"/>
              </w:rPr>
            </w:pPr>
          </w:p>
        </w:tc>
      </w:tr>
      <w:tr w:rsidR="006134E2" w:rsidTr="006134E2">
        <w:tc>
          <w:tcPr>
            <w:tcW w:w="3519" w:type="dxa"/>
          </w:tcPr>
          <w:p w:rsidR="006134E2" w:rsidRPr="006134E2" w:rsidRDefault="006134E2" w:rsidP="006134E2">
            <w:pPr>
              <w:jc w:val="both"/>
              <w:rPr>
                <w:rFonts w:ascii="Times New Roman" w:eastAsia="Times New Roman" w:hAnsi="Times New Roman"/>
                <w:b/>
                <w:sz w:val="10"/>
                <w:szCs w:val="10"/>
                <w:u w:val="single"/>
                <w:lang w:eastAsia="ru-RU"/>
              </w:rPr>
            </w:pPr>
            <w:r w:rsidRPr="006134E2">
              <w:rPr>
                <w:rFonts w:ascii="Times New Roman" w:eastAsia="Times New Roman" w:hAnsi="Times New Roman"/>
                <w:b/>
                <w:sz w:val="10"/>
                <w:szCs w:val="10"/>
                <w:u w:val="single"/>
                <w:lang w:eastAsia="ru-RU"/>
              </w:rPr>
              <w:t xml:space="preserve">21. Финансовый контроль в системе управления корпоративными финансами </w:t>
            </w:r>
          </w:p>
          <w:p w:rsidR="006134E2" w:rsidRPr="006134E2" w:rsidRDefault="006134E2" w:rsidP="006134E2">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lastRenderedPageBreak/>
              <w:t xml:space="preserve">Финансовый контроль  - это совокупность  действий и операций, осуществляемых специально  уполномоченными органами, с целью </w:t>
            </w:r>
            <w:proofErr w:type="gramStart"/>
            <w:r w:rsidRPr="006134E2">
              <w:rPr>
                <w:rFonts w:ascii="Times New Roman" w:eastAsia="Times New Roman" w:hAnsi="Times New Roman"/>
                <w:sz w:val="10"/>
                <w:szCs w:val="10"/>
                <w:lang w:eastAsia="ru-RU"/>
              </w:rPr>
              <w:t>контроля за</w:t>
            </w:r>
            <w:proofErr w:type="gramEnd"/>
            <w:r w:rsidRPr="006134E2">
              <w:rPr>
                <w:rFonts w:ascii="Times New Roman" w:eastAsia="Times New Roman" w:hAnsi="Times New Roman"/>
                <w:sz w:val="10"/>
                <w:szCs w:val="10"/>
                <w:lang w:eastAsia="ru-RU"/>
              </w:rPr>
              <w:t xml:space="preserve"> соблюдением субъектами хозяйствования и органами государственной власти и местного самоуправления норм права  в процессе образования, распределения и использования финансовых ресурсов для своевременного получения полной и достоверной информации о ходе реализации принятых управленческих решений.</w:t>
            </w:r>
          </w:p>
          <w:p w:rsidR="006134E2" w:rsidRPr="006134E2" w:rsidRDefault="006134E2" w:rsidP="006134E2">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Цель финансового контроля заключается   в своевременном получении всей информации о ходе процесса  управления финансами на микро и макроуровне.</w:t>
            </w:r>
          </w:p>
          <w:p w:rsidR="006134E2" w:rsidRPr="006134E2" w:rsidRDefault="006134E2" w:rsidP="006134E2">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Задачи:</w:t>
            </w:r>
          </w:p>
          <w:p w:rsidR="006134E2" w:rsidRPr="006134E2" w:rsidRDefault="006134E2" w:rsidP="006134E2">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 обеспечение финн</w:t>
            </w:r>
            <w:proofErr w:type="gramStart"/>
            <w:r w:rsidRPr="006134E2">
              <w:rPr>
                <w:rFonts w:ascii="Times New Roman" w:eastAsia="Times New Roman" w:hAnsi="Times New Roman"/>
                <w:sz w:val="10"/>
                <w:szCs w:val="10"/>
                <w:lang w:eastAsia="ru-RU"/>
              </w:rPr>
              <w:t>.</w:t>
            </w:r>
            <w:proofErr w:type="gramEnd"/>
            <w:r w:rsidRPr="006134E2">
              <w:rPr>
                <w:rFonts w:ascii="Times New Roman" w:eastAsia="Times New Roman" w:hAnsi="Times New Roman"/>
                <w:sz w:val="10"/>
                <w:szCs w:val="10"/>
                <w:lang w:eastAsia="ru-RU"/>
              </w:rPr>
              <w:t xml:space="preserve"> </w:t>
            </w:r>
            <w:proofErr w:type="gramStart"/>
            <w:r w:rsidRPr="006134E2">
              <w:rPr>
                <w:rFonts w:ascii="Times New Roman" w:eastAsia="Times New Roman" w:hAnsi="Times New Roman"/>
                <w:sz w:val="10"/>
                <w:szCs w:val="10"/>
                <w:lang w:eastAsia="ru-RU"/>
              </w:rPr>
              <w:t>б</w:t>
            </w:r>
            <w:proofErr w:type="gramEnd"/>
            <w:r w:rsidRPr="006134E2">
              <w:rPr>
                <w:rFonts w:ascii="Times New Roman" w:eastAsia="Times New Roman" w:hAnsi="Times New Roman"/>
                <w:sz w:val="10"/>
                <w:szCs w:val="10"/>
                <w:lang w:eastAsia="ru-RU"/>
              </w:rPr>
              <w:t>езопасности государства  и финансовой устойчивости  субъектов хозяйствования.</w:t>
            </w:r>
          </w:p>
          <w:p w:rsidR="006134E2" w:rsidRPr="006134E2" w:rsidRDefault="006134E2" w:rsidP="006134E2">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 выполнение субъектами хозяйствования своих финансовых обязательств, в том числе перед органами государственной власти и органами местного самоуправления.</w:t>
            </w:r>
          </w:p>
          <w:p w:rsidR="006134E2" w:rsidRPr="006134E2" w:rsidRDefault="006134E2" w:rsidP="006134E2">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 рост финансовых ресурсов во всех сферах и звеньях финансовой системы обеспечения  их рационального эффективного использования.</w:t>
            </w:r>
          </w:p>
          <w:p w:rsidR="006134E2" w:rsidRPr="006134E2" w:rsidRDefault="006134E2" w:rsidP="006134E2">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 xml:space="preserve">-повышение эффективности финансовой политики государства. </w:t>
            </w:r>
          </w:p>
          <w:p w:rsidR="006134E2" w:rsidRPr="00E87402" w:rsidRDefault="00E87402" w:rsidP="00315C0F">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В качестве объекта финансового контроля выступают : процессы образования</w:t>
            </w:r>
            <w:proofErr w:type="gramStart"/>
            <w:r w:rsidRPr="006134E2">
              <w:rPr>
                <w:rFonts w:ascii="Times New Roman" w:eastAsia="Times New Roman" w:hAnsi="Times New Roman"/>
                <w:sz w:val="10"/>
                <w:szCs w:val="10"/>
                <w:lang w:eastAsia="ru-RU"/>
              </w:rPr>
              <w:t xml:space="preserve"> ,</w:t>
            </w:r>
            <w:proofErr w:type="gramEnd"/>
            <w:r w:rsidRPr="006134E2">
              <w:rPr>
                <w:rFonts w:ascii="Times New Roman" w:eastAsia="Times New Roman" w:hAnsi="Times New Roman"/>
                <w:sz w:val="10"/>
                <w:szCs w:val="10"/>
                <w:lang w:eastAsia="ru-RU"/>
              </w:rPr>
              <w:t xml:space="preserve"> распределения и использования финансовых ресурсов субъектами хозяйствования и органами государственной власти и местного самоуправления. Субъектами являются специально уполномоченные  органы (структурные подразделения, </w:t>
            </w:r>
            <w:proofErr w:type="spellStart"/>
            <w:r w:rsidRPr="006134E2">
              <w:rPr>
                <w:rFonts w:ascii="Times New Roman" w:eastAsia="Times New Roman" w:hAnsi="Times New Roman"/>
                <w:sz w:val="10"/>
                <w:szCs w:val="10"/>
                <w:lang w:eastAsia="ru-RU"/>
              </w:rPr>
              <w:t>гос</w:t>
            </w:r>
            <w:proofErr w:type="spellEnd"/>
            <w:r w:rsidRPr="006134E2">
              <w:rPr>
                <w:rFonts w:ascii="Times New Roman" w:eastAsia="Times New Roman" w:hAnsi="Times New Roman"/>
                <w:sz w:val="10"/>
                <w:szCs w:val="10"/>
                <w:lang w:eastAsia="ru-RU"/>
              </w:rPr>
              <w:t>-е контрольные орга</w:t>
            </w:r>
            <w:r>
              <w:rPr>
                <w:rFonts w:ascii="Times New Roman" w:eastAsia="Times New Roman" w:hAnsi="Times New Roman"/>
                <w:sz w:val="10"/>
                <w:szCs w:val="10"/>
                <w:lang w:eastAsia="ru-RU"/>
              </w:rPr>
              <w:t xml:space="preserve">ны), а также квалифицированные </w:t>
            </w:r>
            <w:r w:rsidR="005322E1">
              <w:rPr>
                <w:rFonts w:ascii="Times New Roman" w:eastAsia="Times New Roman" w:hAnsi="Times New Roman"/>
                <w:sz w:val="10"/>
                <w:szCs w:val="10"/>
                <w:lang w:eastAsia="ru-RU"/>
              </w:rPr>
              <w:t>специалисты, осуществляющие  сво</w:t>
            </w:r>
            <w:r w:rsidRPr="006134E2">
              <w:rPr>
                <w:rFonts w:ascii="Times New Roman" w:eastAsia="Times New Roman" w:hAnsi="Times New Roman"/>
                <w:sz w:val="10"/>
                <w:szCs w:val="10"/>
                <w:lang w:eastAsia="ru-RU"/>
              </w:rPr>
              <w:t>ю контрольную  деятельность в соответствии с нормами права.</w:t>
            </w:r>
          </w:p>
        </w:tc>
        <w:tc>
          <w:tcPr>
            <w:tcW w:w="3537" w:type="dxa"/>
          </w:tcPr>
          <w:p w:rsidR="006134E2" w:rsidRPr="006134E2" w:rsidRDefault="006134E2" w:rsidP="006134E2">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lastRenderedPageBreak/>
              <w:t>Основные виды финансового контроля</w:t>
            </w:r>
          </w:p>
          <w:tbl>
            <w:tblPr>
              <w:tblStyle w:val="a3"/>
              <w:tblW w:w="0" w:type="auto"/>
              <w:tblLook w:val="04A0" w:firstRow="1" w:lastRow="0" w:firstColumn="1" w:lastColumn="0" w:noHBand="0" w:noVBand="1"/>
            </w:tblPr>
            <w:tblGrid>
              <w:gridCol w:w="1554"/>
              <w:gridCol w:w="1859"/>
            </w:tblGrid>
            <w:tr w:rsidR="006134E2" w:rsidRPr="006134E2" w:rsidTr="00CD3430">
              <w:tc>
                <w:tcPr>
                  <w:tcW w:w="5059" w:type="dxa"/>
                </w:tcPr>
                <w:p w:rsidR="006134E2" w:rsidRPr="006134E2" w:rsidRDefault="006134E2" w:rsidP="00CD3430">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 xml:space="preserve">Признак классификации </w:t>
                  </w:r>
                </w:p>
              </w:tc>
              <w:tc>
                <w:tcPr>
                  <w:tcW w:w="5059" w:type="dxa"/>
                </w:tcPr>
                <w:p w:rsidR="006134E2" w:rsidRPr="006134E2" w:rsidRDefault="006134E2" w:rsidP="00CD3430">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Виды финансового контроля</w:t>
                  </w:r>
                </w:p>
              </w:tc>
            </w:tr>
            <w:tr w:rsidR="006134E2" w:rsidRPr="006134E2" w:rsidTr="00CD3430">
              <w:tc>
                <w:tcPr>
                  <w:tcW w:w="5059" w:type="dxa"/>
                </w:tcPr>
                <w:p w:rsidR="006134E2" w:rsidRPr="006134E2" w:rsidRDefault="006134E2" w:rsidP="00CD3430">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lastRenderedPageBreak/>
                    <w:t>Субъект контроля</w:t>
                  </w:r>
                </w:p>
              </w:tc>
              <w:tc>
                <w:tcPr>
                  <w:tcW w:w="5059" w:type="dxa"/>
                </w:tcPr>
                <w:p w:rsidR="006134E2" w:rsidRPr="006134E2" w:rsidRDefault="006134E2" w:rsidP="00CD3430">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Государственный, негосударственный (аудиторский, внутрихозяйственный, общественный)</w:t>
                  </w:r>
                </w:p>
              </w:tc>
            </w:tr>
            <w:tr w:rsidR="006134E2" w:rsidRPr="006134E2" w:rsidTr="00CD3430">
              <w:tc>
                <w:tcPr>
                  <w:tcW w:w="5059" w:type="dxa"/>
                </w:tcPr>
                <w:p w:rsidR="006134E2" w:rsidRPr="006134E2" w:rsidRDefault="006134E2" w:rsidP="00CD3430">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Объект контроля</w:t>
                  </w:r>
                </w:p>
              </w:tc>
              <w:tc>
                <w:tcPr>
                  <w:tcW w:w="5059" w:type="dxa"/>
                </w:tcPr>
                <w:p w:rsidR="006134E2" w:rsidRPr="006134E2" w:rsidRDefault="005322E1" w:rsidP="00CD3430">
                  <w:pPr>
                    <w:jc w:val="both"/>
                    <w:rPr>
                      <w:rFonts w:ascii="Times New Roman" w:eastAsia="Times New Roman" w:hAnsi="Times New Roman"/>
                      <w:sz w:val="10"/>
                      <w:szCs w:val="10"/>
                      <w:lang w:eastAsia="ru-RU"/>
                    </w:rPr>
                  </w:pPr>
                  <w:proofErr w:type="spellStart"/>
                  <w:r>
                    <w:rPr>
                      <w:rFonts w:ascii="Times New Roman" w:eastAsia="Times New Roman" w:hAnsi="Times New Roman"/>
                      <w:sz w:val="10"/>
                      <w:szCs w:val="10"/>
                      <w:lang w:eastAsia="ru-RU"/>
                    </w:rPr>
                    <w:t>Бюджетный</w:t>
                  </w:r>
                  <w:proofErr w:type="gramStart"/>
                  <w:r>
                    <w:rPr>
                      <w:rFonts w:ascii="Times New Roman" w:eastAsia="Times New Roman" w:hAnsi="Times New Roman"/>
                      <w:sz w:val="10"/>
                      <w:szCs w:val="10"/>
                      <w:lang w:eastAsia="ru-RU"/>
                    </w:rPr>
                    <w:t>,</w:t>
                  </w:r>
                  <w:r w:rsidR="006134E2" w:rsidRPr="006134E2">
                    <w:rPr>
                      <w:rFonts w:ascii="Times New Roman" w:eastAsia="Times New Roman" w:hAnsi="Times New Roman"/>
                      <w:sz w:val="10"/>
                      <w:szCs w:val="10"/>
                      <w:lang w:eastAsia="ru-RU"/>
                    </w:rPr>
                    <w:t>н</w:t>
                  </w:r>
                  <w:proofErr w:type="gramEnd"/>
                  <w:r w:rsidR="006134E2" w:rsidRPr="006134E2">
                    <w:rPr>
                      <w:rFonts w:ascii="Times New Roman" w:eastAsia="Times New Roman" w:hAnsi="Times New Roman"/>
                      <w:sz w:val="10"/>
                      <w:szCs w:val="10"/>
                      <w:lang w:eastAsia="ru-RU"/>
                    </w:rPr>
                    <w:t>алоговый</w:t>
                  </w:r>
                  <w:proofErr w:type="spellEnd"/>
                  <w:r w:rsidR="006134E2" w:rsidRPr="006134E2">
                    <w:rPr>
                      <w:rFonts w:ascii="Times New Roman" w:eastAsia="Times New Roman" w:hAnsi="Times New Roman"/>
                      <w:sz w:val="10"/>
                      <w:szCs w:val="10"/>
                      <w:lang w:eastAsia="ru-RU"/>
                    </w:rPr>
                    <w:t>, таможенный,  валютный,  страховой, денежно-кредитный.</w:t>
                  </w:r>
                </w:p>
              </w:tc>
            </w:tr>
          </w:tbl>
          <w:p w:rsidR="006134E2" w:rsidRPr="006134E2" w:rsidRDefault="006134E2" w:rsidP="006134E2">
            <w:pPr>
              <w:jc w:val="both"/>
              <w:rPr>
                <w:rFonts w:ascii="Times New Roman" w:eastAsia="Times New Roman" w:hAnsi="Times New Roman"/>
                <w:sz w:val="10"/>
                <w:szCs w:val="10"/>
                <w:lang w:eastAsia="ru-RU"/>
              </w:rPr>
            </w:pPr>
          </w:p>
          <w:p w:rsidR="006134E2" w:rsidRPr="006134E2" w:rsidRDefault="006134E2" w:rsidP="006134E2">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 xml:space="preserve">Государственный финансовый контроль представляет собой совокупность  действий и операций, осуществляемый органами государственной власти, а также специально созданными ими органами. </w:t>
            </w:r>
          </w:p>
          <w:p w:rsidR="006134E2" w:rsidRPr="00315C0F" w:rsidRDefault="006134E2" w:rsidP="00315C0F">
            <w:pPr>
              <w:jc w:val="both"/>
              <w:rPr>
                <w:rFonts w:ascii="Times New Roman" w:eastAsia="Times New Roman" w:hAnsi="Times New Roman"/>
                <w:sz w:val="10"/>
                <w:szCs w:val="10"/>
                <w:lang w:eastAsia="ru-RU"/>
              </w:rPr>
            </w:pPr>
          </w:p>
        </w:tc>
        <w:tc>
          <w:tcPr>
            <w:tcW w:w="3524" w:type="dxa"/>
            <w:vAlign w:val="bottom"/>
          </w:tcPr>
          <w:p w:rsidR="006134E2" w:rsidRPr="006134E2" w:rsidRDefault="006134E2" w:rsidP="00CD3430">
            <w:pPr>
              <w:jc w:val="both"/>
              <w:rPr>
                <w:rFonts w:ascii="Times New Roman" w:eastAsia="Times New Roman" w:hAnsi="Times New Roman"/>
                <w:b/>
                <w:sz w:val="10"/>
                <w:szCs w:val="10"/>
                <w:u w:val="single"/>
                <w:lang w:eastAsia="ru-RU"/>
              </w:rPr>
            </w:pPr>
            <w:r w:rsidRPr="006134E2">
              <w:rPr>
                <w:rFonts w:ascii="Times New Roman" w:eastAsia="Times New Roman" w:hAnsi="Times New Roman"/>
                <w:b/>
                <w:sz w:val="10"/>
                <w:szCs w:val="10"/>
                <w:u w:val="single"/>
                <w:lang w:eastAsia="ru-RU"/>
              </w:rPr>
              <w:lastRenderedPageBreak/>
              <w:t xml:space="preserve">22.Оборотный капитал, оборотные средства, оборотные активы </w:t>
            </w:r>
          </w:p>
          <w:p w:rsidR="006134E2" w:rsidRPr="006134E2" w:rsidRDefault="006134E2" w:rsidP="00CD3430">
            <w:pPr>
              <w:jc w:val="both"/>
              <w:rPr>
                <w:rFonts w:ascii="Times New Roman" w:eastAsia="Times New Roman" w:hAnsi="Times New Roman"/>
                <w:sz w:val="10"/>
                <w:szCs w:val="10"/>
                <w:lang w:eastAsia="ru-RU"/>
              </w:rPr>
            </w:pPr>
            <w:r w:rsidRPr="006134E2">
              <w:rPr>
                <w:rFonts w:ascii="Times New Roman" w:eastAsia="Times New Roman" w:hAnsi="Times New Roman"/>
                <w:i/>
                <w:sz w:val="10"/>
                <w:szCs w:val="10"/>
                <w:u w:val="single"/>
                <w:lang w:eastAsia="ru-RU"/>
              </w:rPr>
              <w:t>Оборотные активы</w:t>
            </w:r>
            <w:r w:rsidRPr="006134E2">
              <w:rPr>
                <w:rFonts w:ascii="Times New Roman" w:eastAsia="Times New Roman" w:hAnsi="Times New Roman"/>
                <w:sz w:val="10"/>
                <w:szCs w:val="10"/>
                <w:lang w:eastAsia="ru-RU"/>
              </w:rPr>
              <w:t xml:space="preserve"> представляют собой имущество организации , стоимость </w:t>
            </w:r>
            <w:r w:rsidRPr="006134E2">
              <w:rPr>
                <w:rFonts w:ascii="Times New Roman" w:eastAsia="Times New Roman" w:hAnsi="Times New Roman"/>
                <w:sz w:val="10"/>
                <w:szCs w:val="10"/>
                <w:lang w:eastAsia="ru-RU"/>
              </w:rPr>
              <w:lastRenderedPageBreak/>
              <w:t>которого полностью  переносится на стоимость  готового продукта  в течени</w:t>
            </w:r>
            <w:proofErr w:type="gramStart"/>
            <w:r w:rsidRPr="006134E2">
              <w:rPr>
                <w:rFonts w:ascii="Times New Roman" w:eastAsia="Times New Roman" w:hAnsi="Times New Roman"/>
                <w:sz w:val="10"/>
                <w:szCs w:val="10"/>
                <w:lang w:eastAsia="ru-RU"/>
              </w:rPr>
              <w:t>и</w:t>
            </w:r>
            <w:proofErr w:type="gramEnd"/>
            <w:r w:rsidRPr="006134E2">
              <w:rPr>
                <w:rFonts w:ascii="Times New Roman" w:eastAsia="Times New Roman" w:hAnsi="Times New Roman"/>
                <w:sz w:val="10"/>
                <w:szCs w:val="10"/>
                <w:lang w:eastAsia="ru-RU"/>
              </w:rPr>
              <w:t xml:space="preserve"> одного года  или одного производственного цикла</w:t>
            </w:r>
          </w:p>
          <w:p w:rsidR="006134E2" w:rsidRPr="006134E2" w:rsidRDefault="006134E2" w:rsidP="00CD3430">
            <w:pPr>
              <w:jc w:val="both"/>
              <w:rPr>
                <w:rFonts w:ascii="Times New Roman" w:eastAsia="Times New Roman" w:hAnsi="Times New Roman"/>
                <w:sz w:val="10"/>
                <w:szCs w:val="10"/>
                <w:lang w:eastAsia="ru-RU"/>
              </w:rPr>
            </w:pPr>
            <w:r w:rsidRPr="006134E2">
              <w:rPr>
                <w:rFonts w:ascii="Times New Roman" w:eastAsia="Times New Roman" w:hAnsi="Times New Roman"/>
                <w:i/>
                <w:sz w:val="10"/>
                <w:szCs w:val="10"/>
                <w:u w:val="single"/>
                <w:lang w:eastAsia="ru-RU"/>
              </w:rPr>
              <w:t>Оборотный капитал</w:t>
            </w:r>
            <w:r w:rsidRPr="006134E2">
              <w:rPr>
                <w:rFonts w:ascii="Times New Roman" w:eastAsia="Times New Roman" w:hAnsi="Times New Roman"/>
                <w:sz w:val="10"/>
                <w:szCs w:val="10"/>
                <w:lang w:eastAsia="ru-RU"/>
              </w:rPr>
              <w:t xml:space="preserve"> – это совокупность долгосрочных источников денежных ср-в направленных на создание и использование оборотных производственных фондов и фондов обращения с целью обеспечения непрерывности производственного процесса и реализации готовой продукции.</w:t>
            </w:r>
          </w:p>
          <w:p w:rsidR="006134E2" w:rsidRPr="006134E2" w:rsidRDefault="006134E2" w:rsidP="00CD3430">
            <w:pPr>
              <w:jc w:val="both"/>
              <w:rPr>
                <w:rFonts w:ascii="Times New Roman" w:eastAsia="Times New Roman" w:hAnsi="Times New Roman"/>
                <w:sz w:val="10"/>
                <w:szCs w:val="10"/>
                <w:lang w:eastAsia="ru-RU"/>
              </w:rPr>
            </w:pPr>
            <w:r w:rsidRPr="006134E2">
              <w:rPr>
                <w:rFonts w:ascii="Times New Roman" w:eastAsia="Times New Roman" w:hAnsi="Times New Roman"/>
                <w:i/>
                <w:sz w:val="10"/>
                <w:szCs w:val="10"/>
                <w:u w:val="single"/>
                <w:lang w:eastAsia="ru-RU"/>
              </w:rPr>
              <w:t>Оборотные ср-</w:t>
            </w:r>
            <w:proofErr w:type="spellStart"/>
            <w:r w:rsidRPr="006134E2">
              <w:rPr>
                <w:rFonts w:ascii="Times New Roman" w:eastAsia="Times New Roman" w:hAnsi="Times New Roman"/>
                <w:i/>
                <w:sz w:val="10"/>
                <w:szCs w:val="10"/>
                <w:u w:val="single"/>
                <w:lang w:eastAsia="ru-RU"/>
              </w:rPr>
              <w:t>ва</w:t>
            </w:r>
            <w:proofErr w:type="spellEnd"/>
            <w:r w:rsidRPr="006134E2">
              <w:rPr>
                <w:rFonts w:ascii="Times New Roman" w:eastAsia="Times New Roman" w:hAnsi="Times New Roman"/>
                <w:sz w:val="10"/>
                <w:szCs w:val="10"/>
                <w:lang w:eastAsia="ru-RU"/>
              </w:rPr>
              <w:t xml:space="preserve"> представляют собой все денежные ср-</w:t>
            </w:r>
            <w:proofErr w:type="spellStart"/>
            <w:r w:rsidRPr="006134E2">
              <w:rPr>
                <w:rFonts w:ascii="Times New Roman" w:eastAsia="Times New Roman" w:hAnsi="Times New Roman"/>
                <w:sz w:val="10"/>
                <w:szCs w:val="10"/>
                <w:lang w:eastAsia="ru-RU"/>
              </w:rPr>
              <w:t>ва</w:t>
            </w:r>
            <w:proofErr w:type="spellEnd"/>
            <w:r w:rsidRPr="006134E2">
              <w:rPr>
                <w:rFonts w:ascii="Times New Roman" w:eastAsia="Times New Roman" w:hAnsi="Times New Roman"/>
                <w:sz w:val="10"/>
                <w:szCs w:val="10"/>
                <w:lang w:eastAsia="ru-RU"/>
              </w:rPr>
              <w:t xml:space="preserve"> направленные на формирование оборотных активов.</w:t>
            </w:r>
          </w:p>
          <w:p w:rsidR="006134E2" w:rsidRPr="006134E2" w:rsidRDefault="006134E2" w:rsidP="00CD3430">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Политика управления оборотными активами представляет собой часть общей финансовой стратегии  предприятия</w:t>
            </w:r>
            <w:proofErr w:type="gramStart"/>
            <w:r w:rsidRPr="006134E2">
              <w:rPr>
                <w:rFonts w:ascii="Times New Roman" w:eastAsia="Times New Roman" w:hAnsi="Times New Roman"/>
                <w:sz w:val="10"/>
                <w:szCs w:val="10"/>
                <w:lang w:eastAsia="ru-RU"/>
              </w:rPr>
              <w:t xml:space="preserve"> ,</w:t>
            </w:r>
            <w:proofErr w:type="gramEnd"/>
            <w:r w:rsidRPr="006134E2">
              <w:rPr>
                <w:rFonts w:ascii="Times New Roman" w:eastAsia="Times New Roman" w:hAnsi="Times New Roman"/>
                <w:sz w:val="10"/>
                <w:szCs w:val="10"/>
                <w:lang w:eastAsia="ru-RU"/>
              </w:rPr>
              <w:t xml:space="preserve">заключающейся  в формировании необходимого объема  и состава оборотных активов,  рационализации  и оптимизации структуры источников их финансирования. </w:t>
            </w:r>
          </w:p>
          <w:p w:rsidR="006134E2" w:rsidRPr="006134E2" w:rsidRDefault="006134E2" w:rsidP="00CD3430">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Этапы политики управления оборотными активами предприятия.</w:t>
            </w:r>
          </w:p>
          <w:p w:rsidR="006134E2" w:rsidRPr="006134E2" w:rsidRDefault="006134E2" w:rsidP="006134E2">
            <w:pPr>
              <w:pStyle w:val="a4"/>
              <w:numPr>
                <w:ilvl w:val="0"/>
                <w:numId w:val="1"/>
              </w:numPr>
              <w:ind w:left="0"/>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 xml:space="preserve">Анализ оборотных активов  предприятия  в предшествующем периоде. </w:t>
            </w:r>
          </w:p>
          <w:p w:rsidR="006134E2" w:rsidRPr="006134E2" w:rsidRDefault="006134E2" w:rsidP="00CD3430">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1 эта</w:t>
            </w:r>
            <w:proofErr w:type="gramStart"/>
            <w:r w:rsidRPr="006134E2">
              <w:rPr>
                <w:rFonts w:ascii="Times New Roman" w:eastAsia="Times New Roman" w:hAnsi="Times New Roman"/>
                <w:sz w:val="10"/>
                <w:szCs w:val="10"/>
                <w:lang w:eastAsia="ru-RU"/>
              </w:rPr>
              <w:t>п(</w:t>
            </w:r>
            <w:proofErr w:type="gramEnd"/>
            <w:r w:rsidRPr="006134E2">
              <w:rPr>
                <w:rFonts w:ascii="Times New Roman" w:eastAsia="Times New Roman" w:hAnsi="Times New Roman"/>
                <w:sz w:val="10"/>
                <w:szCs w:val="10"/>
                <w:lang w:eastAsia="ru-RU"/>
              </w:rPr>
              <w:t xml:space="preserve"> рассматривается  объем оборотных </w:t>
            </w:r>
            <w:proofErr w:type="spellStart"/>
            <w:r w:rsidRPr="006134E2">
              <w:rPr>
                <w:rFonts w:ascii="Times New Roman" w:eastAsia="Times New Roman" w:hAnsi="Times New Roman"/>
                <w:sz w:val="10"/>
                <w:szCs w:val="10"/>
                <w:lang w:eastAsia="ru-RU"/>
              </w:rPr>
              <w:t>активов,темпы</w:t>
            </w:r>
            <w:proofErr w:type="spellEnd"/>
            <w:r w:rsidRPr="006134E2">
              <w:rPr>
                <w:rFonts w:ascii="Times New Roman" w:eastAsia="Times New Roman" w:hAnsi="Times New Roman"/>
                <w:sz w:val="10"/>
                <w:szCs w:val="10"/>
                <w:lang w:eastAsia="ru-RU"/>
              </w:rPr>
              <w:t xml:space="preserve"> измерения их суммы в сопоставлении с темпами измерения объема реализации продукции и средней суммы всех активов.)</w:t>
            </w:r>
          </w:p>
          <w:p w:rsidR="006134E2" w:rsidRPr="006134E2" w:rsidRDefault="006134E2" w:rsidP="00CD3430">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2 этап (рассматривается динамика состава оборотных активов (запасов, дебитор</w:t>
            </w:r>
            <w:proofErr w:type="gramStart"/>
            <w:r w:rsidRPr="006134E2">
              <w:rPr>
                <w:rFonts w:ascii="Times New Roman" w:eastAsia="Times New Roman" w:hAnsi="Times New Roman"/>
                <w:sz w:val="10"/>
                <w:szCs w:val="10"/>
                <w:lang w:eastAsia="ru-RU"/>
              </w:rPr>
              <w:t>.</w:t>
            </w:r>
            <w:proofErr w:type="gramEnd"/>
            <w:r w:rsidRPr="006134E2">
              <w:rPr>
                <w:rFonts w:ascii="Times New Roman" w:eastAsia="Times New Roman" w:hAnsi="Times New Roman"/>
                <w:sz w:val="10"/>
                <w:szCs w:val="10"/>
                <w:lang w:eastAsia="ru-RU"/>
              </w:rPr>
              <w:t xml:space="preserve"> </w:t>
            </w:r>
            <w:proofErr w:type="gramStart"/>
            <w:r w:rsidRPr="006134E2">
              <w:rPr>
                <w:rFonts w:ascii="Times New Roman" w:eastAsia="Times New Roman" w:hAnsi="Times New Roman"/>
                <w:sz w:val="10"/>
                <w:szCs w:val="10"/>
                <w:lang w:eastAsia="ru-RU"/>
              </w:rPr>
              <w:t>з</w:t>
            </w:r>
            <w:proofErr w:type="gramEnd"/>
            <w:r w:rsidRPr="006134E2">
              <w:rPr>
                <w:rFonts w:ascii="Times New Roman" w:eastAsia="Times New Roman" w:hAnsi="Times New Roman"/>
                <w:sz w:val="10"/>
                <w:szCs w:val="10"/>
                <w:lang w:eastAsia="ru-RU"/>
              </w:rPr>
              <w:t>адолженности))</w:t>
            </w:r>
          </w:p>
          <w:p w:rsidR="006134E2" w:rsidRPr="006134E2" w:rsidRDefault="006134E2" w:rsidP="00CD3430">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3 этап (оборачиваемость отдельных видов оборотных активов  в общей их сумме)</w:t>
            </w:r>
          </w:p>
          <w:p w:rsidR="006134E2" w:rsidRPr="006134E2" w:rsidRDefault="006134E2" w:rsidP="00CD3430">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4 этап  (определяется рентабельность  оборотных активов, исследуя определяющие ее факторы)</w:t>
            </w:r>
          </w:p>
          <w:p w:rsidR="006134E2" w:rsidRPr="006134E2" w:rsidRDefault="006134E2" w:rsidP="00CD3430">
            <w:pPr>
              <w:jc w:val="both"/>
              <w:rPr>
                <w:rFonts w:ascii="Times New Roman" w:eastAsia="Times New Roman" w:hAnsi="Times New Roman"/>
                <w:sz w:val="10"/>
                <w:szCs w:val="10"/>
                <w:lang w:val="en-US" w:eastAsia="ru-RU"/>
              </w:rPr>
            </w:pPr>
            <w:r w:rsidRPr="006134E2">
              <w:rPr>
                <w:rFonts w:ascii="Times New Roman" w:eastAsia="Times New Roman" w:hAnsi="Times New Roman"/>
                <w:sz w:val="10"/>
                <w:szCs w:val="10"/>
                <w:lang w:val="en-US" w:eastAsia="ru-RU"/>
              </w:rPr>
              <w:t>ROCA = ROS*CAT = P/R*R/</w:t>
            </w:r>
            <w:proofErr w:type="spellStart"/>
            <w:r w:rsidRPr="006134E2">
              <w:rPr>
                <w:rFonts w:ascii="Times New Roman" w:eastAsia="Times New Roman" w:hAnsi="Times New Roman"/>
                <w:sz w:val="10"/>
                <w:szCs w:val="10"/>
                <w:lang w:val="en-US" w:eastAsia="ru-RU"/>
              </w:rPr>
              <w:t>CAm</w:t>
            </w:r>
            <w:proofErr w:type="spellEnd"/>
            <w:r w:rsidRPr="006134E2">
              <w:rPr>
                <w:rFonts w:ascii="Times New Roman" w:eastAsia="Times New Roman" w:hAnsi="Times New Roman"/>
                <w:sz w:val="10"/>
                <w:szCs w:val="10"/>
                <w:lang w:val="en-US" w:eastAsia="ru-RU"/>
              </w:rPr>
              <w:t xml:space="preserve"> = P/</w:t>
            </w:r>
            <w:proofErr w:type="spellStart"/>
            <w:r w:rsidRPr="006134E2">
              <w:rPr>
                <w:rFonts w:ascii="Times New Roman" w:eastAsia="Times New Roman" w:hAnsi="Times New Roman"/>
                <w:sz w:val="10"/>
                <w:szCs w:val="10"/>
                <w:lang w:val="en-US" w:eastAsia="ru-RU"/>
              </w:rPr>
              <w:t>CAm</w:t>
            </w:r>
            <w:proofErr w:type="spellEnd"/>
            <w:r w:rsidRPr="006134E2">
              <w:rPr>
                <w:rFonts w:ascii="Times New Roman" w:eastAsia="Times New Roman" w:hAnsi="Times New Roman"/>
                <w:sz w:val="10"/>
                <w:szCs w:val="10"/>
                <w:lang w:val="en-US" w:eastAsia="ru-RU"/>
              </w:rPr>
              <w:t xml:space="preserve">, </w:t>
            </w:r>
            <w:r w:rsidRPr="006134E2">
              <w:rPr>
                <w:rFonts w:ascii="Times New Roman" w:eastAsia="Times New Roman" w:hAnsi="Times New Roman"/>
                <w:sz w:val="10"/>
                <w:szCs w:val="10"/>
                <w:lang w:eastAsia="ru-RU"/>
              </w:rPr>
              <w:t>где</w:t>
            </w:r>
            <w:r w:rsidRPr="006134E2">
              <w:rPr>
                <w:rFonts w:ascii="Times New Roman" w:eastAsia="Times New Roman" w:hAnsi="Times New Roman"/>
                <w:sz w:val="10"/>
                <w:szCs w:val="10"/>
                <w:lang w:val="en-US" w:eastAsia="ru-RU"/>
              </w:rPr>
              <w:t xml:space="preserve"> </w:t>
            </w:r>
          </w:p>
          <w:p w:rsidR="006134E2" w:rsidRPr="006134E2" w:rsidRDefault="006134E2" w:rsidP="00CD3430">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val="en-US" w:eastAsia="ru-RU"/>
              </w:rPr>
              <w:t>ROCA</w:t>
            </w:r>
            <w:r w:rsidRPr="006134E2">
              <w:rPr>
                <w:rFonts w:ascii="Times New Roman" w:eastAsia="Times New Roman" w:hAnsi="Times New Roman"/>
                <w:sz w:val="10"/>
                <w:szCs w:val="10"/>
                <w:lang w:eastAsia="ru-RU"/>
              </w:rPr>
              <w:t xml:space="preserve">-рентабельность оборотных активов </w:t>
            </w:r>
          </w:p>
          <w:p w:rsidR="006134E2" w:rsidRPr="006134E2" w:rsidRDefault="006134E2" w:rsidP="00CD3430">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val="en-US" w:eastAsia="ru-RU"/>
              </w:rPr>
              <w:t>ROS</w:t>
            </w:r>
            <w:r w:rsidRPr="006134E2">
              <w:rPr>
                <w:rFonts w:ascii="Times New Roman" w:eastAsia="Times New Roman" w:hAnsi="Times New Roman"/>
                <w:sz w:val="10"/>
                <w:szCs w:val="10"/>
                <w:lang w:eastAsia="ru-RU"/>
              </w:rPr>
              <w:t xml:space="preserve"> – рентабельность продаж</w:t>
            </w:r>
          </w:p>
          <w:p w:rsidR="006134E2" w:rsidRPr="006134E2" w:rsidRDefault="006134E2" w:rsidP="006134E2">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val="en-US" w:eastAsia="ru-RU"/>
              </w:rPr>
              <w:t>CAT</w:t>
            </w:r>
            <w:r w:rsidRPr="006134E2">
              <w:rPr>
                <w:rFonts w:ascii="Times New Roman" w:eastAsia="Times New Roman" w:hAnsi="Times New Roman"/>
                <w:sz w:val="10"/>
                <w:szCs w:val="10"/>
                <w:lang w:eastAsia="ru-RU"/>
              </w:rPr>
              <w:t xml:space="preserve"> – оборачиваемость оборотных активов </w:t>
            </w:r>
          </w:p>
        </w:tc>
      </w:tr>
      <w:tr w:rsidR="006134E2" w:rsidTr="006134E2">
        <w:tc>
          <w:tcPr>
            <w:tcW w:w="3519" w:type="dxa"/>
          </w:tcPr>
          <w:p w:rsidR="00C93378" w:rsidRPr="00C93378" w:rsidRDefault="00C93378" w:rsidP="00C93378">
            <w:pPr>
              <w:jc w:val="both"/>
              <w:rPr>
                <w:rFonts w:ascii="Times New Roman" w:eastAsia="Times New Roman" w:hAnsi="Times New Roman"/>
                <w:b/>
                <w:sz w:val="10"/>
                <w:szCs w:val="10"/>
                <w:u w:val="single"/>
                <w:lang w:eastAsia="ru-RU"/>
              </w:rPr>
            </w:pPr>
            <w:r w:rsidRPr="00C93378">
              <w:rPr>
                <w:rFonts w:ascii="Times New Roman" w:eastAsia="Times New Roman" w:hAnsi="Times New Roman"/>
                <w:b/>
                <w:sz w:val="10"/>
                <w:szCs w:val="10"/>
                <w:u w:val="single"/>
                <w:lang w:eastAsia="ru-RU"/>
              </w:rPr>
              <w:lastRenderedPageBreak/>
              <w:t>25.Основные направления оперативной финансовой работы корпорации</w:t>
            </w:r>
          </w:p>
          <w:p w:rsidR="00C93378" w:rsidRPr="00C93378" w:rsidRDefault="00C93378" w:rsidP="00C93378">
            <w:pPr>
              <w:jc w:val="both"/>
              <w:rPr>
                <w:rFonts w:ascii="Times New Roman" w:eastAsia="Times New Roman" w:hAnsi="Times New Roman"/>
                <w:sz w:val="10"/>
                <w:szCs w:val="10"/>
                <w:lang w:eastAsia="ru-RU"/>
              </w:rPr>
            </w:pPr>
            <w:proofErr w:type="gramStart"/>
            <w:r w:rsidRPr="00C93378">
              <w:rPr>
                <w:rFonts w:ascii="Times New Roman" w:eastAsia="Times New Roman" w:hAnsi="Times New Roman"/>
                <w:sz w:val="10"/>
                <w:szCs w:val="10"/>
                <w:lang w:eastAsia="ru-RU"/>
              </w:rPr>
              <w:t xml:space="preserve">К оперативной финансовой работе относится текущая, повседневная работа с органами власти и хозяйственного управления, с банком, бюджетом,  фондами, а также в области платежно-расчетных отношений с поставщиками и покупателями, дебиторами и кредиторами, страховыми организациями, с финансовым рынком, с собственниками и работниками  в сфере  проведения совместного с другими службами экономической и контрольно-аналитической финансовой работы.   </w:t>
            </w:r>
            <w:proofErr w:type="gramEnd"/>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Руководство финансовой  работой осуществляет финансовая администрация корпорации.</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Функциями оперативной финансовой работы являются:</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-сбор и систематизация финансовой информации</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 анализ собранной информации для оценки состояния финансовых потоков на определенный момент и за определенный промежуток времени</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 xml:space="preserve">- </w:t>
            </w:r>
            <w:proofErr w:type="gramStart"/>
            <w:r w:rsidRPr="00C93378">
              <w:rPr>
                <w:rFonts w:ascii="Times New Roman" w:eastAsia="Times New Roman" w:hAnsi="Times New Roman"/>
                <w:sz w:val="10"/>
                <w:szCs w:val="10"/>
                <w:lang w:eastAsia="ru-RU"/>
              </w:rPr>
              <w:t>контроль за</w:t>
            </w:r>
            <w:proofErr w:type="gramEnd"/>
            <w:r w:rsidRPr="00C93378">
              <w:rPr>
                <w:rFonts w:ascii="Times New Roman" w:eastAsia="Times New Roman" w:hAnsi="Times New Roman"/>
                <w:sz w:val="10"/>
                <w:szCs w:val="10"/>
                <w:lang w:eastAsia="ru-RU"/>
              </w:rPr>
              <w:t xml:space="preserve"> выполнением управленческих решений</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 xml:space="preserve">-активное участие в формировании и проведении учетной политики </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 поиск более дешевых товаров,  материалов и принятие мер по расширению рынка сбыта.</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Обеспечение финансовыми ресурсами бизнеса  в размерах необходимых, для поддержания и развития деловой активности.</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Задачи оперативной работы проявляются в следующем:</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 нормализации текущей финансовой ситуации дня или недели</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 xml:space="preserve">- </w:t>
            </w:r>
            <w:proofErr w:type="gramStart"/>
            <w:r w:rsidRPr="00C93378">
              <w:rPr>
                <w:rFonts w:ascii="Times New Roman" w:eastAsia="Times New Roman" w:hAnsi="Times New Roman"/>
                <w:sz w:val="10"/>
                <w:szCs w:val="10"/>
                <w:lang w:eastAsia="ru-RU"/>
              </w:rPr>
              <w:t>устранении</w:t>
            </w:r>
            <w:proofErr w:type="gramEnd"/>
            <w:r w:rsidRPr="00C93378">
              <w:rPr>
                <w:rFonts w:ascii="Times New Roman" w:eastAsia="Times New Roman" w:hAnsi="Times New Roman"/>
                <w:sz w:val="10"/>
                <w:szCs w:val="10"/>
                <w:lang w:eastAsia="ru-RU"/>
              </w:rPr>
              <w:t xml:space="preserve"> или нейтрализации причин замедления денежного оборота</w:t>
            </w:r>
          </w:p>
          <w:p w:rsidR="006134E2"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 xml:space="preserve">- </w:t>
            </w:r>
            <w:proofErr w:type="gramStart"/>
            <w:r w:rsidRPr="00C93378">
              <w:rPr>
                <w:rFonts w:ascii="Times New Roman" w:eastAsia="Times New Roman" w:hAnsi="Times New Roman"/>
                <w:sz w:val="10"/>
                <w:szCs w:val="10"/>
                <w:lang w:eastAsia="ru-RU"/>
              </w:rPr>
              <w:t>достижении</w:t>
            </w:r>
            <w:proofErr w:type="gramEnd"/>
            <w:r w:rsidRPr="00C93378">
              <w:rPr>
                <w:rFonts w:ascii="Times New Roman" w:eastAsia="Times New Roman" w:hAnsi="Times New Roman"/>
                <w:sz w:val="10"/>
                <w:szCs w:val="10"/>
                <w:lang w:eastAsia="ru-RU"/>
              </w:rPr>
              <w:t xml:space="preserve"> эффективности нескольких наиболее важных текущих финансовых операций</w:t>
            </w:r>
          </w:p>
        </w:tc>
        <w:tc>
          <w:tcPr>
            <w:tcW w:w="3537" w:type="dxa"/>
          </w:tcPr>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 обеспечение ритмичности производства и сделок купли-продажи</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 постоянный поиск новых дешевых видов серьезных и энергетических ресурсов</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 создание необходимой и дополнение имеющейся инфраструктуры для проведения эффективных финансово-экономических операций.</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Проявление оперативной финансовой работы во многом зависит от вида деятельности корпорации. Если это производство</w:t>
            </w:r>
            <w:proofErr w:type="gramStart"/>
            <w:r w:rsidRPr="00C93378">
              <w:rPr>
                <w:rFonts w:ascii="Times New Roman" w:eastAsia="Times New Roman" w:hAnsi="Times New Roman"/>
                <w:sz w:val="10"/>
                <w:szCs w:val="10"/>
                <w:lang w:eastAsia="ru-RU"/>
              </w:rPr>
              <w:t xml:space="preserve"> ,</w:t>
            </w:r>
            <w:proofErr w:type="gramEnd"/>
            <w:r w:rsidRPr="00C93378">
              <w:rPr>
                <w:rFonts w:ascii="Times New Roman" w:eastAsia="Times New Roman" w:hAnsi="Times New Roman"/>
                <w:sz w:val="10"/>
                <w:szCs w:val="10"/>
                <w:lang w:eastAsia="ru-RU"/>
              </w:rPr>
              <w:t xml:space="preserve"> то оперативная финансовая работа  сводится к выполнению задачи непрерывности процесса производства высокорентабельной продукции. Если это торговая организация  то оперативная финансовая работа  может быть сведена к обеспечению непрерывности сделок купли продажи товаров, приносящих значительный  доход. </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В качестве основных направлений оперативной финансовой деятельности  можно выделить следующие блоки</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 xml:space="preserve">- обеспечение базовых условий оперативной финансовой работы  </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 осуществление оперативных финансовых отношений</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 оперативное финансовое планирование</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 аналитическая работа по оперативному финансовому управлению</w:t>
            </w:r>
          </w:p>
          <w:p w:rsidR="00C93378" w:rsidRPr="00C93378" w:rsidRDefault="00C93378" w:rsidP="00C93378">
            <w:pPr>
              <w:jc w:val="both"/>
              <w:rPr>
                <w:rFonts w:ascii="Times New Roman" w:eastAsia="Times New Roman" w:hAnsi="Times New Roman"/>
                <w:sz w:val="10"/>
                <w:szCs w:val="10"/>
                <w:lang w:eastAsia="ru-RU"/>
              </w:rPr>
            </w:pPr>
            <w:r w:rsidRPr="00C93378">
              <w:rPr>
                <w:rFonts w:ascii="Times New Roman" w:eastAsia="Times New Roman" w:hAnsi="Times New Roman"/>
                <w:sz w:val="10"/>
                <w:szCs w:val="10"/>
                <w:lang w:eastAsia="ru-RU"/>
              </w:rPr>
              <w:t>- финансовый контроль</w:t>
            </w:r>
          </w:p>
          <w:p w:rsidR="006134E2" w:rsidRPr="006134E2" w:rsidRDefault="006134E2" w:rsidP="006134E2">
            <w:pPr>
              <w:jc w:val="both"/>
              <w:rPr>
                <w:rFonts w:ascii="Times New Roman" w:eastAsia="Times New Roman" w:hAnsi="Times New Roman"/>
                <w:sz w:val="10"/>
                <w:szCs w:val="10"/>
                <w:lang w:eastAsia="ru-RU"/>
              </w:rPr>
            </w:pPr>
          </w:p>
        </w:tc>
        <w:tc>
          <w:tcPr>
            <w:tcW w:w="3524" w:type="dxa"/>
          </w:tcPr>
          <w:p w:rsidR="006134E2" w:rsidRPr="006134E2" w:rsidRDefault="006134E2" w:rsidP="006134E2">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5 этап (состав основных источников финансирования оборотных активов – динамика их суммы  и удельного веса в общем объеме финансовых средств, инвестированных в эти активы</w:t>
            </w:r>
            <w:proofErr w:type="gramStart"/>
            <w:r w:rsidRPr="006134E2">
              <w:rPr>
                <w:rFonts w:ascii="Times New Roman" w:eastAsia="Times New Roman" w:hAnsi="Times New Roman"/>
                <w:sz w:val="10"/>
                <w:szCs w:val="10"/>
                <w:lang w:eastAsia="ru-RU"/>
              </w:rPr>
              <w:t xml:space="preserve"> )</w:t>
            </w:r>
            <w:proofErr w:type="gramEnd"/>
          </w:p>
          <w:p w:rsidR="006134E2" w:rsidRPr="006134E2" w:rsidRDefault="006134E2" w:rsidP="006134E2">
            <w:pPr>
              <w:pStyle w:val="a4"/>
              <w:numPr>
                <w:ilvl w:val="0"/>
                <w:numId w:val="1"/>
              </w:numPr>
              <w:ind w:left="0"/>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Определение подходов к формированию оборотных активов  предприятия</w:t>
            </w:r>
          </w:p>
          <w:p w:rsidR="006134E2" w:rsidRPr="006134E2" w:rsidRDefault="006134E2" w:rsidP="006134E2">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Консервированный подход, Умеренный подход, Агрессивный подход</w:t>
            </w:r>
          </w:p>
          <w:p w:rsidR="006134E2" w:rsidRPr="006134E2" w:rsidRDefault="006134E2" w:rsidP="006134E2">
            <w:pPr>
              <w:pStyle w:val="a4"/>
              <w:numPr>
                <w:ilvl w:val="0"/>
                <w:numId w:val="1"/>
              </w:numPr>
              <w:ind w:left="0"/>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Оптимизация объема оборотных активов</w:t>
            </w:r>
          </w:p>
          <w:p w:rsidR="006134E2" w:rsidRPr="006134E2" w:rsidRDefault="006134E2" w:rsidP="006134E2">
            <w:pPr>
              <w:pStyle w:val="a4"/>
              <w:numPr>
                <w:ilvl w:val="0"/>
                <w:numId w:val="1"/>
              </w:numPr>
              <w:ind w:left="0"/>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Оптимизация соотношения постоянных и переменных оборотных активов</w:t>
            </w:r>
          </w:p>
          <w:p w:rsidR="006134E2" w:rsidRPr="006134E2" w:rsidRDefault="006134E2" w:rsidP="006134E2">
            <w:pPr>
              <w:pStyle w:val="a4"/>
              <w:numPr>
                <w:ilvl w:val="0"/>
                <w:numId w:val="1"/>
              </w:numPr>
              <w:ind w:left="0"/>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 xml:space="preserve">Обеспечение необходимой ликвидности  оборотных активов </w:t>
            </w:r>
          </w:p>
          <w:p w:rsidR="006134E2" w:rsidRPr="006134E2" w:rsidRDefault="006134E2" w:rsidP="006134E2">
            <w:pPr>
              <w:pStyle w:val="a4"/>
              <w:numPr>
                <w:ilvl w:val="0"/>
                <w:numId w:val="1"/>
              </w:numPr>
              <w:ind w:left="0"/>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 xml:space="preserve">Обеспечения повышения рентабельности  оборотных активов </w:t>
            </w:r>
          </w:p>
          <w:p w:rsidR="006134E2" w:rsidRPr="006134E2" w:rsidRDefault="006134E2" w:rsidP="006134E2">
            <w:pPr>
              <w:pStyle w:val="a4"/>
              <w:numPr>
                <w:ilvl w:val="0"/>
                <w:numId w:val="1"/>
              </w:numPr>
              <w:ind w:left="0"/>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 xml:space="preserve">Обеспечение минимизации  потерь оборотных активов  в процессе их использования. </w:t>
            </w:r>
          </w:p>
          <w:p w:rsidR="006134E2" w:rsidRPr="006134E2" w:rsidRDefault="006134E2" w:rsidP="006134E2">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Все виды оборотных активов в той или иной степени подвержены риску потерь.</w:t>
            </w:r>
          </w:p>
          <w:p w:rsidR="006134E2" w:rsidRPr="006134E2" w:rsidRDefault="006134E2" w:rsidP="006134E2">
            <w:pPr>
              <w:pStyle w:val="a4"/>
              <w:numPr>
                <w:ilvl w:val="0"/>
                <w:numId w:val="1"/>
              </w:numPr>
              <w:ind w:left="0"/>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 xml:space="preserve">Формирование определяющих принципов финансирования определенных видов  оборотных активов </w:t>
            </w:r>
          </w:p>
          <w:p w:rsidR="006134E2" w:rsidRPr="006134E2" w:rsidRDefault="006134E2" w:rsidP="006134E2">
            <w:pPr>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Сформированные принципы могут определять широкий диапазон подходов к финансированию оборотных активов</w:t>
            </w:r>
          </w:p>
          <w:p w:rsidR="006134E2" w:rsidRPr="006134E2" w:rsidRDefault="006134E2" w:rsidP="006134E2">
            <w:pPr>
              <w:pStyle w:val="a4"/>
              <w:numPr>
                <w:ilvl w:val="0"/>
                <w:numId w:val="1"/>
              </w:numPr>
              <w:ind w:left="0"/>
              <w:jc w:val="both"/>
              <w:rPr>
                <w:rFonts w:ascii="Times New Roman" w:eastAsia="Times New Roman" w:hAnsi="Times New Roman"/>
                <w:sz w:val="10"/>
                <w:szCs w:val="10"/>
                <w:lang w:eastAsia="ru-RU"/>
              </w:rPr>
            </w:pPr>
            <w:r w:rsidRPr="006134E2">
              <w:rPr>
                <w:rFonts w:ascii="Times New Roman" w:eastAsia="Times New Roman" w:hAnsi="Times New Roman"/>
                <w:sz w:val="10"/>
                <w:szCs w:val="10"/>
                <w:lang w:eastAsia="ru-RU"/>
              </w:rPr>
              <w:t>Оптимизация структуры источников финансирования оборотных активов</w:t>
            </w:r>
          </w:p>
          <w:p w:rsidR="006134E2" w:rsidRPr="00D7312D" w:rsidRDefault="006134E2" w:rsidP="00D7312D">
            <w:pPr>
              <w:rPr>
                <w:rFonts w:ascii="Times New Roman" w:eastAsia="Times New Roman" w:hAnsi="Times New Roman"/>
                <w:sz w:val="10"/>
                <w:szCs w:val="10"/>
                <w:lang w:eastAsia="ru-RU"/>
              </w:rPr>
            </w:pPr>
          </w:p>
        </w:tc>
      </w:tr>
      <w:tr w:rsidR="00C93378" w:rsidTr="006134E2">
        <w:tc>
          <w:tcPr>
            <w:tcW w:w="3519" w:type="dxa"/>
          </w:tcPr>
          <w:p w:rsidR="00C93378" w:rsidRPr="00C93378" w:rsidRDefault="00C93378" w:rsidP="00C93378">
            <w:pPr>
              <w:jc w:val="both"/>
              <w:rPr>
                <w:rFonts w:ascii="Times New Roman" w:eastAsia="Times New Roman" w:hAnsi="Times New Roman"/>
                <w:b/>
                <w:sz w:val="10"/>
                <w:szCs w:val="10"/>
                <w:u w:val="single"/>
                <w:lang w:eastAsia="ru-RU"/>
              </w:rPr>
            </w:pPr>
            <w:r w:rsidRPr="00C93378">
              <w:rPr>
                <w:rFonts w:ascii="Times New Roman" w:eastAsia="Times New Roman" w:hAnsi="Times New Roman"/>
                <w:b/>
                <w:sz w:val="10"/>
                <w:szCs w:val="10"/>
                <w:u w:val="single"/>
                <w:lang w:eastAsia="ru-RU"/>
              </w:rPr>
              <w:t xml:space="preserve">26.Критерии эффективности использования капитала </w:t>
            </w:r>
          </w:p>
          <w:p w:rsidR="00C93378" w:rsidRPr="00C93378" w:rsidRDefault="00C93378" w:rsidP="00C93378">
            <w:pPr>
              <w:pStyle w:val="a5"/>
              <w:rPr>
                <w:rFonts w:ascii="Times New Roman" w:hAnsi="Times New Roman"/>
                <w:sz w:val="10"/>
                <w:szCs w:val="10"/>
              </w:rPr>
            </w:pPr>
            <w:r w:rsidRPr="00C93378">
              <w:rPr>
                <w:rFonts w:ascii="Times New Roman" w:hAnsi="Times New Roman"/>
                <w:sz w:val="10"/>
                <w:szCs w:val="10"/>
              </w:rPr>
              <w:t>В процессе вовлечения капитала свою финансово-хозяйственную деятельность компания должна проводить мониторинг эффективности его использования. Существует два основных подхода к оценке эффективности использования капитала. Первый подход основан на оценке стоимости капитала, второ</w:t>
            </w:r>
            <w:proofErr w:type="gramStart"/>
            <w:r w:rsidRPr="00C93378">
              <w:rPr>
                <w:rFonts w:ascii="Times New Roman" w:hAnsi="Times New Roman"/>
                <w:sz w:val="10"/>
                <w:szCs w:val="10"/>
              </w:rPr>
              <w:t>й-</w:t>
            </w:r>
            <w:proofErr w:type="gramEnd"/>
            <w:r w:rsidRPr="00C93378">
              <w:rPr>
                <w:rFonts w:ascii="Times New Roman" w:hAnsi="Times New Roman"/>
                <w:sz w:val="10"/>
                <w:szCs w:val="10"/>
              </w:rPr>
              <w:t xml:space="preserve"> на оценке его рентабельности.</w:t>
            </w:r>
          </w:p>
          <w:p w:rsidR="00C93378" w:rsidRPr="00C93378" w:rsidRDefault="00C93378" w:rsidP="00C93378">
            <w:pPr>
              <w:pStyle w:val="a5"/>
              <w:rPr>
                <w:rFonts w:ascii="Times New Roman" w:hAnsi="Times New Roman"/>
                <w:sz w:val="10"/>
                <w:szCs w:val="10"/>
              </w:rPr>
            </w:pPr>
            <w:r w:rsidRPr="00C93378">
              <w:rPr>
                <w:rFonts w:ascii="Times New Roman" w:hAnsi="Times New Roman"/>
                <w:i/>
                <w:sz w:val="10"/>
                <w:szCs w:val="10"/>
              </w:rPr>
              <w:t>Средневзвешенная цена капитала</w:t>
            </w:r>
            <w:r w:rsidRPr="00C93378">
              <w:rPr>
                <w:rFonts w:ascii="Times New Roman" w:hAnsi="Times New Roman"/>
                <w:sz w:val="10"/>
                <w:szCs w:val="10"/>
              </w:rPr>
              <w:t>. На практике любая коммерческая организация финансирует свою деятельность, в том числе и инвестиционную, из различных источников. В качестве платы за пользование авансированными в деятельность организации финансовыми ресурсами она выплачивает проценты, дивиденды,  вознаграждения и т.п. несет некоторые обоснованные расходы на поддержание своего экономического  потенциала. Даже в устойчивой равновесной экономике система финансирования деятельности компании не остается постоянной, особенно на этом этапе становления</w:t>
            </w:r>
            <w:proofErr w:type="gramStart"/>
            <w:r w:rsidRPr="00C93378">
              <w:rPr>
                <w:rFonts w:ascii="Times New Roman" w:hAnsi="Times New Roman"/>
                <w:sz w:val="10"/>
                <w:szCs w:val="10"/>
              </w:rPr>
              <w:t xml:space="preserve"> .</w:t>
            </w:r>
            <w:proofErr w:type="gramEnd"/>
            <w:r w:rsidRPr="00C93378">
              <w:rPr>
                <w:rFonts w:ascii="Times New Roman" w:hAnsi="Times New Roman"/>
                <w:sz w:val="10"/>
                <w:szCs w:val="10"/>
              </w:rPr>
              <w:t xml:space="preserve"> однако по мере стабилизации видов деятельности, масштабов производства , связей с контрагентами постепенно складывается некоторая структура источников, оптимальная для данного вида бизнеса и  конкретной компании.  В наиболее простом случае можно говорить о некотором оптимальном соотношении между собственными и заемными средствами; в более общем случае можно оценивать структуру с учетом всех рассмотренных выше источников. </w:t>
            </w:r>
          </w:p>
          <w:p w:rsidR="00C93378" w:rsidRPr="00C93378" w:rsidRDefault="00C93378" w:rsidP="00C93378">
            <w:pPr>
              <w:pStyle w:val="a5"/>
              <w:rPr>
                <w:rFonts w:ascii="Times New Roman" w:hAnsi="Times New Roman"/>
                <w:sz w:val="10"/>
                <w:szCs w:val="10"/>
              </w:rPr>
            </w:pPr>
            <w:r w:rsidRPr="00C93378">
              <w:rPr>
                <w:rFonts w:ascii="Times New Roman" w:hAnsi="Times New Roman"/>
                <w:sz w:val="10"/>
                <w:szCs w:val="10"/>
              </w:rPr>
              <w:t>Показатель,  характеризующий относительный уровень общей суммы расходом на поддержание этой оптимальной структуры, как раз и характеризует стоимость капитала, авансированного в деятельность компании, и носит название средневзвешенной стоимости капитала (</w:t>
            </w:r>
            <w:r w:rsidRPr="00C93378">
              <w:rPr>
                <w:rFonts w:ascii="Times New Roman" w:hAnsi="Times New Roman"/>
                <w:sz w:val="10"/>
                <w:szCs w:val="10"/>
                <w:lang w:val="en-US"/>
              </w:rPr>
              <w:t>WACC</w:t>
            </w:r>
            <w:r w:rsidRPr="00C93378">
              <w:rPr>
                <w:rFonts w:ascii="Times New Roman" w:hAnsi="Times New Roman"/>
                <w:sz w:val="10"/>
                <w:szCs w:val="10"/>
              </w:rPr>
              <w:t xml:space="preserve">). </w:t>
            </w:r>
            <w:proofErr w:type="gramStart"/>
            <w:r w:rsidRPr="00C93378">
              <w:rPr>
                <w:rFonts w:ascii="Times New Roman" w:hAnsi="Times New Roman"/>
                <w:sz w:val="10"/>
                <w:szCs w:val="10"/>
              </w:rPr>
              <w:t>Этот показатель отражает сложившейся на предприятии минимум возврата на вложенный в его деятельность капитал, его рентабельность и рассчитывается по формуле:</w:t>
            </w:r>
            <w:proofErr w:type="gramEnd"/>
            <w:r w:rsidRPr="00C93378">
              <w:rPr>
                <w:rFonts w:ascii="Times New Roman" w:hAnsi="Times New Roman"/>
                <w:sz w:val="10"/>
                <w:szCs w:val="10"/>
              </w:rPr>
              <w:t xml:space="preserve"> </w:t>
            </w:r>
            <w:r w:rsidRPr="00C93378">
              <w:rPr>
                <w:rFonts w:ascii="Times New Roman" w:hAnsi="Times New Roman"/>
                <w:sz w:val="10"/>
                <w:szCs w:val="10"/>
                <w:lang w:val="en-US"/>
              </w:rPr>
              <w:t>WACC</w:t>
            </w:r>
            <w:r w:rsidRPr="00C93378">
              <w:rPr>
                <w:rFonts w:ascii="Times New Roman" w:hAnsi="Times New Roman"/>
                <w:sz w:val="10"/>
                <w:szCs w:val="10"/>
              </w:rPr>
              <w:t xml:space="preserve"> = </w:t>
            </w:r>
            <m:oMath>
              <m:nary>
                <m:naryPr>
                  <m:chr m:val="∑"/>
                  <m:limLoc m:val="undOvr"/>
                  <m:ctrlPr>
                    <w:rPr>
                      <w:rFonts w:ascii="Cambria Math" w:hAnsi="Cambria Math"/>
                      <w:i/>
                      <w:sz w:val="10"/>
                      <w:szCs w:val="10"/>
                    </w:rPr>
                  </m:ctrlPr>
                </m:naryPr>
                <m:sub>
                  <m:r>
                    <w:rPr>
                      <w:rFonts w:ascii="Cambria Math" w:hAnsi="Cambria Math"/>
                      <w:sz w:val="10"/>
                      <w:szCs w:val="10"/>
                    </w:rPr>
                    <m:t>j=1</m:t>
                  </m:r>
                </m:sub>
                <m:sup>
                  <m:r>
                    <w:rPr>
                      <w:rFonts w:ascii="Cambria Math" w:hAnsi="Cambria Math"/>
                      <w:sz w:val="10"/>
                      <w:szCs w:val="10"/>
                      <w:lang w:val="en-US"/>
                    </w:rPr>
                    <m:t>n</m:t>
                  </m:r>
                </m:sup>
                <m:e>
                  <m:sSub>
                    <m:sSubPr>
                      <m:ctrlPr>
                        <w:rPr>
                          <w:rFonts w:ascii="Cambria Math" w:hAnsi="Cambria Math"/>
                          <w:i/>
                          <w:sz w:val="10"/>
                          <w:szCs w:val="10"/>
                        </w:rPr>
                      </m:ctrlPr>
                    </m:sSubPr>
                    <m:e>
                      <m:r>
                        <w:rPr>
                          <w:rFonts w:ascii="Cambria Math" w:hAnsi="Cambria Math"/>
                          <w:sz w:val="10"/>
                          <w:szCs w:val="10"/>
                        </w:rPr>
                        <m:t>k</m:t>
                      </m:r>
                    </m:e>
                    <m:sub>
                      <m:r>
                        <w:rPr>
                          <w:rFonts w:ascii="Cambria Math" w:hAnsi="Cambria Math"/>
                          <w:sz w:val="10"/>
                          <w:szCs w:val="10"/>
                        </w:rPr>
                        <m:t>i</m:t>
                      </m:r>
                    </m:sub>
                  </m:sSub>
                  <m:r>
                    <w:rPr>
                      <w:rFonts w:ascii="Cambria Math" w:hAnsi="Cambria Math"/>
                      <w:sz w:val="10"/>
                      <w:szCs w:val="10"/>
                    </w:rPr>
                    <m:t>*</m:t>
                  </m:r>
                  <m:sSub>
                    <m:sSubPr>
                      <m:ctrlPr>
                        <w:rPr>
                          <w:rFonts w:ascii="Cambria Math" w:hAnsi="Cambria Math"/>
                          <w:i/>
                          <w:sz w:val="10"/>
                          <w:szCs w:val="10"/>
                        </w:rPr>
                      </m:ctrlPr>
                    </m:sSubPr>
                    <m:e>
                      <m:r>
                        <w:rPr>
                          <w:rFonts w:ascii="Cambria Math" w:hAnsi="Cambria Math"/>
                          <w:sz w:val="10"/>
                          <w:szCs w:val="10"/>
                        </w:rPr>
                        <m:t>d</m:t>
                      </m:r>
                    </m:e>
                    <m:sub>
                      <m:r>
                        <w:rPr>
                          <w:rFonts w:ascii="Cambria Math" w:hAnsi="Cambria Math"/>
                          <w:sz w:val="10"/>
                          <w:szCs w:val="10"/>
                        </w:rPr>
                        <m:t>j.</m:t>
                      </m:r>
                    </m:sub>
                  </m:sSub>
                </m:e>
              </m:nary>
            </m:oMath>
          </w:p>
          <w:p w:rsidR="00C93378" w:rsidRPr="00C93378" w:rsidRDefault="00C93378" w:rsidP="00C93378">
            <w:pPr>
              <w:pStyle w:val="a5"/>
              <w:rPr>
                <w:rFonts w:ascii="Times New Roman" w:hAnsi="Times New Roman"/>
                <w:b/>
                <w:sz w:val="10"/>
                <w:szCs w:val="10"/>
                <w:u w:val="single"/>
              </w:rPr>
            </w:pPr>
            <w:r w:rsidRPr="00C93378">
              <w:rPr>
                <w:rFonts w:ascii="Times New Roman" w:hAnsi="Times New Roman"/>
                <w:sz w:val="10"/>
                <w:szCs w:val="10"/>
              </w:rPr>
              <w:t xml:space="preserve">Во-первых, смысл расчета </w:t>
            </w:r>
            <w:r w:rsidRPr="00C93378">
              <w:rPr>
                <w:rFonts w:ascii="Times New Roman" w:hAnsi="Times New Roman"/>
                <w:sz w:val="10"/>
                <w:szCs w:val="10"/>
                <w:lang w:val="en-US"/>
              </w:rPr>
              <w:t>WACC</w:t>
            </w:r>
            <w:r w:rsidRPr="00C93378">
              <w:rPr>
                <w:rFonts w:ascii="Times New Roman" w:hAnsi="Times New Roman"/>
                <w:sz w:val="10"/>
                <w:szCs w:val="10"/>
              </w:rPr>
              <w:t xml:space="preserve">, равно как и стоимости любого источника, состоит не в оценке сложившегося ее значения, а главным образом в определении стоимости вновь привлекаемой единицы. Основное  </w:t>
            </w:r>
          </w:p>
        </w:tc>
        <w:tc>
          <w:tcPr>
            <w:tcW w:w="3537" w:type="dxa"/>
          </w:tcPr>
          <w:p w:rsidR="00C93378" w:rsidRPr="00C93378" w:rsidRDefault="00C93378" w:rsidP="00C93378">
            <w:pPr>
              <w:pStyle w:val="a5"/>
              <w:rPr>
                <w:rFonts w:ascii="Times New Roman" w:hAnsi="Times New Roman"/>
                <w:sz w:val="10"/>
                <w:szCs w:val="10"/>
              </w:rPr>
            </w:pPr>
            <w:r w:rsidRPr="00C93378">
              <w:rPr>
                <w:rFonts w:ascii="Times New Roman" w:hAnsi="Times New Roman"/>
                <w:sz w:val="10"/>
                <w:szCs w:val="10"/>
              </w:rPr>
              <w:t xml:space="preserve">предназначение  </w:t>
            </w:r>
            <w:r w:rsidRPr="00C93378">
              <w:rPr>
                <w:rFonts w:ascii="Times New Roman" w:hAnsi="Times New Roman"/>
                <w:sz w:val="10"/>
                <w:szCs w:val="10"/>
                <w:lang w:val="en-US"/>
              </w:rPr>
              <w:t>WACC</w:t>
            </w:r>
            <w:r w:rsidRPr="00C93378">
              <w:rPr>
                <w:rFonts w:ascii="Times New Roman" w:hAnsi="Times New Roman"/>
                <w:sz w:val="10"/>
                <w:szCs w:val="10"/>
              </w:rPr>
              <w:t xml:space="preserve"> заключается в том, что бы использовать полученное значение в качестве коэффициента дисконтирования при составлении бюджета капиталовложений. Поскольку в этом случае речь  идет о вложении новых средств – неважно, являются ли эти средства собственными или привлеченными, </w:t>
            </w:r>
            <w:proofErr w:type="gramStart"/>
            <w:r w:rsidRPr="00C93378">
              <w:rPr>
                <w:rFonts w:ascii="Times New Roman" w:hAnsi="Times New Roman"/>
                <w:sz w:val="10"/>
                <w:szCs w:val="10"/>
              </w:rPr>
              <w:t>-р</w:t>
            </w:r>
            <w:proofErr w:type="gramEnd"/>
            <w:r w:rsidRPr="00C93378">
              <w:rPr>
                <w:rFonts w:ascii="Times New Roman" w:hAnsi="Times New Roman"/>
                <w:sz w:val="10"/>
                <w:szCs w:val="10"/>
              </w:rPr>
              <w:t xml:space="preserve">елевантными  для анализа становятся прогнозные оценки, в том числе и в отношении стоимости капитала. Тем не менее, расчет значения </w:t>
            </w:r>
            <w:r w:rsidRPr="00C93378">
              <w:rPr>
                <w:rFonts w:ascii="Times New Roman" w:hAnsi="Times New Roman"/>
                <w:sz w:val="10"/>
                <w:szCs w:val="10"/>
                <w:lang w:val="en-US"/>
              </w:rPr>
              <w:t>WACC</w:t>
            </w:r>
            <w:r w:rsidRPr="00C93378">
              <w:rPr>
                <w:rFonts w:ascii="Times New Roman" w:hAnsi="Times New Roman"/>
                <w:sz w:val="10"/>
                <w:szCs w:val="10"/>
              </w:rPr>
              <w:t xml:space="preserve"> по фактическим данным, безусловно, так же представляет для аналитика определенный интерес.</w:t>
            </w:r>
          </w:p>
          <w:p w:rsidR="00C93378" w:rsidRPr="00C93378" w:rsidRDefault="00C93378" w:rsidP="00C93378">
            <w:pPr>
              <w:pStyle w:val="a5"/>
              <w:rPr>
                <w:rFonts w:ascii="Times New Roman" w:hAnsi="Times New Roman"/>
                <w:sz w:val="10"/>
                <w:szCs w:val="10"/>
              </w:rPr>
            </w:pPr>
            <w:r w:rsidRPr="00C93378">
              <w:rPr>
                <w:rFonts w:ascii="Times New Roman" w:hAnsi="Times New Roman"/>
                <w:sz w:val="10"/>
                <w:szCs w:val="10"/>
              </w:rPr>
              <w:t xml:space="preserve">Во-вторых, значение </w:t>
            </w:r>
            <w:r w:rsidRPr="00C93378">
              <w:rPr>
                <w:rFonts w:ascii="Times New Roman" w:hAnsi="Times New Roman"/>
                <w:sz w:val="10"/>
                <w:szCs w:val="10"/>
                <w:lang w:val="en-US"/>
              </w:rPr>
              <w:t>WACC</w:t>
            </w:r>
            <w:r w:rsidRPr="00C93378">
              <w:rPr>
                <w:rFonts w:ascii="Times New Roman" w:hAnsi="Times New Roman"/>
                <w:sz w:val="10"/>
                <w:szCs w:val="10"/>
              </w:rPr>
              <w:t xml:space="preserve"> является относительно стабильной величиной и отражает сложившуюся, а значит яв</w:t>
            </w:r>
            <w:r w:rsidR="00801020">
              <w:rPr>
                <w:rFonts w:ascii="Times New Roman" w:hAnsi="Times New Roman"/>
                <w:sz w:val="10"/>
                <w:szCs w:val="10"/>
              </w:rPr>
              <w:t xml:space="preserve">ляющуюся </w:t>
            </w:r>
            <w:proofErr w:type="gramStart"/>
            <w:r w:rsidR="00801020">
              <w:rPr>
                <w:rFonts w:ascii="Times New Roman" w:hAnsi="Times New Roman"/>
                <w:sz w:val="10"/>
                <w:szCs w:val="10"/>
              </w:rPr>
              <w:t>опт-</w:t>
            </w:r>
            <w:r w:rsidRPr="00C93378">
              <w:rPr>
                <w:rFonts w:ascii="Times New Roman" w:hAnsi="Times New Roman"/>
                <w:sz w:val="10"/>
                <w:szCs w:val="10"/>
              </w:rPr>
              <w:t>ной</w:t>
            </w:r>
            <w:proofErr w:type="gramEnd"/>
            <w:r w:rsidRPr="00C93378">
              <w:rPr>
                <w:rFonts w:ascii="Times New Roman" w:hAnsi="Times New Roman"/>
                <w:sz w:val="10"/>
                <w:szCs w:val="10"/>
              </w:rPr>
              <w:t>, структуру капитала.</w:t>
            </w:r>
          </w:p>
          <w:p w:rsidR="00C93378" w:rsidRPr="00C93378" w:rsidRDefault="00C93378" w:rsidP="00C93378">
            <w:pPr>
              <w:pStyle w:val="a5"/>
              <w:rPr>
                <w:rFonts w:ascii="Times New Roman" w:hAnsi="Times New Roman"/>
                <w:sz w:val="10"/>
                <w:szCs w:val="10"/>
              </w:rPr>
            </w:pPr>
            <w:r w:rsidRPr="00C93378">
              <w:rPr>
                <w:rFonts w:ascii="Times New Roman" w:hAnsi="Times New Roman"/>
                <w:sz w:val="10"/>
                <w:szCs w:val="10"/>
              </w:rPr>
              <w:t>В-третьих</w:t>
            </w:r>
            <w:proofErr w:type="gramStart"/>
            <w:r w:rsidRPr="00C93378">
              <w:rPr>
                <w:rFonts w:ascii="Times New Roman" w:hAnsi="Times New Roman"/>
                <w:sz w:val="10"/>
                <w:szCs w:val="10"/>
              </w:rPr>
              <w:t xml:space="preserve"> ,</w:t>
            </w:r>
            <w:proofErr w:type="gramEnd"/>
            <w:r w:rsidRPr="00C93378">
              <w:rPr>
                <w:rFonts w:ascii="Times New Roman" w:hAnsi="Times New Roman"/>
                <w:sz w:val="10"/>
                <w:szCs w:val="10"/>
              </w:rPr>
              <w:t xml:space="preserve"> существует два подхода в выборе весов: в первом случае веса берутся исходя из рыночных оценок составляющих капитала, во втором – исходя из балансовых оценок.</w:t>
            </w:r>
          </w:p>
          <w:p w:rsidR="00C93378" w:rsidRPr="00C93378" w:rsidRDefault="00C93378" w:rsidP="00C93378">
            <w:pPr>
              <w:pStyle w:val="a5"/>
              <w:rPr>
                <w:rFonts w:ascii="Times New Roman" w:hAnsi="Times New Roman"/>
                <w:sz w:val="10"/>
                <w:szCs w:val="10"/>
              </w:rPr>
            </w:pPr>
            <w:r w:rsidRPr="00C93378">
              <w:rPr>
                <w:rFonts w:ascii="Times New Roman" w:hAnsi="Times New Roman"/>
                <w:sz w:val="10"/>
                <w:szCs w:val="10"/>
              </w:rPr>
              <w:t>Средневзвешенная стоимость капитала при существующей структуре источнико</w:t>
            </w:r>
            <w:proofErr w:type="gramStart"/>
            <w:r w:rsidRPr="00C93378">
              <w:rPr>
                <w:rFonts w:ascii="Times New Roman" w:hAnsi="Times New Roman"/>
                <w:sz w:val="10"/>
                <w:szCs w:val="10"/>
              </w:rPr>
              <w:t>в-</w:t>
            </w:r>
            <w:proofErr w:type="gramEnd"/>
            <w:r w:rsidRPr="00C93378">
              <w:rPr>
                <w:rFonts w:ascii="Times New Roman" w:hAnsi="Times New Roman"/>
                <w:sz w:val="10"/>
                <w:szCs w:val="10"/>
              </w:rPr>
              <w:t xml:space="preserve"> это оценка по данным истекших периодов. Очевидно, что стоимость отдельных источников средств, равно как и структура  капитала, постоянно меняются. поэтому и средневзвешенная стоимость капитала не является постоянной величино</w:t>
            </w:r>
            <w:proofErr w:type="gramStart"/>
            <w:r w:rsidRPr="00C93378">
              <w:rPr>
                <w:rFonts w:ascii="Times New Roman" w:hAnsi="Times New Roman"/>
                <w:sz w:val="10"/>
                <w:szCs w:val="10"/>
              </w:rPr>
              <w:t>й-</w:t>
            </w:r>
            <w:proofErr w:type="gramEnd"/>
            <w:r w:rsidRPr="00C93378">
              <w:rPr>
                <w:rFonts w:ascii="Times New Roman" w:hAnsi="Times New Roman"/>
                <w:sz w:val="10"/>
                <w:szCs w:val="10"/>
              </w:rPr>
              <w:t xml:space="preserve"> она меняется с течением времени, находясь под влиянием многих факторов.</w:t>
            </w:r>
          </w:p>
          <w:p w:rsidR="00C93378" w:rsidRPr="00C93378" w:rsidRDefault="00C93378" w:rsidP="00C93378">
            <w:pPr>
              <w:pStyle w:val="a5"/>
              <w:rPr>
                <w:rFonts w:ascii="Times New Roman" w:hAnsi="Times New Roman"/>
                <w:sz w:val="10"/>
                <w:szCs w:val="10"/>
              </w:rPr>
            </w:pPr>
            <w:proofErr w:type="gramStart"/>
            <w:r w:rsidRPr="00C93378">
              <w:rPr>
                <w:rFonts w:ascii="Times New Roman" w:hAnsi="Times New Roman"/>
                <w:sz w:val="10"/>
                <w:szCs w:val="10"/>
              </w:rPr>
              <w:t>Очевидно</w:t>
            </w:r>
            <w:proofErr w:type="gramEnd"/>
            <w:r w:rsidRPr="00C93378">
              <w:rPr>
                <w:rFonts w:ascii="Times New Roman" w:hAnsi="Times New Roman"/>
                <w:sz w:val="10"/>
                <w:szCs w:val="10"/>
              </w:rPr>
              <w:t xml:space="preserve"> что если средневзвешенная цена капитала является расходами, которые компания несет при его привлечении, то необходимо сопоставлять данный показатель с доходами, а точнее с прибылью, которую она зарабатывает за счет используемого капитала. С этой целью принято сравнивать  </w:t>
            </w:r>
            <w:r w:rsidRPr="00C93378">
              <w:rPr>
                <w:rFonts w:ascii="Times New Roman" w:hAnsi="Times New Roman"/>
                <w:sz w:val="10"/>
                <w:szCs w:val="10"/>
                <w:lang w:val="en-US"/>
              </w:rPr>
              <w:t>WACC</w:t>
            </w:r>
            <w:r w:rsidRPr="00C93378">
              <w:rPr>
                <w:rFonts w:ascii="Times New Roman" w:hAnsi="Times New Roman"/>
                <w:sz w:val="10"/>
                <w:szCs w:val="10"/>
              </w:rPr>
              <w:t xml:space="preserve"> с рентабельность капитала. При этом если средневзвешенная цена капитала была определена для всего капитала, необходимо ее сопоставлять с рентабельностью всего капитала. Если средневзвешенная цена капитала была рассчитана для части капитала (заемного, либо собственного, либо долгосрочного), то необходимо для оценки использовать рентабельность именно этой части капитала. Очевидно, об эффективности использования капитала может свидетельствовать факт превышения  рентабельности капитала над его ценой.</w:t>
            </w:r>
          </w:p>
        </w:tc>
        <w:tc>
          <w:tcPr>
            <w:tcW w:w="3524" w:type="dxa"/>
          </w:tcPr>
          <w:p w:rsidR="004B2C68" w:rsidRPr="004B2C68" w:rsidRDefault="004B2C68" w:rsidP="004B2C68">
            <w:pPr>
              <w:jc w:val="both"/>
              <w:rPr>
                <w:rFonts w:ascii="Times New Roman" w:eastAsia="Times New Roman" w:hAnsi="Times New Roman"/>
                <w:b/>
                <w:sz w:val="12"/>
                <w:szCs w:val="12"/>
                <w:u w:val="single"/>
                <w:lang w:eastAsia="ru-RU"/>
              </w:rPr>
            </w:pPr>
            <w:r w:rsidRPr="004B2C68">
              <w:rPr>
                <w:rFonts w:ascii="Times New Roman" w:eastAsia="Times New Roman" w:hAnsi="Times New Roman"/>
                <w:b/>
                <w:sz w:val="12"/>
                <w:szCs w:val="12"/>
                <w:u w:val="single"/>
                <w:lang w:eastAsia="ru-RU"/>
              </w:rPr>
              <w:t>27.Основные принципы организации расчетно-кассового обслуживания корпораций</w:t>
            </w:r>
          </w:p>
          <w:p w:rsidR="004B2C68" w:rsidRPr="004B2C68" w:rsidRDefault="004B2C68" w:rsidP="004B2C68">
            <w:pPr>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Расчетно-кассовое обслуживание предполагает  организацию безналичных и наличных расчетов.</w:t>
            </w:r>
          </w:p>
          <w:p w:rsidR="004B2C68" w:rsidRPr="004B2C68" w:rsidRDefault="004B2C68" w:rsidP="004B2C68">
            <w:pPr>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Безналичные расчеты  - это расчеты, совершаемые путем перевода банками средств</w:t>
            </w:r>
            <w:r w:rsidR="007F0252">
              <w:rPr>
                <w:rFonts w:ascii="Times New Roman" w:eastAsia="Times New Roman" w:hAnsi="Times New Roman"/>
                <w:sz w:val="12"/>
                <w:szCs w:val="12"/>
                <w:lang w:eastAsia="ru-RU"/>
              </w:rPr>
              <w:t>ами</w:t>
            </w:r>
            <w:r w:rsidRPr="004B2C68">
              <w:rPr>
                <w:rFonts w:ascii="Times New Roman" w:eastAsia="Times New Roman" w:hAnsi="Times New Roman"/>
                <w:sz w:val="12"/>
                <w:szCs w:val="12"/>
                <w:lang w:eastAsia="ru-RU"/>
              </w:rPr>
              <w:t xml:space="preserve">  по счетам клиентов,  на основе платежных документов, составленных  по единым  стандартам и правилам. </w:t>
            </w:r>
          </w:p>
          <w:p w:rsidR="004B2C68" w:rsidRPr="004B2C68" w:rsidRDefault="004B2C68" w:rsidP="004B2C68">
            <w:pPr>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Основные принципы организации   безналичных расчетов</w:t>
            </w:r>
            <w:r w:rsidR="007F0252">
              <w:rPr>
                <w:rFonts w:ascii="Times New Roman" w:eastAsia="Times New Roman" w:hAnsi="Times New Roman"/>
                <w:sz w:val="12"/>
                <w:szCs w:val="12"/>
                <w:lang w:eastAsia="ru-RU"/>
              </w:rPr>
              <w:t>.</w:t>
            </w:r>
          </w:p>
          <w:p w:rsidR="004B2C68" w:rsidRPr="004B2C68" w:rsidRDefault="004B2C68" w:rsidP="004B2C68">
            <w:pPr>
              <w:pStyle w:val="a4"/>
              <w:numPr>
                <w:ilvl w:val="0"/>
                <w:numId w:val="2"/>
              </w:numPr>
              <w:ind w:left="0"/>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 xml:space="preserve">Документальность. </w:t>
            </w:r>
            <w:proofErr w:type="gramStart"/>
            <w:r w:rsidRPr="004B2C68">
              <w:rPr>
                <w:rFonts w:ascii="Times New Roman" w:eastAsia="Times New Roman" w:hAnsi="Times New Roman"/>
                <w:sz w:val="12"/>
                <w:szCs w:val="12"/>
                <w:lang w:eastAsia="ru-RU"/>
              </w:rPr>
              <w:t xml:space="preserve">Расчетный документ </w:t>
            </w:r>
            <w:r w:rsidR="007F0252">
              <w:rPr>
                <w:rFonts w:ascii="Times New Roman" w:eastAsia="Times New Roman" w:hAnsi="Times New Roman"/>
                <w:sz w:val="12"/>
                <w:szCs w:val="12"/>
                <w:lang w:eastAsia="ru-RU"/>
              </w:rPr>
              <w:t xml:space="preserve">должен быть </w:t>
            </w:r>
            <w:r w:rsidRPr="004B2C68">
              <w:rPr>
                <w:rFonts w:ascii="Times New Roman" w:eastAsia="Times New Roman" w:hAnsi="Times New Roman"/>
                <w:sz w:val="12"/>
                <w:szCs w:val="12"/>
                <w:lang w:eastAsia="ru-RU"/>
              </w:rPr>
              <w:t>оформлен на бумажном носители или в установленных случаях, в электронном виде.</w:t>
            </w:r>
            <w:proofErr w:type="gramEnd"/>
            <w:r w:rsidRPr="004B2C68">
              <w:rPr>
                <w:rFonts w:ascii="Times New Roman" w:eastAsia="Times New Roman" w:hAnsi="Times New Roman"/>
                <w:sz w:val="12"/>
                <w:szCs w:val="12"/>
                <w:lang w:eastAsia="ru-RU"/>
              </w:rPr>
              <w:t xml:space="preserve"> Банки осуществляют следующие операции по счетам:</w:t>
            </w:r>
          </w:p>
          <w:p w:rsidR="004B2C68" w:rsidRPr="004B2C68" w:rsidRDefault="004B2C68" w:rsidP="004B2C68">
            <w:pPr>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 Распоряжение плательщика  (клиента или банка) о списании денежных средств со своего счета и их перечислении на счет получателя средств.</w:t>
            </w:r>
          </w:p>
          <w:p w:rsidR="004B2C68" w:rsidRPr="004B2C68" w:rsidRDefault="004B2C68" w:rsidP="004B2C68">
            <w:pPr>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 xml:space="preserve">- Распоряжение получателя средств  (взыскателя)  на списание денежных средств со счета плательщика и перечисление на счет, указанный взыскателем </w:t>
            </w:r>
          </w:p>
          <w:p w:rsidR="004B2C68" w:rsidRPr="004B2C68" w:rsidRDefault="004B2C68" w:rsidP="004B2C68">
            <w:pPr>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2) Срочность. Этот принцип относится, в основном, к порядку и срокам обработки документов банковскими учреждениями, срокам списания  и зачисления средств на счета</w:t>
            </w:r>
          </w:p>
          <w:p w:rsidR="004B2C68" w:rsidRPr="004B2C68" w:rsidRDefault="004B2C68" w:rsidP="004B2C68">
            <w:pPr>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 xml:space="preserve">3) Обеспеченность платежа. Данный принцип предполагает осуществление платежей со счета в </w:t>
            </w:r>
            <w:proofErr w:type="gramStart"/>
            <w:r w:rsidRPr="004B2C68">
              <w:rPr>
                <w:rFonts w:ascii="Times New Roman" w:eastAsia="Times New Roman" w:hAnsi="Times New Roman"/>
                <w:sz w:val="12"/>
                <w:szCs w:val="12"/>
                <w:lang w:eastAsia="ru-RU"/>
              </w:rPr>
              <w:t>пределах</w:t>
            </w:r>
            <w:proofErr w:type="gramEnd"/>
            <w:r w:rsidRPr="004B2C68">
              <w:rPr>
                <w:rFonts w:ascii="Times New Roman" w:eastAsia="Times New Roman" w:hAnsi="Times New Roman"/>
                <w:sz w:val="12"/>
                <w:szCs w:val="12"/>
                <w:lang w:eastAsia="ru-RU"/>
              </w:rPr>
              <w:t xml:space="preserve"> имеющихся на нем сумм.</w:t>
            </w:r>
          </w:p>
          <w:p w:rsidR="00C93378" w:rsidRPr="004B2C68" w:rsidRDefault="004B2C68" w:rsidP="004B2C68">
            <w:pPr>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4)Свобода выбора форм безналичных расчетов. Действующим законодательством установлено несколько форм расчетов и видов</w:t>
            </w:r>
          </w:p>
        </w:tc>
      </w:tr>
      <w:tr w:rsidR="00801020" w:rsidTr="006134E2">
        <w:tc>
          <w:tcPr>
            <w:tcW w:w="3519" w:type="dxa"/>
          </w:tcPr>
          <w:p w:rsidR="00647B17" w:rsidRPr="00647B17" w:rsidRDefault="00647B17" w:rsidP="00647B17">
            <w:pPr>
              <w:jc w:val="both"/>
              <w:rPr>
                <w:rFonts w:ascii="Times New Roman" w:eastAsia="Times New Roman" w:hAnsi="Times New Roman"/>
                <w:b/>
                <w:sz w:val="10"/>
                <w:szCs w:val="10"/>
                <w:u w:val="single"/>
                <w:lang w:eastAsia="ru-RU"/>
              </w:rPr>
            </w:pPr>
            <w:r w:rsidRPr="00647B17">
              <w:rPr>
                <w:rFonts w:ascii="Times New Roman" w:eastAsia="Times New Roman" w:hAnsi="Times New Roman"/>
                <w:b/>
                <w:sz w:val="10"/>
                <w:szCs w:val="10"/>
                <w:u w:val="single"/>
                <w:lang w:eastAsia="ru-RU"/>
              </w:rPr>
              <w:t>29.Формирование прогнозного отчета о движении денежных средств</w:t>
            </w:r>
          </w:p>
          <w:p w:rsidR="00647B17" w:rsidRPr="00647B17" w:rsidRDefault="00647B17" w:rsidP="00647B17">
            <w:pPr>
              <w:pStyle w:val="a5"/>
              <w:rPr>
                <w:rFonts w:ascii="Times New Roman" w:hAnsi="Times New Roman"/>
                <w:sz w:val="10"/>
                <w:szCs w:val="10"/>
              </w:rPr>
            </w:pPr>
            <w:r w:rsidRPr="00647B17">
              <w:rPr>
                <w:rFonts w:ascii="Times New Roman" w:hAnsi="Times New Roman"/>
                <w:sz w:val="10"/>
                <w:szCs w:val="10"/>
              </w:rPr>
              <w:t>Отчет о движении денежных средств – это отчет, составляемый по данным бухгалтерского  учета и характеризующий имевшее место в отчетном  периоде источники появления и направления использования денежных средств в форме в разрезе  текущей, инвестиционной и финансовой деятельности</w:t>
            </w:r>
            <w:proofErr w:type="gramStart"/>
            <w:r w:rsidRPr="00647B17">
              <w:rPr>
                <w:rFonts w:ascii="Times New Roman" w:hAnsi="Times New Roman"/>
                <w:sz w:val="10"/>
                <w:szCs w:val="10"/>
              </w:rPr>
              <w:t xml:space="preserve"> .</w:t>
            </w:r>
            <w:proofErr w:type="gramEnd"/>
            <w:r w:rsidRPr="00647B17">
              <w:rPr>
                <w:rFonts w:ascii="Times New Roman" w:hAnsi="Times New Roman"/>
                <w:sz w:val="10"/>
                <w:szCs w:val="10"/>
              </w:rPr>
              <w:t xml:space="preserve"> в приказе Минфина России от 22 июля 2003г №67н « о формах бухгалтерской отчетности организаций», что для целей составления отчета:</w:t>
            </w:r>
          </w:p>
          <w:p w:rsidR="00647B17" w:rsidRPr="00647B17" w:rsidRDefault="00647B17" w:rsidP="00647B17">
            <w:pPr>
              <w:pStyle w:val="a5"/>
              <w:rPr>
                <w:rFonts w:ascii="Times New Roman" w:hAnsi="Times New Roman"/>
                <w:sz w:val="10"/>
                <w:szCs w:val="10"/>
              </w:rPr>
            </w:pPr>
            <w:proofErr w:type="gramStart"/>
            <w:r w:rsidRPr="00647B17">
              <w:rPr>
                <w:rFonts w:ascii="Times New Roman" w:hAnsi="Times New Roman"/>
                <w:sz w:val="10"/>
                <w:szCs w:val="10"/>
              </w:rPr>
              <w:t xml:space="preserve">- </w:t>
            </w:r>
            <w:r w:rsidRPr="00647B17">
              <w:rPr>
                <w:rFonts w:ascii="Times New Roman" w:hAnsi="Times New Roman"/>
                <w:i/>
                <w:sz w:val="10"/>
                <w:szCs w:val="10"/>
              </w:rPr>
              <w:t>под текущей деятельностью</w:t>
            </w:r>
            <w:r w:rsidRPr="00647B17">
              <w:rPr>
                <w:rFonts w:ascii="Times New Roman" w:hAnsi="Times New Roman"/>
                <w:sz w:val="10"/>
                <w:szCs w:val="10"/>
              </w:rPr>
              <w:t xml:space="preserve"> понимается деятельность организации, преследующая извлечение прибыли в качестве основной цели либо не имеющая извлечение прибыли в качестве такой цели в соответствии с предметом и целями деятельности, т.е. производством промышленной, с/х продукции, выполнением строительных работ, продажей товаров, оказанием услуг общественного питания, заготовкой с/х продукции, сдачей имущества в аренду и др.</w:t>
            </w:r>
            <w:proofErr w:type="gramEnd"/>
          </w:p>
          <w:p w:rsidR="00647B17" w:rsidRPr="00647B17" w:rsidRDefault="00647B17" w:rsidP="00647B17">
            <w:pPr>
              <w:pStyle w:val="a5"/>
              <w:rPr>
                <w:rFonts w:ascii="Times New Roman" w:hAnsi="Times New Roman"/>
                <w:sz w:val="10"/>
                <w:szCs w:val="10"/>
              </w:rPr>
            </w:pPr>
            <w:r w:rsidRPr="00647B17">
              <w:rPr>
                <w:rFonts w:ascii="Times New Roman" w:hAnsi="Times New Roman"/>
                <w:sz w:val="10"/>
                <w:szCs w:val="10"/>
              </w:rPr>
              <w:t>-</w:t>
            </w:r>
            <w:r w:rsidRPr="00647B17">
              <w:rPr>
                <w:rFonts w:ascii="Times New Roman" w:hAnsi="Times New Roman"/>
                <w:i/>
                <w:sz w:val="10"/>
                <w:szCs w:val="10"/>
              </w:rPr>
              <w:t xml:space="preserve">под инвестиционной деятельностью </w:t>
            </w:r>
            <w:r w:rsidRPr="00647B17">
              <w:rPr>
                <w:rFonts w:ascii="Times New Roman" w:hAnsi="Times New Roman"/>
                <w:sz w:val="10"/>
                <w:szCs w:val="10"/>
              </w:rPr>
              <w:t xml:space="preserve">понимается деятельность организации, связанная с приобретением земельных участков, зданий и иной недвижимости, оборудования, не материальных активов и других </w:t>
            </w:r>
            <w:proofErr w:type="spellStart"/>
            <w:r w:rsidRPr="00647B17">
              <w:rPr>
                <w:rFonts w:ascii="Times New Roman" w:hAnsi="Times New Roman"/>
                <w:sz w:val="10"/>
                <w:szCs w:val="10"/>
              </w:rPr>
              <w:t>внеоборотных</w:t>
            </w:r>
            <w:proofErr w:type="spellEnd"/>
            <w:r w:rsidRPr="00647B17">
              <w:rPr>
                <w:rFonts w:ascii="Times New Roman" w:hAnsi="Times New Roman"/>
                <w:sz w:val="10"/>
                <w:szCs w:val="10"/>
              </w:rPr>
              <w:t xml:space="preserve"> активов, а так же их продажей; с осуществлением собственного строительства, расходов на научно исследовательские, опытно конструкторские и технологические разработки; с осуществлением финансовых вложений (приобретение ценных бумаг других организаций, в том числе долговых</w:t>
            </w:r>
            <w:proofErr w:type="gramStart"/>
            <w:r w:rsidRPr="00647B17">
              <w:rPr>
                <w:rFonts w:ascii="Times New Roman" w:hAnsi="Times New Roman"/>
                <w:sz w:val="10"/>
                <w:szCs w:val="10"/>
              </w:rPr>
              <w:t xml:space="preserve"> ,</w:t>
            </w:r>
            <w:proofErr w:type="gramEnd"/>
            <w:r w:rsidRPr="00647B17">
              <w:rPr>
                <w:rFonts w:ascii="Times New Roman" w:hAnsi="Times New Roman"/>
                <w:sz w:val="10"/>
                <w:szCs w:val="10"/>
              </w:rPr>
              <w:t xml:space="preserve"> вклады в уставные  капиталы других организаций, предоставление  другим организациям займов и т.п.)</w:t>
            </w:r>
          </w:p>
          <w:p w:rsidR="00647B17" w:rsidRPr="00647B17" w:rsidRDefault="00647B17" w:rsidP="00647B17">
            <w:pPr>
              <w:pStyle w:val="a5"/>
              <w:rPr>
                <w:rFonts w:ascii="Times New Roman" w:hAnsi="Times New Roman"/>
                <w:sz w:val="10"/>
                <w:szCs w:val="10"/>
              </w:rPr>
            </w:pPr>
            <w:r w:rsidRPr="00647B17">
              <w:rPr>
                <w:rFonts w:ascii="Times New Roman" w:hAnsi="Times New Roman"/>
                <w:sz w:val="10"/>
                <w:szCs w:val="10"/>
              </w:rPr>
              <w:t xml:space="preserve">- </w:t>
            </w:r>
            <w:r w:rsidRPr="00647B17">
              <w:rPr>
                <w:rFonts w:ascii="Times New Roman" w:hAnsi="Times New Roman"/>
                <w:i/>
                <w:sz w:val="10"/>
                <w:szCs w:val="10"/>
              </w:rPr>
              <w:t xml:space="preserve">под финансовой деятельностью </w:t>
            </w:r>
            <w:r w:rsidRPr="00647B17">
              <w:rPr>
                <w:rFonts w:ascii="Times New Roman" w:hAnsi="Times New Roman"/>
                <w:sz w:val="10"/>
                <w:szCs w:val="10"/>
              </w:rPr>
              <w:t xml:space="preserve">понимается деятельность организации, в  результате которой изменяются величина  и состав собственного капитала </w:t>
            </w:r>
          </w:p>
          <w:p w:rsidR="00801020" w:rsidRPr="00647B17" w:rsidRDefault="00801020" w:rsidP="00647B17">
            <w:pPr>
              <w:pStyle w:val="a5"/>
              <w:rPr>
                <w:rFonts w:ascii="Times New Roman" w:hAnsi="Times New Roman"/>
                <w:b/>
                <w:sz w:val="10"/>
                <w:szCs w:val="10"/>
                <w:u w:val="single"/>
              </w:rPr>
            </w:pPr>
          </w:p>
        </w:tc>
        <w:tc>
          <w:tcPr>
            <w:tcW w:w="3537" w:type="dxa"/>
          </w:tcPr>
          <w:p w:rsidR="00647B17" w:rsidRDefault="00647B17" w:rsidP="00647B17">
            <w:pPr>
              <w:pStyle w:val="a5"/>
              <w:rPr>
                <w:rFonts w:ascii="Times New Roman" w:hAnsi="Times New Roman"/>
                <w:sz w:val="10"/>
                <w:szCs w:val="10"/>
              </w:rPr>
            </w:pPr>
            <w:r w:rsidRPr="00647B17">
              <w:rPr>
                <w:rFonts w:ascii="Times New Roman" w:hAnsi="Times New Roman"/>
                <w:sz w:val="10"/>
                <w:szCs w:val="10"/>
              </w:rPr>
              <w:t>организации, заемных средст</w:t>
            </w:r>
            <w:proofErr w:type="gramStart"/>
            <w:r w:rsidRPr="00647B17">
              <w:rPr>
                <w:rFonts w:ascii="Times New Roman" w:hAnsi="Times New Roman"/>
                <w:sz w:val="10"/>
                <w:szCs w:val="10"/>
              </w:rPr>
              <w:t>в(</w:t>
            </w:r>
            <w:proofErr w:type="gramEnd"/>
            <w:r w:rsidRPr="00647B17">
              <w:rPr>
                <w:rFonts w:ascii="Times New Roman" w:hAnsi="Times New Roman"/>
                <w:sz w:val="10"/>
                <w:szCs w:val="10"/>
              </w:rPr>
              <w:t xml:space="preserve">поступление от выпуска акций, облигаций, предоставления другими организациями займов, погашение заемных средств и </w:t>
            </w:r>
            <w:proofErr w:type="spellStart"/>
            <w:r w:rsidRPr="00647B17">
              <w:rPr>
                <w:rFonts w:ascii="Times New Roman" w:hAnsi="Times New Roman"/>
                <w:sz w:val="10"/>
                <w:szCs w:val="10"/>
              </w:rPr>
              <w:t>т.п</w:t>
            </w:r>
            <w:proofErr w:type="spellEnd"/>
            <w:r w:rsidRPr="00647B17">
              <w:rPr>
                <w:rFonts w:ascii="Times New Roman" w:hAnsi="Times New Roman"/>
                <w:sz w:val="10"/>
                <w:szCs w:val="10"/>
              </w:rPr>
              <w:t>)</w:t>
            </w:r>
            <w:r>
              <w:rPr>
                <w:rFonts w:ascii="Times New Roman" w:hAnsi="Times New Roman"/>
                <w:sz w:val="10"/>
                <w:szCs w:val="10"/>
              </w:rPr>
              <w:t>.</w:t>
            </w:r>
          </w:p>
          <w:p w:rsidR="00647B17" w:rsidRPr="00647B17" w:rsidRDefault="00647B17" w:rsidP="00647B17">
            <w:pPr>
              <w:pStyle w:val="a5"/>
              <w:rPr>
                <w:rFonts w:ascii="Times New Roman" w:hAnsi="Times New Roman"/>
                <w:sz w:val="10"/>
                <w:szCs w:val="10"/>
              </w:rPr>
            </w:pPr>
            <w:r w:rsidRPr="00647B17">
              <w:rPr>
                <w:rFonts w:ascii="Times New Roman" w:hAnsi="Times New Roman"/>
                <w:sz w:val="10"/>
                <w:szCs w:val="10"/>
              </w:rPr>
              <w:t>В процессе анализа и оценки движения денежных средств изучают:</w:t>
            </w:r>
          </w:p>
          <w:p w:rsidR="00647B17" w:rsidRPr="00647B17" w:rsidRDefault="00647B17" w:rsidP="00647B17">
            <w:pPr>
              <w:pStyle w:val="a5"/>
              <w:rPr>
                <w:rFonts w:ascii="Times New Roman" w:hAnsi="Times New Roman"/>
                <w:sz w:val="10"/>
                <w:szCs w:val="10"/>
              </w:rPr>
            </w:pPr>
            <w:r w:rsidRPr="00647B17">
              <w:rPr>
                <w:rFonts w:ascii="Times New Roman" w:hAnsi="Times New Roman"/>
                <w:sz w:val="10"/>
                <w:szCs w:val="10"/>
              </w:rPr>
              <w:t>-величину и динамику чистого денежного потока по каждому виду деятельности;</w:t>
            </w:r>
          </w:p>
          <w:p w:rsidR="00647B17" w:rsidRPr="00647B17" w:rsidRDefault="00647B17" w:rsidP="00647B17">
            <w:pPr>
              <w:pStyle w:val="a5"/>
              <w:rPr>
                <w:rFonts w:ascii="Times New Roman" w:hAnsi="Times New Roman"/>
                <w:sz w:val="10"/>
                <w:szCs w:val="10"/>
              </w:rPr>
            </w:pPr>
            <w:r w:rsidRPr="00647B17">
              <w:rPr>
                <w:rFonts w:ascii="Times New Roman" w:hAnsi="Times New Roman"/>
                <w:sz w:val="10"/>
                <w:szCs w:val="10"/>
              </w:rPr>
              <w:t>-источники финансирования отрицательного денежного потока</w:t>
            </w:r>
          </w:p>
          <w:p w:rsidR="00647B17" w:rsidRPr="00647B17" w:rsidRDefault="00647B17" w:rsidP="00647B17">
            <w:pPr>
              <w:pStyle w:val="a5"/>
              <w:rPr>
                <w:rFonts w:ascii="Times New Roman" w:hAnsi="Times New Roman"/>
                <w:sz w:val="10"/>
                <w:szCs w:val="10"/>
              </w:rPr>
            </w:pPr>
            <w:r w:rsidRPr="00647B17">
              <w:rPr>
                <w:rFonts w:ascii="Times New Roman" w:hAnsi="Times New Roman"/>
                <w:sz w:val="10"/>
                <w:szCs w:val="10"/>
              </w:rPr>
              <w:t xml:space="preserve">-причины отклонений чистых денежных потоков от базисных величин (плановых, предшествующего периода и </w:t>
            </w:r>
            <w:proofErr w:type="spellStart"/>
            <w:r w:rsidRPr="00647B17">
              <w:rPr>
                <w:rFonts w:ascii="Times New Roman" w:hAnsi="Times New Roman"/>
                <w:sz w:val="10"/>
                <w:szCs w:val="10"/>
              </w:rPr>
              <w:t>т</w:t>
            </w:r>
            <w:proofErr w:type="gramStart"/>
            <w:r w:rsidRPr="00647B17">
              <w:rPr>
                <w:rFonts w:ascii="Times New Roman" w:hAnsi="Times New Roman"/>
                <w:sz w:val="10"/>
                <w:szCs w:val="10"/>
              </w:rPr>
              <w:t>.д</w:t>
            </w:r>
            <w:proofErr w:type="spellEnd"/>
            <w:proofErr w:type="gramEnd"/>
            <w:r w:rsidRPr="00647B17">
              <w:rPr>
                <w:rFonts w:ascii="Times New Roman" w:hAnsi="Times New Roman"/>
                <w:sz w:val="10"/>
                <w:szCs w:val="10"/>
              </w:rPr>
              <w:t>)</w:t>
            </w:r>
          </w:p>
          <w:p w:rsidR="00647B17" w:rsidRPr="00647B17" w:rsidRDefault="00647B17" w:rsidP="00647B17">
            <w:pPr>
              <w:pStyle w:val="a5"/>
              <w:rPr>
                <w:rFonts w:ascii="Times New Roman" w:hAnsi="Times New Roman"/>
                <w:sz w:val="10"/>
                <w:szCs w:val="10"/>
              </w:rPr>
            </w:pPr>
            <w:r w:rsidRPr="00647B17">
              <w:rPr>
                <w:rFonts w:ascii="Times New Roman" w:hAnsi="Times New Roman"/>
                <w:i/>
                <w:sz w:val="10"/>
                <w:szCs w:val="10"/>
              </w:rPr>
              <w:t xml:space="preserve">Краткосрочное прогнозирование денежных потоков </w:t>
            </w:r>
            <w:r w:rsidRPr="00647B17">
              <w:rPr>
                <w:rFonts w:ascii="Times New Roman" w:hAnsi="Times New Roman"/>
                <w:sz w:val="10"/>
                <w:szCs w:val="10"/>
              </w:rPr>
              <w:t xml:space="preserve"> осуществляется на основе оперативного финансового плана и платежного календаря.</w:t>
            </w:r>
          </w:p>
          <w:p w:rsidR="00647B17" w:rsidRPr="00647B17" w:rsidRDefault="00647B17" w:rsidP="00647B17">
            <w:pPr>
              <w:pStyle w:val="a5"/>
              <w:rPr>
                <w:rFonts w:ascii="Times New Roman" w:hAnsi="Times New Roman"/>
                <w:sz w:val="10"/>
                <w:szCs w:val="10"/>
              </w:rPr>
            </w:pPr>
            <w:r w:rsidRPr="00647B17">
              <w:rPr>
                <w:rFonts w:ascii="Times New Roman" w:hAnsi="Times New Roman"/>
                <w:sz w:val="10"/>
                <w:szCs w:val="10"/>
              </w:rPr>
              <w:t>Финансовый план денежных потоков в разрезе отдельных видов деятельности, как правило, формируется на год, с разбивкой по месяцам. Оперативное финансовое управление требует постоянного пересмотра и уточнение финансовых планов в течени</w:t>
            </w:r>
            <w:proofErr w:type="gramStart"/>
            <w:r w:rsidRPr="00647B17">
              <w:rPr>
                <w:rFonts w:ascii="Times New Roman" w:hAnsi="Times New Roman"/>
                <w:sz w:val="10"/>
                <w:szCs w:val="10"/>
              </w:rPr>
              <w:t>и</w:t>
            </w:r>
            <w:proofErr w:type="gramEnd"/>
            <w:r w:rsidRPr="00647B17">
              <w:rPr>
                <w:rFonts w:ascii="Times New Roman" w:hAnsi="Times New Roman"/>
                <w:sz w:val="10"/>
                <w:szCs w:val="10"/>
              </w:rPr>
              <w:t xml:space="preserve"> года.</w:t>
            </w:r>
          </w:p>
          <w:p w:rsidR="00647B17" w:rsidRPr="00647B17" w:rsidRDefault="00647B17" w:rsidP="00647B17">
            <w:pPr>
              <w:pStyle w:val="a5"/>
              <w:rPr>
                <w:rFonts w:ascii="Times New Roman" w:hAnsi="Times New Roman"/>
                <w:sz w:val="10"/>
                <w:szCs w:val="10"/>
                <w:u w:val="single"/>
              </w:rPr>
            </w:pPr>
            <w:r w:rsidRPr="00647B17">
              <w:rPr>
                <w:rFonts w:ascii="Times New Roman" w:hAnsi="Times New Roman"/>
                <w:sz w:val="10"/>
                <w:szCs w:val="10"/>
              </w:rPr>
              <w:t xml:space="preserve">Платежный календарь формируется на месяц в разрезе дней. Он позволяет не только заблаговременно обнаружить предполагаемую дату кассового разрыва (когда платежки  превышают поступление денежных средств) но и заблаговременно предпринять меры по его избеганию.  </w:t>
            </w:r>
            <w:proofErr w:type="gramStart"/>
            <w:r w:rsidRPr="00647B17">
              <w:rPr>
                <w:rFonts w:ascii="Times New Roman" w:hAnsi="Times New Roman"/>
                <w:sz w:val="10"/>
                <w:szCs w:val="10"/>
              </w:rPr>
              <w:t>Так</w:t>
            </w:r>
            <w:proofErr w:type="gramEnd"/>
            <w:r w:rsidRPr="00647B17">
              <w:rPr>
                <w:rFonts w:ascii="Times New Roman" w:hAnsi="Times New Roman"/>
                <w:sz w:val="10"/>
                <w:szCs w:val="10"/>
              </w:rPr>
              <w:t xml:space="preserve"> например, если компания обнаруживает при помощи платежного календаря, что у нее не достаточно средств, что бы в полной мере рассчитаться по налоговым обязательствам к концу месяца, то она может</w:t>
            </w:r>
            <w:r w:rsidRPr="00647B17">
              <w:rPr>
                <w:rFonts w:ascii="Times New Roman" w:hAnsi="Times New Roman"/>
                <w:sz w:val="10"/>
                <w:szCs w:val="10"/>
                <w:u w:val="single"/>
              </w:rPr>
              <w:t>:</w:t>
            </w:r>
          </w:p>
          <w:p w:rsidR="00647B17" w:rsidRPr="00647B17" w:rsidRDefault="00647B17" w:rsidP="00647B17">
            <w:pPr>
              <w:pStyle w:val="a5"/>
              <w:rPr>
                <w:rFonts w:ascii="Times New Roman" w:hAnsi="Times New Roman"/>
                <w:sz w:val="10"/>
                <w:szCs w:val="10"/>
              </w:rPr>
            </w:pPr>
            <w:r w:rsidRPr="00647B17">
              <w:rPr>
                <w:rFonts w:ascii="Times New Roman" w:hAnsi="Times New Roman"/>
                <w:sz w:val="10"/>
                <w:szCs w:val="10"/>
              </w:rPr>
              <w:t>Зарезервировать необходимый объем денежных средств для погашения налога, за счет получения отсрочки платежей с поставщиками и подрядчиками</w:t>
            </w:r>
            <w:proofErr w:type="gramStart"/>
            <w:r w:rsidRPr="00647B17">
              <w:rPr>
                <w:rFonts w:ascii="Times New Roman" w:hAnsi="Times New Roman"/>
                <w:sz w:val="10"/>
                <w:szCs w:val="10"/>
              </w:rPr>
              <w:t xml:space="preserve"> ;</w:t>
            </w:r>
            <w:proofErr w:type="gramEnd"/>
          </w:p>
          <w:p w:rsidR="00801020" w:rsidRPr="00C93378" w:rsidRDefault="00647B17" w:rsidP="00C93378">
            <w:pPr>
              <w:pStyle w:val="a5"/>
              <w:rPr>
                <w:rFonts w:ascii="Times New Roman" w:hAnsi="Times New Roman"/>
                <w:sz w:val="10"/>
                <w:szCs w:val="10"/>
              </w:rPr>
            </w:pPr>
            <w:r w:rsidRPr="00647B17">
              <w:rPr>
                <w:rFonts w:ascii="Times New Roman" w:hAnsi="Times New Roman"/>
                <w:sz w:val="10"/>
                <w:szCs w:val="10"/>
              </w:rPr>
              <w:t>Привлечь кредитные ресурсы (овердрафт) для погашения обязательств перед поставщиками и или подрядчиками, а собственными средствами рассчитаться по обязательствам перед государством и т.д.</w:t>
            </w:r>
            <w:r w:rsidRPr="00647B17">
              <w:rPr>
                <w:rFonts w:ascii="Times New Roman" w:hAnsi="Times New Roman"/>
                <w:sz w:val="10"/>
                <w:szCs w:val="10"/>
                <w:u w:val="single"/>
              </w:rPr>
              <w:t xml:space="preserve">   </w:t>
            </w:r>
          </w:p>
        </w:tc>
        <w:tc>
          <w:tcPr>
            <w:tcW w:w="3524" w:type="dxa"/>
          </w:tcPr>
          <w:p w:rsidR="004B2C68" w:rsidRPr="004B2C68" w:rsidRDefault="004B2C68" w:rsidP="004B2C68">
            <w:pPr>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платежей. Которые организации контрагенты могут выбирать по своему усмотрению,- расчеты платежными поручениями, расчеты по аккредитиву, расчеты чеками, расчеты по инкассо, расчеты платежными требованиями.</w:t>
            </w:r>
          </w:p>
          <w:p w:rsidR="004B2C68" w:rsidRPr="004B2C68" w:rsidRDefault="004B2C68" w:rsidP="004B2C68">
            <w:pPr>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5) унификация платежных документов. Законодательство установлено, что расчетные документы оформляются на бланках единообразной формы в бумажном или электронном виде. Расчетные документы должны содержать  следующие реквизиты:</w:t>
            </w:r>
          </w:p>
          <w:p w:rsidR="004B2C68" w:rsidRPr="004B2C68" w:rsidRDefault="004B2C68" w:rsidP="004B2C68">
            <w:pPr>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 наименование расчетного документа и код формы</w:t>
            </w:r>
          </w:p>
          <w:p w:rsidR="004B2C68" w:rsidRPr="004B2C68" w:rsidRDefault="004B2C68" w:rsidP="004B2C68">
            <w:pPr>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 xml:space="preserve">- номер расчетного документа, число, месяц, год его выписки </w:t>
            </w:r>
          </w:p>
          <w:p w:rsidR="004B2C68" w:rsidRPr="004B2C68" w:rsidRDefault="004B2C68" w:rsidP="004B2C68">
            <w:pPr>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 вид платежа</w:t>
            </w:r>
          </w:p>
          <w:p w:rsidR="004B2C68" w:rsidRPr="004B2C68" w:rsidRDefault="004B2C68" w:rsidP="004B2C68">
            <w:pPr>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 наименование плательщика, номер его счета в банке, ИНН</w:t>
            </w:r>
          </w:p>
          <w:p w:rsidR="004B2C68" w:rsidRPr="004B2C68" w:rsidRDefault="004B2C68" w:rsidP="004B2C68">
            <w:pPr>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 очередность платежа</w:t>
            </w:r>
          </w:p>
          <w:p w:rsidR="004B2C68" w:rsidRPr="004B2C68" w:rsidRDefault="004B2C68" w:rsidP="004B2C68">
            <w:pPr>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 подписи уполномоченных  лиц и оттиск печати</w:t>
            </w:r>
          </w:p>
          <w:p w:rsidR="004B2C68" w:rsidRPr="004B2C68" w:rsidRDefault="004B2C68" w:rsidP="004B2C68">
            <w:pPr>
              <w:jc w:val="both"/>
              <w:rPr>
                <w:rFonts w:ascii="Times New Roman" w:eastAsia="Times New Roman" w:hAnsi="Times New Roman"/>
                <w:sz w:val="12"/>
                <w:szCs w:val="12"/>
                <w:lang w:eastAsia="ru-RU"/>
              </w:rPr>
            </w:pPr>
            <w:r w:rsidRPr="004B2C68">
              <w:rPr>
                <w:rFonts w:ascii="Times New Roman" w:eastAsia="Times New Roman" w:hAnsi="Times New Roman"/>
                <w:sz w:val="12"/>
                <w:szCs w:val="12"/>
                <w:lang w:eastAsia="ru-RU"/>
              </w:rPr>
              <w:t xml:space="preserve">Расчетные операции по перечислению денежных средств через кредитные организации  </w:t>
            </w:r>
            <w:proofErr w:type="gramStart"/>
            <w:r w:rsidRPr="004B2C68">
              <w:rPr>
                <w:rFonts w:ascii="Times New Roman" w:eastAsia="Times New Roman" w:hAnsi="Times New Roman"/>
                <w:sz w:val="12"/>
                <w:szCs w:val="12"/>
                <w:lang w:eastAsia="ru-RU"/>
              </w:rPr>
              <w:t>могут</w:t>
            </w:r>
            <w:proofErr w:type="gramEnd"/>
            <w:r w:rsidRPr="004B2C68">
              <w:rPr>
                <w:rFonts w:ascii="Times New Roman" w:eastAsia="Times New Roman" w:hAnsi="Times New Roman"/>
                <w:sz w:val="12"/>
                <w:szCs w:val="12"/>
                <w:lang w:eastAsia="ru-RU"/>
              </w:rPr>
              <w:t xml:space="preserve"> осуществляется с использованием : корреспондентских счетов (субсчетов), открытых в банке России и в других кредитных организациях, счетов участников расчетов, открытых в небанковских кредитных организациях, осуществляются расчетные операции, счетов межфилиальных расчетов, открытых в одной кредитной организации.</w:t>
            </w:r>
          </w:p>
          <w:p w:rsidR="00801020" w:rsidRPr="006134E2" w:rsidRDefault="00801020" w:rsidP="006134E2">
            <w:pPr>
              <w:jc w:val="both"/>
              <w:rPr>
                <w:rFonts w:ascii="Times New Roman" w:eastAsia="Times New Roman" w:hAnsi="Times New Roman"/>
                <w:sz w:val="10"/>
                <w:szCs w:val="10"/>
                <w:lang w:eastAsia="ru-RU"/>
              </w:rPr>
            </w:pPr>
          </w:p>
        </w:tc>
      </w:tr>
      <w:tr w:rsidR="00647B17" w:rsidTr="006134E2">
        <w:tc>
          <w:tcPr>
            <w:tcW w:w="3519" w:type="dxa"/>
          </w:tcPr>
          <w:p w:rsidR="00D21A0E" w:rsidRPr="00D21A0E" w:rsidRDefault="00D21A0E" w:rsidP="00D21A0E">
            <w:pPr>
              <w:jc w:val="both"/>
              <w:rPr>
                <w:rFonts w:ascii="Times New Roman" w:eastAsia="Times New Roman" w:hAnsi="Times New Roman"/>
                <w:b/>
                <w:sz w:val="10"/>
                <w:szCs w:val="10"/>
                <w:u w:val="single"/>
                <w:lang w:eastAsia="ru-RU"/>
              </w:rPr>
            </w:pPr>
            <w:r w:rsidRPr="00D21A0E">
              <w:rPr>
                <w:rFonts w:ascii="Times New Roman" w:eastAsia="Times New Roman" w:hAnsi="Times New Roman"/>
                <w:b/>
                <w:sz w:val="10"/>
                <w:szCs w:val="10"/>
                <w:u w:val="single"/>
                <w:lang w:eastAsia="ru-RU"/>
              </w:rPr>
              <w:t>30.Финансовая политика корпорац</w:t>
            </w:r>
            <w:proofErr w:type="gramStart"/>
            <w:r w:rsidRPr="00D21A0E">
              <w:rPr>
                <w:rFonts w:ascii="Times New Roman" w:eastAsia="Times New Roman" w:hAnsi="Times New Roman"/>
                <w:b/>
                <w:sz w:val="10"/>
                <w:szCs w:val="10"/>
                <w:u w:val="single"/>
                <w:lang w:eastAsia="ru-RU"/>
              </w:rPr>
              <w:t>ии и её</w:t>
            </w:r>
            <w:proofErr w:type="gramEnd"/>
            <w:r w:rsidRPr="00D21A0E">
              <w:rPr>
                <w:rFonts w:ascii="Times New Roman" w:eastAsia="Times New Roman" w:hAnsi="Times New Roman"/>
                <w:b/>
                <w:sz w:val="10"/>
                <w:szCs w:val="10"/>
                <w:u w:val="single"/>
                <w:lang w:eastAsia="ru-RU"/>
              </w:rPr>
              <w:t xml:space="preserve"> роль в системе управления  </w:t>
            </w:r>
          </w:p>
          <w:p w:rsidR="00D21A0E" w:rsidRPr="00D21A0E" w:rsidRDefault="00D21A0E" w:rsidP="00D21A0E">
            <w:pPr>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Финансовая политика – совокупность целенаправленных действий с использованием финансовых отношений (финансов).</w:t>
            </w:r>
          </w:p>
          <w:p w:rsidR="00D21A0E" w:rsidRPr="00D21A0E" w:rsidRDefault="00D21A0E" w:rsidP="00D21A0E">
            <w:pPr>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 xml:space="preserve"> Финансовая политика  государства представляет собой совокупность  </w:t>
            </w:r>
            <w:proofErr w:type="spellStart"/>
            <w:r w:rsidRPr="00D21A0E">
              <w:rPr>
                <w:rFonts w:ascii="Times New Roman" w:eastAsia="Times New Roman" w:hAnsi="Times New Roman"/>
                <w:sz w:val="10"/>
                <w:szCs w:val="10"/>
                <w:lang w:eastAsia="ru-RU"/>
              </w:rPr>
              <w:t>гос</w:t>
            </w:r>
            <w:proofErr w:type="spellEnd"/>
            <w:r w:rsidRPr="00D21A0E">
              <w:rPr>
                <w:rFonts w:ascii="Times New Roman" w:eastAsia="Times New Roman" w:hAnsi="Times New Roman"/>
                <w:sz w:val="10"/>
                <w:szCs w:val="10"/>
                <w:lang w:eastAsia="ru-RU"/>
              </w:rPr>
              <w:t>-х мероприятий по использованию финн отношений для выполнения государством своих функций.</w:t>
            </w:r>
          </w:p>
          <w:p w:rsidR="00D21A0E" w:rsidRPr="00D21A0E" w:rsidRDefault="00D21A0E" w:rsidP="00D21A0E">
            <w:pPr>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Фин</w:t>
            </w:r>
            <w:proofErr w:type="gramStart"/>
            <w:r w:rsidRPr="00D21A0E">
              <w:rPr>
                <w:rFonts w:ascii="Times New Roman" w:eastAsia="Times New Roman" w:hAnsi="Times New Roman"/>
                <w:sz w:val="10"/>
                <w:szCs w:val="10"/>
                <w:lang w:eastAsia="ru-RU"/>
              </w:rPr>
              <w:t>.п</w:t>
            </w:r>
            <w:proofErr w:type="gramEnd"/>
            <w:r w:rsidRPr="00D21A0E">
              <w:rPr>
                <w:rFonts w:ascii="Times New Roman" w:eastAsia="Times New Roman" w:hAnsi="Times New Roman"/>
                <w:sz w:val="10"/>
                <w:szCs w:val="10"/>
                <w:lang w:eastAsia="ru-RU"/>
              </w:rPr>
              <w:t>олит. включает в себя:</w:t>
            </w:r>
          </w:p>
          <w:p w:rsidR="00D21A0E" w:rsidRPr="00D21A0E" w:rsidRDefault="00D21A0E" w:rsidP="00D21A0E">
            <w:pPr>
              <w:pStyle w:val="a4"/>
              <w:numPr>
                <w:ilvl w:val="0"/>
                <w:numId w:val="3"/>
              </w:numPr>
              <w:ind w:left="0"/>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Разработку общей концепции финансовой политики, определение ее основных направлений, целей, главных задач.</w:t>
            </w:r>
          </w:p>
          <w:p w:rsidR="00D21A0E" w:rsidRPr="00D21A0E" w:rsidRDefault="00D21A0E" w:rsidP="00D21A0E">
            <w:pPr>
              <w:pStyle w:val="a4"/>
              <w:numPr>
                <w:ilvl w:val="0"/>
                <w:numId w:val="3"/>
              </w:numPr>
              <w:ind w:left="0"/>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Создание адекватного финансового механизма</w:t>
            </w:r>
          </w:p>
          <w:p w:rsidR="00D21A0E" w:rsidRPr="00D21A0E" w:rsidRDefault="00D21A0E" w:rsidP="00D21A0E">
            <w:pPr>
              <w:pStyle w:val="a4"/>
              <w:numPr>
                <w:ilvl w:val="0"/>
                <w:numId w:val="3"/>
              </w:numPr>
              <w:ind w:left="0"/>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Управление финансовой деятельностью гос-ва и других субъектов экономики</w:t>
            </w:r>
          </w:p>
          <w:p w:rsidR="00D21A0E" w:rsidRPr="00D21A0E" w:rsidRDefault="00D21A0E" w:rsidP="00D21A0E">
            <w:pPr>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Задачами ф.п. являются:</w:t>
            </w:r>
          </w:p>
          <w:p w:rsidR="00D21A0E" w:rsidRPr="00D21A0E" w:rsidRDefault="00D21A0E" w:rsidP="00D21A0E">
            <w:pPr>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 обеспечение условий</w:t>
            </w:r>
            <w:r w:rsidR="00885936">
              <w:rPr>
                <w:rFonts w:ascii="Times New Roman" w:eastAsia="Times New Roman" w:hAnsi="Times New Roman"/>
                <w:sz w:val="10"/>
                <w:szCs w:val="10"/>
                <w:lang w:eastAsia="ru-RU"/>
              </w:rPr>
              <w:t xml:space="preserve">  для формирования максимально</w:t>
            </w:r>
            <w:r w:rsidRPr="00D21A0E">
              <w:rPr>
                <w:rFonts w:ascii="Times New Roman" w:eastAsia="Times New Roman" w:hAnsi="Times New Roman"/>
                <w:sz w:val="10"/>
                <w:szCs w:val="10"/>
                <w:lang w:eastAsia="ru-RU"/>
              </w:rPr>
              <w:t xml:space="preserve"> возможных финансовых ресурсов</w:t>
            </w:r>
          </w:p>
          <w:p w:rsidR="00D21A0E" w:rsidRPr="00D21A0E" w:rsidRDefault="00D21A0E" w:rsidP="00D21A0E">
            <w:pPr>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 установление рационального с точки зрения государства распределения и использования финансовых ресурсов</w:t>
            </w:r>
          </w:p>
          <w:p w:rsidR="00D21A0E" w:rsidRPr="00D21A0E" w:rsidRDefault="00D21A0E" w:rsidP="00D21A0E">
            <w:pPr>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 xml:space="preserve">- организация регулирования и стимулирования </w:t>
            </w:r>
            <w:proofErr w:type="gramStart"/>
            <w:r w:rsidRPr="00D21A0E">
              <w:rPr>
                <w:rFonts w:ascii="Times New Roman" w:eastAsia="Times New Roman" w:hAnsi="Times New Roman"/>
                <w:sz w:val="10"/>
                <w:szCs w:val="10"/>
                <w:lang w:eastAsia="ru-RU"/>
              </w:rPr>
              <w:t>экономических и социальных процессов</w:t>
            </w:r>
            <w:proofErr w:type="gramEnd"/>
            <w:r w:rsidRPr="00D21A0E">
              <w:rPr>
                <w:rFonts w:ascii="Times New Roman" w:eastAsia="Times New Roman" w:hAnsi="Times New Roman"/>
                <w:sz w:val="10"/>
                <w:szCs w:val="10"/>
                <w:lang w:eastAsia="ru-RU"/>
              </w:rPr>
              <w:t xml:space="preserve"> финансовыми методами </w:t>
            </w:r>
          </w:p>
          <w:p w:rsidR="00D21A0E" w:rsidRPr="00D21A0E" w:rsidRDefault="00D21A0E" w:rsidP="00D21A0E">
            <w:pPr>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-создание эффективной и максимально деловой системы управления финансами</w:t>
            </w:r>
          </w:p>
          <w:p w:rsidR="00647B17" w:rsidRPr="00D21A0E" w:rsidRDefault="00D21A0E" w:rsidP="00D21A0E">
            <w:pPr>
              <w:jc w:val="both"/>
              <w:rPr>
                <w:rFonts w:ascii="Times New Roman" w:eastAsia="Times New Roman" w:hAnsi="Times New Roman"/>
                <w:b/>
                <w:sz w:val="10"/>
                <w:szCs w:val="10"/>
                <w:u w:val="single"/>
                <w:lang w:eastAsia="ru-RU"/>
              </w:rPr>
            </w:pPr>
            <w:r w:rsidRPr="00D21A0E">
              <w:rPr>
                <w:rFonts w:ascii="Times New Roman" w:eastAsia="Times New Roman" w:hAnsi="Times New Roman"/>
                <w:sz w:val="10"/>
                <w:szCs w:val="10"/>
                <w:lang w:eastAsia="ru-RU"/>
              </w:rPr>
              <w:t xml:space="preserve">Оценка  результатов финансовой политики  государства основывается </w:t>
            </w:r>
            <w:proofErr w:type="gramStart"/>
            <w:r w:rsidRPr="00D21A0E">
              <w:rPr>
                <w:rFonts w:ascii="Times New Roman" w:eastAsia="Times New Roman" w:hAnsi="Times New Roman"/>
                <w:sz w:val="10"/>
                <w:szCs w:val="10"/>
                <w:lang w:eastAsia="ru-RU"/>
              </w:rPr>
              <w:t>на</w:t>
            </w:r>
            <w:proofErr w:type="gramEnd"/>
            <w:r w:rsidRPr="00D21A0E">
              <w:rPr>
                <w:rFonts w:ascii="Times New Roman" w:eastAsia="Times New Roman" w:hAnsi="Times New Roman"/>
                <w:sz w:val="10"/>
                <w:szCs w:val="10"/>
                <w:lang w:eastAsia="ru-RU"/>
              </w:rPr>
              <w:t xml:space="preserve"> </w:t>
            </w:r>
            <w:proofErr w:type="gramStart"/>
            <w:r w:rsidRPr="00D21A0E">
              <w:rPr>
                <w:rFonts w:ascii="Times New Roman" w:eastAsia="Times New Roman" w:hAnsi="Times New Roman"/>
                <w:sz w:val="10"/>
                <w:szCs w:val="10"/>
                <w:lang w:eastAsia="ru-RU"/>
              </w:rPr>
              <w:t>ее</w:t>
            </w:r>
            <w:proofErr w:type="gramEnd"/>
            <w:r w:rsidRPr="00D21A0E">
              <w:rPr>
                <w:rFonts w:ascii="Times New Roman" w:eastAsia="Times New Roman" w:hAnsi="Times New Roman"/>
                <w:sz w:val="10"/>
                <w:szCs w:val="10"/>
                <w:lang w:eastAsia="ru-RU"/>
              </w:rPr>
              <w:t xml:space="preserve"> </w:t>
            </w:r>
          </w:p>
        </w:tc>
        <w:tc>
          <w:tcPr>
            <w:tcW w:w="3537" w:type="dxa"/>
          </w:tcPr>
          <w:p w:rsidR="00D21A0E" w:rsidRPr="00D21A0E" w:rsidRDefault="00D21A0E" w:rsidP="00D21A0E">
            <w:pPr>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соответствии интересам общества и большинства и большинства его социальных групп, а также  на достигнутых результатах, вытекающих из поставленных целей и задач.</w:t>
            </w:r>
          </w:p>
          <w:p w:rsidR="00D21A0E" w:rsidRPr="00D21A0E" w:rsidRDefault="00D21A0E" w:rsidP="00D21A0E">
            <w:pPr>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Целями  финансовой политики могут являться:</w:t>
            </w:r>
          </w:p>
          <w:p w:rsidR="00D21A0E" w:rsidRPr="00D21A0E" w:rsidRDefault="00D21A0E" w:rsidP="00D21A0E">
            <w:pPr>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 политические цели, т.е. достижение целей в области  внешней и внутренней политики</w:t>
            </w:r>
          </w:p>
          <w:p w:rsidR="00D21A0E" w:rsidRPr="00D21A0E" w:rsidRDefault="00D21A0E" w:rsidP="00D21A0E">
            <w:pPr>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 xml:space="preserve">- экономические </w:t>
            </w:r>
            <w:proofErr w:type="gramStart"/>
            <w:r w:rsidRPr="00D21A0E">
              <w:rPr>
                <w:rFonts w:ascii="Times New Roman" w:eastAsia="Times New Roman" w:hAnsi="Times New Roman"/>
                <w:sz w:val="10"/>
                <w:szCs w:val="10"/>
                <w:lang w:eastAsia="ru-RU"/>
              </w:rPr>
              <w:t>цели</w:t>
            </w:r>
            <w:proofErr w:type="gramEnd"/>
            <w:r w:rsidRPr="00D21A0E">
              <w:rPr>
                <w:rFonts w:ascii="Times New Roman" w:eastAsia="Times New Roman" w:hAnsi="Times New Roman"/>
                <w:sz w:val="10"/>
                <w:szCs w:val="10"/>
                <w:lang w:eastAsia="ru-RU"/>
              </w:rPr>
              <w:t xml:space="preserve"> т.е. достижение целей в области  экономики на различном  уровне</w:t>
            </w:r>
          </w:p>
          <w:p w:rsidR="00D21A0E" w:rsidRPr="00D21A0E" w:rsidRDefault="00D21A0E" w:rsidP="00D21A0E">
            <w:pPr>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 социальные цели, т.е. достижение целей в сфере общественных отношений.</w:t>
            </w:r>
          </w:p>
          <w:p w:rsidR="00D21A0E" w:rsidRPr="00D21A0E" w:rsidRDefault="00D21A0E" w:rsidP="00D21A0E">
            <w:pPr>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Объекты</w:t>
            </w:r>
          </w:p>
          <w:p w:rsidR="00D21A0E" w:rsidRPr="00D21A0E" w:rsidRDefault="00D21A0E" w:rsidP="00D21A0E">
            <w:pPr>
              <w:pStyle w:val="a4"/>
              <w:numPr>
                <w:ilvl w:val="0"/>
                <w:numId w:val="4"/>
              </w:numPr>
              <w:ind w:left="0"/>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Управление капиталом: определение общей потребности в капитале, оптимизация структуры капитала, минимизация цены капитала</w:t>
            </w:r>
          </w:p>
          <w:p w:rsidR="00D21A0E" w:rsidRPr="00D21A0E" w:rsidRDefault="00D21A0E" w:rsidP="00D21A0E">
            <w:pPr>
              <w:pStyle w:val="a4"/>
              <w:numPr>
                <w:ilvl w:val="0"/>
                <w:numId w:val="4"/>
              </w:numPr>
              <w:ind w:left="0"/>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 xml:space="preserve">Управление текущими издержками </w:t>
            </w:r>
          </w:p>
          <w:p w:rsidR="00D21A0E" w:rsidRPr="00D21A0E" w:rsidRDefault="00D21A0E" w:rsidP="00D21A0E">
            <w:pPr>
              <w:pStyle w:val="a4"/>
              <w:numPr>
                <w:ilvl w:val="0"/>
                <w:numId w:val="4"/>
              </w:numPr>
              <w:ind w:left="0"/>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Дивидендную политику</w:t>
            </w:r>
          </w:p>
          <w:p w:rsidR="00D21A0E" w:rsidRPr="00D21A0E" w:rsidRDefault="00D21A0E" w:rsidP="00D21A0E">
            <w:pPr>
              <w:pStyle w:val="a4"/>
              <w:ind w:left="0"/>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 определение оптимальных  пропорций между текущим потреблением прибыли и ее капитализацией</w:t>
            </w:r>
          </w:p>
          <w:p w:rsidR="00D21A0E" w:rsidRPr="00D21A0E" w:rsidRDefault="00D21A0E" w:rsidP="00D21A0E">
            <w:pPr>
              <w:pStyle w:val="a4"/>
              <w:numPr>
                <w:ilvl w:val="0"/>
                <w:numId w:val="5"/>
              </w:numPr>
              <w:ind w:left="0"/>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Управление активами: определение потребности в активах, обеспечение ликвидности активов, ускорение  цикла оборотов актива</w:t>
            </w:r>
            <w:r>
              <w:rPr>
                <w:rFonts w:ascii="Times New Roman" w:eastAsia="Times New Roman" w:hAnsi="Times New Roman"/>
                <w:sz w:val="10"/>
                <w:szCs w:val="10"/>
                <w:lang w:eastAsia="ru-RU"/>
              </w:rPr>
              <w:t>,</w:t>
            </w:r>
            <w:r w:rsidRPr="00D21A0E">
              <w:rPr>
                <w:rFonts w:ascii="Times New Roman" w:eastAsia="Times New Roman" w:hAnsi="Times New Roman"/>
                <w:sz w:val="10"/>
                <w:szCs w:val="10"/>
                <w:lang w:eastAsia="ru-RU"/>
              </w:rPr>
              <w:t xml:space="preserve"> выбор эффективных форм и источников финансирования активов</w:t>
            </w:r>
          </w:p>
          <w:p w:rsidR="00D21A0E" w:rsidRPr="00D21A0E" w:rsidRDefault="00D21A0E" w:rsidP="00D21A0E">
            <w:pPr>
              <w:pStyle w:val="a4"/>
              <w:numPr>
                <w:ilvl w:val="0"/>
                <w:numId w:val="5"/>
              </w:numPr>
              <w:ind w:left="0"/>
              <w:jc w:val="both"/>
              <w:rPr>
                <w:rFonts w:ascii="Times New Roman" w:eastAsia="Times New Roman" w:hAnsi="Times New Roman"/>
                <w:sz w:val="10"/>
                <w:szCs w:val="10"/>
                <w:lang w:eastAsia="ru-RU"/>
              </w:rPr>
            </w:pPr>
            <w:r w:rsidRPr="00D21A0E">
              <w:rPr>
                <w:rFonts w:ascii="Times New Roman" w:eastAsia="Times New Roman" w:hAnsi="Times New Roman"/>
                <w:sz w:val="10"/>
                <w:szCs w:val="10"/>
                <w:lang w:eastAsia="ru-RU"/>
              </w:rPr>
              <w:t>Управление денежными потоками</w:t>
            </w:r>
          </w:p>
          <w:p w:rsidR="00647B17" w:rsidRPr="00647B17" w:rsidRDefault="00647B17" w:rsidP="00647B17">
            <w:pPr>
              <w:pStyle w:val="a5"/>
              <w:rPr>
                <w:rFonts w:ascii="Times New Roman" w:hAnsi="Times New Roman"/>
                <w:sz w:val="10"/>
                <w:szCs w:val="10"/>
              </w:rPr>
            </w:pPr>
          </w:p>
        </w:tc>
        <w:tc>
          <w:tcPr>
            <w:tcW w:w="3524" w:type="dxa"/>
          </w:tcPr>
          <w:p w:rsidR="00596DBA" w:rsidRPr="00596DBA" w:rsidRDefault="00596DBA" w:rsidP="00596DBA">
            <w:pPr>
              <w:jc w:val="both"/>
              <w:rPr>
                <w:rFonts w:ascii="Times New Roman" w:eastAsia="Times New Roman" w:hAnsi="Times New Roman"/>
                <w:b/>
                <w:sz w:val="10"/>
                <w:szCs w:val="10"/>
                <w:u w:val="single"/>
                <w:lang w:eastAsia="ru-RU"/>
              </w:rPr>
            </w:pPr>
            <w:r w:rsidRPr="00596DBA">
              <w:rPr>
                <w:rFonts w:ascii="Times New Roman" w:eastAsia="Times New Roman" w:hAnsi="Times New Roman"/>
                <w:b/>
                <w:sz w:val="10"/>
                <w:szCs w:val="10"/>
                <w:u w:val="single"/>
                <w:lang w:eastAsia="ru-RU"/>
              </w:rPr>
              <w:t xml:space="preserve">58.Понятие и классификация активов </w:t>
            </w:r>
            <w:proofErr w:type="gramStart"/>
            <w:r w:rsidRPr="00596DBA">
              <w:rPr>
                <w:rFonts w:ascii="Times New Roman" w:eastAsia="Times New Roman" w:hAnsi="Times New Roman"/>
                <w:b/>
                <w:sz w:val="10"/>
                <w:szCs w:val="10"/>
                <w:u w:val="single"/>
                <w:lang w:eastAsia="ru-RU"/>
              </w:rPr>
              <w:t>хозяйствующего</w:t>
            </w:r>
            <w:proofErr w:type="gramEnd"/>
            <w:r w:rsidRPr="00596DBA">
              <w:rPr>
                <w:rFonts w:ascii="Times New Roman" w:eastAsia="Times New Roman" w:hAnsi="Times New Roman"/>
                <w:b/>
                <w:sz w:val="10"/>
                <w:szCs w:val="10"/>
                <w:u w:val="single"/>
                <w:lang w:eastAsia="ru-RU"/>
              </w:rPr>
              <w:t xml:space="preserve"> субъектов</w:t>
            </w:r>
          </w:p>
          <w:p w:rsidR="00596DBA" w:rsidRPr="00596DBA" w:rsidRDefault="00596DBA" w:rsidP="00596DBA">
            <w:pPr>
              <w:jc w:val="both"/>
              <w:rPr>
                <w:rFonts w:ascii="Times New Roman" w:eastAsia="Times New Roman" w:hAnsi="Times New Roman"/>
                <w:sz w:val="10"/>
                <w:szCs w:val="10"/>
                <w:lang w:eastAsia="ru-RU"/>
              </w:rPr>
            </w:pPr>
            <w:proofErr w:type="gramStart"/>
            <w:r w:rsidRPr="00596DBA">
              <w:rPr>
                <w:rFonts w:ascii="Times New Roman" w:eastAsia="Times New Roman" w:hAnsi="Times New Roman"/>
                <w:sz w:val="10"/>
                <w:szCs w:val="10"/>
                <w:lang w:eastAsia="ru-RU"/>
              </w:rPr>
              <w:t>Активы предприятия представляют собой все имущество,  находящихся в его распоряжении, сформированное за счет собственных и заемных средств.</w:t>
            </w:r>
            <w:proofErr w:type="gramEnd"/>
            <w:r w:rsidRPr="00596DBA">
              <w:rPr>
                <w:rFonts w:ascii="Times New Roman" w:eastAsia="Times New Roman" w:hAnsi="Times New Roman"/>
                <w:sz w:val="10"/>
                <w:szCs w:val="10"/>
                <w:lang w:eastAsia="ru-RU"/>
              </w:rPr>
              <w:t xml:space="preserve"> Активы предприятия отражены в </w:t>
            </w:r>
            <w:proofErr w:type="spellStart"/>
            <w:proofErr w:type="gramStart"/>
            <w:r w:rsidRPr="00596DBA">
              <w:rPr>
                <w:rFonts w:ascii="Times New Roman" w:eastAsia="Times New Roman" w:hAnsi="Times New Roman"/>
                <w:sz w:val="10"/>
                <w:szCs w:val="10"/>
                <w:lang w:eastAsia="ru-RU"/>
              </w:rPr>
              <w:t>в</w:t>
            </w:r>
            <w:proofErr w:type="spellEnd"/>
            <w:proofErr w:type="gramEnd"/>
            <w:r w:rsidRPr="00596DBA">
              <w:rPr>
                <w:rFonts w:ascii="Times New Roman" w:eastAsia="Times New Roman" w:hAnsi="Times New Roman"/>
                <w:sz w:val="10"/>
                <w:szCs w:val="10"/>
                <w:lang w:eastAsia="ru-RU"/>
              </w:rPr>
              <w:t xml:space="preserve"> разделах </w:t>
            </w:r>
            <w:r w:rsidRPr="00596DBA">
              <w:rPr>
                <w:rFonts w:ascii="Times New Roman" w:eastAsia="Times New Roman" w:hAnsi="Times New Roman"/>
                <w:sz w:val="10"/>
                <w:szCs w:val="10"/>
                <w:lang w:val="en-US" w:eastAsia="ru-RU"/>
              </w:rPr>
              <w:t>I</w:t>
            </w:r>
            <w:r w:rsidRPr="00596DBA">
              <w:rPr>
                <w:rFonts w:ascii="Times New Roman" w:eastAsia="Times New Roman" w:hAnsi="Times New Roman"/>
                <w:sz w:val="10"/>
                <w:szCs w:val="10"/>
                <w:lang w:eastAsia="ru-RU"/>
              </w:rPr>
              <w:t xml:space="preserve"> и </w:t>
            </w:r>
            <w:r w:rsidRPr="00596DBA">
              <w:rPr>
                <w:rFonts w:ascii="Times New Roman" w:eastAsia="Times New Roman" w:hAnsi="Times New Roman"/>
                <w:sz w:val="10"/>
                <w:szCs w:val="10"/>
                <w:lang w:val="en-US" w:eastAsia="ru-RU"/>
              </w:rPr>
              <w:t>II</w:t>
            </w:r>
            <w:r w:rsidRPr="00596DBA">
              <w:rPr>
                <w:rFonts w:ascii="Times New Roman" w:eastAsia="Times New Roman" w:hAnsi="Times New Roman"/>
                <w:sz w:val="10"/>
                <w:szCs w:val="10"/>
                <w:lang w:eastAsia="ru-RU"/>
              </w:rPr>
              <w:t xml:space="preserve"> бухгалтерского баланса.</w:t>
            </w:r>
          </w:p>
          <w:p w:rsidR="00596DBA" w:rsidRPr="00596DBA" w:rsidRDefault="00596DBA" w:rsidP="00596DBA">
            <w:pPr>
              <w:jc w:val="both"/>
              <w:rPr>
                <w:rFonts w:ascii="Times New Roman" w:eastAsia="Times New Roman" w:hAnsi="Times New Roman"/>
                <w:sz w:val="10"/>
                <w:szCs w:val="10"/>
                <w:lang w:eastAsia="ru-RU"/>
              </w:rPr>
            </w:pPr>
            <w:r w:rsidRPr="00596DBA">
              <w:rPr>
                <w:rFonts w:ascii="Times New Roman" w:eastAsia="Times New Roman" w:hAnsi="Times New Roman"/>
                <w:sz w:val="10"/>
                <w:szCs w:val="10"/>
                <w:lang w:eastAsia="ru-RU"/>
              </w:rPr>
              <w:t>Классификация активов:</w:t>
            </w:r>
          </w:p>
          <w:p w:rsidR="00596DBA" w:rsidRPr="00596DBA" w:rsidRDefault="00596DBA" w:rsidP="00596DBA">
            <w:pPr>
              <w:jc w:val="both"/>
              <w:rPr>
                <w:rFonts w:ascii="Times New Roman" w:eastAsia="Times New Roman" w:hAnsi="Times New Roman"/>
                <w:sz w:val="10"/>
                <w:szCs w:val="10"/>
                <w:lang w:eastAsia="ru-RU"/>
              </w:rPr>
            </w:pPr>
            <w:r w:rsidRPr="00596DBA">
              <w:rPr>
                <w:rFonts w:ascii="Times New Roman" w:eastAsia="Times New Roman" w:hAnsi="Times New Roman"/>
                <w:sz w:val="10"/>
                <w:szCs w:val="10"/>
                <w:lang w:eastAsia="ru-RU"/>
              </w:rPr>
              <w:t>По формам функционирования: материальные активы, нематериальные, финансовые активы.</w:t>
            </w:r>
          </w:p>
          <w:p w:rsidR="00596DBA" w:rsidRPr="00596DBA" w:rsidRDefault="00596DBA" w:rsidP="00596DBA">
            <w:pPr>
              <w:jc w:val="both"/>
              <w:rPr>
                <w:rFonts w:ascii="Times New Roman" w:eastAsia="Times New Roman" w:hAnsi="Times New Roman"/>
                <w:sz w:val="10"/>
                <w:szCs w:val="10"/>
                <w:lang w:eastAsia="ru-RU"/>
              </w:rPr>
            </w:pPr>
            <w:r w:rsidRPr="00596DBA">
              <w:rPr>
                <w:rFonts w:ascii="Times New Roman" w:eastAsia="Times New Roman" w:hAnsi="Times New Roman"/>
                <w:sz w:val="10"/>
                <w:szCs w:val="10"/>
                <w:lang w:eastAsia="ru-RU"/>
              </w:rPr>
              <w:t xml:space="preserve">По </w:t>
            </w:r>
            <w:proofErr w:type="spellStart"/>
            <w:r w:rsidRPr="00596DBA">
              <w:rPr>
                <w:rFonts w:ascii="Times New Roman" w:eastAsia="Times New Roman" w:hAnsi="Times New Roman"/>
                <w:sz w:val="10"/>
                <w:szCs w:val="10"/>
                <w:lang w:eastAsia="ru-RU"/>
              </w:rPr>
              <w:t>хар-ру</w:t>
            </w:r>
            <w:proofErr w:type="spellEnd"/>
            <w:r w:rsidRPr="00596DBA">
              <w:rPr>
                <w:rFonts w:ascii="Times New Roman" w:eastAsia="Times New Roman" w:hAnsi="Times New Roman"/>
                <w:sz w:val="10"/>
                <w:szCs w:val="10"/>
                <w:lang w:eastAsia="ru-RU"/>
              </w:rPr>
              <w:t xml:space="preserve"> участия в финансовом процессе и скорости оборота: оборотные, необоротные активы.</w:t>
            </w:r>
          </w:p>
          <w:p w:rsidR="00596DBA" w:rsidRPr="00596DBA" w:rsidRDefault="00596DBA" w:rsidP="00596DBA">
            <w:pPr>
              <w:jc w:val="both"/>
              <w:rPr>
                <w:rFonts w:ascii="Times New Roman" w:eastAsia="Times New Roman" w:hAnsi="Times New Roman"/>
                <w:sz w:val="10"/>
                <w:szCs w:val="10"/>
                <w:lang w:eastAsia="ru-RU"/>
              </w:rPr>
            </w:pPr>
            <w:r w:rsidRPr="00596DBA">
              <w:rPr>
                <w:rFonts w:ascii="Times New Roman" w:eastAsia="Times New Roman" w:hAnsi="Times New Roman"/>
                <w:sz w:val="10"/>
                <w:szCs w:val="10"/>
                <w:lang w:eastAsia="ru-RU"/>
              </w:rPr>
              <w:t xml:space="preserve">По </w:t>
            </w:r>
            <w:proofErr w:type="spellStart"/>
            <w:r w:rsidRPr="00596DBA">
              <w:rPr>
                <w:rFonts w:ascii="Times New Roman" w:eastAsia="Times New Roman" w:hAnsi="Times New Roman"/>
                <w:sz w:val="10"/>
                <w:szCs w:val="10"/>
                <w:lang w:eastAsia="ru-RU"/>
              </w:rPr>
              <w:t>хар-ру</w:t>
            </w:r>
            <w:proofErr w:type="spellEnd"/>
            <w:r w:rsidRPr="00596DBA">
              <w:rPr>
                <w:rFonts w:ascii="Times New Roman" w:eastAsia="Times New Roman" w:hAnsi="Times New Roman"/>
                <w:sz w:val="10"/>
                <w:szCs w:val="10"/>
                <w:lang w:eastAsia="ru-RU"/>
              </w:rPr>
              <w:t xml:space="preserve"> обслуживания видов деятельности: операционные, инвестиционные активы</w:t>
            </w:r>
          </w:p>
          <w:p w:rsidR="00596DBA" w:rsidRPr="00596DBA" w:rsidRDefault="00596DBA" w:rsidP="00596DBA">
            <w:pPr>
              <w:jc w:val="both"/>
              <w:rPr>
                <w:rFonts w:ascii="Times New Roman" w:eastAsia="Times New Roman" w:hAnsi="Times New Roman"/>
                <w:sz w:val="10"/>
                <w:szCs w:val="10"/>
                <w:lang w:eastAsia="ru-RU"/>
              </w:rPr>
            </w:pPr>
            <w:r w:rsidRPr="00596DBA">
              <w:rPr>
                <w:rFonts w:ascii="Times New Roman" w:eastAsia="Times New Roman" w:hAnsi="Times New Roman"/>
                <w:sz w:val="10"/>
                <w:szCs w:val="10"/>
                <w:lang w:eastAsia="ru-RU"/>
              </w:rPr>
              <w:t xml:space="preserve">По </w:t>
            </w:r>
            <w:proofErr w:type="spellStart"/>
            <w:r w:rsidRPr="00596DBA">
              <w:rPr>
                <w:rFonts w:ascii="Times New Roman" w:eastAsia="Times New Roman" w:hAnsi="Times New Roman"/>
                <w:sz w:val="10"/>
                <w:szCs w:val="10"/>
                <w:lang w:eastAsia="ru-RU"/>
              </w:rPr>
              <w:t>хар-ру</w:t>
            </w:r>
            <w:proofErr w:type="spellEnd"/>
            <w:r w:rsidRPr="00596DBA">
              <w:rPr>
                <w:rFonts w:ascii="Times New Roman" w:eastAsia="Times New Roman" w:hAnsi="Times New Roman"/>
                <w:sz w:val="10"/>
                <w:szCs w:val="10"/>
                <w:lang w:eastAsia="ru-RU"/>
              </w:rPr>
              <w:t xml:space="preserve"> финансовых источников  формирования: валовые и чистые активы</w:t>
            </w:r>
          </w:p>
          <w:p w:rsidR="00596DBA" w:rsidRPr="00596DBA" w:rsidRDefault="00596DBA" w:rsidP="00596DBA">
            <w:pPr>
              <w:jc w:val="both"/>
              <w:rPr>
                <w:rFonts w:ascii="Times New Roman" w:eastAsia="Times New Roman" w:hAnsi="Times New Roman"/>
                <w:sz w:val="10"/>
                <w:szCs w:val="10"/>
                <w:lang w:eastAsia="ru-RU"/>
              </w:rPr>
            </w:pPr>
            <w:r w:rsidRPr="00596DBA">
              <w:rPr>
                <w:rFonts w:ascii="Times New Roman" w:eastAsia="Times New Roman" w:hAnsi="Times New Roman"/>
                <w:sz w:val="10"/>
                <w:szCs w:val="10"/>
                <w:lang w:eastAsia="ru-RU"/>
              </w:rPr>
              <w:t xml:space="preserve">По </w:t>
            </w:r>
            <w:proofErr w:type="spellStart"/>
            <w:r w:rsidRPr="00596DBA">
              <w:rPr>
                <w:rFonts w:ascii="Times New Roman" w:eastAsia="Times New Roman" w:hAnsi="Times New Roman"/>
                <w:sz w:val="10"/>
                <w:szCs w:val="10"/>
                <w:lang w:eastAsia="ru-RU"/>
              </w:rPr>
              <w:t>хар-ру</w:t>
            </w:r>
            <w:proofErr w:type="spellEnd"/>
            <w:r w:rsidRPr="00596DBA">
              <w:rPr>
                <w:rFonts w:ascii="Times New Roman" w:eastAsia="Times New Roman" w:hAnsi="Times New Roman"/>
                <w:sz w:val="10"/>
                <w:szCs w:val="10"/>
                <w:lang w:eastAsia="ru-RU"/>
              </w:rPr>
              <w:t xml:space="preserve"> владения: собственные и арендуемые активы</w:t>
            </w:r>
          </w:p>
          <w:p w:rsidR="00596DBA" w:rsidRPr="00596DBA" w:rsidRDefault="00596DBA" w:rsidP="00596DBA">
            <w:pPr>
              <w:jc w:val="both"/>
              <w:rPr>
                <w:rFonts w:ascii="Times New Roman" w:eastAsia="Times New Roman" w:hAnsi="Times New Roman"/>
                <w:sz w:val="10"/>
                <w:szCs w:val="10"/>
                <w:lang w:eastAsia="ru-RU"/>
              </w:rPr>
            </w:pPr>
            <w:r w:rsidRPr="00596DBA">
              <w:rPr>
                <w:rFonts w:ascii="Times New Roman" w:eastAsia="Times New Roman" w:hAnsi="Times New Roman"/>
                <w:sz w:val="10"/>
                <w:szCs w:val="10"/>
                <w:lang w:eastAsia="ru-RU"/>
              </w:rPr>
              <w:t xml:space="preserve">По степени ликвидность: активы в </w:t>
            </w:r>
            <w:proofErr w:type="gramStart"/>
            <w:r w:rsidRPr="00596DBA">
              <w:rPr>
                <w:rFonts w:ascii="Times New Roman" w:eastAsia="Times New Roman" w:hAnsi="Times New Roman"/>
                <w:sz w:val="10"/>
                <w:szCs w:val="10"/>
                <w:lang w:eastAsia="ru-RU"/>
              </w:rPr>
              <w:t>абсолютно ликвидной</w:t>
            </w:r>
            <w:proofErr w:type="gramEnd"/>
            <w:r w:rsidRPr="00596DBA">
              <w:rPr>
                <w:rFonts w:ascii="Times New Roman" w:eastAsia="Times New Roman" w:hAnsi="Times New Roman"/>
                <w:sz w:val="10"/>
                <w:szCs w:val="10"/>
                <w:lang w:eastAsia="ru-RU"/>
              </w:rPr>
              <w:t xml:space="preserve"> форме, высоколиквидные активы, </w:t>
            </w:r>
            <w:proofErr w:type="spellStart"/>
            <w:r w:rsidRPr="00596DBA">
              <w:rPr>
                <w:rFonts w:ascii="Times New Roman" w:eastAsia="Times New Roman" w:hAnsi="Times New Roman"/>
                <w:sz w:val="10"/>
                <w:szCs w:val="10"/>
                <w:lang w:eastAsia="ru-RU"/>
              </w:rPr>
              <w:t>среднеликвидные</w:t>
            </w:r>
            <w:proofErr w:type="spellEnd"/>
            <w:r w:rsidRPr="00596DBA">
              <w:rPr>
                <w:rFonts w:ascii="Times New Roman" w:eastAsia="Times New Roman" w:hAnsi="Times New Roman"/>
                <w:sz w:val="10"/>
                <w:szCs w:val="10"/>
                <w:lang w:eastAsia="ru-RU"/>
              </w:rPr>
              <w:t xml:space="preserve">, </w:t>
            </w:r>
            <w:proofErr w:type="spellStart"/>
            <w:r w:rsidRPr="00596DBA">
              <w:rPr>
                <w:rFonts w:ascii="Times New Roman" w:eastAsia="Times New Roman" w:hAnsi="Times New Roman"/>
                <w:sz w:val="10"/>
                <w:szCs w:val="10"/>
                <w:lang w:eastAsia="ru-RU"/>
              </w:rPr>
              <w:t>слаболиквидные</w:t>
            </w:r>
            <w:proofErr w:type="spellEnd"/>
            <w:r w:rsidRPr="00596DBA">
              <w:rPr>
                <w:rFonts w:ascii="Times New Roman" w:eastAsia="Times New Roman" w:hAnsi="Times New Roman"/>
                <w:sz w:val="10"/>
                <w:szCs w:val="10"/>
                <w:lang w:eastAsia="ru-RU"/>
              </w:rPr>
              <w:t xml:space="preserve">, неликвидные активы.  </w:t>
            </w:r>
          </w:p>
          <w:p w:rsidR="00647B17" w:rsidRPr="00596DBA" w:rsidRDefault="00647B17" w:rsidP="004B2C68">
            <w:pPr>
              <w:jc w:val="both"/>
              <w:rPr>
                <w:rFonts w:ascii="Times New Roman" w:eastAsia="Times New Roman" w:hAnsi="Times New Roman"/>
                <w:sz w:val="10"/>
                <w:szCs w:val="10"/>
                <w:lang w:eastAsia="ru-RU"/>
              </w:rPr>
            </w:pPr>
          </w:p>
        </w:tc>
      </w:tr>
      <w:tr w:rsidR="00D21A0E" w:rsidTr="006134E2">
        <w:tc>
          <w:tcPr>
            <w:tcW w:w="3519" w:type="dxa"/>
          </w:tcPr>
          <w:p w:rsidR="00033B25" w:rsidRPr="00033B25" w:rsidRDefault="00033B25" w:rsidP="00033B25">
            <w:pPr>
              <w:jc w:val="both"/>
              <w:rPr>
                <w:rFonts w:ascii="Times New Roman" w:eastAsia="Times New Roman" w:hAnsi="Times New Roman"/>
                <w:b/>
                <w:sz w:val="10"/>
                <w:szCs w:val="10"/>
                <w:u w:val="single"/>
                <w:lang w:eastAsia="ru-RU"/>
              </w:rPr>
            </w:pPr>
            <w:r w:rsidRPr="00033B25">
              <w:rPr>
                <w:rFonts w:ascii="Times New Roman" w:eastAsia="Times New Roman" w:hAnsi="Times New Roman"/>
                <w:b/>
                <w:sz w:val="10"/>
                <w:szCs w:val="10"/>
                <w:u w:val="single"/>
                <w:lang w:eastAsia="ru-RU"/>
              </w:rPr>
              <w:lastRenderedPageBreak/>
              <w:t xml:space="preserve">31.Оперативное финансовое планирование его цели и задачи </w:t>
            </w:r>
          </w:p>
          <w:p w:rsidR="00033B25" w:rsidRPr="00033B25" w:rsidRDefault="00033B25" w:rsidP="00033B25">
            <w:pPr>
              <w:pStyle w:val="a6"/>
              <w:shd w:val="clear" w:color="auto" w:fill="FFFFFF"/>
              <w:spacing w:before="0" w:beforeAutospacing="0" w:after="0" w:afterAutospacing="0"/>
              <w:jc w:val="both"/>
              <w:rPr>
                <w:sz w:val="10"/>
                <w:szCs w:val="10"/>
              </w:rPr>
            </w:pPr>
            <w:r w:rsidRPr="00033B25">
              <w:rPr>
                <w:sz w:val="10"/>
                <w:szCs w:val="10"/>
              </w:rPr>
              <w:t xml:space="preserve">В целях осуществления </w:t>
            </w:r>
            <w:proofErr w:type="gramStart"/>
            <w:r w:rsidRPr="00033B25">
              <w:rPr>
                <w:sz w:val="10"/>
                <w:szCs w:val="10"/>
              </w:rPr>
              <w:t>контроля за</w:t>
            </w:r>
            <w:proofErr w:type="gramEnd"/>
            <w:r w:rsidRPr="00033B25">
              <w:rPr>
                <w:sz w:val="10"/>
                <w:szCs w:val="10"/>
              </w:rPr>
              <w:t xml:space="preserve"> поступлением фактической выручки на расчетный счет и расходованием наличных финансовых ресурсов предприятию необходимо оперативное планирование, которое дополняет</w:t>
            </w:r>
            <w:r w:rsidRPr="00033B25">
              <w:rPr>
                <w:rStyle w:val="apple-converted-space"/>
                <w:sz w:val="10"/>
                <w:szCs w:val="10"/>
              </w:rPr>
              <w:t> </w:t>
            </w:r>
            <w:hyperlink r:id="rId11" w:history="1">
              <w:r w:rsidRPr="00033B25">
                <w:rPr>
                  <w:rStyle w:val="a8"/>
                  <w:color w:val="auto"/>
                  <w:sz w:val="10"/>
                  <w:szCs w:val="10"/>
                </w:rPr>
                <w:t>текущее финансовое планирование</w:t>
              </w:r>
            </w:hyperlink>
            <w:r w:rsidRPr="00033B25">
              <w:rPr>
                <w:sz w:val="10"/>
                <w:szCs w:val="10"/>
              </w:rPr>
              <w:t>. Оперативное планирование заключается в разработке комплекса краткосрочных плановых заданий по финансовому обеспечению основных направлений хозяйственной деятельности организации. Оперативное финансовое планирование включает составление и исполнение платежного календаря, кассового плана, кредитного плана.</w:t>
            </w:r>
          </w:p>
          <w:p w:rsidR="00033B25" w:rsidRPr="00033B25" w:rsidRDefault="00033B25" w:rsidP="00033B25">
            <w:pPr>
              <w:pStyle w:val="a6"/>
              <w:shd w:val="clear" w:color="auto" w:fill="FFFFFF"/>
              <w:spacing w:before="0" w:beforeAutospacing="0" w:after="0" w:afterAutospacing="0"/>
              <w:jc w:val="both"/>
              <w:rPr>
                <w:sz w:val="10"/>
                <w:szCs w:val="10"/>
              </w:rPr>
            </w:pPr>
            <w:r w:rsidRPr="00033B25">
              <w:rPr>
                <w:sz w:val="10"/>
                <w:szCs w:val="10"/>
              </w:rPr>
              <w:t>Платежный календарь составляется на квартал с разбивкой по месяцам и более мелким периодам (декадам, пятидневкам). Для того чтобы он был реальным, его составители должны следить за фактическим ходом производства и реализации, состоянием запасов, дебиторской задолженности в целях предупреждения отклонений от финансового плана.</w:t>
            </w:r>
          </w:p>
          <w:p w:rsidR="00033B25" w:rsidRPr="00033B25" w:rsidRDefault="00033B25" w:rsidP="00033B25">
            <w:pPr>
              <w:pStyle w:val="a6"/>
              <w:shd w:val="clear" w:color="auto" w:fill="FFFFFF"/>
              <w:spacing w:before="0" w:beforeAutospacing="0" w:after="0" w:afterAutospacing="0"/>
              <w:jc w:val="both"/>
              <w:rPr>
                <w:sz w:val="10"/>
                <w:szCs w:val="10"/>
              </w:rPr>
            </w:pPr>
            <w:r w:rsidRPr="00033B25">
              <w:rPr>
                <w:sz w:val="10"/>
                <w:szCs w:val="10"/>
              </w:rPr>
              <w:t>В платежном календаре притоки и оттоки денежных средств должны быть сбалансированы Правильно составленный платежный календарь позволяет выявить финансовые ошибки, недостаток средств, вскрыть причину такого положения, наметить соответствующие мероприятия и, таким образом, избежать финансовых затруднений. Информационной базой платежного календаря служат план реализации продукции, договоры, смета затрат на производство, выписки по счетам предприятия и приложения к ним, график выплаты заработной платы, установленные сроки платежей для финансовых обязательств, внутренние приказы, счета-фактуры.</w:t>
            </w:r>
          </w:p>
          <w:p w:rsidR="00D21A0E" w:rsidRPr="00033B25" w:rsidRDefault="00033B25" w:rsidP="00033B25">
            <w:pPr>
              <w:pStyle w:val="a6"/>
              <w:shd w:val="clear" w:color="auto" w:fill="FFFFFF"/>
              <w:spacing w:before="0" w:beforeAutospacing="0" w:after="0" w:afterAutospacing="0"/>
              <w:jc w:val="both"/>
              <w:rPr>
                <w:b/>
                <w:sz w:val="10"/>
                <w:szCs w:val="10"/>
                <w:u w:val="single"/>
              </w:rPr>
            </w:pPr>
            <w:r w:rsidRPr="00033B25">
              <w:rPr>
                <w:sz w:val="10"/>
                <w:szCs w:val="10"/>
              </w:rPr>
              <w:t xml:space="preserve">На многих предприятиях наряду с платежным календарем составляется налоговый календарь, в котором указывается, когда и какие налоги должно уплатить предприятие, что позволяет избежать просрочек. Отдельными хозяйствующими субъектами разрабатываются платежные календари </w:t>
            </w:r>
            <w:proofErr w:type="gramStart"/>
            <w:r w:rsidRPr="00033B25">
              <w:rPr>
                <w:sz w:val="10"/>
                <w:szCs w:val="10"/>
              </w:rPr>
              <w:t>по</w:t>
            </w:r>
            <w:proofErr w:type="gramEnd"/>
            <w:r w:rsidRPr="00033B25">
              <w:rPr>
                <w:sz w:val="10"/>
                <w:szCs w:val="10"/>
              </w:rPr>
              <w:t xml:space="preserve"> </w:t>
            </w:r>
          </w:p>
        </w:tc>
        <w:tc>
          <w:tcPr>
            <w:tcW w:w="3537" w:type="dxa"/>
          </w:tcPr>
          <w:p w:rsidR="00033B25" w:rsidRPr="00033B25" w:rsidRDefault="00033B25" w:rsidP="00033B25">
            <w:pPr>
              <w:pStyle w:val="a6"/>
              <w:shd w:val="clear" w:color="auto" w:fill="FFFFFF"/>
              <w:spacing w:before="0" w:beforeAutospacing="0" w:after="0" w:afterAutospacing="0"/>
              <w:jc w:val="both"/>
              <w:rPr>
                <w:sz w:val="10"/>
                <w:szCs w:val="10"/>
              </w:rPr>
            </w:pPr>
            <w:r w:rsidRPr="00033B25">
              <w:rPr>
                <w:sz w:val="10"/>
                <w:szCs w:val="10"/>
              </w:rPr>
              <w:t>отдельным видам движения денежных средств, например платежный календарь по расчетам с поставщиками, платежный календарь по обслуживанию долга и т.п.</w:t>
            </w:r>
          </w:p>
          <w:p w:rsidR="00033B25" w:rsidRPr="00033B25" w:rsidRDefault="00033B25" w:rsidP="00033B25">
            <w:pPr>
              <w:pStyle w:val="a6"/>
              <w:shd w:val="clear" w:color="auto" w:fill="FFFFFF"/>
              <w:spacing w:before="0" w:beforeAutospacing="0" w:after="0" w:afterAutospacing="0"/>
              <w:jc w:val="both"/>
              <w:rPr>
                <w:sz w:val="10"/>
                <w:szCs w:val="10"/>
              </w:rPr>
            </w:pPr>
            <w:r w:rsidRPr="00033B25">
              <w:rPr>
                <w:sz w:val="10"/>
                <w:szCs w:val="10"/>
              </w:rPr>
              <w:t xml:space="preserve">Кроме платежного календаря на предприятии должен составляться кассовый план — план оборота наличных денежных средств, отражающий поступление и выплаты наличных денег через кассу организации. Этот план необходим для </w:t>
            </w:r>
            <w:proofErr w:type="gramStart"/>
            <w:r w:rsidRPr="00033B25">
              <w:rPr>
                <w:sz w:val="10"/>
                <w:szCs w:val="10"/>
              </w:rPr>
              <w:t>контроля за</w:t>
            </w:r>
            <w:proofErr w:type="gramEnd"/>
            <w:r w:rsidRPr="00033B25">
              <w:rPr>
                <w:sz w:val="10"/>
                <w:szCs w:val="10"/>
              </w:rPr>
              <w:t xml:space="preserve"> поступлением и расходованием наличных средств. Он должен представляться всеми предпринимательскими организациями в коммерческий банк, с которым организация заключила договор о расчетно-кассовом обслуживании. Исходными данными для составления кассового плана служат:</w:t>
            </w:r>
          </w:p>
          <w:p w:rsidR="00033B25" w:rsidRPr="00033B25" w:rsidRDefault="00033B25" w:rsidP="00033B25">
            <w:pPr>
              <w:shd w:val="clear" w:color="auto" w:fill="FFFFFF"/>
              <w:jc w:val="both"/>
              <w:rPr>
                <w:rFonts w:ascii="Times New Roman" w:hAnsi="Times New Roman" w:cs="Times New Roman"/>
                <w:sz w:val="10"/>
                <w:szCs w:val="10"/>
              </w:rPr>
            </w:pPr>
            <w:r w:rsidRPr="00033B25">
              <w:rPr>
                <w:rFonts w:ascii="Times New Roman" w:hAnsi="Times New Roman" w:cs="Times New Roman"/>
                <w:sz w:val="10"/>
                <w:szCs w:val="10"/>
              </w:rPr>
              <w:t>-предполагаемые денежные выплаты по фонду заработной платы и фонду потребления;</w:t>
            </w:r>
          </w:p>
          <w:p w:rsidR="00033B25" w:rsidRPr="00033B25" w:rsidRDefault="00033B25" w:rsidP="00033B25">
            <w:pPr>
              <w:shd w:val="clear" w:color="auto" w:fill="FFFFFF"/>
              <w:jc w:val="both"/>
              <w:rPr>
                <w:rFonts w:ascii="Times New Roman" w:hAnsi="Times New Roman" w:cs="Times New Roman"/>
                <w:sz w:val="10"/>
                <w:szCs w:val="10"/>
              </w:rPr>
            </w:pPr>
            <w:r w:rsidRPr="00033B25">
              <w:rPr>
                <w:rFonts w:ascii="Times New Roman" w:hAnsi="Times New Roman" w:cs="Times New Roman"/>
                <w:sz w:val="10"/>
                <w:szCs w:val="10"/>
              </w:rPr>
              <w:t>-информация о продаже материальных ресурсов или продукции работникам;</w:t>
            </w:r>
          </w:p>
          <w:p w:rsidR="00033B25" w:rsidRPr="00033B25" w:rsidRDefault="00033B25" w:rsidP="00033B25">
            <w:pPr>
              <w:shd w:val="clear" w:color="auto" w:fill="FFFFFF"/>
              <w:jc w:val="both"/>
              <w:rPr>
                <w:rFonts w:ascii="Times New Roman" w:hAnsi="Times New Roman" w:cs="Times New Roman"/>
                <w:sz w:val="10"/>
                <w:szCs w:val="10"/>
              </w:rPr>
            </w:pPr>
            <w:r w:rsidRPr="00033B25">
              <w:rPr>
                <w:rFonts w:ascii="Times New Roman" w:hAnsi="Times New Roman" w:cs="Times New Roman"/>
                <w:sz w:val="10"/>
                <w:szCs w:val="10"/>
              </w:rPr>
              <w:t>-сведения о командировочных расходах и расходах на административно-хозяйственные нужды;</w:t>
            </w:r>
          </w:p>
          <w:p w:rsidR="00033B25" w:rsidRPr="00033B25" w:rsidRDefault="00033B25" w:rsidP="00033B25">
            <w:pPr>
              <w:shd w:val="clear" w:color="auto" w:fill="FFFFFF"/>
              <w:jc w:val="both"/>
              <w:rPr>
                <w:rFonts w:ascii="Times New Roman" w:hAnsi="Times New Roman" w:cs="Times New Roman"/>
                <w:sz w:val="10"/>
                <w:szCs w:val="10"/>
              </w:rPr>
            </w:pPr>
            <w:r w:rsidRPr="00033B25">
              <w:rPr>
                <w:rFonts w:ascii="Times New Roman" w:hAnsi="Times New Roman" w:cs="Times New Roman"/>
                <w:sz w:val="10"/>
                <w:szCs w:val="10"/>
              </w:rPr>
              <w:t>-сведения о прочих поступлениях и выплатах наличными деньгами.</w:t>
            </w:r>
          </w:p>
          <w:p w:rsidR="00033B25" w:rsidRPr="00033B25" w:rsidRDefault="00033B25" w:rsidP="00033B25">
            <w:pPr>
              <w:pStyle w:val="a6"/>
              <w:shd w:val="clear" w:color="auto" w:fill="FFFFFF"/>
              <w:spacing w:before="0" w:beforeAutospacing="0" w:after="0" w:afterAutospacing="0"/>
              <w:jc w:val="both"/>
              <w:rPr>
                <w:sz w:val="10"/>
                <w:szCs w:val="10"/>
              </w:rPr>
            </w:pPr>
            <w:r w:rsidRPr="00033B25">
              <w:rPr>
                <w:sz w:val="10"/>
                <w:szCs w:val="10"/>
              </w:rPr>
              <w:t>Банку, обслуживающему организацию, необходим кассовый план организаций, чтобы составить сводный кассовый план на обслуживание своих клиентов.</w:t>
            </w:r>
          </w:p>
          <w:p w:rsidR="00033B25" w:rsidRPr="00033B25" w:rsidRDefault="00033B25" w:rsidP="00033B25">
            <w:pPr>
              <w:pStyle w:val="a6"/>
              <w:shd w:val="clear" w:color="auto" w:fill="FFFFFF"/>
              <w:spacing w:before="0" w:beforeAutospacing="0" w:after="0" w:afterAutospacing="0"/>
              <w:jc w:val="both"/>
              <w:rPr>
                <w:sz w:val="10"/>
                <w:szCs w:val="10"/>
              </w:rPr>
            </w:pPr>
            <w:r w:rsidRPr="00033B25">
              <w:rPr>
                <w:sz w:val="10"/>
                <w:szCs w:val="10"/>
              </w:rPr>
              <w:t>Значительная часть расходов предприятия финансируется за счет кредитных ресурсов, поэтому важным аспектом финансового планирования является разработка кредитного плана, в котором обосновывается размер кредита, сумма, которую нужно будет выплатить кредитной организации с учетом возврата процентов по кредиту, эффективность использования банковского кредита в производственно-хозяйственной деятельности предприятия.</w:t>
            </w:r>
          </w:p>
          <w:p w:rsidR="00033B25" w:rsidRPr="00033B25" w:rsidRDefault="00033B25" w:rsidP="00033B25">
            <w:pPr>
              <w:pStyle w:val="a6"/>
              <w:shd w:val="clear" w:color="auto" w:fill="FFFFFF"/>
              <w:spacing w:before="0" w:beforeAutospacing="0" w:after="0" w:afterAutospacing="0"/>
              <w:jc w:val="both"/>
              <w:rPr>
                <w:sz w:val="10"/>
                <w:szCs w:val="10"/>
              </w:rPr>
            </w:pPr>
            <w:r w:rsidRPr="00033B25">
              <w:rPr>
                <w:sz w:val="10"/>
                <w:szCs w:val="10"/>
              </w:rPr>
              <w:t>Следует подчеркнуть, что использование рассмотренных систем и методов финансового планирования позволяет повысить эффективность финансовой деятельности организации, обеспечить ее целенаправленность.</w:t>
            </w:r>
          </w:p>
          <w:p w:rsidR="00D21A0E" w:rsidRPr="00D21A0E" w:rsidRDefault="00D21A0E" w:rsidP="00D21A0E">
            <w:pPr>
              <w:jc w:val="both"/>
              <w:rPr>
                <w:rFonts w:ascii="Times New Roman" w:eastAsia="Times New Roman" w:hAnsi="Times New Roman"/>
                <w:sz w:val="10"/>
                <w:szCs w:val="10"/>
                <w:lang w:eastAsia="ru-RU"/>
              </w:rPr>
            </w:pPr>
          </w:p>
        </w:tc>
        <w:tc>
          <w:tcPr>
            <w:tcW w:w="3524" w:type="dxa"/>
          </w:tcPr>
          <w:p w:rsidR="00CD3430" w:rsidRPr="00CD3430" w:rsidRDefault="00CD3430" w:rsidP="00CD3430">
            <w:pPr>
              <w:jc w:val="both"/>
              <w:rPr>
                <w:rFonts w:ascii="Times New Roman" w:eastAsia="Times New Roman" w:hAnsi="Times New Roman"/>
                <w:b/>
                <w:sz w:val="10"/>
                <w:szCs w:val="10"/>
                <w:u w:val="single"/>
                <w:lang w:eastAsia="ru-RU"/>
              </w:rPr>
            </w:pPr>
            <w:r w:rsidRPr="00CD3430">
              <w:rPr>
                <w:rFonts w:ascii="Times New Roman" w:eastAsia="Times New Roman" w:hAnsi="Times New Roman"/>
                <w:b/>
                <w:sz w:val="10"/>
                <w:szCs w:val="10"/>
                <w:u w:val="single"/>
                <w:lang w:eastAsia="ru-RU"/>
              </w:rPr>
              <w:t xml:space="preserve">40.Амортизационная политика корпорации </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Амортизационная политика предприятия – представляет собой часть общей финансовой политики корпорации, заключающуюся в управлении собственными финансовыми ресурсами  направленного на реинвестирование в производство.</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В соответствии с действующим законодательством предприятиям разрешено  самостоятельно определять срок  полезного использования  основных средств нематериальных активов в соответствии положениями налогового законодательства и с учетом классификации основных средств утверждаемой правительством. Для проведения амортизационной политики  в организации создается комиссия  из технологических, информационно-технологических, финансово-экономических, бухгалтерских и юридических подразделений организации. Результаты работы комиссии содержатся ссылки  на записи в учетной политике  организации и соответствующие первичные документы.</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Комиссия по проведению амортизационной политики выполняет следующие функции:</w:t>
            </w:r>
          </w:p>
          <w:p w:rsidR="00CD3430" w:rsidRPr="00CD3430" w:rsidRDefault="00CD3430" w:rsidP="00CD3430">
            <w:pPr>
              <w:pStyle w:val="a4"/>
              <w:numPr>
                <w:ilvl w:val="0"/>
                <w:numId w:val="7"/>
              </w:numPr>
              <w:ind w:left="0"/>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Выделение из всего состава имущества  организации  амортизируемого имущества</w:t>
            </w:r>
          </w:p>
          <w:p w:rsidR="00CD3430" w:rsidRPr="00CD3430" w:rsidRDefault="00CD3430" w:rsidP="00CD3430">
            <w:pPr>
              <w:pStyle w:val="a4"/>
              <w:numPr>
                <w:ilvl w:val="0"/>
                <w:numId w:val="7"/>
              </w:numPr>
              <w:ind w:left="0"/>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Разделение     амортизируемых  объектов </w:t>
            </w:r>
            <w:proofErr w:type="gramStart"/>
            <w:r w:rsidRPr="00CD3430">
              <w:rPr>
                <w:rFonts w:ascii="Times New Roman" w:eastAsia="Times New Roman" w:hAnsi="Times New Roman"/>
                <w:sz w:val="10"/>
                <w:szCs w:val="10"/>
                <w:lang w:eastAsia="ru-RU"/>
              </w:rPr>
              <w:t>на</w:t>
            </w:r>
            <w:proofErr w:type="gramEnd"/>
            <w:r w:rsidRPr="00CD3430">
              <w:rPr>
                <w:rFonts w:ascii="Times New Roman" w:eastAsia="Times New Roman" w:hAnsi="Times New Roman"/>
                <w:sz w:val="10"/>
                <w:szCs w:val="10"/>
                <w:lang w:eastAsia="ru-RU"/>
              </w:rPr>
              <w:t xml:space="preserve"> используемые и неиспользуемые  в предпринимательской деятельности  исходя из функций объекта </w:t>
            </w:r>
          </w:p>
          <w:p w:rsidR="00CD3430" w:rsidRPr="00CD3430" w:rsidRDefault="00CD3430" w:rsidP="00CD3430">
            <w:pPr>
              <w:pStyle w:val="a4"/>
              <w:numPr>
                <w:ilvl w:val="0"/>
                <w:numId w:val="7"/>
              </w:numPr>
              <w:ind w:left="0"/>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Распределение амортизируемых объектов по видам, группам, и позициям на  основании классификации амортизируемых основных </w:t>
            </w:r>
            <w:proofErr w:type="spellStart"/>
            <w:r w:rsidRPr="00CD3430">
              <w:rPr>
                <w:rFonts w:ascii="Times New Roman" w:eastAsia="Times New Roman" w:hAnsi="Times New Roman"/>
                <w:sz w:val="10"/>
                <w:szCs w:val="10"/>
                <w:lang w:eastAsia="ru-RU"/>
              </w:rPr>
              <w:t>сре</w:t>
            </w:r>
            <w:proofErr w:type="spellEnd"/>
            <w:r w:rsidRPr="00CD3430">
              <w:rPr>
                <w:rFonts w:ascii="Times New Roman" w:eastAsia="Times New Roman" w:hAnsi="Times New Roman"/>
                <w:sz w:val="10"/>
                <w:szCs w:val="10"/>
                <w:lang w:eastAsia="ru-RU"/>
              </w:rPr>
              <w:t>-в.</w:t>
            </w:r>
          </w:p>
          <w:p w:rsidR="00CD3430" w:rsidRPr="00CD3430" w:rsidRDefault="00CD3430" w:rsidP="00CD3430">
            <w:pPr>
              <w:pStyle w:val="a4"/>
              <w:numPr>
                <w:ilvl w:val="0"/>
                <w:numId w:val="7"/>
              </w:numPr>
              <w:ind w:left="0"/>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Оценка технического состояния, эксплуатационных характеристик и условий функционирования объектов</w:t>
            </w:r>
          </w:p>
          <w:p w:rsidR="00CD3430" w:rsidRPr="00CD3430" w:rsidRDefault="00CD3430" w:rsidP="00CD3430">
            <w:pPr>
              <w:pStyle w:val="a4"/>
              <w:numPr>
                <w:ilvl w:val="0"/>
                <w:numId w:val="7"/>
              </w:numPr>
              <w:ind w:left="0"/>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Принятие решения о порядке распределения сумм начисленной амортизации в течение отчетного года.</w:t>
            </w:r>
          </w:p>
          <w:p w:rsidR="00CD3430" w:rsidRPr="00CD3430" w:rsidRDefault="00CD3430" w:rsidP="00CD3430">
            <w:pPr>
              <w:pStyle w:val="a4"/>
              <w:numPr>
                <w:ilvl w:val="0"/>
                <w:numId w:val="7"/>
              </w:numPr>
              <w:ind w:left="0"/>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Определение порядка расчета амортизационных отчислений исходя </w:t>
            </w:r>
            <w:proofErr w:type="gramStart"/>
            <w:r w:rsidRPr="00CD3430">
              <w:rPr>
                <w:rFonts w:ascii="Times New Roman" w:eastAsia="Times New Roman" w:hAnsi="Times New Roman"/>
                <w:sz w:val="10"/>
                <w:szCs w:val="10"/>
                <w:lang w:eastAsia="ru-RU"/>
              </w:rPr>
              <w:t>из</w:t>
            </w:r>
            <w:proofErr w:type="gramEnd"/>
            <w:r w:rsidRPr="00CD3430">
              <w:rPr>
                <w:rFonts w:ascii="Times New Roman" w:eastAsia="Times New Roman" w:hAnsi="Times New Roman"/>
                <w:sz w:val="10"/>
                <w:szCs w:val="10"/>
                <w:lang w:eastAsia="ru-RU"/>
              </w:rPr>
              <w:t xml:space="preserve"> не </w:t>
            </w:r>
            <w:proofErr w:type="gramStart"/>
            <w:r w:rsidRPr="00CD3430">
              <w:rPr>
                <w:rFonts w:ascii="Times New Roman" w:eastAsia="Times New Roman" w:hAnsi="Times New Roman"/>
                <w:sz w:val="10"/>
                <w:szCs w:val="10"/>
                <w:lang w:eastAsia="ru-RU"/>
              </w:rPr>
              <w:t>до</w:t>
            </w:r>
            <w:proofErr w:type="gramEnd"/>
            <w:r w:rsidRPr="00CD3430">
              <w:rPr>
                <w:rFonts w:ascii="Times New Roman" w:eastAsia="Times New Roman" w:hAnsi="Times New Roman"/>
                <w:sz w:val="10"/>
                <w:szCs w:val="10"/>
                <w:lang w:eastAsia="ru-RU"/>
              </w:rPr>
              <w:t xml:space="preserve"> амортизированной стоимости и остаточных сроков службы на 1 января текущего года или исходя переоцененной амортизируемой стоимости и рассчитанных ранее норм амортизации</w:t>
            </w:r>
          </w:p>
          <w:p w:rsidR="00D21A0E" w:rsidRPr="00CD3430" w:rsidRDefault="00D21A0E" w:rsidP="004B2C68">
            <w:pPr>
              <w:jc w:val="both"/>
              <w:rPr>
                <w:rFonts w:ascii="Times New Roman" w:eastAsia="Times New Roman" w:hAnsi="Times New Roman"/>
                <w:sz w:val="10"/>
                <w:szCs w:val="10"/>
                <w:lang w:eastAsia="ru-RU"/>
              </w:rPr>
            </w:pPr>
          </w:p>
        </w:tc>
      </w:tr>
      <w:tr w:rsidR="00033B25" w:rsidTr="006134E2">
        <w:tc>
          <w:tcPr>
            <w:tcW w:w="3519" w:type="dxa"/>
          </w:tcPr>
          <w:p w:rsidR="00F778F0" w:rsidRPr="00F778F0" w:rsidRDefault="00F778F0" w:rsidP="00F778F0">
            <w:pPr>
              <w:jc w:val="both"/>
              <w:rPr>
                <w:rFonts w:ascii="Times New Roman" w:eastAsia="Times New Roman" w:hAnsi="Times New Roman"/>
                <w:b/>
                <w:sz w:val="10"/>
                <w:szCs w:val="10"/>
                <w:u w:val="single"/>
                <w:lang w:eastAsia="ru-RU"/>
              </w:rPr>
            </w:pPr>
            <w:r w:rsidRPr="00F778F0">
              <w:rPr>
                <w:rFonts w:ascii="Times New Roman" w:eastAsia="Times New Roman" w:hAnsi="Times New Roman"/>
                <w:b/>
                <w:sz w:val="10"/>
                <w:szCs w:val="10"/>
                <w:u w:val="single"/>
                <w:lang w:eastAsia="ru-RU"/>
              </w:rPr>
              <w:t>32.Финансовая стратегия и финансовая тактика</w:t>
            </w:r>
          </w:p>
          <w:p w:rsidR="00033B25" w:rsidRPr="00F778F0" w:rsidRDefault="00F778F0" w:rsidP="00F778F0">
            <w:pPr>
              <w:jc w:val="both"/>
              <w:rPr>
                <w:rFonts w:ascii="Times New Roman" w:eastAsia="Times New Roman" w:hAnsi="Times New Roman"/>
                <w:b/>
                <w:sz w:val="10"/>
                <w:szCs w:val="10"/>
                <w:u w:val="single"/>
                <w:lang w:eastAsia="ru-RU"/>
              </w:rPr>
            </w:pPr>
            <w:r w:rsidRPr="00F778F0">
              <w:rPr>
                <w:rFonts w:ascii="Times New Roman" w:hAnsi="Times New Roman" w:cs="Times New Roman"/>
                <w:color w:val="000000"/>
                <w:sz w:val="10"/>
                <w:szCs w:val="10"/>
              </w:rPr>
              <w:t>Общепринятого точного определения, что такое финансовая стратегия, так до сих пор не существует, но если не углубляться в теорию, под этим термином понимается долгосрочная финансовая программа, нацеленная на решение глобальных задач предприятия – его независимости, самоокупаемости и рентабельности. Финансовая стратегия состоит из следующих составляющих: - финансовое планирование (текущее и перспективное), определяющее все    источники поступления финансов и основные направления их расходования; - централизация финансовых ресурсов, благодаря которой возможно    маневрирование этими ресурсами и их направление на главные сферы деятельности предприятия; - создание финансовых резервов в целях обеспечения устойчивости    предприятия на фоне рыночных колебаний; - полное и своевременное выполнение обязательств перед контрагентами; - разработка учетно-финансовой политики, а также амортизационной    политики предприятия; - ведение финансового учета на основе действующих стандартов; - формирование финансовой отчетности в соответствии с действующим    законодательством; - финансовый анализ и контроль деятельности предприятия. Финансовая стратегия предполагает учет всех финансовых возможностей компании в зависимости от воздействия внешних и внутренних факторов, обеспечивая соответствие этих возможностей рыночной конъюнктуре, определяет долгосрочные цели деятельности предприятия и выбор оптимальных путей их достижения. Финансовая стратегия является базисом для выработки основных направлений финансовой политики компании, к которым относятся налоговая, ценовая, амортизационная, дивидендная и инвестиционная политика. Задачи финансовой стратегии: - выявление способов оптимального использования финансовых ресурсов; - выявление перспектив финансовых взаимоотношений с контрагентами; - финансовое обеспечение текущей деятельности и инвестиционных проектов</w:t>
            </w:r>
            <w:proofErr w:type="gramStart"/>
            <w:r w:rsidRPr="00F778F0">
              <w:rPr>
                <w:rFonts w:ascii="Times New Roman" w:hAnsi="Times New Roman" w:cs="Times New Roman"/>
                <w:color w:val="000000"/>
                <w:sz w:val="10"/>
                <w:szCs w:val="10"/>
              </w:rPr>
              <w:t>; -.</w:t>
            </w:r>
            <w:proofErr w:type="gramEnd"/>
          </w:p>
        </w:tc>
        <w:tc>
          <w:tcPr>
            <w:tcW w:w="3537" w:type="dxa"/>
          </w:tcPr>
          <w:p w:rsidR="00033B25" w:rsidRPr="00033B25" w:rsidRDefault="00F778F0" w:rsidP="00F778F0">
            <w:pPr>
              <w:pStyle w:val="a6"/>
              <w:shd w:val="clear" w:color="auto" w:fill="FFFFFF"/>
              <w:spacing w:before="0" w:beforeAutospacing="0" w:after="0" w:afterAutospacing="0"/>
              <w:jc w:val="both"/>
              <w:rPr>
                <w:sz w:val="10"/>
                <w:szCs w:val="10"/>
              </w:rPr>
            </w:pPr>
            <w:r w:rsidRPr="00F778F0">
              <w:rPr>
                <w:color w:val="000000"/>
                <w:sz w:val="10"/>
                <w:szCs w:val="10"/>
              </w:rPr>
              <w:t xml:space="preserve">исследование финансово-экономических возможностей конкурентов; - проведение мероприятий, направленных на обеспечение    финансовой устойчивости. Разработка и воплощение финансовой стратегии базируются на применении инструментов финансового управления (бюджетирование, финансовый анализ и контроль) и рынка финансовых услуг (лизинг, факторинг, страхование). Финансовая стратегия предприятия является элементом всей стратегии его развития, а потому ее постоянно надо согласовывать с целями и направлениями общей стратегии, и в то же время финансовая стратегия заметно влияет на комплексную стратегию развития предприятия, так как изменения на финансовом рынке вызывают необходимость корректировки всех элементов общей стратегии. Разработка финансовой стратегии основывается на данных финансовой отчетности – сведениях финансового (бухгалтерского) учета, который ведется с нарастающим итогом, что удобно для </w:t>
            </w:r>
            <w:proofErr w:type="gramStart"/>
            <w:r w:rsidRPr="00F778F0">
              <w:rPr>
                <w:color w:val="000000"/>
                <w:sz w:val="10"/>
                <w:szCs w:val="10"/>
              </w:rPr>
              <w:t>контроля за</w:t>
            </w:r>
            <w:proofErr w:type="gramEnd"/>
            <w:r w:rsidRPr="00F778F0">
              <w:rPr>
                <w:color w:val="000000"/>
                <w:sz w:val="10"/>
                <w:szCs w:val="10"/>
              </w:rPr>
              <w:t xml:space="preserve"> финансовыми потоками, но не для управления ими. Поэтому все большее распространение получает учет управленческий, обслуживающий финансовую службу предприятия более оперативно, чем бухгалтерский учет – не раз в квартал, а ежедневно. Для этого разрабатывается учетная политика, предусматривающая ведение финансового учета на основании ежедневно получаемой финансовой информации с учетом требований, устанавливаемых нормативно-правовыми актами. Тогда и контролирующие государственные органы будут довольны, и менеджмент организации сможет оперативно вмешаться в ситуацию или даже подкорректировать финансовую стратегию компании. Содержание и направление стратегии полностью зависит от целей и задач, стоящих перед компанией, а потому может предусматривать как банальное сведение концов с концами либо агрессивное или поступательное развитие. Финансовая тактика – это текущая финансовая политика, направленная на оперативное решение конкретных сиюминутных задач, которые предусмотрены </w:t>
            </w:r>
            <w:proofErr w:type="gramStart"/>
            <w:r w:rsidRPr="00F778F0">
              <w:rPr>
                <w:color w:val="000000"/>
                <w:sz w:val="10"/>
                <w:szCs w:val="10"/>
              </w:rPr>
              <w:t>финансовой</w:t>
            </w:r>
            <w:proofErr w:type="gramEnd"/>
            <w:r w:rsidRPr="00F778F0">
              <w:rPr>
                <w:color w:val="000000"/>
                <w:sz w:val="10"/>
                <w:szCs w:val="10"/>
              </w:rPr>
              <w:t xml:space="preserve"> </w:t>
            </w:r>
          </w:p>
        </w:tc>
        <w:tc>
          <w:tcPr>
            <w:tcW w:w="3524" w:type="dxa"/>
          </w:tcPr>
          <w:p w:rsidR="00033B25" w:rsidRPr="004B2C68" w:rsidRDefault="00F778F0" w:rsidP="004B2C68">
            <w:pPr>
              <w:jc w:val="both"/>
              <w:rPr>
                <w:rFonts w:ascii="Times New Roman" w:eastAsia="Times New Roman" w:hAnsi="Times New Roman"/>
                <w:sz w:val="12"/>
                <w:szCs w:val="12"/>
                <w:lang w:eastAsia="ru-RU"/>
              </w:rPr>
            </w:pPr>
            <w:r w:rsidRPr="00F778F0">
              <w:rPr>
                <w:rFonts w:ascii="Times New Roman" w:hAnsi="Times New Roman" w:cs="Times New Roman"/>
                <w:color w:val="000000"/>
                <w:sz w:val="10"/>
                <w:szCs w:val="10"/>
              </w:rPr>
              <w:t>стратегией предприятия. В том числе финансовая тактика обеспечивает правильное и своевременное изменение финансовых связей, а также перераспределение денежных потоков между различными ресурсами предприятия, а также между его структурными и обособленными подразделениями. Финансовая тактика по сравнению с финансовой стратегий должна отличаться большей гибкостью, дабы предприятие могло без потерь реагировать на изменения конъюнктуры рынка – изменения стоимости услуг и капитала, спроса и предложения, воздействия человеческого фактора – например, принятия неверного решения кем-то из сотрудников компании. Финансовая стратегия и финансовая тактика тесно взаимосвязаны: стратегия определяет тактику, однако удачное применение тех или иных тактических находок в ситуациях, не предусмотренных в стратегическом плане, вполне может привести и к изменению финансовой стратегии компании</w:t>
            </w:r>
          </w:p>
        </w:tc>
      </w:tr>
      <w:tr w:rsidR="00E87498" w:rsidTr="006134E2">
        <w:tc>
          <w:tcPr>
            <w:tcW w:w="3519" w:type="dxa"/>
          </w:tcPr>
          <w:p w:rsidR="00E87498" w:rsidRPr="00F778F0" w:rsidRDefault="00E87498" w:rsidP="00F778F0">
            <w:pPr>
              <w:jc w:val="both"/>
              <w:rPr>
                <w:rFonts w:ascii="Times New Roman" w:eastAsia="Times New Roman" w:hAnsi="Times New Roman"/>
                <w:b/>
                <w:sz w:val="10"/>
                <w:szCs w:val="10"/>
                <w:u w:val="single"/>
                <w:lang w:eastAsia="ru-RU"/>
              </w:rPr>
            </w:pPr>
            <w:r w:rsidRPr="006A2A0D">
              <w:rPr>
                <w:rFonts w:ascii="Times New Roman" w:eastAsia="Times New Roman" w:hAnsi="Times New Roman"/>
                <w:b/>
                <w:sz w:val="10"/>
                <w:szCs w:val="10"/>
                <w:highlight w:val="yellow"/>
                <w:u w:val="single"/>
                <w:lang w:eastAsia="ru-RU"/>
              </w:rPr>
              <w:t>33.Бюджетирование как инструмент финансового планирования</w:t>
            </w:r>
            <w:r w:rsidRPr="00F778F0">
              <w:rPr>
                <w:rFonts w:ascii="Times New Roman" w:eastAsia="Times New Roman" w:hAnsi="Times New Roman"/>
                <w:b/>
                <w:sz w:val="10"/>
                <w:szCs w:val="10"/>
                <w:u w:val="single"/>
                <w:lang w:eastAsia="ru-RU"/>
              </w:rPr>
              <w:t xml:space="preserve"> </w:t>
            </w:r>
          </w:p>
          <w:p w:rsidR="00E87498" w:rsidRPr="00F778F0" w:rsidRDefault="00EA7703" w:rsidP="00F778F0">
            <w:pPr>
              <w:pStyle w:val="a5"/>
              <w:rPr>
                <w:rFonts w:ascii="Times New Roman" w:hAnsi="Times New Roman"/>
                <w:sz w:val="10"/>
                <w:szCs w:val="10"/>
              </w:rPr>
            </w:pPr>
            <w:r>
              <w:rPr>
                <w:rFonts w:ascii="Times New Roman" w:hAnsi="Times New Roman"/>
                <w:sz w:val="10"/>
                <w:szCs w:val="10"/>
              </w:rPr>
              <w:t>Б</w:t>
            </w:r>
            <w:r w:rsidR="00E87498" w:rsidRPr="00F778F0">
              <w:rPr>
                <w:rFonts w:ascii="Times New Roman" w:hAnsi="Times New Roman"/>
                <w:sz w:val="10"/>
                <w:szCs w:val="10"/>
              </w:rPr>
              <w:t xml:space="preserve">юджетирование – это процесс составления, принятия (утверждения) бюджета предприятия и последующий </w:t>
            </w:r>
            <w:proofErr w:type="gramStart"/>
            <w:r w:rsidR="00E87498" w:rsidRPr="00F778F0">
              <w:rPr>
                <w:rFonts w:ascii="Times New Roman" w:hAnsi="Times New Roman"/>
                <w:sz w:val="10"/>
                <w:szCs w:val="10"/>
              </w:rPr>
              <w:t>контроль за</w:t>
            </w:r>
            <w:proofErr w:type="gramEnd"/>
            <w:r w:rsidR="00E87498" w:rsidRPr="00F778F0">
              <w:rPr>
                <w:rFonts w:ascii="Times New Roman" w:hAnsi="Times New Roman"/>
                <w:sz w:val="10"/>
                <w:szCs w:val="10"/>
              </w:rPr>
              <w:t xml:space="preserve"> его исполнением. </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Цель бюджетирования, заключается в эффективном управлении ресурсами  предприятия. Однако в частном случае цель бюджетирования зависит от конкретных целей организации.</w:t>
            </w:r>
          </w:p>
          <w:p w:rsidR="00E87498" w:rsidRPr="00F778F0" w:rsidRDefault="00E87498" w:rsidP="00F778F0">
            <w:pPr>
              <w:pStyle w:val="a5"/>
              <w:rPr>
                <w:rFonts w:ascii="Times New Roman" w:hAnsi="Times New Roman"/>
                <w:sz w:val="10"/>
                <w:szCs w:val="10"/>
                <w:u w:val="single"/>
              </w:rPr>
            </w:pPr>
            <w:r w:rsidRPr="00F778F0">
              <w:rPr>
                <w:rFonts w:ascii="Times New Roman" w:hAnsi="Times New Roman"/>
                <w:sz w:val="10"/>
                <w:szCs w:val="10"/>
              </w:rPr>
              <w:t xml:space="preserve">В процессе своего развития большинство организаций в определенные моменты сталкиваются с кризисами. В периоды кризисов компании начинают искать новые подходы и методы управления финансовыми ресурсами. Как показывает практика именно в эти моменты большинство отечественных организаций начинают внедрять </w:t>
            </w:r>
            <w:r w:rsidR="006A2A0D">
              <w:rPr>
                <w:rFonts w:ascii="Times New Roman" w:hAnsi="Times New Roman"/>
                <w:sz w:val="10"/>
                <w:szCs w:val="10"/>
              </w:rPr>
              <w:t xml:space="preserve">в </w:t>
            </w:r>
            <w:r w:rsidRPr="00F778F0">
              <w:rPr>
                <w:rFonts w:ascii="Times New Roman" w:hAnsi="Times New Roman"/>
                <w:sz w:val="10"/>
                <w:szCs w:val="10"/>
              </w:rPr>
              <w:t>себя систему бюджетирования</w:t>
            </w:r>
            <w:proofErr w:type="gramStart"/>
            <w:r w:rsidRPr="00F778F0">
              <w:rPr>
                <w:rFonts w:ascii="Times New Roman" w:hAnsi="Times New Roman"/>
                <w:sz w:val="10"/>
                <w:szCs w:val="10"/>
                <w:u w:val="single"/>
              </w:rPr>
              <w:t xml:space="preserve"> .</w:t>
            </w:r>
            <w:proofErr w:type="gramEnd"/>
          </w:p>
          <w:p w:rsidR="00E87498" w:rsidRPr="00F778F0" w:rsidRDefault="006A2A0D" w:rsidP="00F778F0">
            <w:pPr>
              <w:pStyle w:val="a5"/>
              <w:rPr>
                <w:rFonts w:ascii="Times New Roman" w:hAnsi="Times New Roman"/>
                <w:sz w:val="10"/>
                <w:szCs w:val="10"/>
              </w:rPr>
            </w:pPr>
            <w:r>
              <w:rPr>
                <w:rFonts w:ascii="Times New Roman" w:hAnsi="Times New Roman"/>
                <w:sz w:val="10"/>
                <w:szCs w:val="10"/>
                <w:u w:val="single"/>
              </w:rPr>
              <w:t>С</w:t>
            </w:r>
            <w:r w:rsidR="00E87498" w:rsidRPr="00F778F0">
              <w:rPr>
                <w:rFonts w:ascii="Times New Roman" w:hAnsi="Times New Roman"/>
                <w:sz w:val="10"/>
                <w:szCs w:val="10"/>
              </w:rPr>
              <w:t>истема бюджетирование характеризуется такими понятиями как – бюджетный период и бюджетный цикл.</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Бюджетный период – это временной интервал, на котором осуществляется бюджетирование и для которого разрабатывается бюджет.</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Бюджетный цикл это совокупность действий и мероприятий по формированию бюджета компании. Он включает в себя:</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1.постановку целей на бюджетный период</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1.сбор информации для разработки проекта бюджета</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3.анализ и обобщение собранной информации, формирование проекта бюджета</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4.оценку проекта бюджета и корректировку его при необходимости.</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5.утверждение бюджета</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6.исполнение бюджета и текущую корректировку показателей</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7.текущий и итоговый анализ отклонений</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8.представление отчета о выполнении бюджета и анализ достижения целей организации за отчетный период</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9.выработку рекомендаций для корректировки бюджета текущего периода и разработку будущих бюджетов.</w:t>
            </w:r>
          </w:p>
        </w:tc>
        <w:tc>
          <w:tcPr>
            <w:tcW w:w="3537" w:type="dxa"/>
          </w:tcPr>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В перечень задач бюджетирования включают:</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-планирование операций</w:t>
            </w:r>
            <w:proofErr w:type="gramStart"/>
            <w:r w:rsidRPr="00F778F0">
              <w:rPr>
                <w:rFonts w:ascii="Times New Roman" w:hAnsi="Times New Roman"/>
                <w:sz w:val="10"/>
                <w:szCs w:val="10"/>
              </w:rPr>
              <w:t xml:space="preserve"> ,</w:t>
            </w:r>
            <w:proofErr w:type="gramEnd"/>
            <w:r w:rsidRPr="00F778F0">
              <w:rPr>
                <w:rFonts w:ascii="Times New Roman" w:hAnsi="Times New Roman"/>
                <w:sz w:val="10"/>
                <w:szCs w:val="10"/>
              </w:rPr>
              <w:t xml:space="preserve"> </w:t>
            </w:r>
            <w:proofErr w:type="spellStart"/>
            <w:r w:rsidRPr="00F778F0">
              <w:rPr>
                <w:rFonts w:ascii="Times New Roman" w:hAnsi="Times New Roman"/>
                <w:sz w:val="10"/>
                <w:szCs w:val="10"/>
              </w:rPr>
              <w:t>обеспечмвающих</w:t>
            </w:r>
            <w:proofErr w:type="spellEnd"/>
            <w:r w:rsidRPr="00F778F0">
              <w:rPr>
                <w:rFonts w:ascii="Times New Roman" w:hAnsi="Times New Roman"/>
                <w:sz w:val="10"/>
                <w:szCs w:val="10"/>
              </w:rPr>
              <w:t xml:space="preserve"> достижения целей предприятий.</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-координирование различных бизнесов</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-оперативное отслеживание отклонений фактических результатов деятельности.</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 xml:space="preserve">-эффективный </w:t>
            </w:r>
            <w:proofErr w:type="gramStart"/>
            <w:r w:rsidRPr="00F778F0">
              <w:rPr>
                <w:rFonts w:ascii="Times New Roman" w:hAnsi="Times New Roman"/>
                <w:sz w:val="10"/>
                <w:szCs w:val="10"/>
              </w:rPr>
              <w:t>контроль за</w:t>
            </w:r>
            <w:proofErr w:type="gramEnd"/>
            <w:r w:rsidRPr="00F778F0">
              <w:rPr>
                <w:rFonts w:ascii="Times New Roman" w:hAnsi="Times New Roman"/>
                <w:sz w:val="10"/>
                <w:szCs w:val="10"/>
              </w:rPr>
              <w:t xml:space="preserve"> расходованием  финансовых и материальных ресурсов обеспечение плановой дисциплины.</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-оценку выполнения плана центрами финансовой ответственности их руководителями</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-стимулирование руководителей к достижению целей.</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Причины которые могут привести к неэффективности системы бюджетирования: во-первых, перед тем как приниматься за формирование и организацию системы бюджетирования разработчикам необходимо понят</w:t>
            </w:r>
            <w:proofErr w:type="gramStart"/>
            <w:r w:rsidRPr="00F778F0">
              <w:rPr>
                <w:rFonts w:ascii="Times New Roman" w:hAnsi="Times New Roman"/>
                <w:sz w:val="10"/>
                <w:szCs w:val="10"/>
              </w:rPr>
              <w:t>ь-</w:t>
            </w:r>
            <w:proofErr w:type="gramEnd"/>
            <w:r w:rsidRPr="00F778F0">
              <w:rPr>
                <w:rFonts w:ascii="Times New Roman" w:hAnsi="Times New Roman"/>
                <w:sz w:val="10"/>
                <w:szCs w:val="10"/>
              </w:rPr>
              <w:t xml:space="preserve"> кому нужен бюджет и для чего. </w:t>
            </w:r>
            <w:proofErr w:type="gramStart"/>
            <w:r w:rsidRPr="00F778F0">
              <w:rPr>
                <w:rFonts w:ascii="Times New Roman" w:hAnsi="Times New Roman"/>
                <w:sz w:val="10"/>
                <w:szCs w:val="10"/>
              </w:rPr>
              <w:t>Готовы ли по нему жить, или это просто для галочки.</w:t>
            </w:r>
            <w:proofErr w:type="gramEnd"/>
            <w:r w:rsidRPr="00F778F0">
              <w:rPr>
                <w:rFonts w:ascii="Times New Roman" w:hAnsi="Times New Roman"/>
                <w:sz w:val="10"/>
                <w:szCs w:val="10"/>
              </w:rPr>
              <w:t xml:space="preserve"> Если система бюджетирования будет носить формальный характер (когда разработанные бюджеты являются необоснованными и изначально недостижимыми, а за их несоблюдение не возникает никакой ответственности), то она не поможет организации достичь главной цели – повышение эффективности использование финансовых ресурсов. </w:t>
            </w:r>
            <w:proofErr w:type="gramStart"/>
            <w:r w:rsidRPr="00F778F0">
              <w:rPr>
                <w:rFonts w:ascii="Times New Roman" w:hAnsi="Times New Roman"/>
                <w:sz w:val="10"/>
                <w:szCs w:val="10"/>
              </w:rPr>
              <w:t>Во-вторых</w:t>
            </w:r>
            <w:proofErr w:type="gramEnd"/>
            <w:r w:rsidRPr="00F778F0">
              <w:rPr>
                <w:rFonts w:ascii="Times New Roman" w:hAnsi="Times New Roman"/>
                <w:sz w:val="10"/>
                <w:szCs w:val="10"/>
              </w:rPr>
              <w:t xml:space="preserve"> нужно понимать – несмотря на то, что бюджет имеет несколько сценариев – он должен быть реальным. На практике часто возникают ситуации, когда собственники компании существенно завышают показатели бюджетов, а непосредственные исполнители бюджетов стремятся к занижению плановых показателей</w:t>
            </w:r>
            <w:proofErr w:type="gramStart"/>
            <w:r w:rsidRPr="00F778F0">
              <w:rPr>
                <w:rFonts w:ascii="Times New Roman" w:hAnsi="Times New Roman"/>
                <w:sz w:val="10"/>
                <w:szCs w:val="10"/>
              </w:rPr>
              <w:t xml:space="preserve"> .</w:t>
            </w:r>
            <w:proofErr w:type="gramEnd"/>
            <w:r w:rsidRPr="00F778F0">
              <w:rPr>
                <w:rFonts w:ascii="Times New Roman" w:hAnsi="Times New Roman"/>
                <w:sz w:val="10"/>
                <w:szCs w:val="10"/>
              </w:rPr>
              <w:t xml:space="preserve"> в таких случаях конечный бюджет становиться искаженным и не может привести к повышению эффективности деятельности. </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Этапы организации системы бюджетирования на предприятии:</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 xml:space="preserve">1.это формирование финансовой структуры организации </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2.происходит создание структуры бюджетов компании.</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3.этап организации бюджетирования предлагает разработку методик  и процедур управленческого учета.</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4этапе происходит разработка бюджетного регламента фирмы</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5этапе осуществляется непосредственное внедрение системы бюджетирования в деятельность организации.</w:t>
            </w:r>
          </w:p>
          <w:p w:rsidR="00E87498" w:rsidRPr="00F778F0" w:rsidRDefault="00E87498" w:rsidP="00F778F0">
            <w:pPr>
              <w:pStyle w:val="a6"/>
              <w:shd w:val="clear" w:color="auto" w:fill="FFFFFF"/>
              <w:spacing w:before="0" w:beforeAutospacing="0" w:after="0" w:afterAutospacing="0"/>
              <w:jc w:val="both"/>
              <w:rPr>
                <w:color w:val="000000"/>
                <w:sz w:val="10"/>
                <w:szCs w:val="10"/>
              </w:rPr>
            </w:pPr>
          </w:p>
        </w:tc>
        <w:tc>
          <w:tcPr>
            <w:tcW w:w="3524" w:type="dxa"/>
          </w:tcPr>
          <w:p w:rsidR="00E87498" w:rsidRPr="00E87498" w:rsidRDefault="00E87498" w:rsidP="00CD3430">
            <w:pPr>
              <w:jc w:val="both"/>
              <w:rPr>
                <w:rFonts w:ascii="Times New Roman" w:eastAsia="Times New Roman" w:hAnsi="Times New Roman"/>
                <w:b/>
                <w:sz w:val="9"/>
                <w:szCs w:val="9"/>
                <w:u w:val="single"/>
                <w:lang w:eastAsia="ru-RU"/>
              </w:rPr>
            </w:pPr>
            <w:r w:rsidRPr="006A2A0D">
              <w:rPr>
                <w:rFonts w:ascii="Times New Roman" w:eastAsia="Times New Roman" w:hAnsi="Times New Roman"/>
                <w:b/>
                <w:sz w:val="9"/>
                <w:szCs w:val="9"/>
                <w:highlight w:val="yellow"/>
                <w:u w:val="single"/>
                <w:lang w:eastAsia="ru-RU"/>
              </w:rPr>
              <w:t>35.Финансовый план как важнейший элемент бизнес-плана</w:t>
            </w:r>
          </w:p>
          <w:p w:rsidR="00E87498" w:rsidRPr="00E87498" w:rsidRDefault="00E87498" w:rsidP="00CD3430">
            <w:pPr>
              <w:pStyle w:val="a6"/>
              <w:shd w:val="clear" w:color="auto" w:fill="FFFFFF"/>
              <w:spacing w:before="0" w:beforeAutospacing="0" w:after="0" w:afterAutospacing="0"/>
              <w:rPr>
                <w:sz w:val="9"/>
                <w:szCs w:val="9"/>
              </w:rPr>
            </w:pPr>
            <w:r w:rsidRPr="00E87498">
              <w:rPr>
                <w:rStyle w:val="a7"/>
                <w:sz w:val="9"/>
                <w:szCs w:val="9"/>
              </w:rPr>
              <w:t>План финансовой деятельности</w:t>
            </w:r>
            <w:r w:rsidRPr="00E87498">
              <w:rPr>
                <w:rStyle w:val="apple-converted-space"/>
                <w:sz w:val="9"/>
                <w:szCs w:val="9"/>
              </w:rPr>
              <w:t> </w:t>
            </w:r>
            <w:r w:rsidRPr="00E87498">
              <w:rPr>
                <w:sz w:val="9"/>
                <w:szCs w:val="9"/>
              </w:rPr>
              <w:t>представляет собой прогнозный документ, который направлен на рациональное использование прибыли предприятия, оставшейся после уплаты всех налогов.</w:t>
            </w:r>
          </w:p>
          <w:p w:rsidR="00E87498" w:rsidRPr="00E87498" w:rsidRDefault="00E87498" w:rsidP="00CD3430">
            <w:pPr>
              <w:pStyle w:val="a6"/>
              <w:shd w:val="clear" w:color="auto" w:fill="FFFFFF"/>
              <w:spacing w:before="0" w:beforeAutospacing="0" w:after="0" w:afterAutospacing="0"/>
              <w:rPr>
                <w:sz w:val="9"/>
                <w:szCs w:val="9"/>
              </w:rPr>
            </w:pPr>
            <w:r w:rsidRPr="00E87498">
              <w:rPr>
                <w:sz w:val="9"/>
                <w:szCs w:val="9"/>
              </w:rPr>
              <w:t xml:space="preserve">Финансовый план разрабатывается для прогнозирования и определения величины финансовых ресурсов организации, а также для определения капитала и резервов, основываясь на финансовых показателях организации. </w:t>
            </w:r>
            <w:proofErr w:type="gramStart"/>
            <w:r w:rsidRPr="00E87498">
              <w:rPr>
                <w:sz w:val="9"/>
                <w:szCs w:val="9"/>
              </w:rPr>
              <w:t>Не мало</w:t>
            </w:r>
            <w:proofErr w:type="gramEnd"/>
            <w:r w:rsidRPr="00E87498">
              <w:rPr>
                <w:sz w:val="9"/>
                <w:szCs w:val="9"/>
              </w:rPr>
              <w:t xml:space="preserve"> важным показателем  является стратегия плана, которая включает в себя планирование центров доходов и расходов организации.</w:t>
            </w:r>
          </w:p>
          <w:p w:rsidR="00E87498" w:rsidRPr="00E87498" w:rsidRDefault="00E87498" w:rsidP="00CD3430">
            <w:pPr>
              <w:pStyle w:val="a6"/>
              <w:shd w:val="clear" w:color="auto" w:fill="FFFFFF"/>
              <w:spacing w:before="0" w:beforeAutospacing="0" w:after="0" w:afterAutospacing="0"/>
              <w:rPr>
                <w:sz w:val="9"/>
                <w:szCs w:val="9"/>
              </w:rPr>
            </w:pPr>
            <w:r w:rsidRPr="00E87498">
              <w:rPr>
                <w:rStyle w:val="a7"/>
                <w:sz w:val="9"/>
                <w:szCs w:val="9"/>
              </w:rPr>
              <w:t>Центр доходов организации</w:t>
            </w:r>
            <w:r w:rsidRPr="00E87498">
              <w:rPr>
                <w:rStyle w:val="apple-converted-space"/>
                <w:sz w:val="9"/>
                <w:szCs w:val="9"/>
              </w:rPr>
              <w:t> </w:t>
            </w:r>
            <w:r w:rsidRPr="00E87498">
              <w:rPr>
                <w:sz w:val="9"/>
                <w:szCs w:val="9"/>
              </w:rPr>
              <w:t>– это часть предприятия, которая дает максимальный объем прибыли хозяйствующему субъекту.</w:t>
            </w:r>
          </w:p>
          <w:p w:rsidR="00E87498" w:rsidRPr="00E87498" w:rsidRDefault="00E87498" w:rsidP="00CD3430">
            <w:pPr>
              <w:pStyle w:val="a6"/>
              <w:shd w:val="clear" w:color="auto" w:fill="FFFFFF"/>
              <w:spacing w:before="0" w:beforeAutospacing="0" w:after="0" w:afterAutospacing="0"/>
              <w:rPr>
                <w:sz w:val="9"/>
                <w:szCs w:val="9"/>
              </w:rPr>
            </w:pPr>
            <w:r w:rsidRPr="00E87498">
              <w:rPr>
                <w:rStyle w:val="a7"/>
                <w:sz w:val="9"/>
                <w:szCs w:val="9"/>
              </w:rPr>
              <w:t>Центр расходов</w:t>
            </w:r>
            <w:r w:rsidRPr="00E87498">
              <w:rPr>
                <w:rStyle w:val="apple-converted-space"/>
                <w:sz w:val="9"/>
                <w:szCs w:val="9"/>
              </w:rPr>
              <w:t> </w:t>
            </w:r>
            <w:r w:rsidRPr="00E87498">
              <w:rPr>
                <w:sz w:val="9"/>
                <w:szCs w:val="9"/>
              </w:rPr>
              <w:t>– это подразделение организации, которое является наименее рентабельным по сравнению с первым центром и может быть вообще малоэффективным в деятельности организации, но в тоже время играющим важную роль в ходе всего производственного процесса предприятия.</w:t>
            </w:r>
          </w:p>
          <w:p w:rsidR="00E87498" w:rsidRPr="00E87498" w:rsidRDefault="00E87498" w:rsidP="00CD3430">
            <w:pPr>
              <w:pStyle w:val="a6"/>
              <w:shd w:val="clear" w:color="auto" w:fill="FFFFFF"/>
              <w:spacing w:before="0" w:beforeAutospacing="0" w:after="0" w:afterAutospacing="0"/>
              <w:rPr>
                <w:sz w:val="9"/>
                <w:szCs w:val="9"/>
              </w:rPr>
            </w:pPr>
            <w:r w:rsidRPr="00E87498">
              <w:rPr>
                <w:sz w:val="9"/>
                <w:szCs w:val="9"/>
              </w:rPr>
              <w:t>Рассмотрим виды финансовых планов:</w:t>
            </w:r>
            <w:r w:rsidRPr="00E87498">
              <w:rPr>
                <w:sz w:val="9"/>
                <w:szCs w:val="9"/>
              </w:rPr>
              <w:br/>
              <w:t>Финансовый план организации составляется на 5 лет, либо на 1 год и 1 квартал. В соответствии с этим делением, существует финансовый план: перспективный, текущий, и оперативный.</w:t>
            </w:r>
          </w:p>
          <w:p w:rsidR="00E87498" w:rsidRPr="00E87498" w:rsidRDefault="00E87498" w:rsidP="00CD3430">
            <w:pPr>
              <w:pStyle w:val="a6"/>
              <w:shd w:val="clear" w:color="auto" w:fill="FFFFFF"/>
              <w:spacing w:before="0" w:beforeAutospacing="0" w:after="0" w:afterAutospacing="0"/>
              <w:rPr>
                <w:sz w:val="9"/>
                <w:szCs w:val="9"/>
              </w:rPr>
            </w:pPr>
            <w:r w:rsidRPr="00E87498">
              <w:rPr>
                <w:rStyle w:val="a7"/>
                <w:sz w:val="9"/>
                <w:szCs w:val="9"/>
              </w:rPr>
              <w:t>Перспективный план финансовой деятельности организации</w:t>
            </w:r>
            <w:r w:rsidRPr="00E87498">
              <w:rPr>
                <w:rStyle w:val="apple-converted-space"/>
                <w:sz w:val="9"/>
                <w:szCs w:val="9"/>
              </w:rPr>
              <w:t> </w:t>
            </w:r>
            <w:r w:rsidRPr="00E87498">
              <w:rPr>
                <w:sz w:val="9"/>
                <w:szCs w:val="9"/>
              </w:rPr>
              <w:t>– документ, который определяет основные цели и задачи в развитии организации, планирование инвестиционной деятельности. Перспективный финансовый план, как правило, представляет собой коммерческую тайну организации.</w:t>
            </w:r>
          </w:p>
          <w:p w:rsidR="00E87498" w:rsidRPr="00E87498" w:rsidRDefault="00E87498" w:rsidP="00CD3430">
            <w:pPr>
              <w:shd w:val="clear" w:color="auto" w:fill="FFFFFF"/>
              <w:rPr>
                <w:rFonts w:ascii="Times New Roman" w:eastAsia="Times New Roman" w:hAnsi="Times New Roman" w:cs="Times New Roman"/>
                <w:sz w:val="9"/>
                <w:szCs w:val="9"/>
                <w:lang w:eastAsia="ru-RU"/>
              </w:rPr>
            </w:pPr>
            <w:r w:rsidRPr="00E87498">
              <w:rPr>
                <w:rFonts w:ascii="Times New Roman" w:eastAsia="Times New Roman" w:hAnsi="Times New Roman" w:cs="Times New Roman"/>
                <w:b/>
                <w:bCs/>
                <w:sz w:val="9"/>
                <w:szCs w:val="9"/>
                <w:lang w:eastAsia="ru-RU"/>
              </w:rPr>
              <w:t>Текущий финансовый план</w:t>
            </w:r>
            <w:r w:rsidRPr="00E87498">
              <w:rPr>
                <w:rFonts w:ascii="Times New Roman" w:eastAsia="Times New Roman" w:hAnsi="Times New Roman" w:cs="Times New Roman"/>
                <w:sz w:val="9"/>
                <w:szCs w:val="9"/>
                <w:lang w:eastAsia="ru-RU"/>
              </w:rPr>
              <w:t> – подразумевает планирование баланса доходов и расходов организации, сметное планирование денежных средств, фонда оплаты труда работников организации, и определения фонда накопления. </w:t>
            </w:r>
            <w:r w:rsidRPr="00E87498">
              <w:rPr>
                <w:rFonts w:ascii="Times New Roman" w:eastAsia="Times New Roman" w:hAnsi="Times New Roman" w:cs="Times New Roman"/>
                <w:b/>
                <w:bCs/>
                <w:sz w:val="9"/>
                <w:szCs w:val="9"/>
                <w:lang w:eastAsia="ru-RU"/>
              </w:rPr>
              <w:t>Текущий финансовый план</w:t>
            </w:r>
            <w:r w:rsidRPr="00E87498">
              <w:rPr>
                <w:rFonts w:ascii="Times New Roman" w:eastAsia="Times New Roman" w:hAnsi="Times New Roman" w:cs="Times New Roman"/>
                <w:sz w:val="9"/>
                <w:szCs w:val="9"/>
                <w:lang w:eastAsia="ru-RU"/>
              </w:rPr>
              <w:t> составляется сроком на 1 год на основе корректировок перспективного плана.</w:t>
            </w:r>
          </w:p>
          <w:p w:rsidR="00E87498" w:rsidRPr="00E87498" w:rsidRDefault="00E87498" w:rsidP="00CD3430">
            <w:pPr>
              <w:shd w:val="clear" w:color="auto" w:fill="FFFFFF"/>
              <w:rPr>
                <w:rFonts w:ascii="Times New Roman" w:eastAsia="Times New Roman" w:hAnsi="Times New Roman" w:cs="Times New Roman"/>
                <w:sz w:val="9"/>
                <w:szCs w:val="9"/>
                <w:lang w:eastAsia="ru-RU"/>
              </w:rPr>
            </w:pPr>
            <w:r w:rsidRPr="00E87498">
              <w:rPr>
                <w:rFonts w:ascii="Times New Roman" w:eastAsia="Times New Roman" w:hAnsi="Times New Roman" w:cs="Times New Roman"/>
                <w:sz w:val="9"/>
                <w:szCs w:val="9"/>
                <w:lang w:eastAsia="ru-RU"/>
              </w:rPr>
              <w:t>Оперативный финансовый план – предполагает составление и использование платежного календаря организации. Платежный календарь представляет собой финансовый документ, который отражает текущий и оперативный оборот денежных сре</w:t>
            </w:r>
            <w:proofErr w:type="gramStart"/>
            <w:r w:rsidRPr="00E87498">
              <w:rPr>
                <w:rFonts w:ascii="Times New Roman" w:eastAsia="Times New Roman" w:hAnsi="Times New Roman" w:cs="Times New Roman"/>
                <w:sz w:val="9"/>
                <w:szCs w:val="9"/>
                <w:lang w:eastAsia="ru-RU"/>
              </w:rPr>
              <w:t>дств пр</w:t>
            </w:r>
            <w:proofErr w:type="gramEnd"/>
            <w:r w:rsidRPr="00E87498">
              <w:rPr>
                <w:rFonts w:ascii="Times New Roman" w:eastAsia="Times New Roman" w:hAnsi="Times New Roman" w:cs="Times New Roman"/>
                <w:sz w:val="9"/>
                <w:szCs w:val="9"/>
                <w:lang w:eastAsia="ru-RU"/>
              </w:rPr>
              <w:t>едприятия. Весь оборот денежных средств отражается на расчетных, текущих, валютных и ссудных счетах организации, в связи с этим в платежном календаре приход и расход денежных средств отражается по их поступлению и списанию.</w:t>
            </w:r>
          </w:p>
          <w:p w:rsidR="00E87498" w:rsidRPr="00E87498" w:rsidRDefault="00E87498" w:rsidP="00CD3430">
            <w:pPr>
              <w:shd w:val="clear" w:color="auto" w:fill="FFFFFF"/>
              <w:outlineLvl w:val="2"/>
              <w:rPr>
                <w:rFonts w:ascii="Times New Roman" w:eastAsia="Times New Roman" w:hAnsi="Times New Roman" w:cs="Times New Roman"/>
                <w:sz w:val="9"/>
                <w:szCs w:val="9"/>
                <w:lang w:eastAsia="ru-RU"/>
              </w:rPr>
            </w:pPr>
            <w:r w:rsidRPr="00E87498">
              <w:rPr>
                <w:rFonts w:ascii="Times New Roman" w:eastAsia="Times New Roman" w:hAnsi="Times New Roman" w:cs="Times New Roman"/>
                <w:sz w:val="9"/>
                <w:szCs w:val="9"/>
                <w:lang w:eastAsia="ru-RU"/>
              </w:rPr>
              <w:t>Данные, используемые для разработки финансового плана организации:</w:t>
            </w:r>
          </w:p>
          <w:p w:rsidR="00E87498" w:rsidRPr="00E87498" w:rsidRDefault="00E87498" w:rsidP="00E87498">
            <w:pPr>
              <w:shd w:val="clear" w:color="auto" w:fill="FFFFFF"/>
              <w:rPr>
                <w:rFonts w:ascii="Times New Roman" w:eastAsia="Times New Roman" w:hAnsi="Times New Roman" w:cs="Times New Roman"/>
                <w:sz w:val="9"/>
                <w:szCs w:val="9"/>
                <w:lang w:eastAsia="ru-RU"/>
              </w:rPr>
            </w:pPr>
            <w:r w:rsidRPr="00E87498">
              <w:rPr>
                <w:rFonts w:ascii="Times New Roman" w:eastAsia="Times New Roman" w:hAnsi="Times New Roman" w:cs="Times New Roman"/>
                <w:sz w:val="9"/>
                <w:szCs w:val="9"/>
                <w:lang w:eastAsia="ru-RU"/>
              </w:rPr>
              <w:t>1) Контракты, подписанные с потребителями товаров, работ или услуг фирмы, а также с поставщиками материалов и полуфабрикатов;</w:t>
            </w:r>
            <w:r w:rsidRPr="00E87498">
              <w:rPr>
                <w:rFonts w:ascii="Times New Roman" w:eastAsia="Times New Roman" w:hAnsi="Times New Roman" w:cs="Times New Roman"/>
                <w:sz w:val="9"/>
                <w:szCs w:val="9"/>
                <w:lang w:eastAsia="ru-RU"/>
              </w:rPr>
              <w:br/>
              <w:t>2) Прогнозные данные, составленные на основе реализации продукции и полученной прибыли;</w:t>
            </w:r>
            <w:r w:rsidRPr="00E87498">
              <w:rPr>
                <w:rFonts w:ascii="Times New Roman" w:eastAsia="Times New Roman" w:hAnsi="Times New Roman" w:cs="Times New Roman"/>
                <w:sz w:val="9"/>
                <w:szCs w:val="9"/>
                <w:lang w:eastAsia="ru-RU"/>
              </w:rPr>
              <w:br/>
              <w:t>3) Нормативы установленные государством, в виде ставок налогообложения, процентов во внебюджетные фонды, амортизационные отчисления, банковские проценты и пр.</w:t>
            </w:r>
          </w:p>
        </w:tc>
      </w:tr>
      <w:tr w:rsidR="00E87498" w:rsidTr="006134E2">
        <w:tc>
          <w:tcPr>
            <w:tcW w:w="3519" w:type="dxa"/>
          </w:tcPr>
          <w:p w:rsidR="00E87498" w:rsidRPr="00F778F0" w:rsidRDefault="00E87498" w:rsidP="00F778F0">
            <w:pPr>
              <w:jc w:val="both"/>
              <w:rPr>
                <w:rFonts w:ascii="Times New Roman" w:eastAsia="Times New Roman" w:hAnsi="Times New Roman"/>
                <w:b/>
                <w:sz w:val="10"/>
                <w:szCs w:val="10"/>
                <w:u w:val="single"/>
                <w:lang w:eastAsia="ru-RU"/>
              </w:rPr>
            </w:pPr>
            <w:r w:rsidRPr="00F778F0">
              <w:rPr>
                <w:rFonts w:ascii="Times New Roman" w:eastAsia="Times New Roman" w:hAnsi="Times New Roman"/>
                <w:b/>
                <w:sz w:val="10"/>
                <w:szCs w:val="10"/>
                <w:u w:val="single"/>
                <w:lang w:eastAsia="ru-RU"/>
              </w:rPr>
              <w:t>34.Рациональное сочетание доходности и риска как основа эффективного бизнеса стр. 63,65 до методов и показателей оценки риска</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 xml:space="preserve">Риск – это вероятность возникновения потерь, убытков, недоступностей планируемых доходов, прибыли. </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Виды риска:</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1. производственный риск возникает в процессе производственной деятельности. Причинами возникновения производственного риска являются: снижение планируемого объема производства, рост материальных, трудовых затрат и др.</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2. коммерческий риск связан с реализацией продукции (услуг), закупкой сырья, материалов и т.д. причины такого риска – уменьшение планируемого объема реализации, повышение закупочных цен, рост издержек обращения, и др.</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3. финансовый риск возникает в процессе отношений предприятия с финансовыми институтами (банками, финансовыми, инвестиционными, страховыми компаниями, биржами и др.)</w:t>
            </w:r>
          </w:p>
          <w:p w:rsidR="00E87498" w:rsidRPr="00F778F0" w:rsidRDefault="00E87498" w:rsidP="00F778F0">
            <w:pPr>
              <w:pStyle w:val="a5"/>
              <w:rPr>
                <w:rFonts w:ascii="Times New Roman" w:hAnsi="Times New Roman"/>
                <w:sz w:val="10"/>
                <w:szCs w:val="10"/>
              </w:rPr>
            </w:pPr>
            <w:proofErr w:type="gramStart"/>
            <w:r w:rsidRPr="00F778F0">
              <w:rPr>
                <w:rFonts w:ascii="Times New Roman" w:hAnsi="Times New Roman"/>
                <w:sz w:val="10"/>
                <w:szCs w:val="10"/>
              </w:rPr>
              <w:t>причинами финансового риска могут быть инфляционные факторы, рост учетных ставок банка, снижение стоимости ценных бумаг и др. Стоит отметить, что с точки зрения предприятий (в узком смысле), основная деятельность которых не связана с финансовыми рынком финансовый риск – это риск отражающий угрозу денежных потерь вообще.</w:t>
            </w:r>
            <w:proofErr w:type="gramEnd"/>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Финансовый риск подразделяется</w:t>
            </w:r>
            <w:proofErr w:type="gramStart"/>
            <w:r w:rsidRPr="00F778F0">
              <w:rPr>
                <w:rFonts w:ascii="Times New Roman" w:hAnsi="Times New Roman"/>
                <w:sz w:val="10"/>
                <w:szCs w:val="10"/>
              </w:rPr>
              <w:t xml:space="preserve"> :</w:t>
            </w:r>
            <w:proofErr w:type="gramEnd"/>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1. Кредитный риск – опасность неуплаты предприятием основного долга и процентов по нему.</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2. процентный рис</w:t>
            </w:r>
            <w:proofErr w:type="gramStart"/>
            <w:r w:rsidRPr="00F778F0">
              <w:rPr>
                <w:rFonts w:ascii="Times New Roman" w:hAnsi="Times New Roman"/>
                <w:sz w:val="10"/>
                <w:szCs w:val="10"/>
              </w:rPr>
              <w:t>к-</w:t>
            </w:r>
            <w:proofErr w:type="gramEnd"/>
            <w:r w:rsidRPr="00F778F0">
              <w:rPr>
                <w:rFonts w:ascii="Times New Roman" w:hAnsi="Times New Roman"/>
                <w:sz w:val="10"/>
                <w:szCs w:val="10"/>
              </w:rPr>
              <w:t xml:space="preserve"> опасность потерь, связанная с ростом стоимости кредита</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3. валютный риск представляет собой опасность изменения курса волюты, что приведет к реальным потерям при совершении биржевой спекуляций и различных внешнеэкономических отношений</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 xml:space="preserve">4. риск упущенной выгоды – вероятность нанесения косвенного ущерба или </w:t>
            </w:r>
            <w:proofErr w:type="spellStart"/>
            <w:r w:rsidRPr="00F778F0">
              <w:rPr>
                <w:rFonts w:ascii="Times New Roman" w:hAnsi="Times New Roman"/>
                <w:sz w:val="10"/>
                <w:szCs w:val="10"/>
              </w:rPr>
              <w:t>недополучения</w:t>
            </w:r>
            <w:proofErr w:type="spellEnd"/>
            <w:r w:rsidRPr="00F778F0">
              <w:rPr>
                <w:rFonts w:ascii="Times New Roman" w:hAnsi="Times New Roman"/>
                <w:sz w:val="10"/>
                <w:szCs w:val="10"/>
              </w:rPr>
              <w:t xml:space="preserve"> прибыли в результате неосуществления какого-либо мероприятия или остановке хозяйственной деятельности.</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5. инвестиционный риск – это вероятность того, что отвлечение финансовых ресурсов из текущего оборота в будущем принесет   убытки или меньшую прибыль, чем ожидалось.</w:t>
            </w:r>
          </w:p>
        </w:tc>
        <w:tc>
          <w:tcPr>
            <w:tcW w:w="3537" w:type="dxa"/>
          </w:tcPr>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 xml:space="preserve">6. </w:t>
            </w:r>
            <w:proofErr w:type="gramStart"/>
            <w:r w:rsidRPr="00F778F0">
              <w:rPr>
                <w:rFonts w:ascii="Times New Roman" w:hAnsi="Times New Roman"/>
                <w:sz w:val="10"/>
                <w:szCs w:val="10"/>
              </w:rPr>
              <w:t>налоговый</w:t>
            </w:r>
            <w:proofErr w:type="gramEnd"/>
            <w:r w:rsidRPr="00F778F0">
              <w:rPr>
                <w:rFonts w:ascii="Times New Roman" w:hAnsi="Times New Roman"/>
                <w:sz w:val="10"/>
                <w:szCs w:val="10"/>
              </w:rPr>
              <w:t xml:space="preserve"> риск-невозможности получения налогового кредита; изменение налогового законодательства; индивидуальные решения сотрудников налоговой службы о возможности использования определенных льгот или применения конкретных санкций</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Индивидуальный финансовый риск – риск, присущий отдельным финансовым операциям предприятия, или отдельным инструментам, используемым им в процессе хозяйственной деятельности.</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 xml:space="preserve">Портфельный финансовый риск – общий риск  присущий сформированной совокупности финансовых инструментов, связанных с осуществлением определенных видов финансовых операций. Основными видами этого риска могут выступать: риск инвестиционного портфеля (сформированной совокупности ценных бумаг),  риск кредитного портфеля (сформированной совокупности дебиторской задолженности  по предоставленному или потребительскому кредиту), риск </w:t>
            </w:r>
            <w:proofErr w:type="spellStart"/>
            <w:r w:rsidRPr="00F778F0">
              <w:rPr>
                <w:rFonts w:ascii="Times New Roman" w:hAnsi="Times New Roman"/>
                <w:sz w:val="10"/>
                <w:szCs w:val="10"/>
              </w:rPr>
              <w:t>депозитивного</w:t>
            </w:r>
            <w:proofErr w:type="spellEnd"/>
            <w:r w:rsidRPr="00F778F0">
              <w:rPr>
                <w:rFonts w:ascii="Times New Roman" w:hAnsi="Times New Roman"/>
                <w:sz w:val="10"/>
                <w:szCs w:val="10"/>
              </w:rPr>
              <w:t xml:space="preserve"> портфеля (сформированной совокупности </w:t>
            </w:r>
            <w:proofErr w:type="spellStart"/>
            <w:r w:rsidRPr="00F778F0">
              <w:rPr>
                <w:rFonts w:ascii="Times New Roman" w:hAnsi="Times New Roman"/>
                <w:sz w:val="10"/>
                <w:szCs w:val="10"/>
              </w:rPr>
              <w:t>депозитивных</w:t>
            </w:r>
            <w:proofErr w:type="spellEnd"/>
            <w:r w:rsidRPr="00F778F0">
              <w:rPr>
                <w:rFonts w:ascii="Times New Roman" w:hAnsi="Times New Roman"/>
                <w:sz w:val="10"/>
                <w:szCs w:val="10"/>
              </w:rPr>
              <w:t xml:space="preserve"> счетов предприятия в коммерческих банках) и др.</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 xml:space="preserve">Систематический (рыночный риск) – риск, связанный с изменением конъюнктуры всего финансового рынка (или отдельных его </w:t>
            </w:r>
            <w:proofErr w:type="spellStart"/>
            <w:r w:rsidRPr="00F778F0">
              <w:rPr>
                <w:rFonts w:ascii="Times New Roman" w:hAnsi="Times New Roman"/>
                <w:sz w:val="10"/>
                <w:szCs w:val="10"/>
              </w:rPr>
              <w:t>сигментов</w:t>
            </w:r>
            <w:proofErr w:type="spellEnd"/>
            <w:r w:rsidRPr="00F778F0">
              <w:rPr>
                <w:rFonts w:ascii="Times New Roman" w:hAnsi="Times New Roman"/>
                <w:sz w:val="10"/>
                <w:szCs w:val="10"/>
              </w:rPr>
              <w:t>) под влиянием макроэкономических факторов. Он возникает для всех участников этого рынка и не может быть ими в индивидуальном порядке (</w:t>
            </w:r>
            <w:proofErr w:type="gramStart"/>
            <w:r w:rsidRPr="00F778F0">
              <w:rPr>
                <w:rFonts w:ascii="Times New Roman" w:hAnsi="Times New Roman"/>
                <w:sz w:val="10"/>
                <w:szCs w:val="10"/>
              </w:rPr>
              <w:t>например</w:t>
            </w:r>
            <w:proofErr w:type="gramEnd"/>
            <w:r w:rsidRPr="00F778F0">
              <w:rPr>
                <w:rFonts w:ascii="Times New Roman" w:hAnsi="Times New Roman"/>
                <w:sz w:val="10"/>
                <w:szCs w:val="10"/>
              </w:rPr>
              <w:t xml:space="preserve"> инфляция, изменение налогового законодательства)</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 xml:space="preserve">Несистематический (специфический) риск – совокупная характеристика  внутренних финансовых (инвестиционных) рисков, присущих деятельности конкретных хозяйствующих субъектов ( эмитентов ценных бумаг, дебиторов и </w:t>
            </w:r>
            <w:proofErr w:type="spellStart"/>
            <w:r w:rsidRPr="00F778F0">
              <w:rPr>
                <w:rFonts w:ascii="Times New Roman" w:hAnsi="Times New Roman"/>
                <w:sz w:val="10"/>
                <w:szCs w:val="10"/>
              </w:rPr>
              <w:t>т</w:t>
            </w:r>
            <w:proofErr w:type="gramStart"/>
            <w:r w:rsidRPr="00F778F0">
              <w:rPr>
                <w:rFonts w:ascii="Times New Roman" w:hAnsi="Times New Roman"/>
                <w:sz w:val="10"/>
                <w:szCs w:val="10"/>
              </w:rPr>
              <w:t>.п</w:t>
            </w:r>
            <w:proofErr w:type="spellEnd"/>
            <w:proofErr w:type="gramEnd"/>
            <w:r w:rsidRPr="00F778F0">
              <w:rPr>
                <w:rFonts w:ascii="Times New Roman" w:hAnsi="Times New Roman"/>
                <w:sz w:val="10"/>
                <w:szCs w:val="10"/>
              </w:rPr>
              <w:t xml:space="preserve">) например: риск разорения отдельного предприятия, банкротства отдельно взятого банка). </w:t>
            </w:r>
          </w:p>
          <w:p w:rsidR="00E87498" w:rsidRPr="00F778F0" w:rsidRDefault="00E87498" w:rsidP="00F778F0">
            <w:pPr>
              <w:pStyle w:val="a5"/>
              <w:rPr>
                <w:rFonts w:ascii="Times New Roman" w:hAnsi="Times New Roman"/>
                <w:sz w:val="10"/>
                <w:szCs w:val="10"/>
              </w:rPr>
            </w:pPr>
            <w:proofErr w:type="spellStart"/>
            <w:r w:rsidRPr="00F778F0">
              <w:rPr>
                <w:rFonts w:ascii="Times New Roman" w:hAnsi="Times New Roman"/>
                <w:sz w:val="10"/>
                <w:szCs w:val="10"/>
              </w:rPr>
              <w:t>Безрисковая</w:t>
            </w:r>
            <w:proofErr w:type="spellEnd"/>
            <w:r w:rsidRPr="00F778F0">
              <w:rPr>
                <w:rFonts w:ascii="Times New Roman" w:hAnsi="Times New Roman"/>
                <w:sz w:val="10"/>
                <w:szCs w:val="10"/>
              </w:rPr>
              <w:t xml:space="preserve"> норма доходности – норма доходности по финансовым </w:t>
            </w:r>
            <w:proofErr w:type="gramStart"/>
            <w:r w:rsidRPr="00F778F0">
              <w:rPr>
                <w:rFonts w:ascii="Times New Roman" w:hAnsi="Times New Roman"/>
                <w:sz w:val="10"/>
                <w:szCs w:val="10"/>
              </w:rPr>
              <w:t xml:space="preserve">( </w:t>
            </w:r>
            <w:proofErr w:type="gramEnd"/>
            <w:r w:rsidRPr="00F778F0">
              <w:rPr>
                <w:rFonts w:ascii="Times New Roman" w:hAnsi="Times New Roman"/>
                <w:sz w:val="10"/>
                <w:szCs w:val="10"/>
              </w:rPr>
              <w:t>инвестиционным) операциям, по которым отсутствует реальный риск потери капитала или дохода. Этот показатель используется обычно как основа расчета необходимой нормы доходности по финансовым операциям с учетом премии за риск.</w:t>
            </w:r>
          </w:p>
          <w:p w:rsidR="00E87498" w:rsidRPr="00F778F0" w:rsidRDefault="00E87498" w:rsidP="00F778F0">
            <w:pPr>
              <w:pStyle w:val="a5"/>
              <w:rPr>
                <w:rFonts w:ascii="Times New Roman" w:hAnsi="Times New Roman"/>
                <w:sz w:val="10"/>
                <w:szCs w:val="10"/>
              </w:rPr>
            </w:pPr>
            <w:proofErr w:type="spellStart"/>
            <w:r w:rsidRPr="00F778F0">
              <w:rPr>
                <w:rFonts w:ascii="Times New Roman" w:hAnsi="Times New Roman"/>
                <w:sz w:val="10"/>
                <w:szCs w:val="10"/>
              </w:rPr>
              <w:t>Безрисковые</w:t>
            </w:r>
            <w:proofErr w:type="spellEnd"/>
            <w:r w:rsidRPr="00F778F0">
              <w:rPr>
                <w:rFonts w:ascii="Times New Roman" w:hAnsi="Times New Roman"/>
                <w:sz w:val="10"/>
                <w:szCs w:val="10"/>
              </w:rPr>
              <w:t xml:space="preserve"> финансовые операции – финансовые </w:t>
            </w:r>
            <w:proofErr w:type="gramStart"/>
            <w:r w:rsidRPr="00F778F0">
              <w:rPr>
                <w:rFonts w:ascii="Times New Roman" w:hAnsi="Times New Roman"/>
                <w:sz w:val="10"/>
                <w:szCs w:val="10"/>
              </w:rPr>
              <w:t>операции</w:t>
            </w:r>
            <w:proofErr w:type="gramEnd"/>
            <w:r w:rsidRPr="00F778F0">
              <w:rPr>
                <w:rFonts w:ascii="Times New Roman" w:hAnsi="Times New Roman"/>
                <w:sz w:val="10"/>
                <w:szCs w:val="10"/>
              </w:rPr>
              <w:t xml:space="preserve"> по которым отсутствует реальный риск потери капитала или дохода и гарантированно получение расчетной реальной суммы прибыли. </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 xml:space="preserve">Уровень финансового риска – показатель, характеризующий вероятность </w:t>
            </w:r>
          </w:p>
        </w:tc>
        <w:tc>
          <w:tcPr>
            <w:tcW w:w="3524" w:type="dxa"/>
          </w:tcPr>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 xml:space="preserve">возникновения определенного вида риска и размер возможных финансовых потерь при его </w:t>
            </w:r>
            <w:proofErr w:type="spellStart"/>
            <w:r w:rsidRPr="00F778F0">
              <w:rPr>
                <w:rFonts w:ascii="Times New Roman" w:hAnsi="Times New Roman"/>
                <w:sz w:val="10"/>
                <w:szCs w:val="10"/>
              </w:rPr>
              <w:t>реализации</w:t>
            </w:r>
            <w:proofErr w:type="gramStart"/>
            <w:r w:rsidRPr="00F778F0">
              <w:rPr>
                <w:rFonts w:ascii="Times New Roman" w:hAnsi="Times New Roman"/>
                <w:sz w:val="10"/>
                <w:szCs w:val="10"/>
              </w:rPr>
              <w:t>.С</w:t>
            </w:r>
            <w:proofErr w:type="gramEnd"/>
            <w:r w:rsidRPr="00F778F0">
              <w:rPr>
                <w:rFonts w:ascii="Times New Roman" w:hAnsi="Times New Roman"/>
                <w:sz w:val="10"/>
                <w:szCs w:val="10"/>
              </w:rPr>
              <w:t>оотношение</w:t>
            </w:r>
            <w:proofErr w:type="spellEnd"/>
            <w:r w:rsidRPr="00F778F0">
              <w:rPr>
                <w:rFonts w:ascii="Times New Roman" w:hAnsi="Times New Roman"/>
                <w:sz w:val="10"/>
                <w:szCs w:val="10"/>
              </w:rPr>
              <w:t xml:space="preserve"> уровня доходности и риска -  одна из основных  базовых концепций финансового менеджмента, определяемая прямой взаимосвязью этих двух показателей. В соответствии с этой концепцией рост уровня доходности финансовых операций при прочих равных условиях всегда сопровождается повышением уровня их риска и наоборот.</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Вероятность финансового риска – измеритель частоты возможного наступления неблагожелательного случая, вызывающего финансовые потери предприятия.</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Бета-коэффициент – показатель, характеризующий уровень изменчивости курса котировки отдельного финансового инструмента (ценной бумаги) или их портфеля по отношению к динамике сводного индекса цен всего финансового (фондового) рынка. Он измеряет уровень как индивидуального, так и портфельного систематического риска. Чем выше значение  бета-коэффициента</w:t>
            </w:r>
            <w:proofErr w:type="gramStart"/>
            <w:r w:rsidRPr="00F778F0">
              <w:rPr>
                <w:rFonts w:ascii="Times New Roman" w:hAnsi="Times New Roman"/>
                <w:sz w:val="10"/>
                <w:szCs w:val="10"/>
              </w:rPr>
              <w:t xml:space="preserve">  ,</w:t>
            </w:r>
            <w:proofErr w:type="gramEnd"/>
            <w:r w:rsidRPr="00F778F0">
              <w:rPr>
                <w:rFonts w:ascii="Times New Roman" w:hAnsi="Times New Roman"/>
                <w:sz w:val="10"/>
                <w:szCs w:val="10"/>
              </w:rPr>
              <w:t xml:space="preserve"> тем выше уровень систематического и общего риска по конкретному финансовому инструменту  или их портфелю в целом.</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Премия за риск – дополнительный доход, выплачиваемый (или предусмотренный к выплате</w:t>
            </w:r>
            <w:proofErr w:type="gramStart"/>
            <w:r w:rsidRPr="00F778F0">
              <w:rPr>
                <w:rFonts w:ascii="Times New Roman" w:hAnsi="Times New Roman"/>
                <w:sz w:val="10"/>
                <w:szCs w:val="10"/>
              </w:rPr>
              <w:t xml:space="preserve"> )</w:t>
            </w:r>
            <w:proofErr w:type="gramEnd"/>
            <w:r w:rsidRPr="00F778F0">
              <w:rPr>
                <w:rFonts w:ascii="Times New Roman" w:hAnsi="Times New Roman"/>
                <w:sz w:val="10"/>
                <w:szCs w:val="10"/>
              </w:rPr>
              <w:t xml:space="preserve">  инвестору сверх того уровня, который может быть получен по </w:t>
            </w:r>
            <w:proofErr w:type="spellStart"/>
            <w:r w:rsidRPr="00F778F0">
              <w:rPr>
                <w:rFonts w:ascii="Times New Roman" w:hAnsi="Times New Roman"/>
                <w:sz w:val="10"/>
                <w:szCs w:val="10"/>
              </w:rPr>
              <w:t>безрисковым</w:t>
            </w:r>
            <w:proofErr w:type="spellEnd"/>
            <w:r w:rsidRPr="00F778F0">
              <w:rPr>
                <w:rFonts w:ascii="Times New Roman" w:hAnsi="Times New Roman"/>
                <w:sz w:val="10"/>
                <w:szCs w:val="10"/>
              </w:rPr>
              <w:t xml:space="preserve"> финансовым операциям. Этот дополнительный доход должен возрастать пропорционально увеличению уровня систематического риска по конкретному финансовому (фондовому) инструменту.</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Риск и доходность. Доход состоит из двух компонентов</w:t>
            </w:r>
            <w:proofErr w:type="gramStart"/>
            <w:r w:rsidRPr="00F778F0">
              <w:rPr>
                <w:rFonts w:ascii="Times New Roman" w:hAnsi="Times New Roman"/>
                <w:sz w:val="10"/>
                <w:szCs w:val="10"/>
              </w:rPr>
              <w:t xml:space="preserve">  :</w:t>
            </w:r>
            <w:proofErr w:type="gramEnd"/>
            <w:r w:rsidRPr="00F778F0">
              <w:rPr>
                <w:rFonts w:ascii="Times New Roman" w:hAnsi="Times New Roman"/>
                <w:sz w:val="10"/>
                <w:szCs w:val="10"/>
              </w:rPr>
              <w:t xml:space="preserve"> либо полученных дивидендов, или изменения будущей стоимости (прироста)</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Доход, исчисленный в процентах к первоначальной стоимости  объекта (актива) называется доходностью.</w:t>
            </w:r>
          </w:p>
          <w:p w:rsidR="00E87498" w:rsidRPr="00F778F0" w:rsidRDefault="00E87498" w:rsidP="00F778F0">
            <w:pPr>
              <w:pStyle w:val="a5"/>
              <w:rPr>
                <w:rFonts w:ascii="Times New Roman" w:hAnsi="Times New Roman"/>
                <w:sz w:val="10"/>
                <w:szCs w:val="10"/>
              </w:rPr>
            </w:pPr>
            <w:r w:rsidRPr="00F778F0">
              <w:rPr>
                <w:rFonts w:ascii="Times New Roman" w:hAnsi="Times New Roman"/>
                <w:sz w:val="10"/>
                <w:szCs w:val="10"/>
              </w:rPr>
              <w:t>Основными источниками доходов в финансовом менеджменте признаются финансовые активы (акции и облигации). Так вот для оценки рискованности дохода ( или доходности</w:t>
            </w:r>
            <w:proofErr w:type="gramStart"/>
            <w:r w:rsidRPr="00F778F0">
              <w:rPr>
                <w:rFonts w:ascii="Times New Roman" w:hAnsi="Times New Roman"/>
                <w:sz w:val="10"/>
                <w:szCs w:val="10"/>
              </w:rPr>
              <w:t>)к</w:t>
            </w:r>
            <w:proofErr w:type="gramEnd"/>
            <w:r w:rsidRPr="00F778F0">
              <w:rPr>
                <w:rFonts w:ascii="Times New Roman" w:hAnsi="Times New Roman"/>
                <w:sz w:val="10"/>
                <w:szCs w:val="10"/>
              </w:rPr>
              <w:t>оторый может быть получен благодаря владению данным активом.</w:t>
            </w:r>
          </w:p>
          <w:p w:rsidR="00E87498" w:rsidRPr="00F778F0" w:rsidRDefault="00E87498" w:rsidP="00F778F0">
            <w:pPr>
              <w:jc w:val="both"/>
              <w:rPr>
                <w:rFonts w:ascii="Times New Roman" w:hAnsi="Times New Roman" w:cs="Times New Roman"/>
                <w:color w:val="000000"/>
                <w:sz w:val="10"/>
                <w:szCs w:val="10"/>
              </w:rPr>
            </w:pPr>
            <w:r w:rsidRPr="00F778F0">
              <w:rPr>
                <w:rFonts w:ascii="Times New Roman" w:hAnsi="Times New Roman"/>
                <w:sz w:val="10"/>
                <w:szCs w:val="10"/>
              </w:rPr>
              <w:t>О</w:t>
            </w:r>
            <w:r>
              <w:rPr>
                <w:rFonts w:ascii="Times New Roman" w:hAnsi="Times New Roman"/>
                <w:sz w:val="10"/>
                <w:szCs w:val="10"/>
              </w:rPr>
              <w:t>чевидно, что эти два понятия  (</w:t>
            </w:r>
            <w:r w:rsidRPr="00F778F0">
              <w:rPr>
                <w:rFonts w:ascii="Times New Roman" w:hAnsi="Times New Roman"/>
                <w:sz w:val="10"/>
                <w:szCs w:val="10"/>
              </w:rPr>
              <w:t>риск и доходность) находятся в прямой взаимосвязи. Т.е. чем выше доходность, тем выше риски, и соответственно – чем ниже доходность, тем ниже риски.</w:t>
            </w:r>
          </w:p>
        </w:tc>
      </w:tr>
      <w:tr w:rsidR="00E87498" w:rsidTr="006134E2">
        <w:tc>
          <w:tcPr>
            <w:tcW w:w="3519" w:type="dxa"/>
          </w:tcPr>
          <w:p w:rsidR="00E87498" w:rsidRPr="00F778F0" w:rsidRDefault="00E87498" w:rsidP="00F778F0">
            <w:pPr>
              <w:jc w:val="both"/>
              <w:rPr>
                <w:rFonts w:ascii="Times New Roman" w:eastAsia="Times New Roman" w:hAnsi="Times New Roman"/>
                <w:b/>
                <w:sz w:val="10"/>
                <w:szCs w:val="10"/>
                <w:u w:val="single"/>
                <w:lang w:eastAsia="ru-RU"/>
              </w:rPr>
            </w:pPr>
          </w:p>
        </w:tc>
        <w:tc>
          <w:tcPr>
            <w:tcW w:w="3537" w:type="dxa"/>
          </w:tcPr>
          <w:p w:rsidR="00E87498" w:rsidRPr="00F778F0" w:rsidRDefault="00E87498" w:rsidP="00F778F0">
            <w:pPr>
              <w:pStyle w:val="a5"/>
              <w:rPr>
                <w:rFonts w:ascii="Times New Roman" w:hAnsi="Times New Roman"/>
                <w:sz w:val="10"/>
                <w:szCs w:val="10"/>
              </w:rPr>
            </w:pPr>
          </w:p>
        </w:tc>
        <w:tc>
          <w:tcPr>
            <w:tcW w:w="3524" w:type="dxa"/>
          </w:tcPr>
          <w:p w:rsidR="00E87498" w:rsidRDefault="00E87498" w:rsidP="00F778F0">
            <w:pPr>
              <w:pStyle w:val="a5"/>
              <w:rPr>
                <w:rFonts w:ascii="Times New Roman" w:hAnsi="Times New Roman"/>
                <w:sz w:val="10"/>
                <w:szCs w:val="10"/>
              </w:rPr>
            </w:pPr>
          </w:p>
          <w:p w:rsidR="00E87498" w:rsidRDefault="00E87498" w:rsidP="00F778F0">
            <w:pPr>
              <w:pStyle w:val="a5"/>
              <w:rPr>
                <w:rFonts w:ascii="Times New Roman" w:hAnsi="Times New Roman"/>
                <w:sz w:val="10"/>
                <w:szCs w:val="10"/>
              </w:rPr>
            </w:pPr>
          </w:p>
          <w:p w:rsidR="00E87498" w:rsidRPr="00F778F0" w:rsidRDefault="00E87498" w:rsidP="00F778F0">
            <w:pPr>
              <w:pStyle w:val="a5"/>
              <w:rPr>
                <w:rFonts w:ascii="Times New Roman" w:hAnsi="Times New Roman"/>
                <w:sz w:val="10"/>
                <w:szCs w:val="10"/>
              </w:rPr>
            </w:pPr>
          </w:p>
        </w:tc>
      </w:tr>
      <w:tr w:rsidR="00E87498" w:rsidTr="006134E2">
        <w:tc>
          <w:tcPr>
            <w:tcW w:w="3519" w:type="dxa"/>
          </w:tcPr>
          <w:p w:rsidR="00CD3430" w:rsidRPr="00CD3430" w:rsidRDefault="00CD3430" w:rsidP="00CD3430">
            <w:pPr>
              <w:jc w:val="both"/>
              <w:rPr>
                <w:rFonts w:ascii="Times New Roman" w:eastAsia="Times New Roman" w:hAnsi="Times New Roman"/>
                <w:b/>
                <w:sz w:val="10"/>
                <w:szCs w:val="10"/>
                <w:u w:val="single"/>
                <w:lang w:eastAsia="ru-RU"/>
              </w:rPr>
            </w:pPr>
            <w:r w:rsidRPr="00CD3430">
              <w:rPr>
                <w:rFonts w:ascii="Times New Roman" w:eastAsia="Times New Roman" w:hAnsi="Times New Roman"/>
                <w:b/>
                <w:sz w:val="10"/>
                <w:szCs w:val="10"/>
                <w:u w:val="single"/>
                <w:lang w:eastAsia="ru-RU"/>
              </w:rPr>
              <w:lastRenderedPageBreak/>
              <w:t>36.Учетная политика корпорации</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Учетная политика представляет собой совокупность способов ведения бухгалтерского учета  - первичного наблюдения, стоимостного измерения, текущей группировки  и итого обобщения фактов хозяйственной деятельности.</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Основными элементами учетной политики являются </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 методы оценки активов  обязательств </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порядок проведения инвентаризации активов и обязательств организации</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 правила документооборота  и технология обработки учетной информации порядок </w:t>
            </w:r>
            <w:proofErr w:type="gramStart"/>
            <w:r w:rsidRPr="00CD3430">
              <w:rPr>
                <w:rFonts w:ascii="Times New Roman" w:eastAsia="Times New Roman" w:hAnsi="Times New Roman"/>
                <w:sz w:val="10"/>
                <w:szCs w:val="10"/>
                <w:lang w:eastAsia="ru-RU"/>
              </w:rPr>
              <w:t>контроля за</w:t>
            </w:r>
            <w:proofErr w:type="gramEnd"/>
            <w:r w:rsidRPr="00CD3430">
              <w:rPr>
                <w:rFonts w:ascii="Times New Roman" w:eastAsia="Times New Roman" w:hAnsi="Times New Roman"/>
                <w:sz w:val="10"/>
                <w:szCs w:val="10"/>
                <w:lang w:eastAsia="ru-RU"/>
              </w:rPr>
              <w:t xml:space="preserve"> хозяйственными операциями</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 рабочий план счетов </w:t>
            </w:r>
            <w:proofErr w:type="spellStart"/>
            <w:r w:rsidRPr="00CD3430">
              <w:rPr>
                <w:rFonts w:ascii="Times New Roman" w:eastAsia="Times New Roman" w:hAnsi="Times New Roman"/>
                <w:sz w:val="10"/>
                <w:szCs w:val="10"/>
                <w:lang w:eastAsia="ru-RU"/>
              </w:rPr>
              <w:t>бух</w:t>
            </w:r>
            <w:proofErr w:type="gramStart"/>
            <w:r w:rsidRPr="00CD3430">
              <w:rPr>
                <w:rFonts w:ascii="Times New Roman" w:eastAsia="Times New Roman" w:hAnsi="Times New Roman"/>
                <w:sz w:val="10"/>
                <w:szCs w:val="10"/>
                <w:lang w:eastAsia="ru-RU"/>
              </w:rPr>
              <w:t>.у</w:t>
            </w:r>
            <w:proofErr w:type="gramEnd"/>
            <w:r w:rsidRPr="00CD3430">
              <w:rPr>
                <w:rFonts w:ascii="Times New Roman" w:eastAsia="Times New Roman" w:hAnsi="Times New Roman"/>
                <w:sz w:val="10"/>
                <w:szCs w:val="10"/>
                <w:lang w:eastAsia="ru-RU"/>
              </w:rPr>
              <w:t>чета</w:t>
            </w:r>
            <w:proofErr w:type="spellEnd"/>
            <w:r w:rsidRPr="00CD3430">
              <w:rPr>
                <w:rFonts w:ascii="Times New Roman" w:eastAsia="Times New Roman" w:hAnsi="Times New Roman"/>
                <w:sz w:val="10"/>
                <w:szCs w:val="10"/>
                <w:lang w:eastAsia="ru-RU"/>
              </w:rPr>
              <w:t xml:space="preserve">, содержащий синтетические и аналитические счета, необходимые для ведения </w:t>
            </w:r>
            <w:proofErr w:type="spellStart"/>
            <w:r w:rsidRPr="00CD3430">
              <w:rPr>
                <w:rFonts w:ascii="Times New Roman" w:eastAsia="Times New Roman" w:hAnsi="Times New Roman"/>
                <w:sz w:val="10"/>
                <w:szCs w:val="10"/>
                <w:lang w:eastAsia="ru-RU"/>
              </w:rPr>
              <w:t>бух.учета</w:t>
            </w:r>
            <w:proofErr w:type="spellEnd"/>
            <w:r w:rsidRPr="00CD3430">
              <w:rPr>
                <w:rFonts w:ascii="Times New Roman" w:eastAsia="Times New Roman" w:hAnsi="Times New Roman"/>
                <w:sz w:val="10"/>
                <w:szCs w:val="10"/>
                <w:lang w:eastAsia="ru-RU"/>
              </w:rPr>
              <w:t xml:space="preserve"> в соответствии с требованиями своевременности и полноты учета и отчетности.</w:t>
            </w:r>
          </w:p>
          <w:tbl>
            <w:tblPr>
              <w:tblStyle w:val="a3"/>
              <w:tblW w:w="0" w:type="auto"/>
              <w:tblLook w:val="04A0" w:firstRow="1" w:lastRow="0" w:firstColumn="1" w:lastColumn="0" w:noHBand="0" w:noVBand="1"/>
            </w:tblPr>
            <w:tblGrid>
              <w:gridCol w:w="1653"/>
              <w:gridCol w:w="1742"/>
            </w:tblGrid>
            <w:tr w:rsidR="00CD3430" w:rsidRPr="00CD3430" w:rsidTr="00CD3430">
              <w:tc>
                <w:tcPr>
                  <w:tcW w:w="1653" w:type="dxa"/>
                </w:tcPr>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Элементы учетной политики</w:t>
                  </w:r>
                </w:p>
              </w:tc>
              <w:tc>
                <w:tcPr>
                  <w:tcW w:w="1742" w:type="dxa"/>
                </w:tcPr>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Возможные варианты осуществления</w:t>
                  </w:r>
                </w:p>
              </w:tc>
            </w:tr>
            <w:tr w:rsidR="00CD3430" w:rsidRPr="00CD3430" w:rsidTr="00CD3430">
              <w:tc>
                <w:tcPr>
                  <w:tcW w:w="1653" w:type="dxa"/>
                </w:tcPr>
                <w:p w:rsidR="00CD3430" w:rsidRPr="00CD3430" w:rsidRDefault="00CD3430" w:rsidP="00CD3430">
                  <w:pPr>
                    <w:jc w:val="center"/>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Способ амортизации основных средств</w:t>
                  </w:r>
                </w:p>
              </w:tc>
              <w:tc>
                <w:tcPr>
                  <w:tcW w:w="1742" w:type="dxa"/>
                </w:tcPr>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линейный способ</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способ уменьшаемого остатка</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способ списания стоимости по сумме чисел лет срока полезного использования</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способ списания стоимости  пропорционально объему продукции (работ)</w:t>
                  </w:r>
                </w:p>
              </w:tc>
            </w:tr>
            <w:tr w:rsidR="00CD3430" w:rsidRPr="00CD3430" w:rsidTr="00CD3430">
              <w:tc>
                <w:tcPr>
                  <w:tcW w:w="1653" w:type="dxa"/>
                </w:tcPr>
                <w:p w:rsidR="00CD3430" w:rsidRPr="00CD3430" w:rsidRDefault="00CD3430" w:rsidP="00CD3430">
                  <w:pPr>
                    <w:jc w:val="center"/>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Способ амортизации нематериальных активов</w:t>
                  </w:r>
                </w:p>
              </w:tc>
              <w:tc>
                <w:tcPr>
                  <w:tcW w:w="1742" w:type="dxa"/>
                </w:tcPr>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 линейный способ </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способ уменьшаемого остатка</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способ списания стоимости пропорционально объему продукции</w:t>
                  </w:r>
                </w:p>
              </w:tc>
            </w:tr>
            <w:tr w:rsidR="00CD3430" w:rsidRPr="00CD3430" w:rsidTr="00CD3430">
              <w:tc>
                <w:tcPr>
                  <w:tcW w:w="1653" w:type="dxa"/>
                </w:tcPr>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Способ оценки материально- производственных запасов при отпуске в производство и при ином выбытии (кроме товаров, учитываемых по продажной стоимости)</w:t>
                  </w:r>
                </w:p>
              </w:tc>
              <w:tc>
                <w:tcPr>
                  <w:tcW w:w="1742" w:type="dxa"/>
                </w:tcPr>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по себестоимости каждой единицы</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по средней себестоимости</w:t>
                  </w:r>
                </w:p>
              </w:tc>
            </w:tr>
          </w:tbl>
          <w:p w:rsidR="00E87498" w:rsidRPr="00CD3430" w:rsidRDefault="00E87498" w:rsidP="00CD3430">
            <w:pPr>
              <w:jc w:val="both"/>
              <w:rPr>
                <w:rFonts w:ascii="Times New Roman" w:eastAsia="Times New Roman" w:hAnsi="Times New Roman"/>
                <w:b/>
                <w:sz w:val="10"/>
                <w:szCs w:val="10"/>
                <w:u w:val="single"/>
                <w:lang w:eastAsia="ru-RU"/>
              </w:rPr>
            </w:pPr>
          </w:p>
        </w:tc>
        <w:tc>
          <w:tcPr>
            <w:tcW w:w="3537" w:type="dxa"/>
          </w:tcPr>
          <w:tbl>
            <w:tblPr>
              <w:tblStyle w:val="a3"/>
              <w:tblW w:w="0" w:type="auto"/>
              <w:tblLook w:val="04A0" w:firstRow="1" w:lastRow="0" w:firstColumn="1" w:lastColumn="0" w:noHBand="0" w:noVBand="1"/>
            </w:tblPr>
            <w:tblGrid>
              <w:gridCol w:w="1635"/>
              <w:gridCol w:w="1778"/>
            </w:tblGrid>
            <w:tr w:rsidR="00CD3430" w:rsidRPr="00CD3430" w:rsidTr="00CD3430">
              <w:tc>
                <w:tcPr>
                  <w:tcW w:w="5059" w:type="dxa"/>
                </w:tcPr>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Порядок учета затрат на производство  и </w:t>
                  </w:r>
                  <w:proofErr w:type="spellStart"/>
                  <w:r w:rsidRPr="00CD3430">
                    <w:rPr>
                      <w:rFonts w:ascii="Times New Roman" w:eastAsia="Times New Roman" w:hAnsi="Times New Roman"/>
                      <w:sz w:val="10"/>
                      <w:szCs w:val="10"/>
                      <w:lang w:eastAsia="ru-RU"/>
                    </w:rPr>
                    <w:t>калькулирование</w:t>
                  </w:r>
                  <w:proofErr w:type="spellEnd"/>
                  <w:r w:rsidRPr="00CD3430">
                    <w:rPr>
                      <w:rFonts w:ascii="Times New Roman" w:eastAsia="Times New Roman" w:hAnsi="Times New Roman"/>
                      <w:sz w:val="10"/>
                      <w:szCs w:val="10"/>
                      <w:lang w:eastAsia="ru-RU"/>
                    </w:rPr>
                    <w:t xml:space="preserve"> себестоимости продукции (работ и услуг)</w:t>
                  </w:r>
                </w:p>
              </w:tc>
              <w:tc>
                <w:tcPr>
                  <w:tcW w:w="5059" w:type="dxa"/>
                </w:tcPr>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 выбор способов учета </w:t>
                  </w:r>
                  <w:proofErr w:type="spellStart"/>
                  <w:r w:rsidRPr="00CD3430">
                    <w:rPr>
                      <w:rFonts w:ascii="Times New Roman" w:eastAsia="Times New Roman" w:hAnsi="Times New Roman"/>
                      <w:sz w:val="10"/>
                      <w:szCs w:val="10"/>
                      <w:lang w:eastAsia="ru-RU"/>
                    </w:rPr>
                    <w:t>общепроизведенных</w:t>
                  </w:r>
                  <w:proofErr w:type="spellEnd"/>
                  <w:r w:rsidRPr="00CD3430">
                    <w:rPr>
                      <w:rFonts w:ascii="Times New Roman" w:eastAsia="Times New Roman" w:hAnsi="Times New Roman"/>
                      <w:sz w:val="10"/>
                      <w:szCs w:val="10"/>
                      <w:lang w:eastAsia="ru-RU"/>
                    </w:rPr>
                    <w:t xml:space="preserve">, общехозяйственных расходов, затрат на ремонт  основных средств, незавершенного производства осуществляется в рамках действующих отраслевых  инструкций (указаний)  с учетом требований  национальных стандартов финансовой отчетности </w:t>
                  </w:r>
                </w:p>
              </w:tc>
            </w:tr>
            <w:tr w:rsidR="00CD3430" w:rsidRPr="00CD3430" w:rsidTr="00CD3430">
              <w:tc>
                <w:tcPr>
                  <w:tcW w:w="5059" w:type="dxa"/>
                </w:tcPr>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Способ оценки финансовых вложений  при их выбытии </w:t>
                  </w:r>
                </w:p>
              </w:tc>
              <w:tc>
                <w:tcPr>
                  <w:tcW w:w="5059" w:type="dxa"/>
                </w:tcPr>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по первоначальной стоимости  каждой единицы</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по средней первоначальной стоимости</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по первоначальной стоимости первых</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по времени приобретения финансовых вложений запасов</w:t>
                  </w:r>
                </w:p>
              </w:tc>
            </w:tr>
            <w:tr w:rsidR="00CD3430" w:rsidRPr="00CD3430" w:rsidTr="00CD3430">
              <w:tc>
                <w:tcPr>
                  <w:tcW w:w="5059" w:type="dxa"/>
                </w:tcPr>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Порядок оценки финансовых вложений, по которым можно определить текущую рыночную стоимость </w:t>
                  </w:r>
                </w:p>
              </w:tc>
              <w:tc>
                <w:tcPr>
                  <w:tcW w:w="5059" w:type="dxa"/>
                </w:tcPr>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 ежеквартальная корректировка стоимости </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 ежемесячная корректировка стоимости </w:t>
                  </w:r>
                </w:p>
              </w:tc>
            </w:tr>
          </w:tbl>
          <w:p w:rsidR="00CD3430" w:rsidRPr="00CD3430" w:rsidRDefault="00CD3430" w:rsidP="00CD3430">
            <w:pPr>
              <w:jc w:val="both"/>
              <w:rPr>
                <w:rFonts w:ascii="Times New Roman" w:eastAsia="Times New Roman" w:hAnsi="Times New Roman"/>
                <w:sz w:val="10"/>
                <w:szCs w:val="10"/>
                <w:lang w:eastAsia="ru-RU"/>
              </w:rPr>
            </w:pPr>
          </w:p>
          <w:p w:rsidR="00E87498" w:rsidRPr="00F778F0" w:rsidRDefault="00CD3430" w:rsidP="00CD3430">
            <w:pPr>
              <w:pStyle w:val="a5"/>
              <w:rPr>
                <w:rFonts w:ascii="Times New Roman" w:hAnsi="Times New Roman"/>
                <w:sz w:val="10"/>
                <w:szCs w:val="10"/>
              </w:rPr>
            </w:pPr>
            <w:r w:rsidRPr="00CD3430">
              <w:rPr>
                <w:rFonts w:ascii="Times New Roman" w:hAnsi="Times New Roman"/>
                <w:sz w:val="10"/>
                <w:szCs w:val="10"/>
              </w:rPr>
              <w:t>Принятая организацией учетная политика  подлежит оформлению соответствующей организационно-распорядительной документацией (приказами, распоряжениями) организации</w:t>
            </w:r>
          </w:p>
        </w:tc>
        <w:tc>
          <w:tcPr>
            <w:tcW w:w="3524" w:type="dxa"/>
          </w:tcPr>
          <w:p w:rsidR="00CD3430" w:rsidRPr="00CD3430" w:rsidRDefault="00CD3430" w:rsidP="00CD3430">
            <w:pPr>
              <w:jc w:val="both"/>
              <w:rPr>
                <w:rFonts w:ascii="Times New Roman" w:eastAsia="Times New Roman" w:hAnsi="Times New Roman"/>
                <w:b/>
                <w:sz w:val="10"/>
                <w:szCs w:val="10"/>
                <w:u w:val="single"/>
                <w:lang w:eastAsia="ru-RU"/>
              </w:rPr>
            </w:pPr>
            <w:r w:rsidRPr="00CD3430">
              <w:rPr>
                <w:rFonts w:ascii="Times New Roman" w:eastAsia="Times New Roman" w:hAnsi="Times New Roman"/>
                <w:b/>
                <w:sz w:val="10"/>
                <w:szCs w:val="10"/>
                <w:u w:val="single"/>
                <w:lang w:eastAsia="ru-RU"/>
              </w:rPr>
              <w:t xml:space="preserve">38.Денежные потоки корпорации и управление ими </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Денежные потоки представляют собой суть финансовых операций. В зависимости от тех или иных  обстоятельств потоки денег могут свидетельствовать о наращивании экономического потенциала фирмы, о повышении ее платежеспособности, о появлении дополнительных инвестиционных  возможностей, о повышении мобильности оборотных активов.</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Существенность денежных потоков проявляется не только  при разработке системы целей,  но и в контексте текущей деятельности фирмы. Здесь денежный поток рассматривается как элемент текущих расчетов фирмы с контрагентами (притоки, поступления от дебиторов,  оттоки – платежи кредиторам); как характеристика изменения экономического потенциала фирмы; как характеристика взаимоотношений фирмы с поставщиками капитала.</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Управление денежными потоками включают в себя две основные составляющие – это оценка и прогнозирование денежных потоков. Оценка и краткосрочное прогнозирование денежных потоков осуществляется в рамках выполнения заданий, разработанных и структурированных в контексте достижения стратегических целей.</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Основой для осуществления анализа и оценки денежных потоков является отчет о движении денежных ср-в. – это отчет,  составляемый по данным бухгалтерского (либо управленческого) учета и характеризующий имевшие место в </w:t>
            </w:r>
            <w:proofErr w:type="spellStart"/>
            <w:r w:rsidRPr="00CD3430">
              <w:rPr>
                <w:rFonts w:ascii="Times New Roman" w:eastAsia="Times New Roman" w:hAnsi="Times New Roman"/>
                <w:sz w:val="10"/>
                <w:szCs w:val="10"/>
                <w:lang w:eastAsia="ru-RU"/>
              </w:rPr>
              <w:t>отчетно</w:t>
            </w:r>
            <w:proofErr w:type="spellEnd"/>
            <w:r w:rsidRPr="00CD3430">
              <w:rPr>
                <w:rFonts w:ascii="Times New Roman" w:eastAsia="Times New Roman" w:hAnsi="Times New Roman"/>
                <w:sz w:val="10"/>
                <w:szCs w:val="10"/>
                <w:lang w:eastAsia="ru-RU"/>
              </w:rPr>
              <w:t xml:space="preserve"> периоде источники появления и направления </w:t>
            </w:r>
            <w:proofErr w:type="gramStart"/>
            <w:r w:rsidRPr="00CD3430">
              <w:rPr>
                <w:rFonts w:ascii="Times New Roman" w:eastAsia="Times New Roman" w:hAnsi="Times New Roman"/>
                <w:sz w:val="10"/>
                <w:szCs w:val="10"/>
                <w:lang w:eastAsia="ru-RU"/>
              </w:rPr>
              <w:t>использования</w:t>
            </w:r>
            <w:proofErr w:type="gramEnd"/>
            <w:r w:rsidRPr="00CD3430">
              <w:rPr>
                <w:rFonts w:ascii="Times New Roman" w:eastAsia="Times New Roman" w:hAnsi="Times New Roman"/>
                <w:sz w:val="10"/>
                <w:szCs w:val="10"/>
                <w:lang w:eastAsia="ru-RU"/>
              </w:rPr>
              <w:t xml:space="preserve"> денежных сред-в в фирме в разрезе текущей, инвестиционной и финансовой деятельности.</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Краткосрочное прогнозирование денежных потоков осуществляется на основе оперативного финансового плана и платежного календаря. Финансовый план денежных потоков в разрезе отдельных видов деятельности, как </w:t>
            </w:r>
            <w:proofErr w:type="gramStart"/>
            <w:r w:rsidRPr="00CD3430">
              <w:rPr>
                <w:rFonts w:ascii="Times New Roman" w:eastAsia="Times New Roman" w:hAnsi="Times New Roman"/>
                <w:sz w:val="10"/>
                <w:szCs w:val="10"/>
                <w:lang w:eastAsia="ru-RU"/>
              </w:rPr>
              <w:t>правило</w:t>
            </w:r>
            <w:proofErr w:type="gramEnd"/>
            <w:r w:rsidRPr="00CD3430">
              <w:rPr>
                <w:rFonts w:ascii="Times New Roman" w:eastAsia="Times New Roman" w:hAnsi="Times New Roman"/>
                <w:sz w:val="10"/>
                <w:szCs w:val="10"/>
                <w:lang w:eastAsia="ru-RU"/>
              </w:rPr>
              <w:t xml:space="preserve"> формируется на год, с разбивкой по месяцам. Оперативное финансовое  управление требует постоянного пересмотра и уточнения финансовых планов в течени</w:t>
            </w:r>
            <w:proofErr w:type="gramStart"/>
            <w:r w:rsidRPr="00CD3430">
              <w:rPr>
                <w:rFonts w:ascii="Times New Roman" w:eastAsia="Times New Roman" w:hAnsi="Times New Roman"/>
                <w:sz w:val="10"/>
                <w:szCs w:val="10"/>
                <w:lang w:eastAsia="ru-RU"/>
              </w:rPr>
              <w:t>и</w:t>
            </w:r>
            <w:proofErr w:type="gramEnd"/>
            <w:r w:rsidRPr="00CD3430">
              <w:rPr>
                <w:rFonts w:ascii="Times New Roman" w:eastAsia="Times New Roman" w:hAnsi="Times New Roman"/>
                <w:sz w:val="10"/>
                <w:szCs w:val="10"/>
                <w:lang w:eastAsia="ru-RU"/>
              </w:rPr>
              <w:t xml:space="preserve"> года. </w:t>
            </w:r>
          </w:p>
          <w:p w:rsidR="00E87498" w:rsidRPr="00CD3430" w:rsidRDefault="00E87498" w:rsidP="00F778F0">
            <w:pPr>
              <w:pStyle w:val="a5"/>
              <w:rPr>
                <w:rFonts w:ascii="Times New Roman" w:hAnsi="Times New Roman"/>
                <w:sz w:val="10"/>
                <w:szCs w:val="10"/>
              </w:rPr>
            </w:pPr>
          </w:p>
        </w:tc>
      </w:tr>
      <w:tr w:rsidR="00CD3430" w:rsidTr="006134E2">
        <w:tc>
          <w:tcPr>
            <w:tcW w:w="3519" w:type="dxa"/>
          </w:tcPr>
          <w:p w:rsidR="00CD3430" w:rsidRPr="00CD3430" w:rsidRDefault="00CD3430" w:rsidP="00CD3430">
            <w:pPr>
              <w:jc w:val="both"/>
              <w:rPr>
                <w:rFonts w:ascii="Times New Roman" w:eastAsia="Times New Roman" w:hAnsi="Times New Roman"/>
                <w:b/>
                <w:sz w:val="10"/>
                <w:szCs w:val="10"/>
                <w:u w:val="single"/>
                <w:lang w:eastAsia="ru-RU"/>
              </w:rPr>
            </w:pPr>
            <w:r w:rsidRPr="00CD3430">
              <w:rPr>
                <w:rFonts w:ascii="Times New Roman" w:eastAsia="Times New Roman" w:hAnsi="Times New Roman"/>
                <w:b/>
                <w:sz w:val="10"/>
                <w:szCs w:val="10"/>
                <w:u w:val="single"/>
                <w:lang w:eastAsia="ru-RU"/>
              </w:rPr>
              <w:t xml:space="preserve">37.Виды и содержание финансовых планов </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Финансовое планирование – представляет собой процесс разработки системы финансовых планов и плановых (нормативных) показателей по обеспечению эффективности его финансовой деятельности в предстоящем периоде.</w:t>
            </w:r>
          </w:p>
          <w:p w:rsidR="00CD3430" w:rsidRPr="00CD3430" w:rsidRDefault="00CD3430" w:rsidP="00CD3430">
            <w:pPr>
              <w:pStyle w:val="a5"/>
              <w:rPr>
                <w:rFonts w:ascii="Times New Roman" w:hAnsi="Times New Roman"/>
                <w:sz w:val="10"/>
                <w:szCs w:val="10"/>
              </w:rPr>
            </w:pPr>
            <w:proofErr w:type="gramStart"/>
            <w:r w:rsidRPr="00CD3430">
              <w:rPr>
                <w:rFonts w:ascii="Times New Roman" w:hAnsi="Times New Roman"/>
                <w:sz w:val="10"/>
                <w:szCs w:val="10"/>
              </w:rPr>
              <w:t>В системе финансовых планов выделяют: стратегические финансовые планы, перспективные планы, бизнес-планы, текущие планы 9 или бюджеты) и оперативные планы.</w:t>
            </w:r>
            <w:proofErr w:type="gramEnd"/>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1. стратегическое планирование</w:t>
            </w:r>
            <w:proofErr w:type="gramStart"/>
            <w:r w:rsidRPr="00CD3430">
              <w:rPr>
                <w:rFonts w:ascii="Times New Roman" w:hAnsi="Times New Roman"/>
                <w:sz w:val="10"/>
                <w:szCs w:val="10"/>
              </w:rPr>
              <w:t xml:space="preserve"> .</w:t>
            </w:r>
            <w:proofErr w:type="gramEnd"/>
            <w:r w:rsidRPr="00CD3430">
              <w:rPr>
                <w:rFonts w:ascii="Times New Roman" w:hAnsi="Times New Roman"/>
                <w:sz w:val="10"/>
                <w:szCs w:val="10"/>
              </w:rPr>
              <w:t xml:space="preserve"> временный период, который охватывает стратегический план </w:t>
            </w:r>
            <w:proofErr w:type="spellStart"/>
            <w:r w:rsidRPr="00CD3430">
              <w:rPr>
                <w:rFonts w:ascii="Times New Roman" w:hAnsi="Times New Roman"/>
                <w:sz w:val="10"/>
                <w:szCs w:val="10"/>
              </w:rPr>
              <w:t>состовления</w:t>
            </w:r>
            <w:proofErr w:type="spellEnd"/>
            <w:r w:rsidRPr="00CD3430">
              <w:rPr>
                <w:rFonts w:ascii="Times New Roman" w:hAnsi="Times New Roman"/>
                <w:sz w:val="10"/>
                <w:szCs w:val="10"/>
              </w:rPr>
              <w:t>, как правило 3-5лет. Главными стратегическими (долгосрочными</w:t>
            </w:r>
            <w:proofErr w:type="gramStart"/>
            <w:r w:rsidRPr="00CD3430">
              <w:rPr>
                <w:rFonts w:ascii="Times New Roman" w:hAnsi="Times New Roman"/>
                <w:sz w:val="10"/>
                <w:szCs w:val="10"/>
              </w:rPr>
              <w:t>)п</w:t>
            </w:r>
            <w:proofErr w:type="gramEnd"/>
            <w:r w:rsidRPr="00CD3430">
              <w:rPr>
                <w:rFonts w:ascii="Times New Roman" w:hAnsi="Times New Roman"/>
                <w:sz w:val="10"/>
                <w:szCs w:val="10"/>
              </w:rPr>
              <w:t>ланами являются</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-реорганизация предприятия (слияние, поглощение, разделение)</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-инвестиционные решения и др.</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Стратегические планы разных организаций существенно отличаются между собой  и зависят от формы собственности организации, отрасли, масштабов</w:t>
            </w:r>
            <w:proofErr w:type="gramStart"/>
            <w:r w:rsidRPr="00CD3430">
              <w:rPr>
                <w:rFonts w:ascii="Times New Roman" w:hAnsi="Times New Roman"/>
                <w:sz w:val="10"/>
                <w:szCs w:val="10"/>
              </w:rPr>
              <w:t xml:space="preserve"> ,</w:t>
            </w:r>
            <w:proofErr w:type="gramEnd"/>
            <w:r w:rsidRPr="00CD3430">
              <w:rPr>
                <w:rFonts w:ascii="Times New Roman" w:hAnsi="Times New Roman"/>
                <w:sz w:val="10"/>
                <w:szCs w:val="10"/>
              </w:rPr>
              <w:t xml:space="preserve"> стадии жизненного цикла.</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2. перспективное планирование. Охватывает период в 3года</w:t>
            </w:r>
            <w:proofErr w:type="gramStart"/>
            <w:r w:rsidRPr="00CD3430">
              <w:rPr>
                <w:rFonts w:ascii="Times New Roman" w:hAnsi="Times New Roman"/>
                <w:sz w:val="10"/>
                <w:szCs w:val="10"/>
              </w:rPr>
              <w:t xml:space="preserve"> .</w:t>
            </w:r>
            <w:proofErr w:type="gramEnd"/>
            <w:r w:rsidRPr="00CD3430">
              <w:rPr>
                <w:rFonts w:ascii="Times New Roman" w:hAnsi="Times New Roman"/>
                <w:sz w:val="10"/>
                <w:szCs w:val="10"/>
              </w:rPr>
              <w:t xml:space="preserve"> в рамках его получают экономическое уточнение и обоснование установки сформулированные в стратегическом планировании. Здесь выделяю такие показатели как:</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-пропорции и темпы расширенного воспроизводства</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-цели и задачи предприятия</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 xml:space="preserve">-взаимодействие с внешним окружением. </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 xml:space="preserve">Перспективный план содержит: прогнозный баланс, план прибылей и убытков, план движения денежных средств. Это планирование позволяет ответить на вопросы: какова потребность в инвестиционных средствах? Каковы способы финансирования этих инвестиций? Как влияет выбранная инвестиционная </w:t>
            </w:r>
            <w:proofErr w:type="gramStart"/>
            <w:r w:rsidRPr="00CD3430">
              <w:rPr>
                <w:rFonts w:ascii="Times New Roman" w:hAnsi="Times New Roman"/>
                <w:sz w:val="10"/>
                <w:szCs w:val="10"/>
              </w:rPr>
              <w:t>политика на стоимость</w:t>
            </w:r>
            <w:proofErr w:type="gramEnd"/>
            <w:r w:rsidRPr="00CD3430">
              <w:rPr>
                <w:rFonts w:ascii="Times New Roman" w:hAnsi="Times New Roman"/>
                <w:sz w:val="10"/>
                <w:szCs w:val="10"/>
              </w:rPr>
              <w:t xml:space="preserve"> предприятия?</w:t>
            </w:r>
          </w:p>
          <w:p w:rsidR="00CD3430" w:rsidRPr="00CD3430" w:rsidRDefault="00CD3430" w:rsidP="00CD3430">
            <w:pPr>
              <w:pStyle w:val="a5"/>
              <w:rPr>
                <w:rFonts w:ascii="Times New Roman" w:hAnsi="Times New Roman"/>
                <w:b/>
                <w:sz w:val="10"/>
                <w:szCs w:val="10"/>
                <w:u w:val="single"/>
              </w:rPr>
            </w:pPr>
            <w:r w:rsidRPr="00CD3430">
              <w:rPr>
                <w:rFonts w:ascii="Times New Roman" w:hAnsi="Times New Roman"/>
                <w:sz w:val="10"/>
                <w:szCs w:val="10"/>
              </w:rPr>
              <w:t>3. бизнес-планирование. Бизнес-планирование, которое предполагает формирование плана на период от 1 до 3-5 ле</w:t>
            </w:r>
            <w:proofErr w:type="gramStart"/>
            <w:r w:rsidRPr="00CD3430">
              <w:rPr>
                <w:rFonts w:ascii="Times New Roman" w:hAnsi="Times New Roman"/>
                <w:sz w:val="10"/>
                <w:szCs w:val="10"/>
              </w:rPr>
              <w:t>т(</w:t>
            </w:r>
            <w:proofErr w:type="gramEnd"/>
            <w:r w:rsidRPr="00CD3430">
              <w:rPr>
                <w:rFonts w:ascii="Times New Roman" w:hAnsi="Times New Roman"/>
                <w:sz w:val="10"/>
                <w:szCs w:val="10"/>
              </w:rPr>
              <w:t xml:space="preserve">иногда и дольше) и объединяет перспективное и текущее планирование. Принципиальным отличием  бизнес-плана от других финансовых планов является то, что он представляет собой </w:t>
            </w:r>
          </w:p>
        </w:tc>
        <w:tc>
          <w:tcPr>
            <w:tcW w:w="3537" w:type="dxa"/>
          </w:tcPr>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результат исследования основных сторон деятельности предприятия и позволяет его руководству определить целесообразность развития бизнеса. План этот можно охарактеризовать как:</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 xml:space="preserve">- инструмент стратегического планирования </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 отдельный элемент инвестиционного проекта</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-инструмент оперативного управления бизнесом</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В пределах временного интервала, определенного бизнес-планом, должны быть решены конкретные задачи : например, должен быть построен завод</w:t>
            </w:r>
            <w:proofErr w:type="gramStart"/>
            <w:r w:rsidRPr="00CD3430">
              <w:rPr>
                <w:rFonts w:ascii="Times New Roman" w:hAnsi="Times New Roman"/>
                <w:sz w:val="10"/>
                <w:szCs w:val="10"/>
              </w:rPr>
              <w:t xml:space="preserve"> ,</w:t>
            </w:r>
            <w:proofErr w:type="gramEnd"/>
            <w:r w:rsidRPr="00CD3430">
              <w:rPr>
                <w:rFonts w:ascii="Times New Roman" w:hAnsi="Times New Roman"/>
                <w:sz w:val="10"/>
                <w:szCs w:val="10"/>
              </w:rPr>
              <w:t xml:space="preserve"> обеспечена окупаемость инвестиции и пр..</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Структура бизнес-плана может отличаться между собой, но, как правило он включает в себя следующие разделы: резюме, основная характеристика иде</w:t>
            </w:r>
            <w:proofErr w:type="gramStart"/>
            <w:r w:rsidRPr="00CD3430">
              <w:rPr>
                <w:rFonts w:ascii="Times New Roman" w:hAnsi="Times New Roman"/>
                <w:sz w:val="10"/>
                <w:szCs w:val="10"/>
              </w:rPr>
              <w:t>и(</w:t>
            </w:r>
            <w:proofErr w:type="gramEnd"/>
            <w:r w:rsidRPr="00CD3430">
              <w:rPr>
                <w:rFonts w:ascii="Times New Roman" w:hAnsi="Times New Roman"/>
                <w:sz w:val="10"/>
                <w:szCs w:val="10"/>
              </w:rPr>
              <w:t>проекта, бизнеса), организационный план, маркетинговый план, ценовая и сбытовая политика, производственный план., финансовый план, оценка рисков.</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 xml:space="preserve">4. текущее планирование или </w:t>
            </w:r>
            <w:proofErr w:type="spellStart"/>
            <w:r w:rsidRPr="00CD3430">
              <w:rPr>
                <w:rFonts w:ascii="Times New Roman" w:hAnsi="Times New Roman"/>
                <w:sz w:val="10"/>
                <w:szCs w:val="10"/>
              </w:rPr>
              <w:t>бюджетирорование</w:t>
            </w:r>
            <w:proofErr w:type="spellEnd"/>
            <w:r w:rsidRPr="00CD3430">
              <w:rPr>
                <w:rFonts w:ascii="Times New Roman" w:hAnsi="Times New Roman"/>
                <w:sz w:val="10"/>
                <w:szCs w:val="10"/>
              </w:rPr>
              <w:t xml:space="preserve"> охватывает период в 1 год. Основной целью бюджетирования является максимизация финансовых результатов между всеми участниками бюджетного процесса (руководителями центров финансовой ответственности)</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бюджетирование представляет собой систему формирования</w:t>
            </w:r>
            <w:proofErr w:type="gramStart"/>
            <w:r w:rsidRPr="00CD3430">
              <w:rPr>
                <w:rFonts w:ascii="Times New Roman" w:hAnsi="Times New Roman"/>
                <w:sz w:val="10"/>
                <w:szCs w:val="10"/>
              </w:rPr>
              <w:t xml:space="preserve"> ,</w:t>
            </w:r>
            <w:proofErr w:type="gramEnd"/>
            <w:r w:rsidRPr="00CD3430">
              <w:rPr>
                <w:rFonts w:ascii="Times New Roman" w:hAnsi="Times New Roman"/>
                <w:sz w:val="10"/>
                <w:szCs w:val="10"/>
              </w:rPr>
              <w:t xml:space="preserve"> исполнения и контроля бюджетов различных подразделений  или различного назначения например: бюджета продаж, бюджета движения денежных средств, бюджета доходов и расходов</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5.оперативное планирование. Оно охватывает временной период от одной недели до одного месяца и подразумевается:</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-разработку и доведение до исполнителей  бюджетов, платежного календаря и других форм оперативных плановых заданий.</w:t>
            </w:r>
          </w:p>
          <w:p w:rsidR="00CD3430" w:rsidRPr="00CD3430" w:rsidRDefault="00CD3430" w:rsidP="00CD3430">
            <w:pPr>
              <w:pStyle w:val="a5"/>
              <w:rPr>
                <w:rFonts w:ascii="Times New Roman" w:hAnsi="Times New Roman"/>
                <w:sz w:val="10"/>
                <w:szCs w:val="10"/>
              </w:rPr>
            </w:pPr>
            <w:r w:rsidRPr="00CD3430">
              <w:rPr>
                <w:rFonts w:ascii="Times New Roman" w:hAnsi="Times New Roman"/>
                <w:sz w:val="10"/>
                <w:szCs w:val="10"/>
              </w:rPr>
              <w:t xml:space="preserve">-умение эффективно управлять оборотным капиталом (денежными средствами, ликвидными ценными бумагами, дебиторской задолженностью) и кредиторской задолженностью. </w:t>
            </w:r>
          </w:p>
          <w:p w:rsidR="00CD3430" w:rsidRPr="00CD3430" w:rsidRDefault="00CD3430" w:rsidP="00CD3430">
            <w:pPr>
              <w:jc w:val="both"/>
              <w:rPr>
                <w:rFonts w:ascii="Times New Roman" w:eastAsia="Times New Roman" w:hAnsi="Times New Roman"/>
                <w:sz w:val="10"/>
                <w:szCs w:val="10"/>
                <w:lang w:eastAsia="ru-RU"/>
              </w:rPr>
            </w:pPr>
          </w:p>
        </w:tc>
        <w:tc>
          <w:tcPr>
            <w:tcW w:w="3524" w:type="dxa"/>
          </w:tcPr>
          <w:p w:rsidR="00CD3430" w:rsidRPr="00CD3430" w:rsidRDefault="00CD3430" w:rsidP="00CD3430">
            <w:pPr>
              <w:jc w:val="both"/>
              <w:rPr>
                <w:rFonts w:ascii="Times New Roman" w:eastAsia="Times New Roman" w:hAnsi="Times New Roman"/>
                <w:b/>
                <w:sz w:val="10"/>
                <w:szCs w:val="10"/>
                <w:u w:val="single"/>
                <w:lang w:eastAsia="ru-RU"/>
              </w:rPr>
            </w:pPr>
            <w:r w:rsidRPr="009340D5">
              <w:rPr>
                <w:rFonts w:ascii="Times New Roman" w:eastAsia="Times New Roman" w:hAnsi="Times New Roman"/>
                <w:b/>
                <w:sz w:val="10"/>
                <w:szCs w:val="10"/>
                <w:highlight w:val="yellow"/>
                <w:u w:val="single"/>
                <w:lang w:eastAsia="ru-RU"/>
              </w:rPr>
              <w:t>39.Сущность, цели и задачи финансового планирования</w:t>
            </w:r>
            <w:r w:rsidRPr="00CD3430">
              <w:rPr>
                <w:rFonts w:ascii="Times New Roman" w:eastAsia="Times New Roman" w:hAnsi="Times New Roman"/>
                <w:b/>
                <w:sz w:val="10"/>
                <w:szCs w:val="10"/>
                <w:u w:val="single"/>
                <w:lang w:eastAsia="ru-RU"/>
              </w:rPr>
              <w:t xml:space="preserve"> </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Финансовое планирование  - представляет собой  процесс разработки системы финансовых планов и плановых (нормативных) показателей по обеспечению развития  организации  необходимыми финансовыми ресурсами и повышению эффективности его финансовой деятельности и предстоящем периоде.</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Цели: </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1)Максимизация продаж</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2)Максимизация рыночной стоимости компании </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3)Максимизация прибыли</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Задачи зависят от построенной цели и включают в себя:</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проверку согласованности поставленных целей  и осуществимости</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определение программы  мероприятий  и поведения в случае  неблагоприятных событий</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xml:space="preserve">- </w:t>
            </w:r>
            <w:proofErr w:type="gramStart"/>
            <w:r w:rsidRPr="00CD3430">
              <w:rPr>
                <w:rFonts w:ascii="Times New Roman" w:eastAsia="Times New Roman" w:hAnsi="Times New Roman"/>
                <w:sz w:val="10"/>
                <w:szCs w:val="10"/>
                <w:lang w:eastAsia="ru-RU"/>
              </w:rPr>
              <w:t>контроль за</w:t>
            </w:r>
            <w:proofErr w:type="gramEnd"/>
            <w:r w:rsidRPr="00CD3430">
              <w:rPr>
                <w:rFonts w:ascii="Times New Roman" w:eastAsia="Times New Roman" w:hAnsi="Times New Roman"/>
                <w:sz w:val="10"/>
                <w:szCs w:val="10"/>
                <w:lang w:eastAsia="ru-RU"/>
              </w:rPr>
              <w:t xml:space="preserve"> финансовым состоянием предприятия</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обеспечение взаимодействия различных подразделений предприятия</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 анализ различных сценариев развития предприятия, и соответственно объемов инвестиций  и способов их финансирования.</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Этапы финн план включают в себя:</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1.Анализ инвестиционных возможностей и возможностей финансирования, которыми располагает предприятие</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2.Прогнозирование последствий текущих  решений с целью избегания неожиданностей  и понимания  связи между текущими и будущими решениями.</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3.обоснование  выбранного варианта из всех возможных решений</w:t>
            </w:r>
          </w:p>
          <w:p w:rsidR="00CD3430" w:rsidRPr="00CD3430" w:rsidRDefault="00CD3430" w:rsidP="00CD3430">
            <w:pPr>
              <w:jc w:val="both"/>
              <w:rPr>
                <w:rFonts w:ascii="Times New Roman" w:eastAsia="Times New Roman" w:hAnsi="Times New Roman"/>
                <w:sz w:val="10"/>
                <w:szCs w:val="10"/>
                <w:lang w:eastAsia="ru-RU"/>
              </w:rPr>
            </w:pPr>
            <w:r w:rsidRPr="00CD3430">
              <w:rPr>
                <w:rFonts w:ascii="Times New Roman" w:eastAsia="Times New Roman" w:hAnsi="Times New Roman"/>
                <w:sz w:val="10"/>
                <w:szCs w:val="10"/>
                <w:lang w:eastAsia="ru-RU"/>
              </w:rPr>
              <w:t>4.Оценку достигнутых результатов в сравнении с целями, установленными в планах.</w:t>
            </w:r>
          </w:p>
          <w:p w:rsidR="00CD3430" w:rsidRPr="00CD3430" w:rsidRDefault="00CD3430" w:rsidP="00F778F0">
            <w:pPr>
              <w:pStyle w:val="a5"/>
              <w:rPr>
                <w:rFonts w:ascii="Times New Roman" w:hAnsi="Times New Roman"/>
                <w:sz w:val="10"/>
                <w:szCs w:val="10"/>
              </w:rPr>
            </w:pPr>
          </w:p>
        </w:tc>
      </w:tr>
      <w:tr w:rsidR="00CD3430" w:rsidTr="006134E2">
        <w:tc>
          <w:tcPr>
            <w:tcW w:w="3519" w:type="dxa"/>
          </w:tcPr>
          <w:p w:rsidR="00A266C9" w:rsidRPr="00A266C9" w:rsidRDefault="00A266C9" w:rsidP="00A266C9">
            <w:pPr>
              <w:jc w:val="both"/>
              <w:rPr>
                <w:rFonts w:ascii="Times New Roman" w:eastAsia="Times New Roman" w:hAnsi="Times New Roman"/>
                <w:b/>
                <w:sz w:val="10"/>
                <w:szCs w:val="10"/>
                <w:u w:val="single"/>
                <w:lang w:eastAsia="ru-RU"/>
              </w:rPr>
            </w:pPr>
            <w:r w:rsidRPr="00A266C9">
              <w:rPr>
                <w:rFonts w:ascii="Times New Roman" w:eastAsia="Times New Roman" w:hAnsi="Times New Roman"/>
                <w:b/>
                <w:sz w:val="10"/>
                <w:szCs w:val="10"/>
                <w:u w:val="single"/>
                <w:lang w:eastAsia="ru-RU"/>
              </w:rPr>
              <w:t>41.Принципы построения финансовых прогнозов</w:t>
            </w:r>
          </w:p>
          <w:p w:rsidR="00A266C9" w:rsidRPr="00A266C9" w:rsidRDefault="00A266C9" w:rsidP="00A266C9">
            <w:pPr>
              <w:pStyle w:val="a6"/>
              <w:spacing w:before="0" w:beforeAutospacing="0" w:after="0" w:afterAutospacing="0"/>
              <w:rPr>
                <w:color w:val="000000"/>
                <w:sz w:val="10"/>
                <w:szCs w:val="10"/>
              </w:rPr>
            </w:pPr>
            <w:r w:rsidRPr="00A266C9">
              <w:rPr>
                <w:i/>
                <w:iCs/>
                <w:color w:val="000000"/>
                <w:sz w:val="10"/>
                <w:szCs w:val="10"/>
              </w:rPr>
              <w:t>Принципы</w:t>
            </w:r>
            <w:r w:rsidRPr="00A266C9">
              <w:rPr>
                <w:rStyle w:val="apple-converted-space"/>
                <w:color w:val="000000"/>
                <w:sz w:val="10"/>
                <w:szCs w:val="10"/>
              </w:rPr>
              <w:t> </w:t>
            </w:r>
            <w:r w:rsidRPr="00A266C9">
              <w:rPr>
                <w:color w:val="000000"/>
                <w:sz w:val="10"/>
                <w:szCs w:val="10"/>
              </w:rPr>
              <w:t>– это основополагающие правила прогнозирования и планирования, т.е. исходные положения формирования прогнозов и обоснования планов с точки зрения их целенаправленности, системности, структуры, логики и организации разработки. Иными словами, это основные требования, которые должны выполняться при разработке прогнозов и планов.</w:t>
            </w:r>
          </w:p>
          <w:p w:rsidR="00A266C9" w:rsidRPr="00A266C9" w:rsidRDefault="00A266C9" w:rsidP="00A266C9">
            <w:pPr>
              <w:pStyle w:val="a6"/>
              <w:spacing w:before="0" w:beforeAutospacing="0" w:after="0" w:afterAutospacing="0"/>
              <w:rPr>
                <w:color w:val="000000"/>
                <w:sz w:val="10"/>
                <w:szCs w:val="10"/>
              </w:rPr>
            </w:pPr>
            <w:r w:rsidRPr="00A266C9">
              <w:rPr>
                <w:i/>
                <w:iCs/>
                <w:color w:val="000000"/>
                <w:sz w:val="10"/>
                <w:szCs w:val="10"/>
              </w:rPr>
              <w:t>Методы</w:t>
            </w:r>
            <w:r w:rsidRPr="00A266C9">
              <w:rPr>
                <w:rStyle w:val="apple-converted-space"/>
                <w:i/>
                <w:iCs/>
                <w:color w:val="000000"/>
                <w:sz w:val="10"/>
                <w:szCs w:val="10"/>
              </w:rPr>
              <w:t> </w:t>
            </w:r>
            <w:r w:rsidRPr="00A266C9">
              <w:rPr>
                <w:color w:val="000000"/>
                <w:sz w:val="10"/>
                <w:szCs w:val="10"/>
              </w:rPr>
              <w:t>– это способы, приемы, используемые при разработке прогнозов, планов, программ. Они выступают в качестве инструмента, позволяющего реализовывать методологические принципы прогнозирования и планирования.</w:t>
            </w:r>
          </w:p>
          <w:p w:rsidR="00A266C9" w:rsidRPr="00A266C9" w:rsidRDefault="00A266C9" w:rsidP="00A266C9">
            <w:pPr>
              <w:pStyle w:val="a6"/>
              <w:spacing w:before="0" w:beforeAutospacing="0" w:after="0" w:afterAutospacing="0"/>
              <w:rPr>
                <w:color w:val="000000"/>
                <w:sz w:val="10"/>
                <w:szCs w:val="10"/>
              </w:rPr>
            </w:pPr>
            <w:r w:rsidRPr="00A266C9">
              <w:rPr>
                <w:color w:val="000000"/>
                <w:sz w:val="10"/>
                <w:szCs w:val="10"/>
              </w:rPr>
              <w:t xml:space="preserve"> Разработка прогнозов и планов должна основываться на методологических принципах. К важнейшим методологическим </w:t>
            </w:r>
            <w:proofErr w:type="gramStart"/>
            <w:r w:rsidRPr="00A266C9">
              <w:rPr>
                <w:color w:val="000000"/>
                <w:sz w:val="10"/>
                <w:szCs w:val="10"/>
              </w:rPr>
              <w:t>принципам</w:t>
            </w:r>
            <w:proofErr w:type="gramEnd"/>
            <w:r w:rsidRPr="00A266C9">
              <w:rPr>
                <w:color w:val="000000"/>
                <w:sz w:val="10"/>
                <w:szCs w:val="10"/>
              </w:rPr>
              <w:t xml:space="preserve"> как прогнозирования, так и планирования следует отнести принципы: системности, непрерывности, комплексности, адекватности, целенаправленности и приоритетности, оптимальности, сбалансированности и пропорциональности, социальной ориентации, сочетания отраслевого и регионального аспектов планирования.</w:t>
            </w:r>
          </w:p>
          <w:p w:rsidR="00A266C9" w:rsidRPr="00A266C9" w:rsidRDefault="00A266C9" w:rsidP="00A266C9">
            <w:pPr>
              <w:pStyle w:val="a6"/>
              <w:spacing w:before="0" w:beforeAutospacing="0" w:after="0" w:afterAutospacing="0"/>
              <w:rPr>
                <w:color w:val="000000"/>
                <w:sz w:val="10"/>
                <w:szCs w:val="10"/>
              </w:rPr>
            </w:pPr>
            <w:r w:rsidRPr="00A266C9">
              <w:rPr>
                <w:color w:val="000000"/>
                <w:sz w:val="10"/>
                <w:szCs w:val="10"/>
              </w:rPr>
              <w:t>Основополагающим принципом прогнозирования является</w:t>
            </w:r>
            <w:r w:rsidRPr="00A266C9">
              <w:rPr>
                <w:rStyle w:val="apple-converted-space"/>
                <w:color w:val="000000"/>
                <w:sz w:val="10"/>
                <w:szCs w:val="10"/>
              </w:rPr>
              <w:t> </w:t>
            </w:r>
            <w:r w:rsidRPr="00A266C9">
              <w:rPr>
                <w:i/>
                <w:iCs/>
                <w:color w:val="000000"/>
                <w:sz w:val="10"/>
                <w:szCs w:val="10"/>
              </w:rPr>
              <w:t>принцип альтернативности,</w:t>
            </w:r>
            <w:r w:rsidRPr="00A266C9">
              <w:rPr>
                <w:rStyle w:val="apple-converted-space"/>
                <w:color w:val="000000"/>
                <w:sz w:val="10"/>
                <w:szCs w:val="10"/>
              </w:rPr>
              <w:t> </w:t>
            </w:r>
            <w:r w:rsidRPr="00A266C9">
              <w:rPr>
                <w:color w:val="000000"/>
                <w:sz w:val="10"/>
                <w:szCs w:val="10"/>
              </w:rPr>
              <w:t>который требует проведения многовариантных прогнозных разработок (альтернатив). Согласно этому принципу, в основу должен браться наилучший вариант из двух или нескольких возможных вариантов. Этот принцип исходит из сущностных характеристик прогноза и связан с возможностями развития экономики и ее звеньев по разным траекториям.</w:t>
            </w:r>
          </w:p>
          <w:p w:rsidR="00CD3430" w:rsidRPr="00A266C9" w:rsidRDefault="00A266C9" w:rsidP="00A266C9">
            <w:pPr>
              <w:jc w:val="both"/>
              <w:rPr>
                <w:rFonts w:ascii="Times New Roman" w:eastAsia="Times New Roman" w:hAnsi="Times New Roman" w:cs="Times New Roman"/>
                <w:b/>
                <w:sz w:val="10"/>
                <w:szCs w:val="10"/>
                <w:u w:val="single"/>
                <w:lang w:eastAsia="ru-RU"/>
              </w:rPr>
            </w:pPr>
            <w:proofErr w:type="gramStart"/>
            <w:r w:rsidRPr="00A266C9">
              <w:rPr>
                <w:rFonts w:ascii="Times New Roman" w:hAnsi="Times New Roman" w:cs="Times New Roman"/>
                <w:i/>
                <w:iCs/>
                <w:color w:val="000000"/>
                <w:sz w:val="10"/>
                <w:szCs w:val="10"/>
              </w:rPr>
              <w:t>Принцип системности</w:t>
            </w:r>
            <w:r w:rsidRPr="00A266C9">
              <w:rPr>
                <w:rStyle w:val="apple-converted-space"/>
                <w:rFonts w:ascii="Times New Roman" w:hAnsi="Times New Roman" w:cs="Times New Roman"/>
                <w:i/>
                <w:iCs/>
                <w:color w:val="000000"/>
                <w:sz w:val="10"/>
                <w:szCs w:val="10"/>
              </w:rPr>
              <w:t> </w:t>
            </w:r>
            <w:r w:rsidRPr="00A266C9">
              <w:rPr>
                <w:rFonts w:ascii="Times New Roman" w:hAnsi="Times New Roman" w:cs="Times New Roman"/>
                <w:color w:val="000000"/>
                <w:sz w:val="10"/>
                <w:szCs w:val="10"/>
              </w:rPr>
              <w:t>предполагает исследование количественных и качественных закономерностей в экономических системных построение такой логической цепочки исследования, согласно которой процесс выработки и обоснования любого решения должен отталкиваться от определения общей цели системы и подчинять деятельность всех подсистем достижению этой</w:t>
            </w:r>
            <w:proofErr w:type="gramEnd"/>
          </w:p>
        </w:tc>
        <w:tc>
          <w:tcPr>
            <w:tcW w:w="3537" w:type="dxa"/>
          </w:tcPr>
          <w:p w:rsidR="00A266C9" w:rsidRPr="00A266C9" w:rsidRDefault="00A266C9" w:rsidP="00A266C9">
            <w:pPr>
              <w:pStyle w:val="a6"/>
              <w:spacing w:before="0" w:beforeAutospacing="0" w:after="0" w:afterAutospacing="0"/>
              <w:rPr>
                <w:color w:val="000000"/>
                <w:sz w:val="10"/>
                <w:szCs w:val="10"/>
              </w:rPr>
            </w:pPr>
            <w:r w:rsidRPr="00A266C9">
              <w:rPr>
                <w:color w:val="000000"/>
                <w:sz w:val="10"/>
                <w:szCs w:val="10"/>
              </w:rPr>
              <w:t xml:space="preserve">цели. Он позволяет расчленить любую систему на множество подсистем (экономика делится на комплексы, последние – на </w:t>
            </w:r>
            <w:proofErr w:type="spellStart"/>
            <w:r w:rsidRPr="00A266C9">
              <w:rPr>
                <w:color w:val="000000"/>
                <w:sz w:val="10"/>
                <w:szCs w:val="10"/>
              </w:rPr>
              <w:t>подкомплексы</w:t>
            </w:r>
            <w:proofErr w:type="spellEnd"/>
            <w:r w:rsidRPr="00A266C9">
              <w:rPr>
                <w:color w:val="000000"/>
                <w:sz w:val="10"/>
                <w:szCs w:val="10"/>
              </w:rPr>
              <w:t xml:space="preserve"> и т.д.). Этот принцип предполагает создание системы показателей, методов, моделей, которые соответствовали бы содержанию каждого объекта и позволяли бы построить целостную картину его развития.</w:t>
            </w:r>
          </w:p>
          <w:p w:rsidR="00A266C9" w:rsidRPr="00A266C9" w:rsidRDefault="00A266C9" w:rsidP="00A266C9">
            <w:pPr>
              <w:pStyle w:val="a6"/>
              <w:spacing w:before="0" w:beforeAutospacing="0" w:after="0" w:afterAutospacing="0"/>
              <w:rPr>
                <w:color w:val="000000"/>
                <w:sz w:val="10"/>
                <w:szCs w:val="10"/>
              </w:rPr>
            </w:pPr>
            <w:r>
              <w:rPr>
                <w:color w:val="000000"/>
                <w:sz w:val="10"/>
                <w:szCs w:val="10"/>
              </w:rPr>
              <w:t> </w:t>
            </w:r>
            <w:r w:rsidRPr="00A266C9">
              <w:rPr>
                <w:color w:val="000000"/>
                <w:sz w:val="10"/>
                <w:szCs w:val="10"/>
              </w:rPr>
              <w:t>В связи с непрерывностью экономического развития, совершенствованием производства на базе развития науки и техники должен соблюдаться</w:t>
            </w:r>
            <w:r w:rsidRPr="00A266C9">
              <w:rPr>
                <w:rStyle w:val="apple-converted-space"/>
                <w:color w:val="000000"/>
                <w:sz w:val="10"/>
                <w:szCs w:val="10"/>
              </w:rPr>
              <w:t> </w:t>
            </w:r>
            <w:r w:rsidRPr="00A266C9">
              <w:rPr>
                <w:i/>
                <w:iCs/>
                <w:color w:val="000000"/>
                <w:sz w:val="10"/>
                <w:szCs w:val="10"/>
              </w:rPr>
              <w:t>принцип непрерывности планирования</w:t>
            </w:r>
            <w:r w:rsidRPr="00A266C9">
              <w:rPr>
                <w:color w:val="000000"/>
                <w:sz w:val="10"/>
                <w:szCs w:val="10"/>
              </w:rPr>
              <w:t>, т.е. преемственности прогнозов, планов. В соответствии с этим принципом должны разрабатываться прогнозы и планы различного временного аспекта и увязываться между собой. Так, среднесрочные планы должны разрабатываться на основе перспективных направлений, отражаемых в долгосрочных планах, краткосрочные - исходя из показателей среднесрочных планов. Долгосрочные планы должны корректироваться и продлеваться на соответствующий период. Это обусловлено возникновением новых потребностей общества, крупными изменениями в технике и по другим причинам.</w:t>
            </w:r>
          </w:p>
          <w:p w:rsidR="00A266C9" w:rsidRPr="00A266C9" w:rsidRDefault="00A266C9" w:rsidP="00A266C9">
            <w:pPr>
              <w:pStyle w:val="a6"/>
              <w:spacing w:before="0" w:beforeAutospacing="0" w:after="0" w:afterAutospacing="0"/>
              <w:rPr>
                <w:color w:val="000000"/>
                <w:sz w:val="10"/>
                <w:szCs w:val="10"/>
              </w:rPr>
            </w:pPr>
            <w:r w:rsidRPr="00A266C9">
              <w:rPr>
                <w:i/>
                <w:iCs/>
                <w:color w:val="000000"/>
                <w:sz w:val="10"/>
                <w:szCs w:val="10"/>
              </w:rPr>
              <w:t>         Принцип целенаправленности и приоритетности</w:t>
            </w:r>
            <w:r w:rsidRPr="00A266C9">
              <w:rPr>
                <w:rStyle w:val="apple-converted-space"/>
                <w:i/>
                <w:iCs/>
                <w:color w:val="000000"/>
                <w:sz w:val="10"/>
                <w:szCs w:val="10"/>
              </w:rPr>
              <w:t> </w:t>
            </w:r>
            <w:r w:rsidRPr="00A266C9">
              <w:rPr>
                <w:color w:val="000000"/>
                <w:sz w:val="10"/>
                <w:szCs w:val="10"/>
              </w:rPr>
              <w:t>требует, чтобы каждый план носил целевой характер, т.е. был бы направлен на достижение определенных целей.</w:t>
            </w:r>
            <w:r w:rsidRPr="00A266C9">
              <w:rPr>
                <w:rStyle w:val="apple-converted-space"/>
                <w:color w:val="000000"/>
                <w:sz w:val="10"/>
                <w:szCs w:val="10"/>
              </w:rPr>
              <w:t> </w:t>
            </w:r>
            <w:proofErr w:type="gramStart"/>
            <w:r w:rsidRPr="00A266C9">
              <w:rPr>
                <w:i/>
                <w:iCs/>
                <w:color w:val="000000"/>
                <w:sz w:val="10"/>
                <w:szCs w:val="10"/>
              </w:rPr>
              <w:t>Принцип приоритетности</w:t>
            </w:r>
            <w:r w:rsidRPr="00A266C9">
              <w:rPr>
                <w:rStyle w:val="apple-converted-space"/>
                <w:color w:val="000000"/>
                <w:sz w:val="10"/>
                <w:szCs w:val="10"/>
              </w:rPr>
              <w:t> </w:t>
            </w:r>
            <w:r w:rsidRPr="00A266C9">
              <w:rPr>
                <w:i/>
                <w:iCs/>
                <w:color w:val="000000"/>
                <w:sz w:val="10"/>
                <w:szCs w:val="10"/>
              </w:rPr>
              <w:t>реализуется</w:t>
            </w:r>
            <w:r w:rsidRPr="00A266C9">
              <w:rPr>
                <w:rStyle w:val="apple-converted-space"/>
                <w:color w:val="000000"/>
                <w:sz w:val="10"/>
                <w:szCs w:val="10"/>
              </w:rPr>
              <w:t> </w:t>
            </w:r>
            <w:r w:rsidRPr="00A266C9">
              <w:rPr>
                <w:color w:val="000000"/>
                <w:sz w:val="10"/>
                <w:szCs w:val="10"/>
              </w:rPr>
              <w:t xml:space="preserve">в тесной связи </w:t>
            </w:r>
            <w:proofErr w:type="spellStart"/>
            <w:r w:rsidRPr="00A266C9">
              <w:rPr>
                <w:color w:val="000000"/>
                <w:sz w:val="10"/>
                <w:szCs w:val="10"/>
              </w:rPr>
              <w:t>с</w:t>
            </w:r>
            <w:r w:rsidRPr="00A266C9">
              <w:rPr>
                <w:i/>
                <w:iCs/>
                <w:color w:val="000000"/>
                <w:sz w:val="10"/>
                <w:szCs w:val="10"/>
              </w:rPr>
              <w:t>принципом</w:t>
            </w:r>
            <w:proofErr w:type="spellEnd"/>
            <w:r w:rsidRPr="00A266C9">
              <w:rPr>
                <w:i/>
                <w:iCs/>
                <w:color w:val="000000"/>
                <w:sz w:val="10"/>
                <w:szCs w:val="10"/>
              </w:rPr>
              <w:t xml:space="preserve"> комплексности</w:t>
            </w:r>
            <w:r w:rsidRPr="00A266C9">
              <w:rPr>
                <w:color w:val="000000"/>
                <w:sz w:val="10"/>
                <w:szCs w:val="10"/>
              </w:rPr>
              <w:t>, предполагающим рассмотрение всех сторон объекта исследования в его связи и зависимости с другими процессами и явлениями.</w:t>
            </w:r>
            <w:proofErr w:type="gramEnd"/>
          </w:p>
          <w:p w:rsidR="00CD3430" w:rsidRPr="00CD3430" w:rsidRDefault="00A266C9" w:rsidP="00A266C9">
            <w:pPr>
              <w:pStyle w:val="a5"/>
              <w:rPr>
                <w:rFonts w:ascii="Times New Roman" w:hAnsi="Times New Roman"/>
                <w:sz w:val="10"/>
                <w:szCs w:val="10"/>
              </w:rPr>
            </w:pPr>
            <w:r w:rsidRPr="00A266C9">
              <w:rPr>
                <w:rFonts w:ascii="Times New Roman" w:hAnsi="Times New Roman"/>
                <w:color w:val="000000"/>
                <w:sz w:val="10"/>
                <w:szCs w:val="10"/>
              </w:rPr>
              <w:t>         С целью обеспечения наиболее эффективного функционирования экономики должен соблюдаться</w:t>
            </w:r>
            <w:r w:rsidRPr="00A266C9">
              <w:rPr>
                <w:rStyle w:val="apple-converted-space"/>
                <w:rFonts w:ascii="Times New Roman" w:hAnsi="Times New Roman"/>
                <w:color w:val="000000"/>
                <w:sz w:val="10"/>
                <w:szCs w:val="10"/>
              </w:rPr>
              <w:t> </w:t>
            </w:r>
            <w:r w:rsidRPr="00A266C9">
              <w:rPr>
                <w:rFonts w:ascii="Times New Roman" w:hAnsi="Times New Roman"/>
                <w:i/>
                <w:iCs/>
                <w:color w:val="000000"/>
                <w:sz w:val="10"/>
                <w:szCs w:val="10"/>
              </w:rPr>
              <w:t>принцип оптимальности</w:t>
            </w:r>
            <w:r w:rsidRPr="00A266C9">
              <w:rPr>
                <w:rFonts w:ascii="Times New Roman" w:hAnsi="Times New Roman"/>
                <w:color w:val="000000"/>
                <w:sz w:val="10"/>
                <w:szCs w:val="10"/>
              </w:rPr>
              <w:t>. Термин «оптимальный» означает наилучший, т.е. из всех возможных вариантов должен выбираться наилучший, наиболее эффективный.</w:t>
            </w:r>
          </w:p>
        </w:tc>
        <w:tc>
          <w:tcPr>
            <w:tcW w:w="3524" w:type="dxa"/>
          </w:tcPr>
          <w:p w:rsidR="00323BD9" w:rsidRPr="00323BD9" w:rsidRDefault="00323BD9" w:rsidP="00323BD9">
            <w:pPr>
              <w:jc w:val="both"/>
              <w:rPr>
                <w:rFonts w:ascii="Times New Roman" w:eastAsia="Times New Roman" w:hAnsi="Times New Roman"/>
                <w:b/>
                <w:sz w:val="10"/>
                <w:szCs w:val="10"/>
                <w:u w:val="single"/>
                <w:lang w:eastAsia="ru-RU"/>
              </w:rPr>
            </w:pPr>
            <w:r w:rsidRPr="00323BD9">
              <w:rPr>
                <w:rFonts w:ascii="Times New Roman" w:eastAsia="Times New Roman" w:hAnsi="Times New Roman"/>
                <w:b/>
                <w:sz w:val="10"/>
                <w:szCs w:val="10"/>
                <w:u w:val="single"/>
                <w:lang w:eastAsia="ru-RU"/>
              </w:rPr>
              <w:t xml:space="preserve">42.Основные этапы формирования финансовой политики корпорации </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xml:space="preserve">Финансовая политика может быть представлена </w:t>
            </w:r>
            <w:proofErr w:type="gramStart"/>
            <w:r w:rsidRPr="00323BD9">
              <w:rPr>
                <w:rFonts w:ascii="Times New Roman" w:eastAsia="Times New Roman" w:hAnsi="Times New Roman"/>
                <w:sz w:val="10"/>
                <w:szCs w:val="10"/>
                <w:lang w:eastAsia="ru-RU"/>
              </w:rPr>
              <w:t>виде</w:t>
            </w:r>
            <w:proofErr w:type="gramEnd"/>
            <w:r w:rsidRPr="00323BD9">
              <w:rPr>
                <w:rFonts w:ascii="Times New Roman" w:eastAsia="Times New Roman" w:hAnsi="Times New Roman"/>
                <w:sz w:val="10"/>
                <w:szCs w:val="10"/>
                <w:lang w:eastAsia="ru-RU"/>
              </w:rPr>
              <w:t xml:space="preserve"> нескольких основных этапов</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1 этап – это определение стратегических направлений развития. Как правило</w:t>
            </w:r>
            <w:proofErr w:type="gramStart"/>
            <w:r w:rsidRPr="00323BD9">
              <w:rPr>
                <w:rFonts w:ascii="Times New Roman" w:eastAsia="Times New Roman" w:hAnsi="Times New Roman"/>
                <w:sz w:val="10"/>
                <w:szCs w:val="10"/>
                <w:lang w:eastAsia="ru-RU"/>
              </w:rPr>
              <w:t xml:space="preserve"> ,</w:t>
            </w:r>
            <w:proofErr w:type="gramEnd"/>
            <w:r w:rsidRPr="00323BD9">
              <w:rPr>
                <w:rFonts w:ascii="Times New Roman" w:eastAsia="Times New Roman" w:hAnsi="Times New Roman"/>
                <w:sz w:val="10"/>
                <w:szCs w:val="10"/>
                <w:lang w:eastAsia="ru-RU"/>
              </w:rPr>
              <w:t xml:space="preserve"> стратегические планы носят долгосрочный характер  и во многом зависят от  индивидуальных характеристик  предприятия (масштаба компании, этапа развития, финансовых возможностей и </w:t>
            </w:r>
            <w:proofErr w:type="spellStart"/>
            <w:r w:rsidRPr="00323BD9">
              <w:rPr>
                <w:rFonts w:ascii="Times New Roman" w:eastAsia="Times New Roman" w:hAnsi="Times New Roman"/>
                <w:sz w:val="10"/>
                <w:szCs w:val="10"/>
                <w:lang w:eastAsia="ru-RU"/>
              </w:rPr>
              <w:t>тд</w:t>
            </w:r>
            <w:proofErr w:type="spellEnd"/>
            <w:r w:rsidRPr="00323BD9">
              <w:rPr>
                <w:rFonts w:ascii="Times New Roman" w:eastAsia="Times New Roman" w:hAnsi="Times New Roman"/>
                <w:sz w:val="10"/>
                <w:szCs w:val="10"/>
                <w:lang w:eastAsia="ru-RU"/>
              </w:rPr>
              <w:t>). Однако можно выделить наиболее общие стратегические цели</w:t>
            </w:r>
            <w:proofErr w:type="gramStart"/>
            <w:r w:rsidRPr="00323BD9">
              <w:rPr>
                <w:rFonts w:ascii="Times New Roman" w:eastAsia="Times New Roman" w:hAnsi="Times New Roman"/>
                <w:sz w:val="10"/>
                <w:szCs w:val="10"/>
                <w:lang w:eastAsia="ru-RU"/>
              </w:rPr>
              <w:t xml:space="preserve"> ,</w:t>
            </w:r>
            <w:proofErr w:type="gramEnd"/>
            <w:r w:rsidRPr="00323BD9">
              <w:rPr>
                <w:rFonts w:ascii="Times New Roman" w:eastAsia="Times New Roman" w:hAnsi="Times New Roman"/>
                <w:sz w:val="10"/>
                <w:szCs w:val="10"/>
                <w:lang w:eastAsia="ru-RU"/>
              </w:rPr>
              <w:t xml:space="preserve"> среди которых могут быть : максимизация прибыли  и обеспечение долгосрочной финансовой  устойчивости.</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2 этап – планирование. Данный этап предполагает разработку  планов,  направленную на реализацию  стратегии. Можно выделить следующие этапы планирования:</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xml:space="preserve">- стратегическое </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xml:space="preserve">- оперативное </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3 этап -  разработка оптимальной  концепции управления. В качестве основных объектов управления финансовой политики выступают:</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-управление капиталом</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-управление активами</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xml:space="preserve">-управление денежными потоками </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-управление ценами</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-управление издержками</w:t>
            </w:r>
          </w:p>
          <w:p w:rsidR="00CD3430" w:rsidRPr="00323BD9" w:rsidRDefault="00323BD9" w:rsidP="00323BD9">
            <w:pPr>
              <w:jc w:val="both"/>
              <w:rPr>
                <w:rFonts w:ascii="Times New Roman" w:eastAsia="Times New Roman" w:hAnsi="Times New Roman"/>
                <w:b/>
                <w:sz w:val="10"/>
                <w:szCs w:val="10"/>
                <w:u w:val="single"/>
                <w:lang w:eastAsia="ru-RU"/>
              </w:rPr>
            </w:pPr>
            <w:r w:rsidRPr="00323BD9">
              <w:rPr>
                <w:rFonts w:ascii="Times New Roman" w:eastAsia="Times New Roman" w:hAnsi="Times New Roman"/>
                <w:sz w:val="10"/>
                <w:szCs w:val="10"/>
                <w:lang w:eastAsia="ru-RU"/>
              </w:rPr>
              <w:t>4 этап – контроль. Данный этап подразумевает: проверка выполнение планов, сравнительный анализ, ревизии, аудит</w:t>
            </w:r>
          </w:p>
        </w:tc>
      </w:tr>
      <w:tr w:rsidR="00323BD9" w:rsidTr="006134E2">
        <w:tc>
          <w:tcPr>
            <w:tcW w:w="3519" w:type="dxa"/>
          </w:tcPr>
          <w:p w:rsidR="00323BD9" w:rsidRPr="00323BD9" w:rsidRDefault="00323BD9" w:rsidP="00323BD9">
            <w:pPr>
              <w:jc w:val="both"/>
              <w:rPr>
                <w:rFonts w:ascii="Times New Roman" w:eastAsia="Times New Roman" w:hAnsi="Times New Roman"/>
                <w:b/>
                <w:sz w:val="10"/>
                <w:szCs w:val="10"/>
                <w:u w:val="single"/>
                <w:lang w:eastAsia="ru-RU"/>
              </w:rPr>
            </w:pPr>
            <w:r w:rsidRPr="00323BD9">
              <w:rPr>
                <w:rFonts w:ascii="Times New Roman" w:eastAsia="Times New Roman" w:hAnsi="Times New Roman"/>
                <w:b/>
                <w:sz w:val="10"/>
                <w:szCs w:val="10"/>
                <w:u w:val="single"/>
                <w:lang w:eastAsia="ru-RU"/>
              </w:rPr>
              <w:t>44.Критерии оценки эффективности финансовой политики корпорации</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xml:space="preserve">Под критериями эффективности финансовой политики принято понимать показатели, характеризующие эффективное состояние  (функционирование) объектов оценки. Основными объектами финансовой политики являются: финансовые результаты корпорации,  имущественное и финансовое положение, капитал и финансовые ресурсы, основные и оборотные фонды, финансовые риски, бюджетирование и бизнес планирование. </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Критерии эффективности по каждому направлению.</w:t>
            </w:r>
          </w:p>
          <w:p w:rsidR="00323BD9" w:rsidRPr="00323BD9" w:rsidRDefault="00323BD9" w:rsidP="00323BD9">
            <w:pPr>
              <w:pStyle w:val="a4"/>
              <w:numPr>
                <w:ilvl w:val="0"/>
                <w:numId w:val="8"/>
              </w:numPr>
              <w:ind w:left="0"/>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Уровень и динамика  финансовых результатов деятельности организации позволяют судить о росте выручки и прибыли от реализации продукции, снижении затрат на производство продукции.</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о высоком качестве прибыли</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о высокой степени капитализации  прибыли. Т.е. о высокой доли прибыли, направленной на создание фондов накопления, высокой доле нераспределен</w:t>
            </w:r>
            <w:proofErr w:type="gramStart"/>
            <w:r w:rsidRPr="00323BD9">
              <w:rPr>
                <w:rFonts w:ascii="Times New Roman" w:eastAsia="Times New Roman" w:hAnsi="Times New Roman"/>
                <w:sz w:val="10"/>
                <w:szCs w:val="10"/>
                <w:lang w:eastAsia="ru-RU"/>
              </w:rPr>
              <w:t>.</w:t>
            </w:r>
            <w:proofErr w:type="gramEnd"/>
            <w:r w:rsidRPr="00323BD9">
              <w:rPr>
                <w:rFonts w:ascii="Times New Roman" w:eastAsia="Times New Roman" w:hAnsi="Times New Roman"/>
                <w:sz w:val="10"/>
                <w:szCs w:val="10"/>
                <w:lang w:eastAsia="ru-RU"/>
              </w:rPr>
              <w:t xml:space="preserve"> </w:t>
            </w:r>
            <w:proofErr w:type="gramStart"/>
            <w:r w:rsidRPr="00323BD9">
              <w:rPr>
                <w:rFonts w:ascii="Times New Roman" w:eastAsia="Times New Roman" w:hAnsi="Times New Roman"/>
                <w:sz w:val="10"/>
                <w:szCs w:val="10"/>
                <w:lang w:eastAsia="ru-RU"/>
              </w:rPr>
              <w:t>п</w:t>
            </w:r>
            <w:proofErr w:type="gramEnd"/>
            <w:r w:rsidRPr="00323BD9">
              <w:rPr>
                <w:rFonts w:ascii="Times New Roman" w:eastAsia="Times New Roman" w:hAnsi="Times New Roman"/>
                <w:sz w:val="10"/>
                <w:szCs w:val="10"/>
                <w:lang w:eastAsia="ru-RU"/>
              </w:rPr>
              <w:t>рибыли, остающейся в распоряжении организации (свидетельствует о возможном производственном развитии организации и росте  положительных финансовых результатов в будущем.</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Об оптимальной динамике финансовых результатов деятельности можно судить на основании роста:</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доходности (рентабельности) капитал</w:t>
            </w:r>
            <w:proofErr w:type="gramStart"/>
            <w:r w:rsidRPr="00323BD9">
              <w:rPr>
                <w:rFonts w:ascii="Times New Roman" w:eastAsia="Times New Roman" w:hAnsi="Times New Roman"/>
                <w:sz w:val="10"/>
                <w:szCs w:val="10"/>
                <w:lang w:eastAsia="ru-RU"/>
              </w:rPr>
              <w:t>а(</w:t>
            </w:r>
            <w:proofErr w:type="gramEnd"/>
            <w:r w:rsidRPr="00323BD9">
              <w:rPr>
                <w:rFonts w:ascii="Times New Roman" w:eastAsia="Times New Roman" w:hAnsi="Times New Roman"/>
                <w:sz w:val="10"/>
                <w:szCs w:val="10"/>
                <w:lang w:eastAsia="ru-RU"/>
              </w:rPr>
              <w:t xml:space="preserve"> или финансового роста)</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xml:space="preserve">-  доходности (рентабельности) собственного капитала </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-скорости оборота капитала</w:t>
            </w:r>
          </w:p>
          <w:p w:rsidR="00323BD9" w:rsidRPr="00323BD9" w:rsidRDefault="00323BD9" w:rsidP="00323BD9">
            <w:pPr>
              <w:pStyle w:val="a4"/>
              <w:numPr>
                <w:ilvl w:val="0"/>
                <w:numId w:val="8"/>
              </w:numPr>
              <w:ind w:left="0"/>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Имущественное положение и финансовое состояние организации, деловая активность и эффективность деятельности:</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рост положительных качественных сдвигов в имущественном положении</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нормативные и оптимальные значения важнейших показателей финансового состояния организации</w:t>
            </w:r>
          </w:p>
        </w:tc>
        <w:tc>
          <w:tcPr>
            <w:tcW w:w="3537" w:type="dxa"/>
          </w:tcPr>
          <w:p w:rsidR="00323BD9" w:rsidRPr="00323BD9" w:rsidRDefault="00323BD9" w:rsidP="00323BD9">
            <w:pPr>
              <w:pStyle w:val="a4"/>
              <w:numPr>
                <w:ilvl w:val="0"/>
                <w:numId w:val="8"/>
              </w:numPr>
              <w:ind w:left="0"/>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xml:space="preserve">Управление структурой капитала организации. </w:t>
            </w:r>
            <w:proofErr w:type="gramStart"/>
            <w:r w:rsidRPr="00323BD9">
              <w:rPr>
                <w:rFonts w:ascii="Times New Roman" w:eastAsia="Times New Roman" w:hAnsi="Times New Roman"/>
                <w:sz w:val="10"/>
                <w:szCs w:val="10"/>
                <w:lang w:eastAsia="ru-RU"/>
              </w:rPr>
              <w:t xml:space="preserve">Структура капитала обеспечивает минимальную его цену,  и, соответственно максимальную цену организации  оптимальный для уровня финансового </w:t>
            </w:r>
            <w:proofErr w:type="spellStart"/>
            <w:r w:rsidRPr="00323BD9">
              <w:rPr>
                <w:rFonts w:ascii="Times New Roman" w:eastAsia="Times New Roman" w:hAnsi="Times New Roman"/>
                <w:sz w:val="10"/>
                <w:szCs w:val="10"/>
                <w:lang w:eastAsia="ru-RU"/>
              </w:rPr>
              <w:t>левериджа</w:t>
            </w:r>
            <w:proofErr w:type="spellEnd"/>
            <w:r w:rsidRPr="00323BD9">
              <w:rPr>
                <w:rFonts w:ascii="Times New Roman" w:eastAsia="Times New Roman" w:hAnsi="Times New Roman"/>
                <w:sz w:val="10"/>
                <w:szCs w:val="10"/>
                <w:lang w:eastAsia="ru-RU"/>
              </w:rPr>
              <w:t>.</w:t>
            </w:r>
            <w:proofErr w:type="gramEnd"/>
          </w:p>
          <w:p w:rsidR="00323BD9" w:rsidRPr="00323BD9" w:rsidRDefault="00323BD9" w:rsidP="00323BD9">
            <w:pPr>
              <w:pStyle w:val="a4"/>
              <w:numPr>
                <w:ilvl w:val="0"/>
                <w:numId w:val="8"/>
              </w:numPr>
              <w:ind w:left="0"/>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Политика привлечения новых ресурсов:</w:t>
            </w:r>
          </w:p>
          <w:p w:rsidR="00323BD9" w:rsidRPr="00323BD9" w:rsidRDefault="00323BD9" w:rsidP="00323BD9">
            <w:pPr>
              <w:pStyle w:val="a4"/>
              <w:ind w:left="0"/>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если есть возможность выбора, то финансирование за счет  долгосрочных кредитов предпочтительнее, так как имеет  меньший ликвидный риск</w:t>
            </w:r>
          </w:p>
          <w:p w:rsidR="00323BD9" w:rsidRPr="00323BD9" w:rsidRDefault="00323BD9" w:rsidP="00323BD9">
            <w:pPr>
              <w:pStyle w:val="a4"/>
              <w:ind w:left="0"/>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долги организации должны  погашаться в установленные сроки</w:t>
            </w:r>
          </w:p>
          <w:p w:rsidR="00323BD9" w:rsidRPr="00323BD9" w:rsidRDefault="00323BD9" w:rsidP="00323BD9">
            <w:pPr>
              <w:pStyle w:val="a4"/>
              <w:numPr>
                <w:ilvl w:val="0"/>
                <w:numId w:val="8"/>
              </w:numPr>
              <w:ind w:left="0"/>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Управление капиталом, вложенным в основные средства (основным капиталом)</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xml:space="preserve">Эффективность основных фондов характеризуется показателями фондоотдачи, </w:t>
            </w:r>
            <w:proofErr w:type="spellStart"/>
            <w:r w:rsidRPr="00323BD9">
              <w:rPr>
                <w:rFonts w:ascii="Times New Roman" w:eastAsia="Times New Roman" w:hAnsi="Times New Roman"/>
                <w:sz w:val="10"/>
                <w:szCs w:val="10"/>
                <w:lang w:eastAsia="ru-RU"/>
              </w:rPr>
              <w:t>фондоемкости</w:t>
            </w:r>
            <w:proofErr w:type="spellEnd"/>
            <w:r w:rsidRPr="00323BD9">
              <w:rPr>
                <w:rFonts w:ascii="Times New Roman" w:eastAsia="Times New Roman" w:hAnsi="Times New Roman"/>
                <w:sz w:val="10"/>
                <w:szCs w:val="10"/>
                <w:lang w:eastAsia="ru-RU"/>
              </w:rPr>
              <w:t>, рентабельности,  относительной экономики основных фондов  в результате  роста фондоотдачи,  увеличения сроков службы сре</w:t>
            </w:r>
            <w:proofErr w:type="gramStart"/>
            <w:r w:rsidRPr="00323BD9">
              <w:rPr>
                <w:rFonts w:ascii="Times New Roman" w:eastAsia="Times New Roman" w:hAnsi="Times New Roman"/>
                <w:sz w:val="10"/>
                <w:szCs w:val="10"/>
                <w:lang w:eastAsia="ru-RU"/>
              </w:rPr>
              <w:t>дств тр</w:t>
            </w:r>
            <w:proofErr w:type="gramEnd"/>
            <w:r w:rsidRPr="00323BD9">
              <w:rPr>
                <w:rFonts w:ascii="Times New Roman" w:eastAsia="Times New Roman" w:hAnsi="Times New Roman"/>
                <w:sz w:val="10"/>
                <w:szCs w:val="10"/>
                <w:lang w:eastAsia="ru-RU"/>
              </w:rPr>
              <w:t>уда.</w:t>
            </w:r>
          </w:p>
          <w:p w:rsidR="00323BD9" w:rsidRPr="00323BD9" w:rsidRDefault="00323BD9" w:rsidP="00323BD9">
            <w:pPr>
              <w:pStyle w:val="a4"/>
              <w:numPr>
                <w:ilvl w:val="0"/>
                <w:numId w:val="8"/>
              </w:numPr>
              <w:ind w:left="0"/>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Управление финансовыми рисками. Разрабатываются и применяются, действительные механизмы минимизации финансовых рисков (кредитных, %, валютных  упущенной выгоды, потери ликвидности).</w:t>
            </w:r>
          </w:p>
          <w:p w:rsidR="00323BD9" w:rsidRPr="00323BD9" w:rsidRDefault="00323BD9" w:rsidP="00323BD9">
            <w:pPr>
              <w:pStyle w:val="a4"/>
              <w:ind w:left="0"/>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страхование</w:t>
            </w:r>
            <w:proofErr w:type="gramStart"/>
            <w:r w:rsidRPr="00323BD9">
              <w:rPr>
                <w:rFonts w:ascii="Times New Roman" w:eastAsia="Times New Roman" w:hAnsi="Times New Roman"/>
                <w:sz w:val="10"/>
                <w:szCs w:val="10"/>
                <w:lang w:eastAsia="ru-RU"/>
              </w:rPr>
              <w:t xml:space="preserve"> ,</w:t>
            </w:r>
            <w:proofErr w:type="gramEnd"/>
            <w:r w:rsidRPr="00323BD9">
              <w:rPr>
                <w:rFonts w:ascii="Times New Roman" w:eastAsia="Times New Roman" w:hAnsi="Times New Roman"/>
                <w:sz w:val="10"/>
                <w:szCs w:val="10"/>
                <w:lang w:eastAsia="ru-RU"/>
              </w:rPr>
              <w:t xml:space="preserve"> передача риска через заключение контракта</w:t>
            </w:r>
          </w:p>
          <w:p w:rsidR="00323BD9" w:rsidRPr="00323BD9" w:rsidRDefault="00323BD9" w:rsidP="00323BD9">
            <w:pPr>
              <w:pStyle w:val="a4"/>
              <w:ind w:left="0"/>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xml:space="preserve">- </w:t>
            </w:r>
            <w:proofErr w:type="spellStart"/>
            <w:r w:rsidRPr="00323BD9">
              <w:rPr>
                <w:rFonts w:ascii="Times New Roman" w:eastAsia="Times New Roman" w:hAnsi="Times New Roman"/>
                <w:sz w:val="10"/>
                <w:szCs w:val="10"/>
                <w:lang w:eastAsia="ru-RU"/>
              </w:rPr>
              <w:t>лимитирование</w:t>
            </w:r>
            <w:proofErr w:type="spellEnd"/>
            <w:r w:rsidRPr="00323BD9">
              <w:rPr>
                <w:rFonts w:ascii="Times New Roman" w:eastAsia="Times New Roman" w:hAnsi="Times New Roman"/>
                <w:sz w:val="10"/>
                <w:szCs w:val="10"/>
                <w:lang w:eastAsia="ru-RU"/>
              </w:rPr>
              <w:t xml:space="preserve"> финансовых расходов</w:t>
            </w:r>
          </w:p>
          <w:p w:rsidR="00323BD9" w:rsidRPr="00323BD9" w:rsidRDefault="00323BD9" w:rsidP="00323BD9">
            <w:pPr>
              <w:pStyle w:val="a4"/>
              <w:ind w:left="0"/>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диверсификация вложения капитала</w:t>
            </w:r>
          </w:p>
          <w:p w:rsidR="00323BD9" w:rsidRPr="00323BD9" w:rsidRDefault="00323BD9" w:rsidP="00323BD9">
            <w:pPr>
              <w:pStyle w:val="a4"/>
              <w:ind w:left="0"/>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-расширение видов деятельности</w:t>
            </w:r>
          </w:p>
          <w:p w:rsidR="00323BD9" w:rsidRPr="00A266C9" w:rsidRDefault="00323BD9" w:rsidP="00A266C9">
            <w:pPr>
              <w:pStyle w:val="a6"/>
              <w:spacing w:before="0" w:beforeAutospacing="0" w:after="0" w:afterAutospacing="0"/>
              <w:rPr>
                <w:color w:val="000000"/>
                <w:sz w:val="10"/>
                <w:szCs w:val="10"/>
              </w:rPr>
            </w:pPr>
          </w:p>
        </w:tc>
        <w:tc>
          <w:tcPr>
            <w:tcW w:w="3524" w:type="dxa"/>
          </w:tcPr>
          <w:p w:rsidR="00323BD9" w:rsidRPr="00323BD9" w:rsidRDefault="00323BD9" w:rsidP="00323BD9">
            <w:pPr>
              <w:jc w:val="both"/>
              <w:rPr>
                <w:rFonts w:ascii="Times New Roman" w:eastAsia="Times New Roman" w:hAnsi="Times New Roman"/>
                <w:b/>
                <w:sz w:val="10"/>
                <w:szCs w:val="10"/>
                <w:u w:val="single"/>
                <w:lang w:eastAsia="ru-RU"/>
              </w:rPr>
            </w:pPr>
            <w:r w:rsidRPr="00323BD9">
              <w:rPr>
                <w:rFonts w:ascii="Times New Roman" w:eastAsia="Times New Roman" w:hAnsi="Times New Roman"/>
                <w:b/>
                <w:sz w:val="10"/>
                <w:szCs w:val="10"/>
                <w:u w:val="single"/>
                <w:lang w:eastAsia="ru-RU"/>
              </w:rPr>
              <w:t xml:space="preserve">43.Сущность, цели и задачи финансового прогнозирования </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Финансовое прогнозирование  - всегда предшествует финансовому планированию. Можно сказать, что финансовое прогнозирование  - это «предвиденье»   развития предприятия.</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Основной целью финансового прогнозирования  является снижение  риска принятия решений.</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xml:space="preserve">Задачами  финансового прогнозирования являются: </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Увязка материально – вещественных и финансово стоимостных пропорций;</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Определение источников формирования и объема финансовых ресурсов  организации на прогнозируемый период;</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Обоснование направлений использования финансовых ресурсов на прогнозируемый период на основе анализа тенденций и динамики финансовых показателей с учетом воздействующих на них внутренних и внешних факторов;</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xml:space="preserve">- определение и оценка финансовых последствий  принимаемых организацией решением. </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Достигается это двумя подходами:</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в рамках первого подхода прогнозирование ведется от настоящего в будущее на основе установленных причинно – следственных связей;</w:t>
            </w:r>
          </w:p>
          <w:p w:rsidR="00323BD9" w:rsidRPr="00323BD9" w:rsidRDefault="00323BD9" w:rsidP="00323BD9">
            <w:pPr>
              <w:jc w:val="both"/>
              <w:rPr>
                <w:rFonts w:ascii="Times New Roman" w:eastAsia="Times New Roman" w:hAnsi="Times New Roman"/>
                <w:sz w:val="10"/>
                <w:szCs w:val="10"/>
                <w:lang w:eastAsia="ru-RU"/>
              </w:rPr>
            </w:pPr>
            <w:r w:rsidRPr="00323BD9">
              <w:rPr>
                <w:rFonts w:ascii="Times New Roman" w:eastAsia="Times New Roman" w:hAnsi="Times New Roman"/>
                <w:sz w:val="10"/>
                <w:szCs w:val="10"/>
                <w:lang w:eastAsia="ru-RU"/>
              </w:rPr>
              <w:t>- при втором подходе прогнозирование заключается  в определении будущей  цели  и ориентиров движения от будущего к настоящему,  когда рассчитывается и исследуется цепь возможных событий  и меры,  которые необходимы, принять  для достижения заданного результата, в будущем исходя из существующего уровня развития организации в настоящем.</w:t>
            </w:r>
          </w:p>
          <w:p w:rsidR="00323BD9" w:rsidRPr="00323BD9" w:rsidRDefault="00323BD9" w:rsidP="00CD3430">
            <w:pPr>
              <w:jc w:val="both"/>
              <w:rPr>
                <w:rFonts w:ascii="Times New Roman" w:eastAsia="Times New Roman" w:hAnsi="Times New Roman"/>
                <w:b/>
                <w:sz w:val="10"/>
                <w:szCs w:val="10"/>
                <w:u w:val="single"/>
                <w:lang w:eastAsia="ru-RU"/>
              </w:rPr>
            </w:pPr>
          </w:p>
        </w:tc>
      </w:tr>
      <w:tr w:rsidR="00323BD9" w:rsidTr="006134E2">
        <w:tc>
          <w:tcPr>
            <w:tcW w:w="3519" w:type="dxa"/>
          </w:tcPr>
          <w:p w:rsidR="00323BD9" w:rsidRPr="00323BD9" w:rsidRDefault="00323BD9" w:rsidP="00323BD9">
            <w:pPr>
              <w:jc w:val="both"/>
              <w:rPr>
                <w:rFonts w:ascii="Times New Roman" w:eastAsia="Times New Roman" w:hAnsi="Times New Roman"/>
                <w:b/>
                <w:sz w:val="10"/>
                <w:szCs w:val="10"/>
                <w:u w:val="single"/>
                <w:lang w:eastAsia="ru-RU"/>
              </w:rPr>
            </w:pPr>
          </w:p>
        </w:tc>
        <w:tc>
          <w:tcPr>
            <w:tcW w:w="3537" w:type="dxa"/>
          </w:tcPr>
          <w:p w:rsidR="00323BD9" w:rsidRPr="00323BD9" w:rsidRDefault="00323BD9" w:rsidP="00323BD9">
            <w:pPr>
              <w:pStyle w:val="a4"/>
              <w:numPr>
                <w:ilvl w:val="0"/>
                <w:numId w:val="8"/>
              </w:numPr>
              <w:ind w:left="0"/>
              <w:jc w:val="both"/>
              <w:rPr>
                <w:rFonts w:ascii="Times New Roman" w:eastAsia="Times New Roman" w:hAnsi="Times New Roman"/>
                <w:sz w:val="10"/>
                <w:szCs w:val="10"/>
                <w:lang w:eastAsia="ru-RU"/>
              </w:rPr>
            </w:pPr>
          </w:p>
        </w:tc>
        <w:tc>
          <w:tcPr>
            <w:tcW w:w="3524" w:type="dxa"/>
          </w:tcPr>
          <w:p w:rsidR="00323BD9" w:rsidRDefault="00323BD9" w:rsidP="00323BD9">
            <w:pPr>
              <w:jc w:val="both"/>
              <w:rPr>
                <w:rFonts w:ascii="Times New Roman" w:eastAsia="Times New Roman" w:hAnsi="Times New Roman"/>
                <w:b/>
                <w:sz w:val="10"/>
                <w:szCs w:val="10"/>
                <w:u w:val="single"/>
                <w:lang w:eastAsia="ru-RU"/>
              </w:rPr>
            </w:pPr>
          </w:p>
          <w:p w:rsidR="00323BD9" w:rsidRDefault="00323BD9" w:rsidP="00323BD9">
            <w:pPr>
              <w:jc w:val="both"/>
              <w:rPr>
                <w:rFonts w:ascii="Times New Roman" w:eastAsia="Times New Roman" w:hAnsi="Times New Roman"/>
                <w:b/>
                <w:sz w:val="10"/>
                <w:szCs w:val="10"/>
                <w:u w:val="single"/>
                <w:lang w:eastAsia="ru-RU"/>
              </w:rPr>
            </w:pPr>
          </w:p>
          <w:p w:rsidR="00323BD9" w:rsidRDefault="00323BD9" w:rsidP="00323BD9">
            <w:pPr>
              <w:jc w:val="both"/>
              <w:rPr>
                <w:rFonts w:ascii="Times New Roman" w:eastAsia="Times New Roman" w:hAnsi="Times New Roman"/>
                <w:b/>
                <w:sz w:val="10"/>
                <w:szCs w:val="10"/>
                <w:u w:val="single"/>
                <w:lang w:eastAsia="ru-RU"/>
              </w:rPr>
            </w:pPr>
          </w:p>
          <w:p w:rsidR="00323BD9" w:rsidRDefault="00323BD9" w:rsidP="00323BD9">
            <w:pPr>
              <w:jc w:val="both"/>
              <w:rPr>
                <w:rFonts w:ascii="Times New Roman" w:eastAsia="Times New Roman" w:hAnsi="Times New Roman"/>
                <w:b/>
                <w:sz w:val="10"/>
                <w:szCs w:val="10"/>
                <w:u w:val="single"/>
                <w:lang w:eastAsia="ru-RU"/>
              </w:rPr>
            </w:pPr>
          </w:p>
          <w:p w:rsidR="00323BD9" w:rsidRDefault="00323BD9" w:rsidP="00323BD9">
            <w:pPr>
              <w:jc w:val="both"/>
              <w:rPr>
                <w:rFonts w:ascii="Times New Roman" w:eastAsia="Times New Roman" w:hAnsi="Times New Roman"/>
                <w:b/>
                <w:sz w:val="10"/>
                <w:szCs w:val="10"/>
                <w:u w:val="single"/>
                <w:lang w:eastAsia="ru-RU"/>
              </w:rPr>
            </w:pPr>
          </w:p>
          <w:p w:rsidR="00323BD9" w:rsidRDefault="00323BD9" w:rsidP="00323BD9">
            <w:pPr>
              <w:jc w:val="both"/>
              <w:rPr>
                <w:rFonts w:ascii="Times New Roman" w:eastAsia="Times New Roman" w:hAnsi="Times New Roman"/>
                <w:b/>
                <w:sz w:val="10"/>
                <w:szCs w:val="10"/>
                <w:u w:val="single"/>
                <w:lang w:eastAsia="ru-RU"/>
              </w:rPr>
            </w:pPr>
          </w:p>
          <w:p w:rsidR="00323BD9" w:rsidRDefault="00323BD9" w:rsidP="00323BD9">
            <w:pPr>
              <w:jc w:val="both"/>
              <w:rPr>
                <w:rFonts w:ascii="Times New Roman" w:eastAsia="Times New Roman" w:hAnsi="Times New Roman"/>
                <w:b/>
                <w:sz w:val="10"/>
                <w:szCs w:val="10"/>
                <w:u w:val="single"/>
                <w:lang w:eastAsia="ru-RU"/>
              </w:rPr>
            </w:pPr>
          </w:p>
          <w:p w:rsidR="00323BD9" w:rsidRDefault="00323BD9" w:rsidP="00323BD9">
            <w:pPr>
              <w:jc w:val="both"/>
              <w:rPr>
                <w:rFonts w:ascii="Times New Roman" w:eastAsia="Times New Roman" w:hAnsi="Times New Roman"/>
                <w:b/>
                <w:sz w:val="10"/>
                <w:szCs w:val="10"/>
                <w:u w:val="single"/>
                <w:lang w:eastAsia="ru-RU"/>
              </w:rPr>
            </w:pPr>
          </w:p>
          <w:p w:rsidR="00323BD9" w:rsidRDefault="00323BD9" w:rsidP="00323BD9">
            <w:pPr>
              <w:jc w:val="both"/>
              <w:rPr>
                <w:rFonts w:ascii="Times New Roman" w:eastAsia="Times New Roman" w:hAnsi="Times New Roman"/>
                <w:b/>
                <w:sz w:val="10"/>
                <w:szCs w:val="10"/>
                <w:u w:val="single"/>
                <w:lang w:eastAsia="ru-RU"/>
              </w:rPr>
            </w:pPr>
          </w:p>
          <w:p w:rsidR="00323BD9" w:rsidRDefault="00323BD9" w:rsidP="00323BD9">
            <w:pPr>
              <w:jc w:val="both"/>
              <w:rPr>
                <w:rFonts w:ascii="Times New Roman" w:eastAsia="Times New Roman" w:hAnsi="Times New Roman"/>
                <w:b/>
                <w:sz w:val="10"/>
                <w:szCs w:val="10"/>
                <w:u w:val="single"/>
                <w:lang w:eastAsia="ru-RU"/>
              </w:rPr>
            </w:pPr>
          </w:p>
          <w:p w:rsidR="00323BD9" w:rsidRDefault="00323BD9" w:rsidP="00323BD9">
            <w:pPr>
              <w:jc w:val="both"/>
              <w:rPr>
                <w:rFonts w:ascii="Times New Roman" w:eastAsia="Times New Roman" w:hAnsi="Times New Roman"/>
                <w:b/>
                <w:sz w:val="10"/>
                <w:szCs w:val="10"/>
                <w:u w:val="single"/>
                <w:lang w:eastAsia="ru-RU"/>
              </w:rPr>
            </w:pPr>
          </w:p>
          <w:p w:rsidR="00323BD9" w:rsidRDefault="00323BD9" w:rsidP="00323BD9">
            <w:pPr>
              <w:jc w:val="both"/>
              <w:rPr>
                <w:rFonts w:ascii="Times New Roman" w:eastAsia="Times New Roman" w:hAnsi="Times New Roman"/>
                <w:b/>
                <w:sz w:val="10"/>
                <w:szCs w:val="10"/>
                <w:u w:val="single"/>
                <w:lang w:eastAsia="ru-RU"/>
              </w:rPr>
            </w:pPr>
          </w:p>
          <w:p w:rsidR="00323BD9" w:rsidRDefault="00323BD9" w:rsidP="00323BD9">
            <w:pPr>
              <w:jc w:val="both"/>
              <w:rPr>
                <w:rFonts w:ascii="Times New Roman" w:eastAsia="Times New Roman" w:hAnsi="Times New Roman"/>
                <w:b/>
                <w:sz w:val="10"/>
                <w:szCs w:val="10"/>
                <w:u w:val="single"/>
                <w:lang w:eastAsia="ru-RU"/>
              </w:rPr>
            </w:pPr>
          </w:p>
          <w:p w:rsidR="00323BD9" w:rsidRPr="00323BD9" w:rsidRDefault="00323BD9" w:rsidP="00323BD9">
            <w:pPr>
              <w:jc w:val="both"/>
              <w:rPr>
                <w:rFonts w:ascii="Times New Roman" w:eastAsia="Times New Roman" w:hAnsi="Times New Roman"/>
                <w:b/>
                <w:sz w:val="10"/>
                <w:szCs w:val="10"/>
                <w:u w:val="single"/>
                <w:lang w:eastAsia="ru-RU"/>
              </w:rPr>
            </w:pPr>
          </w:p>
        </w:tc>
      </w:tr>
      <w:tr w:rsidR="00323BD9" w:rsidTr="006134E2">
        <w:tc>
          <w:tcPr>
            <w:tcW w:w="3519" w:type="dxa"/>
          </w:tcPr>
          <w:p w:rsidR="00323BD9" w:rsidRPr="00323BD9" w:rsidRDefault="00323BD9" w:rsidP="00323BD9">
            <w:pPr>
              <w:jc w:val="both"/>
              <w:rPr>
                <w:rFonts w:ascii="Times New Roman" w:eastAsia="Times New Roman" w:hAnsi="Times New Roman"/>
                <w:b/>
                <w:sz w:val="9"/>
                <w:szCs w:val="9"/>
                <w:u w:val="single"/>
                <w:lang w:eastAsia="ru-RU"/>
              </w:rPr>
            </w:pPr>
            <w:r w:rsidRPr="00323BD9">
              <w:rPr>
                <w:rFonts w:ascii="Times New Roman" w:eastAsia="Times New Roman" w:hAnsi="Times New Roman"/>
                <w:b/>
                <w:sz w:val="9"/>
                <w:szCs w:val="9"/>
                <w:u w:val="single"/>
                <w:lang w:eastAsia="ru-RU"/>
              </w:rPr>
              <w:lastRenderedPageBreak/>
              <w:t xml:space="preserve">45.Налоговая политика корпорации </w:t>
            </w:r>
          </w:p>
          <w:p w:rsidR="00323BD9" w:rsidRPr="00323BD9" w:rsidRDefault="00323BD9" w:rsidP="00323BD9">
            <w:pPr>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Налоговая политика корпорации представляет собой систему мер, проводимых организацией в области  налогообложения в целях своевременного и полного обеспечения выполнения  обязательств по налогам  и сборам. Налоговая политика организации должна формироваться для обоснованного ведения:</w:t>
            </w:r>
          </w:p>
          <w:p w:rsidR="00323BD9" w:rsidRPr="00323BD9" w:rsidRDefault="00323BD9" w:rsidP="00323BD9">
            <w:pPr>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 налогового учета (в полном объеме)</w:t>
            </w:r>
          </w:p>
          <w:p w:rsidR="00323BD9" w:rsidRPr="00323BD9" w:rsidRDefault="00323BD9" w:rsidP="00323BD9">
            <w:pPr>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 xml:space="preserve">-бухгалтерского учета </w:t>
            </w:r>
            <w:proofErr w:type="gramStart"/>
            <w:r w:rsidRPr="00323BD9">
              <w:rPr>
                <w:rFonts w:ascii="Times New Roman" w:eastAsia="Times New Roman" w:hAnsi="Times New Roman"/>
                <w:sz w:val="9"/>
                <w:szCs w:val="9"/>
                <w:lang w:eastAsia="ru-RU"/>
              </w:rPr>
              <w:t xml:space="preserve">( </w:t>
            </w:r>
            <w:proofErr w:type="gramEnd"/>
            <w:r w:rsidRPr="00323BD9">
              <w:rPr>
                <w:rFonts w:ascii="Times New Roman" w:eastAsia="Times New Roman" w:hAnsi="Times New Roman"/>
                <w:sz w:val="9"/>
                <w:szCs w:val="9"/>
                <w:lang w:eastAsia="ru-RU"/>
              </w:rPr>
              <w:t>в части порядка учета объектов налогообложения)</w:t>
            </w:r>
          </w:p>
          <w:p w:rsidR="00323BD9" w:rsidRPr="00323BD9" w:rsidRDefault="00323BD9" w:rsidP="00323BD9">
            <w:pPr>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-управленческого учета (в части документирования и принятия управленческих решений, по поводу формирования и  изменения объектов  налогообложения)</w:t>
            </w:r>
          </w:p>
          <w:p w:rsidR="00323BD9" w:rsidRPr="00323BD9" w:rsidRDefault="00323BD9" w:rsidP="00323BD9">
            <w:pPr>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  производственного учета (в части объектов налогообложения)</w:t>
            </w:r>
          </w:p>
          <w:p w:rsidR="00323BD9" w:rsidRPr="00323BD9" w:rsidRDefault="00323BD9" w:rsidP="00323BD9">
            <w:pPr>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Одна из задач налоговой политики – это формирование налоговой модели, или модели  налоговой деятельности.  При этом под налоговой деятельностью стоит понимать:</w:t>
            </w:r>
          </w:p>
          <w:p w:rsidR="00323BD9" w:rsidRPr="00323BD9" w:rsidRDefault="00323BD9" w:rsidP="00323BD9">
            <w:pPr>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 деятельность по стратегическому, оперативному, текущему налоговому планированию</w:t>
            </w:r>
          </w:p>
          <w:p w:rsidR="00323BD9" w:rsidRPr="00323BD9" w:rsidRDefault="00323BD9" w:rsidP="00323BD9">
            <w:pPr>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 деятельность по налоговому учету,</w:t>
            </w:r>
          </w:p>
          <w:p w:rsidR="00323BD9" w:rsidRPr="00323BD9" w:rsidRDefault="00323BD9" w:rsidP="00323BD9">
            <w:pPr>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 деятельность по подготовке и сдачи налоговой отчетности.</w:t>
            </w:r>
          </w:p>
          <w:p w:rsidR="00323BD9" w:rsidRPr="00323BD9" w:rsidRDefault="00323BD9" w:rsidP="00323BD9">
            <w:pPr>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Налоговая политика предполагает следующие этапы:</w:t>
            </w:r>
          </w:p>
          <w:p w:rsidR="00323BD9" w:rsidRPr="00323BD9" w:rsidRDefault="00323BD9" w:rsidP="00323BD9">
            <w:pPr>
              <w:pStyle w:val="a4"/>
              <w:numPr>
                <w:ilvl w:val="0"/>
                <w:numId w:val="9"/>
              </w:numPr>
              <w:ind w:left="0"/>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Определение перечня налогов, существенно влияющих на  финансовое состояние организации.</w:t>
            </w:r>
          </w:p>
          <w:p w:rsidR="00323BD9" w:rsidRPr="00323BD9" w:rsidRDefault="00323BD9" w:rsidP="00323BD9">
            <w:pPr>
              <w:pStyle w:val="a4"/>
              <w:numPr>
                <w:ilvl w:val="0"/>
                <w:numId w:val="9"/>
              </w:numPr>
              <w:ind w:left="0"/>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 xml:space="preserve"> Выявление возможных вариантов оптимизации налогов, существенно влияющих на финансовое состояние организации</w:t>
            </w:r>
          </w:p>
          <w:p w:rsidR="00323BD9" w:rsidRPr="00323BD9" w:rsidRDefault="00323BD9" w:rsidP="00323BD9">
            <w:pPr>
              <w:pStyle w:val="a4"/>
              <w:numPr>
                <w:ilvl w:val="0"/>
                <w:numId w:val="9"/>
              </w:numPr>
              <w:ind w:left="0"/>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 xml:space="preserve">Планирование налоговой системы и </w:t>
            </w:r>
            <w:proofErr w:type="gramStart"/>
            <w:r w:rsidRPr="00323BD9">
              <w:rPr>
                <w:rFonts w:ascii="Times New Roman" w:eastAsia="Times New Roman" w:hAnsi="Times New Roman"/>
                <w:sz w:val="9"/>
                <w:szCs w:val="9"/>
                <w:lang w:eastAsia="ru-RU"/>
              </w:rPr>
              <w:t>формировании</w:t>
            </w:r>
            <w:proofErr w:type="gramEnd"/>
            <w:r w:rsidRPr="00323BD9">
              <w:rPr>
                <w:rFonts w:ascii="Times New Roman" w:eastAsia="Times New Roman" w:hAnsi="Times New Roman"/>
                <w:sz w:val="9"/>
                <w:szCs w:val="9"/>
                <w:lang w:eastAsia="ru-RU"/>
              </w:rPr>
              <w:t xml:space="preserve"> основных элементов учетной политики</w:t>
            </w:r>
          </w:p>
          <w:p w:rsidR="00323BD9" w:rsidRPr="00323BD9" w:rsidRDefault="00323BD9" w:rsidP="00323BD9">
            <w:pPr>
              <w:pStyle w:val="a4"/>
              <w:numPr>
                <w:ilvl w:val="0"/>
                <w:numId w:val="9"/>
              </w:numPr>
              <w:ind w:left="0"/>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 xml:space="preserve">Оценка возможных вариантов учетной политики  и выбор наиболее </w:t>
            </w:r>
            <w:proofErr w:type="gramStart"/>
            <w:r w:rsidRPr="00323BD9">
              <w:rPr>
                <w:rFonts w:ascii="Times New Roman" w:eastAsia="Times New Roman" w:hAnsi="Times New Roman"/>
                <w:sz w:val="9"/>
                <w:szCs w:val="9"/>
                <w:lang w:eastAsia="ru-RU"/>
              </w:rPr>
              <w:t>оптимального</w:t>
            </w:r>
            <w:proofErr w:type="gramEnd"/>
            <w:r w:rsidRPr="00323BD9">
              <w:rPr>
                <w:rFonts w:ascii="Times New Roman" w:eastAsia="Times New Roman" w:hAnsi="Times New Roman"/>
                <w:sz w:val="9"/>
                <w:szCs w:val="9"/>
                <w:lang w:eastAsia="ru-RU"/>
              </w:rPr>
              <w:t>.</w:t>
            </w:r>
          </w:p>
          <w:p w:rsidR="00323BD9" w:rsidRPr="00323BD9" w:rsidRDefault="00323BD9" w:rsidP="00323BD9">
            <w:pPr>
              <w:pStyle w:val="a4"/>
              <w:numPr>
                <w:ilvl w:val="0"/>
                <w:numId w:val="9"/>
              </w:numPr>
              <w:ind w:left="0"/>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 xml:space="preserve">Обоснование системы </w:t>
            </w:r>
            <w:proofErr w:type="gramStart"/>
            <w:r w:rsidRPr="00323BD9">
              <w:rPr>
                <w:rFonts w:ascii="Times New Roman" w:eastAsia="Times New Roman" w:hAnsi="Times New Roman"/>
                <w:sz w:val="9"/>
                <w:szCs w:val="9"/>
                <w:lang w:eastAsia="ru-RU"/>
              </w:rPr>
              <w:t>контроля за</w:t>
            </w:r>
            <w:proofErr w:type="gramEnd"/>
            <w:r w:rsidRPr="00323BD9">
              <w:rPr>
                <w:rFonts w:ascii="Times New Roman" w:eastAsia="Times New Roman" w:hAnsi="Times New Roman"/>
                <w:sz w:val="9"/>
                <w:szCs w:val="9"/>
                <w:lang w:eastAsia="ru-RU"/>
              </w:rPr>
              <w:t xml:space="preserve"> реализацией налоговой политики.</w:t>
            </w:r>
          </w:p>
          <w:p w:rsidR="00323BD9" w:rsidRPr="00323BD9" w:rsidRDefault="00323BD9" w:rsidP="00323BD9">
            <w:pPr>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 xml:space="preserve">Основные цели каждого из этапов налоговой политики решаются с помощью построении налогового учета, который основан </w:t>
            </w:r>
            <w:proofErr w:type="gramStart"/>
            <w:r w:rsidRPr="00323BD9">
              <w:rPr>
                <w:rFonts w:ascii="Times New Roman" w:eastAsia="Times New Roman" w:hAnsi="Times New Roman"/>
                <w:sz w:val="9"/>
                <w:szCs w:val="9"/>
                <w:lang w:eastAsia="ru-RU"/>
              </w:rPr>
              <w:t>на</w:t>
            </w:r>
            <w:proofErr w:type="gramEnd"/>
            <w:r w:rsidRPr="00323BD9">
              <w:rPr>
                <w:rFonts w:ascii="Times New Roman" w:eastAsia="Times New Roman" w:hAnsi="Times New Roman"/>
                <w:sz w:val="9"/>
                <w:szCs w:val="9"/>
                <w:lang w:eastAsia="ru-RU"/>
              </w:rPr>
              <w:t>:</w:t>
            </w:r>
          </w:p>
          <w:p w:rsidR="00323BD9" w:rsidRPr="00323BD9" w:rsidRDefault="00323BD9" w:rsidP="00323BD9">
            <w:pPr>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 формировании полной и достоверной информации  о порядке налогового учета хозяйственных операций, осуществленных организацией  в течени</w:t>
            </w:r>
            <w:proofErr w:type="gramStart"/>
            <w:r w:rsidRPr="00323BD9">
              <w:rPr>
                <w:rFonts w:ascii="Times New Roman" w:eastAsia="Times New Roman" w:hAnsi="Times New Roman"/>
                <w:sz w:val="9"/>
                <w:szCs w:val="9"/>
                <w:lang w:eastAsia="ru-RU"/>
              </w:rPr>
              <w:t>и</w:t>
            </w:r>
            <w:proofErr w:type="gramEnd"/>
            <w:r w:rsidRPr="00323BD9">
              <w:rPr>
                <w:rFonts w:ascii="Times New Roman" w:eastAsia="Times New Roman" w:hAnsi="Times New Roman"/>
                <w:sz w:val="9"/>
                <w:szCs w:val="9"/>
                <w:lang w:eastAsia="ru-RU"/>
              </w:rPr>
              <w:t xml:space="preserve">  отчетного (налогового) периода</w:t>
            </w:r>
          </w:p>
          <w:p w:rsidR="00323BD9" w:rsidRPr="00323BD9" w:rsidRDefault="00323BD9" w:rsidP="00323BD9">
            <w:pPr>
              <w:jc w:val="both"/>
              <w:rPr>
                <w:rFonts w:ascii="Times New Roman" w:eastAsia="Times New Roman" w:hAnsi="Times New Roman"/>
                <w:sz w:val="9"/>
                <w:szCs w:val="9"/>
                <w:lang w:eastAsia="ru-RU"/>
              </w:rPr>
            </w:pPr>
            <w:r w:rsidRPr="00323BD9">
              <w:rPr>
                <w:rFonts w:ascii="Times New Roman" w:eastAsia="Times New Roman" w:hAnsi="Times New Roman"/>
                <w:sz w:val="9"/>
                <w:szCs w:val="9"/>
                <w:lang w:eastAsia="ru-RU"/>
              </w:rPr>
              <w:t xml:space="preserve">- обеспечение информацией внешних пользователей для </w:t>
            </w:r>
            <w:proofErr w:type="gramStart"/>
            <w:r w:rsidRPr="00323BD9">
              <w:rPr>
                <w:rFonts w:ascii="Times New Roman" w:eastAsia="Times New Roman" w:hAnsi="Times New Roman"/>
                <w:sz w:val="9"/>
                <w:szCs w:val="9"/>
                <w:lang w:eastAsia="ru-RU"/>
              </w:rPr>
              <w:t>контроля за</w:t>
            </w:r>
            <w:proofErr w:type="gramEnd"/>
            <w:r w:rsidRPr="00323BD9">
              <w:rPr>
                <w:rFonts w:ascii="Times New Roman" w:eastAsia="Times New Roman" w:hAnsi="Times New Roman"/>
                <w:sz w:val="9"/>
                <w:szCs w:val="9"/>
                <w:lang w:eastAsia="ru-RU"/>
              </w:rPr>
              <w:t xml:space="preserve"> полнотой и правильностью начисления налогов, а также своевременностью их уплаты.</w:t>
            </w:r>
          </w:p>
          <w:p w:rsidR="00323BD9" w:rsidRPr="00323BD9" w:rsidRDefault="00323BD9" w:rsidP="00323BD9">
            <w:pPr>
              <w:jc w:val="both"/>
              <w:rPr>
                <w:rFonts w:ascii="Times New Roman" w:eastAsia="Times New Roman" w:hAnsi="Times New Roman"/>
                <w:b/>
                <w:sz w:val="9"/>
                <w:szCs w:val="9"/>
                <w:u w:val="single"/>
                <w:lang w:eastAsia="ru-RU"/>
              </w:rPr>
            </w:pPr>
          </w:p>
        </w:tc>
        <w:tc>
          <w:tcPr>
            <w:tcW w:w="3537" w:type="dxa"/>
          </w:tcPr>
          <w:p w:rsidR="00411CA2" w:rsidRPr="00411CA2" w:rsidRDefault="00411CA2" w:rsidP="00411CA2">
            <w:pPr>
              <w:jc w:val="both"/>
              <w:rPr>
                <w:rFonts w:ascii="Times New Roman" w:eastAsia="Times New Roman" w:hAnsi="Times New Roman"/>
                <w:color w:val="1F497D"/>
                <w:sz w:val="10"/>
                <w:szCs w:val="10"/>
                <w:lang w:eastAsia="ru-RU"/>
              </w:rPr>
            </w:pPr>
            <w:r w:rsidRPr="00411CA2">
              <w:rPr>
                <w:rFonts w:ascii="Times New Roman" w:eastAsia="Times New Roman" w:hAnsi="Times New Roman"/>
                <w:b/>
                <w:sz w:val="10"/>
                <w:szCs w:val="10"/>
                <w:u w:val="single"/>
                <w:lang w:eastAsia="ru-RU"/>
              </w:rPr>
              <w:t>49.Система налогообложения в Российской Федерации</w:t>
            </w:r>
            <w:r w:rsidRPr="00411CA2">
              <w:rPr>
                <w:rFonts w:ascii="Times New Roman" w:eastAsia="Times New Roman" w:hAnsi="Times New Roman"/>
                <w:color w:val="FF0000"/>
                <w:sz w:val="10"/>
                <w:szCs w:val="10"/>
                <w:lang w:eastAsia="ru-RU"/>
              </w:rPr>
              <w:t xml:space="preserve"> </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Налог – это обязательный, индивидуально безвозмездный платеж, взимаемый органами государственной власти различных уровней  с организаций и физических лиц в целях финансового обеспечения деятельности государства и муниципальных образований.</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В налоговом кодексе РФ налог определяется следующим образом: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w:t>
            </w:r>
            <w:proofErr w:type="gramStart"/>
            <w:r w:rsidRPr="00411CA2">
              <w:rPr>
                <w:rFonts w:ascii="Times New Roman" w:eastAsia="Times New Roman" w:hAnsi="Times New Roman"/>
                <w:sz w:val="10"/>
                <w:szCs w:val="10"/>
                <w:lang w:eastAsia="ru-RU"/>
              </w:rPr>
              <w:t>дств в ц</w:t>
            </w:r>
            <w:proofErr w:type="gramEnd"/>
            <w:r w:rsidRPr="00411CA2">
              <w:rPr>
                <w:rFonts w:ascii="Times New Roman" w:eastAsia="Times New Roman" w:hAnsi="Times New Roman"/>
                <w:sz w:val="10"/>
                <w:szCs w:val="10"/>
                <w:lang w:eastAsia="ru-RU"/>
              </w:rPr>
              <w:t>елях финансового обеспечения деятельности государства и муниципальных образований».</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Система налогообложения в РФ включает в себя:</w:t>
            </w:r>
          </w:p>
          <w:p w:rsidR="00411CA2" w:rsidRPr="00411CA2" w:rsidRDefault="00411CA2" w:rsidP="00411CA2">
            <w:pPr>
              <w:jc w:val="both"/>
              <w:rPr>
                <w:rFonts w:ascii="Times New Roman" w:eastAsia="Times New Roman" w:hAnsi="Times New Roman"/>
                <w:i/>
                <w:sz w:val="10"/>
                <w:szCs w:val="10"/>
                <w:u w:val="single"/>
                <w:lang w:eastAsia="ru-RU"/>
              </w:rPr>
            </w:pPr>
            <w:r w:rsidRPr="00411CA2">
              <w:rPr>
                <w:rFonts w:ascii="Times New Roman" w:eastAsia="Times New Roman" w:hAnsi="Times New Roman"/>
                <w:i/>
                <w:sz w:val="10"/>
                <w:szCs w:val="10"/>
                <w:u w:val="single"/>
                <w:lang w:eastAsia="ru-RU"/>
              </w:rPr>
              <w:t>Федеральные налоги и сборы:</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 Налог на добавленную стоимость</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-Акцизы</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 Налог на доходы физических лиц</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 Страховые взносы</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 налог на прибыль организаций</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 Налог на добычу полезных ископаемых</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 Водный налог</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 Государственная пошлина</w:t>
            </w:r>
          </w:p>
          <w:p w:rsidR="00411CA2" w:rsidRPr="00411CA2" w:rsidRDefault="00411CA2" w:rsidP="00411CA2">
            <w:pPr>
              <w:jc w:val="both"/>
              <w:rPr>
                <w:rFonts w:ascii="Times New Roman" w:eastAsia="Times New Roman" w:hAnsi="Times New Roman"/>
                <w:i/>
                <w:sz w:val="10"/>
                <w:szCs w:val="10"/>
                <w:u w:val="single"/>
                <w:lang w:eastAsia="ru-RU"/>
              </w:rPr>
            </w:pPr>
            <w:r w:rsidRPr="00411CA2">
              <w:rPr>
                <w:rFonts w:ascii="Times New Roman" w:eastAsia="Times New Roman" w:hAnsi="Times New Roman"/>
                <w:i/>
                <w:sz w:val="10"/>
                <w:szCs w:val="10"/>
                <w:u w:val="single"/>
                <w:lang w:eastAsia="ru-RU"/>
              </w:rPr>
              <w:t>Региональные налоги</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 Налог на имущество организаций</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 Налог на игорный бизнес</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 Транспортный налог</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i/>
                <w:sz w:val="10"/>
                <w:szCs w:val="10"/>
                <w:u w:val="single"/>
                <w:lang w:eastAsia="ru-RU"/>
              </w:rPr>
              <w:t>Местные налоги</w:t>
            </w:r>
            <w:r w:rsidRPr="00411CA2">
              <w:rPr>
                <w:rFonts w:ascii="Times New Roman" w:eastAsia="Times New Roman" w:hAnsi="Times New Roman"/>
                <w:sz w:val="10"/>
                <w:szCs w:val="10"/>
                <w:lang w:eastAsia="ru-RU"/>
              </w:rPr>
              <w:t>:</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 Земельный налог</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 Налог на имущество физ</w:t>
            </w:r>
            <w:proofErr w:type="gramStart"/>
            <w:r w:rsidRPr="00411CA2">
              <w:rPr>
                <w:rFonts w:ascii="Times New Roman" w:eastAsia="Times New Roman" w:hAnsi="Times New Roman"/>
                <w:sz w:val="10"/>
                <w:szCs w:val="10"/>
                <w:lang w:eastAsia="ru-RU"/>
              </w:rPr>
              <w:t>.л</w:t>
            </w:r>
            <w:proofErr w:type="gramEnd"/>
            <w:r w:rsidRPr="00411CA2">
              <w:rPr>
                <w:rFonts w:ascii="Times New Roman" w:eastAsia="Times New Roman" w:hAnsi="Times New Roman"/>
                <w:sz w:val="10"/>
                <w:szCs w:val="10"/>
                <w:lang w:eastAsia="ru-RU"/>
              </w:rPr>
              <w:t>иц</w:t>
            </w:r>
          </w:p>
          <w:p w:rsidR="00323BD9" w:rsidRPr="00411CA2" w:rsidRDefault="00323BD9" w:rsidP="00411CA2">
            <w:pPr>
              <w:pStyle w:val="a4"/>
              <w:numPr>
                <w:ilvl w:val="0"/>
                <w:numId w:val="8"/>
              </w:numPr>
              <w:ind w:left="0"/>
              <w:jc w:val="both"/>
              <w:rPr>
                <w:rFonts w:ascii="Times New Roman" w:eastAsia="Times New Roman" w:hAnsi="Times New Roman"/>
                <w:sz w:val="10"/>
                <w:szCs w:val="10"/>
                <w:lang w:eastAsia="ru-RU"/>
              </w:rPr>
            </w:pPr>
          </w:p>
        </w:tc>
        <w:tc>
          <w:tcPr>
            <w:tcW w:w="3524" w:type="dxa"/>
          </w:tcPr>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i/>
                <w:sz w:val="10"/>
                <w:szCs w:val="10"/>
                <w:u w:val="single"/>
                <w:lang w:eastAsia="ru-RU"/>
              </w:rPr>
              <w:t>Специальные налоговые режимы</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 система налогообложения для сельскохозяйственных товаропроизводителей (единый сельскохозяйственный налог – ЕСХН)</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 xml:space="preserve">- Упрощенная система налогообложения </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 Система налогообложения в виде единого налога на вмененный доход  для отдельных видов деятельности</w:t>
            </w:r>
          </w:p>
          <w:p w:rsidR="00411CA2" w:rsidRPr="00411CA2" w:rsidRDefault="00411CA2" w:rsidP="00411CA2">
            <w:pPr>
              <w:jc w:val="both"/>
              <w:rPr>
                <w:rFonts w:ascii="Times New Roman" w:eastAsia="Times New Roman" w:hAnsi="Times New Roman"/>
                <w:sz w:val="10"/>
                <w:szCs w:val="10"/>
                <w:lang w:eastAsia="ru-RU"/>
              </w:rPr>
            </w:pPr>
            <w:r w:rsidRPr="00411CA2">
              <w:rPr>
                <w:rFonts w:ascii="Times New Roman" w:eastAsia="Times New Roman" w:hAnsi="Times New Roman"/>
                <w:sz w:val="10"/>
                <w:szCs w:val="10"/>
                <w:lang w:eastAsia="ru-RU"/>
              </w:rPr>
              <w:t>- система налогообложения при выполнении соглашений о разделе продукции</w:t>
            </w:r>
          </w:p>
          <w:p w:rsidR="00323BD9" w:rsidRPr="00323BD9" w:rsidRDefault="00411CA2" w:rsidP="00411CA2">
            <w:pPr>
              <w:jc w:val="both"/>
              <w:rPr>
                <w:rFonts w:ascii="Times New Roman" w:eastAsia="Times New Roman" w:hAnsi="Times New Roman"/>
                <w:b/>
                <w:sz w:val="10"/>
                <w:szCs w:val="10"/>
                <w:u w:val="single"/>
                <w:lang w:eastAsia="ru-RU"/>
              </w:rPr>
            </w:pPr>
            <w:r w:rsidRPr="00411CA2">
              <w:rPr>
                <w:rFonts w:ascii="Times New Roman" w:eastAsia="Times New Roman" w:hAnsi="Times New Roman"/>
                <w:sz w:val="10"/>
                <w:szCs w:val="10"/>
                <w:lang w:eastAsia="ru-RU"/>
              </w:rPr>
              <w:t>- Патентная система налогообложения</w:t>
            </w:r>
          </w:p>
        </w:tc>
      </w:tr>
      <w:tr w:rsidR="00CE5676" w:rsidTr="006134E2">
        <w:tc>
          <w:tcPr>
            <w:tcW w:w="3519" w:type="dxa"/>
          </w:tcPr>
          <w:p w:rsidR="00CE5676" w:rsidRPr="00CE5676" w:rsidRDefault="00CE5676" w:rsidP="00CE5676">
            <w:pPr>
              <w:jc w:val="both"/>
              <w:rPr>
                <w:rFonts w:ascii="Times New Roman" w:eastAsia="Times New Roman" w:hAnsi="Times New Roman"/>
                <w:b/>
                <w:sz w:val="10"/>
                <w:szCs w:val="10"/>
                <w:u w:val="single"/>
                <w:lang w:eastAsia="ru-RU"/>
              </w:rPr>
            </w:pPr>
            <w:r w:rsidRPr="00CE5676">
              <w:rPr>
                <w:rFonts w:ascii="Times New Roman" w:eastAsia="Times New Roman" w:hAnsi="Times New Roman"/>
                <w:b/>
                <w:sz w:val="10"/>
                <w:szCs w:val="10"/>
                <w:u w:val="single"/>
                <w:lang w:eastAsia="ru-RU"/>
              </w:rPr>
              <w:t>46.Понятие финансовой среды предпринимательства</w:t>
            </w:r>
          </w:p>
          <w:p w:rsidR="00CE5676" w:rsidRPr="00CE5676" w:rsidRDefault="00CE5676" w:rsidP="00CE5676">
            <w:pPr>
              <w:pStyle w:val="a6"/>
              <w:shd w:val="clear" w:color="auto" w:fill="FFFFFF"/>
              <w:spacing w:before="0" w:beforeAutospacing="0" w:after="0" w:afterAutospacing="0"/>
              <w:rPr>
                <w:b/>
                <w:sz w:val="10"/>
                <w:szCs w:val="10"/>
                <w:u w:val="single"/>
              </w:rPr>
            </w:pPr>
            <w:r w:rsidRPr="00CE5676">
              <w:rPr>
                <w:sz w:val="10"/>
                <w:szCs w:val="10"/>
              </w:rPr>
              <w:t xml:space="preserve">Финансовая среда предпринимательства представляет совокупность хозяйствующих субъектов, действующих вне данного предприятия и влияющих на возможности финансового менеджмента размещать денежные средства и получать доходы. Финансовая среда предпринимательства состоит из микросреды и макросреды. Микросреда характеризуется субъектами, имеющими непосредственное отношение к данному предприятию и к возможностям его руководства по извлечению доходов. В нее входят поставщики, посредники, покупатели (клиенты), конкуренты, контактные аудитории. Макросреда представлена более широким окружением, оказывающим влияние на конъюнктуру рынка в целом, и включает природный, технический, политический, экономический, демографический и культурный факторы. Охарактеризуем субъекты, составляющих микросреду предпринимательства. Поставщиками являются юридические и физические лица, обеспечивающие предприятие и его конкурентов производственными запасами, необходимыми для выпуска готовой продукции. Влияние поставщиков на финансовую деятельность предприятия значительно и может привести к отрицательным результатам. Повышение цен на предметы снабжения во многом обусловливает повышение цен на готовую продукцию предприятия. </w:t>
            </w:r>
            <w:proofErr w:type="spellStart"/>
            <w:r w:rsidRPr="00CE5676">
              <w:rPr>
                <w:sz w:val="10"/>
                <w:szCs w:val="10"/>
              </w:rPr>
              <w:t>Непоставки</w:t>
            </w:r>
            <w:proofErr w:type="spellEnd"/>
            <w:r w:rsidRPr="00CE5676">
              <w:rPr>
                <w:sz w:val="10"/>
                <w:szCs w:val="10"/>
              </w:rPr>
              <w:t xml:space="preserve"> тех или иных производственных запасов, их неритмичность, любые негативные события на предприятиях-поставщиках приводят к нарушению графиков отгрузки готовой продукции предприятия. Посредниками являются организации, помогающие предприятию в продвижении, распространении и сбыте готовой продукции среди покупателей и таким образом влияющие на величину получаемых доходов. Посредники бывают торговые (дилеры), по организации товародвижения, маркетинговые и финансово-кредитные. Торговые посредники представляют организации, помогающие данному предприятию находить покупателей и непосредственно продавать им готовую продукцию. Необходимость существования торговых посредников обусловлена тем, что они обеспечивают удобные условия продажи готовой продукции с меньшими издержками, чем это сделал бы сам производитель. Удобство расположения создается дилерами за счет накопления запасов готовой продукции в местах нахождения самих покупателей. Удобство времени создается наличием готовой продукции в те </w:t>
            </w:r>
          </w:p>
        </w:tc>
        <w:tc>
          <w:tcPr>
            <w:tcW w:w="3537" w:type="dxa"/>
          </w:tcPr>
          <w:p w:rsidR="00CE5676" w:rsidRPr="00323BD9" w:rsidRDefault="00CE5676" w:rsidP="00CE5676">
            <w:pPr>
              <w:pStyle w:val="a6"/>
              <w:shd w:val="clear" w:color="auto" w:fill="FFFFFF"/>
              <w:spacing w:before="0" w:beforeAutospacing="0" w:after="0" w:afterAutospacing="0"/>
              <w:rPr>
                <w:sz w:val="10"/>
                <w:szCs w:val="10"/>
              </w:rPr>
            </w:pPr>
            <w:r w:rsidRPr="00CE5676">
              <w:rPr>
                <w:sz w:val="10"/>
                <w:szCs w:val="10"/>
              </w:rPr>
              <w:t>периоды, когда спрос на нее особенно велик, что важно для товаров сезонного продвижения и продажи. Удобство приобретения готовой продукции заключается в продаже товара с одновременной передачей права пользования</w:t>
            </w:r>
            <w:proofErr w:type="gramStart"/>
            <w:r w:rsidRPr="00CE5676">
              <w:rPr>
                <w:sz w:val="10"/>
                <w:szCs w:val="10"/>
              </w:rPr>
              <w:t xml:space="preserve"> В</w:t>
            </w:r>
            <w:proofErr w:type="gramEnd"/>
            <w:r w:rsidRPr="00CE5676">
              <w:rPr>
                <w:sz w:val="10"/>
                <w:szCs w:val="10"/>
              </w:rPr>
              <w:t xml:space="preserve">месте с тем выбор и организация работы с торговыми посредниками являются для финансового менеджера отнюдь непростой задачей. Посреднические организации в настоящее время обладают достаточной мощью и в состоянии диктовать свои условия производителю либо вообще не допустить его на рынки сбыта готовой продукции. Тем не менее, в цепочке взаимоотношений производитель — торговый посредник первичным звеном является производитель в силу приоритетности сферы материального производства по сравнению со сферой распределения. Посредники по организации товародвижения помогают производителю готовой продукции создавать запасы собственных изделий и осуществлять их транспортировку от мест производства до мест назначения. К ним относятся складские и транспортные организации. Складские организации обеспечивают накопление и сохранность готовой продукции по пути ее продвижения. Транспортные организации перемещают запасы готовой продукции в места назначения. Для финансового менеджера весьма важным является выбор более экономичных методов отгрузки и транспортировки готовой продукции, а также учет таких факторов, как сохранность грузов, объемы и скорость их транспортировки. Маркетинговые посредники представляют собой организации, занимающиеся маркетинговыми исследованиями, а также проблемами предпринимательского риска, консалтинговые фирмы, рекламные агентства. Основное назначение таких посредников — </w:t>
            </w:r>
            <w:proofErr w:type="gramStart"/>
            <w:r w:rsidRPr="00CE5676">
              <w:rPr>
                <w:sz w:val="10"/>
                <w:szCs w:val="10"/>
              </w:rPr>
              <w:t>помогать производителю точнее адресовать</w:t>
            </w:r>
            <w:proofErr w:type="gramEnd"/>
            <w:r w:rsidRPr="00CE5676">
              <w:rPr>
                <w:sz w:val="10"/>
                <w:szCs w:val="10"/>
              </w:rPr>
              <w:t xml:space="preserve"> и продвигать готовую продукцию на подходящие рынки сбыта с возможно меньшим риском и большим извлечением дохода. Пользование их услугами является для производителя менее распространенным </w:t>
            </w:r>
            <w:proofErr w:type="spellStart"/>
            <w:r w:rsidRPr="00CE5676">
              <w:rPr>
                <w:sz w:val="10"/>
                <w:szCs w:val="10"/>
              </w:rPr>
              <w:t>явлением</w:t>
            </w:r>
            <w:proofErr w:type="gramStart"/>
            <w:r w:rsidRPr="00CE5676">
              <w:rPr>
                <w:sz w:val="10"/>
                <w:szCs w:val="10"/>
              </w:rPr>
              <w:t>.К</w:t>
            </w:r>
            <w:proofErr w:type="spellEnd"/>
            <w:proofErr w:type="gramEnd"/>
            <w:r w:rsidRPr="00CE5676">
              <w:rPr>
                <w:sz w:val="10"/>
                <w:szCs w:val="10"/>
              </w:rPr>
              <w:t xml:space="preserve"> числу финансово-кредитных посредников относятся банки, кредитные учреждения, страховые компании, основное назначение которых помогать производителю финансировать сделки по приобретению производственных запасов и сбыту собственной готовой продукции и (или) страховать себя от предпринимательского риска, связанного с покупкой и продажей товаров. Практически все предприятия пользуются помощью финансово-кредитных посредников при финансовом обеспечении сделок. Существенное влияние </w:t>
            </w:r>
            <w:proofErr w:type="gramStart"/>
            <w:r w:rsidRPr="00CE5676">
              <w:rPr>
                <w:sz w:val="10"/>
                <w:szCs w:val="10"/>
              </w:rPr>
              <w:t>на</w:t>
            </w:r>
            <w:proofErr w:type="gramEnd"/>
            <w:r w:rsidRPr="00CE5676">
              <w:rPr>
                <w:sz w:val="10"/>
                <w:szCs w:val="10"/>
              </w:rPr>
              <w:t xml:space="preserve"> </w:t>
            </w:r>
          </w:p>
        </w:tc>
        <w:tc>
          <w:tcPr>
            <w:tcW w:w="3524" w:type="dxa"/>
          </w:tcPr>
          <w:p w:rsidR="00CE5676" w:rsidRPr="00CE5676" w:rsidRDefault="00CE5676" w:rsidP="00CE5676">
            <w:pPr>
              <w:pStyle w:val="a6"/>
              <w:shd w:val="clear" w:color="auto" w:fill="FFFFFF"/>
              <w:spacing w:before="0" w:beforeAutospacing="0" w:after="0" w:afterAutospacing="0"/>
              <w:rPr>
                <w:sz w:val="10"/>
                <w:szCs w:val="10"/>
              </w:rPr>
            </w:pPr>
            <w:r w:rsidRPr="00CE5676">
              <w:rPr>
                <w:sz w:val="10"/>
                <w:szCs w:val="10"/>
              </w:rPr>
              <w:t>финансовое положение предприятия могут оказать повышение стоимости кредита и (или) сокращение возможностей кредитования, а также финансовые кризисы, парализующие работу финансово-кредитных посредников. Клиенты бывают покупателями потребительского рынка, рынка производителей, рынка промежуточных продавцов, рынка государственных учреждений и международного рынка. Покупатели потребительского рынка — физические лица, приобретающие товары или услуги в целях личного потребления. Покупателями рынка производителей являются организации, приобретающие товары или услуги для дальнейшего использования в процессе производства и выпуска иной продукции.</w:t>
            </w:r>
          </w:p>
          <w:p w:rsidR="00CE5676" w:rsidRPr="00CE5676" w:rsidRDefault="00CE5676" w:rsidP="00CE5676">
            <w:pPr>
              <w:pStyle w:val="a6"/>
              <w:shd w:val="clear" w:color="auto" w:fill="FFFFFF"/>
              <w:spacing w:before="0" w:beforeAutospacing="0" w:after="0" w:afterAutospacing="0"/>
              <w:rPr>
                <w:sz w:val="10"/>
                <w:szCs w:val="10"/>
              </w:rPr>
            </w:pPr>
            <w:r w:rsidRPr="00CE5676">
              <w:rPr>
                <w:sz w:val="10"/>
                <w:szCs w:val="10"/>
              </w:rPr>
              <w:t>Покупатели рынка промежуточных продавцов — физические и юридические лица, приобретающие товары или услуги для последующей перепродажи и извлечения собственной прибыли в сфере обращения.</w:t>
            </w:r>
          </w:p>
          <w:p w:rsidR="00CE5676" w:rsidRPr="00CE5676" w:rsidRDefault="00CE5676" w:rsidP="00CE5676">
            <w:pPr>
              <w:pStyle w:val="a6"/>
              <w:shd w:val="clear" w:color="auto" w:fill="FFFFFF"/>
              <w:spacing w:before="0" w:beforeAutospacing="0" w:after="0" w:afterAutospacing="0"/>
              <w:rPr>
                <w:sz w:val="10"/>
                <w:szCs w:val="10"/>
              </w:rPr>
            </w:pPr>
            <w:r w:rsidRPr="00CE5676">
              <w:rPr>
                <w:sz w:val="10"/>
                <w:szCs w:val="10"/>
              </w:rPr>
              <w:t>Покупатели — государственные учреждения приобретают товары или услуги в целях собственного потребления, а также для использования в сфере коммунальных услуг или в целях благотворительности.</w:t>
            </w:r>
          </w:p>
          <w:p w:rsidR="00CE5676" w:rsidRPr="00CE5676" w:rsidRDefault="00CE5676" w:rsidP="00CE5676">
            <w:pPr>
              <w:pStyle w:val="a6"/>
              <w:shd w:val="clear" w:color="auto" w:fill="FFFFFF"/>
              <w:spacing w:before="0" w:beforeAutospacing="0" w:after="0" w:afterAutospacing="0"/>
              <w:rPr>
                <w:sz w:val="10"/>
                <w:szCs w:val="10"/>
              </w:rPr>
            </w:pPr>
            <w:r w:rsidRPr="00CE5676">
              <w:rPr>
                <w:sz w:val="10"/>
                <w:szCs w:val="10"/>
              </w:rPr>
              <w:t>Покупатели международного рынка находятся за пределами страны производства товаров или услуг.</w:t>
            </w:r>
          </w:p>
          <w:p w:rsidR="00CE5676" w:rsidRPr="00CE5676" w:rsidRDefault="00CE5676" w:rsidP="00CE5676">
            <w:pPr>
              <w:pStyle w:val="a6"/>
              <w:shd w:val="clear" w:color="auto" w:fill="FFFFFF"/>
              <w:spacing w:before="0" w:beforeAutospacing="0" w:after="0" w:afterAutospacing="0"/>
              <w:rPr>
                <w:sz w:val="10"/>
                <w:szCs w:val="10"/>
              </w:rPr>
            </w:pPr>
            <w:r w:rsidRPr="00CE5676">
              <w:rPr>
                <w:sz w:val="10"/>
                <w:szCs w:val="10"/>
              </w:rPr>
              <w:t>Среди конкурентов выделяют желания-конкуренты, товарно-родовые и товарно-видовые конкуренты, а также марки-конкуренты.</w:t>
            </w:r>
          </w:p>
          <w:p w:rsidR="00CE5676" w:rsidRPr="00CE5676" w:rsidRDefault="00CE5676" w:rsidP="00CE5676">
            <w:pPr>
              <w:pStyle w:val="a6"/>
              <w:shd w:val="clear" w:color="auto" w:fill="FFFFFF"/>
              <w:spacing w:before="0" w:beforeAutospacing="0" w:after="0" w:afterAutospacing="0"/>
              <w:rPr>
                <w:sz w:val="10"/>
                <w:szCs w:val="10"/>
              </w:rPr>
            </w:pPr>
            <w:r w:rsidRPr="00CE5676">
              <w:rPr>
                <w:sz w:val="10"/>
                <w:szCs w:val="10"/>
              </w:rPr>
              <w:t>Желания-конкуренты — это те, которые покупатель, возможно, захочет удовлетворить. При наличии транспортных возможностей альтернативными желаниями-конкурентами могут быть покупка автомашины или мотоцикла и т.д.</w:t>
            </w:r>
          </w:p>
          <w:p w:rsidR="00CE5676" w:rsidRPr="00CE5676" w:rsidRDefault="00CE5676" w:rsidP="00CE5676">
            <w:pPr>
              <w:pStyle w:val="a6"/>
              <w:shd w:val="clear" w:color="auto" w:fill="FFFFFF"/>
              <w:spacing w:before="0" w:beforeAutospacing="0" w:after="0" w:afterAutospacing="0"/>
              <w:rPr>
                <w:sz w:val="10"/>
                <w:szCs w:val="10"/>
              </w:rPr>
            </w:pPr>
            <w:r w:rsidRPr="00CE5676">
              <w:rPr>
                <w:sz w:val="10"/>
                <w:szCs w:val="10"/>
              </w:rPr>
              <w:t>Товарно-родовые конкуренты — это основные способы удовлетворения желания выбранной ранее покупки, например определенного типа мотоцикла.</w:t>
            </w:r>
          </w:p>
          <w:p w:rsidR="00CE5676" w:rsidRPr="00CE5676" w:rsidRDefault="00CE5676" w:rsidP="00CE5676">
            <w:pPr>
              <w:pStyle w:val="a6"/>
              <w:shd w:val="clear" w:color="auto" w:fill="FFFFFF"/>
              <w:spacing w:before="0" w:beforeAutospacing="0" w:after="0" w:afterAutospacing="0"/>
              <w:rPr>
                <w:sz w:val="10"/>
                <w:szCs w:val="10"/>
              </w:rPr>
            </w:pPr>
            <w:r w:rsidRPr="00CE5676">
              <w:rPr>
                <w:sz w:val="10"/>
                <w:szCs w:val="10"/>
              </w:rPr>
              <w:t xml:space="preserve">Товарно-видовые конкуренты — это разновидности одного и того же товара, способные удовлетворить конкретное желание покупателя, например </w:t>
            </w:r>
            <w:proofErr w:type="spellStart"/>
            <w:r w:rsidRPr="00CE5676">
              <w:rPr>
                <w:sz w:val="10"/>
                <w:szCs w:val="10"/>
              </w:rPr>
              <w:t>разноцилиндровые</w:t>
            </w:r>
            <w:proofErr w:type="spellEnd"/>
            <w:r w:rsidRPr="00CE5676">
              <w:rPr>
                <w:sz w:val="10"/>
                <w:szCs w:val="10"/>
              </w:rPr>
              <w:t xml:space="preserve"> виды мотоциклов.</w:t>
            </w:r>
          </w:p>
          <w:p w:rsidR="00CE5676" w:rsidRPr="00CE5676" w:rsidRDefault="00CE5676" w:rsidP="00CE5676">
            <w:pPr>
              <w:pStyle w:val="a6"/>
              <w:shd w:val="clear" w:color="auto" w:fill="FFFFFF"/>
              <w:spacing w:before="0" w:beforeAutospacing="0" w:after="0" w:afterAutospacing="0"/>
              <w:rPr>
                <w:sz w:val="10"/>
                <w:szCs w:val="10"/>
              </w:rPr>
            </w:pPr>
            <w:r w:rsidRPr="00CE5676">
              <w:rPr>
                <w:sz w:val="10"/>
                <w:szCs w:val="10"/>
              </w:rPr>
              <w:t>Марки-конкуренты — это товары разных производителей, способные удовлетворить окончательно определившееся желание покупателя. В нашем случае это мотоциклы аналогичных типов и видов, но производимые разными фирмами.</w:t>
            </w:r>
          </w:p>
          <w:p w:rsidR="00CE5676" w:rsidRPr="00323BD9" w:rsidRDefault="00CE5676" w:rsidP="00323BD9">
            <w:pPr>
              <w:jc w:val="both"/>
              <w:rPr>
                <w:rFonts w:ascii="Times New Roman" w:eastAsia="Times New Roman" w:hAnsi="Times New Roman"/>
                <w:b/>
                <w:sz w:val="10"/>
                <w:szCs w:val="10"/>
                <w:u w:val="single"/>
                <w:lang w:eastAsia="ru-RU"/>
              </w:rPr>
            </w:pPr>
          </w:p>
        </w:tc>
      </w:tr>
      <w:tr w:rsidR="00CE5676" w:rsidTr="006134E2">
        <w:tc>
          <w:tcPr>
            <w:tcW w:w="3519" w:type="dxa"/>
          </w:tcPr>
          <w:p w:rsidR="00CE5676" w:rsidRPr="00CE5676" w:rsidRDefault="00CE5676" w:rsidP="00CE5676">
            <w:pPr>
              <w:jc w:val="both"/>
              <w:rPr>
                <w:rFonts w:ascii="Times New Roman" w:eastAsia="Times New Roman" w:hAnsi="Times New Roman"/>
                <w:b/>
                <w:sz w:val="10"/>
                <w:szCs w:val="10"/>
                <w:u w:val="single"/>
                <w:lang w:eastAsia="ru-RU"/>
              </w:rPr>
            </w:pPr>
            <w:r w:rsidRPr="00CE5676">
              <w:rPr>
                <w:rFonts w:ascii="Times New Roman" w:eastAsia="Times New Roman" w:hAnsi="Times New Roman"/>
                <w:b/>
                <w:sz w:val="10"/>
                <w:szCs w:val="10"/>
                <w:u w:val="single"/>
                <w:lang w:eastAsia="ru-RU"/>
              </w:rPr>
              <w:t xml:space="preserve">47.Корпоративное налоговое планирование </w:t>
            </w:r>
          </w:p>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 xml:space="preserve">Налоги занимают существенную долю  в денежных потоках организации вполне объяснимо стремление корпорации к минимизации налоговых платежей. Возможность уменьшения налогов существует. В настоящее время  существуют различные  методы снижения налоговой нагрузки. Их можно разделить на 2 группы: ЗАКОННЫЕ и НЕЗАКОННЫЕ </w:t>
            </w:r>
          </w:p>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i/>
                <w:sz w:val="10"/>
                <w:szCs w:val="10"/>
                <w:u w:val="single"/>
                <w:lang w:eastAsia="ru-RU"/>
              </w:rPr>
              <w:t>Уклонение от уплаты налогов</w:t>
            </w:r>
            <w:r w:rsidRPr="00CE5676">
              <w:rPr>
                <w:rFonts w:ascii="Times New Roman" w:eastAsia="Times New Roman" w:hAnsi="Times New Roman"/>
                <w:sz w:val="10"/>
                <w:szCs w:val="10"/>
                <w:lang w:eastAsia="ru-RU"/>
              </w:rPr>
              <w:t xml:space="preserve"> (</w:t>
            </w:r>
            <w:proofErr w:type="gramStart"/>
            <w:r w:rsidRPr="00CE5676">
              <w:rPr>
                <w:rFonts w:ascii="Times New Roman" w:eastAsia="Times New Roman" w:hAnsi="Times New Roman"/>
                <w:sz w:val="10"/>
                <w:szCs w:val="10"/>
                <w:lang w:eastAsia="ru-RU"/>
              </w:rPr>
              <w:t>незаконный</w:t>
            </w:r>
            <w:proofErr w:type="gramEnd"/>
            <w:r w:rsidRPr="00CE5676">
              <w:rPr>
                <w:rFonts w:ascii="Times New Roman" w:eastAsia="Times New Roman" w:hAnsi="Times New Roman"/>
                <w:sz w:val="10"/>
                <w:szCs w:val="10"/>
                <w:lang w:eastAsia="ru-RU"/>
              </w:rPr>
              <w:t xml:space="preserve">, у влечет за собой </w:t>
            </w:r>
            <w:proofErr w:type="spellStart"/>
            <w:r w:rsidRPr="00CE5676">
              <w:rPr>
                <w:rFonts w:ascii="Times New Roman" w:eastAsia="Times New Roman" w:hAnsi="Times New Roman"/>
                <w:sz w:val="10"/>
                <w:szCs w:val="10"/>
                <w:lang w:eastAsia="ru-RU"/>
              </w:rPr>
              <w:t>уголов</w:t>
            </w:r>
            <w:proofErr w:type="spellEnd"/>
            <w:r w:rsidRPr="00CE5676">
              <w:rPr>
                <w:rFonts w:ascii="Times New Roman" w:eastAsia="Times New Roman" w:hAnsi="Times New Roman"/>
                <w:sz w:val="10"/>
                <w:szCs w:val="10"/>
                <w:lang w:eastAsia="ru-RU"/>
              </w:rPr>
              <w:t xml:space="preserve"> ответственность)</w:t>
            </w:r>
          </w:p>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i/>
                <w:sz w:val="10"/>
                <w:szCs w:val="10"/>
                <w:u w:val="single"/>
                <w:lang w:eastAsia="ru-RU"/>
              </w:rPr>
              <w:t>Обход налогов</w:t>
            </w:r>
            <w:r w:rsidRPr="00CE5676">
              <w:rPr>
                <w:rFonts w:ascii="Times New Roman" w:eastAsia="Times New Roman" w:hAnsi="Times New Roman"/>
                <w:sz w:val="10"/>
                <w:szCs w:val="10"/>
                <w:lang w:eastAsia="ru-RU"/>
              </w:rPr>
              <w:t xml:space="preserve"> (может являться законным и незаконным) </w:t>
            </w:r>
            <w:proofErr w:type="gramStart"/>
            <w:r w:rsidRPr="00CE5676">
              <w:rPr>
                <w:rFonts w:ascii="Times New Roman" w:eastAsia="Times New Roman" w:hAnsi="Times New Roman"/>
                <w:sz w:val="10"/>
                <w:szCs w:val="10"/>
                <w:lang w:eastAsia="ru-RU"/>
              </w:rPr>
              <w:t>К</w:t>
            </w:r>
            <w:proofErr w:type="gramEnd"/>
            <w:r w:rsidRPr="00CE5676">
              <w:rPr>
                <w:rFonts w:ascii="Times New Roman" w:eastAsia="Times New Roman" w:hAnsi="Times New Roman"/>
                <w:sz w:val="10"/>
                <w:szCs w:val="10"/>
                <w:lang w:eastAsia="ru-RU"/>
              </w:rPr>
              <w:t xml:space="preserve"> законным можно отнести:</w:t>
            </w:r>
          </w:p>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 Воздержание от совершения сделок, ведущих к необходимости уплачивать налоги.</w:t>
            </w:r>
          </w:p>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 Получение дохода в формах, по которым предусмотрены льготы</w:t>
            </w:r>
          </w:p>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 Выезд налогоплательщика из страны, для изменения места налоговой регистрации</w:t>
            </w:r>
          </w:p>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 Выбор таких сделок, которые ведут к меньшей налоговой нагрузке</w:t>
            </w:r>
          </w:p>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Налоговое планирование – метод снижения налоговой нагрузки всеми доступными способами.</w:t>
            </w:r>
          </w:p>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Одной из главных целей налогового планирования является минимизация налоговых платежей, при реализации  которой характерно активное поведение налогоплательщика.</w:t>
            </w:r>
          </w:p>
          <w:p w:rsidR="00411CA2" w:rsidRPr="00CE5676" w:rsidRDefault="00411CA2" w:rsidP="00411CA2">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 xml:space="preserve">Выделим два основных направления последствий налогового планирования для </w:t>
            </w:r>
            <w:proofErr w:type="spellStart"/>
            <w:r w:rsidRPr="00CE5676">
              <w:rPr>
                <w:rFonts w:ascii="Times New Roman" w:eastAsia="Times New Roman" w:hAnsi="Times New Roman"/>
                <w:sz w:val="10"/>
                <w:szCs w:val="10"/>
                <w:lang w:eastAsia="ru-RU"/>
              </w:rPr>
              <w:t>госу-ва</w:t>
            </w:r>
            <w:proofErr w:type="spellEnd"/>
            <w:r w:rsidRPr="00CE5676">
              <w:rPr>
                <w:rFonts w:ascii="Times New Roman" w:eastAsia="Times New Roman" w:hAnsi="Times New Roman"/>
                <w:sz w:val="10"/>
                <w:szCs w:val="10"/>
                <w:lang w:eastAsia="ru-RU"/>
              </w:rPr>
              <w:t xml:space="preserve"> и налогоплательщика:</w:t>
            </w:r>
          </w:p>
          <w:p w:rsidR="00411CA2" w:rsidRPr="00CE5676" w:rsidRDefault="00411CA2" w:rsidP="00411CA2">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 xml:space="preserve"> - снижение объемов налоговых поступлений в бюджет, рост его дефицита, сокращение объема и качества </w:t>
            </w:r>
            <w:proofErr w:type="spellStart"/>
            <w:r w:rsidRPr="00CE5676">
              <w:rPr>
                <w:rFonts w:ascii="Times New Roman" w:eastAsia="Times New Roman" w:hAnsi="Times New Roman"/>
                <w:sz w:val="10"/>
                <w:szCs w:val="10"/>
                <w:lang w:eastAsia="ru-RU"/>
              </w:rPr>
              <w:t>гос</w:t>
            </w:r>
            <w:proofErr w:type="spellEnd"/>
            <w:r w:rsidRPr="00CE5676">
              <w:rPr>
                <w:rFonts w:ascii="Times New Roman" w:eastAsia="Times New Roman" w:hAnsi="Times New Roman"/>
                <w:sz w:val="10"/>
                <w:szCs w:val="10"/>
                <w:lang w:eastAsia="ru-RU"/>
              </w:rPr>
              <w:t>-х услуг, оказываемых населению.</w:t>
            </w:r>
          </w:p>
          <w:p w:rsidR="00411CA2" w:rsidRPr="00CE5676" w:rsidRDefault="00411CA2" w:rsidP="00411CA2">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 xml:space="preserve">- расширение финансовых возможностей налогоплательщиков и соответственно  инвестиционной и инновационной деятельности, что в конечном итоге приводит к увеличению налоговой базы. </w:t>
            </w:r>
          </w:p>
          <w:p w:rsidR="00CE5676" w:rsidRPr="00411CA2" w:rsidRDefault="00411CA2" w:rsidP="00CE5676">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 xml:space="preserve">Налоговое планирование представляет собой разработку комплекса мероприятия,  направленных на снижение налоговых платежей компании. </w:t>
            </w:r>
          </w:p>
        </w:tc>
        <w:tc>
          <w:tcPr>
            <w:tcW w:w="3537" w:type="dxa"/>
          </w:tcPr>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Основные элементы:</w:t>
            </w:r>
          </w:p>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 xml:space="preserve">- </w:t>
            </w:r>
            <w:r w:rsidRPr="00CE5676">
              <w:rPr>
                <w:rFonts w:ascii="Times New Roman" w:hAnsi="Times New Roman" w:cs="Times New Roman"/>
                <w:sz w:val="10"/>
                <w:szCs w:val="10"/>
              </w:rPr>
              <w:t>Стратегия оптимизации налоговых обязательств</w:t>
            </w:r>
          </w:p>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 xml:space="preserve">- </w:t>
            </w:r>
            <w:r w:rsidRPr="00CE5676">
              <w:rPr>
                <w:rFonts w:ascii="Times New Roman" w:hAnsi="Times New Roman" w:cs="Times New Roman"/>
                <w:sz w:val="10"/>
                <w:szCs w:val="10"/>
              </w:rPr>
              <w:t>Мониторинг налоговых льгот</w:t>
            </w:r>
          </w:p>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w:t>
            </w:r>
            <w:r w:rsidRPr="00CE5676">
              <w:rPr>
                <w:rFonts w:ascii="Times New Roman" w:hAnsi="Times New Roman" w:cs="Times New Roman"/>
                <w:sz w:val="10"/>
                <w:szCs w:val="10"/>
              </w:rPr>
              <w:t>Налоговый календарь</w:t>
            </w:r>
          </w:p>
          <w:p w:rsidR="00CE5676" w:rsidRPr="00CE5676" w:rsidRDefault="00CE5676" w:rsidP="00CE5676">
            <w:pPr>
              <w:jc w:val="both"/>
              <w:rPr>
                <w:rFonts w:ascii="Times New Roman" w:eastAsia="Times New Roman" w:hAnsi="Times New Roman"/>
                <w:color w:val="1F497D"/>
                <w:sz w:val="10"/>
                <w:szCs w:val="10"/>
                <w:lang w:eastAsia="ru-RU"/>
              </w:rPr>
            </w:pPr>
            <w:r w:rsidRPr="00CE5676">
              <w:rPr>
                <w:rFonts w:ascii="Times New Roman" w:eastAsia="Times New Roman" w:hAnsi="Times New Roman"/>
                <w:color w:val="1F497D"/>
                <w:sz w:val="10"/>
                <w:szCs w:val="10"/>
                <w:lang w:eastAsia="ru-RU"/>
              </w:rPr>
              <w:t>-</w:t>
            </w:r>
            <w:r w:rsidRPr="00CE5676">
              <w:rPr>
                <w:rFonts w:ascii="Times New Roman" w:hAnsi="Times New Roman" w:cs="Times New Roman"/>
                <w:sz w:val="10"/>
                <w:szCs w:val="10"/>
              </w:rPr>
              <w:t xml:space="preserve">Контроль состояния </w:t>
            </w:r>
            <w:proofErr w:type="spellStart"/>
            <w:r w:rsidRPr="00CE5676">
              <w:rPr>
                <w:rFonts w:ascii="Times New Roman" w:hAnsi="Times New Roman" w:cs="Times New Roman"/>
                <w:sz w:val="10"/>
                <w:szCs w:val="10"/>
              </w:rPr>
              <w:t>бух</w:t>
            </w:r>
            <w:proofErr w:type="gramStart"/>
            <w:r w:rsidRPr="00CE5676">
              <w:rPr>
                <w:rFonts w:ascii="Times New Roman" w:hAnsi="Times New Roman" w:cs="Times New Roman"/>
                <w:sz w:val="10"/>
                <w:szCs w:val="10"/>
              </w:rPr>
              <w:t>.и</w:t>
            </w:r>
            <w:proofErr w:type="spellEnd"/>
            <w:proofErr w:type="gramEnd"/>
            <w:r w:rsidRPr="00CE5676">
              <w:rPr>
                <w:rFonts w:ascii="Times New Roman" w:hAnsi="Times New Roman" w:cs="Times New Roman"/>
                <w:sz w:val="10"/>
                <w:szCs w:val="10"/>
              </w:rPr>
              <w:t xml:space="preserve"> налогового учета отчетности</w:t>
            </w:r>
          </w:p>
          <w:p w:rsidR="00CE5676" w:rsidRPr="00CE5676" w:rsidRDefault="00CE5676" w:rsidP="00CE5676">
            <w:pPr>
              <w:rPr>
                <w:rFonts w:ascii="Times New Roman" w:hAnsi="Times New Roman" w:cs="Times New Roman"/>
                <w:sz w:val="10"/>
                <w:szCs w:val="10"/>
              </w:rPr>
            </w:pPr>
            <w:r w:rsidRPr="00CE5676">
              <w:rPr>
                <w:rFonts w:ascii="Times New Roman" w:eastAsia="Times New Roman" w:hAnsi="Times New Roman"/>
                <w:color w:val="1F497D"/>
                <w:sz w:val="10"/>
                <w:szCs w:val="10"/>
                <w:lang w:eastAsia="ru-RU"/>
              </w:rPr>
              <w:t>-</w:t>
            </w:r>
            <w:r w:rsidRPr="00CE5676">
              <w:rPr>
                <w:rFonts w:ascii="Times New Roman" w:hAnsi="Times New Roman" w:cs="Times New Roman"/>
                <w:sz w:val="10"/>
                <w:szCs w:val="10"/>
              </w:rPr>
              <w:t xml:space="preserve"> Учетная политика организации</w:t>
            </w:r>
          </w:p>
          <w:p w:rsidR="00CE5676" w:rsidRPr="00CE5676" w:rsidRDefault="00CE5676" w:rsidP="00CE5676">
            <w:pPr>
              <w:jc w:val="both"/>
              <w:rPr>
                <w:rFonts w:ascii="Times New Roman" w:hAnsi="Times New Roman" w:cs="Times New Roman"/>
                <w:sz w:val="10"/>
                <w:szCs w:val="10"/>
              </w:rPr>
            </w:pPr>
            <w:r w:rsidRPr="00CE5676">
              <w:rPr>
                <w:rFonts w:ascii="Times New Roman" w:eastAsia="Times New Roman" w:hAnsi="Times New Roman"/>
                <w:color w:val="FF0000"/>
                <w:sz w:val="10"/>
                <w:szCs w:val="10"/>
                <w:lang w:eastAsia="ru-RU"/>
              </w:rPr>
              <w:t>-</w:t>
            </w:r>
            <w:r w:rsidRPr="00CE5676">
              <w:rPr>
                <w:rFonts w:ascii="Times New Roman" w:hAnsi="Times New Roman" w:cs="Times New Roman"/>
                <w:sz w:val="10"/>
                <w:szCs w:val="10"/>
              </w:rPr>
              <w:t xml:space="preserve"> Контроль дебиторской задолженности</w:t>
            </w:r>
          </w:p>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Этапы:</w:t>
            </w:r>
          </w:p>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На первом этапе</w:t>
            </w:r>
            <w:proofErr w:type="gramStart"/>
            <w:r w:rsidRPr="00CE5676">
              <w:rPr>
                <w:rFonts w:ascii="Times New Roman" w:eastAsia="Times New Roman" w:hAnsi="Times New Roman"/>
                <w:sz w:val="10"/>
                <w:szCs w:val="10"/>
                <w:lang w:eastAsia="ru-RU"/>
              </w:rPr>
              <w:t xml:space="preserve"> ,</w:t>
            </w:r>
            <w:proofErr w:type="gramEnd"/>
            <w:r w:rsidRPr="00CE5676">
              <w:rPr>
                <w:rFonts w:ascii="Times New Roman" w:eastAsia="Times New Roman" w:hAnsi="Times New Roman"/>
                <w:sz w:val="10"/>
                <w:szCs w:val="10"/>
                <w:lang w:eastAsia="ru-RU"/>
              </w:rPr>
              <w:t xml:space="preserve"> решается вопрос о выборе наиболее выгодного  с налоговой точки зрения  места расположения, как самой организации, так и ее руководящих органов, филиалов и дочерних компаний.</w:t>
            </w:r>
          </w:p>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На втором этапе, производится выбор оптимальной для конкретных  целей деятельности организационно – правовой  формы юр лица или формы предпринимательства без образования юридического лица.</w:t>
            </w:r>
          </w:p>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Сущность третьего  этапа состоит  в максимально полном и правильно использовании налоговых преимуществ и льгот при текущей предпринимательской деятельности.</w:t>
            </w:r>
          </w:p>
          <w:p w:rsidR="00CE5676" w:rsidRPr="00CE5676" w:rsidRDefault="00CE5676" w:rsidP="00CE5676">
            <w:pPr>
              <w:jc w:val="both"/>
              <w:rPr>
                <w:rFonts w:ascii="Times New Roman" w:eastAsia="Times New Roman" w:hAnsi="Times New Roman"/>
                <w:sz w:val="10"/>
                <w:szCs w:val="10"/>
                <w:lang w:eastAsia="ru-RU"/>
              </w:rPr>
            </w:pPr>
            <w:r w:rsidRPr="00CE5676">
              <w:rPr>
                <w:rFonts w:ascii="Times New Roman" w:eastAsia="Times New Roman" w:hAnsi="Times New Roman"/>
                <w:sz w:val="10"/>
                <w:szCs w:val="10"/>
                <w:lang w:eastAsia="ru-RU"/>
              </w:rPr>
              <w:t xml:space="preserve">На четвертом этапе решается вопрос  о рациональном размещении  активов и прибыли предприятия с учетом  не только предполагаемой доходности  инвестиций, но и налогов, уплачиваемых при получении этого дохода.  </w:t>
            </w:r>
          </w:p>
          <w:p w:rsidR="00CE5676" w:rsidRPr="00CE5676" w:rsidRDefault="00CE5676" w:rsidP="00411CA2">
            <w:pPr>
              <w:pStyle w:val="a6"/>
              <w:shd w:val="clear" w:color="auto" w:fill="FFFFFF"/>
              <w:spacing w:before="0" w:beforeAutospacing="0" w:after="0" w:afterAutospacing="0"/>
              <w:rPr>
                <w:sz w:val="10"/>
                <w:szCs w:val="10"/>
              </w:rPr>
            </w:pPr>
          </w:p>
        </w:tc>
        <w:tc>
          <w:tcPr>
            <w:tcW w:w="3524" w:type="dxa"/>
          </w:tcPr>
          <w:p w:rsidR="00411CA2" w:rsidRPr="00411CA2" w:rsidRDefault="00411CA2" w:rsidP="00411CA2">
            <w:pPr>
              <w:jc w:val="both"/>
              <w:rPr>
                <w:rFonts w:ascii="Times New Roman" w:eastAsia="Times New Roman" w:hAnsi="Times New Roman"/>
                <w:b/>
                <w:sz w:val="10"/>
                <w:szCs w:val="10"/>
                <w:u w:val="single"/>
                <w:lang w:eastAsia="ru-RU"/>
              </w:rPr>
            </w:pPr>
            <w:r w:rsidRPr="00411CA2">
              <w:rPr>
                <w:rFonts w:ascii="Times New Roman" w:eastAsia="Times New Roman" w:hAnsi="Times New Roman"/>
                <w:b/>
                <w:sz w:val="10"/>
                <w:szCs w:val="10"/>
                <w:u w:val="single"/>
                <w:lang w:eastAsia="ru-RU"/>
              </w:rPr>
              <w:t xml:space="preserve">57.Методы планирования затрат на производство и реализацию продукции </w:t>
            </w:r>
          </w:p>
          <w:p w:rsidR="00411CA2" w:rsidRPr="00411CA2" w:rsidRDefault="00411CA2" w:rsidP="00411CA2">
            <w:pPr>
              <w:pStyle w:val="a5"/>
              <w:rPr>
                <w:rFonts w:ascii="Times New Roman" w:hAnsi="Times New Roman"/>
                <w:sz w:val="10"/>
                <w:szCs w:val="10"/>
              </w:rPr>
            </w:pPr>
            <w:r w:rsidRPr="00411CA2">
              <w:rPr>
                <w:rFonts w:ascii="Times New Roman" w:hAnsi="Times New Roman"/>
                <w:sz w:val="10"/>
                <w:szCs w:val="10"/>
              </w:rPr>
              <w:t xml:space="preserve">Любые затраты в общем виде могут быть представлены формулой </w:t>
            </w:r>
            <w:r w:rsidRPr="00411CA2">
              <w:rPr>
                <w:rFonts w:ascii="Times New Roman" w:hAnsi="Times New Roman"/>
                <w:sz w:val="10"/>
                <w:szCs w:val="10"/>
                <w:lang w:val="en-US"/>
              </w:rPr>
              <w:t>Y</w:t>
            </w:r>
            <w:r w:rsidRPr="00411CA2">
              <w:rPr>
                <w:rFonts w:ascii="Times New Roman" w:hAnsi="Times New Roman"/>
                <w:sz w:val="10"/>
                <w:szCs w:val="10"/>
              </w:rPr>
              <w:t xml:space="preserve">= </w:t>
            </w:r>
            <w:r w:rsidRPr="00411CA2">
              <w:rPr>
                <w:rFonts w:ascii="Times New Roman" w:hAnsi="Times New Roman"/>
                <w:sz w:val="10"/>
                <w:szCs w:val="10"/>
                <w:lang w:val="en-US"/>
              </w:rPr>
              <w:t>a</w:t>
            </w:r>
            <w:r w:rsidRPr="00411CA2">
              <w:rPr>
                <w:rFonts w:ascii="Times New Roman" w:hAnsi="Times New Roman"/>
                <w:sz w:val="10"/>
                <w:szCs w:val="10"/>
              </w:rPr>
              <w:t>+</w:t>
            </w:r>
            <w:proofErr w:type="spellStart"/>
            <w:r w:rsidRPr="00411CA2">
              <w:rPr>
                <w:rFonts w:ascii="Times New Roman" w:hAnsi="Times New Roman"/>
                <w:sz w:val="10"/>
                <w:szCs w:val="10"/>
                <w:lang w:val="en-US"/>
              </w:rPr>
              <w:t>bX</w:t>
            </w:r>
            <w:proofErr w:type="spellEnd"/>
            <w:r w:rsidRPr="00411CA2">
              <w:rPr>
                <w:rFonts w:ascii="Times New Roman" w:hAnsi="Times New Roman"/>
                <w:sz w:val="10"/>
                <w:szCs w:val="10"/>
              </w:rPr>
              <w:t xml:space="preserve">, где </w:t>
            </w:r>
            <w:r w:rsidRPr="00411CA2">
              <w:rPr>
                <w:rFonts w:ascii="Times New Roman" w:hAnsi="Times New Roman"/>
                <w:sz w:val="10"/>
                <w:szCs w:val="10"/>
                <w:lang w:val="en-US"/>
              </w:rPr>
              <w:t>Y</w:t>
            </w:r>
            <w:r w:rsidRPr="00411CA2">
              <w:rPr>
                <w:rFonts w:ascii="Times New Roman" w:hAnsi="Times New Roman"/>
                <w:sz w:val="10"/>
                <w:szCs w:val="10"/>
              </w:rPr>
              <w:t xml:space="preserve"> – совокупность затраты рубля, а – постоянные затраты </w:t>
            </w:r>
            <w:proofErr w:type="spellStart"/>
            <w:r w:rsidRPr="00411CA2">
              <w:rPr>
                <w:rFonts w:ascii="Times New Roman" w:hAnsi="Times New Roman"/>
                <w:sz w:val="10"/>
                <w:szCs w:val="10"/>
              </w:rPr>
              <w:t>руб</w:t>
            </w:r>
            <w:proofErr w:type="spellEnd"/>
            <w:r w:rsidRPr="00411CA2">
              <w:rPr>
                <w:rFonts w:ascii="Times New Roman" w:hAnsi="Times New Roman"/>
                <w:sz w:val="10"/>
                <w:szCs w:val="10"/>
              </w:rPr>
              <w:t xml:space="preserve">, </w:t>
            </w:r>
            <w:r w:rsidRPr="00411CA2">
              <w:rPr>
                <w:rFonts w:ascii="Times New Roman" w:hAnsi="Times New Roman"/>
                <w:sz w:val="10"/>
                <w:szCs w:val="10"/>
                <w:lang w:val="en-US"/>
              </w:rPr>
              <w:t>b</w:t>
            </w:r>
            <w:r w:rsidRPr="00411CA2">
              <w:rPr>
                <w:rFonts w:ascii="Times New Roman" w:hAnsi="Times New Roman"/>
                <w:sz w:val="10"/>
                <w:szCs w:val="10"/>
              </w:rPr>
              <w:t xml:space="preserve"> – переменные затраты на единицу продукции </w:t>
            </w:r>
            <w:proofErr w:type="spellStart"/>
            <w:r w:rsidRPr="00411CA2">
              <w:rPr>
                <w:rFonts w:ascii="Times New Roman" w:hAnsi="Times New Roman"/>
                <w:sz w:val="10"/>
                <w:szCs w:val="10"/>
              </w:rPr>
              <w:t>руб</w:t>
            </w:r>
            <w:proofErr w:type="spellEnd"/>
            <w:r w:rsidRPr="00411CA2">
              <w:rPr>
                <w:rFonts w:ascii="Times New Roman" w:hAnsi="Times New Roman"/>
                <w:sz w:val="10"/>
                <w:szCs w:val="10"/>
              </w:rPr>
              <w:t>,  Х – объем производственной продукции</w:t>
            </w:r>
            <w:proofErr w:type="gramStart"/>
            <w:r w:rsidRPr="00411CA2">
              <w:rPr>
                <w:rFonts w:ascii="Times New Roman" w:hAnsi="Times New Roman"/>
                <w:sz w:val="10"/>
                <w:szCs w:val="10"/>
              </w:rPr>
              <w:t xml:space="preserve"> ,</w:t>
            </w:r>
            <w:proofErr w:type="gramEnd"/>
            <w:r w:rsidRPr="00411CA2">
              <w:rPr>
                <w:rFonts w:ascii="Times New Roman" w:hAnsi="Times New Roman"/>
                <w:sz w:val="10"/>
                <w:szCs w:val="10"/>
              </w:rPr>
              <w:t xml:space="preserve"> работ, услуг и др.</w:t>
            </w:r>
          </w:p>
          <w:p w:rsidR="00411CA2" w:rsidRPr="00411CA2" w:rsidRDefault="00411CA2" w:rsidP="00411CA2">
            <w:pPr>
              <w:pStyle w:val="a5"/>
              <w:rPr>
                <w:rFonts w:ascii="Times New Roman" w:hAnsi="Times New Roman"/>
                <w:sz w:val="10"/>
                <w:szCs w:val="10"/>
              </w:rPr>
            </w:pPr>
            <w:r w:rsidRPr="00411CA2">
              <w:rPr>
                <w:rFonts w:ascii="Times New Roman" w:hAnsi="Times New Roman"/>
                <w:sz w:val="10"/>
                <w:szCs w:val="10"/>
              </w:rPr>
              <w:t xml:space="preserve">Выделяют три основных метода </w:t>
            </w:r>
            <w:proofErr w:type="spellStart"/>
            <w:r w:rsidRPr="00411CA2">
              <w:rPr>
                <w:rFonts w:ascii="Times New Roman" w:hAnsi="Times New Roman"/>
                <w:sz w:val="10"/>
                <w:szCs w:val="10"/>
              </w:rPr>
              <w:t>дифферинциации</w:t>
            </w:r>
            <w:proofErr w:type="spellEnd"/>
            <w:r w:rsidRPr="00411CA2">
              <w:rPr>
                <w:rFonts w:ascii="Times New Roman" w:hAnsi="Times New Roman"/>
                <w:sz w:val="10"/>
                <w:szCs w:val="10"/>
              </w:rPr>
              <w:t xml:space="preserve"> задач:</w:t>
            </w:r>
          </w:p>
          <w:p w:rsidR="00411CA2" w:rsidRPr="00411CA2" w:rsidRDefault="00411CA2" w:rsidP="00411CA2">
            <w:pPr>
              <w:pStyle w:val="a5"/>
              <w:rPr>
                <w:rFonts w:ascii="Times New Roman" w:hAnsi="Times New Roman"/>
                <w:sz w:val="10"/>
                <w:szCs w:val="10"/>
              </w:rPr>
            </w:pPr>
            <w:r w:rsidRPr="00411CA2">
              <w:rPr>
                <w:rFonts w:ascii="Times New Roman" w:hAnsi="Times New Roman"/>
                <w:sz w:val="10"/>
                <w:szCs w:val="10"/>
              </w:rPr>
              <w:t>1. метод максимальной и минимальной точки</w:t>
            </w:r>
          </w:p>
          <w:p w:rsidR="00411CA2" w:rsidRPr="00411CA2" w:rsidRDefault="00411CA2" w:rsidP="00411CA2">
            <w:pPr>
              <w:pStyle w:val="a5"/>
              <w:rPr>
                <w:rFonts w:ascii="Times New Roman" w:hAnsi="Times New Roman"/>
                <w:sz w:val="10"/>
                <w:szCs w:val="10"/>
              </w:rPr>
            </w:pPr>
            <w:r w:rsidRPr="00411CA2">
              <w:rPr>
                <w:rFonts w:ascii="Times New Roman" w:hAnsi="Times New Roman"/>
                <w:sz w:val="10"/>
                <w:szCs w:val="10"/>
              </w:rPr>
              <w:t>2. графический метод</w:t>
            </w:r>
          </w:p>
          <w:p w:rsidR="00411CA2" w:rsidRPr="00411CA2" w:rsidRDefault="00411CA2" w:rsidP="00411CA2">
            <w:pPr>
              <w:pStyle w:val="a5"/>
              <w:rPr>
                <w:rFonts w:ascii="Times New Roman" w:hAnsi="Times New Roman"/>
                <w:sz w:val="10"/>
                <w:szCs w:val="10"/>
              </w:rPr>
            </w:pPr>
            <w:r w:rsidRPr="00411CA2">
              <w:rPr>
                <w:rFonts w:ascii="Times New Roman" w:hAnsi="Times New Roman"/>
                <w:sz w:val="10"/>
                <w:szCs w:val="10"/>
              </w:rPr>
              <w:t>2. метод наименьших квадратов.</w:t>
            </w:r>
          </w:p>
          <w:p w:rsidR="00411CA2" w:rsidRPr="00411CA2" w:rsidRDefault="00411CA2" w:rsidP="00411CA2">
            <w:pPr>
              <w:pStyle w:val="a5"/>
              <w:rPr>
                <w:rFonts w:ascii="Times New Roman" w:hAnsi="Times New Roman"/>
                <w:sz w:val="10"/>
                <w:szCs w:val="10"/>
              </w:rPr>
            </w:pPr>
            <w:r w:rsidRPr="00411CA2">
              <w:rPr>
                <w:rFonts w:ascii="Times New Roman" w:hAnsi="Times New Roman"/>
                <w:sz w:val="10"/>
                <w:szCs w:val="10"/>
              </w:rPr>
              <w:t xml:space="preserve">Первый метод позволяет идентифицировать линейную зависимость между уровнем деловой активности и затратами, анализируя наибольший и наименьшие объемы за период и связанные с ними затраты.  Изменение в суммарных затратах между этими двумя уровнями (дельта </w:t>
            </w:r>
            <w:r w:rsidRPr="00411CA2">
              <w:rPr>
                <w:rFonts w:ascii="Times New Roman" w:hAnsi="Times New Roman"/>
                <w:sz w:val="10"/>
                <w:szCs w:val="10"/>
                <w:lang w:val="en-US"/>
              </w:rPr>
              <w:t>Y</w:t>
            </w:r>
            <w:r w:rsidRPr="00411CA2">
              <w:rPr>
                <w:rFonts w:ascii="Times New Roman" w:hAnsi="Times New Roman"/>
                <w:sz w:val="10"/>
                <w:szCs w:val="10"/>
              </w:rPr>
              <w:t>) делятся на изменениях в объеме (дельта Х) и таким образом определяют ставку переменных затрат на единицу продукции (</w:t>
            </w:r>
            <w:r w:rsidRPr="00411CA2">
              <w:rPr>
                <w:rFonts w:ascii="Times New Roman" w:hAnsi="Times New Roman"/>
                <w:sz w:val="10"/>
                <w:szCs w:val="10"/>
                <w:lang w:val="en-US"/>
              </w:rPr>
              <w:t>b</w:t>
            </w:r>
            <w:r w:rsidRPr="00411CA2">
              <w:rPr>
                <w:rFonts w:ascii="Times New Roman" w:hAnsi="Times New Roman"/>
                <w:sz w:val="10"/>
                <w:szCs w:val="10"/>
              </w:rPr>
              <w:t xml:space="preserve">) </w:t>
            </w:r>
            <w:r w:rsidRPr="00411CA2">
              <w:rPr>
                <w:rFonts w:ascii="Times New Roman" w:hAnsi="Times New Roman"/>
                <w:sz w:val="10"/>
                <w:szCs w:val="10"/>
                <w:lang w:val="en-US"/>
              </w:rPr>
              <w:t>b</w:t>
            </w:r>
            <w:r w:rsidRPr="00411CA2">
              <w:rPr>
                <w:rFonts w:ascii="Times New Roman" w:hAnsi="Times New Roman"/>
                <w:sz w:val="10"/>
                <w:szCs w:val="10"/>
              </w:rPr>
              <w:t xml:space="preserve">= дельта </w:t>
            </w:r>
            <w:r w:rsidRPr="00411CA2">
              <w:rPr>
                <w:rFonts w:ascii="Times New Roman" w:hAnsi="Times New Roman"/>
                <w:sz w:val="10"/>
                <w:szCs w:val="10"/>
                <w:lang w:val="en-US"/>
              </w:rPr>
              <w:t>Y</w:t>
            </w:r>
            <w:r w:rsidRPr="00411CA2">
              <w:rPr>
                <w:rFonts w:ascii="Times New Roman" w:hAnsi="Times New Roman"/>
                <w:sz w:val="10"/>
                <w:szCs w:val="10"/>
              </w:rPr>
              <w:t xml:space="preserve"> / дельта Х</w:t>
            </w:r>
          </w:p>
          <w:p w:rsidR="00411CA2" w:rsidRPr="00411CA2" w:rsidRDefault="00411CA2" w:rsidP="00411CA2">
            <w:pPr>
              <w:pStyle w:val="a5"/>
              <w:rPr>
                <w:rFonts w:ascii="Times New Roman" w:hAnsi="Times New Roman"/>
                <w:sz w:val="10"/>
                <w:szCs w:val="10"/>
              </w:rPr>
            </w:pPr>
            <w:r w:rsidRPr="00411CA2">
              <w:rPr>
                <w:rFonts w:ascii="Times New Roman" w:hAnsi="Times New Roman"/>
                <w:sz w:val="10"/>
                <w:szCs w:val="10"/>
              </w:rPr>
              <w:t>Второй метод заключается  в перенесении всех данных о суммарных затратах предприятия на график</w:t>
            </w:r>
            <w:proofErr w:type="gramStart"/>
            <w:r w:rsidRPr="00411CA2">
              <w:rPr>
                <w:rFonts w:ascii="Times New Roman" w:hAnsi="Times New Roman"/>
                <w:sz w:val="10"/>
                <w:szCs w:val="10"/>
              </w:rPr>
              <w:t xml:space="preserve"> .</w:t>
            </w:r>
            <w:proofErr w:type="gramEnd"/>
            <w:r w:rsidRPr="00411CA2">
              <w:rPr>
                <w:rFonts w:ascii="Times New Roman" w:hAnsi="Times New Roman"/>
                <w:sz w:val="10"/>
                <w:szCs w:val="10"/>
              </w:rPr>
              <w:t xml:space="preserve"> затем проводится прямая линия суммарных затрат с помощью линейки, которая накладывается на все точки таким образом, что бы наилучшим способом все возможные точки. Точка пересечения этой линии с осью ординат показывает постоянные издержки. Тогда ставка переменных  затрат (</w:t>
            </w:r>
            <w:r w:rsidRPr="00411CA2">
              <w:rPr>
                <w:rFonts w:ascii="Times New Roman" w:hAnsi="Times New Roman"/>
                <w:sz w:val="10"/>
                <w:szCs w:val="10"/>
                <w:lang w:val="en-US"/>
              </w:rPr>
              <w:t>b</w:t>
            </w:r>
            <w:r w:rsidRPr="00411CA2">
              <w:rPr>
                <w:rFonts w:ascii="Times New Roman" w:hAnsi="Times New Roman"/>
                <w:sz w:val="10"/>
                <w:szCs w:val="10"/>
              </w:rPr>
              <w:t xml:space="preserve">) рассчитывается по формуле: </w:t>
            </w:r>
            <w:r w:rsidRPr="00411CA2">
              <w:rPr>
                <w:rFonts w:ascii="Times New Roman" w:hAnsi="Times New Roman"/>
                <w:sz w:val="10"/>
                <w:szCs w:val="10"/>
                <w:lang w:val="en-US"/>
              </w:rPr>
              <w:t>b</w:t>
            </w:r>
            <w:r w:rsidRPr="00411CA2">
              <w:rPr>
                <w:rFonts w:ascii="Times New Roman" w:hAnsi="Times New Roman"/>
                <w:sz w:val="10"/>
                <w:szCs w:val="10"/>
              </w:rPr>
              <w:t xml:space="preserve"> = </w:t>
            </w:r>
            <m:oMath>
              <m:f>
                <m:fPr>
                  <m:ctrlPr>
                    <w:rPr>
                      <w:rFonts w:ascii="Cambria Math" w:hAnsi="Times New Roman"/>
                      <w:i/>
                      <w:sz w:val="10"/>
                      <w:szCs w:val="10"/>
                      <w:lang w:val="en-US"/>
                    </w:rPr>
                  </m:ctrlPr>
                </m:fPr>
                <m:num>
                  <m:acc>
                    <m:accPr>
                      <m:chr m:val="̅"/>
                      <m:ctrlPr>
                        <w:rPr>
                          <w:rFonts w:ascii="Cambria Math" w:hAnsi="Times New Roman"/>
                          <w:i/>
                          <w:sz w:val="10"/>
                          <w:szCs w:val="10"/>
                          <w:lang w:val="en-US"/>
                        </w:rPr>
                      </m:ctrlPr>
                    </m:accPr>
                    <m:e>
                      <m:r>
                        <w:rPr>
                          <w:rFonts w:ascii="Cambria Math" w:hAnsi="Cambria Math"/>
                          <w:sz w:val="10"/>
                          <w:szCs w:val="10"/>
                          <w:lang w:val="en-US"/>
                        </w:rPr>
                        <m:t>TC</m:t>
                      </m:r>
                    </m:e>
                  </m:acc>
                  <m:r>
                    <w:rPr>
                      <w:rFonts w:ascii="Cambria Math" w:hAnsi="Times New Roman"/>
                      <w:sz w:val="10"/>
                      <w:szCs w:val="10"/>
                    </w:rPr>
                    <m:t>-</m:t>
                  </m:r>
                  <m:r>
                    <w:rPr>
                      <w:rFonts w:ascii="Cambria Math" w:hAnsi="Cambria Math"/>
                      <w:sz w:val="10"/>
                      <w:szCs w:val="10"/>
                      <w:lang w:val="en-US"/>
                    </w:rPr>
                    <m:t>FC</m:t>
                  </m:r>
                </m:num>
                <m:den>
                  <m:acc>
                    <m:accPr>
                      <m:chr m:val="̅"/>
                      <m:ctrlPr>
                        <w:rPr>
                          <w:rFonts w:ascii="Cambria Math" w:hAnsi="Times New Roman"/>
                          <w:i/>
                          <w:sz w:val="10"/>
                          <w:szCs w:val="10"/>
                          <w:lang w:val="en-US"/>
                        </w:rPr>
                      </m:ctrlPr>
                    </m:accPr>
                    <m:e>
                      <m:r>
                        <w:rPr>
                          <w:rFonts w:ascii="Cambria Math" w:hAnsi="Cambria Math"/>
                          <w:sz w:val="10"/>
                          <w:szCs w:val="10"/>
                          <w:lang w:val="en-US"/>
                        </w:rPr>
                        <m:t>X</m:t>
                      </m:r>
                    </m:e>
                  </m:acc>
                </m:den>
              </m:f>
            </m:oMath>
            <w:r w:rsidRPr="00411CA2">
              <w:rPr>
                <w:rFonts w:ascii="Times New Roman" w:hAnsi="Times New Roman"/>
                <w:sz w:val="10"/>
                <w:szCs w:val="10"/>
              </w:rPr>
              <w:t xml:space="preserve"> , где Т</w:t>
            </w:r>
            <w:proofErr w:type="gramStart"/>
            <w:r w:rsidRPr="00411CA2">
              <w:rPr>
                <w:rFonts w:ascii="Times New Roman" w:hAnsi="Times New Roman"/>
                <w:sz w:val="10"/>
                <w:szCs w:val="10"/>
              </w:rPr>
              <w:t>С-</w:t>
            </w:r>
            <w:proofErr w:type="gramEnd"/>
            <w:r w:rsidRPr="00411CA2">
              <w:rPr>
                <w:rFonts w:ascii="Times New Roman" w:hAnsi="Times New Roman"/>
                <w:sz w:val="10"/>
                <w:szCs w:val="10"/>
              </w:rPr>
              <w:t xml:space="preserve"> среднее суммарные затраты за период, Х- средний объем производства за период. </w:t>
            </w:r>
          </w:p>
          <w:p w:rsidR="00411CA2" w:rsidRPr="00411CA2" w:rsidRDefault="00411CA2" w:rsidP="00411CA2">
            <w:pPr>
              <w:pStyle w:val="a5"/>
              <w:rPr>
                <w:rFonts w:ascii="Times New Roman" w:hAnsi="Times New Roman"/>
                <w:sz w:val="10"/>
                <w:szCs w:val="10"/>
              </w:rPr>
            </w:pPr>
            <w:r w:rsidRPr="00411CA2">
              <w:rPr>
                <w:rFonts w:ascii="Times New Roman" w:hAnsi="Times New Roman"/>
                <w:sz w:val="10"/>
                <w:szCs w:val="10"/>
              </w:rPr>
              <w:t xml:space="preserve">Третий метод </w:t>
            </w:r>
            <w:proofErr w:type="gramStart"/>
            <w:r w:rsidRPr="00411CA2">
              <w:rPr>
                <w:rFonts w:ascii="Times New Roman" w:hAnsi="Times New Roman"/>
                <w:sz w:val="10"/>
                <w:szCs w:val="10"/>
              </w:rPr>
              <w:t>является наиболее точным методом ставка переменных издержек рассчитывается</w:t>
            </w:r>
            <w:proofErr w:type="gramEnd"/>
            <w:r w:rsidRPr="00411CA2">
              <w:rPr>
                <w:rFonts w:ascii="Times New Roman" w:hAnsi="Times New Roman"/>
                <w:sz w:val="10"/>
                <w:szCs w:val="10"/>
              </w:rPr>
              <w:t xml:space="preserve"> по формуле: </w:t>
            </w:r>
            <w:r w:rsidRPr="00411CA2">
              <w:rPr>
                <w:rFonts w:ascii="Times New Roman" w:hAnsi="Times New Roman"/>
                <w:sz w:val="10"/>
                <w:szCs w:val="10"/>
                <w:lang w:val="en-US"/>
              </w:rPr>
              <w:t>b</w:t>
            </w:r>
            <w:r w:rsidRPr="00411CA2">
              <w:rPr>
                <w:rFonts w:ascii="Times New Roman" w:hAnsi="Times New Roman"/>
                <w:sz w:val="10"/>
                <w:szCs w:val="10"/>
              </w:rPr>
              <w:t xml:space="preserve"> = </w:t>
            </w:r>
            <m:oMath>
              <m:f>
                <m:fPr>
                  <m:ctrlPr>
                    <w:rPr>
                      <w:rFonts w:ascii="Cambria Math" w:hAnsi="Times New Roman"/>
                      <w:i/>
                      <w:sz w:val="10"/>
                      <w:szCs w:val="10"/>
                    </w:rPr>
                  </m:ctrlPr>
                </m:fPr>
                <m:num>
                  <m:nary>
                    <m:naryPr>
                      <m:chr m:val="∑"/>
                      <m:limLoc m:val="undOvr"/>
                      <m:subHide m:val="1"/>
                      <m:supHide m:val="1"/>
                      <m:ctrlPr>
                        <w:rPr>
                          <w:rFonts w:ascii="Cambria Math" w:hAnsi="Times New Roman"/>
                          <w:i/>
                          <w:sz w:val="10"/>
                          <w:szCs w:val="10"/>
                        </w:rPr>
                      </m:ctrlPr>
                    </m:naryPr>
                    <m:sub/>
                    <m:sup/>
                    <m:e>
                      <m:d>
                        <m:dPr>
                          <m:ctrlPr>
                            <w:rPr>
                              <w:rFonts w:ascii="Cambria Math" w:hAnsi="Times New Roman"/>
                              <w:i/>
                              <w:sz w:val="10"/>
                              <w:szCs w:val="10"/>
                            </w:rPr>
                          </m:ctrlPr>
                        </m:dPr>
                        <m:e>
                          <m:r>
                            <w:rPr>
                              <w:rFonts w:ascii="Cambria Math" w:hAnsi="Cambria Math"/>
                              <w:sz w:val="10"/>
                              <w:szCs w:val="10"/>
                            </w:rPr>
                            <m:t>X</m:t>
                          </m:r>
                          <m:r>
                            <w:rPr>
                              <w:rFonts w:ascii="Cambria Math" w:hAnsi="Times New Roman"/>
                              <w:sz w:val="10"/>
                              <w:szCs w:val="10"/>
                            </w:rPr>
                            <m:t>-</m:t>
                          </m:r>
                          <m:acc>
                            <m:accPr>
                              <m:chr m:val="̅"/>
                              <m:ctrlPr>
                                <w:rPr>
                                  <w:rFonts w:ascii="Cambria Math" w:hAnsi="Times New Roman"/>
                                  <w:i/>
                                  <w:sz w:val="10"/>
                                  <w:szCs w:val="10"/>
                                </w:rPr>
                              </m:ctrlPr>
                            </m:accPr>
                            <m:e>
                              <m:r>
                                <w:rPr>
                                  <w:rFonts w:ascii="Cambria Math" w:hAnsi="Cambria Math"/>
                                  <w:sz w:val="10"/>
                                  <w:szCs w:val="10"/>
                                </w:rPr>
                                <m:t>X</m:t>
                              </m:r>
                            </m:e>
                          </m:acc>
                        </m:e>
                      </m:d>
                      <m:r>
                        <w:rPr>
                          <w:rFonts w:ascii="Times New Roman" w:hAnsi="Cambria Math"/>
                          <w:sz w:val="10"/>
                          <w:szCs w:val="10"/>
                        </w:rPr>
                        <m:t>*</m:t>
                      </m:r>
                      <m:r>
                        <w:rPr>
                          <w:rFonts w:ascii="Cambria Math" w:hAnsi="Times New Roman"/>
                          <w:sz w:val="10"/>
                          <w:szCs w:val="10"/>
                        </w:rPr>
                        <m:t>(</m:t>
                      </m:r>
                      <m:r>
                        <w:rPr>
                          <w:rFonts w:ascii="Cambria Math" w:hAnsi="Cambria Math"/>
                          <w:sz w:val="10"/>
                          <w:szCs w:val="10"/>
                        </w:rPr>
                        <m:t>Y</m:t>
                      </m:r>
                      <m:r>
                        <w:rPr>
                          <w:rFonts w:ascii="Cambria Math" w:hAnsi="Times New Roman"/>
                          <w:sz w:val="10"/>
                          <w:szCs w:val="10"/>
                        </w:rPr>
                        <m:t>-</m:t>
                      </m:r>
                      <m:acc>
                        <m:accPr>
                          <m:chr m:val="̅"/>
                          <m:ctrlPr>
                            <w:rPr>
                              <w:rFonts w:ascii="Cambria Math" w:hAnsi="Times New Roman"/>
                              <w:i/>
                              <w:sz w:val="10"/>
                              <w:szCs w:val="10"/>
                            </w:rPr>
                          </m:ctrlPr>
                        </m:accPr>
                        <m:e>
                          <m:r>
                            <w:rPr>
                              <w:rFonts w:ascii="Cambria Math" w:hAnsi="Cambria Math"/>
                              <w:sz w:val="10"/>
                              <w:szCs w:val="10"/>
                            </w:rPr>
                            <m:t>Y</m:t>
                          </m:r>
                        </m:e>
                      </m:acc>
                      <m:r>
                        <w:rPr>
                          <w:rFonts w:ascii="Cambria Math" w:hAnsi="Times New Roman"/>
                          <w:sz w:val="10"/>
                          <w:szCs w:val="10"/>
                        </w:rPr>
                        <m:t>)</m:t>
                      </m:r>
                    </m:e>
                  </m:nary>
                </m:num>
                <m:den>
                  <m:nary>
                    <m:naryPr>
                      <m:chr m:val="∑"/>
                      <m:limLoc m:val="undOvr"/>
                      <m:subHide m:val="1"/>
                      <m:supHide m:val="1"/>
                      <m:ctrlPr>
                        <w:rPr>
                          <w:rFonts w:ascii="Cambria Math" w:hAnsi="Times New Roman"/>
                          <w:i/>
                          <w:sz w:val="10"/>
                          <w:szCs w:val="10"/>
                        </w:rPr>
                      </m:ctrlPr>
                    </m:naryPr>
                    <m:sub/>
                    <m:sup/>
                    <m:e>
                      <m:sSup>
                        <m:sSupPr>
                          <m:ctrlPr>
                            <w:rPr>
                              <w:rFonts w:ascii="Cambria Math" w:hAnsi="Times New Roman"/>
                              <w:i/>
                              <w:sz w:val="10"/>
                              <w:szCs w:val="10"/>
                            </w:rPr>
                          </m:ctrlPr>
                        </m:sSupPr>
                        <m:e>
                          <m:r>
                            <w:rPr>
                              <w:rFonts w:ascii="Cambria Math" w:hAnsi="Times New Roman"/>
                              <w:sz w:val="10"/>
                              <w:szCs w:val="10"/>
                            </w:rPr>
                            <m:t>(</m:t>
                          </m:r>
                          <m:r>
                            <w:rPr>
                              <w:rFonts w:ascii="Cambria Math" w:hAnsi="Cambria Math"/>
                              <w:sz w:val="10"/>
                              <w:szCs w:val="10"/>
                            </w:rPr>
                            <m:t>X</m:t>
                          </m:r>
                          <m:r>
                            <w:rPr>
                              <w:rFonts w:ascii="Cambria Math" w:hAnsi="Times New Roman"/>
                              <w:sz w:val="10"/>
                              <w:szCs w:val="10"/>
                            </w:rPr>
                            <m:t>-</m:t>
                          </m:r>
                          <m:acc>
                            <m:accPr>
                              <m:chr m:val="̅"/>
                              <m:ctrlPr>
                                <w:rPr>
                                  <w:rFonts w:ascii="Cambria Math" w:hAnsi="Times New Roman"/>
                                  <w:i/>
                                  <w:sz w:val="10"/>
                                  <w:szCs w:val="10"/>
                                </w:rPr>
                              </m:ctrlPr>
                            </m:accPr>
                            <m:e>
                              <m:r>
                                <w:rPr>
                                  <w:rFonts w:ascii="Cambria Math" w:hAnsi="Cambria Math"/>
                                  <w:sz w:val="10"/>
                                  <w:szCs w:val="10"/>
                                </w:rPr>
                                <m:t>X</m:t>
                              </m:r>
                            </m:e>
                          </m:acc>
                          <m:r>
                            <w:rPr>
                              <w:rFonts w:ascii="Cambria Math" w:hAnsi="Times New Roman"/>
                              <w:sz w:val="10"/>
                              <w:szCs w:val="10"/>
                            </w:rPr>
                            <m:t>)</m:t>
                          </m:r>
                        </m:e>
                        <m:sup>
                          <m:r>
                            <w:rPr>
                              <w:rFonts w:ascii="Cambria Math" w:hAnsi="Times New Roman"/>
                              <w:sz w:val="10"/>
                              <w:szCs w:val="10"/>
                            </w:rPr>
                            <m:t>2</m:t>
                          </m:r>
                        </m:sup>
                      </m:sSup>
                    </m:e>
                  </m:nary>
                </m:den>
              </m:f>
            </m:oMath>
          </w:p>
          <w:p w:rsidR="00411CA2" w:rsidRPr="00411CA2" w:rsidRDefault="00411CA2" w:rsidP="00411CA2">
            <w:pPr>
              <w:pStyle w:val="a5"/>
              <w:rPr>
                <w:rFonts w:ascii="Times New Roman" w:hAnsi="Times New Roman"/>
                <w:sz w:val="10"/>
                <w:szCs w:val="10"/>
              </w:rPr>
            </w:pPr>
            <w:r w:rsidRPr="00411CA2">
              <w:rPr>
                <w:rFonts w:ascii="Times New Roman" w:hAnsi="Times New Roman"/>
                <w:sz w:val="10"/>
                <w:szCs w:val="10"/>
              </w:rPr>
              <w:t>Методы планирования затрат на производство и реализацию продукции</w:t>
            </w:r>
            <w:proofErr w:type="gramStart"/>
            <w:r w:rsidRPr="00411CA2">
              <w:rPr>
                <w:rFonts w:ascii="Times New Roman" w:hAnsi="Times New Roman"/>
                <w:sz w:val="10"/>
                <w:szCs w:val="10"/>
              </w:rPr>
              <w:t>6</w:t>
            </w:r>
            <w:proofErr w:type="gramEnd"/>
          </w:p>
          <w:p w:rsidR="00411CA2" w:rsidRPr="00411CA2" w:rsidRDefault="00411CA2" w:rsidP="00411CA2">
            <w:pPr>
              <w:pStyle w:val="a5"/>
              <w:rPr>
                <w:rFonts w:ascii="Times New Roman" w:hAnsi="Times New Roman"/>
                <w:sz w:val="10"/>
                <w:szCs w:val="10"/>
              </w:rPr>
            </w:pPr>
            <w:r w:rsidRPr="00411CA2">
              <w:rPr>
                <w:rFonts w:ascii="Times New Roman" w:hAnsi="Times New Roman"/>
                <w:sz w:val="10"/>
                <w:szCs w:val="10"/>
              </w:rPr>
              <w:t>1. метод полного включения затрат в себестоимость продукции</w:t>
            </w:r>
          </w:p>
          <w:p w:rsidR="00411CA2" w:rsidRDefault="00411CA2" w:rsidP="00411CA2">
            <w:pPr>
              <w:pStyle w:val="a5"/>
              <w:rPr>
                <w:rFonts w:ascii="Times New Roman" w:hAnsi="Times New Roman"/>
                <w:sz w:val="10"/>
                <w:szCs w:val="10"/>
              </w:rPr>
            </w:pPr>
            <w:r w:rsidRPr="00411CA2">
              <w:rPr>
                <w:rFonts w:ascii="Times New Roman" w:hAnsi="Times New Roman"/>
                <w:sz w:val="10"/>
                <w:szCs w:val="10"/>
              </w:rPr>
              <w:t xml:space="preserve">2. метод прямых затрат. </w:t>
            </w:r>
          </w:p>
          <w:p w:rsidR="00CE5676" w:rsidRPr="00411CA2" w:rsidRDefault="00411CA2" w:rsidP="00411CA2">
            <w:pPr>
              <w:pStyle w:val="a5"/>
              <w:rPr>
                <w:rFonts w:ascii="Times New Roman" w:hAnsi="Times New Roman"/>
                <w:sz w:val="10"/>
                <w:szCs w:val="10"/>
              </w:rPr>
            </w:pPr>
            <w:r w:rsidRPr="00411CA2">
              <w:rPr>
                <w:rFonts w:ascii="Times New Roman" w:hAnsi="Times New Roman"/>
                <w:sz w:val="10"/>
                <w:szCs w:val="10"/>
              </w:rPr>
              <w:t>Метод полных затрат. Все издержки предприятия, связаннее с производством</w:t>
            </w:r>
          </w:p>
        </w:tc>
      </w:tr>
      <w:tr w:rsidR="00411CA2" w:rsidTr="006134E2">
        <w:tc>
          <w:tcPr>
            <w:tcW w:w="3519" w:type="dxa"/>
          </w:tcPr>
          <w:p w:rsidR="00411CA2" w:rsidRPr="00411CA2" w:rsidRDefault="00411CA2" w:rsidP="00411CA2">
            <w:pPr>
              <w:jc w:val="both"/>
              <w:rPr>
                <w:rFonts w:ascii="Times New Roman" w:eastAsia="Times New Roman" w:hAnsi="Times New Roman"/>
                <w:b/>
                <w:sz w:val="10"/>
                <w:szCs w:val="10"/>
                <w:u w:val="single"/>
                <w:lang w:eastAsia="ru-RU"/>
              </w:rPr>
            </w:pPr>
            <w:r w:rsidRPr="00411CA2">
              <w:rPr>
                <w:rFonts w:ascii="Times New Roman" w:eastAsia="Times New Roman" w:hAnsi="Times New Roman"/>
                <w:b/>
                <w:sz w:val="10"/>
                <w:szCs w:val="10"/>
                <w:u w:val="single"/>
                <w:lang w:eastAsia="ru-RU"/>
              </w:rPr>
              <w:t>48.Сущность и функции предпринимательских рисков</w:t>
            </w:r>
          </w:p>
          <w:p w:rsidR="00411CA2" w:rsidRPr="00411CA2" w:rsidRDefault="00411CA2" w:rsidP="00411CA2">
            <w:pPr>
              <w:pStyle w:val="a6"/>
              <w:shd w:val="clear" w:color="auto" w:fill="FFFFFF"/>
              <w:spacing w:before="0" w:beforeAutospacing="0" w:after="0" w:afterAutospacing="0"/>
              <w:rPr>
                <w:sz w:val="10"/>
                <w:szCs w:val="10"/>
              </w:rPr>
            </w:pPr>
            <w:r w:rsidRPr="00411CA2">
              <w:rPr>
                <w:sz w:val="10"/>
                <w:szCs w:val="10"/>
              </w:rPr>
              <w:t>В общем виде можно выделить два основных определения сущ</w:t>
            </w:r>
            <w:r w:rsidRPr="00411CA2">
              <w:rPr>
                <w:sz w:val="10"/>
                <w:szCs w:val="10"/>
              </w:rPr>
              <w:softHyphen/>
              <w:t>ности экономического риска. Первое состоит в том, что риск рас</w:t>
            </w:r>
            <w:r w:rsidRPr="00411CA2">
              <w:rPr>
                <w:sz w:val="10"/>
                <w:szCs w:val="10"/>
              </w:rPr>
              <w:softHyphen/>
              <w:t>сматривается в виде возможного ущерба (финансовых, материаль</w:t>
            </w:r>
            <w:r w:rsidRPr="00411CA2">
              <w:rPr>
                <w:sz w:val="10"/>
                <w:szCs w:val="10"/>
              </w:rPr>
              <w:softHyphen/>
              <w:t>ных и иных потерь) от реализации принятого решения. Второе — в том, что риск рассматривается с точки зрения возможной удачи, получения дохода или прибыли от реализации решения. В целом эти определения базируются на классической и неоклассической теории рисков.</w:t>
            </w:r>
          </w:p>
          <w:p w:rsidR="00411CA2" w:rsidRPr="00411CA2" w:rsidRDefault="00411CA2" w:rsidP="00411CA2">
            <w:pPr>
              <w:pStyle w:val="a6"/>
              <w:shd w:val="clear" w:color="auto" w:fill="FFFFFF"/>
              <w:spacing w:before="0" w:beforeAutospacing="0" w:after="0" w:afterAutospacing="0"/>
              <w:rPr>
                <w:sz w:val="10"/>
                <w:szCs w:val="10"/>
              </w:rPr>
            </w:pPr>
            <w:r w:rsidRPr="00411CA2">
              <w:rPr>
                <w:sz w:val="10"/>
                <w:szCs w:val="10"/>
              </w:rPr>
              <w:t>Необходимо различать более широкое понятие общего риска и частное понятие экономического (предпринимательского) риска. Экономический риск проявляется при принятии хозяйственных ре</w:t>
            </w:r>
            <w:r w:rsidRPr="00411CA2">
              <w:rPr>
                <w:sz w:val="10"/>
                <w:szCs w:val="10"/>
              </w:rPr>
              <w:softHyphen/>
              <w:t>шений в условиях неопределенности и представляет совокупность экономических, политических, экологических, моральных и других последствий, которые могут произойти в результате осуществления этого решения.</w:t>
            </w:r>
          </w:p>
          <w:p w:rsidR="00411CA2" w:rsidRPr="00411CA2" w:rsidRDefault="00411CA2" w:rsidP="00411CA2">
            <w:pPr>
              <w:pStyle w:val="a6"/>
              <w:shd w:val="clear" w:color="auto" w:fill="FFFFFF"/>
              <w:spacing w:before="0" w:beforeAutospacing="0" w:after="0" w:afterAutospacing="0"/>
              <w:rPr>
                <w:sz w:val="10"/>
                <w:szCs w:val="10"/>
              </w:rPr>
            </w:pPr>
            <w:r w:rsidRPr="00411CA2">
              <w:rPr>
                <w:sz w:val="10"/>
                <w:szCs w:val="10"/>
              </w:rPr>
              <w:t>Для раскрытия содержания экономического риска обычно ис</w:t>
            </w:r>
            <w:r w:rsidRPr="00411CA2">
              <w:rPr>
                <w:sz w:val="10"/>
                <w:szCs w:val="10"/>
              </w:rPr>
              <w:softHyphen/>
              <w:t>пользуют термины «ситуация риска» и «осознание риска». Каждый индивидуум в процессе хозяйственной деятельности сталкивается с ситуациями, которые не имеют однозначного решения. Неопреде</w:t>
            </w:r>
            <w:r w:rsidRPr="00411CA2">
              <w:rPr>
                <w:sz w:val="10"/>
                <w:szCs w:val="10"/>
              </w:rPr>
              <w:softHyphen/>
              <w:t>ленная ситуация требует выбора нескольких решений, имеющих различную вероятность осуществления. Таким образом, необходи</w:t>
            </w:r>
            <w:r w:rsidRPr="00411CA2">
              <w:rPr>
                <w:sz w:val="10"/>
                <w:szCs w:val="10"/>
              </w:rPr>
              <w:softHyphen/>
              <w:t>мость принятия одного из нескольких решений в неопределенной обстановке обозначается понятием «ситуация риска». Если индиви</w:t>
            </w:r>
            <w:r w:rsidRPr="00411CA2">
              <w:rPr>
                <w:sz w:val="10"/>
                <w:szCs w:val="10"/>
              </w:rPr>
              <w:softHyphen/>
              <w:t>дуум при этом понимает, что он столкнулся с ситуацией риска, то факт такого понимания обозначает понятие осознания риска. Осоз</w:t>
            </w:r>
            <w:r w:rsidRPr="00411CA2">
              <w:rPr>
                <w:sz w:val="10"/>
                <w:szCs w:val="10"/>
              </w:rPr>
              <w:softHyphen/>
              <w:t>нание подобной ситуации позволяет разрешить неопределенность путем принятия одного из вариантов решений.</w:t>
            </w:r>
          </w:p>
          <w:p w:rsidR="00411CA2" w:rsidRPr="00411CA2" w:rsidRDefault="00411CA2" w:rsidP="00411CA2">
            <w:pPr>
              <w:pStyle w:val="a6"/>
              <w:shd w:val="clear" w:color="auto" w:fill="FFFFFF"/>
              <w:spacing w:before="0" w:beforeAutospacing="0" w:after="0" w:afterAutospacing="0"/>
              <w:rPr>
                <w:sz w:val="10"/>
                <w:szCs w:val="10"/>
              </w:rPr>
            </w:pPr>
            <w:r w:rsidRPr="00411CA2">
              <w:rPr>
                <w:sz w:val="10"/>
                <w:szCs w:val="10"/>
              </w:rPr>
              <w:t>Понятие экономического риска включает не только наличие рис</w:t>
            </w:r>
            <w:r w:rsidRPr="00411CA2">
              <w:rPr>
                <w:sz w:val="10"/>
                <w:szCs w:val="10"/>
              </w:rPr>
              <w:softHyphen/>
              <w:t>ковой ситуац</w:t>
            </w:r>
            <w:proofErr w:type="gramStart"/>
            <w:r w:rsidRPr="00411CA2">
              <w:rPr>
                <w:sz w:val="10"/>
                <w:szCs w:val="10"/>
              </w:rPr>
              <w:t>ии и ее</w:t>
            </w:r>
            <w:proofErr w:type="gramEnd"/>
            <w:r w:rsidRPr="00411CA2">
              <w:rPr>
                <w:sz w:val="10"/>
                <w:szCs w:val="10"/>
              </w:rPr>
              <w:t xml:space="preserve"> осознание, но и принятие решения на основе количественного и качественного анализа риска. Таким образом, сущность предпринимательского риска предполагает принятие ре</w:t>
            </w:r>
            <w:r w:rsidRPr="00411CA2">
              <w:rPr>
                <w:sz w:val="10"/>
                <w:szCs w:val="10"/>
              </w:rPr>
              <w:softHyphen/>
              <w:t>шений, отвечающих критериям оценки риска.</w:t>
            </w:r>
          </w:p>
          <w:p w:rsidR="00411CA2" w:rsidRPr="00411CA2" w:rsidRDefault="00411CA2" w:rsidP="00411CA2">
            <w:pPr>
              <w:pStyle w:val="a6"/>
              <w:shd w:val="clear" w:color="auto" w:fill="FFFFFF"/>
              <w:spacing w:before="0" w:beforeAutospacing="0" w:after="0" w:afterAutospacing="0"/>
              <w:rPr>
                <w:sz w:val="10"/>
                <w:szCs w:val="10"/>
              </w:rPr>
            </w:pPr>
            <w:r w:rsidRPr="00411CA2">
              <w:rPr>
                <w:sz w:val="10"/>
                <w:szCs w:val="10"/>
              </w:rPr>
              <w:t>По нашему мнению, наиболее удачным определением предпри</w:t>
            </w:r>
            <w:r w:rsidRPr="00411CA2">
              <w:rPr>
                <w:sz w:val="10"/>
                <w:szCs w:val="10"/>
              </w:rPr>
              <w:softHyphen/>
              <w:t>нимательского риска является его трактовка как деятельности субъек</w:t>
            </w:r>
            <w:r w:rsidRPr="00411CA2">
              <w:rPr>
                <w:sz w:val="10"/>
                <w:szCs w:val="10"/>
              </w:rPr>
              <w:softHyphen/>
              <w:t>тов хозяйственной жизни, связанной с преодолением неопределен</w:t>
            </w:r>
            <w:r w:rsidRPr="00411CA2">
              <w:rPr>
                <w:sz w:val="10"/>
                <w:szCs w:val="10"/>
              </w:rPr>
              <w:softHyphen/>
              <w:t>ности в ситуации неизбежного выбора, в процессе которой имеется возможность оценить вероятности достижения желаемого результа</w:t>
            </w:r>
            <w:r w:rsidRPr="00411CA2">
              <w:rPr>
                <w:sz w:val="10"/>
                <w:szCs w:val="10"/>
              </w:rPr>
              <w:softHyphen/>
              <w:t>та, неудачи и отклонения от цели, содержащиеся в выбираемых аль</w:t>
            </w:r>
            <w:r w:rsidRPr="00411CA2">
              <w:rPr>
                <w:sz w:val="10"/>
                <w:szCs w:val="10"/>
              </w:rPr>
              <w:softHyphen/>
              <w:t>тернативах’.</w:t>
            </w:r>
          </w:p>
        </w:tc>
        <w:tc>
          <w:tcPr>
            <w:tcW w:w="3537" w:type="dxa"/>
          </w:tcPr>
          <w:p w:rsidR="00411CA2" w:rsidRPr="00411CA2" w:rsidRDefault="00411CA2" w:rsidP="00411CA2">
            <w:pPr>
              <w:pStyle w:val="a6"/>
              <w:shd w:val="clear" w:color="auto" w:fill="FFFFFF"/>
              <w:spacing w:before="0" w:beforeAutospacing="0" w:after="0" w:afterAutospacing="0"/>
              <w:rPr>
                <w:sz w:val="10"/>
                <w:szCs w:val="10"/>
              </w:rPr>
            </w:pPr>
            <w:r w:rsidRPr="00411CA2">
              <w:rPr>
                <w:sz w:val="10"/>
                <w:szCs w:val="10"/>
              </w:rPr>
              <w:t>Как и любая экономическая категория, предпринимательские риски выражают свою сущность в функциях. Наиболее общеприня</w:t>
            </w:r>
            <w:r w:rsidRPr="00411CA2">
              <w:rPr>
                <w:sz w:val="10"/>
                <w:szCs w:val="10"/>
              </w:rPr>
              <w:softHyphen/>
              <w:t>тыми считаются две функции: регулирующая и защитная.</w:t>
            </w:r>
          </w:p>
          <w:p w:rsidR="00411CA2" w:rsidRPr="00411CA2" w:rsidRDefault="00411CA2" w:rsidP="00411CA2">
            <w:pPr>
              <w:pStyle w:val="a6"/>
              <w:shd w:val="clear" w:color="auto" w:fill="FFFFFF"/>
              <w:spacing w:before="0" w:beforeAutospacing="0" w:after="0" w:afterAutospacing="0"/>
              <w:rPr>
                <w:sz w:val="10"/>
                <w:szCs w:val="10"/>
              </w:rPr>
            </w:pPr>
            <w:r w:rsidRPr="00411CA2">
              <w:rPr>
                <w:sz w:val="10"/>
                <w:szCs w:val="10"/>
              </w:rPr>
              <w:t>Регулирующая функция рисков имеет два аспекта — негативный и позитивный. Негативный аспект состоит в том, что принятие и реализация решений с необоснованным риском ведут к волюнтариз</w:t>
            </w:r>
            <w:r w:rsidRPr="00411CA2">
              <w:rPr>
                <w:sz w:val="10"/>
                <w:szCs w:val="10"/>
              </w:rPr>
              <w:softHyphen/>
              <w:t>му, крайним проявлением которого является авантюризм. Эта разно</w:t>
            </w:r>
            <w:r w:rsidRPr="00411CA2">
              <w:rPr>
                <w:sz w:val="10"/>
                <w:szCs w:val="10"/>
              </w:rPr>
              <w:softHyphen/>
              <w:t>видность риска объективно содержит значительную вероятность не</w:t>
            </w:r>
            <w:r w:rsidRPr="00411CA2">
              <w:rPr>
                <w:sz w:val="10"/>
                <w:szCs w:val="10"/>
              </w:rPr>
              <w:softHyphen/>
              <w:t>возможности достижения цели при реализации решения. Действие негативного аспекта регулирующей функции риска выступает в ка</w:t>
            </w:r>
            <w:r w:rsidRPr="00411CA2">
              <w:rPr>
                <w:sz w:val="10"/>
                <w:szCs w:val="10"/>
              </w:rPr>
              <w:softHyphen/>
              <w:t>честве дестабилизирующего фактора в хозяйственной практике.</w:t>
            </w:r>
          </w:p>
          <w:p w:rsidR="00411CA2" w:rsidRPr="00411CA2" w:rsidRDefault="00411CA2" w:rsidP="00411CA2">
            <w:pPr>
              <w:pStyle w:val="a6"/>
              <w:shd w:val="clear" w:color="auto" w:fill="FFFFFF"/>
              <w:spacing w:before="0" w:beforeAutospacing="0" w:after="0" w:afterAutospacing="0"/>
              <w:rPr>
                <w:sz w:val="10"/>
                <w:szCs w:val="10"/>
              </w:rPr>
            </w:pPr>
            <w:r w:rsidRPr="00411CA2">
              <w:rPr>
                <w:sz w:val="10"/>
                <w:szCs w:val="10"/>
              </w:rPr>
              <w:t xml:space="preserve">Позитивный аспект данной функции риска </w:t>
            </w:r>
            <w:proofErr w:type="gramStart"/>
            <w:r w:rsidRPr="00411CA2">
              <w:rPr>
                <w:sz w:val="10"/>
                <w:szCs w:val="10"/>
              </w:rPr>
              <w:t>выполняет роль</w:t>
            </w:r>
            <w:proofErr w:type="gramEnd"/>
            <w:r w:rsidRPr="00411CA2">
              <w:rPr>
                <w:sz w:val="10"/>
                <w:szCs w:val="10"/>
              </w:rPr>
              <w:t xml:space="preserve"> свое</w:t>
            </w:r>
            <w:r w:rsidRPr="00411CA2">
              <w:rPr>
                <w:sz w:val="10"/>
                <w:szCs w:val="10"/>
              </w:rPr>
              <w:softHyphen/>
              <w:t>образного катализатора при принятии экономических решений. Практически этот аспект проявляется в деятельности инновацион</w:t>
            </w:r>
            <w:r w:rsidRPr="00411CA2">
              <w:rPr>
                <w:sz w:val="10"/>
                <w:szCs w:val="10"/>
              </w:rPr>
              <w:softHyphen/>
              <w:t>ных банков, инвестиционных фондов, особенно венчурных (риско</w:t>
            </w:r>
            <w:r w:rsidRPr="00411CA2">
              <w:rPr>
                <w:sz w:val="10"/>
                <w:szCs w:val="10"/>
              </w:rPr>
              <w:softHyphen/>
              <w:t>вых) фирм классического западного типа.</w:t>
            </w:r>
          </w:p>
          <w:p w:rsidR="00411CA2" w:rsidRPr="00411CA2" w:rsidRDefault="00411CA2" w:rsidP="00411CA2">
            <w:pPr>
              <w:pStyle w:val="a6"/>
              <w:shd w:val="clear" w:color="auto" w:fill="FFFFFF"/>
              <w:spacing w:before="0" w:beforeAutospacing="0" w:after="0" w:afterAutospacing="0"/>
              <w:rPr>
                <w:sz w:val="10"/>
                <w:szCs w:val="10"/>
              </w:rPr>
            </w:pPr>
            <w:r w:rsidRPr="00411CA2">
              <w:rPr>
                <w:sz w:val="10"/>
                <w:szCs w:val="10"/>
              </w:rPr>
              <w:t>Защитная функция риска также имеет два аспекта: историко-генетический и социально-правовой. Первый аспект объективно связан с тем, что для страхования рисков отдельные индивидуумы и хозяйственные организации вынуждены создавать средства защиты от негативных явлений, стихийных бедствий и т.д. в форме страхо</w:t>
            </w:r>
            <w:r w:rsidRPr="00411CA2">
              <w:rPr>
                <w:sz w:val="10"/>
                <w:szCs w:val="10"/>
              </w:rPr>
              <w:softHyphen/>
              <w:t>вых (резервных) фондов, фондов риска, финансовых резервов пред</w:t>
            </w:r>
            <w:r w:rsidRPr="00411CA2">
              <w:rPr>
                <w:sz w:val="10"/>
                <w:szCs w:val="10"/>
              </w:rPr>
              <w:softHyphen/>
              <w:t>приятий.</w:t>
            </w:r>
          </w:p>
          <w:p w:rsidR="00411CA2" w:rsidRPr="00CE5676" w:rsidRDefault="00411CA2" w:rsidP="00411CA2">
            <w:pPr>
              <w:pStyle w:val="a6"/>
              <w:shd w:val="clear" w:color="auto" w:fill="FFFFFF"/>
              <w:spacing w:before="0" w:beforeAutospacing="0" w:after="0" w:afterAutospacing="0"/>
              <w:rPr>
                <w:sz w:val="10"/>
                <w:szCs w:val="10"/>
              </w:rPr>
            </w:pPr>
            <w:r w:rsidRPr="00411CA2">
              <w:rPr>
                <w:sz w:val="10"/>
                <w:szCs w:val="10"/>
              </w:rPr>
              <w:t>Основное содержание социально-правового аспекта защитной функции риска состоит в необходимости обеспечения права на хо</w:t>
            </w:r>
            <w:r w:rsidRPr="00411CA2">
              <w:rPr>
                <w:sz w:val="10"/>
                <w:szCs w:val="10"/>
              </w:rPr>
              <w:softHyphen/>
              <w:t>зяйственный риск и закрепления его в законодательном порядке как категории правомерности экономического риска. Такая категория права предусмотрена в хозяйственном законодательстве большинства зарубежных стран и регламентирует экономические гарантии, исклю</w:t>
            </w:r>
            <w:r w:rsidRPr="00411CA2">
              <w:rPr>
                <w:sz w:val="10"/>
                <w:szCs w:val="10"/>
              </w:rPr>
              <w:softHyphen/>
              <w:t>чающие в случае неуспеха наказание работника, пошедшего на обо</w:t>
            </w:r>
            <w:r w:rsidRPr="00411CA2">
              <w:rPr>
                <w:sz w:val="10"/>
                <w:szCs w:val="10"/>
              </w:rPr>
              <w:softHyphen/>
              <w:t>снованный риск. Эти гарантии вообще рассматриваются как необхо</w:t>
            </w:r>
            <w:r w:rsidRPr="00411CA2">
              <w:rPr>
                <w:sz w:val="10"/>
                <w:szCs w:val="10"/>
              </w:rPr>
              <w:softHyphen/>
              <w:t>димое условие для предпринимателя на обоснованный риск. В рос</w:t>
            </w:r>
            <w:r w:rsidRPr="00411CA2">
              <w:rPr>
                <w:sz w:val="10"/>
                <w:szCs w:val="10"/>
              </w:rPr>
              <w:softHyphen/>
              <w:t>сийском законодательстве понятие правомерности экономического риска и необходимые в этом случае гарантии пока отсутствуют, что сдерживает применение обоснованных рисковых решений в хозяй</w:t>
            </w:r>
            <w:r w:rsidRPr="00411CA2">
              <w:rPr>
                <w:sz w:val="10"/>
                <w:szCs w:val="10"/>
              </w:rPr>
              <w:softHyphen/>
              <w:t>ственной практике, а также размывает границы ответственности за последствия решений, принятых в результате бесхозяйственности и некомпетентности руководителей.</w:t>
            </w:r>
          </w:p>
        </w:tc>
        <w:tc>
          <w:tcPr>
            <w:tcW w:w="3524" w:type="dxa"/>
          </w:tcPr>
          <w:p w:rsidR="00411CA2" w:rsidRPr="00411CA2" w:rsidRDefault="00411CA2" w:rsidP="00411CA2">
            <w:pPr>
              <w:pStyle w:val="a5"/>
              <w:rPr>
                <w:rFonts w:ascii="Times New Roman" w:hAnsi="Times New Roman"/>
                <w:sz w:val="10"/>
                <w:szCs w:val="10"/>
              </w:rPr>
            </w:pPr>
            <w:r w:rsidRPr="00411CA2">
              <w:rPr>
                <w:rFonts w:ascii="Times New Roman" w:hAnsi="Times New Roman"/>
                <w:sz w:val="10"/>
                <w:szCs w:val="10"/>
              </w:rPr>
              <w:t xml:space="preserve">и реализацией продукции, полностью включаются в себестоимость продукции. </w:t>
            </w:r>
          </w:p>
          <w:p w:rsidR="00411CA2" w:rsidRPr="00411CA2" w:rsidRDefault="00411CA2" w:rsidP="00411CA2">
            <w:pPr>
              <w:pStyle w:val="a5"/>
              <w:rPr>
                <w:rFonts w:ascii="Times New Roman" w:hAnsi="Times New Roman"/>
                <w:sz w:val="10"/>
                <w:szCs w:val="10"/>
              </w:rPr>
            </w:pPr>
            <w:r w:rsidRPr="00411CA2">
              <w:rPr>
                <w:rFonts w:ascii="Times New Roman" w:hAnsi="Times New Roman"/>
                <w:sz w:val="10"/>
                <w:szCs w:val="10"/>
              </w:rPr>
              <w:t>Прямые и косвенные затраты пропорционально распределяются между реализованной продукцией и готовой продукцией на складе. Метод прямых затрат. Все издержки предприятия подразделяются на переменные (прямые) и постоянные. При этом себестоимость планируется только по переменным затратам. Постоянные затраты в плановую калькуляцию не включают, а периодически списываю на финансовые результаты, т.е. учитывают при расчете прибыли и убытков за период.</w:t>
            </w:r>
          </w:p>
          <w:p w:rsidR="00411CA2" w:rsidRPr="00411CA2" w:rsidRDefault="00411CA2" w:rsidP="00411CA2">
            <w:pPr>
              <w:pStyle w:val="a5"/>
              <w:rPr>
                <w:rFonts w:ascii="Times New Roman" w:hAnsi="Times New Roman"/>
                <w:sz w:val="10"/>
                <w:szCs w:val="10"/>
              </w:rPr>
            </w:pPr>
            <w:r w:rsidRPr="00411CA2">
              <w:rPr>
                <w:rFonts w:ascii="Times New Roman" w:hAnsi="Times New Roman"/>
                <w:sz w:val="10"/>
                <w:szCs w:val="10"/>
              </w:rPr>
              <w:t xml:space="preserve"> Метод прямых затрат используют как правило там, где величина постоянных затрат незначительна и при планировании себестоимости ее можно игнорировать.</w:t>
            </w:r>
          </w:p>
          <w:p w:rsidR="00411CA2" w:rsidRPr="00CE5676" w:rsidRDefault="00411CA2" w:rsidP="00CE5676">
            <w:pPr>
              <w:pStyle w:val="a6"/>
              <w:shd w:val="clear" w:color="auto" w:fill="FFFFFF"/>
              <w:spacing w:before="0" w:beforeAutospacing="0" w:after="0" w:afterAutospacing="0"/>
              <w:rPr>
                <w:sz w:val="10"/>
                <w:szCs w:val="10"/>
              </w:rPr>
            </w:pPr>
          </w:p>
        </w:tc>
      </w:tr>
      <w:tr w:rsidR="00411CA2" w:rsidTr="006134E2">
        <w:tc>
          <w:tcPr>
            <w:tcW w:w="3519" w:type="dxa"/>
          </w:tcPr>
          <w:p w:rsidR="00411CA2" w:rsidRPr="00411CA2" w:rsidRDefault="00411CA2" w:rsidP="00411CA2">
            <w:pPr>
              <w:jc w:val="both"/>
              <w:rPr>
                <w:rFonts w:ascii="Times New Roman" w:eastAsia="Times New Roman" w:hAnsi="Times New Roman"/>
                <w:b/>
                <w:sz w:val="10"/>
                <w:szCs w:val="10"/>
                <w:u w:val="single"/>
                <w:lang w:eastAsia="ru-RU"/>
              </w:rPr>
            </w:pPr>
          </w:p>
        </w:tc>
        <w:tc>
          <w:tcPr>
            <w:tcW w:w="3537" w:type="dxa"/>
          </w:tcPr>
          <w:p w:rsidR="00411CA2" w:rsidRPr="00411CA2" w:rsidRDefault="00411CA2" w:rsidP="00411CA2">
            <w:pPr>
              <w:pStyle w:val="a6"/>
              <w:shd w:val="clear" w:color="auto" w:fill="FFFFFF"/>
              <w:spacing w:before="0" w:beforeAutospacing="0" w:after="0" w:afterAutospacing="0"/>
              <w:rPr>
                <w:sz w:val="10"/>
                <w:szCs w:val="10"/>
              </w:rPr>
            </w:pPr>
          </w:p>
        </w:tc>
        <w:tc>
          <w:tcPr>
            <w:tcW w:w="3524" w:type="dxa"/>
          </w:tcPr>
          <w:p w:rsidR="00411CA2" w:rsidRDefault="00411CA2" w:rsidP="00411CA2">
            <w:pPr>
              <w:pStyle w:val="a5"/>
              <w:rPr>
                <w:rFonts w:ascii="Times New Roman" w:hAnsi="Times New Roman"/>
                <w:sz w:val="10"/>
                <w:szCs w:val="10"/>
              </w:rPr>
            </w:pPr>
          </w:p>
          <w:p w:rsidR="00411CA2" w:rsidRDefault="00411CA2" w:rsidP="00411CA2">
            <w:pPr>
              <w:pStyle w:val="a5"/>
              <w:rPr>
                <w:rFonts w:ascii="Times New Roman" w:hAnsi="Times New Roman"/>
                <w:sz w:val="10"/>
                <w:szCs w:val="10"/>
              </w:rPr>
            </w:pPr>
          </w:p>
          <w:p w:rsidR="00411CA2" w:rsidRDefault="00411CA2" w:rsidP="00411CA2">
            <w:pPr>
              <w:pStyle w:val="a5"/>
              <w:rPr>
                <w:rFonts w:ascii="Times New Roman" w:hAnsi="Times New Roman"/>
                <w:sz w:val="10"/>
                <w:szCs w:val="10"/>
              </w:rPr>
            </w:pPr>
          </w:p>
          <w:p w:rsidR="00411CA2" w:rsidRPr="00411CA2" w:rsidRDefault="00411CA2" w:rsidP="00411CA2">
            <w:pPr>
              <w:pStyle w:val="a5"/>
              <w:rPr>
                <w:rFonts w:ascii="Times New Roman" w:hAnsi="Times New Roman"/>
                <w:sz w:val="10"/>
                <w:szCs w:val="10"/>
              </w:rPr>
            </w:pPr>
          </w:p>
        </w:tc>
      </w:tr>
      <w:tr w:rsidR="00411CA2" w:rsidTr="006134E2">
        <w:tc>
          <w:tcPr>
            <w:tcW w:w="3519" w:type="dxa"/>
          </w:tcPr>
          <w:p w:rsidR="001E2A63" w:rsidRPr="001E2A63" w:rsidRDefault="001E2A63" w:rsidP="001E2A63">
            <w:pPr>
              <w:jc w:val="both"/>
              <w:rPr>
                <w:rFonts w:ascii="Times New Roman" w:eastAsia="Times New Roman" w:hAnsi="Times New Roman"/>
                <w:b/>
                <w:sz w:val="10"/>
                <w:szCs w:val="10"/>
                <w:u w:val="single"/>
                <w:lang w:eastAsia="ru-RU"/>
              </w:rPr>
            </w:pPr>
            <w:r w:rsidRPr="001E2A63">
              <w:rPr>
                <w:rFonts w:ascii="Times New Roman" w:eastAsia="Times New Roman" w:hAnsi="Times New Roman"/>
                <w:b/>
                <w:sz w:val="10"/>
                <w:szCs w:val="10"/>
                <w:u w:val="single"/>
                <w:lang w:eastAsia="ru-RU"/>
              </w:rPr>
              <w:lastRenderedPageBreak/>
              <w:t>51.Планирование и распределение прибыли корпорации</w:t>
            </w:r>
          </w:p>
          <w:p w:rsidR="001E2A63" w:rsidRPr="001E2A63" w:rsidRDefault="001E2A63" w:rsidP="001E2A63">
            <w:pPr>
              <w:pStyle w:val="a6"/>
              <w:shd w:val="clear" w:color="auto" w:fill="FFFFFF"/>
              <w:spacing w:before="0" w:beforeAutospacing="0" w:after="0" w:afterAutospacing="0"/>
              <w:rPr>
                <w:sz w:val="10"/>
                <w:szCs w:val="10"/>
              </w:rPr>
            </w:pPr>
            <w:r w:rsidRPr="001E2A63">
              <w:rPr>
                <w:i/>
                <w:iCs/>
                <w:sz w:val="10"/>
                <w:szCs w:val="10"/>
              </w:rPr>
              <w:t xml:space="preserve">Планирование </w:t>
            </w:r>
            <w:proofErr w:type="gramStart"/>
            <w:r w:rsidRPr="001E2A63">
              <w:rPr>
                <w:i/>
                <w:iCs/>
                <w:sz w:val="10"/>
                <w:szCs w:val="10"/>
              </w:rPr>
              <w:t>прибыли</w:t>
            </w:r>
            <w:r w:rsidRPr="001E2A63">
              <w:rPr>
                <w:rStyle w:val="apple-converted-space"/>
                <w:sz w:val="10"/>
                <w:szCs w:val="10"/>
              </w:rPr>
              <w:t> </w:t>
            </w:r>
            <w:r w:rsidRPr="001E2A63">
              <w:rPr>
                <w:sz w:val="10"/>
                <w:szCs w:val="10"/>
              </w:rPr>
              <w:t>- составная часть</w:t>
            </w:r>
            <w:proofErr w:type="gramEnd"/>
            <w:r w:rsidRPr="001E2A63">
              <w:rPr>
                <w:sz w:val="10"/>
                <w:szCs w:val="10"/>
              </w:rPr>
              <w:t xml:space="preserve"> финансового планирования. Расчет плановой прибыли должен быть экономически обоснованным, что позволит осуществлять своевременное и полное финансирование инвестиций, прирост собственных оборотных средств, соответствующие выплаты рабочим и служащим, а также своевременные расчеты с бюджетом, банками и поставщиками. Следовательно, правильное планирование прибыли на предприятиях имеет ключевое значение не только для предпринимателей, но и для экономики в целом.</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При относительно стабильных ценах и прогнозируемых условиях хозяйствования прибыль планируется на год в рамках текущего финансового плана. Но сложившаяся в стране ситуация крайне затрудняет годовое планирование, и предприятия могут составлять более или менее реальные планы по прибыли по кварталам. Поскольку планирование прибыли "привязано" к расчету авансовых платежей по налогу на прибыль и порядку внесения их в бюджет, то составление квартальных планов становится необходимым.</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Важнейшая цель планирования прибыли</w:t>
            </w:r>
            <w:proofErr w:type="gramStart"/>
            <w:r w:rsidRPr="001E2A63">
              <w:rPr>
                <w:sz w:val="10"/>
                <w:szCs w:val="10"/>
              </w:rPr>
              <w:t xml:space="preserve"> -- </w:t>
            </w:r>
            <w:proofErr w:type="gramEnd"/>
            <w:r w:rsidRPr="001E2A63">
              <w:rPr>
                <w:sz w:val="10"/>
                <w:szCs w:val="10"/>
              </w:rPr>
              <w:t>определение возможностей предприятия в финансировании своих потребностей.</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Объектом распределения является</w:t>
            </w:r>
            <w:r w:rsidRPr="001E2A63">
              <w:rPr>
                <w:rStyle w:val="apple-converted-space"/>
                <w:sz w:val="10"/>
                <w:szCs w:val="10"/>
              </w:rPr>
              <w:t> </w:t>
            </w:r>
            <w:r w:rsidRPr="001E2A63">
              <w:rPr>
                <w:i/>
                <w:iCs/>
                <w:sz w:val="10"/>
                <w:szCs w:val="10"/>
              </w:rPr>
              <w:t>балансовая прибыль</w:t>
            </w:r>
            <w:r w:rsidRPr="001E2A63">
              <w:rPr>
                <w:rStyle w:val="apple-converted-space"/>
                <w:i/>
                <w:iCs/>
                <w:sz w:val="10"/>
                <w:szCs w:val="10"/>
              </w:rPr>
              <w:t> </w:t>
            </w:r>
            <w:r w:rsidRPr="001E2A63">
              <w:rPr>
                <w:sz w:val="10"/>
                <w:szCs w:val="10"/>
              </w:rPr>
              <w:t>предприятия. Под ее распределением понимается направление прибыли в бюджет и по статьям использования на предприятии. Законодательно распределение прибыли регулируется в той ее части, которая поступает в бюджеты разных уровней в виде налогов и других обязательных платежей.</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Распределение прибыли</w:t>
            </w:r>
            <w:proofErr w:type="gramStart"/>
            <w:r w:rsidRPr="001E2A63">
              <w:rPr>
                <w:sz w:val="10"/>
                <w:szCs w:val="10"/>
              </w:rPr>
              <w:t xml:space="preserve"> -- </w:t>
            </w:r>
            <w:proofErr w:type="gramEnd"/>
            <w:r w:rsidRPr="001E2A63">
              <w:rPr>
                <w:sz w:val="10"/>
                <w:szCs w:val="10"/>
              </w:rPr>
              <w:t>это составная и неразрывная часть общей системы распределительных отношений.</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xml:space="preserve">Распределение прибыли следует рассматривать в трех направлениях: прибыль распределяется между государством, собственниками предприятия и самим предприятием. Пропорции этого распределения в значительной мере воздействуют на эффективность деятельности предприятия как позитивно, так и негативно. </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Определение направлений расходования прибыли, остающейся в распоряжении предприятия, структуры статей ее использования находится в компетенции предприятия.</w:t>
            </w:r>
          </w:p>
          <w:p w:rsidR="001E2A63" w:rsidRPr="001E2A63" w:rsidRDefault="001E2A63" w:rsidP="001E2A63">
            <w:pPr>
              <w:pStyle w:val="a6"/>
              <w:shd w:val="clear" w:color="auto" w:fill="FFFFFF"/>
              <w:spacing w:before="0" w:beforeAutospacing="0" w:after="0" w:afterAutospacing="0"/>
              <w:rPr>
                <w:sz w:val="10"/>
                <w:szCs w:val="10"/>
              </w:rPr>
            </w:pPr>
            <w:r w:rsidRPr="001E2A63">
              <w:rPr>
                <w:i/>
                <w:iCs/>
                <w:sz w:val="10"/>
                <w:szCs w:val="10"/>
              </w:rPr>
              <w:t>Принципы</w:t>
            </w:r>
            <w:r w:rsidRPr="001E2A63">
              <w:rPr>
                <w:rStyle w:val="apple-converted-space"/>
                <w:sz w:val="10"/>
                <w:szCs w:val="10"/>
              </w:rPr>
              <w:t> </w:t>
            </w:r>
            <w:r w:rsidRPr="001E2A63">
              <w:rPr>
                <w:sz w:val="10"/>
                <w:szCs w:val="10"/>
              </w:rPr>
              <w:t>распределения прибыли можно сформулировать следующим образом:</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прибыль, получаемая предприятием в результате производственно-хозяйственной и финансовой деятельности, распределяется между государством и предприятием как хозяйствующим субъектом;</w:t>
            </w:r>
          </w:p>
          <w:p w:rsidR="00411CA2" w:rsidRPr="001E2A63" w:rsidRDefault="001E2A63" w:rsidP="001E2A63">
            <w:pPr>
              <w:pStyle w:val="a6"/>
              <w:shd w:val="clear" w:color="auto" w:fill="FFFFFF"/>
              <w:spacing w:before="0" w:beforeAutospacing="0" w:after="0" w:afterAutospacing="0"/>
              <w:rPr>
                <w:b/>
                <w:sz w:val="10"/>
                <w:szCs w:val="10"/>
                <w:u w:val="single"/>
              </w:rPr>
            </w:pPr>
            <w:r w:rsidRPr="001E2A63">
              <w:rPr>
                <w:sz w:val="10"/>
                <w:szCs w:val="10"/>
              </w:rPr>
              <w:t>· прибыль для государства поступает в соответствующие бюджеты в виде</w:t>
            </w:r>
          </w:p>
        </w:tc>
        <w:tc>
          <w:tcPr>
            <w:tcW w:w="3537" w:type="dxa"/>
          </w:tcPr>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налогов и сборов, ставки которых не могут быть произвольно изменены. Состав и ставки налогов, порядок их исчисления и взносов в бюджет устанавливаются законодательно;</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величина прибыли предприятия, оставшейся в его распоряжении после уплаты налогов, не должна снижать его заинтересованности в росте объема производства и улучшении результатов производственно-хозяйственной и финансовой деятельности;</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прибыль, остающаяся в распоряжении предприятия, в первую очередь направляется на накопление, обеспечивающее его дальнейшее развитие, и только в остальной части</w:t>
            </w:r>
            <w:proofErr w:type="gramStart"/>
            <w:r w:rsidRPr="001E2A63">
              <w:rPr>
                <w:sz w:val="10"/>
                <w:szCs w:val="10"/>
              </w:rPr>
              <w:t xml:space="preserve"> -- </w:t>
            </w:r>
            <w:proofErr w:type="gramEnd"/>
            <w:r w:rsidRPr="001E2A63">
              <w:rPr>
                <w:sz w:val="10"/>
                <w:szCs w:val="10"/>
              </w:rPr>
              <w:t xml:space="preserve">на потребление. </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Взаимоотношения предприятия и государства по поводу прибыли строятся на основе ее налогообложения. Налоги оказывают значительное влияние на формирование финансовых результатов хозяйственной деятельности предприятия и на размер чистой прибыли, используемой предприятием на цели накопления и потребления. Задача государственного управления состоит в том, чтобы, сохраняя стабильность роста доходов бюджета, способствовать экономическому росту на предприятиях.</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Оставшиеся две трети полученной организацией прибыли могли бы быть распределены между собственниками (акционерами и учредителями) и самой организацией.</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На предприятии распределению же подлежит чистая прибыль, т. е. прибыль, оставшаяся в распоряжении предприятия после уплаты налогов и других обязательных платежей.</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Распределение чистой прибыли отражает процесс формирования фондов предприятия для финансирования потребностей производства и развития социальной сферы. Законодательно ограничивается размер резервного фонда предприятий, регулируется порядок формирования резерва по сомнительным долгам.</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Распределение чистой прибыли</w:t>
            </w:r>
            <w:proofErr w:type="gramStart"/>
            <w:r w:rsidRPr="001E2A63">
              <w:rPr>
                <w:sz w:val="10"/>
                <w:szCs w:val="10"/>
              </w:rPr>
              <w:t xml:space="preserve"> -- </w:t>
            </w:r>
            <w:proofErr w:type="gramEnd"/>
            <w:r w:rsidRPr="001E2A63">
              <w:rPr>
                <w:sz w:val="10"/>
                <w:szCs w:val="10"/>
              </w:rPr>
              <w:t xml:space="preserve">одно из направлений внутрифирменного планирования, значение которого в условиях рыночной экономики возрастает. Порядок распределения и использования прибыли на предприятии фиксируется в уставе предприятия и определяется положением, которое разрабатывается соответствующими подразделениями экономических служб и утверждается руководящим органом предприятия. В соответствии с уставом предприятия составляют сметы расходов, финансируемых за счет частой прибыли, оставшейся после расчета с учредителями и акционерами. </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Смета расходов, финансируемых из прибыли, включает расходы на развитие производства, на социальные нужды коллектива, на материальное поощрение работников и благотворительные цели.</w:t>
            </w:r>
          </w:p>
          <w:p w:rsidR="00411CA2" w:rsidRPr="001E2A63" w:rsidRDefault="001E2A63" w:rsidP="00411CA2">
            <w:pPr>
              <w:pStyle w:val="a6"/>
              <w:shd w:val="clear" w:color="auto" w:fill="FFFFFF"/>
              <w:spacing w:before="0" w:beforeAutospacing="0" w:after="0" w:afterAutospacing="0"/>
              <w:rPr>
                <w:sz w:val="10"/>
                <w:szCs w:val="10"/>
              </w:rPr>
            </w:pPr>
            <w:r w:rsidRPr="001E2A63">
              <w:rPr>
                <w:sz w:val="10"/>
                <w:szCs w:val="10"/>
              </w:rPr>
              <w:t>, о наличии источника для после</w:t>
            </w:r>
            <w:r>
              <w:rPr>
                <w:sz w:val="10"/>
                <w:szCs w:val="10"/>
              </w:rPr>
              <w:t>дующего развития.</w:t>
            </w:r>
          </w:p>
        </w:tc>
        <w:tc>
          <w:tcPr>
            <w:tcW w:w="3524" w:type="dxa"/>
          </w:tcPr>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К</w:t>
            </w:r>
            <w:r w:rsidRPr="001E2A63">
              <w:rPr>
                <w:rStyle w:val="apple-converted-space"/>
                <w:sz w:val="10"/>
                <w:szCs w:val="10"/>
              </w:rPr>
              <w:t> </w:t>
            </w:r>
            <w:r w:rsidRPr="001E2A63">
              <w:rPr>
                <w:i/>
                <w:iCs/>
                <w:sz w:val="10"/>
                <w:szCs w:val="10"/>
              </w:rPr>
              <w:t>расходам, связанным</w:t>
            </w:r>
            <w:r w:rsidRPr="001E2A63">
              <w:rPr>
                <w:rStyle w:val="apple-converted-space"/>
                <w:i/>
                <w:iCs/>
                <w:sz w:val="10"/>
                <w:szCs w:val="10"/>
              </w:rPr>
              <w:t> </w:t>
            </w:r>
            <w:r w:rsidRPr="001E2A63">
              <w:rPr>
                <w:sz w:val="10"/>
                <w:szCs w:val="10"/>
              </w:rPr>
              <w:t>с</w:t>
            </w:r>
            <w:r w:rsidRPr="001E2A63">
              <w:rPr>
                <w:rStyle w:val="apple-converted-space"/>
                <w:sz w:val="10"/>
                <w:szCs w:val="10"/>
              </w:rPr>
              <w:t> </w:t>
            </w:r>
            <w:r w:rsidRPr="001E2A63">
              <w:rPr>
                <w:i/>
                <w:iCs/>
                <w:sz w:val="10"/>
                <w:szCs w:val="10"/>
              </w:rPr>
              <w:t>развитием производства,</w:t>
            </w:r>
            <w:r w:rsidRPr="001E2A63">
              <w:rPr>
                <w:rStyle w:val="apple-converted-space"/>
                <w:i/>
                <w:iCs/>
                <w:sz w:val="10"/>
                <w:szCs w:val="10"/>
              </w:rPr>
              <w:t> </w:t>
            </w:r>
            <w:r w:rsidRPr="001E2A63">
              <w:rPr>
                <w:sz w:val="10"/>
                <w:szCs w:val="10"/>
              </w:rPr>
              <w:t>относятся расходы на научно-исследовательские, проектные, конструкторские и технологические работы, финансирование разработки и освоения новых видов продукции и технологических процессов, расходы по совершенствованию технологии и организации производства, модернизации оборудования, расходы, связанные с техническим перевооружением и реконструкцией действующего производства, расширением предприятий. В эту же группу расходов включаются расходы по погашению долгосрочных ссуд банков и процентов по ним. Здесь же планируются расходы на проведение природоохранных мероприятий и др. Взносы предприятий из прибыли в качестве вкладов учредителей в создание уставного капитала других предприятий, средства, перечисляемые союзам, ассоциациям, концернам, в состав которых входит предприятие, также считаются использованием прибыли на развитие.</w:t>
            </w:r>
          </w:p>
          <w:p w:rsidR="001E2A63" w:rsidRPr="001E2A63" w:rsidRDefault="001E2A63" w:rsidP="001E2A63">
            <w:pPr>
              <w:pStyle w:val="a6"/>
              <w:shd w:val="clear" w:color="auto" w:fill="FFFFFF"/>
              <w:spacing w:before="0" w:beforeAutospacing="0" w:after="0" w:afterAutospacing="0"/>
              <w:rPr>
                <w:sz w:val="10"/>
                <w:szCs w:val="10"/>
              </w:rPr>
            </w:pPr>
            <w:r w:rsidRPr="001E2A63">
              <w:rPr>
                <w:i/>
                <w:iCs/>
                <w:sz w:val="10"/>
                <w:szCs w:val="10"/>
              </w:rPr>
              <w:t>Распределение прибыли на социальные нужды</w:t>
            </w:r>
            <w:r w:rsidRPr="001E2A63">
              <w:rPr>
                <w:rStyle w:val="apple-converted-space"/>
                <w:i/>
                <w:iCs/>
                <w:sz w:val="10"/>
                <w:szCs w:val="10"/>
              </w:rPr>
              <w:t> </w:t>
            </w:r>
            <w:r w:rsidRPr="001E2A63">
              <w:rPr>
                <w:sz w:val="10"/>
                <w:szCs w:val="10"/>
              </w:rPr>
              <w:t>включает расходы по эксплуатации социально-бытовых объектов, находящихся на балансе предприятия, финансирование, строительства объектов непроизводственного назначения, организации развития подсобного сельского хозяйства, проведения оздоровительных, культурно-массовых мероприятий и т. п.</w:t>
            </w:r>
          </w:p>
          <w:p w:rsidR="001E2A63" w:rsidRPr="001E2A63" w:rsidRDefault="001E2A63" w:rsidP="001E2A63">
            <w:pPr>
              <w:pStyle w:val="a6"/>
              <w:shd w:val="clear" w:color="auto" w:fill="FFFFFF"/>
              <w:spacing w:before="0" w:beforeAutospacing="0" w:after="0" w:afterAutospacing="0"/>
              <w:rPr>
                <w:sz w:val="10"/>
                <w:szCs w:val="10"/>
              </w:rPr>
            </w:pPr>
            <w:proofErr w:type="gramStart"/>
            <w:r w:rsidRPr="001E2A63">
              <w:rPr>
                <w:sz w:val="10"/>
                <w:szCs w:val="10"/>
              </w:rPr>
              <w:t>К</w:t>
            </w:r>
            <w:r w:rsidRPr="001E2A63">
              <w:rPr>
                <w:rStyle w:val="apple-converted-space"/>
                <w:sz w:val="10"/>
                <w:szCs w:val="10"/>
              </w:rPr>
              <w:t> </w:t>
            </w:r>
            <w:r w:rsidRPr="001E2A63">
              <w:rPr>
                <w:i/>
                <w:iCs/>
                <w:sz w:val="10"/>
                <w:szCs w:val="10"/>
              </w:rPr>
              <w:t>расходам на материальное поощрение</w:t>
            </w:r>
            <w:r w:rsidRPr="001E2A63">
              <w:rPr>
                <w:rStyle w:val="apple-converted-space"/>
                <w:i/>
                <w:iCs/>
                <w:sz w:val="10"/>
                <w:szCs w:val="10"/>
              </w:rPr>
              <w:t> </w:t>
            </w:r>
            <w:r w:rsidRPr="001E2A63">
              <w:rPr>
                <w:sz w:val="10"/>
                <w:szCs w:val="10"/>
              </w:rPr>
              <w:t>относятся единовременные поощрения за выполнение особо важных производственных заданий, выплата премий за создание, освоение и внедрение новой техники, расходы на оказание материальной помощи рабочим и служащим, единовременные пособия ветеранам труда, уходящим на пенсию, надбавки к пенсиям, компенсация работникам удорожания стоимости питания в столовых, буфетах предприятия в связи с повышением цен и др.</w:t>
            </w:r>
            <w:proofErr w:type="gramEnd"/>
          </w:p>
          <w:p w:rsidR="001E2A63" w:rsidRPr="001E2A63" w:rsidRDefault="001E2A63" w:rsidP="001E2A63">
            <w:pPr>
              <w:pStyle w:val="a6"/>
              <w:shd w:val="clear" w:color="auto" w:fill="FFFFFF"/>
              <w:spacing w:before="0" w:beforeAutospacing="0" w:after="0" w:afterAutospacing="0"/>
              <w:rPr>
                <w:sz w:val="10"/>
                <w:szCs w:val="10"/>
              </w:rPr>
            </w:pPr>
            <w:proofErr w:type="gramStart"/>
            <w:r w:rsidRPr="001E2A63">
              <w:rPr>
                <w:sz w:val="10"/>
                <w:szCs w:val="10"/>
              </w:rPr>
              <w:t>Вся прибыль, остающаяся в распоряжении предприятия подразделяется</w:t>
            </w:r>
            <w:proofErr w:type="gramEnd"/>
            <w:r w:rsidRPr="001E2A63">
              <w:rPr>
                <w:sz w:val="10"/>
                <w:szCs w:val="10"/>
              </w:rPr>
              <w:t xml:space="preserve"> на две части. Первая часть увеличивает имущество предприятия и участвует в процессе накопления вторая</w:t>
            </w:r>
            <w:proofErr w:type="gramStart"/>
            <w:r w:rsidRPr="001E2A63">
              <w:rPr>
                <w:sz w:val="10"/>
                <w:szCs w:val="10"/>
              </w:rPr>
              <w:t xml:space="preserve"> -- </w:t>
            </w:r>
            <w:proofErr w:type="gramEnd"/>
            <w:r w:rsidRPr="001E2A63">
              <w:rPr>
                <w:sz w:val="10"/>
                <w:szCs w:val="10"/>
              </w:rPr>
              <w:t>характеризует долю прибыли, используемой на потребление. При этом не обязательно всю прибыль, направляемую на накопление, использовать полностью. Остаток прибыли, не использованной на увеличение имущества, имеет резервное значение и может быть использован в последующие годы для покрытия возможных убытков, финансирования различных расходов.</w:t>
            </w:r>
          </w:p>
          <w:p w:rsidR="00411CA2" w:rsidRPr="001E2A63" w:rsidRDefault="001E2A63" w:rsidP="001E2A63">
            <w:pPr>
              <w:pStyle w:val="a5"/>
              <w:rPr>
                <w:rFonts w:ascii="Times New Roman" w:hAnsi="Times New Roman"/>
                <w:sz w:val="10"/>
                <w:szCs w:val="10"/>
              </w:rPr>
            </w:pPr>
            <w:r w:rsidRPr="001E2A63">
              <w:rPr>
                <w:rFonts w:ascii="Times New Roman" w:hAnsi="Times New Roman"/>
                <w:sz w:val="10"/>
                <w:szCs w:val="10"/>
              </w:rPr>
              <w:t>Нераспределенная прибыль в широком смысле</w:t>
            </w:r>
            <w:proofErr w:type="gramStart"/>
            <w:r w:rsidRPr="001E2A63">
              <w:rPr>
                <w:rFonts w:ascii="Times New Roman" w:hAnsi="Times New Roman"/>
                <w:sz w:val="10"/>
                <w:szCs w:val="10"/>
              </w:rPr>
              <w:t xml:space="preserve"> -- </w:t>
            </w:r>
            <w:proofErr w:type="gramEnd"/>
            <w:r w:rsidRPr="001E2A63">
              <w:rPr>
                <w:rFonts w:ascii="Times New Roman" w:hAnsi="Times New Roman"/>
                <w:sz w:val="10"/>
                <w:szCs w:val="10"/>
              </w:rPr>
              <w:t>как прибыль, использованная на накопление, и нераспределенная прибыль прошлых лет свидетельствуют о финансовой устойчивости предприятия</w:t>
            </w:r>
          </w:p>
        </w:tc>
      </w:tr>
      <w:tr w:rsidR="001E2A63" w:rsidTr="006134E2">
        <w:tc>
          <w:tcPr>
            <w:tcW w:w="3519" w:type="dxa"/>
          </w:tcPr>
          <w:p w:rsidR="001E2A63" w:rsidRPr="001E2A63" w:rsidRDefault="001E2A63" w:rsidP="001E2A63">
            <w:pPr>
              <w:jc w:val="both"/>
              <w:rPr>
                <w:rFonts w:ascii="Times New Roman" w:eastAsia="Times New Roman" w:hAnsi="Times New Roman"/>
                <w:b/>
                <w:sz w:val="10"/>
                <w:szCs w:val="10"/>
                <w:u w:val="single"/>
                <w:lang w:eastAsia="ru-RU"/>
              </w:rPr>
            </w:pPr>
            <w:r w:rsidRPr="001E2A63">
              <w:rPr>
                <w:rFonts w:ascii="Times New Roman" w:eastAsia="Times New Roman" w:hAnsi="Times New Roman"/>
                <w:b/>
                <w:sz w:val="10"/>
                <w:szCs w:val="10"/>
                <w:u w:val="single"/>
                <w:lang w:eastAsia="ru-RU"/>
              </w:rPr>
              <w:t xml:space="preserve">52.Финансовое состояние предприятия и риск банкротства </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xml:space="preserve">Причины возникновения банкротства делятся </w:t>
            </w:r>
            <w:proofErr w:type="gramStart"/>
            <w:r w:rsidRPr="001E2A63">
              <w:rPr>
                <w:sz w:val="10"/>
                <w:szCs w:val="10"/>
              </w:rPr>
              <w:t>на</w:t>
            </w:r>
            <w:proofErr w:type="gramEnd"/>
            <w:r w:rsidRPr="001E2A63">
              <w:rPr>
                <w:sz w:val="10"/>
                <w:szCs w:val="10"/>
              </w:rPr>
              <w:t xml:space="preserve"> объективные и субъективные.</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Объективные причины связаны с общеэкономической ситуаци</w:t>
            </w:r>
            <w:r w:rsidRPr="001E2A63">
              <w:rPr>
                <w:sz w:val="10"/>
                <w:szCs w:val="10"/>
              </w:rPr>
              <w:softHyphen/>
              <w:t>ей в стране и практически неустранимы на уровне предприятия. Однако их необходимо учитывать при планировании и прогнозиро</w:t>
            </w:r>
            <w:r w:rsidRPr="001E2A63">
              <w:rPr>
                <w:sz w:val="10"/>
                <w:szCs w:val="10"/>
              </w:rPr>
              <w:softHyphen/>
              <w:t>вании финансовых результатов производственно-хозяйственной де</w:t>
            </w:r>
            <w:r w:rsidRPr="001E2A63">
              <w:rPr>
                <w:sz w:val="10"/>
                <w:szCs w:val="10"/>
              </w:rPr>
              <w:softHyphen/>
              <w:t>ятельности предприятия. Объективными причинами являются неста</w:t>
            </w:r>
            <w:r w:rsidRPr="001E2A63">
              <w:rPr>
                <w:sz w:val="10"/>
                <w:szCs w:val="10"/>
              </w:rPr>
              <w:softHyphen/>
              <w:t>бильная политическая и экономическая ситуация в стране, высокие темпы инфляции, кризис неплатежей, замедление платежного обо</w:t>
            </w:r>
            <w:r w:rsidRPr="001E2A63">
              <w:rPr>
                <w:sz w:val="10"/>
                <w:szCs w:val="10"/>
              </w:rPr>
              <w:softHyphen/>
              <w:t>рота, несовершенство законодательной и нормативной базы, несо</w:t>
            </w:r>
            <w:r w:rsidRPr="001E2A63">
              <w:rPr>
                <w:sz w:val="10"/>
                <w:szCs w:val="10"/>
              </w:rPr>
              <w:softHyphen/>
              <w:t>вершенная налоговая и денежная политика государства, недостатки в работе финансово-кредитной системы страны, неблагоприятная рыночная конъюнктура и др.</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Субъективные причины вытекают непосредственно из хозяй</w:t>
            </w:r>
            <w:r w:rsidRPr="001E2A63">
              <w:rPr>
                <w:sz w:val="10"/>
                <w:szCs w:val="10"/>
              </w:rPr>
              <w:softHyphen/>
              <w:t>ственной деятельности предприятия и являются следствием его не</w:t>
            </w:r>
            <w:r w:rsidRPr="001E2A63">
              <w:rPr>
                <w:sz w:val="10"/>
                <w:szCs w:val="10"/>
              </w:rPr>
              <w:softHyphen/>
              <w:t xml:space="preserve">удовлетворительной работы. </w:t>
            </w:r>
            <w:proofErr w:type="gramStart"/>
            <w:r w:rsidRPr="001E2A63">
              <w:rPr>
                <w:sz w:val="10"/>
                <w:szCs w:val="10"/>
              </w:rPr>
              <w:t>К ним относятся неоправданно высо</w:t>
            </w:r>
            <w:r w:rsidRPr="001E2A63">
              <w:rPr>
                <w:sz w:val="10"/>
                <w:szCs w:val="10"/>
              </w:rPr>
              <w:softHyphen/>
              <w:t xml:space="preserve">кие затраты на производство и реализацию продукции, снижение качества продукции и ее </w:t>
            </w:r>
            <w:proofErr w:type="spellStart"/>
            <w:r w:rsidRPr="001E2A63">
              <w:rPr>
                <w:sz w:val="10"/>
                <w:szCs w:val="10"/>
              </w:rPr>
              <w:t>невостребованность</w:t>
            </w:r>
            <w:proofErr w:type="spellEnd"/>
            <w:r w:rsidRPr="001E2A63">
              <w:rPr>
                <w:sz w:val="10"/>
                <w:szCs w:val="10"/>
              </w:rPr>
              <w:t>, длительный производ</w:t>
            </w:r>
            <w:r w:rsidRPr="001E2A63">
              <w:rPr>
                <w:sz w:val="10"/>
                <w:szCs w:val="10"/>
              </w:rPr>
              <w:softHyphen/>
              <w:t>ственный цикл, неэффективное использование ресурсов, в том числе финансовых, снижение объемов производства и продаж, рост внеш</w:t>
            </w:r>
            <w:r w:rsidRPr="001E2A63">
              <w:rPr>
                <w:sz w:val="10"/>
                <w:szCs w:val="10"/>
              </w:rPr>
              <w:softHyphen/>
              <w:t>ней задолженности другим предприятиям и бюджету, необоснован</w:t>
            </w:r>
            <w:r w:rsidRPr="001E2A63">
              <w:rPr>
                <w:sz w:val="10"/>
                <w:szCs w:val="10"/>
              </w:rPr>
              <w:softHyphen/>
              <w:t>ное увеличение дебиторской задолженности, низкий уровень планирования и прогнозирования, недостаточная квалификация сотруд</w:t>
            </w:r>
            <w:r w:rsidRPr="001E2A63">
              <w:rPr>
                <w:sz w:val="10"/>
                <w:szCs w:val="10"/>
              </w:rPr>
              <w:softHyphen/>
              <w:t>ников.</w:t>
            </w:r>
            <w:proofErr w:type="gramEnd"/>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Как правило, банкротству предшествует полоса финансовых за</w:t>
            </w:r>
            <w:r w:rsidRPr="001E2A63">
              <w:rPr>
                <w:sz w:val="10"/>
                <w:szCs w:val="10"/>
              </w:rPr>
              <w:softHyphen/>
              <w:t>труднений и последующее ухудшение финансового состояния пред</w:t>
            </w:r>
            <w:r w:rsidRPr="001E2A63">
              <w:rPr>
                <w:sz w:val="10"/>
                <w:szCs w:val="10"/>
              </w:rPr>
              <w:softHyphen/>
              <w:t>приятия. В принципе, банкротство можно заранее спрогнозировать и принять необходимые меры для его предотвращения. Одним из основных методов является оценка возможного банк</w:t>
            </w:r>
            <w:r w:rsidRPr="001E2A63">
              <w:rPr>
                <w:sz w:val="10"/>
                <w:szCs w:val="10"/>
              </w:rPr>
              <w:softHyphen/>
              <w:t>ротства путем финансового анализа конкретных параметров деятель</w:t>
            </w:r>
            <w:r w:rsidRPr="001E2A63">
              <w:rPr>
                <w:sz w:val="10"/>
                <w:szCs w:val="10"/>
              </w:rPr>
              <w:softHyphen/>
              <w:t xml:space="preserve">ности предприятия, отражающих реальное финансовое состояние и в «концентрированном виде» угрозу банкротства в будущем. Основу анализа составляет сравнение фактических показателей с </w:t>
            </w:r>
            <w:proofErr w:type="gramStart"/>
            <w:r w:rsidRPr="001E2A63">
              <w:rPr>
                <w:sz w:val="10"/>
                <w:szCs w:val="10"/>
              </w:rPr>
              <w:t>плановыми</w:t>
            </w:r>
            <w:proofErr w:type="gramEnd"/>
            <w:r w:rsidRPr="001E2A63">
              <w:rPr>
                <w:sz w:val="10"/>
                <w:szCs w:val="10"/>
              </w:rPr>
              <w:t xml:space="preserve"> или нормативными за определенный период времени и расчет воз</w:t>
            </w:r>
            <w:r w:rsidRPr="001E2A63">
              <w:rPr>
                <w:sz w:val="10"/>
                <w:szCs w:val="10"/>
              </w:rPr>
              <w:softHyphen/>
              <w:t>можных отклонений в динамике. Если в процессе анализа выявля</w:t>
            </w:r>
            <w:r w:rsidRPr="001E2A63">
              <w:rPr>
                <w:sz w:val="10"/>
                <w:szCs w:val="10"/>
              </w:rPr>
              <w:softHyphen/>
              <w:t>ется увеличение размера негативных отклонений, это сигнализирует об опасности банкротства.</w:t>
            </w:r>
          </w:p>
          <w:p w:rsidR="001E2A63" w:rsidRPr="001E2A63" w:rsidRDefault="001E2A63" w:rsidP="001E2A63">
            <w:pPr>
              <w:pStyle w:val="a6"/>
              <w:shd w:val="clear" w:color="auto" w:fill="FFFFFF"/>
              <w:spacing w:before="0" w:beforeAutospacing="0" w:after="0" w:afterAutospacing="0"/>
              <w:rPr>
                <w:b/>
                <w:sz w:val="10"/>
                <w:szCs w:val="10"/>
                <w:u w:val="single"/>
              </w:rPr>
            </w:pPr>
            <w:r w:rsidRPr="001E2A63">
              <w:rPr>
                <w:sz w:val="10"/>
                <w:szCs w:val="10"/>
              </w:rPr>
              <w:t>Структура баланса предприятия признается неудовлетворитель</w:t>
            </w:r>
            <w:r w:rsidRPr="001E2A63">
              <w:rPr>
                <w:sz w:val="10"/>
                <w:szCs w:val="10"/>
              </w:rPr>
              <w:softHyphen/>
              <w:t>ной, а</w:t>
            </w:r>
          </w:p>
        </w:tc>
        <w:tc>
          <w:tcPr>
            <w:tcW w:w="3537" w:type="dxa"/>
          </w:tcPr>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xml:space="preserve">предприятие </w:t>
            </w:r>
            <w:proofErr w:type="gramStart"/>
            <w:r w:rsidRPr="001E2A63">
              <w:rPr>
                <w:sz w:val="10"/>
                <w:szCs w:val="10"/>
              </w:rPr>
              <w:t>неплатежеспособным</w:t>
            </w:r>
            <w:proofErr w:type="gramEnd"/>
            <w:r w:rsidRPr="001E2A63">
              <w:rPr>
                <w:sz w:val="10"/>
                <w:szCs w:val="10"/>
              </w:rPr>
              <w:t>, если выполняется одно из следующих условий:1) коэффициент текущей ликвидности на конец отчетного перио</w:t>
            </w:r>
            <w:r w:rsidRPr="001E2A63">
              <w:rPr>
                <w:sz w:val="10"/>
                <w:szCs w:val="10"/>
              </w:rPr>
              <w:softHyphen/>
              <w:t>да меньше 2;</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2) коэффициент обеспеченности собственными оборотными средствами меньше 0,1.</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В про</w:t>
            </w:r>
            <w:r w:rsidRPr="001E2A63">
              <w:rPr>
                <w:sz w:val="10"/>
                <w:szCs w:val="10"/>
              </w:rPr>
              <w:softHyphen/>
              <w:t>цессе анализа рассматриваются четыре группы показателей:</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1) поступление средств;2) величина расходов;3) сальдо поступлений и расходов;4) наличие средств на счете.</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Если последний показатель в каком-либо периоде является от</w:t>
            </w:r>
            <w:r w:rsidRPr="001E2A63">
              <w:rPr>
                <w:sz w:val="10"/>
                <w:szCs w:val="10"/>
              </w:rPr>
              <w:softHyphen/>
              <w:t>рицательным (по прогнозу), это сигнализирует о возможном появле</w:t>
            </w:r>
            <w:r w:rsidRPr="001E2A63">
              <w:rPr>
                <w:sz w:val="10"/>
                <w:szCs w:val="10"/>
              </w:rPr>
              <w:softHyphen/>
              <w:t>нии долгов, что может привести к банкротству. Фактически это пер</w:t>
            </w:r>
            <w:r w:rsidRPr="001E2A63">
              <w:rPr>
                <w:sz w:val="10"/>
                <w:szCs w:val="10"/>
              </w:rPr>
              <w:softHyphen/>
              <w:t>вый признак банкротства.</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Второй признак банкротства связан с нерациональным исполь</w:t>
            </w:r>
            <w:r w:rsidRPr="001E2A63">
              <w:rPr>
                <w:sz w:val="10"/>
                <w:szCs w:val="10"/>
              </w:rPr>
              <w:softHyphen/>
              <w:t>зованием заемных средств. Если их размер равен или меньше размера возвращенных заемных средств, то они фактически не исполь</w:t>
            </w:r>
            <w:r w:rsidRPr="001E2A63">
              <w:rPr>
                <w:sz w:val="10"/>
                <w:szCs w:val="10"/>
              </w:rPr>
              <w:softHyphen/>
              <w:t>зуются в обороте предприятия для производственно-хозяйственной деятельности. При этом плата за кредит уменьшает размер собствен</w:t>
            </w:r>
            <w:r w:rsidRPr="001E2A63">
              <w:rPr>
                <w:sz w:val="10"/>
                <w:szCs w:val="10"/>
              </w:rPr>
              <w:softHyphen/>
              <w:t>ных средств, что приводит к убыткам и банкротству.</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К первой группе относятся показатели, свидетельствующие о ре</w:t>
            </w:r>
            <w:r w:rsidRPr="001E2A63">
              <w:rPr>
                <w:sz w:val="10"/>
                <w:szCs w:val="10"/>
              </w:rPr>
              <w:softHyphen/>
              <w:t>альных финансовых затруднениях, которые могут трансформировать</w:t>
            </w:r>
            <w:r w:rsidRPr="001E2A63">
              <w:rPr>
                <w:sz w:val="10"/>
                <w:szCs w:val="10"/>
              </w:rPr>
              <w:softHyphen/>
              <w:t>ся в банкротство предприятия в будущем, если не принять карди</w:t>
            </w:r>
            <w:r w:rsidRPr="001E2A63">
              <w:rPr>
                <w:sz w:val="10"/>
                <w:szCs w:val="10"/>
              </w:rPr>
              <w:softHyphen/>
              <w:t>нальные меры. К ним относятся:</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увеличивающиеся потери и убытки в производственно-хозяй</w:t>
            </w:r>
            <w:r w:rsidRPr="001E2A63">
              <w:rPr>
                <w:sz w:val="10"/>
                <w:szCs w:val="10"/>
              </w:rPr>
              <w:softHyphen/>
              <w:t>ственной деятельности предприятия;</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рост сверхнормативных и ненужных товарно-материальных цен</w:t>
            </w:r>
            <w:r w:rsidRPr="001E2A63">
              <w:rPr>
                <w:sz w:val="10"/>
                <w:szCs w:val="10"/>
              </w:rPr>
              <w:softHyphen/>
              <w:t>ностей и производственных запасов;</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значительный удельный вес физически и морально устаревше</w:t>
            </w:r>
            <w:r w:rsidRPr="001E2A63">
              <w:rPr>
                <w:sz w:val="10"/>
                <w:szCs w:val="10"/>
              </w:rPr>
              <w:softHyphen/>
              <w:t>го производственного оборудования;</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рост просроченной кредиторской и дебиторской задолженности;</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постоянные нарушения договорных обязательств и платежной дисциплины;</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недостаток оборотных средств;</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хроническая нехватка финансовых ресурсов для обеспечения хозяйственной деятельности, уменьшение поступлений денежных средств от хозяйственных операций, что ведет к увеличению доли займов в структуре капитала предприятия;</w:t>
            </w:r>
          </w:p>
        </w:tc>
        <w:tc>
          <w:tcPr>
            <w:tcW w:w="3524" w:type="dxa"/>
          </w:tcPr>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неправильная ре-инвестиционная политика;</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неблагоприятные изменения в портфеле заказов;</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затруднения в получении кредитов банка;</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падение рыночной стоимости ценных бумаг, выпускаемых пред</w:t>
            </w:r>
            <w:r w:rsidRPr="001E2A63">
              <w:rPr>
                <w:sz w:val="10"/>
                <w:szCs w:val="10"/>
              </w:rPr>
              <w:softHyphen/>
              <w:t>приятием.</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Во вторую группу входят показатели, неудовлетворительные зна</w:t>
            </w:r>
            <w:r w:rsidRPr="001E2A63">
              <w:rPr>
                <w:sz w:val="10"/>
                <w:szCs w:val="10"/>
              </w:rPr>
              <w:softHyphen/>
              <w:t>чения и динамика которых не всегда приводят к значительному ухуд</w:t>
            </w:r>
            <w:r w:rsidRPr="001E2A63">
              <w:rPr>
                <w:sz w:val="10"/>
                <w:szCs w:val="10"/>
              </w:rPr>
              <w:softHyphen/>
              <w:t>шению финансового состояния предприятия, а тем более к банкрот</w:t>
            </w:r>
            <w:r w:rsidRPr="001E2A63">
              <w:rPr>
                <w:sz w:val="10"/>
                <w:szCs w:val="10"/>
              </w:rPr>
              <w:softHyphen/>
              <w:t>ству. Однако в случае их игнорирования или при неблагоприятных для предприятия условиях угроза банкротства может стать реальной. Основными негативными показателями являются:</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неэффективные инвестиции;</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недостаточная диверсификация деятельности предприятия;</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нарушение ритмичности производственного процесса;</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недостаток научно-технических достижений в производстве, низкий уровень технической оснащенности;</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нестабильные доходы предприятия;</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авантюристическая финансовая политика руководства;</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уменьшение дивидендных выплат и др.</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Существует много способов минимизировать угрозу банкротства. Их можно объединить в две группы: финансовые и производственные.</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xml:space="preserve">К </w:t>
            </w:r>
            <w:proofErr w:type="gramStart"/>
            <w:r w:rsidRPr="001E2A63">
              <w:rPr>
                <w:sz w:val="10"/>
                <w:szCs w:val="10"/>
              </w:rPr>
              <w:t>финансовым</w:t>
            </w:r>
            <w:proofErr w:type="gramEnd"/>
            <w:r w:rsidRPr="001E2A63">
              <w:rPr>
                <w:sz w:val="10"/>
                <w:szCs w:val="10"/>
              </w:rPr>
              <w:t xml:space="preserve"> можно отнести следующие мероприятия:</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отказ от убыточных производств;</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снижение дивидендных выплат;</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снижение расходов, особенно непроизводительных;</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продажа части основных фондов с целью снижения кредитор</w:t>
            </w:r>
            <w:r w:rsidRPr="001E2A63">
              <w:rPr>
                <w:sz w:val="10"/>
                <w:szCs w:val="10"/>
              </w:rPr>
              <w:softHyphen/>
              <w:t>ской задолженности;</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увеличение уставного капитала путем дополнительной эмис</w:t>
            </w:r>
            <w:r w:rsidRPr="001E2A63">
              <w:rPr>
                <w:sz w:val="10"/>
                <w:szCs w:val="10"/>
              </w:rPr>
              <w:softHyphen/>
              <w:t>сии акций;</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получение долгосрочной ссуды;</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получение государственной финансовой поддержки на безвоз</w:t>
            </w:r>
            <w:r w:rsidRPr="001E2A63">
              <w:rPr>
                <w:sz w:val="10"/>
                <w:szCs w:val="10"/>
              </w:rPr>
              <w:softHyphen/>
              <w:t>мездной или возвратной основе.</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xml:space="preserve">Производственные факторы, </w:t>
            </w:r>
            <w:proofErr w:type="spellStart"/>
            <w:r w:rsidRPr="001E2A63">
              <w:rPr>
                <w:sz w:val="10"/>
                <w:szCs w:val="10"/>
              </w:rPr>
              <w:t>минимизирующие</w:t>
            </w:r>
            <w:proofErr w:type="spellEnd"/>
            <w:r w:rsidRPr="001E2A63">
              <w:rPr>
                <w:sz w:val="10"/>
                <w:szCs w:val="10"/>
              </w:rPr>
              <w:t xml:space="preserve"> банкротство, включают:</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расширение маркетинговой работы;</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повышение эффективности использования всех ресурсов пред</w:t>
            </w:r>
            <w:r w:rsidRPr="001E2A63">
              <w:rPr>
                <w:sz w:val="10"/>
                <w:szCs w:val="10"/>
              </w:rPr>
              <w:softHyphen/>
              <w:t>приятия;</w:t>
            </w:r>
          </w:p>
          <w:p w:rsidR="001E2A63" w:rsidRPr="001E2A63" w:rsidRDefault="001E2A63" w:rsidP="001E2A63">
            <w:pPr>
              <w:pStyle w:val="a6"/>
              <w:shd w:val="clear" w:color="auto" w:fill="FFFFFF"/>
              <w:spacing w:before="0" w:beforeAutospacing="0" w:after="0" w:afterAutospacing="0"/>
              <w:rPr>
                <w:sz w:val="10"/>
                <w:szCs w:val="10"/>
              </w:rPr>
            </w:pPr>
            <w:r w:rsidRPr="001E2A63">
              <w:rPr>
                <w:sz w:val="10"/>
                <w:szCs w:val="10"/>
              </w:rPr>
              <w:t>• диверсификацию производства.</w:t>
            </w:r>
          </w:p>
        </w:tc>
      </w:tr>
      <w:tr w:rsidR="001E2A63" w:rsidTr="006134E2">
        <w:tc>
          <w:tcPr>
            <w:tcW w:w="3519" w:type="dxa"/>
          </w:tcPr>
          <w:p w:rsidR="001E2A63" w:rsidRPr="001E2A63" w:rsidRDefault="001E2A63" w:rsidP="001E2A63">
            <w:pPr>
              <w:jc w:val="both"/>
              <w:rPr>
                <w:rFonts w:ascii="Times New Roman" w:eastAsia="Times New Roman" w:hAnsi="Times New Roman"/>
                <w:b/>
                <w:sz w:val="10"/>
                <w:szCs w:val="10"/>
                <w:u w:val="single"/>
                <w:lang w:eastAsia="ru-RU"/>
              </w:rPr>
            </w:pPr>
            <w:r w:rsidRPr="001E2A63">
              <w:rPr>
                <w:rFonts w:ascii="Times New Roman" w:eastAsia="Times New Roman" w:hAnsi="Times New Roman"/>
                <w:b/>
                <w:sz w:val="10"/>
                <w:szCs w:val="10"/>
                <w:u w:val="single"/>
                <w:lang w:eastAsia="ru-RU"/>
              </w:rPr>
              <w:t>53.Экономическое содержание, функции и виды прибыли</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Прибыль — экономическая категория, которая отражает чистый доход предприятия, созданный в процессе предпринимательской деятельности, являющийся основным источником самофинансирования и дальнейшего развития. При этом прибыль — это положительный результат деятельности предприятия. Отрицательный результат его деятельности называется убытком.</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Экономическое содержание прибыли проявляется в выполняемых функциях, среди которых можно выделить следующие.</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xml:space="preserve">Прибыль характеризует экономический эффект, полученный в результате деятельности организации, т.е. является измерителем (мерой) эффективности общественного производства. По прибыли определяется рентабельность использования собственных и заемных средств, основных фондов, всего авансированного капитала и т.п. Тем самым прибыль и рентабельность являются основными индикаторами эффективности финансово-хозяйственной деятельности предприятия. Обратим внимание, что прибыль есть абсолютный показатель, отражающий в чистом виде величину эффекта (результата) деятельности предприятия, тогда как рентабельность — относительный показатель, отражающий эффективность его деятельности. Тем не </w:t>
            </w:r>
            <w:proofErr w:type="gramStart"/>
            <w:r w:rsidRPr="001E2A63">
              <w:rPr>
                <w:rFonts w:ascii="Times New Roman" w:eastAsia="Times New Roman" w:hAnsi="Times New Roman" w:cs="Times New Roman"/>
                <w:sz w:val="10"/>
                <w:szCs w:val="10"/>
                <w:lang w:eastAsia="ru-RU"/>
              </w:rPr>
              <w:t>менее</w:t>
            </w:r>
            <w:proofErr w:type="gramEnd"/>
            <w:r w:rsidRPr="001E2A63">
              <w:rPr>
                <w:rFonts w:ascii="Times New Roman" w:eastAsia="Times New Roman" w:hAnsi="Times New Roman" w:cs="Times New Roman"/>
                <w:sz w:val="10"/>
                <w:szCs w:val="10"/>
                <w:lang w:eastAsia="ru-RU"/>
              </w:rPr>
              <w:t xml:space="preserve"> в известном смысле можно говорить о прибыли в системе показателей эффективности деятельности предприятия.</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Стимулирующая функция прибыли заключается в том, что прибыль является основным внутренним источником формирования финансовых ресурсов организации, обеспечивающих ее развитие, а также источником выплаты дивидендов ее акционерам и владельцам и в этом смысле служит главной мотивацией предпринимательской инициативы. При этом в отличие от других внутренних источников формирования финансовых ресурсов организации прибыль является постоянно воспроизводимым источником и ее воспроизводство в успешных условиях хозяйствования осуществляется на расширенной основе.</w:t>
            </w:r>
          </w:p>
          <w:p w:rsid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Общественно-социальная функция прибыли состоит в том, что она выступает источником формирования средств бюджетов различных уровней в виде налогов и наряду с другими доходными поступлениями используется для финансирования общественных потребностей, обеспечения выполнения государством своих функций, для реализации государственных инвестиционных, производственных, научно-технических и других программ</w:t>
            </w:r>
            <w:r>
              <w:rPr>
                <w:rFonts w:ascii="Times New Roman" w:eastAsia="Times New Roman" w:hAnsi="Times New Roman" w:cs="Times New Roman"/>
                <w:sz w:val="10"/>
                <w:szCs w:val="10"/>
                <w:lang w:eastAsia="ru-RU"/>
              </w:rPr>
              <w:t>.</w:t>
            </w:r>
            <w:r w:rsidRPr="001E2A63">
              <w:rPr>
                <w:rFonts w:ascii="Times New Roman" w:eastAsia="Times New Roman" w:hAnsi="Times New Roman" w:cs="Times New Roman"/>
                <w:sz w:val="10"/>
                <w:szCs w:val="10"/>
                <w:lang w:eastAsia="ru-RU"/>
              </w:rPr>
              <w:t xml:space="preserve"> Социальная функция прибыли проявляется и в том, что она служит источником внешней благотворительной деятельности организации, направленной на финансирование социальной сферы, оказание материальной помощи отдельным категориям граждан.</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xml:space="preserve"> Кроме всего прочего, прибыль служит источником материального стимулирования работников предприятий, так как именно за счет прибыли предприятием может производиться:</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премирование персонала сверх размеров выплат, предусмотренных законодательством по системам текущего премирования;</w:t>
            </w:r>
          </w:p>
        </w:tc>
        <w:tc>
          <w:tcPr>
            <w:tcW w:w="3537" w:type="dxa"/>
          </w:tcPr>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выплата материальной помощи;</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оплата дополнительных отпусков сверх норм, предусмотренных законодательством;</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выплата надбавок к пенсиям, единовременной помощи пенсионерам предприятия;</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предоставление бесплатного питания работникам или компенсация удорожания питания;</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оплата жилья, путевок на лечение и отдых работников и их детей и другие вицы материальной помощи.</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Прибыль есть особый систематически воспроизводимый ресурс организации, конечная цель осуществления бизнеса, основной внутренний источник развития и роста рыночной стоимости предприятия; индикатор его кредитоспособности и конкурентоспособности, гарантия выполнения организацией своих обязательств перед государством, источник удовлетворения социальных потребностей общества. Поддержание необходимого уровня прибыльности — объективная закономерность нормального функционирования организации в рыночной экономике. Систематическая нехватка прибыли и ее неудовлетворительная динамика свидетельствуют о неэффективности бизнеса.</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Главная цель управления прибылью — максимизация благосостояния собственников в текущем периоде и в перспективе. Это означает:</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получение максимальной прибыли, соответствующей ресурсам организации и рыночной конъюнктуре;</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обеспечение оптимальной пропорции между уровнем формируемой прибыли и допустимым уровнем риска;</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обеспечение выплаты дохода на инвестированный собственниками капитал;</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получение достаточного объема инвестиционных ресурсов, сформированных за счет прибыли, в соответствии с задачами развития бизнеса;</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обеспечение роста рыночной стоимости организации и эффективности программ участия персонала в распределении прибыли.</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В настоящее время в бухгалтерском учете выделены следующие виды прибыли.</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Валовая прибыль — это разность между нетто-выручкой от продажи товаров, продукции, работ, услуг (выручкой от реализации без учета налога на добавленную стоимость, акцизов и других косвенных налогов и сборов) и себестоимостью проданных товаров, работ и услуг. В себестоимость продажи при определении валовой прибыли включаются прямые материальные затраты, прямые расходы на оплату труда и начисления, а также косвенные общепроизводственные расходы. Валовая прибыль есть валовой доход предприятия, свидетельствующий об эффективности собственного производства (строительства, торговли т.п.).</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xml:space="preserve">Прибыль (убыток) от продаж: — это валовая прибыль, уменьшенная на сумму коммерческих и управленческих расходов, т.е. это финансовый результат от основной деятельности предприятия. Тем самым прибыль от продаж </w:t>
            </w:r>
          </w:p>
        </w:tc>
        <w:tc>
          <w:tcPr>
            <w:tcW w:w="3524" w:type="dxa"/>
          </w:tcPr>
          <w:p w:rsid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свидетельствует об эффективности основной деятельности предприятия, т.е. деятельности, связанной с производством и реализацией продукции, выполнением работ, оказанием услуг.</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Прибыль (убыток) до налогообложения (бухгалтерская прибыль) — это прибыль от продаж, увеличенная на суммы прочих доходов за вычетом соответствующих расходов. Показатель прибыли (убытка) до налогообложения — это финансовый результат от обычных видов деятельности, а также прочих доходов и расходов и, следовательно, показатель эффективности всей хозяйственной деятельности организации.</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Чистая прибыль (убыток) отчетного периода — это конечный финансовый результат организации, выявленный за отчетный период, за вычетом причитающихся за счет бухгалтерской прибыли установленных в соответствии с законодательством налогов и иных аналогичных обязательств. Это та часть прибыли, которая предназначена исключительно для использования на цели, определяемые самой организацией. Она является единственным источником для выплаты дивидендов в акционерных обществах, а также распределения доходов между участниками обществ с ограниченной ответственностью пропорционально их долям в уставном капитале. Кроме того, в соответствии с учредительными документами часть чистой прибыли направляется на формирование резервного фонда, капитализацию прибыли, а в акционерных обществах — и на формирование специального фонда сре</w:t>
            </w:r>
            <w:proofErr w:type="gramStart"/>
            <w:r w:rsidRPr="001E2A63">
              <w:rPr>
                <w:rFonts w:ascii="Times New Roman" w:eastAsia="Times New Roman" w:hAnsi="Times New Roman" w:cs="Times New Roman"/>
                <w:sz w:val="10"/>
                <w:szCs w:val="10"/>
                <w:lang w:eastAsia="ru-RU"/>
              </w:rPr>
              <w:t>дств дл</w:t>
            </w:r>
            <w:proofErr w:type="gramEnd"/>
            <w:r w:rsidRPr="001E2A63">
              <w:rPr>
                <w:rFonts w:ascii="Times New Roman" w:eastAsia="Times New Roman" w:hAnsi="Times New Roman" w:cs="Times New Roman"/>
                <w:sz w:val="10"/>
                <w:szCs w:val="10"/>
                <w:lang w:eastAsia="ru-RU"/>
              </w:rPr>
              <w:t>я выплаты дивидендов по привилегированным акциям</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Если из величины чистой прибыли вычесть величину распределенной прибыли, то получим нераспределенную прибыль отчетного периода.</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Смысл данного показателя заключается в аккумулировании невыплаченной в форме дивидендов (доходов), или нераспределенной, прибыли, которая остается в обороте у организации в качестве внутреннего источника финансирования долгосрочного характера, т.е. это, по сути, реинвестированная прибыль.</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xml:space="preserve">В итоге отметим, что обособление тех или иных видов прибыли осуществляется исходя из интересов лиц, имеющих отношение к предприятию, организации. </w:t>
            </w:r>
            <w:proofErr w:type="gramStart"/>
            <w:r w:rsidRPr="001E2A63">
              <w:rPr>
                <w:rFonts w:ascii="Times New Roman" w:eastAsia="Times New Roman" w:hAnsi="Times New Roman" w:cs="Times New Roman"/>
                <w:sz w:val="10"/>
                <w:szCs w:val="10"/>
                <w:lang w:eastAsia="ru-RU"/>
              </w:rPr>
              <w:t>Это</w:t>
            </w:r>
            <w:proofErr w:type="gramEnd"/>
            <w:r w:rsidRPr="001E2A63">
              <w:rPr>
                <w:rFonts w:ascii="Times New Roman" w:eastAsia="Times New Roman" w:hAnsi="Times New Roman" w:cs="Times New Roman"/>
                <w:sz w:val="10"/>
                <w:szCs w:val="10"/>
                <w:lang w:eastAsia="ru-RU"/>
              </w:rPr>
              <w:t xml:space="preserve"> прежде всего собственники предприятия, его работники, представленные управленческим персоналом, государство в лице налоговых органов, прочие лица (действующие и потенциальные контрагенты, поставщики материальных и финансовых ресурсов, банки).</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Так, для собственников основным показателем является чистая прибыль. Для физических и юридических лиц, ссужающих деньги предприятию на долгосрочной основе и получающих долю в виде процентов по ссудам и займам, наибольший интерес представляет прибыль до вычета процентов и налогов (операционная прибыль). С позиций интересов государства основной финансовый показатель — прибыль до вычета налогов и обязательных платежей (прибыль до налогообложения).</w:t>
            </w:r>
          </w:p>
          <w:p w:rsidR="001E2A63" w:rsidRPr="001E2A63" w:rsidRDefault="001E2A63" w:rsidP="001E2A63">
            <w:pPr>
              <w:pStyle w:val="a6"/>
              <w:shd w:val="clear" w:color="auto" w:fill="FFFFFF"/>
              <w:spacing w:before="0" w:beforeAutospacing="0" w:after="0" w:afterAutospacing="0"/>
              <w:rPr>
                <w:sz w:val="10"/>
                <w:szCs w:val="10"/>
              </w:rPr>
            </w:pPr>
          </w:p>
        </w:tc>
      </w:tr>
      <w:tr w:rsidR="001E2A63" w:rsidTr="006134E2">
        <w:tc>
          <w:tcPr>
            <w:tcW w:w="3519" w:type="dxa"/>
          </w:tcPr>
          <w:p w:rsidR="001E2A63" w:rsidRPr="001E2A63" w:rsidRDefault="001E2A63" w:rsidP="001E2A63">
            <w:pPr>
              <w:jc w:val="both"/>
              <w:rPr>
                <w:rFonts w:ascii="Times New Roman" w:eastAsia="Times New Roman" w:hAnsi="Times New Roman"/>
                <w:b/>
                <w:sz w:val="9"/>
                <w:szCs w:val="9"/>
                <w:u w:val="single"/>
                <w:lang w:eastAsia="ru-RU"/>
              </w:rPr>
            </w:pPr>
            <w:r w:rsidRPr="001E2A63">
              <w:rPr>
                <w:rFonts w:ascii="Times New Roman" w:eastAsia="Times New Roman" w:hAnsi="Times New Roman"/>
                <w:b/>
                <w:sz w:val="9"/>
                <w:szCs w:val="9"/>
                <w:u w:val="single"/>
                <w:lang w:eastAsia="ru-RU"/>
              </w:rPr>
              <w:t xml:space="preserve">60.Состав и структура капитала и активов корпорации </w:t>
            </w:r>
          </w:p>
          <w:p w:rsidR="001E2A63" w:rsidRPr="001E2A63" w:rsidRDefault="001E2A63" w:rsidP="001E2A63">
            <w:pPr>
              <w:jc w:val="both"/>
              <w:rPr>
                <w:rFonts w:ascii="Times New Roman" w:eastAsia="Times New Roman" w:hAnsi="Times New Roman"/>
                <w:sz w:val="9"/>
                <w:szCs w:val="9"/>
                <w:lang w:eastAsia="ru-RU"/>
              </w:rPr>
            </w:pPr>
            <w:r w:rsidRPr="001E2A63">
              <w:rPr>
                <w:rFonts w:ascii="Times New Roman" w:eastAsia="Times New Roman" w:hAnsi="Times New Roman"/>
                <w:sz w:val="9"/>
                <w:szCs w:val="9"/>
                <w:lang w:eastAsia="ru-RU"/>
              </w:rPr>
              <w:t xml:space="preserve">Активы корпорации включают в себя следующие элементы: </w:t>
            </w:r>
          </w:p>
          <w:p w:rsidR="001E2A63" w:rsidRPr="001E2A63" w:rsidRDefault="001E2A63" w:rsidP="001E2A63">
            <w:pPr>
              <w:pStyle w:val="a4"/>
              <w:numPr>
                <w:ilvl w:val="0"/>
                <w:numId w:val="12"/>
              </w:numPr>
              <w:ind w:left="0"/>
              <w:jc w:val="both"/>
              <w:rPr>
                <w:rFonts w:ascii="Times New Roman" w:eastAsia="Times New Roman" w:hAnsi="Times New Roman"/>
                <w:sz w:val="9"/>
                <w:szCs w:val="9"/>
                <w:lang w:eastAsia="ru-RU"/>
              </w:rPr>
            </w:pPr>
            <w:proofErr w:type="spellStart"/>
            <w:r w:rsidRPr="001E2A63">
              <w:rPr>
                <w:rFonts w:ascii="Times New Roman" w:eastAsia="Times New Roman" w:hAnsi="Times New Roman"/>
                <w:sz w:val="9"/>
                <w:szCs w:val="9"/>
                <w:lang w:eastAsia="ru-RU"/>
              </w:rPr>
              <w:t>Внеоборотные</w:t>
            </w:r>
            <w:proofErr w:type="spellEnd"/>
            <w:r w:rsidRPr="001E2A63">
              <w:rPr>
                <w:rFonts w:ascii="Times New Roman" w:eastAsia="Times New Roman" w:hAnsi="Times New Roman"/>
                <w:sz w:val="9"/>
                <w:szCs w:val="9"/>
                <w:lang w:eastAsia="ru-RU"/>
              </w:rPr>
              <w:t xml:space="preserve"> активы:</w:t>
            </w:r>
          </w:p>
          <w:p w:rsidR="001E2A63" w:rsidRPr="001E2A63" w:rsidRDefault="001E2A63" w:rsidP="001E2A63">
            <w:pPr>
              <w:pStyle w:val="a4"/>
              <w:ind w:left="0"/>
              <w:jc w:val="both"/>
              <w:rPr>
                <w:rFonts w:ascii="Times New Roman" w:eastAsia="Times New Roman" w:hAnsi="Times New Roman"/>
                <w:sz w:val="9"/>
                <w:szCs w:val="9"/>
                <w:lang w:eastAsia="ru-RU"/>
              </w:rPr>
            </w:pPr>
            <w:r w:rsidRPr="001E2A63">
              <w:rPr>
                <w:rFonts w:ascii="Times New Roman" w:eastAsia="Times New Roman" w:hAnsi="Times New Roman"/>
                <w:sz w:val="9"/>
                <w:szCs w:val="9"/>
                <w:lang w:eastAsia="ru-RU"/>
              </w:rPr>
              <w:t>-основные средств</w:t>
            </w:r>
            <w:proofErr w:type="gramStart"/>
            <w:r w:rsidRPr="001E2A63">
              <w:rPr>
                <w:rFonts w:ascii="Times New Roman" w:eastAsia="Times New Roman" w:hAnsi="Times New Roman"/>
                <w:sz w:val="9"/>
                <w:szCs w:val="9"/>
                <w:lang w:eastAsia="ru-RU"/>
              </w:rPr>
              <w:t>а(</w:t>
            </w:r>
            <w:proofErr w:type="gramEnd"/>
            <w:r w:rsidRPr="001E2A63">
              <w:rPr>
                <w:rFonts w:ascii="Times New Roman" w:eastAsia="Times New Roman" w:hAnsi="Times New Roman"/>
                <w:sz w:val="9"/>
                <w:szCs w:val="9"/>
                <w:lang w:eastAsia="ru-RU"/>
              </w:rPr>
              <w:t>здания, сооружения, оборудования)</w:t>
            </w:r>
          </w:p>
          <w:p w:rsidR="001E2A63" w:rsidRPr="001E2A63" w:rsidRDefault="001E2A63" w:rsidP="001E2A63">
            <w:pPr>
              <w:pStyle w:val="a4"/>
              <w:ind w:left="0"/>
              <w:jc w:val="both"/>
              <w:rPr>
                <w:rFonts w:ascii="Times New Roman" w:eastAsia="Times New Roman" w:hAnsi="Times New Roman"/>
                <w:sz w:val="9"/>
                <w:szCs w:val="9"/>
                <w:lang w:eastAsia="ru-RU"/>
              </w:rPr>
            </w:pPr>
            <w:r w:rsidRPr="001E2A63">
              <w:rPr>
                <w:rFonts w:ascii="Times New Roman" w:eastAsia="Times New Roman" w:hAnsi="Times New Roman"/>
                <w:sz w:val="9"/>
                <w:szCs w:val="9"/>
                <w:lang w:eastAsia="ru-RU"/>
              </w:rPr>
              <w:t>- нематериальные активы (патенты, лицензии)</w:t>
            </w:r>
          </w:p>
          <w:p w:rsidR="001E2A63" w:rsidRPr="001E2A63" w:rsidRDefault="001E2A63" w:rsidP="001E2A63">
            <w:pPr>
              <w:pStyle w:val="a4"/>
              <w:ind w:left="0"/>
              <w:jc w:val="both"/>
              <w:rPr>
                <w:rFonts w:ascii="Times New Roman" w:eastAsia="Times New Roman" w:hAnsi="Times New Roman"/>
                <w:sz w:val="9"/>
                <w:szCs w:val="9"/>
                <w:lang w:eastAsia="ru-RU"/>
              </w:rPr>
            </w:pPr>
            <w:r w:rsidRPr="001E2A63">
              <w:rPr>
                <w:rFonts w:ascii="Times New Roman" w:eastAsia="Times New Roman" w:hAnsi="Times New Roman"/>
                <w:sz w:val="9"/>
                <w:szCs w:val="9"/>
                <w:lang w:eastAsia="ru-RU"/>
              </w:rPr>
              <w:t>- долгосрочные финансовые вложения (в акции и иные ценные бумаги)</w:t>
            </w:r>
          </w:p>
          <w:p w:rsidR="001E2A63" w:rsidRPr="001E2A63" w:rsidRDefault="001E2A63" w:rsidP="001E2A63">
            <w:pPr>
              <w:pStyle w:val="a4"/>
              <w:ind w:left="0"/>
              <w:jc w:val="both"/>
              <w:rPr>
                <w:rFonts w:ascii="Times New Roman" w:eastAsia="Times New Roman" w:hAnsi="Times New Roman"/>
                <w:sz w:val="9"/>
                <w:szCs w:val="9"/>
                <w:lang w:eastAsia="ru-RU"/>
              </w:rPr>
            </w:pPr>
            <w:r w:rsidRPr="001E2A63">
              <w:rPr>
                <w:rFonts w:ascii="Times New Roman" w:eastAsia="Times New Roman" w:hAnsi="Times New Roman"/>
                <w:sz w:val="9"/>
                <w:szCs w:val="9"/>
                <w:lang w:eastAsia="ru-RU"/>
              </w:rPr>
              <w:t>- незавершенное строительство</w:t>
            </w:r>
          </w:p>
          <w:p w:rsidR="001E2A63" w:rsidRPr="001E2A63" w:rsidRDefault="001E2A63" w:rsidP="001E2A63">
            <w:pPr>
              <w:pStyle w:val="a4"/>
              <w:ind w:left="0"/>
              <w:jc w:val="both"/>
              <w:rPr>
                <w:rFonts w:ascii="Times New Roman" w:eastAsia="Times New Roman" w:hAnsi="Times New Roman"/>
                <w:sz w:val="9"/>
                <w:szCs w:val="9"/>
                <w:lang w:eastAsia="ru-RU"/>
              </w:rPr>
            </w:pPr>
            <w:r w:rsidRPr="001E2A63">
              <w:rPr>
                <w:rFonts w:ascii="Times New Roman" w:eastAsia="Times New Roman" w:hAnsi="Times New Roman"/>
                <w:sz w:val="9"/>
                <w:szCs w:val="9"/>
                <w:lang w:eastAsia="ru-RU"/>
              </w:rPr>
              <w:t xml:space="preserve">- прочие </w:t>
            </w:r>
            <w:proofErr w:type="spellStart"/>
            <w:r w:rsidRPr="001E2A63">
              <w:rPr>
                <w:rFonts w:ascii="Times New Roman" w:eastAsia="Times New Roman" w:hAnsi="Times New Roman"/>
                <w:sz w:val="9"/>
                <w:szCs w:val="9"/>
                <w:lang w:eastAsia="ru-RU"/>
              </w:rPr>
              <w:t>внеоборотные</w:t>
            </w:r>
            <w:proofErr w:type="spellEnd"/>
            <w:r w:rsidRPr="001E2A63">
              <w:rPr>
                <w:rFonts w:ascii="Times New Roman" w:eastAsia="Times New Roman" w:hAnsi="Times New Roman"/>
                <w:sz w:val="9"/>
                <w:szCs w:val="9"/>
                <w:lang w:eastAsia="ru-RU"/>
              </w:rPr>
              <w:t xml:space="preserve"> активы</w:t>
            </w:r>
          </w:p>
          <w:p w:rsidR="001E2A63" w:rsidRPr="001E2A63" w:rsidRDefault="001E2A63" w:rsidP="001E2A63">
            <w:pPr>
              <w:jc w:val="both"/>
              <w:rPr>
                <w:rFonts w:ascii="Times New Roman" w:eastAsia="Times New Roman" w:hAnsi="Times New Roman"/>
                <w:sz w:val="9"/>
                <w:szCs w:val="9"/>
                <w:lang w:eastAsia="ru-RU"/>
              </w:rPr>
            </w:pPr>
            <w:r w:rsidRPr="001E2A63">
              <w:rPr>
                <w:rFonts w:ascii="Times New Roman" w:eastAsia="Times New Roman" w:hAnsi="Times New Roman"/>
                <w:sz w:val="9"/>
                <w:szCs w:val="9"/>
                <w:lang w:eastAsia="ru-RU"/>
              </w:rPr>
              <w:t xml:space="preserve">   2.  Оборотные активы:</w:t>
            </w:r>
          </w:p>
          <w:p w:rsidR="001E2A63" w:rsidRPr="001E2A63" w:rsidRDefault="001E2A63" w:rsidP="001E2A63">
            <w:pPr>
              <w:pStyle w:val="a4"/>
              <w:numPr>
                <w:ilvl w:val="0"/>
                <w:numId w:val="11"/>
              </w:numPr>
              <w:ind w:left="0"/>
              <w:jc w:val="both"/>
              <w:rPr>
                <w:rFonts w:ascii="Times New Roman" w:eastAsia="Times New Roman" w:hAnsi="Times New Roman"/>
                <w:sz w:val="9"/>
                <w:szCs w:val="9"/>
                <w:lang w:eastAsia="ru-RU"/>
              </w:rPr>
            </w:pPr>
            <w:r w:rsidRPr="001E2A63">
              <w:rPr>
                <w:rFonts w:ascii="Times New Roman" w:eastAsia="Times New Roman" w:hAnsi="Times New Roman"/>
                <w:sz w:val="9"/>
                <w:szCs w:val="9"/>
                <w:lang w:eastAsia="ru-RU"/>
              </w:rPr>
              <w:t>Запасы (сырья, материалов, незавершенного производства, готовой продукции)</w:t>
            </w:r>
          </w:p>
          <w:p w:rsidR="001E2A63" w:rsidRPr="001E2A63" w:rsidRDefault="001E2A63" w:rsidP="001E2A63">
            <w:pPr>
              <w:pStyle w:val="a4"/>
              <w:numPr>
                <w:ilvl w:val="0"/>
                <w:numId w:val="11"/>
              </w:numPr>
              <w:ind w:left="0"/>
              <w:jc w:val="both"/>
              <w:rPr>
                <w:rFonts w:ascii="Times New Roman" w:eastAsia="Times New Roman" w:hAnsi="Times New Roman"/>
                <w:sz w:val="9"/>
                <w:szCs w:val="9"/>
                <w:lang w:eastAsia="ru-RU"/>
              </w:rPr>
            </w:pPr>
            <w:r w:rsidRPr="001E2A63">
              <w:rPr>
                <w:rFonts w:ascii="Times New Roman" w:eastAsia="Times New Roman" w:hAnsi="Times New Roman"/>
                <w:sz w:val="9"/>
                <w:szCs w:val="9"/>
                <w:lang w:eastAsia="ru-RU"/>
              </w:rPr>
              <w:t>НДС</w:t>
            </w:r>
          </w:p>
          <w:p w:rsidR="001E2A63" w:rsidRPr="001E2A63" w:rsidRDefault="001E2A63" w:rsidP="001E2A63">
            <w:pPr>
              <w:pStyle w:val="a4"/>
              <w:numPr>
                <w:ilvl w:val="0"/>
                <w:numId w:val="11"/>
              </w:numPr>
              <w:ind w:left="0"/>
              <w:jc w:val="both"/>
              <w:rPr>
                <w:rFonts w:ascii="Times New Roman" w:eastAsia="Times New Roman" w:hAnsi="Times New Roman"/>
                <w:sz w:val="9"/>
                <w:szCs w:val="9"/>
                <w:lang w:eastAsia="ru-RU"/>
              </w:rPr>
            </w:pPr>
            <w:proofErr w:type="gramStart"/>
            <w:r w:rsidRPr="001E2A63">
              <w:rPr>
                <w:rFonts w:ascii="Times New Roman" w:eastAsia="Times New Roman" w:hAnsi="Times New Roman"/>
                <w:sz w:val="9"/>
                <w:szCs w:val="9"/>
                <w:lang w:eastAsia="ru-RU"/>
              </w:rPr>
              <w:t>Дебиторская</w:t>
            </w:r>
            <w:proofErr w:type="gramEnd"/>
            <w:r w:rsidRPr="001E2A63">
              <w:rPr>
                <w:rFonts w:ascii="Times New Roman" w:eastAsia="Times New Roman" w:hAnsi="Times New Roman"/>
                <w:sz w:val="9"/>
                <w:szCs w:val="9"/>
                <w:lang w:eastAsia="ru-RU"/>
              </w:rPr>
              <w:t xml:space="preserve"> </w:t>
            </w:r>
            <w:proofErr w:type="spellStart"/>
            <w:r w:rsidRPr="001E2A63">
              <w:rPr>
                <w:rFonts w:ascii="Times New Roman" w:eastAsia="Times New Roman" w:hAnsi="Times New Roman"/>
                <w:sz w:val="9"/>
                <w:szCs w:val="9"/>
                <w:lang w:eastAsia="ru-RU"/>
              </w:rPr>
              <w:t>задолжность</w:t>
            </w:r>
            <w:proofErr w:type="spellEnd"/>
            <w:r w:rsidRPr="001E2A63">
              <w:rPr>
                <w:rFonts w:ascii="Times New Roman" w:eastAsia="Times New Roman" w:hAnsi="Times New Roman"/>
                <w:sz w:val="9"/>
                <w:szCs w:val="9"/>
                <w:lang w:eastAsia="ru-RU"/>
              </w:rPr>
              <w:t xml:space="preserve"> (краткосрочная  до 12 месяцев и долгосрочное свыше 12)</w:t>
            </w:r>
          </w:p>
          <w:p w:rsidR="001E2A63" w:rsidRPr="001E2A63" w:rsidRDefault="001E2A63" w:rsidP="001E2A63">
            <w:pPr>
              <w:pStyle w:val="a4"/>
              <w:ind w:left="0"/>
              <w:jc w:val="both"/>
              <w:rPr>
                <w:rFonts w:ascii="Times New Roman" w:eastAsia="Times New Roman" w:hAnsi="Times New Roman"/>
                <w:sz w:val="9"/>
                <w:szCs w:val="9"/>
                <w:lang w:eastAsia="ru-RU"/>
              </w:rPr>
            </w:pPr>
            <w:r w:rsidRPr="001E2A63">
              <w:rPr>
                <w:rFonts w:ascii="Times New Roman" w:eastAsia="Times New Roman" w:hAnsi="Times New Roman"/>
                <w:sz w:val="9"/>
                <w:szCs w:val="9"/>
                <w:lang w:eastAsia="ru-RU"/>
              </w:rPr>
              <w:t>Денежные средства (остатки на расчетных счетах и в кассе)</w:t>
            </w:r>
          </w:p>
          <w:p w:rsidR="001E2A63" w:rsidRPr="001E2A63" w:rsidRDefault="001E2A63" w:rsidP="001E2A63">
            <w:pPr>
              <w:pStyle w:val="a4"/>
              <w:numPr>
                <w:ilvl w:val="0"/>
                <w:numId w:val="11"/>
              </w:numPr>
              <w:ind w:left="0"/>
              <w:jc w:val="both"/>
              <w:rPr>
                <w:rFonts w:ascii="Times New Roman" w:eastAsia="Times New Roman" w:hAnsi="Times New Roman"/>
                <w:sz w:val="9"/>
                <w:szCs w:val="9"/>
                <w:lang w:eastAsia="ru-RU"/>
              </w:rPr>
            </w:pPr>
            <w:r w:rsidRPr="001E2A63">
              <w:rPr>
                <w:rFonts w:ascii="Times New Roman" w:eastAsia="Times New Roman" w:hAnsi="Times New Roman"/>
                <w:sz w:val="9"/>
                <w:szCs w:val="9"/>
                <w:lang w:eastAsia="ru-RU"/>
              </w:rPr>
              <w:t>Краткосрочные финансовые вложения  (краткосрочные ценные бумаги)</w:t>
            </w:r>
          </w:p>
          <w:p w:rsidR="001E2A63" w:rsidRPr="001E2A63" w:rsidRDefault="001E2A63" w:rsidP="001E2A63">
            <w:pPr>
              <w:pStyle w:val="a4"/>
              <w:numPr>
                <w:ilvl w:val="0"/>
                <w:numId w:val="11"/>
              </w:numPr>
              <w:ind w:left="0"/>
              <w:jc w:val="both"/>
              <w:rPr>
                <w:rFonts w:ascii="Times New Roman" w:eastAsia="Times New Roman" w:hAnsi="Times New Roman"/>
                <w:sz w:val="9"/>
                <w:szCs w:val="9"/>
                <w:lang w:eastAsia="ru-RU"/>
              </w:rPr>
            </w:pPr>
            <w:r w:rsidRPr="001E2A63">
              <w:rPr>
                <w:rFonts w:ascii="Times New Roman" w:eastAsia="Times New Roman" w:hAnsi="Times New Roman"/>
                <w:sz w:val="9"/>
                <w:szCs w:val="9"/>
                <w:lang w:eastAsia="ru-RU"/>
              </w:rPr>
              <w:t>Прочие оборотные активы</w:t>
            </w:r>
          </w:p>
          <w:p w:rsidR="001E2A63" w:rsidRPr="001E2A63" w:rsidRDefault="001E2A63" w:rsidP="001E2A63">
            <w:pPr>
              <w:jc w:val="both"/>
              <w:rPr>
                <w:rFonts w:ascii="Times New Roman" w:eastAsia="Times New Roman" w:hAnsi="Times New Roman"/>
                <w:b/>
                <w:sz w:val="9"/>
                <w:szCs w:val="9"/>
                <w:u w:val="single"/>
                <w:lang w:eastAsia="ru-RU"/>
              </w:rPr>
            </w:pPr>
          </w:p>
        </w:tc>
        <w:tc>
          <w:tcPr>
            <w:tcW w:w="3537" w:type="dxa"/>
          </w:tcPr>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p>
        </w:tc>
        <w:tc>
          <w:tcPr>
            <w:tcW w:w="3524" w:type="dxa"/>
          </w:tcPr>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p>
        </w:tc>
      </w:tr>
      <w:tr w:rsidR="001E2A63" w:rsidTr="006134E2">
        <w:tc>
          <w:tcPr>
            <w:tcW w:w="3519" w:type="dxa"/>
          </w:tcPr>
          <w:p w:rsidR="001E2A63" w:rsidRPr="001E2A63" w:rsidRDefault="001E2A63" w:rsidP="001E2A63">
            <w:pPr>
              <w:jc w:val="both"/>
              <w:rPr>
                <w:rFonts w:ascii="Times New Roman" w:eastAsia="Times New Roman" w:hAnsi="Times New Roman"/>
                <w:b/>
                <w:sz w:val="10"/>
                <w:szCs w:val="10"/>
                <w:u w:val="single"/>
                <w:lang w:eastAsia="ru-RU"/>
              </w:rPr>
            </w:pPr>
            <w:r w:rsidRPr="001E2A63">
              <w:rPr>
                <w:rFonts w:ascii="Times New Roman" w:eastAsia="Times New Roman" w:hAnsi="Times New Roman"/>
                <w:b/>
                <w:sz w:val="10"/>
                <w:szCs w:val="10"/>
                <w:u w:val="single"/>
                <w:lang w:eastAsia="ru-RU"/>
              </w:rPr>
              <w:lastRenderedPageBreak/>
              <w:t>55.Выручка от реализации продукции и предпринимательский доход</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b/>
                <w:bCs/>
                <w:color w:val="000000"/>
                <w:sz w:val="10"/>
                <w:szCs w:val="10"/>
                <w:lang w:eastAsia="ru-RU"/>
              </w:rPr>
              <w:t>Доход</w:t>
            </w:r>
            <w:r w:rsidRPr="001E2A63">
              <w:rPr>
                <w:rFonts w:ascii="Times New Roman" w:eastAsia="Times New Roman" w:hAnsi="Times New Roman" w:cs="Times New Roman"/>
                <w:color w:val="000000"/>
                <w:sz w:val="10"/>
                <w:szCs w:val="10"/>
                <w:lang w:eastAsia="ru-RU"/>
              </w:rPr>
              <w:t> есть денежная оценка результатов деятельности фирмы (или отдельного физического лица) в форме денежной суммы, поступающей в ее непосредственное распоряжение, т.е. это выручка от реализованной продукции (услуги) в течение какого-либо периода, как правило, за год. Она отражает экономическую результативность хозяйственной деятельности фирмы. Доход фирмы состоит из двух частей:</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 из выручки от реализации продукции (товаров или услуг). Она представляет собой определенную сумму денежных средств от основной и неосновной деятельности фирмы, конечным результатом которой является произведенная и реализованная продукция или оказанные услуги (выполненные работы), оплаченные покупателем или заказчиком;</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 из внереализационных доходов, являющихся побочными финансовыми поступлениями фирмы. Они непосредственно не связаны с основной производственной деятельностью. Их источниками служат: дивиденды на вложенные паи или приобретенные акции и другие ценные бумаги; штрафы, полученные от контрагентов; пени, неустойки, проценты за хранение денежных сре</w:t>
            </w:r>
            <w:proofErr w:type="gramStart"/>
            <w:r w:rsidRPr="001E2A63">
              <w:rPr>
                <w:rFonts w:ascii="Times New Roman" w:eastAsia="Times New Roman" w:hAnsi="Times New Roman" w:cs="Times New Roman"/>
                <w:color w:val="000000"/>
                <w:sz w:val="10"/>
                <w:szCs w:val="10"/>
                <w:lang w:eastAsia="ru-RU"/>
              </w:rPr>
              <w:t>дств в б</w:t>
            </w:r>
            <w:proofErr w:type="gramEnd"/>
            <w:r w:rsidRPr="001E2A63">
              <w:rPr>
                <w:rFonts w:ascii="Times New Roman" w:eastAsia="Times New Roman" w:hAnsi="Times New Roman" w:cs="Times New Roman"/>
                <w:color w:val="000000"/>
                <w:sz w:val="10"/>
                <w:szCs w:val="10"/>
                <w:lang w:eastAsia="ru-RU"/>
              </w:rPr>
              <w:t>анке и другие доходы.</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Принято выделять общий, средний и предельный доходы.</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b/>
                <w:bCs/>
                <w:color w:val="000000"/>
                <w:sz w:val="10"/>
                <w:szCs w:val="10"/>
                <w:lang w:eastAsia="ru-RU"/>
              </w:rPr>
              <w:t>Общий (совокупный) доход</w:t>
            </w:r>
            <w:r w:rsidRPr="001E2A63">
              <w:rPr>
                <w:rFonts w:ascii="Times New Roman" w:eastAsia="Times New Roman" w:hAnsi="Times New Roman" w:cs="Times New Roman"/>
                <w:color w:val="000000"/>
                <w:sz w:val="10"/>
                <w:szCs w:val="10"/>
                <w:lang w:eastAsia="ru-RU"/>
              </w:rPr>
              <w:t> (TR) - это совокупная денежная сумма, полученная от продажи определенного количества товара. Он определяется умножением цены товара на количество проданных его единиц:</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b/>
                <w:bCs/>
                <w:color w:val="000000"/>
                <w:sz w:val="10"/>
                <w:szCs w:val="10"/>
                <w:lang w:eastAsia="ru-RU"/>
              </w:rPr>
              <w:t xml:space="preserve">TR = </w:t>
            </w:r>
            <w:proofErr w:type="gramStart"/>
            <w:r w:rsidRPr="001E2A63">
              <w:rPr>
                <w:rFonts w:ascii="Times New Roman" w:eastAsia="Times New Roman" w:hAnsi="Times New Roman" w:cs="Times New Roman"/>
                <w:b/>
                <w:bCs/>
                <w:color w:val="000000"/>
                <w:sz w:val="10"/>
                <w:szCs w:val="10"/>
                <w:lang w:eastAsia="ru-RU"/>
              </w:rPr>
              <w:t>Р</w:t>
            </w:r>
            <w:proofErr w:type="gramEnd"/>
            <w:r w:rsidRPr="001E2A63">
              <w:rPr>
                <w:rFonts w:ascii="Times New Roman" w:eastAsia="Times New Roman" w:hAnsi="Times New Roman" w:cs="Times New Roman"/>
                <w:b/>
                <w:bCs/>
                <w:color w:val="000000"/>
                <w:sz w:val="10"/>
                <w:szCs w:val="10"/>
                <w:lang w:eastAsia="ru-RU"/>
              </w:rPr>
              <w:t xml:space="preserve"> x Q</w:t>
            </w:r>
            <w:r w:rsidRPr="001E2A63">
              <w:rPr>
                <w:rFonts w:ascii="Times New Roman" w:eastAsia="Times New Roman" w:hAnsi="Times New Roman" w:cs="Times New Roman"/>
                <w:color w:val="000000"/>
                <w:sz w:val="10"/>
                <w:szCs w:val="10"/>
                <w:lang w:eastAsia="ru-RU"/>
              </w:rPr>
              <w:t>,</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 xml:space="preserve">где TR - общий доход; </w:t>
            </w:r>
            <w:proofErr w:type="gramStart"/>
            <w:r w:rsidRPr="001E2A63">
              <w:rPr>
                <w:rFonts w:ascii="Times New Roman" w:eastAsia="Times New Roman" w:hAnsi="Times New Roman" w:cs="Times New Roman"/>
                <w:color w:val="000000"/>
                <w:sz w:val="10"/>
                <w:szCs w:val="10"/>
                <w:lang w:eastAsia="ru-RU"/>
              </w:rPr>
              <w:t>Р</w:t>
            </w:r>
            <w:proofErr w:type="gramEnd"/>
            <w:r w:rsidRPr="001E2A63">
              <w:rPr>
                <w:rFonts w:ascii="Times New Roman" w:eastAsia="Times New Roman" w:hAnsi="Times New Roman" w:cs="Times New Roman"/>
                <w:color w:val="000000"/>
                <w:sz w:val="10"/>
                <w:szCs w:val="10"/>
                <w:lang w:eastAsia="ru-RU"/>
              </w:rPr>
              <w:t xml:space="preserve"> - цена единицы товара; Q - количество проданных единиц товара.</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b/>
                <w:bCs/>
                <w:color w:val="000000"/>
                <w:sz w:val="10"/>
                <w:szCs w:val="10"/>
                <w:lang w:eastAsia="ru-RU"/>
              </w:rPr>
              <w:t>Средний доход</w:t>
            </w:r>
            <w:r w:rsidRPr="001E2A63">
              <w:rPr>
                <w:rFonts w:ascii="Times New Roman" w:eastAsia="Times New Roman" w:hAnsi="Times New Roman" w:cs="Times New Roman"/>
                <w:color w:val="000000"/>
                <w:sz w:val="10"/>
                <w:szCs w:val="10"/>
                <w:lang w:eastAsia="ru-RU"/>
              </w:rPr>
              <w:t xml:space="preserve"> (AR) - это выручка от реализации единицы продукции, т.е. валовой доход, приходящийся на единицу проданной продукции. Он выступает как цена за единицу продукции для покупателя и как </w:t>
            </w:r>
            <w:proofErr w:type="gramStart"/>
            <w:r w:rsidRPr="001E2A63">
              <w:rPr>
                <w:rFonts w:ascii="Times New Roman" w:eastAsia="Times New Roman" w:hAnsi="Times New Roman" w:cs="Times New Roman"/>
                <w:color w:val="000000"/>
                <w:sz w:val="10"/>
                <w:szCs w:val="10"/>
                <w:lang w:eastAsia="ru-RU"/>
              </w:rPr>
              <w:t>до</w:t>
            </w:r>
            <w:proofErr w:type="gramEnd"/>
            <w:r w:rsidRPr="001E2A63">
              <w:rPr>
                <w:rFonts w:ascii="Times New Roman" w:eastAsia="Times New Roman" w:hAnsi="Times New Roman" w:cs="Times New Roman"/>
                <w:color w:val="000000"/>
                <w:sz w:val="10"/>
                <w:szCs w:val="10"/>
                <w:lang w:eastAsia="ru-RU"/>
              </w:rPr>
              <w:t xml:space="preserve"> </w:t>
            </w:r>
            <w:proofErr w:type="gramStart"/>
            <w:r w:rsidRPr="001E2A63">
              <w:rPr>
                <w:rFonts w:ascii="Times New Roman" w:eastAsia="Times New Roman" w:hAnsi="Times New Roman" w:cs="Times New Roman"/>
                <w:color w:val="000000"/>
                <w:sz w:val="10"/>
                <w:szCs w:val="10"/>
                <w:lang w:eastAsia="ru-RU"/>
              </w:rPr>
              <w:t>ход</w:t>
            </w:r>
            <w:proofErr w:type="gramEnd"/>
            <w:r w:rsidRPr="001E2A63">
              <w:rPr>
                <w:rFonts w:ascii="Times New Roman" w:eastAsia="Times New Roman" w:hAnsi="Times New Roman" w:cs="Times New Roman"/>
                <w:color w:val="000000"/>
                <w:sz w:val="10"/>
                <w:szCs w:val="10"/>
                <w:lang w:eastAsia="ru-RU"/>
              </w:rPr>
              <w:t xml:space="preserve"> от единицы продукции для продавца.</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Средний доход равен частному от деления общего дохода на количество реализованной продукции и исчисляется по формуле</w:t>
            </w:r>
            <w:r>
              <w:rPr>
                <w:rFonts w:ascii="Times New Roman" w:eastAsia="Times New Roman" w:hAnsi="Times New Roman" w:cs="Times New Roman"/>
                <w:color w:val="000000"/>
                <w:sz w:val="10"/>
                <w:szCs w:val="10"/>
                <w:lang w:eastAsia="ru-RU"/>
              </w:rPr>
              <w:t xml:space="preserve"> </w:t>
            </w:r>
            <w:r w:rsidRPr="001E2A63">
              <w:rPr>
                <w:rFonts w:ascii="Times New Roman" w:eastAsia="Times New Roman" w:hAnsi="Times New Roman" w:cs="Times New Roman"/>
                <w:b/>
                <w:bCs/>
                <w:color w:val="000000"/>
                <w:sz w:val="10"/>
                <w:szCs w:val="10"/>
                <w:lang w:eastAsia="ru-RU"/>
              </w:rPr>
              <w:t>AR = TR</w:t>
            </w:r>
            <w:proofErr w:type="gramStart"/>
            <w:r w:rsidRPr="001E2A63">
              <w:rPr>
                <w:rFonts w:ascii="Times New Roman" w:eastAsia="Times New Roman" w:hAnsi="Times New Roman" w:cs="Times New Roman"/>
                <w:b/>
                <w:bCs/>
                <w:color w:val="000000"/>
                <w:sz w:val="10"/>
                <w:szCs w:val="10"/>
                <w:lang w:eastAsia="ru-RU"/>
              </w:rPr>
              <w:t xml:space="preserve"> :</w:t>
            </w:r>
            <w:proofErr w:type="gramEnd"/>
            <w:r w:rsidRPr="001E2A63">
              <w:rPr>
                <w:rFonts w:ascii="Times New Roman" w:eastAsia="Times New Roman" w:hAnsi="Times New Roman" w:cs="Times New Roman"/>
                <w:b/>
                <w:bCs/>
                <w:color w:val="000000"/>
                <w:sz w:val="10"/>
                <w:szCs w:val="10"/>
                <w:lang w:eastAsia="ru-RU"/>
              </w:rPr>
              <w:t xml:space="preserve"> Q</w:t>
            </w:r>
            <w:r w:rsidRPr="001E2A63">
              <w:rPr>
                <w:rFonts w:ascii="Times New Roman" w:eastAsia="Times New Roman" w:hAnsi="Times New Roman" w:cs="Times New Roman"/>
                <w:color w:val="000000"/>
                <w:sz w:val="10"/>
                <w:szCs w:val="10"/>
                <w:lang w:eastAsia="ru-RU"/>
              </w:rPr>
              <w:t>,</w:t>
            </w:r>
          </w:p>
        </w:tc>
        <w:tc>
          <w:tcPr>
            <w:tcW w:w="3537" w:type="dxa"/>
          </w:tcPr>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где AR - средний доход; TR - общий доход; Q - количество проданных единиц продукции.</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При постоянной цене средний доход равен цене реализации, что очевидно из приведенной формулы</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noProof/>
                <w:color w:val="000000"/>
                <w:sz w:val="10"/>
                <w:szCs w:val="10"/>
                <w:lang w:eastAsia="ru-RU"/>
              </w:rPr>
              <w:drawing>
                <wp:inline distT="0" distB="0" distL="0" distR="0">
                  <wp:extent cx="852218" cy="231755"/>
                  <wp:effectExtent l="19050" t="0" r="5032" b="0"/>
                  <wp:docPr id="1" name="Рисунок 1" descr="При постоянной цене средний доход равен цене реализ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и постоянной цене средний доход равен цене реализации"/>
                          <pic:cNvPicPr>
                            <a:picLocks noChangeAspect="1" noChangeArrowheads="1"/>
                          </pic:cNvPicPr>
                        </pic:nvPicPr>
                        <pic:blipFill>
                          <a:blip r:embed="rId12" cstate="print"/>
                          <a:srcRect/>
                          <a:stretch>
                            <a:fillRect/>
                          </a:stretch>
                        </pic:blipFill>
                        <pic:spPr bwMode="auto">
                          <a:xfrm>
                            <a:off x="0" y="0"/>
                            <a:ext cx="853016" cy="231972"/>
                          </a:xfrm>
                          <a:prstGeom prst="rect">
                            <a:avLst/>
                          </a:prstGeom>
                          <a:noFill/>
                          <a:ln w="9525">
                            <a:noFill/>
                            <a:miter lim="800000"/>
                            <a:headEnd/>
                            <a:tailEnd/>
                          </a:ln>
                        </pic:spPr>
                      </pic:pic>
                    </a:graphicData>
                  </a:graphic>
                </wp:inline>
              </w:drawing>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 xml:space="preserve">где </w:t>
            </w:r>
            <w:proofErr w:type="gramStart"/>
            <w:r w:rsidRPr="001E2A63">
              <w:rPr>
                <w:rFonts w:ascii="Times New Roman" w:eastAsia="Times New Roman" w:hAnsi="Times New Roman" w:cs="Times New Roman"/>
                <w:color w:val="000000"/>
                <w:sz w:val="10"/>
                <w:szCs w:val="10"/>
                <w:lang w:eastAsia="ru-RU"/>
              </w:rPr>
              <w:t>Р</w:t>
            </w:r>
            <w:proofErr w:type="gramEnd"/>
            <w:r w:rsidRPr="001E2A63">
              <w:rPr>
                <w:rFonts w:ascii="Times New Roman" w:eastAsia="Times New Roman" w:hAnsi="Times New Roman" w:cs="Times New Roman"/>
                <w:color w:val="000000"/>
                <w:sz w:val="10"/>
                <w:szCs w:val="10"/>
                <w:lang w:eastAsia="ru-RU"/>
              </w:rPr>
              <w:t xml:space="preserve"> - цена единицы продукции.</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b/>
                <w:bCs/>
                <w:color w:val="000000"/>
                <w:sz w:val="10"/>
                <w:szCs w:val="10"/>
                <w:lang w:eastAsia="ru-RU"/>
              </w:rPr>
              <w:t>Предельный (дополнительный) доход</w:t>
            </w:r>
            <w:r w:rsidRPr="001E2A63">
              <w:rPr>
                <w:rFonts w:ascii="Times New Roman" w:eastAsia="Times New Roman" w:hAnsi="Times New Roman" w:cs="Times New Roman"/>
                <w:color w:val="000000"/>
                <w:sz w:val="10"/>
                <w:szCs w:val="10"/>
                <w:lang w:eastAsia="ru-RU"/>
              </w:rPr>
              <w:t> (MR) - это добавочный доход к общему доходу фирмы, полученный от производства и продажи одной дополнительный единицы товара. Он дает возможность судить об эффективности производства, так как показывает изменение дохода в результате увеличения выпуска и реализации продукции на дополнительную единицу.</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Предельный доход позволяет оценить возможность окупаемости каждой дополнительный единицы выпускаемой продукции. В сочетании с показателем предельных издержек он служит стоимостным ориентиром возможности и целесообразности расширения объема производства данной фирмы.</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Предельный доход определяется как разность общего дохода от продажи n + 1 единиц товара и общего дохода от продажи n товаров:</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b/>
                <w:bCs/>
                <w:color w:val="000000"/>
                <w:sz w:val="10"/>
                <w:szCs w:val="10"/>
                <w:lang w:eastAsia="ru-RU"/>
              </w:rPr>
              <w:t>MR = TR</w:t>
            </w:r>
            <w:r w:rsidRPr="001E2A63">
              <w:rPr>
                <w:rFonts w:ascii="Times New Roman" w:eastAsia="Times New Roman" w:hAnsi="Times New Roman" w:cs="Times New Roman"/>
                <w:b/>
                <w:bCs/>
                <w:color w:val="000000"/>
                <w:sz w:val="10"/>
                <w:szCs w:val="10"/>
                <w:vertAlign w:val="subscript"/>
                <w:lang w:eastAsia="ru-RU"/>
              </w:rPr>
              <w:t>(n+1)</w:t>
            </w:r>
            <w:r w:rsidRPr="001E2A63">
              <w:rPr>
                <w:rFonts w:ascii="Times New Roman" w:eastAsia="Times New Roman" w:hAnsi="Times New Roman" w:cs="Times New Roman"/>
                <w:b/>
                <w:bCs/>
                <w:color w:val="000000"/>
                <w:sz w:val="10"/>
                <w:szCs w:val="10"/>
                <w:lang w:eastAsia="ru-RU"/>
              </w:rPr>
              <w:t xml:space="preserve"> - </w:t>
            </w:r>
            <w:proofErr w:type="spellStart"/>
            <w:r w:rsidRPr="001E2A63">
              <w:rPr>
                <w:rFonts w:ascii="Times New Roman" w:eastAsia="Times New Roman" w:hAnsi="Times New Roman" w:cs="Times New Roman"/>
                <w:b/>
                <w:bCs/>
                <w:color w:val="000000"/>
                <w:sz w:val="10"/>
                <w:szCs w:val="10"/>
                <w:lang w:eastAsia="ru-RU"/>
              </w:rPr>
              <w:t>TR</w:t>
            </w:r>
            <w:r w:rsidRPr="001E2A63">
              <w:rPr>
                <w:rFonts w:ascii="Times New Roman" w:eastAsia="Times New Roman" w:hAnsi="Times New Roman" w:cs="Times New Roman"/>
                <w:b/>
                <w:bCs/>
                <w:color w:val="000000"/>
                <w:sz w:val="10"/>
                <w:szCs w:val="10"/>
                <w:vertAlign w:val="subscript"/>
                <w:lang w:eastAsia="ru-RU"/>
              </w:rPr>
              <w:t>n</w:t>
            </w:r>
            <w:proofErr w:type="spellEnd"/>
            <w:r w:rsidRPr="001E2A63">
              <w:rPr>
                <w:rFonts w:ascii="Times New Roman" w:eastAsia="Times New Roman" w:hAnsi="Times New Roman" w:cs="Times New Roman"/>
                <w:color w:val="000000"/>
                <w:sz w:val="10"/>
                <w:szCs w:val="10"/>
                <w:lang w:eastAsia="ru-RU"/>
              </w:rPr>
              <w:t>, или рассчитывается как </w:t>
            </w:r>
            <w:r w:rsidRPr="001E2A63">
              <w:rPr>
                <w:rFonts w:ascii="Times New Roman" w:eastAsia="Times New Roman" w:hAnsi="Times New Roman" w:cs="Times New Roman"/>
                <w:b/>
                <w:bCs/>
                <w:color w:val="000000"/>
                <w:sz w:val="10"/>
                <w:szCs w:val="10"/>
                <w:lang w:eastAsia="ru-RU"/>
              </w:rPr>
              <w:t>MR = ΔTR/ΔQ</w:t>
            </w:r>
            <w:r w:rsidRPr="001E2A63">
              <w:rPr>
                <w:rFonts w:ascii="Times New Roman" w:eastAsia="Times New Roman" w:hAnsi="Times New Roman" w:cs="Times New Roman"/>
                <w:color w:val="000000"/>
                <w:sz w:val="10"/>
                <w:szCs w:val="10"/>
                <w:lang w:eastAsia="ru-RU"/>
              </w:rPr>
              <w:t>,</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где ΔTR - приращение общего дохода; ΔQ - приращение выпуска продукции на одну единицу.</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В условиях совершенной конкуренции фирма продает дополнительные единицы продукции по постоянной цене, так как любой продавец не может повлиять на установившуюся рыночную цену. Предельный доход будет равен цене единицы продукции (MR - Р), так как</w:t>
            </w:r>
            <w:r w:rsidRPr="001E2A63">
              <w:rPr>
                <w:rFonts w:ascii="Times New Roman" w:eastAsia="Times New Roman" w:hAnsi="Times New Roman" w:cs="Times New Roman"/>
                <w:b/>
                <w:bCs/>
                <w:color w:val="000000"/>
                <w:sz w:val="10"/>
                <w:szCs w:val="10"/>
                <w:lang w:eastAsia="ru-RU"/>
              </w:rPr>
              <w:t>ΔTR = PΔQ</w:t>
            </w:r>
            <w:r w:rsidRPr="001E2A63">
              <w:rPr>
                <w:rFonts w:ascii="Times New Roman" w:eastAsia="Times New Roman" w:hAnsi="Times New Roman" w:cs="Times New Roman"/>
                <w:color w:val="000000"/>
                <w:sz w:val="10"/>
                <w:szCs w:val="10"/>
                <w:lang w:eastAsia="ru-RU"/>
              </w:rPr>
              <w:t>, поэтому </w:t>
            </w:r>
            <w:r w:rsidRPr="001E2A63">
              <w:rPr>
                <w:rFonts w:ascii="Times New Roman" w:eastAsia="Times New Roman" w:hAnsi="Times New Roman" w:cs="Times New Roman"/>
                <w:b/>
                <w:bCs/>
                <w:color w:val="000000"/>
                <w:sz w:val="10"/>
                <w:szCs w:val="10"/>
                <w:lang w:eastAsia="ru-RU"/>
              </w:rPr>
              <w:t>MR = PΔQ / ΔQ = P</w:t>
            </w:r>
            <w:r w:rsidRPr="001E2A63">
              <w:rPr>
                <w:rFonts w:ascii="Times New Roman" w:eastAsia="Times New Roman" w:hAnsi="Times New Roman" w:cs="Times New Roman"/>
                <w:color w:val="000000"/>
                <w:sz w:val="10"/>
                <w:szCs w:val="10"/>
                <w:lang w:eastAsia="ru-RU"/>
              </w:rPr>
              <w:t>.</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r w:rsidRPr="001E2A63">
              <w:rPr>
                <w:rFonts w:ascii="Times New Roman" w:eastAsia="Times New Roman" w:hAnsi="Times New Roman" w:cs="Times New Roman"/>
                <w:color w:val="000000"/>
                <w:sz w:val="10"/>
                <w:szCs w:val="10"/>
                <w:lang w:eastAsia="ru-RU"/>
              </w:rPr>
              <w:t xml:space="preserve">В отечественной хозяйственной практике используются такие показатели дохода, как валовой и </w:t>
            </w:r>
            <w:proofErr w:type="gramStart"/>
            <w:r w:rsidRPr="001E2A63">
              <w:rPr>
                <w:rFonts w:ascii="Times New Roman" w:eastAsia="Times New Roman" w:hAnsi="Times New Roman" w:cs="Times New Roman"/>
                <w:color w:val="000000"/>
                <w:sz w:val="10"/>
                <w:szCs w:val="10"/>
                <w:lang w:eastAsia="ru-RU"/>
              </w:rPr>
              <w:t>чистый</w:t>
            </w:r>
            <w:proofErr w:type="gramEnd"/>
            <w:r w:rsidRPr="001E2A63">
              <w:rPr>
                <w:rFonts w:ascii="Times New Roman" w:eastAsia="Times New Roman" w:hAnsi="Times New Roman" w:cs="Times New Roman"/>
                <w:color w:val="000000"/>
                <w:sz w:val="10"/>
                <w:szCs w:val="10"/>
                <w:lang w:eastAsia="ru-RU"/>
              </w:rPr>
              <w:t>. </w:t>
            </w:r>
            <w:r w:rsidRPr="001E2A63">
              <w:rPr>
                <w:rFonts w:ascii="Times New Roman" w:eastAsia="Times New Roman" w:hAnsi="Times New Roman" w:cs="Times New Roman"/>
                <w:b/>
                <w:bCs/>
                <w:color w:val="000000"/>
                <w:sz w:val="10"/>
                <w:szCs w:val="10"/>
                <w:lang w:eastAsia="ru-RU"/>
              </w:rPr>
              <w:t>Валовой доход</w:t>
            </w:r>
            <w:r w:rsidRPr="001E2A63">
              <w:rPr>
                <w:rFonts w:ascii="Times New Roman" w:eastAsia="Times New Roman" w:hAnsi="Times New Roman" w:cs="Times New Roman"/>
                <w:color w:val="000000"/>
                <w:sz w:val="10"/>
                <w:szCs w:val="10"/>
                <w:lang w:eastAsia="ru-RU"/>
              </w:rPr>
              <w:t> отражает результат не только производственной, но и всей хозяйственной деятельности предприятия, так как</w:t>
            </w:r>
          </w:p>
        </w:tc>
        <w:tc>
          <w:tcPr>
            <w:tcW w:w="3524" w:type="dxa"/>
          </w:tcPr>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учитывает конечные результаты его деятельности по мере завершения кругооборота средств и расчетов с потребителями. Он представляет собой выручку от реализации продукции за вычетом материальных затрат (затраты на материалы, сырье) и амортизацию. </w:t>
            </w:r>
            <w:r w:rsidRPr="001E2A63">
              <w:rPr>
                <w:rFonts w:ascii="Times New Roman" w:eastAsia="Times New Roman" w:hAnsi="Times New Roman" w:cs="Times New Roman"/>
                <w:b/>
                <w:bCs/>
                <w:color w:val="000000"/>
                <w:sz w:val="10"/>
                <w:szCs w:val="10"/>
                <w:lang w:eastAsia="ru-RU"/>
              </w:rPr>
              <w:t>Чистый доход</w:t>
            </w:r>
            <w:r w:rsidRPr="001E2A63">
              <w:rPr>
                <w:rFonts w:ascii="Times New Roman" w:eastAsia="Times New Roman" w:hAnsi="Times New Roman" w:cs="Times New Roman"/>
                <w:color w:val="000000"/>
                <w:sz w:val="10"/>
                <w:szCs w:val="10"/>
                <w:lang w:eastAsia="ru-RU"/>
              </w:rPr>
              <w:t> - это разница между суммой выручки от реализации и всеми издержками предприятия. Основной формой чистого дохода является прибыль.</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 xml:space="preserve">Почти во всех странах валовая прибыль определяется как разница между выручкой и совокупными издержками. </w:t>
            </w:r>
            <w:proofErr w:type="gramStart"/>
            <w:r w:rsidRPr="001E2A63">
              <w:rPr>
                <w:rFonts w:ascii="Times New Roman" w:eastAsia="Times New Roman" w:hAnsi="Times New Roman" w:cs="Times New Roman"/>
                <w:color w:val="000000"/>
                <w:sz w:val="10"/>
                <w:szCs w:val="10"/>
                <w:lang w:eastAsia="ru-RU"/>
              </w:rPr>
              <w:t>В последние включаются: заработная плата, затраты на материалы, топливо, комплектующие изделия, амортизация, процент по ссудам, налоги, резервы и т.д.</w:t>
            </w:r>
            <w:proofErr w:type="gramEnd"/>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В современной экономической теории чаще всего прибыль рассматривают:</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 во-первых, как доход, полученный в результате производительного использования факторов производства - труда, земли, капитала и предпринимательства (экономический подход);</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proofErr w:type="gramStart"/>
            <w:r w:rsidRPr="001E2A63">
              <w:rPr>
                <w:rFonts w:ascii="Times New Roman" w:eastAsia="Times New Roman" w:hAnsi="Times New Roman" w:cs="Times New Roman"/>
                <w:color w:val="000000"/>
                <w:sz w:val="10"/>
                <w:szCs w:val="10"/>
                <w:lang w:eastAsia="ru-RU"/>
              </w:rPr>
              <w:t>- во-вторых, как вознаграждение предпринимателя за его деятельность в условиях несовершенной конкуренции, для которой характерны риск, неопределенность, банкротство (рисковый подход);</w:t>
            </w:r>
            <w:proofErr w:type="gramEnd"/>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 в-третьих, как вознаграждение за осуществление функций нововведений, внедрения достижений НТП и как результат за услуги экономической власти общества (функциональный подход);</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 в-четвертых, как монополистический доход, который может быть результатом проявления фирмой-монополистом власти на рынке - на патенты, особые привилегии и возможность устанавливать высокие цены на свои товары.</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cs="Times New Roman"/>
                <w:color w:val="000000"/>
                <w:sz w:val="10"/>
                <w:szCs w:val="10"/>
                <w:lang w:eastAsia="ru-RU"/>
              </w:rPr>
              <w:t>В отечественной практике </w:t>
            </w:r>
            <w:r w:rsidRPr="001E2A63">
              <w:rPr>
                <w:rFonts w:ascii="Times New Roman" w:eastAsia="Times New Roman" w:hAnsi="Times New Roman" w:cs="Times New Roman"/>
                <w:b/>
                <w:bCs/>
                <w:color w:val="000000"/>
                <w:sz w:val="10"/>
                <w:szCs w:val="10"/>
                <w:lang w:eastAsia="ru-RU"/>
              </w:rPr>
              <w:t>прибыль</w:t>
            </w:r>
            <w:r w:rsidRPr="001E2A63">
              <w:rPr>
                <w:rFonts w:ascii="Times New Roman" w:eastAsia="Times New Roman" w:hAnsi="Times New Roman" w:cs="Times New Roman"/>
                <w:color w:val="000000"/>
                <w:sz w:val="10"/>
                <w:szCs w:val="10"/>
                <w:lang w:eastAsia="ru-RU"/>
              </w:rPr>
              <w:t> рассматривается как форма чистого дохода предприятия и отражает результаты хозяйствования, т.е. продуктивность (эффективность) затрат живого и овеществленного труда. Она определяется как разница между выручкой от реализации продукции (работ, услуг) и полными издержками на ее производство, выступая в форме балансовой, расчетной и чистой прибыли.</w:t>
            </w:r>
          </w:p>
          <w:p w:rsidR="001E2A63" w:rsidRPr="001E2A63" w:rsidRDefault="001E2A63" w:rsidP="001E2A63">
            <w:pPr>
              <w:shd w:val="clear" w:color="auto" w:fill="FFFFFF"/>
              <w:jc w:val="both"/>
              <w:rPr>
                <w:rFonts w:ascii="Times New Roman" w:eastAsia="Times New Roman" w:hAnsi="Times New Roman" w:cs="Times New Roman"/>
                <w:sz w:val="10"/>
                <w:szCs w:val="10"/>
                <w:lang w:eastAsia="ru-RU"/>
              </w:rPr>
            </w:pPr>
          </w:p>
        </w:tc>
      </w:tr>
      <w:tr w:rsidR="001E2A63" w:rsidTr="006134E2">
        <w:tc>
          <w:tcPr>
            <w:tcW w:w="3519" w:type="dxa"/>
          </w:tcPr>
          <w:p w:rsidR="001E2A63" w:rsidRPr="001E2A63" w:rsidRDefault="001E2A63" w:rsidP="001E2A63">
            <w:pPr>
              <w:jc w:val="both"/>
              <w:rPr>
                <w:rFonts w:ascii="Times New Roman" w:eastAsia="Times New Roman" w:hAnsi="Times New Roman"/>
                <w:b/>
                <w:sz w:val="10"/>
                <w:szCs w:val="10"/>
                <w:u w:val="single"/>
                <w:lang w:eastAsia="ru-RU"/>
              </w:rPr>
            </w:pPr>
            <w:r w:rsidRPr="001E2A63">
              <w:rPr>
                <w:rFonts w:ascii="Times New Roman" w:eastAsia="Times New Roman" w:hAnsi="Times New Roman"/>
                <w:b/>
                <w:sz w:val="10"/>
                <w:szCs w:val="10"/>
                <w:u w:val="single"/>
                <w:lang w:eastAsia="ru-RU"/>
              </w:rPr>
              <w:t>59.Операционный рычаг и определение силы его воздействия</w:t>
            </w:r>
          </w:p>
          <w:p w:rsidR="001E2A63" w:rsidRPr="001E2A63" w:rsidRDefault="001E2A63" w:rsidP="001E2A63">
            <w:pPr>
              <w:shd w:val="clear" w:color="auto" w:fill="FFFFFF"/>
              <w:textAlignment w:val="baseline"/>
              <w:rPr>
                <w:rFonts w:ascii="Times New Roman" w:eastAsia="Times New Roman" w:hAnsi="Times New Roman" w:cs="Times New Roman"/>
                <w:sz w:val="10"/>
                <w:szCs w:val="10"/>
                <w:lang w:eastAsia="ru-RU"/>
              </w:rPr>
            </w:pPr>
            <w:r w:rsidRPr="001E2A63">
              <w:rPr>
                <w:rFonts w:ascii="Times New Roman" w:eastAsia="Times New Roman" w:hAnsi="Times New Roman" w:cs="Times New Roman"/>
                <w:b/>
                <w:bCs/>
                <w:sz w:val="10"/>
                <w:szCs w:val="10"/>
                <w:lang w:eastAsia="ru-RU"/>
              </w:rPr>
              <w:t xml:space="preserve">Операционный рычаг (операционный </w:t>
            </w:r>
            <w:proofErr w:type="spellStart"/>
            <w:r w:rsidRPr="001E2A63">
              <w:rPr>
                <w:rFonts w:ascii="Times New Roman" w:eastAsia="Times New Roman" w:hAnsi="Times New Roman" w:cs="Times New Roman"/>
                <w:b/>
                <w:bCs/>
                <w:sz w:val="10"/>
                <w:szCs w:val="10"/>
                <w:lang w:eastAsia="ru-RU"/>
              </w:rPr>
              <w:t>леверидж</w:t>
            </w:r>
            <w:proofErr w:type="spellEnd"/>
            <w:r w:rsidRPr="001E2A63">
              <w:rPr>
                <w:rFonts w:ascii="Times New Roman" w:eastAsia="Times New Roman" w:hAnsi="Times New Roman" w:cs="Times New Roman"/>
                <w:b/>
                <w:bCs/>
                <w:sz w:val="10"/>
                <w:szCs w:val="10"/>
                <w:lang w:eastAsia="ru-RU"/>
              </w:rPr>
              <w:t>)</w:t>
            </w:r>
            <w:r w:rsidRPr="001E2A63">
              <w:rPr>
                <w:rFonts w:ascii="Times New Roman" w:eastAsia="Times New Roman" w:hAnsi="Times New Roman" w:cs="Times New Roman"/>
                <w:sz w:val="10"/>
                <w:szCs w:val="10"/>
                <w:lang w:eastAsia="ru-RU"/>
              </w:rPr>
              <w:t> </w:t>
            </w:r>
            <w:proofErr w:type="gramStart"/>
            <w:r w:rsidRPr="001E2A63">
              <w:rPr>
                <w:rFonts w:ascii="Times New Roman" w:eastAsia="Times New Roman" w:hAnsi="Times New Roman" w:cs="Times New Roman"/>
                <w:sz w:val="10"/>
                <w:szCs w:val="10"/>
                <w:lang w:eastAsia="ru-RU"/>
              </w:rPr>
              <w:t>показывает во сколько раз темпы изменения прибыли от продаж превышают</w:t>
            </w:r>
            <w:proofErr w:type="gramEnd"/>
            <w:r w:rsidRPr="001E2A63">
              <w:rPr>
                <w:rFonts w:ascii="Times New Roman" w:eastAsia="Times New Roman" w:hAnsi="Times New Roman" w:cs="Times New Roman"/>
                <w:sz w:val="10"/>
                <w:szCs w:val="10"/>
                <w:lang w:eastAsia="ru-RU"/>
              </w:rPr>
              <w:t xml:space="preserve"> темпы изменения выручки от продаж. Зная операционный рычаг можно прогнозировать изменение прибыли при изменении выручки.</w:t>
            </w:r>
          </w:p>
          <w:p w:rsidR="001E2A63" w:rsidRPr="001E2A63" w:rsidRDefault="001E2A63" w:rsidP="001E2A63">
            <w:pPr>
              <w:shd w:val="clear" w:color="auto" w:fill="FFFFFF"/>
              <w:textAlignment w:val="baseline"/>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Это соотношение постоянных и переменных расходов компании и влияние этого отношения на прибыль до вычета процентов и налогов (операционную прибыль). Операционный рычаг показывает, на сколько процентов изменится прибыль при изменении выручки на 1%.</w:t>
            </w:r>
          </w:p>
          <w:p w:rsidR="001E2A63" w:rsidRPr="001E2A63" w:rsidRDefault="001E2A63" w:rsidP="001E2A63">
            <w:pPr>
              <w:shd w:val="clear" w:color="auto" w:fill="FFFFFF"/>
              <w:textAlignment w:val="baseline"/>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xml:space="preserve">Ценовой операционный рычаг вычисляется по формуле: </w:t>
            </w:r>
            <w:proofErr w:type="spellStart"/>
            <w:r w:rsidRPr="001E2A63">
              <w:rPr>
                <w:rFonts w:ascii="Times New Roman" w:eastAsia="Times New Roman" w:hAnsi="Times New Roman" w:cs="Times New Roman"/>
                <w:sz w:val="10"/>
                <w:szCs w:val="10"/>
                <w:lang w:eastAsia="ru-RU"/>
              </w:rPr>
              <w:t>Рц</w:t>
            </w:r>
            <w:proofErr w:type="spellEnd"/>
            <w:r w:rsidRPr="001E2A63">
              <w:rPr>
                <w:rFonts w:ascii="Times New Roman" w:eastAsia="Times New Roman" w:hAnsi="Times New Roman" w:cs="Times New Roman"/>
                <w:sz w:val="10"/>
                <w:szCs w:val="10"/>
                <w:lang w:eastAsia="ru-RU"/>
              </w:rPr>
              <w:t xml:space="preserve"> = В/</w:t>
            </w:r>
            <w:proofErr w:type="gramStart"/>
            <w:r w:rsidRPr="001E2A63">
              <w:rPr>
                <w:rFonts w:ascii="Times New Roman" w:eastAsia="Times New Roman" w:hAnsi="Times New Roman" w:cs="Times New Roman"/>
                <w:sz w:val="10"/>
                <w:szCs w:val="10"/>
                <w:lang w:eastAsia="ru-RU"/>
              </w:rPr>
              <w:t>П</w:t>
            </w:r>
            <w:proofErr w:type="gramEnd"/>
          </w:p>
          <w:p w:rsidR="001E2A63" w:rsidRPr="001E2A63" w:rsidRDefault="001E2A63" w:rsidP="001E2A63">
            <w:pPr>
              <w:shd w:val="clear" w:color="auto" w:fill="FFFFFF"/>
              <w:textAlignment w:val="baseline"/>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xml:space="preserve">Учитывая, что В = </w:t>
            </w:r>
            <w:proofErr w:type="gramStart"/>
            <w:r w:rsidRPr="001E2A63">
              <w:rPr>
                <w:rFonts w:ascii="Times New Roman" w:eastAsia="Times New Roman" w:hAnsi="Times New Roman" w:cs="Times New Roman"/>
                <w:sz w:val="10"/>
                <w:szCs w:val="10"/>
                <w:lang w:eastAsia="ru-RU"/>
              </w:rPr>
              <w:t>П</w:t>
            </w:r>
            <w:proofErr w:type="gramEnd"/>
            <w:r w:rsidRPr="001E2A63">
              <w:rPr>
                <w:rFonts w:ascii="Times New Roman" w:eastAsia="Times New Roman" w:hAnsi="Times New Roman" w:cs="Times New Roman"/>
                <w:sz w:val="10"/>
                <w:szCs w:val="10"/>
                <w:lang w:eastAsia="ru-RU"/>
              </w:rPr>
              <w:t xml:space="preserve"> + </w:t>
            </w:r>
            <w:proofErr w:type="spellStart"/>
            <w:r w:rsidRPr="001E2A63">
              <w:rPr>
                <w:rFonts w:ascii="Times New Roman" w:eastAsia="Times New Roman" w:hAnsi="Times New Roman" w:cs="Times New Roman"/>
                <w:sz w:val="10"/>
                <w:szCs w:val="10"/>
                <w:lang w:eastAsia="ru-RU"/>
              </w:rPr>
              <w:t>Зпер</w:t>
            </w:r>
            <w:proofErr w:type="spellEnd"/>
            <w:r w:rsidRPr="001E2A63">
              <w:rPr>
                <w:rFonts w:ascii="Times New Roman" w:eastAsia="Times New Roman" w:hAnsi="Times New Roman" w:cs="Times New Roman"/>
                <w:sz w:val="10"/>
                <w:szCs w:val="10"/>
                <w:lang w:eastAsia="ru-RU"/>
              </w:rPr>
              <w:t xml:space="preserve"> + </w:t>
            </w:r>
            <w:proofErr w:type="spellStart"/>
            <w:r w:rsidRPr="001E2A63">
              <w:rPr>
                <w:rFonts w:ascii="Times New Roman" w:eastAsia="Times New Roman" w:hAnsi="Times New Roman" w:cs="Times New Roman"/>
                <w:sz w:val="10"/>
                <w:szCs w:val="10"/>
                <w:lang w:eastAsia="ru-RU"/>
              </w:rPr>
              <w:t>Зпост</w:t>
            </w:r>
            <w:proofErr w:type="spellEnd"/>
            <w:r w:rsidRPr="001E2A63">
              <w:rPr>
                <w:rFonts w:ascii="Times New Roman" w:eastAsia="Times New Roman" w:hAnsi="Times New Roman" w:cs="Times New Roman"/>
                <w:sz w:val="10"/>
                <w:szCs w:val="10"/>
                <w:lang w:eastAsia="ru-RU"/>
              </w:rPr>
              <w:t xml:space="preserve">, можно записать: </w:t>
            </w:r>
            <w:proofErr w:type="spellStart"/>
            <w:r w:rsidRPr="001E2A63">
              <w:rPr>
                <w:rFonts w:ascii="Times New Roman" w:eastAsia="Times New Roman" w:hAnsi="Times New Roman" w:cs="Times New Roman"/>
                <w:sz w:val="10"/>
                <w:szCs w:val="10"/>
                <w:lang w:eastAsia="ru-RU"/>
              </w:rPr>
              <w:t>Рц</w:t>
            </w:r>
            <w:proofErr w:type="spellEnd"/>
            <w:r w:rsidRPr="001E2A63">
              <w:rPr>
                <w:rFonts w:ascii="Times New Roman" w:eastAsia="Times New Roman" w:hAnsi="Times New Roman" w:cs="Times New Roman"/>
                <w:sz w:val="10"/>
                <w:szCs w:val="10"/>
                <w:lang w:eastAsia="ru-RU"/>
              </w:rPr>
              <w:t xml:space="preserve"> = (</w:t>
            </w:r>
            <w:proofErr w:type="gramStart"/>
            <w:r w:rsidRPr="001E2A63">
              <w:rPr>
                <w:rFonts w:ascii="Times New Roman" w:eastAsia="Times New Roman" w:hAnsi="Times New Roman" w:cs="Times New Roman"/>
                <w:sz w:val="10"/>
                <w:szCs w:val="10"/>
                <w:lang w:eastAsia="ru-RU"/>
              </w:rPr>
              <w:t>П</w:t>
            </w:r>
            <w:proofErr w:type="gramEnd"/>
            <w:r w:rsidRPr="001E2A63">
              <w:rPr>
                <w:rFonts w:ascii="Times New Roman" w:eastAsia="Times New Roman" w:hAnsi="Times New Roman" w:cs="Times New Roman"/>
                <w:sz w:val="10"/>
                <w:szCs w:val="10"/>
                <w:lang w:eastAsia="ru-RU"/>
              </w:rPr>
              <w:t xml:space="preserve"> + </w:t>
            </w:r>
            <w:proofErr w:type="spellStart"/>
            <w:r w:rsidRPr="001E2A63">
              <w:rPr>
                <w:rFonts w:ascii="Times New Roman" w:eastAsia="Times New Roman" w:hAnsi="Times New Roman" w:cs="Times New Roman"/>
                <w:sz w:val="10"/>
                <w:szCs w:val="10"/>
                <w:lang w:eastAsia="ru-RU"/>
              </w:rPr>
              <w:t>Зпер</w:t>
            </w:r>
            <w:proofErr w:type="spellEnd"/>
            <w:r w:rsidRPr="001E2A63">
              <w:rPr>
                <w:rFonts w:ascii="Times New Roman" w:eastAsia="Times New Roman" w:hAnsi="Times New Roman" w:cs="Times New Roman"/>
                <w:sz w:val="10"/>
                <w:szCs w:val="10"/>
                <w:lang w:eastAsia="ru-RU"/>
              </w:rPr>
              <w:t xml:space="preserve"> + </w:t>
            </w:r>
            <w:proofErr w:type="spellStart"/>
            <w:r w:rsidRPr="001E2A63">
              <w:rPr>
                <w:rFonts w:ascii="Times New Roman" w:eastAsia="Times New Roman" w:hAnsi="Times New Roman" w:cs="Times New Roman"/>
                <w:sz w:val="10"/>
                <w:szCs w:val="10"/>
                <w:lang w:eastAsia="ru-RU"/>
              </w:rPr>
              <w:t>Зпост</w:t>
            </w:r>
            <w:proofErr w:type="spellEnd"/>
            <w:r w:rsidRPr="001E2A63">
              <w:rPr>
                <w:rFonts w:ascii="Times New Roman" w:eastAsia="Times New Roman" w:hAnsi="Times New Roman" w:cs="Times New Roman"/>
                <w:sz w:val="10"/>
                <w:szCs w:val="10"/>
                <w:lang w:eastAsia="ru-RU"/>
              </w:rPr>
              <w:t xml:space="preserve">)/П =1 + </w:t>
            </w:r>
            <w:proofErr w:type="spellStart"/>
            <w:r w:rsidRPr="001E2A63">
              <w:rPr>
                <w:rFonts w:ascii="Times New Roman" w:eastAsia="Times New Roman" w:hAnsi="Times New Roman" w:cs="Times New Roman"/>
                <w:sz w:val="10"/>
                <w:szCs w:val="10"/>
                <w:lang w:eastAsia="ru-RU"/>
              </w:rPr>
              <w:t>Зпер</w:t>
            </w:r>
            <w:proofErr w:type="spellEnd"/>
            <w:r w:rsidRPr="001E2A63">
              <w:rPr>
                <w:rFonts w:ascii="Times New Roman" w:eastAsia="Times New Roman" w:hAnsi="Times New Roman" w:cs="Times New Roman"/>
                <w:sz w:val="10"/>
                <w:szCs w:val="10"/>
                <w:lang w:eastAsia="ru-RU"/>
              </w:rPr>
              <w:t xml:space="preserve">/П + </w:t>
            </w:r>
            <w:proofErr w:type="spellStart"/>
            <w:r w:rsidRPr="001E2A63">
              <w:rPr>
                <w:rFonts w:ascii="Times New Roman" w:eastAsia="Times New Roman" w:hAnsi="Times New Roman" w:cs="Times New Roman"/>
                <w:sz w:val="10"/>
                <w:szCs w:val="10"/>
                <w:lang w:eastAsia="ru-RU"/>
              </w:rPr>
              <w:t>Зпост</w:t>
            </w:r>
            <w:proofErr w:type="spellEnd"/>
            <w:r w:rsidRPr="001E2A63">
              <w:rPr>
                <w:rFonts w:ascii="Times New Roman" w:eastAsia="Times New Roman" w:hAnsi="Times New Roman" w:cs="Times New Roman"/>
                <w:sz w:val="10"/>
                <w:szCs w:val="10"/>
                <w:lang w:eastAsia="ru-RU"/>
              </w:rPr>
              <w:t>/П</w:t>
            </w:r>
          </w:p>
          <w:p w:rsidR="001E2A63" w:rsidRPr="001E2A63" w:rsidRDefault="001E2A63" w:rsidP="001E2A63">
            <w:pPr>
              <w:shd w:val="clear" w:color="auto" w:fill="FFFFFF"/>
              <w:textAlignment w:val="baseline"/>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xml:space="preserve">где: В — выручка от продаж, </w:t>
            </w:r>
            <w:proofErr w:type="gramStart"/>
            <w:r w:rsidRPr="001E2A63">
              <w:rPr>
                <w:rFonts w:ascii="Times New Roman" w:eastAsia="Times New Roman" w:hAnsi="Times New Roman" w:cs="Times New Roman"/>
                <w:sz w:val="10"/>
                <w:szCs w:val="10"/>
                <w:lang w:eastAsia="ru-RU"/>
              </w:rPr>
              <w:t>П</w:t>
            </w:r>
            <w:proofErr w:type="gramEnd"/>
            <w:r w:rsidRPr="001E2A63">
              <w:rPr>
                <w:rFonts w:ascii="Times New Roman" w:eastAsia="Times New Roman" w:hAnsi="Times New Roman" w:cs="Times New Roman"/>
                <w:sz w:val="10"/>
                <w:szCs w:val="10"/>
                <w:lang w:eastAsia="ru-RU"/>
              </w:rPr>
              <w:t xml:space="preserve"> — прибыль от продаж, </w:t>
            </w:r>
            <w:proofErr w:type="spellStart"/>
            <w:r w:rsidRPr="001E2A63">
              <w:rPr>
                <w:rFonts w:ascii="Times New Roman" w:eastAsia="Times New Roman" w:hAnsi="Times New Roman" w:cs="Times New Roman"/>
                <w:sz w:val="10"/>
                <w:szCs w:val="10"/>
                <w:lang w:eastAsia="ru-RU"/>
              </w:rPr>
              <w:t>Зпер</w:t>
            </w:r>
            <w:proofErr w:type="spellEnd"/>
            <w:r w:rsidRPr="001E2A63">
              <w:rPr>
                <w:rFonts w:ascii="Times New Roman" w:eastAsia="Times New Roman" w:hAnsi="Times New Roman" w:cs="Times New Roman"/>
                <w:sz w:val="10"/>
                <w:szCs w:val="10"/>
                <w:lang w:eastAsia="ru-RU"/>
              </w:rPr>
              <w:t xml:space="preserve"> — переменные затраты, </w:t>
            </w:r>
            <w:proofErr w:type="spellStart"/>
            <w:r w:rsidRPr="001E2A63">
              <w:rPr>
                <w:rFonts w:ascii="Times New Roman" w:eastAsia="Times New Roman" w:hAnsi="Times New Roman" w:cs="Times New Roman"/>
                <w:sz w:val="10"/>
                <w:szCs w:val="10"/>
                <w:lang w:eastAsia="ru-RU"/>
              </w:rPr>
              <w:t>Зпост</w:t>
            </w:r>
            <w:proofErr w:type="spellEnd"/>
            <w:r w:rsidRPr="001E2A63">
              <w:rPr>
                <w:rFonts w:ascii="Times New Roman" w:eastAsia="Times New Roman" w:hAnsi="Times New Roman" w:cs="Times New Roman"/>
                <w:sz w:val="10"/>
                <w:szCs w:val="10"/>
                <w:lang w:eastAsia="ru-RU"/>
              </w:rPr>
              <w:t xml:space="preserve"> — постоянные затраты, </w:t>
            </w:r>
            <w:proofErr w:type="spellStart"/>
            <w:r w:rsidRPr="001E2A63">
              <w:rPr>
                <w:rFonts w:ascii="Times New Roman" w:eastAsia="Times New Roman" w:hAnsi="Times New Roman" w:cs="Times New Roman"/>
                <w:sz w:val="10"/>
                <w:szCs w:val="10"/>
                <w:lang w:eastAsia="ru-RU"/>
              </w:rPr>
              <w:t>Рц</w:t>
            </w:r>
            <w:proofErr w:type="spellEnd"/>
            <w:r w:rsidRPr="001E2A63">
              <w:rPr>
                <w:rFonts w:ascii="Times New Roman" w:eastAsia="Times New Roman" w:hAnsi="Times New Roman" w:cs="Times New Roman"/>
                <w:sz w:val="10"/>
                <w:szCs w:val="10"/>
                <w:lang w:eastAsia="ru-RU"/>
              </w:rPr>
              <w:t xml:space="preserve"> — ценовой операционный рычаг, </w:t>
            </w:r>
            <w:proofErr w:type="spellStart"/>
            <w:r w:rsidRPr="001E2A63">
              <w:rPr>
                <w:rFonts w:ascii="Times New Roman" w:eastAsia="Times New Roman" w:hAnsi="Times New Roman" w:cs="Times New Roman"/>
                <w:sz w:val="10"/>
                <w:szCs w:val="10"/>
                <w:lang w:eastAsia="ru-RU"/>
              </w:rPr>
              <w:t>Рн</w:t>
            </w:r>
            <w:proofErr w:type="spellEnd"/>
            <w:r w:rsidRPr="001E2A63">
              <w:rPr>
                <w:rFonts w:ascii="Times New Roman" w:eastAsia="Times New Roman" w:hAnsi="Times New Roman" w:cs="Times New Roman"/>
                <w:sz w:val="10"/>
                <w:szCs w:val="10"/>
                <w:lang w:eastAsia="ru-RU"/>
              </w:rPr>
              <w:t xml:space="preserve"> — натуральный операционный рычаг.</w:t>
            </w:r>
          </w:p>
          <w:p w:rsidR="001E2A63" w:rsidRPr="001E2A63" w:rsidRDefault="001E2A63" w:rsidP="001E2A63">
            <w:pPr>
              <w:shd w:val="clear" w:color="auto" w:fill="FFFFFF"/>
              <w:textAlignment w:val="baseline"/>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xml:space="preserve">Натуральный операционный рычаг вычисляется по формуле: </w:t>
            </w:r>
            <w:proofErr w:type="spellStart"/>
            <w:r w:rsidRPr="001E2A63">
              <w:rPr>
                <w:rFonts w:ascii="Times New Roman" w:eastAsia="Times New Roman" w:hAnsi="Times New Roman" w:cs="Times New Roman"/>
                <w:sz w:val="10"/>
                <w:szCs w:val="10"/>
                <w:lang w:eastAsia="ru-RU"/>
              </w:rPr>
              <w:t>Рн</w:t>
            </w:r>
            <w:proofErr w:type="spellEnd"/>
            <w:r w:rsidRPr="001E2A63">
              <w:rPr>
                <w:rFonts w:ascii="Times New Roman" w:eastAsia="Times New Roman" w:hAnsi="Times New Roman" w:cs="Times New Roman"/>
                <w:sz w:val="10"/>
                <w:szCs w:val="10"/>
                <w:lang w:eastAsia="ru-RU"/>
              </w:rPr>
              <w:t xml:space="preserve"> = (В-</w:t>
            </w:r>
            <w:proofErr w:type="spellStart"/>
            <w:r w:rsidRPr="001E2A63">
              <w:rPr>
                <w:rFonts w:ascii="Times New Roman" w:eastAsia="Times New Roman" w:hAnsi="Times New Roman" w:cs="Times New Roman"/>
                <w:sz w:val="10"/>
                <w:szCs w:val="10"/>
                <w:lang w:eastAsia="ru-RU"/>
              </w:rPr>
              <w:t>Зпер</w:t>
            </w:r>
            <w:proofErr w:type="spellEnd"/>
            <w:r w:rsidRPr="001E2A63">
              <w:rPr>
                <w:rFonts w:ascii="Times New Roman" w:eastAsia="Times New Roman" w:hAnsi="Times New Roman" w:cs="Times New Roman"/>
                <w:sz w:val="10"/>
                <w:szCs w:val="10"/>
                <w:lang w:eastAsia="ru-RU"/>
              </w:rPr>
              <w:t>)/</w:t>
            </w:r>
            <w:proofErr w:type="gramStart"/>
            <w:r w:rsidRPr="001E2A63">
              <w:rPr>
                <w:rFonts w:ascii="Times New Roman" w:eastAsia="Times New Roman" w:hAnsi="Times New Roman" w:cs="Times New Roman"/>
                <w:sz w:val="10"/>
                <w:szCs w:val="10"/>
                <w:lang w:eastAsia="ru-RU"/>
              </w:rPr>
              <w:t>П</w:t>
            </w:r>
            <w:proofErr w:type="gramEnd"/>
          </w:p>
          <w:p w:rsidR="001E2A63" w:rsidRPr="001E2A63" w:rsidRDefault="001E2A63" w:rsidP="001E2A63">
            <w:pPr>
              <w:shd w:val="clear" w:color="auto" w:fill="FFFFFF"/>
              <w:textAlignment w:val="baseline"/>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xml:space="preserve">Учитывая, что В = </w:t>
            </w:r>
            <w:proofErr w:type="gramStart"/>
            <w:r w:rsidRPr="001E2A63">
              <w:rPr>
                <w:rFonts w:ascii="Times New Roman" w:eastAsia="Times New Roman" w:hAnsi="Times New Roman" w:cs="Times New Roman"/>
                <w:sz w:val="10"/>
                <w:szCs w:val="10"/>
                <w:lang w:eastAsia="ru-RU"/>
              </w:rPr>
              <w:t>П</w:t>
            </w:r>
            <w:proofErr w:type="gramEnd"/>
            <w:r w:rsidRPr="001E2A63">
              <w:rPr>
                <w:rFonts w:ascii="Times New Roman" w:eastAsia="Times New Roman" w:hAnsi="Times New Roman" w:cs="Times New Roman"/>
                <w:sz w:val="10"/>
                <w:szCs w:val="10"/>
                <w:lang w:eastAsia="ru-RU"/>
              </w:rPr>
              <w:t xml:space="preserve"> + </w:t>
            </w:r>
            <w:proofErr w:type="spellStart"/>
            <w:r w:rsidRPr="001E2A63">
              <w:rPr>
                <w:rFonts w:ascii="Times New Roman" w:eastAsia="Times New Roman" w:hAnsi="Times New Roman" w:cs="Times New Roman"/>
                <w:sz w:val="10"/>
                <w:szCs w:val="10"/>
                <w:lang w:eastAsia="ru-RU"/>
              </w:rPr>
              <w:t>Зпер</w:t>
            </w:r>
            <w:proofErr w:type="spellEnd"/>
            <w:r w:rsidRPr="001E2A63">
              <w:rPr>
                <w:rFonts w:ascii="Times New Roman" w:eastAsia="Times New Roman" w:hAnsi="Times New Roman" w:cs="Times New Roman"/>
                <w:sz w:val="10"/>
                <w:szCs w:val="10"/>
                <w:lang w:eastAsia="ru-RU"/>
              </w:rPr>
              <w:t xml:space="preserve"> + </w:t>
            </w:r>
            <w:proofErr w:type="spellStart"/>
            <w:r w:rsidRPr="001E2A63">
              <w:rPr>
                <w:rFonts w:ascii="Times New Roman" w:eastAsia="Times New Roman" w:hAnsi="Times New Roman" w:cs="Times New Roman"/>
                <w:sz w:val="10"/>
                <w:szCs w:val="10"/>
                <w:lang w:eastAsia="ru-RU"/>
              </w:rPr>
              <w:t>Зпост</w:t>
            </w:r>
            <w:proofErr w:type="spellEnd"/>
            <w:r w:rsidRPr="001E2A63">
              <w:rPr>
                <w:rFonts w:ascii="Times New Roman" w:eastAsia="Times New Roman" w:hAnsi="Times New Roman" w:cs="Times New Roman"/>
                <w:sz w:val="10"/>
                <w:szCs w:val="10"/>
                <w:lang w:eastAsia="ru-RU"/>
              </w:rPr>
              <w:t xml:space="preserve">, можно записать: </w:t>
            </w:r>
            <w:proofErr w:type="spellStart"/>
            <w:r w:rsidRPr="001E2A63">
              <w:rPr>
                <w:rFonts w:ascii="Times New Roman" w:eastAsia="Times New Roman" w:hAnsi="Times New Roman" w:cs="Times New Roman"/>
                <w:sz w:val="10"/>
                <w:szCs w:val="10"/>
                <w:lang w:eastAsia="ru-RU"/>
              </w:rPr>
              <w:t>Рн</w:t>
            </w:r>
            <w:proofErr w:type="spellEnd"/>
            <w:r w:rsidRPr="001E2A63">
              <w:rPr>
                <w:rFonts w:ascii="Times New Roman" w:eastAsia="Times New Roman" w:hAnsi="Times New Roman" w:cs="Times New Roman"/>
                <w:sz w:val="10"/>
                <w:szCs w:val="10"/>
                <w:lang w:eastAsia="ru-RU"/>
              </w:rPr>
              <w:t xml:space="preserve"> = (</w:t>
            </w:r>
            <w:proofErr w:type="gramStart"/>
            <w:r w:rsidRPr="001E2A63">
              <w:rPr>
                <w:rFonts w:ascii="Times New Roman" w:eastAsia="Times New Roman" w:hAnsi="Times New Roman" w:cs="Times New Roman"/>
                <w:sz w:val="10"/>
                <w:szCs w:val="10"/>
                <w:lang w:eastAsia="ru-RU"/>
              </w:rPr>
              <w:t>П</w:t>
            </w:r>
            <w:proofErr w:type="gramEnd"/>
            <w:r w:rsidRPr="001E2A63">
              <w:rPr>
                <w:rFonts w:ascii="Times New Roman" w:eastAsia="Times New Roman" w:hAnsi="Times New Roman" w:cs="Times New Roman"/>
                <w:sz w:val="10"/>
                <w:szCs w:val="10"/>
                <w:lang w:eastAsia="ru-RU"/>
              </w:rPr>
              <w:t xml:space="preserve"> + </w:t>
            </w:r>
            <w:proofErr w:type="spellStart"/>
            <w:r w:rsidRPr="001E2A63">
              <w:rPr>
                <w:rFonts w:ascii="Times New Roman" w:eastAsia="Times New Roman" w:hAnsi="Times New Roman" w:cs="Times New Roman"/>
                <w:sz w:val="10"/>
                <w:szCs w:val="10"/>
                <w:lang w:eastAsia="ru-RU"/>
              </w:rPr>
              <w:t>Зпост</w:t>
            </w:r>
            <w:proofErr w:type="spellEnd"/>
            <w:r w:rsidRPr="001E2A63">
              <w:rPr>
                <w:rFonts w:ascii="Times New Roman" w:eastAsia="Times New Roman" w:hAnsi="Times New Roman" w:cs="Times New Roman"/>
                <w:sz w:val="10"/>
                <w:szCs w:val="10"/>
                <w:lang w:eastAsia="ru-RU"/>
              </w:rPr>
              <w:t xml:space="preserve">)/П = 1 + </w:t>
            </w:r>
            <w:proofErr w:type="spellStart"/>
            <w:r w:rsidRPr="001E2A63">
              <w:rPr>
                <w:rFonts w:ascii="Times New Roman" w:eastAsia="Times New Roman" w:hAnsi="Times New Roman" w:cs="Times New Roman"/>
                <w:sz w:val="10"/>
                <w:szCs w:val="10"/>
                <w:lang w:eastAsia="ru-RU"/>
              </w:rPr>
              <w:t>Зпост</w:t>
            </w:r>
            <w:proofErr w:type="spellEnd"/>
            <w:r w:rsidRPr="001E2A63">
              <w:rPr>
                <w:rFonts w:ascii="Times New Roman" w:eastAsia="Times New Roman" w:hAnsi="Times New Roman" w:cs="Times New Roman"/>
                <w:sz w:val="10"/>
                <w:szCs w:val="10"/>
                <w:lang w:eastAsia="ru-RU"/>
              </w:rPr>
              <w:t>/П</w:t>
            </w:r>
          </w:p>
          <w:p w:rsidR="001E2A63" w:rsidRPr="001E2A63" w:rsidRDefault="001E2A63" w:rsidP="001E2A63">
            <w:pPr>
              <w:shd w:val="clear" w:color="auto" w:fill="FFFFFF"/>
              <w:textAlignment w:val="baseline"/>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xml:space="preserve">    Операционный </w:t>
            </w:r>
            <w:proofErr w:type="spellStart"/>
            <w:r w:rsidRPr="001E2A63">
              <w:rPr>
                <w:rFonts w:ascii="Times New Roman" w:eastAsia="Times New Roman" w:hAnsi="Times New Roman" w:cs="Times New Roman"/>
                <w:sz w:val="10"/>
                <w:szCs w:val="10"/>
                <w:lang w:eastAsia="ru-RU"/>
              </w:rPr>
              <w:t>леверидж</w:t>
            </w:r>
            <w:proofErr w:type="spellEnd"/>
            <w:r w:rsidRPr="001E2A63">
              <w:rPr>
                <w:rFonts w:ascii="Times New Roman" w:eastAsia="Times New Roman" w:hAnsi="Times New Roman" w:cs="Times New Roman"/>
                <w:sz w:val="10"/>
                <w:szCs w:val="10"/>
                <w:lang w:eastAsia="ru-RU"/>
              </w:rPr>
              <w:t xml:space="preserve"> используется менеджерами для того, чтобы сбалансировать различные виды затрат и увеличить соответственно доход. </w:t>
            </w:r>
            <w:proofErr w:type="gramStart"/>
            <w:r w:rsidRPr="001E2A63">
              <w:rPr>
                <w:rFonts w:ascii="Times New Roman" w:eastAsia="Times New Roman" w:hAnsi="Times New Roman" w:cs="Times New Roman"/>
                <w:sz w:val="10"/>
                <w:szCs w:val="10"/>
                <w:lang w:eastAsia="ru-RU"/>
              </w:rPr>
              <w:t>Операционный</w:t>
            </w:r>
            <w:proofErr w:type="gramEnd"/>
            <w:r w:rsidRPr="001E2A63">
              <w:rPr>
                <w:rFonts w:ascii="Times New Roman" w:eastAsia="Times New Roman" w:hAnsi="Times New Roman" w:cs="Times New Roman"/>
                <w:sz w:val="10"/>
                <w:szCs w:val="10"/>
                <w:lang w:eastAsia="ru-RU"/>
              </w:rPr>
              <w:t xml:space="preserve"> </w:t>
            </w:r>
            <w:proofErr w:type="spellStart"/>
            <w:r w:rsidRPr="001E2A63">
              <w:rPr>
                <w:rFonts w:ascii="Times New Roman" w:eastAsia="Times New Roman" w:hAnsi="Times New Roman" w:cs="Times New Roman"/>
                <w:sz w:val="10"/>
                <w:szCs w:val="10"/>
                <w:lang w:eastAsia="ru-RU"/>
              </w:rPr>
              <w:t>леверидж</w:t>
            </w:r>
            <w:proofErr w:type="spellEnd"/>
            <w:r w:rsidRPr="001E2A63">
              <w:rPr>
                <w:rFonts w:ascii="Times New Roman" w:eastAsia="Times New Roman" w:hAnsi="Times New Roman" w:cs="Times New Roman"/>
                <w:sz w:val="10"/>
                <w:szCs w:val="10"/>
                <w:lang w:eastAsia="ru-RU"/>
              </w:rPr>
              <w:t xml:space="preserve"> дает возможность увеличить прибыль при изменении соотношения переменных и постоянных затрат.</w:t>
            </w:r>
          </w:p>
          <w:p w:rsidR="001E2A63" w:rsidRPr="001E2A63" w:rsidRDefault="001E2A63" w:rsidP="001E2A63">
            <w:pPr>
              <w:shd w:val="clear" w:color="auto" w:fill="FFFFFF"/>
              <w:textAlignment w:val="baseline"/>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Положение о том, что постоянные издержки при изменении объема производства остаются неизменными, а переменные — линейно возрастают, позволяет значительно упростить анализ операционного рычага. Но известно, что реальные зависимости сложнее.</w:t>
            </w:r>
          </w:p>
          <w:p w:rsidR="001E2A63" w:rsidRPr="001E2A63" w:rsidRDefault="001E2A63" w:rsidP="001E2A63">
            <w:pPr>
              <w:shd w:val="clear" w:color="auto" w:fill="FFFFFF"/>
              <w:textAlignment w:val="baseline"/>
              <w:rPr>
                <w:rFonts w:ascii="Times New Roman" w:eastAsia="Times New Roman" w:hAnsi="Times New Roman" w:cs="Times New Roman"/>
                <w:sz w:val="10"/>
                <w:szCs w:val="10"/>
                <w:lang w:eastAsia="ru-RU"/>
              </w:rPr>
            </w:pPr>
            <w:r w:rsidRPr="001E2A63">
              <w:rPr>
                <w:rFonts w:ascii="Times New Roman" w:eastAsia="Times New Roman" w:hAnsi="Times New Roman" w:cs="Times New Roman"/>
                <w:sz w:val="10"/>
                <w:szCs w:val="10"/>
                <w:lang w:eastAsia="ru-RU"/>
              </w:rPr>
              <w:t xml:space="preserve">    С ростом объема производства переменные издержки на единицу продукции </w:t>
            </w:r>
            <w:proofErr w:type="gramStart"/>
            <w:r w:rsidRPr="001E2A63">
              <w:rPr>
                <w:rFonts w:ascii="Times New Roman" w:eastAsia="Times New Roman" w:hAnsi="Times New Roman" w:cs="Times New Roman"/>
                <w:sz w:val="10"/>
                <w:szCs w:val="10"/>
                <w:lang w:eastAsia="ru-RU"/>
              </w:rPr>
              <w:t>могут</w:t>
            </w:r>
            <w:proofErr w:type="gramEnd"/>
            <w:r w:rsidRPr="001E2A63">
              <w:rPr>
                <w:rFonts w:ascii="Times New Roman" w:eastAsia="Times New Roman" w:hAnsi="Times New Roman" w:cs="Times New Roman"/>
                <w:sz w:val="10"/>
                <w:szCs w:val="10"/>
                <w:lang w:eastAsia="ru-RU"/>
              </w:rPr>
              <w:t xml:space="preserve"> как уменьшаться (использование прогрессивных технологических процессов, совершенствование организации производства и труда), так и увеличиваться (рост потерь в брак, снижение производительности труда и т.д.). Темпы роста выручки замедляются из-за снижения цен на товар по мере насыщения рынка.</w:t>
            </w:r>
          </w:p>
          <w:p w:rsidR="001E2A63" w:rsidRPr="001E2A63" w:rsidRDefault="001E2A63" w:rsidP="001E2A63">
            <w:pPr>
              <w:jc w:val="both"/>
              <w:rPr>
                <w:rFonts w:ascii="Times New Roman" w:eastAsia="Times New Roman" w:hAnsi="Times New Roman"/>
                <w:b/>
                <w:sz w:val="10"/>
                <w:szCs w:val="10"/>
                <w:u w:val="single"/>
                <w:lang w:eastAsia="ru-RU"/>
              </w:rPr>
            </w:pPr>
            <w:r w:rsidRPr="001E2A63">
              <w:rPr>
                <w:rFonts w:ascii="Times New Roman" w:hAnsi="Times New Roman" w:cs="Times New Roman"/>
                <w:sz w:val="10"/>
                <w:szCs w:val="10"/>
                <w:shd w:val="clear" w:color="auto" w:fill="FFFFFF"/>
              </w:rPr>
              <w:t>Сила воздействия операционного рычага – это процентное изменение операционной прибыли как результата процентного изменения объема продаж.</w:t>
            </w:r>
          </w:p>
        </w:tc>
        <w:tc>
          <w:tcPr>
            <w:tcW w:w="3537" w:type="dxa"/>
          </w:tcPr>
          <w:p w:rsidR="001E2A63" w:rsidRPr="001E2A63" w:rsidRDefault="001E2A63" w:rsidP="001E2A63">
            <w:pPr>
              <w:jc w:val="both"/>
              <w:rPr>
                <w:rFonts w:ascii="Times New Roman" w:eastAsia="Times New Roman" w:hAnsi="Times New Roman"/>
                <w:color w:val="1F497D"/>
                <w:sz w:val="10"/>
                <w:szCs w:val="10"/>
                <w:lang w:eastAsia="ru-RU"/>
              </w:rPr>
            </w:pPr>
            <w:r w:rsidRPr="001E2A63">
              <w:rPr>
                <w:rFonts w:ascii="Times New Roman" w:eastAsia="Times New Roman" w:hAnsi="Times New Roman"/>
                <w:b/>
                <w:sz w:val="10"/>
                <w:szCs w:val="10"/>
                <w:u w:val="single"/>
                <w:lang w:eastAsia="ru-RU"/>
              </w:rPr>
              <w:t>61.Операционный анализ и управление затратами</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Операционный анализ, известный также  как анализ  «затраты – объем – прибыль» рассматривает изменение прибыли как функцию  от следующих факторов: переменных и постоянных затрат, цены продукции, объема и ассортимента реализованной продукции.</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Модель </w:t>
            </w:r>
            <w:r w:rsidRPr="001E2A63">
              <w:rPr>
                <w:rFonts w:ascii="Times New Roman" w:eastAsia="Times New Roman" w:hAnsi="Times New Roman"/>
                <w:sz w:val="10"/>
                <w:szCs w:val="10"/>
                <w:lang w:val="en-US" w:eastAsia="ru-RU"/>
              </w:rPr>
              <w:t>CVP</w:t>
            </w:r>
            <w:r w:rsidRPr="001E2A63">
              <w:rPr>
                <w:rFonts w:ascii="Times New Roman" w:eastAsia="Times New Roman" w:hAnsi="Times New Roman"/>
                <w:sz w:val="10"/>
                <w:szCs w:val="10"/>
                <w:lang w:eastAsia="ru-RU"/>
              </w:rPr>
              <w:t xml:space="preserve"> – анализа должна учитывать ряд допущений:</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 Затраты можно точно разделить на постоянные и переменные  составляющие </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 Производится один товар, либо ассортимент, оставляющийся  одинаковым на всем протяжении анализируемого периода (при наличии широкого ассортимента сбыта усложняется алгоритм </w:t>
            </w:r>
            <w:r w:rsidRPr="001E2A63">
              <w:rPr>
                <w:rFonts w:ascii="Times New Roman" w:eastAsia="Times New Roman" w:hAnsi="Times New Roman"/>
                <w:sz w:val="10"/>
                <w:szCs w:val="10"/>
                <w:lang w:val="en-US" w:eastAsia="ru-RU"/>
              </w:rPr>
              <w:t>CVP</w:t>
            </w:r>
            <w:r w:rsidRPr="001E2A63">
              <w:rPr>
                <w:rFonts w:ascii="Times New Roman" w:eastAsia="Times New Roman" w:hAnsi="Times New Roman"/>
                <w:sz w:val="10"/>
                <w:szCs w:val="10"/>
                <w:lang w:eastAsia="ru-RU"/>
              </w:rPr>
              <w:t xml:space="preserve"> – анализа) </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 затраты и выручка являются функцией объема  производства </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объем производства равен объему продаж</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 - Все другие переменные (кроме объема производства)  не меняются в течени</w:t>
            </w:r>
            <w:proofErr w:type="gramStart"/>
            <w:r w:rsidRPr="001E2A63">
              <w:rPr>
                <w:rFonts w:ascii="Times New Roman" w:eastAsia="Times New Roman" w:hAnsi="Times New Roman"/>
                <w:sz w:val="10"/>
                <w:szCs w:val="10"/>
                <w:lang w:eastAsia="ru-RU"/>
              </w:rPr>
              <w:t>и</w:t>
            </w:r>
            <w:proofErr w:type="gramEnd"/>
            <w:r w:rsidRPr="001E2A63">
              <w:rPr>
                <w:rFonts w:ascii="Times New Roman" w:eastAsia="Times New Roman" w:hAnsi="Times New Roman"/>
                <w:sz w:val="10"/>
                <w:szCs w:val="10"/>
                <w:lang w:eastAsia="ru-RU"/>
              </w:rPr>
              <w:t xml:space="preserve"> анализируемого периода, например, уровень цен, ассортимента реализуемых изделий,  производительность труда.</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Основные элементы операционного анализа</w:t>
            </w:r>
          </w:p>
          <w:p w:rsidR="001E2A63" w:rsidRPr="001E2A63" w:rsidRDefault="001E2A63" w:rsidP="001E2A63">
            <w:pPr>
              <w:jc w:val="both"/>
              <w:rPr>
                <w:rFonts w:ascii="Times New Roman" w:eastAsia="Times New Roman" w:hAnsi="Times New Roman"/>
                <w:i/>
                <w:sz w:val="10"/>
                <w:szCs w:val="10"/>
                <w:u w:val="single"/>
                <w:lang w:eastAsia="ru-RU"/>
              </w:rPr>
            </w:pPr>
            <w:r w:rsidRPr="001E2A63">
              <w:rPr>
                <w:rFonts w:ascii="Times New Roman" w:eastAsia="Times New Roman" w:hAnsi="Times New Roman"/>
                <w:i/>
                <w:sz w:val="10"/>
                <w:szCs w:val="10"/>
                <w:u w:val="single"/>
                <w:lang w:eastAsia="ru-RU"/>
              </w:rPr>
              <w:t>1</w:t>
            </w:r>
            <w:r w:rsidRPr="001E2A63">
              <w:rPr>
                <w:rFonts w:ascii="Times New Roman" w:eastAsia="Times New Roman" w:hAnsi="Times New Roman"/>
                <w:sz w:val="10"/>
                <w:szCs w:val="10"/>
                <w:lang w:eastAsia="ru-RU"/>
              </w:rPr>
              <w:t xml:space="preserve"> </w:t>
            </w:r>
            <w:r w:rsidRPr="001E2A63">
              <w:rPr>
                <w:rFonts w:ascii="Times New Roman" w:eastAsia="Times New Roman" w:hAnsi="Times New Roman"/>
                <w:i/>
                <w:sz w:val="10"/>
                <w:szCs w:val="10"/>
                <w:u w:val="single"/>
                <w:lang w:eastAsia="ru-RU"/>
              </w:rPr>
              <w:t>Точка безубыточности (порог рентабельности)</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Маржинальная прибыль (МР) – это превышение выручки от реализации  (</w:t>
            </w:r>
            <w:r w:rsidRPr="001E2A63">
              <w:rPr>
                <w:rFonts w:ascii="Times New Roman" w:eastAsia="Times New Roman" w:hAnsi="Times New Roman"/>
                <w:sz w:val="10"/>
                <w:szCs w:val="10"/>
                <w:lang w:val="en-US" w:eastAsia="ru-RU"/>
              </w:rPr>
              <w:t>S</w:t>
            </w:r>
            <w:r w:rsidRPr="001E2A63">
              <w:rPr>
                <w:rFonts w:ascii="Times New Roman" w:eastAsia="Times New Roman" w:hAnsi="Times New Roman"/>
                <w:sz w:val="10"/>
                <w:szCs w:val="10"/>
                <w:lang w:eastAsia="ru-RU"/>
              </w:rPr>
              <w:t>) над переменными затратами (</w:t>
            </w:r>
            <w:r w:rsidRPr="001E2A63">
              <w:rPr>
                <w:rFonts w:ascii="Times New Roman" w:eastAsia="Times New Roman" w:hAnsi="Times New Roman"/>
                <w:sz w:val="10"/>
                <w:szCs w:val="10"/>
                <w:lang w:val="en-US" w:eastAsia="ru-RU"/>
              </w:rPr>
              <w:t>VS</w:t>
            </w:r>
            <w:r w:rsidRPr="001E2A63">
              <w:rPr>
                <w:rFonts w:ascii="Times New Roman" w:eastAsia="Times New Roman" w:hAnsi="Times New Roman"/>
                <w:sz w:val="10"/>
                <w:szCs w:val="10"/>
                <w:lang w:eastAsia="ru-RU"/>
              </w:rPr>
              <w:t>), либо сумма постоянных затрат  (</w:t>
            </w:r>
            <w:proofErr w:type="gramStart"/>
            <w:r w:rsidRPr="001E2A63">
              <w:rPr>
                <w:rFonts w:ascii="Times New Roman" w:eastAsia="Times New Roman" w:hAnsi="Times New Roman"/>
                <w:sz w:val="10"/>
                <w:szCs w:val="10"/>
                <w:lang w:val="en-US" w:eastAsia="ru-RU"/>
              </w:rPr>
              <w:t>F</w:t>
            </w:r>
            <w:proofErr w:type="gramEnd"/>
            <w:r w:rsidRPr="001E2A63">
              <w:rPr>
                <w:rFonts w:ascii="Times New Roman" w:eastAsia="Times New Roman" w:hAnsi="Times New Roman"/>
                <w:sz w:val="10"/>
                <w:szCs w:val="10"/>
                <w:lang w:eastAsia="ru-RU"/>
              </w:rPr>
              <w:t>С) и прибыли  до выплаты  процентов и налогов (</w:t>
            </w:r>
            <w:r w:rsidRPr="001E2A63">
              <w:rPr>
                <w:rFonts w:ascii="Times New Roman" w:eastAsia="Times New Roman" w:hAnsi="Times New Roman"/>
                <w:sz w:val="10"/>
                <w:szCs w:val="10"/>
                <w:lang w:val="en-US" w:eastAsia="ru-RU"/>
              </w:rPr>
              <w:t>EBIT</w:t>
            </w:r>
            <w:r w:rsidRPr="001E2A63">
              <w:rPr>
                <w:rFonts w:ascii="Times New Roman" w:eastAsia="Times New Roman" w:hAnsi="Times New Roman"/>
                <w:sz w:val="10"/>
                <w:szCs w:val="10"/>
                <w:lang w:eastAsia="ru-RU"/>
              </w:rPr>
              <w:t xml:space="preserve">)                </w:t>
            </w:r>
          </w:p>
          <w:p w:rsidR="001E2A63" w:rsidRPr="001E2A63" w:rsidRDefault="001E2A63" w:rsidP="001E2A63">
            <w:pPr>
              <w:jc w:val="both"/>
              <w:rPr>
                <w:rFonts w:ascii="Times New Roman" w:eastAsia="Times New Roman" w:hAnsi="Times New Roman"/>
                <w:b/>
                <w:sz w:val="10"/>
                <w:szCs w:val="10"/>
                <w:lang w:eastAsia="ru-RU"/>
              </w:rPr>
            </w:pPr>
            <w:r w:rsidRPr="001E2A63">
              <w:rPr>
                <w:rFonts w:ascii="Times New Roman" w:eastAsia="Times New Roman" w:hAnsi="Times New Roman"/>
                <w:b/>
                <w:sz w:val="10"/>
                <w:szCs w:val="10"/>
                <w:lang w:eastAsia="ru-RU"/>
              </w:rPr>
              <w:t xml:space="preserve">МР = </w:t>
            </w:r>
            <w:r w:rsidRPr="001E2A63">
              <w:rPr>
                <w:rFonts w:ascii="Times New Roman" w:eastAsia="Times New Roman" w:hAnsi="Times New Roman"/>
                <w:b/>
                <w:sz w:val="10"/>
                <w:szCs w:val="10"/>
                <w:lang w:val="en-US" w:eastAsia="ru-RU"/>
              </w:rPr>
              <w:t>S</w:t>
            </w:r>
            <w:r w:rsidRPr="001E2A63">
              <w:rPr>
                <w:rFonts w:ascii="Times New Roman" w:eastAsia="Times New Roman" w:hAnsi="Times New Roman"/>
                <w:b/>
                <w:sz w:val="10"/>
                <w:szCs w:val="10"/>
                <w:lang w:eastAsia="ru-RU"/>
              </w:rPr>
              <w:t xml:space="preserve"> – </w:t>
            </w:r>
            <w:r w:rsidRPr="001E2A63">
              <w:rPr>
                <w:rFonts w:ascii="Times New Roman" w:eastAsia="Times New Roman" w:hAnsi="Times New Roman"/>
                <w:b/>
                <w:sz w:val="10"/>
                <w:szCs w:val="10"/>
                <w:lang w:val="en-US" w:eastAsia="ru-RU"/>
              </w:rPr>
              <w:t>VS</w:t>
            </w:r>
            <w:r w:rsidRPr="001E2A63">
              <w:rPr>
                <w:rFonts w:ascii="Times New Roman" w:eastAsia="Times New Roman" w:hAnsi="Times New Roman"/>
                <w:b/>
                <w:sz w:val="10"/>
                <w:szCs w:val="10"/>
                <w:lang w:eastAsia="ru-RU"/>
              </w:rPr>
              <w:t xml:space="preserve"> = </w:t>
            </w:r>
            <w:proofErr w:type="gramStart"/>
            <w:r w:rsidRPr="001E2A63">
              <w:rPr>
                <w:rFonts w:ascii="Times New Roman" w:eastAsia="Times New Roman" w:hAnsi="Times New Roman"/>
                <w:b/>
                <w:sz w:val="10"/>
                <w:szCs w:val="10"/>
                <w:lang w:val="en-US" w:eastAsia="ru-RU"/>
              </w:rPr>
              <w:t>F</w:t>
            </w:r>
            <w:proofErr w:type="gramEnd"/>
            <w:r w:rsidRPr="001E2A63">
              <w:rPr>
                <w:rFonts w:ascii="Times New Roman" w:eastAsia="Times New Roman" w:hAnsi="Times New Roman"/>
                <w:b/>
                <w:sz w:val="10"/>
                <w:szCs w:val="10"/>
                <w:lang w:eastAsia="ru-RU"/>
              </w:rPr>
              <w:t xml:space="preserve">С + </w:t>
            </w:r>
            <w:r w:rsidRPr="001E2A63">
              <w:rPr>
                <w:rFonts w:ascii="Times New Roman" w:eastAsia="Times New Roman" w:hAnsi="Times New Roman"/>
                <w:b/>
                <w:sz w:val="10"/>
                <w:szCs w:val="10"/>
                <w:lang w:val="en-US" w:eastAsia="ru-RU"/>
              </w:rPr>
              <w:t>EBIT</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Маржинальная прибыль на единицу продукции (</w:t>
            </w:r>
            <w:proofErr w:type="gramStart"/>
            <w:r w:rsidRPr="001E2A63">
              <w:rPr>
                <w:rFonts w:ascii="Times New Roman" w:eastAsia="Times New Roman" w:hAnsi="Times New Roman"/>
                <w:sz w:val="10"/>
                <w:szCs w:val="10"/>
                <w:lang w:eastAsia="ru-RU"/>
              </w:rPr>
              <w:t>с</w:t>
            </w:r>
            <w:proofErr w:type="gramEnd"/>
            <w:r w:rsidRPr="001E2A63">
              <w:rPr>
                <w:rFonts w:ascii="Times New Roman" w:eastAsia="Times New Roman" w:hAnsi="Times New Roman"/>
                <w:sz w:val="10"/>
                <w:szCs w:val="10"/>
                <w:lang w:eastAsia="ru-RU"/>
              </w:rPr>
              <w:t xml:space="preserve"> </w:t>
            </w:r>
            <w:proofErr w:type="gramStart"/>
            <w:r w:rsidRPr="001E2A63">
              <w:rPr>
                <w:rFonts w:ascii="Times New Roman" w:eastAsia="Times New Roman" w:hAnsi="Times New Roman"/>
                <w:sz w:val="10"/>
                <w:szCs w:val="10"/>
                <w:lang w:eastAsia="ru-RU"/>
              </w:rPr>
              <w:t>на</w:t>
            </w:r>
            <w:proofErr w:type="gramEnd"/>
            <w:r w:rsidRPr="001E2A63">
              <w:rPr>
                <w:rFonts w:ascii="Times New Roman" w:eastAsia="Times New Roman" w:hAnsi="Times New Roman"/>
                <w:sz w:val="10"/>
                <w:szCs w:val="10"/>
                <w:lang w:eastAsia="ru-RU"/>
              </w:rPr>
              <w:t xml:space="preserve"> единицу) – это превышение продажной цены за единицу продукции (р) над переменными затратами на единицу продукции (</w:t>
            </w:r>
            <w:r w:rsidRPr="001E2A63">
              <w:rPr>
                <w:rFonts w:ascii="Times New Roman" w:eastAsia="Times New Roman" w:hAnsi="Times New Roman"/>
                <w:sz w:val="10"/>
                <w:szCs w:val="10"/>
                <w:lang w:val="en-US" w:eastAsia="ru-RU"/>
              </w:rPr>
              <w:t>v</w:t>
            </w:r>
            <w:r w:rsidRPr="001E2A63">
              <w:rPr>
                <w:rFonts w:ascii="Times New Roman" w:eastAsia="Times New Roman" w:hAnsi="Times New Roman"/>
                <w:sz w:val="10"/>
                <w:szCs w:val="10"/>
                <w:lang w:eastAsia="ru-RU"/>
              </w:rPr>
              <w:t>)</w:t>
            </w:r>
          </w:p>
          <w:p w:rsidR="001E2A63" w:rsidRPr="001E2A63" w:rsidRDefault="001E2A63" w:rsidP="001E2A63">
            <w:pPr>
              <w:jc w:val="both"/>
              <w:rPr>
                <w:rFonts w:ascii="Times New Roman" w:eastAsia="Times New Roman" w:hAnsi="Times New Roman"/>
                <w:b/>
                <w:sz w:val="10"/>
                <w:szCs w:val="10"/>
                <w:lang w:eastAsia="ru-RU"/>
              </w:rPr>
            </w:pPr>
            <w:r w:rsidRPr="001E2A63">
              <w:rPr>
                <w:rFonts w:ascii="Times New Roman" w:eastAsia="Times New Roman" w:hAnsi="Times New Roman"/>
                <w:b/>
                <w:sz w:val="10"/>
                <w:szCs w:val="10"/>
                <w:lang w:eastAsia="ru-RU"/>
              </w:rPr>
              <w:t xml:space="preserve">МР на единицу = </w:t>
            </w:r>
            <w:r w:rsidRPr="001E2A63">
              <w:rPr>
                <w:rFonts w:ascii="Times New Roman" w:eastAsia="Times New Roman" w:hAnsi="Times New Roman"/>
                <w:b/>
                <w:sz w:val="10"/>
                <w:szCs w:val="10"/>
                <w:lang w:val="en-US" w:eastAsia="ru-RU"/>
              </w:rPr>
              <w:t>p</w:t>
            </w:r>
            <w:r w:rsidRPr="001E2A63">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v</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Коэффициент </w:t>
            </w:r>
            <w:proofErr w:type="spellStart"/>
            <w:r w:rsidRPr="001E2A63">
              <w:rPr>
                <w:rFonts w:ascii="Times New Roman" w:eastAsia="Times New Roman" w:hAnsi="Times New Roman"/>
                <w:sz w:val="10"/>
                <w:szCs w:val="10"/>
                <w:lang w:eastAsia="ru-RU"/>
              </w:rPr>
              <w:t>марж</w:t>
            </w:r>
            <w:proofErr w:type="gramStart"/>
            <w:r w:rsidRPr="001E2A63">
              <w:rPr>
                <w:rFonts w:ascii="Times New Roman" w:eastAsia="Times New Roman" w:hAnsi="Times New Roman"/>
                <w:sz w:val="10"/>
                <w:szCs w:val="10"/>
                <w:lang w:eastAsia="ru-RU"/>
              </w:rPr>
              <w:t>.п</w:t>
            </w:r>
            <w:proofErr w:type="gramEnd"/>
            <w:r w:rsidRPr="001E2A63">
              <w:rPr>
                <w:rFonts w:ascii="Times New Roman" w:eastAsia="Times New Roman" w:hAnsi="Times New Roman"/>
                <w:sz w:val="10"/>
                <w:szCs w:val="10"/>
                <w:lang w:eastAsia="ru-RU"/>
              </w:rPr>
              <w:t>рибыли</w:t>
            </w:r>
            <w:proofErr w:type="spellEnd"/>
            <w:r w:rsidRPr="001E2A63">
              <w:rPr>
                <w:rFonts w:ascii="Times New Roman" w:eastAsia="Times New Roman" w:hAnsi="Times New Roman"/>
                <w:sz w:val="10"/>
                <w:szCs w:val="10"/>
                <w:lang w:eastAsia="ru-RU"/>
              </w:rPr>
              <w:t xml:space="preserve"> (</w:t>
            </w:r>
            <w:proofErr w:type="spellStart"/>
            <w:r w:rsidRPr="001E2A63">
              <w:rPr>
                <w:rFonts w:ascii="Times New Roman" w:eastAsia="Times New Roman" w:hAnsi="Times New Roman"/>
                <w:sz w:val="10"/>
                <w:szCs w:val="10"/>
                <w:lang w:eastAsia="ru-RU"/>
              </w:rPr>
              <w:t>коэф</w:t>
            </w:r>
            <w:proofErr w:type="spellEnd"/>
            <w:r w:rsidRPr="001E2A63">
              <w:rPr>
                <w:rFonts w:ascii="Times New Roman" w:eastAsia="Times New Roman" w:hAnsi="Times New Roman"/>
                <w:sz w:val="10"/>
                <w:szCs w:val="10"/>
                <w:lang w:eastAsia="ru-RU"/>
              </w:rPr>
              <w:t xml:space="preserve">. </w:t>
            </w:r>
            <w:proofErr w:type="gramStart"/>
            <w:r w:rsidRPr="001E2A63">
              <w:rPr>
                <w:rFonts w:ascii="Times New Roman" w:eastAsia="Times New Roman" w:hAnsi="Times New Roman"/>
                <w:sz w:val="10"/>
                <w:szCs w:val="10"/>
                <w:lang w:eastAsia="ru-RU"/>
              </w:rPr>
              <w:t xml:space="preserve">МР) – это отношение маржинальной прибыли к объему продаж в %.  </w:t>
            </w:r>
            <w:proofErr w:type="spellStart"/>
            <w:r w:rsidRPr="001E2A63">
              <w:rPr>
                <w:rFonts w:ascii="Times New Roman" w:eastAsia="Times New Roman" w:hAnsi="Times New Roman"/>
                <w:b/>
                <w:sz w:val="10"/>
                <w:szCs w:val="10"/>
                <w:lang w:eastAsia="ru-RU"/>
              </w:rPr>
              <w:t>коэф</w:t>
            </w:r>
            <w:proofErr w:type="spellEnd"/>
            <w:r w:rsidRPr="001E2A63">
              <w:rPr>
                <w:rFonts w:ascii="Times New Roman" w:eastAsia="Times New Roman" w:hAnsi="Times New Roman"/>
                <w:b/>
                <w:sz w:val="10"/>
                <w:szCs w:val="10"/>
                <w:lang w:val="en-US" w:eastAsia="ru-RU"/>
              </w:rPr>
              <w:t>.</w:t>
            </w:r>
            <w:proofErr w:type="gramEnd"/>
            <w:r w:rsidRPr="001E2A63">
              <w:rPr>
                <w:rFonts w:ascii="Times New Roman" w:eastAsia="Times New Roman" w:hAnsi="Times New Roman"/>
                <w:b/>
                <w:sz w:val="10"/>
                <w:szCs w:val="10"/>
                <w:lang w:val="en-US" w:eastAsia="ru-RU"/>
              </w:rPr>
              <w:t xml:space="preserve"> </w:t>
            </w:r>
            <w:r w:rsidRPr="001E2A63">
              <w:rPr>
                <w:rFonts w:ascii="Times New Roman" w:eastAsia="Times New Roman" w:hAnsi="Times New Roman"/>
                <w:b/>
                <w:sz w:val="10"/>
                <w:szCs w:val="10"/>
                <w:lang w:eastAsia="ru-RU"/>
              </w:rPr>
              <w:t>МР</w:t>
            </w:r>
            <w:r w:rsidRPr="001104B7">
              <w:rPr>
                <w:rFonts w:ascii="Times New Roman" w:eastAsia="Times New Roman" w:hAnsi="Times New Roman"/>
                <w:b/>
                <w:sz w:val="10"/>
                <w:szCs w:val="10"/>
                <w:lang w:eastAsia="ru-RU"/>
              </w:rPr>
              <w:t xml:space="preserve"> =</w:t>
            </w:r>
            <w:r w:rsidRPr="001104B7">
              <w:rPr>
                <w:rFonts w:ascii="Times New Roman" w:eastAsia="Times New Roman" w:hAnsi="Times New Roman"/>
                <w:sz w:val="10"/>
                <w:szCs w:val="10"/>
                <w:lang w:eastAsia="ru-RU"/>
              </w:rPr>
              <w:t xml:space="preserve"> </w:t>
            </w:r>
            <w:r w:rsidRPr="001E2A63">
              <w:rPr>
                <w:rFonts w:ascii="Times New Roman" w:eastAsia="Times New Roman" w:hAnsi="Times New Roman"/>
                <w:b/>
                <w:sz w:val="10"/>
                <w:szCs w:val="10"/>
                <w:lang w:val="en-US" w:eastAsia="ru-RU"/>
              </w:rPr>
              <w:t>MP</w:t>
            </w:r>
            <w:r w:rsidRPr="001104B7">
              <w:rPr>
                <w:rFonts w:ascii="Times New Roman" w:eastAsia="Times New Roman" w:hAnsi="Times New Roman"/>
                <w:b/>
                <w:sz w:val="10"/>
                <w:szCs w:val="10"/>
                <w:lang w:eastAsia="ru-RU"/>
              </w:rPr>
              <w:t xml:space="preserve"> /</w:t>
            </w:r>
            <w:r w:rsidRPr="001E2A63">
              <w:rPr>
                <w:rFonts w:ascii="Times New Roman" w:eastAsia="Times New Roman" w:hAnsi="Times New Roman"/>
                <w:b/>
                <w:sz w:val="10"/>
                <w:szCs w:val="10"/>
                <w:lang w:val="en-US" w:eastAsia="ru-RU"/>
              </w:rPr>
              <w:t>S</w:t>
            </w:r>
            <w:r w:rsidRPr="001104B7">
              <w:rPr>
                <w:rFonts w:ascii="Times New Roman" w:eastAsia="Times New Roman" w:hAnsi="Times New Roman"/>
                <w:b/>
                <w:sz w:val="10"/>
                <w:szCs w:val="10"/>
                <w:lang w:eastAsia="ru-RU"/>
              </w:rPr>
              <w:t xml:space="preserve"> = </w:t>
            </w:r>
            <w:r w:rsidRPr="001E2A63">
              <w:rPr>
                <w:rFonts w:ascii="Times New Roman" w:eastAsia="Times New Roman" w:hAnsi="Times New Roman"/>
                <w:b/>
                <w:sz w:val="10"/>
                <w:szCs w:val="10"/>
                <w:lang w:val="en-US" w:eastAsia="ru-RU"/>
              </w:rPr>
              <w:t>S</w:t>
            </w:r>
            <w:r w:rsidRPr="001104B7">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VS</w:t>
            </w:r>
            <w:r w:rsidRPr="001104B7">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S</w:t>
            </w:r>
            <w:r w:rsidRPr="001104B7">
              <w:rPr>
                <w:rFonts w:ascii="Times New Roman" w:eastAsia="Times New Roman" w:hAnsi="Times New Roman"/>
                <w:b/>
                <w:sz w:val="10"/>
                <w:szCs w:val="10"/>
                <w:lang w:eastAsia="ru-RU"/>
              </w:rPr>
              <w:t xml:space="preserve"> = 1-</w:t>
            </w:r>
            <w:r w:rsidRPr="001E2A63">
              <w:rPr>
                <w:rFonts w:ascii="Times New Roman" w:eastAsia="Times New Roman" w:hAnsi="Times New Roman"/>
                <w:b/>
                <w:sz w:val="10"/>
                <w:szCs w:val="10"/>
                <w:lang w:val="en-US" w:eastAsia="ru-RU"/>
              </w:rPr>
              <w:t>VS</w:t>
            </w:r>
            <w:r w:rsidRPr="001104B7">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s</w:t>
            </w:r>
            <w:r w:rsidRPr="001104B7">
              <w:rPr>
                <w:rFonts w:ascii="Times New Roman" w:eastAsia="Times New Roman" w:hAnsi="Times New Roman"/>
                <w:b/>
                <w:sz w:val="10"/>
                <w:szCs w:val="10"/>
                <w:lang w:eastAsia="ru-RU"/>
              </w:rPr>
              <w:t xml:space="preserve"> </w:t>
            </w:r>
            <w:r w:rsidRPr="001E2A63">
              <w:rPr>
                <w:rFonts w:ascii="Times New Roman" w:eastAsia="Times New Roman" w:hAnsi="Times New Roman"/>
                <w:sz w:val="10"/>
                <w:szCs w:val="10"/>
                <w:lang w:eastAsia="ru-RU"/>
              </w:rPr>
              <w:t>или</w:t>
            </w:r>
            <w:r w:rsidRPr="001104B7">
              <w:rPr>
                <w:rFonts w:ascii="Times New Roman" w:eastAsia="Times New Roman" w:hAnsi="Times New Roman"/>
                <w:sz w:val="10"/>
                <w:szCs w:val="10"/>
                <w:lang w:eastAsia="ru-RU"/>
              </w:rPr>
              <w:t xml:space="preserve"> </w:t>
            </w:r>
            <w:proofErr w:type="spellStart"/>
            <w:r w:rsidRPr="001E2A63">
              <w:rPr>
                <w:rFonts w:ascii="Times New Roman" w:eastAsia="Times New Roman" w:hAnsi="Times New Roman"/>
                <w:b/>
                <w:sz w:val="10"/>
                <w:szCs w:val="10"/>
                <w:lang w:eastAsia="ru-RU"/>
              </w:rPr>
              <w:t>коэф</w:t>
            </w:r>
            <w:proofErr w:type="spellEnd"/>
            <w:r w:rsidRPr="001104B7">
              <w:rPr>
                <w:rFonts w:ascii="Times New Roman" w:eastAsia="Times New Roman" w:hAnsi="Times New Roman"/>
                <w:b/>
                <w:sz w:val="10"/>
                <w:szCs w:val="10"/>
                <w:lang w:eastAsia="ru-RU"/>
              </w:rPr>
              <w:t xml:space="preserve">. </w:t>
            </w:r>
            <w:r w:rsidRPr="001E2A63">
              <w:rPr>
                <w:rFonts w:ascii="Times New Roman" w:eastAsia="Times New Roman" w:hAnsi="Times New Roman"/>
                <w:b/>
                <w:sz w:val="10"/>
                <w:szCs w:val="10"/>
                <w:lang w:eastAsia="ru-RU"/>
              </w:rPr>
              <w:t xml:space="preserve">МР= </w:t>
            </w:r>
            <w:r w:rsidRPr="001E2A63">
              <w:rPr>
                <w:rFonts w:ascii="Times New Roman" w:eastAsia="Times New Roman" w:hAnsi="Times New Roman"/>
                <w:b/>
                <w:sz w:val="10"/>
                <w:szCs w:val="10"/>
                <w:lang w:val="en-US" w:eastAsia="ru-RU"/>
              </w:rPr>
              <w:t>MP</w:t>
            </w:r>
            <w:r w:rsidRPr="001E2A63">
              <w:rPr>
                <w:rFonts w:ascii="Times New Roman" w:eastAsia="Times New Roman" w:hAnsi="Times New Roman"/>
                <w:b/>
                <w:sz w:val="10"/>
                <w:szCs w:val="10"/>
                <w:lang w:eastAsia="ru-RU"/>
              </w:rPr>
              <w:t xml:space="preserve"> на </w:t>
            </w:r>
            <w:proofErr w:type="spellStart"/>
            <w:proofErr w:type="gramStart"/>
            <w:r w:rsidRPr="001E2A63">
              <w:rPr>
                <w:rFonts w:ascii="Times New Roman" w:eastAsia="Times New Roman" w:hAnsi="Times New Roman"/>
                <w:b/>
                <w:sz w:val="10"/>
                <w:szCs w:val="10"/>
                <w:lang w:eastAsia="ru-RU"/>
              </w:rPr>
              <w:t>ед</w:t>
            </w:r>
            <w:proofErr w:type="spellEnd"/>
            <w:proofErr w:type="gramEnd"/>
            <w:r w:rsidRPr="001E2A63">
              <w:rPr>
                <w:rFonts w:ascii="Times New Roman" w:eastAsia="Times New Roman" w:hAnsi="Times New Roman"/>
                <w:b/>
                <w:sz w:val="10"/>
                <w:szCs w:val="10"/>
                <w:lang w:eastAsia="ru-RU"/>
              </w:rPr>
              <w:t xml:space="preserve">/ </w:t>
            </w:r>
            <w:r w:rsidRPr="001E2A63">
              <w:rPr>
                <w:rFonts w:ascii="Times New Roman" w:eastAsia="Times New Roman" w:hAnsi="Times New Roman"/>
                <w:b/>
                <w:sz w:val="10"/>
                <w:szCs w:val="10"/>
                <w:lang w:val="en-US" w:eastAsia="ru-RU"/>
              </w:rPr>
              <w:t>p</w:t>
            </w:r>
            <w:r w:rsidRPr="001E2A63">
              <w:rPr>
                <w:rFonts w:ascii="Times New Roman" w:eastAsia="Times New Roman" w:hAnsi="Times New Roman"/>
                <w:b/>
                <w:sz w:val="10"/>
                <w:szCs w:val="10"/>
                <w:lang w:eastAsia="ru-RU"/>
              </w:rPr>
              <w:t xml:space="preserve"> = </w:t>
            </w:r>
            <w:r w:rsidRPr="001E2A63">
              <w:rPr>
                <w:rFonts w:ascii="Times New Roman" w:eastAsia="Times New Roman" w:hAnsi="Times New Roman"/>
                <w:b/>
                <w:sz w:val="10"/>
                <w:szCs w:val="10"/>
                <w:lang w:val="en-US" w:eastAsia="ru-RU"/>
              </w:rPr>
              <w:t>p</w:t>
            </w:r>
            <w:r w:rsidRPr="001E2A63">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v</w:t>
            </w:r>
            <w:r w:rsidRPr="001E2A63">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p</w:t>
            </w:r>
            <w:r w:rsidRPr="001E2A63">
              <w:rPr>
                <w:rFonts w:ascii="Times New Roman" w:eastAsia="Times New Roman" w:hAnsi="Times New Roman"/>
                <w:b/>
                <w:sz w:val="10"/>
                <w:szCs w:val="10"/>
                <w:lang w:eastAsia="ru-RU"/>
              </w:rPr>
              <w:t xml:space="preserve"> = 1-</w:t>
            </w:r>
            <w:r w:rsidRPr="001E2A63">
              <w:rPr>
                <w:rFonts w:ascii="Times New Roman" w:eastAsia="Times New Roman" w:hAnsi="Times New Roman"/>
                <w:b/>
                <w:sz w:val="10"/>
                <w:szCs w:val="10"/>
                <w:lang w:val="en-US" w:eastAsia="ru-RU"/>
              </w:rPr>
              <w:t>v</w:t>
            </w:r>
            <w:r w:rsidRPr="001E2A63">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p</w:t>
            </w:r>
            <w:r w:rsidRPr="001E2A63">
              <w:rPr>
                <w:rFonts w:ascii="Times New Roman" w:eastAsia="Times New Roman" w:hAnsi="Times New Roman"/>
                <w:sz w:val="10"/>
                <w:szCs w:val="10"/>
                <w:lang w:eastAsia="ru-RU"/>
              </w:rPr>
              <w:t xml:space="preserve"> , где </w:t>
            </w:r>
            <w:r w:rsidRPr="001E2A63">
              <w:rPr>
                <w:rFonts w:ascii="Times New Roman" w:eastAsia="Times New Roman" w:hAnsi="Times New Roman"/>
                <w:sz w:val="10"/>
                <w:szCs w:val="10"/>
                <w:lang w:val="en-US" w:eastAsia="ru-RU"/>
              </w:rPr>
              <w:t>v</w:t>
            </w:r>
            <w:r w:rsidRPr="001E2A63">
              <w:rPr>
                <w:rFonts w:ascii="Times New Roman" w:eastAsia="Times New Roman" w:hAnsi="Times New Roman"/>
                <w:sz w:val="10"/>
                <w:szCs w:val="10"/>
                <w:lang w:eastAsia="ru-RU"/>
              </w:rPr>
              <w:t>/</w:t>
            </w:r>
            <w:r w:rsidRPr="001E2A63">
              <w:rPr>
                <w:rFonts w:ascii="Times New Roman" w:eastAsia="Times New Roman" w:hAnsi="Times New Roman"/>
                <w:sz w:val="10"/>
                <w:szCs w:val="10"/>
                <w:lang w:val="en-US" w:eastAsia="ru-RU"/>
              </w:rPr>
              <w:t>p</w:t>
            </w:r>
            <w:r w:rsidRPr="001E2A63">
              <w:rPr>
                <w:rFonts w:ascii="Times New Roman" w:eastAsia="Times New Roman" w:hAnsi="Times New Roman"/>
                <w:sz w:val="10"/>
                <w:szCs w:val="10"/>
                <w:lang w:eastAsia="ru-RU"/>
              </w:rPr>
              <w:t xml:space="preserve"> – это доля переменных затрат в выручке.</w:t>
            </w:r>
          </w:p>
          <w:p w:rsidR="001E2A63" w:rsidRPr="001E2A63" w:rsidRDefault="001E2A63" w:rsidP="001E2A63">
            <w:pPr>
              <w:jc w:val="both"/>
              <w:rPr>
                <w:rFonts w:ascii="Times New Roman" w:eastAsia="Times New Roman" w:hAnsi="Times New Roman" w:cs="Times New Roman"/>
                <w:color w:val="000000"/>
                <w:sz w:val="10"/>
                <w:szCs w:val="10"/>
                <w:lang w:eastAsia="ru-RU"/>
              </w:rPr>
            </w:pPr>
            <w:r w:rsidRPr="001E2A63">
              <w:rPr>
                <w:rFonts w:ascii="Times New Roman" w:eastAsia="Times New Roman" w:hAnsi="Times New Roman"/>
                <w:sz w:val="10"/>
                <w:szCs w:val="10"/>
                <w:lang w:eastAsia="ru-RU"/>
              </w:rPr>
              <w:t xml:space="preserve">Точка безубыточности </w:t>
            </w:r>
            <w:r w:rsidRPr="001E2A63">
              <w:rPr>
                <w:rFonts w:ascii="Times New Roman" w:eastAsia="Times New Roman" w:hAnsi="Times New Roman"/>
                <w:sz w:val="10"/>
                <w:szCs w:val="10"/>
                <w:lang w:val="en-US" w:eastAsia="ru-RU"/>
              </w:rPr>
              <w:t>BEP</w:t>
            </w:r>
            <w:r w:rsidRPr="001E2A63">
              <w:rPr>
                <w:rFonts w:ascii="Times New Roman" w:eastAsia="Times New Roman" w:hAnsi="Times New Roman"/>
                <w:sz w:val="10"/>
                <w:szCs w:val="10"/>
                <w:lang w:eastAsia="ru-RU"/>
              </w:rPr>
              <w:t xml:space="preserve"> – это такая выручка от реализации, которая  покрывает сумму постоянных и переменных затрат  при заданных объемах  </w:t>
            </w:r>
          </w:p>
        </w:tc>
        <w:tc>
          <w:tcPr>
            <w:tcW w:w="3524" w:type="dxa"/>
          </w:tcPr>
          <w:p w:rsidR="001E2A63" w:rsidRPr="001E2A63" w:rsidRDefault="001E2A63" w:rsidP="001E2A63">
            <w:pPr>
              <w:jc w:val="both"/>
              <w:rPr>
                <w:rFonts w:ascii="Times New Roman" w:eastAsia="Times New Roman" w:hAnsi="Times New Roman"/>
                <w:b/>
                <w:sz w:val="10"/>
                <w:szCs w:val="10"/>
                <w:lang w:eastAsia="ru-RU"/>
              </w:rPr>
            </w:pPr>
            <w:r w:rsidRPr="001E2A63">
              <w:rPr>
                <w:rFonts w:ascii="Times New Roman" w:eastAsia="Times New Roman" w:hAnsi="Times New Roman"/>
                <w:sz w:val="10"/>
                <w:szCs w:val="10"/>
                <w:lang w:eastAsia="ru-RU"/>
              </w:rPr>
              <w:t xml:space="preserve">производства  и коэффициенте использования  производственных мощностей, а прибыль равна нулю. Точку безубыточности можно рассчитать как в шт., так и в руб. </w:t>
            </w:r>
            <w:r w:rsidRPr="001E2A63">
              <w:rPr>
                <w:rFonts w:ascii="Times New Roman" w:eastAsia="Times New Roman" w:hAnsi="Times New Roman"/>
                <w:b/>
                <w:sz w:val="10"/>
                <w:szCs w:val="10"/>
                <w:lang w:val="en-US" w:eastAsia="ru-RU"/>
              </w:rPr>
              <w:t>BEP</w:t>
            </w:r>
            <w:r w:rsidRPr="001E2A63">
              <w:rPr>
                <w:rFonts w:ascii="Times New Roman" w:eastAsia="Times New Roman" w:hAnsi="Times New Roman"/>
                <w:b/>
                <w:sz w:val="10"/>
                <w:szCs w:val="10"/>
                <w:lang w:eastAsia="ru-RU"/>
              </w:rPr>
              <w:t>(</w:t>
            </w:r>
            <w:proofErr w:type="spellStart"/>
            <w:r w:rsidRPr="001E2A63">
              <w:rPr>
                <w:rFonts w:ascii="Times New Roman" w:eastAsia="Times New Roman" w:hAnsi="Times New Roman"/>
                <w:b/>
                <w:sz w:val="10"/>
                <w:szCs w:val="10"/>
                <w:lang w:eastAsia="ru-RU"/>
              </w:rPr>
              <w:t>руб</w:t>
            </w:r>
            <w:proofErr w:type="spellEnd"/>
            <w:r w:rsidRPr="001E2A63">
              <w:rPr>
                <w:rFonts w:ascii="Times New Roman" w:eastAsia="Times New Roman" w:hAnsi="Times New Roman"/>
                <w:b/>
                <w:sz w:val="10"/>
                <w:szCs w:val="10"/>
                <w:lang w:eastAsia="ru-RU"/>
              </w:rPr>
              <w:t xml:space="preserve">) = </w:t>
            </w:r>
            <w:r w:rsidRPr="001E2A63">
              <w:rPr>
                <w:rFonts w:ascii="Times New Roman" w:eastAsia="Times New Roman" w:hAnsi="Times New Roman"/>
                <w:b/>
                <w:sz w:val="10"/>
                <w:szCs w:val="10"/>
                <w:lang w:val="en-US" w:eastAsia="ru-RU"/>
              </w:rPr>
              <w:t>FC</w:t>
            </w:r>
            <w:r w:rsidRPr="001E2A63">
              <w:rPr>
                <w:rFonts w:ascii="Times New Roman" w:eastAsia="Times New Roman" w:hAnsi="Times New Roman"/>
                <w:b/>
                <w:sz w:val="10"/>
                <w:szCs w:val="10"/>
                <w:lang w:eastAsia="ru-RU"/>
              </w:rPr>
              <w:t xml:space="preserve">/ </w:t>
            </w:r>
            <w:proofErr w:type="spellStart"/>
            <w:r w:rsidRPr="001E2A63">
              <w:rPr>
                <w:rFonts w:ascii="Times New Roman" w:eastAsia="Times New Roman" w:hAnsi="Times New Roman"/>
                <w:b/>
                <w:sz w:val="10"/>
                <w:szCs w:val="10"/>
                <w:lang w:eastAsia="ru-RU"/>
              </w:rPr>
              <w:t>коэфиц</w:t>
            </w:r>
            <w:proofErr w:type="spellEnd"/>
            <w:r w:rsidRPr="001E2A63">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MP</w:t>
            </w:r>
            <w:r w:rsidRPr="001E2A63">
              <w:rPr>
                <w:rFonts w:ascii="Times New Roman" w:eastAsia="Times New Roman" w:hAnsi="Times New Roman"/>
                <w:b/>
                <w:sz w:val="10"/>
                <w:szCs w:val="10"/>
                <w:lang w:eastAsia="ru-RU"/>
              </w:rPr>
              <w:t xml:space="preserve">;   </w:t>
            </w:r>
            <w:r w:rsidRPr="001E2A63">
              <w:rPr>
                <w:rFonts w:ascii="Times New Roman" w:eastAsia="Times New Roman" w:hAnsi="Times New Roman"/>
                <w:b/>
                <w:sz w:val="10"/>
                <w:szCs w:val="10"/>
                <w:lang w:val="en-US" w:eastAsia="ru-RU"/>
              </w:rPr>
              <w:t>BEP</w:t>
            </w:r>
            <w:r w:rsidRPr="001E2A63">
              <w:rPr>
                <w:rFonts w:ascii="Times New Roman" w:eastAsia="Times New Roman" w:hAnsi="Times New Roman"/>
                <w:b/>
                <w:sz w:val="10"/>
                <w:szCs w:val="10"/>
                <w:lang w:eastAsia="ru-RU"/>
              </w:rPr>
              <w:t>(</w:t>
            </w:r>
            <w:proofErr w:type="spellStart"/>
            <w:proofErr w:type="gramStart"/>
            <w:r w:rsidRPr="001E2A63">
              <w:rPr>
                <w:rFonts w:ascii="Times New Roman" w:eastAsia="Times New Roman" w:hAnsi="Times New Roman"/>
                <w:b/>
                <w:sz w:val="10"/>
                <w:szCs w:val="10"/>
                <w:lang w:eastAsia="ru-RU"/>
              </w:rPr>
              <w:t>шт</w:t>
            </w:r>
            <w:proofErr w:type="spellEnd"/>
            <w:proofErr w:type="gramEnd"/>
            <w:r w:rsidRPr="001E2A63">
              <w:rPr>
                <w:rFonts w:ascii="Times New Roman" w:eastAsia="Times New Roman" w:hAnsi="Times New Roman"/>
                <w:b/>
                <w:sz w:val="10"/>
                <w:szCs w:val="10"/>
                <w:lang w:eastAsia="ru-RU"/>
              </w:rPr>
              <w:t xml:space="preserve">)= </w:t>
            </w:r>
            <w:r w:rsidRPr="001E2A63">
              <w:rPr>
                <w:rFonts w:ascii="Times New Roman" w:eastAsia="Times New Roman" w:hAnsi="Times New Roman"/>
                <w:b/>
                <w:sz w:val="10"/>
                <w:szCs w:val="10"/>
                <w:lang w:val="en-US" w:eastAsia="ru-RU"/>
              </w:rPr>
              <w:t>MP</w:t>
            </w:r>
            <w:r w:rsidRPr="001E2A63">
              <w:rPr>
                <w:rFonts w:ascii="Times New Roman" w:eastAsia="Times New Roman" w:hAnsi="Times New Roman"/>
                <w:b/>
                <w:sz w:val="10"/>
                <w:szCs w:val="10"/>
                <w:lang w:eastAsia="ru-RU"/>
              </w:rPr>
              <w:t xml:space="preserve">на един. / </w:t>
            </w:r>
            <w:r w:rsidRPr="001E2A63">
              <w:rPr>
                <w:rFonts w:ascii="Times New Roman" w:eastAsia="Times New Roman" w:hAnsi="Times New Roman"/>
                <w:b/>
                <w:sz w:val="10"/>
                <w:szCs w:val="10"/>
                <w:lang w:val="en-US" w:eastAsia="ru-RU"/>
              </w:rPr>
              <w:t>p</w:t>
            </w:r>
            <w:r w:rsidRPr="001E2A63">
              <w:rPr>
                <w:rFonts w:ascii="Times New Roman" w:eastAsia="Times New Roman" w:hAnsi="Times New Roman"/>
                <w:b/>
                <w:sz w:val="10"/>
                <w:szCs w:val="10"/>
                <w:lang w:eastAsia="ru-RU"/>
              </w:rPr>
              <w:t xml:space="preserve"> = </w:t>
            </w:r>
            <w:r w:rsidRPr="001E2A63">
              <w:rPr>
                <w:rFonts w:ascii="Times New Roman" w:eastAsia="Times New Roman" w:hAnsi="Times New Roman"/>
                <w:b/>
                <w:sz w:val="10"/>
                <w:szCs w:val="10"/>
                <w:lang w:val="en-US" w:eastAsia="ru-RU"/>
              </w:rPr>
              <w:t>p</w:t>
            </w:r>
            <w:r w:rsidRPr="001E2A63">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v</w:t>
            </w:r>
            <w:r w:rsidRPr="001E2A63">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p</w:t>
            </w:r>
            <w:r w:rsidRPr="001E2A63">
              <w:rPr>
                <w:rFonts w:ascii="Times New Roman" w:eastAsia="Times New Roman" w:hAnsi="Times New Roman"/>
                <w:b/>
                <w:sz w:val="10"/>
                <w:szCs w:val="10"/>
                <w:lang w:eastAsia="ru-RU"/>
              </w:rPr>
              <w:t xml:space="preserve"> = 1 – </w:t>
            </w:r>
            <w:r w:rsidRPr="001E2A63">
              <w:rPr>
                <w:rFonts w:ascii="Times New Roman" w:eastAsia="Times New Roman" w:hAnsi="Times New Roman"/>
                <w:b/>
                <w:sz w:val="10"/>
                <w:szCs w:val="10"/>
                <w:lang w:val="en-US" w:eastAsia="ru-RU"/>
              </w:rPr>
              <w:t>v</w:t>
            </w:r>
            <w:r w:rsidRPr="001E2A63">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p</w:t>
            </w:r>
          </w:p>
          <w:p w:rsidR="001E2A63" w:rsidRPr="001E2A63" w:rsidRDefault="001E2A63" w:rsidP="001E2A63">
            <w:pPr>
              <w:jc w:val="both"/>
              <w:rPr>
                <w:rFonts w:ascii="Times New Roman" w:eastAsia="Times New Roman" w:hAnsi="Times New Roman"/>
                <w:i/>
                <w:sz w:val="10"/>
                <w:szCs w:val="10"/>
                <w:u w:val="single"/>
                <w:lang w:eastAsia="ru-RU"/>
              </w:rPr>
            </w:pPr>
            <w:r w:rsidRPr="001E2A63">
              <w:rPr>
                <w:rFonts w:ascii="Times New Roman" w:eastAsia="Times New Roman" w:hAnsi="Times New Roman"/>
                <w:i/>
                <w:sz w:val="10"/>
                <w:szCs w:val="10"/>
                <w:u w:val="single"/>
                <w:lang w:eastAsia="ru-RU"/>
              </w:rPr>
              <w:t xml:space="preserve">2 Определение целевого объема продаж </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Целевой объем продаж (</w:t>
            </w:r>
            <w:r w:rsidRPr="001E2A63">
              <w:rPr>
                <w:rFonts w:ascii="Times New Roman" w:eastAsia="Times New Roman" w:hAnsi="Times New Roman"/>
                <w:sz w:val="10"/>
                <w:szCs w:val="10"/>
                <w:lang w:val="en-US" w:eastAsia="ru-RU"/>
              </w:rPr>
              <w:t>S</w:t>
            </w:r>
            <w:r w:rsidRPr="001E2A63">
              <w:rPr>
                <w:rFonts w:ascii="Times New Roman" w:eastAsia="Times New Roman" w:hAnsi="Times New Roman"/>
                <w:sz w:val="10"/>
                <w:szCs w:val="10"/>
                <w:lang w:eastAsia="ru-RU"/>
              </w:rPr>
              <w:t>) – это такой объем продаж, который соответствует целевой прибыли (</w:t>
            </w:r>
            <w:r w:rsidRPr="001E2A63">
              <w:rPr>
                <w:rFonts w:ascii="Times New Roman" w:eastAsia="Times New Roman" w:hAnsi="Times New Roman"/>
                <w:sz w:val="10"/>
                <w:szCs w:val="10"/>
                <w:lang w:val="en-US" w:eastAsia="ru-RU"/>
              </w:rPr>
              <w:t>EBIT</w:t>
            </w:r>
            <w:r w:rsidRPr="001E2A63">
              <w:rPr>
                <w:rFonts w:ascii="Times New Roman" w:eastAsia="Times New Roman" w:hAnsi="Times New Roman"/>
                <w:sz w:val="10"/>
                <w:szCs w:val="10"/>
                <w:lang w:eastAsia="ru-RU"/>
              </w:rPr>
              <w:t xml:space="preserve">).  </w:t>
            </w:r>
            <w:r w:rsidRPr="001E2A63">
              <w:rPr>
                <w:rFonts w:ascii="Times New Roman" w:eastAsia="Times New Roman" w:hAnsi="Times New Roman"/>
                <w:b/>
                <w:sz w:val="10"/>
                <w:szCs w:val="10"/>
                <w:lang w:val="en-US" w:eastAsia="ru-RU"/>
              </w:rPr>
              <w:t>S</w:t>
            </w:r>
            <w:r w:rsidRPr="001E2A63">
              <w:rPr>
                <w:rFonts w:ascii="Times New Roman" w:eastAsia="Times New Roman" w:hAnsi="Times New Roman"/>
                <w:b/>
                <w:sz w:val="10"/>
                <w:szCs w:val="10"/>
                <w:lang w:eastAsia="ru-RU"/>
              </w:rPr>
              <w:t xml:space="preserve"> </w:t>
            </w:r>
            <w:proofErr w:type="gramStart"/>
            <w:r w:rsidRPr="001E2A63">
              <w:rPr>
                <w:rFonts w:ascii="Times New Roman" w:eastAsia="Times New Roman" w:hAnsi="Times New Roman"/>
                <w:b/>
                <w:sz w:val="10"/>
                <w:szCs w:val="10"/>
                <w:lang w:eastAsia="ru-RU"/>
              </w:rPr>
              <w:t>=</w:t>
            </w:r>
            <w:r w:rsidRPr="001E2A63">
              <w:rPr>
                <w:rFonts w:ascii="Times New Roman" w:eastAsia="Times New Roman" w:hAnsi="Times New Roman"/>
                <w:sz w:val="10"/>
                <w:szCs w:val="10"/>
                <w:lang w:eastAsia="ru-RU"/>
              </w:rPr>
              <w:t xml:space="preserve">  </w:t>
            </w:r>
            <w:r w:rsidRPr="001E2A63">
              <w:rPr>
                <w:rFonts w:ascii="Times New Roman" w:eastAsia="Times New Roman" w:hAnsi="Times New Roman"/>
                <w:b/>
                <w:sz w:val="10"/>
                <w:szCs w:val="10"/>
                <w:lang w:val="en-US" w:eastAsia="ru-RU"/>
              </w:rPr>
              <w:t>FC</w:t>
            </w:r>
            <w:proofErr w:type="gramEnd"/>
            <w:r w:rsidRPr="001E2A63">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EBIT</w:t>
            </w:r>
            <w:r w:rsidRPr="001E2A63">
              <w:rPr>
                <w:rFonts w:ascii="Times New Roman" w:eastAsia="Times New Roman" w:hAnsi="Times New Roman"/>
                <w:b/>
                <w:sz w:val="10"/>
                <w:szCs w:val="10"/>
                <w:lang w:eastAsia="ru-RU"/>
              </w:rPr>
              <w:t xml:space="preserve">/ </w:t>
            </w:r>
            <w:r w:rsidRPr="001E2A63">
              <w:rPr>
                <w:rFonts w:ascii="Times New Roman" w:eastAsia="Times New Roman" w:hAnsi="Times New Roman"/>
                <w:b/>
                <w:sz w:val="10"/>
                <w:szCs w:val="10"/>
                <w:lang w:val="en-US" w:eastAsia="ru-RU"/>
              </w:rPr>
              <w:t>MP</w:t>
            </w:r>
            <w:r w:rsidRPr="001E2A63">
              <w:rPr>
                <w:rFonts w:ascii="Times New Roman" w:eastAsia="Times New Roman" w:hAnsi="Times New Roman"/>
                <w:b/>
                <w:sz w:val="10"/>
                <w:szCs w:val="10"/>
                <w:lang w:eastAsia="ru-RU"/>
              </w:rPr>
              <w:t xml:space="preserve"> на ед.</w:t>
            </w:r>
            <w:r w:rsidRPr="001E2A63">
              <w:rPr>
                <w:rFonts w:ascii="Times New Roman" w:eastAsia="Times New Roman" w:hAnsi="Times New Roman"/>
                <w:sz w:val="10"/>
                <w:szCs w:val="10"/>
                <w:lang w:eastAsia="ru-RU"/>
              </w:rPr>
              <w:t xml:space="preserve">  ; если целевая прибыль задается как прибыль после уплаты налогов (</w:t>
            </w:r>
            <w:r w:rsidRPr="001E2A63">
              <w:rPr>
                <w:rFonts w:ascii="Times New Roman" w:eastAsia="Times New Roman" w:hAnsi="Times New Roman"/>
                <w:sz w:val="10"/>
                <w:szCs w:val="10"/>
                <w:lang w:val="en-US" w:eastAsia="ru-RU"/>
              </w:rPr>
              <w:t>NP</w:t>
            </w:r>
            <w:r w:rsidRPr="001E2A63">
              <w:rPr>
                <w:rFonts w:ascii="Times New Roman" w:eastAsia="Times New Roman" w:hAnsi="Times New Roman"/>
                <w:sz w:val="10"/>
                <w:szCs w:val="10"/>
                <w:lang w:eastAsia="ru-RU"/>
              </w:rPr>
              <w:t xml:space="preserve">),  формула примет вид: </w:t>
            </w:r>
            <w:r w:rsidRPr="001E2A63">
              <w:rPr>
                <w:rFonts w:ascii="Times New Roman" w:eastAsia="Times New Roman" w:hAnsi="Times New Roman"/>
                <w:b/>
                <w:sz w:val="10"/>
                <w:szCs w:val="10"/>
                <w:lang w:val="en-US" w:eastAsia="ru-RU"/>
              </w:rPr>
              <w:t>S</w:t>
            </w:r>
            <w:r w:rsidRPr="001E2A63">
              <w:rPr>
                <w:rFonts w:ascii="Times New Roman" w:eastAsia="Times New Roman" w:hAnsi="Times New Roman"/>
                <w:b/>
                <w:sz w:val="10"/>
                <w:szCs w:val="10"/>
                <w:lang w:eastAsia="ru-RU"/>
              </w:rPr>
              <w:t xml:space="preserve"> = </w:t>
            </w:r>
            <w:r w:rsidRPr="001E2A63">
              <w:rPr>
                <w:rFonts w:ascii="Times New Roman" w:eastAsia="Times New Roman" w:hAnsi="Times New Roman"/>
                <w:b/>
                <w:sz w:val="10"/>
                <w:szCs w:val="10"/>
                <w:lang w:val="en-US" w:eastAsia="ru-RU"/>
              </w:rPr>
              <w:t>FC</w:t>
            </w:r>
            <w:r w:rsidRPr="001E2A63">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NP</w:t>
            </w:r>
            <w:r w:rsidRPr="001E2A63">
              <w:rPr>
                <w:rFonts w:ascii="Times New Roman" w:eastAsia="Times New Roman" w:hAnsi="Times New Roman"/>
                <w:b/>
                <w:sz w:val="10"/>
                <w:szCs w:val="10"/>
                <w:lang w:eastAsia="ru-RU"/>
              </w:rPr>
              <w:t>/1-</w:t>
            </w:r>
            <w:r w:rsidRPr="001E2A63">
              <w:rPr>
                <w:rFonts w:ascii="Times New Roman" w:eastAsia="Times New Roman" w:hAnsi="Times New Roman"/>
                <w:b/>
                <w:sz w:val="10"/>
                <w:szCs w:val="10"/>
                <w:lang w:val="en-US" w:eastAsia="ru-RU"/>
              </w:rPr>
              <w:t>t</w:t>
            </w:r>
            <w:r w:rsidRPr="001E2A63">
              <w:rPr>
                <w:rFonts w:ascii="Times New Roman" w:eastAsia="Times New Roman" w:hAnsi="Times New Roman"/>
                <w:b/>
                <w:sz w:val="10"/>
                <w:szCs w:val="10"/>
                <w:lang w:eastAsia="ru-RU"/>
              </w:rPr>
              <w:t xml:space="preserve"> / </w:t>
            </w:r>
            <w:r w:rsidRPr="001E2A63">
              <w:rPr>
                <w:rFonts w:ascii="Times New Roman" w:eastAsia="Times New Roman" w:hAnsi="Times New Roman"/>
                <w:b/>
                <w:sz w:val="10"/>
                <w:szCs w:val="10"/>
                <w:lang w:val="en-US" w:eastAsia="ru-RU"/>
              </w:rPr>
              <w:t>MP</w:t>
            </w:r>
            <w:r w:rsidRPr="001E2A63">
              <w:rPr>
                <w:rFonts w:ascii="Times New Roman" w:eastAsia="Times New Roman" w:hAnsi="Times New Roman"/>
                <w:b/>
                <w:sz w:val="10"/>
                <w:szCs w:val="10"/>
                <w:lang w:eastAsia="ru-RU"/>
              </w:rPr>
              <w:t xml:space="preserve"> на </w:t>
            </w:r>
            <w:proofErr w:type="gramStart"/>
            <w:r w:rsidRPr="001E2A63">
              <w:rPr>
                <w:rFonts w:ascii="Times New Roman" w:eastAsia="Times New Roman" w:hAnsi="Times New Roman"/>
                <w:b/>
                <w:sz w:val="10"/>
                <w:szCs w:val="10"/>
                <w:lang w:eastAsia="ru-RU"/>
              </w:rPr>
              <w:t>ед</w:t>
            </w:r>
            <w:r w:rsidRPr="001E2A63">
              <w:rPr>
                <w:rFonts w:ascii="Times New Roman" w:eastAsia="Times New Roman" w:hAnsi="Times New Roman"/>
                <w:sz w:val="10"/>
                <w:szCs w:val="10"/>
                <w:lang w:eastAsia="ru-RU"/>
              </w:rPr>
              <w:t>.,</w:t>
            </w:r>
            <w:proofErr w:type="gramEnd"/>
            <w:r w:rsidRPr="001E2A63">
              <w:rPr>
                <w:rFonts w:ascii="Times New Roman" w:eastAsia="Times New Roman" w:hAnsi="Times New Roman"/>
                <w:sz w:val="10"/>
                <w:szCs w:val="10"/>
                <w:lang w:eastAsia="ru-RU"/>
              </w:rPr>
              <w:t xml:space="preserve"> где </w:t>
            </w:r>
            <w:r w:rsidRPr="001E2A63">
              <w:rPr>
                <w:rFonts w:ascii="Times New Roman" w:eastAsia="Times New Roman" w:hAnsi="Times New Roman"/>
                <w:sz w:val="10"/>
                <w:szCs w:val="10"/>
                <w:lang w:val="en-US" w:eastAsia="ru-RU"/>
              </w:rPr>
              <w:t>t</w:t>
            </w:r>
            <w:r w:rsidRPr="001E2A63">
              <w:rPr>
                <w:rFonts w:ascii="Times New Roman" w:eastAsia="Times New Roman" w:hAnsi="Times New Roman"/>
                <w:sz w:val="10"/>
                <w:szCs w:val="10"/>
                <w:lang w:eastAsia="ru-RU"/>
              </w:rPr>
              <w:t xml:space="preserve"> – ставка налога на прибыль.</w:t>
            </w:r>
          </w:p>
          <w:p w:rsidR="001E2A63" w:rsidRPr="001E2A63" w:rsidRDefault="001E2A63" w:rsidP="001E2A63">
            <w:pPr>
              <w:jc w:val="both"/>
              <w:rPr>
                <w:rFonts w:ascii="Times New Roman" w:eastAsia="Times New Roman" w:hAnsi="Times New Roman"/>
                <w:i/>
                <w:sz w:val="10"/>
                <w:szCs w:val="10"/>
                <w:u w:val="single"/>
                <w:lang w:eastAsia="ru-RU"/>
              </w:rPr>
            </w:pPr>
            <w:r w:rsidRPr="001E2A63">
              <w:rPr>
                <w:rFonts w:ascii="Times New Roman" w:eastAsia="Times New Roman" w:hAnsi="Times New Roman"/>
                <w:i/>
                <w:sz w:val="10"/>
                <w:szCs w:val="10"/>
                <w:u w:val="single"/>
                <w:lang w:eastAsia="ru-RU"/>
              </w:rPr>
              <w:t>3 Запас финансовой прочности</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Запас финансовой прочности рассчитывается </w:t>
            </w:r>
            <w:proofErr w:type="gramStart"/>
            <w:r w:rsidRPr="001E2A63">
              <w:rPr>
                <w:rFonts w:ascii="Times New Roman" w:eastAsia="Times New Roman" w:hAnsi="Times New Roman"/>
                <w:sz w:val="10"/>
                <w:szCs w:val="10"/>
                <w:lang w:eastAsia="ru-RU"/>
              </w:rPr>
              <w:t>в</w:t>
            </w:r>
            <w:proofErr w:type="gramEnd"/>
            <w:r w:rsidRPr="001E2A63">
              <w:rPr>
                <w:rFonts w:ascii="Times New Roman" w:eastAsia="Times New Roman" w:hAnsi="Times New Roman"/>
                <w:sz w:val="10"/>
                <w:szCs w:val="10"/>
                <w:lang w:eastAsia="ru-RU"/>
              </w:rPr>
              <w:t xml:space="preserve"> % от планируемого объема  продаж по формуле: </w:t>
            </w:r>
          </w:p>
          <w:p w:rsidR="001E2A63" w:rsidRPr="001E2A63" w:rsidRDefault="001E2A63" w:rsidP="001E2A63">
            <w:pPr>
              <w:jc w:val="both"/>
              <w:rPr>
                <w:rFonts w:ascii="Times New Roman" w:eastAsia="Times New Roman" w:hAnsi="Times New Roman"/>
                <w:b/>
                <w:sz w:val="10"/>
                <w:szCs w:val="10"/>
                <w:lang w:eastAsia="ru-RU"/>
              </w:rPr>
            </w:pPr>
            <w:r w:rsidRPr="001E2A63">
              <w:rPr>
                <w:rFonts w:ascii="Times New Roman" w:eastAsia="Times New Roman" w:hAnsi="Times New Roman"/>
                <w:b/>
                <w:sz w:val="10"/>
                <w:szCs w:val="10"/>
                <w:lang w:eastAsia="ru-RU"/>
              </w:rPr>
              <w:t>Запас финн</w:t>
            </w:r>
            <w:proofErr w:type="gramStart"/>
            <w:r w:rsidRPr="001E2A63">
              <w:rPr>
                <w:rFonts w:ascii="Times New Roman" w:eastAsia="Times New Roman" w:hAnsi="Times New Roman"/>
                <w:b/>
                <w:sz w:val="10"/>
                <w:szCs w:val="10"/>
                <w:lang w:eastAsia="ru-RU"/>
              </w:rPr>
              <w:t>.</w:t>
            </w:r>
            <w:proofErr w:type="gramEnd"/>
            <w:r w:rsidRPr="001E2A63">
              <w:rPr>
                <w:rFonts w:ascii="Times New Roman" w:eastAsia="Times New Roman" w:hAnsi="Times New Roman"/>
                <w:b/>
                <w:sz w:val="10"/>
                <w:szCs w:val="10"/>
                <w:lang w:eastAsia="ru-RU"/>
              </w:rPr>
              <w:t xml:space="preserve"> </w:t>
            </w:r>
            <w:proofErr w:type="gramStart"/>
            <w:r w:rsidRPr="001E2A63">
              <w:rPr>
                <w:rFonts w:ascii="Times New Roman" w:eastAsia="Times New Roman" w:hAnsi="Times New Roman"/>
                <w:b/>
                <w:sz w:val="10"/>
                <w:szCs w:val="10"/>
                <w:lang w:eastAsia="ru-RU"/>
              </w:rPr>
              <w:t>п</w:t>
            </w:r>
            <w:proofErr w:type="gramEnd"/>
            <w:r w:rsidRPr="001E2A63">
              <w:rPr>
                <w:rFonts w:ascii="Times New Roman" w:eastAsia="Times New Roman" w:hAnsi="Times New Roman"/>
                <w:b/>
                <w:sz w:val="10"/>
                <w:szCs w:val="10"/>
                <w:lang w:eastAsia="ru-RU"/>
              </w:rPr>
              <w:t xml:space="preserve">роч. = </w:t>
            </w:r>
            <w:r w:rsidRPr="001E2A63">
              <w:rPr>
                <w:rFonts w:ascii="Times New Roman" w:eastAsia="Times New Roman" w:hAnsi="Times New Roman"/>
                <w:b/>
                <w:sz w:val="10"/>
                <w:szCs w:val="10"/>
                <w:lang w:val="en-US" w:eastAsia="ru-RU"/>
              </w:rPr>
              <w:t>S</w:t>
            </w:r>
            <w:r w:rsidRPr="001E2A63">
              <w:rPr>
                <w:rFonts w:ascii="Times New Roman" w:eastAsia="Times New Roman" w:hAnsi="Times New Roman"/>
                <w:b/>
                <w:sz w:val="10"/>
                <w:szCs w:val="10"/>
                <w:lang w:eastAsia="ru-RU"/>
              </w:rPr>
              <w:t xml:space="preserve"> – </w:t>
            </w:r>
            <w:r w:rsidRPr="001E2A63">
              <w:rPr>
                <w:rFonts w:ascii="Times New Roman" w:eastAsia="Times New Roman" w:hAnsi="Times New Roman"/>
                <w:b/>
                <w:sz w:val="10"/>
                <w:szCs w:val="10"/>
                <w:lang w:val="en-US" w:eastAsia="ru-RU"/>
              </w:rPr>
              <w:t>BEP</w:t>
            </w:r>
            <w:r w:rsidRPr="001E2A63">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S</w:t>
            </w:r>
            <w:r w:rsidRPr="001E2A63">
              <w:rPr>
                <w:rFonts w:ascii="Times New Roman" w:eastAsia="Times New Roman" w:hAnsi="Times New Roman"/>
                <w:b/>
                <w:sz w:val="10"/>
                <w:szCs w:val="10"/>
                <w:lang w:eastAsia="ru-RU"/>
              </w:rPr>
              <w:t>*100%</w:t>
            </w:r>
          </w:p>
          <w:p w:rsidR="001E2A63" w:rsidRPr="001E2A63" w:rsidRDefault="001E2A63" w:rsidP="001E2A63">
            <w:pPr>
              <w:jc w:val="both"/>
              <w:rPr>
                <w:rFonts w:ascii="Times New Roman" w:eastAsia="Times New Roman" w:hAnsi="Times New Roman"/>
                <w:i/>
                <w:sz w:val="10"/>
                <w:szCs w:val="10"/>
                <w:u w:val="single"/>
                <w:lang w:eastAsia="ru-RU"/>
              </w:rPr>
            </w:pPr>
            <w:r w:rsidRPr="001E2A63">
              <w:rPr>
                <w:rFonts w:ascii="Times New Roman" w:eastAsia="Times New Roman" w:hAnsi="Times New Roman"/>
                <w:i/>
                <w:sz w:val="10"/>
                <w:szCs w:val="10"/>
                <w:u w:val="single"/>
                <w:lang w:eastAsia="ru-RU"/>
              </w:rPr>
              <w:t xml:space="preserve">4 анализ ассортиментной политики </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Решая вопрос, производство каких товаров  ассортимента надо наращивать, а каких  сокращать (либо прекращать), следует учитывать следующие положения:</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Чем больше маржинальная прибыль, тем больше объем и благоприятнее  динамика прибыли.</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 Производство (продажа) товара всегда связаны с  какими-либо ограничивающими факторами, которые зависят от специфики бизнеса и свойств внешней среды. К таким факторам относят: объем производственных мощностей,  емкость рынка сбыта, возможности использования трудовых ресурсов и </w:t>
            </w:r>
            <w:proofErr w:type="spellStart"/>
            <w:r w:rsidRPr="001E2A63">
              <w:rPr>
                <w:rFonts w:ascii="Times New Roman" w:eastAsia="Times New Roman" w:hAnsi="Times New Roman"/>
                <w:sz w:val="10"/>
                <w:szCs w:val="10"/>
                <w:lang w:eastAsia="ru-RU"/>
              </w:rPr>
              <w:t>тд</w:t>
            </w:r>
            <w:proofErr w:type="spellEnd"/>
            <w:r w:rsidRPr="001E2A63">
              <w:rPr>
                <w:rFonts w:ascii="Times New Roman" w:eastAsia="Times New Roman" w:hAnsi="Times New Roman"/>
                <w:sz w:val="10"/>
                <w:szCs w:val="10"/>
                <w:lang w:eastAsia="ru-RU"/>
              </w:rPr>
              <w:t>.</w:t>
            </w:r>
          </w:p>
          <w:p w:rsidR="001E2A63" w:rsidRPr="001E2A63" w:rsidRDefault="001E2A63" w:rsidP="001E2A63">
            <w:pPr>
              <w:jc w:val="both"/>
              <w:rPr>
                <w:rFonts w:ascii="Times New Roman" w:eastAsia="Times New Roman" w:hAnsi="Times New Roman"/>
                <w:i/>
                <w:sz w:val="10"/>
                <w:szCs w:val="10"/>
                <w:u w:val="single"/>
                <w:lang w:eastAsia="ru-RU"/>
              </w:rPr>
            </w:pPr>
            <w:r w:rsidRPr="001E2A63">
              <w:rPr>
                <w:rFonts w:ascii="Times New Roman" w:eastAsia="Times New Roman" w:hAnsi="Times New Roman"/>
                <w:i/>
                <w:sz w:val="10"/>
                <w:szCs w:val="10"/>
                <w:u w:val="single"/>
                <w:lang w:eastAsia="ru-RU"/>
              </w:rPr>
              <w:t xml:space="preserve">5 операционный рычаг </w:t>
            </w:r>
          </w:p>
          <w:p w:rsidR="001E2A63" w:rsidRPr="001E2A63" w:rsidRDefault="001E2A63" w:rsidP="001E2A63">
            <w:pPr>
              <w:jc w:val="both"/>
              <w:rPr>
                <w:rFonts w:ascii="Times New Roman" w:eastAsia="Times New Roman" w:hAnsi="Times New Roman"/>
                <w:b/>
                <w:sz w:val="10"/>
                <w:szCs w:val="10"/>
                <w:lang w:eastAsia="ru-RU"/>
              </w:rPr>
            </w:pPr>
            <w:r w:rsidRPr="001E2A63">
              <w:rPr>
                <w:rFonts w:ascii="Times New Roman" w:eastAsia="Times New Roman" w:hAnsi="Times New Roman"/>
                <w:sz w:val="10"/>
                <w:szCs w:val="10"/>
                <w:lang w:eastAsia="ru-RU"/>
              </w:rPr>
              <w:t>Операционный рычаг – это потенциальная возможность влиять на прибыль  путем изменения  структуры себестоимости и объема выпуска. Уровень или силу воздействия операционного рычага(</w:t>
            </w:r>
            <w:r w:rsidRPr="001E2A63">
              <w:rPr>
                <w:rFonts w:ascii="Times New Roman" w:eastAsia="Times New Roman" w:hAnsi="Times New Roman"/>
                <w:sz w:val="10"/>
                <w:szCs w:val="10"/>
                <w:lang w:val="en-US" w:eastAsia="ru-RU"/>
              </w:rPr>
              <w:t>DOL</w:t>
            </w:r>
            <w:r w:rsidRPr="001E2A63">
              <w:rPr>
                <w:rFonts w:ascii="Times New Roman" w:eastAsia="Times New Roman" w:hAnsi="Times New Roman"/>
                <w:sz w:val="10"/>
                <w:szCs w:val="10"/>
                <w:lang w:eastAsia="ru-RU"/>
              </w:rPr>
              <w:t xml:space="preserve">)  можно выразить: </w:t>
            </w:r>
            <w:r w:rsidRPr="001E2A63">
              <w:rPr>
                <w:rFonts w:ascii="Times New Roman" w:eastAsia="Times New Roman" w:hAnsi="Times New Roman"/>
                <w:b/>
                <w:sz w:val="10"/>
                <w:szCs w:val="10"/>
                <w:lang w:val="en-US" w:eastAsia="ru-RU"/>
              </w:rPr>
              <w:t>DOL</w:t>
            </w:r>
            <w:r w:rsidRPr="001E2A63">
              <w:rPr>
                <w:rFonts w:ascii="Times New Roman" w:eastAsia="Times New Roman" w:hAnsi="Times New Roman"/>
                <w:b/>
                <w:sz w:val="10"/>
                <w:szCs w:val="10"/>
                <w:lang w:eastAsia="ru-RU"/>
              </w:rPr>
              <w:t xml:space="preserve"> = </w:t>
            </w:r>
            <w:r w:rsidRPr="001E2A63">
              <w:rPr>
                <w:rFonts w:ascii="Times New Roman" w:eastAsia="Times New Roman" w:hAnsi="Times New Roman"/>
                <w:b/>
                <w:sz w:val="10"/>
                <w:szCs w:val="10"/>
                <w:lang w:val="en-US" w:eastAsia="ru-RU"/>
              </w:rPr>
              <w:t>MP</w:t>
            </w:r>
            <w:r w:rsidRPr="001E2A63">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EBIT</w:t>
            </w:r>
            <w:r w:rsidRPr="001E2A63">
              <w:rPr>
                <w:rFonts w:ascii="Times New Roman" w:eastAsia="Times New Roman" w:hAnsi="Times New Roman"/>
                <w:b/>
                <w:sz w:val="10"/>
                <w:szCs w:val="10"/>
                <w:lang w:eastAsia="ru-RU"/>
              </w:rPr>
              <w:t xml:space="preserve"> = </w:t>
            </w:r>
            <w:r w:rsidRPr="001E2A63">
              <w:rPr>
                <w:rFonts w:ascii="Times New Roman" w:eastAsia="Times New Roman" w:hAnsi="Times New Roman"/>
                <w:b/>
                <w:sz w:val="10"/>
                <w:szCs w:val="10"/>
                <w:lang w:val="en-US" w:eastAsia="ru-RU"/>
              </w:rPr>
              <w:t>FC</w:t>
            </w:r>
            <w:r w:rsidRPr="001E2A63">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EBIT</w:t>
            </w:r>
            <w:r w:rsidRPr="001E2A63">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EBIT</w:t>
            </w:r>
            <w:r w:rsidRPr="001E2A63">
              <w:rPr>
                <w:rFonts w:ascii="Times New Roman" w:eastAsia="Times New Roman" w:hAnsi="Times New Roman"/>
                <w:b/>
                <w:sz w:val="10"/>
                <w:szCs w:val="10"/>
                <w:lang w:eastAsia="ru-RU"/>
              </w:rPr>
              <w:t xml:space="preserve"> =  1 + </w:t>
            </w:r>
            <w:r w:rsidRPr="001E2A63">
              <w:rPr>
                <w:rFonts w:ascii="Times New Roman" w:eastAsia="Times New Roman" w:hAnsi="Times New Roman"/>
                <w:b/>
                <w:sz w:val="10"/>
                <w:szCs w:val="10"/>
                <w:lang w:val="en-US" w:eastAsia="ru-RU"/>
              </w:rPr>
              <w:t>FC</w:t>
            </w:r>
            <w:r w:rsidRPr="001E2A63">
              <w:rPr>
                <w:rFonts w:ascii="Times New Roman" w:eastAsia="Times New Roman" w:hAnsi="Times New Roman"/>
                <w:b/>
                <w:sz w:val="10"/>
                <w:szCs w:val="10"/>
                <w:lang w:eastAsia="ru-RU"/>
              </w:rPr>
              <w:t>/</w:t>
            </w:r>
            <w:r w:rsidRPr="001E2A63">
              <w:rPr>
                <w:rFonts w:ascii="Times New Roman" w:eastAsia="Times New Roman" w:hAnsi="Times New Roman"/>
                <w:b/>
                <w:sz w:val="10"/>
                <w:szCs w:val="10"/>
                <w:lang w:val="en-US" w:eastAsia="ru-RU"/>
              </w:rPr>
              <w:t>EBIT</w:t>
            </w:r>
          </w:p>
          <w:p w:rsidR="001E2A63" w:rsidRPr="001E2A63" w:rsidRDefault="001E2A63" w:rsidP="001E2A63">
            <w:pPr>
              <w:shd w:val="clear" w:color="auto" w:fill="FFFFFF"/>
              <w:jc w:val="both"/>
              <w:rPr>
                <w:rFonts w:ascii="Times New Roman" w:eastAsia="Times New Roman" w:hAnsi="Times New Roman" w:cs="Times New Roman"/>
                <w:color w:val="000000"/>
                <w:sz w:val="10"/>
                <w:szCs w:val="10"/>
                <w:lang w:eastAsia="ru-RU"/>
              </w:rPr>
            </w:pPr>
          </w:p>
        </w:tc>
      </w:tr>
      <w:tr w:rsidR="001E2A63" w:rsidTr="006134E2">
        <w:tc>
          <w:tcPr>
            <w:tcW w:w="3519" w:type="dxa"/>
          </w:tcPr>
          <w:p w:rsidR="001E2A63" w:rsidRPr="001E2A63" w:rsidRDefault="001E2A63" w:rsidP="001E2A63">
            <w:pPr>
              <w:jc w:val="both"/>
              <w:rPr>
                <w:rFonts w:ascii="Times New Roman" w:eastAsia="Times New Roman" w:hAnsi="Times New Roman"/>
                <w:b/>
                <w:sz w:val="10"/>
                <w:szCs w:val="10"/>
                <w:u w:val="single"/>
                <w:lang w:eastAsia="ru-RU"/>
              </w:rPr>
            </w:pPr>
            <w:r w:rsidRPr="001E2A63">
              <w:rPr>
                <w:rFonts w:ascii="Times New Roman" w:eastAsia="Times New Roman" w:hAnsi="Times New Roman"/>
                <w:b/>
                <w:sz w:val="10"/>
                <w:szCs w:val="10"/>
                <w:u w:val="single"/>
                <w:lang w:eastAsia="ru-RU"/>
              </w:rPr>
              <w:t>62.Основные принципы и методы управления дебиторской задолженностью</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Политика управления дебиторской задолженностью представляет собой часть общей политики управления оборотными активами и маркетинговой политики  предприятия, направленной на расширение  объема реализации продукции и </w:t>
            </w:r>
            <w:proofErr w:type="gramStart"/>
            <w:r w:rsidRPr="001E2A63">
              <w:rPr>
                <w:rFonts w:ascii="Times New Roman" w:eastAsia="Times New Roman" w:hAnsi="Times New Roman"/>
                <w:sz w:val="10"/>
                <w:szCs w:val="10"/>
                <w:lang w:eastAsia="ru-RU"/>
              </w:rPr>
              <w:t>заключающийся</w:t>
            </w:r>
            <w:proofErr w:type="gramEnd"/>
            <w:r w:rsidRPr="001E2A63">
              <w:rPr>
                <w:rFonts w:ascii="Times New Roman" w:eastAsia="Times New Roman" w:hAnsi="Times New Roman"/>
                <w:sz w:val="10"/>
                <w:szCs w:val="10"/>
                <w:lang w:eastAsia="ru-RU"/>
              </w:rPr>
              <w:t xml:space="preserve">  в оптимизации общего размера  этой задолженности и обеспечении своевременной ее инкассации.</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Формирование политики управления дебиторской задолженностью предприятия осуществляется по следующим этапам:</w:t>
            </w:r>
          </w:p>
          <w:p w:rsidR="001E2A63" w:rsidRPr="001E2A63" w:rsidRDefault="001E2A63" w:rsidP="001E2A63">
            <w:pPr>
              <w:pStyle w:val="a4"/>
              <w:numPr>
                <w:ilvl w:val="0"/>
                <w:numId w:val="13"/>
              </w:numPr>
              <w:ind w:left="0"/>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Анализ дебиторской задолженности предприятия в предшествующем периоде.</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Основной задачей этого этапа является оценка уровня и состава дебиторской задолженности предприятия,  а также эффективности  инвестированных  в нее финансовых средств.</w:t>
            </w:r>
          </w:p>
          <w:p w:rsidR="001E2A63" w:rsidRPr="001E2A63" w:rsidRDefault="001E2A63" w:rsidP="001E2A63">
            <w:pPr>
              <w:pStyle w:val="a4"/>
              <w:numPr>
                <w:ilvl w:val="0"/>
                <w:numId w:val="13"/>
              </w:numPr>
              <w:ind w:left="0"/>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Формирование принципов кредитной политики  по отношению к покупателям продукции. </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Формирование принципов кредитной политики  отражает условия этой практики и направленно на  повышение эффективности операционной  и финансовой деятельности предприятия </w:t>
            </w:r>
          </w:p>
          <w:p w:rsidR="001E2A63" w:rsidRPr="001E2A63" w:rsidRDefault="001E2A63" w:rsidP="001E2A63">
            <w:pPr>
              <w:pStyle w:val="a4"/>
              <w:numPr>
                <w:ilvl w:val="0"/>
                <w:numId w:val="13"/>
              </w:numPr>
              <w:ind w:left="0"/>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 Формирование системы кредитных условий</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В состав этих условий входят следующие элементы: </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срок предоставления кредита (кредитный период)</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размер предоставляемого кредита (кредитный лимит)</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стоимость предоставления кредита (система ценовых скидок при осуществлении немедленных расчетов за приобретенную продукцию)</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система штрафных  санкций за просрочку исполнения обязательств покупателями.</w:t>
            </w:r>
          </w:p>
          <w:p w:rsidR="001E2A63" w:rsidRPr="001E2A63" w:rsidRDefault="001E2A63" w:rsidP="001E2A63">
            <w:pPr>
              <w:pStyle w:val="a4"/>
              <w:numPr>
                <w:ilvl w:val="0"/>
                <w:numId w:val="13"/>
              </w:numPr>
              <w:ind w:left="0"/>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Формирование процедуры инкассации дебиторской задолженности.</w:t>
            </w:r>
          </w:p>
        </w:tc>
        <w:tc>
          <w:tcPr>
            <w:tcW w:w="3537" w:type="dxa"/>
          </w:tcPr>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В составе этой процедуры должны быть предусмотрены сроки и формы предварительного и последующего напоминаний покупателям о дате платежей; возможности и условия </w:t>
            </w:r>
            <w:proofErr w:type="spellStart"/>
            <w:r w:rsidRPr="001E2A63">
              <w:rPr>
                <w:rFonts w:ascii="Times New Roman" w:eastAsia="Times New Roman" w:hAnsi="Times New Roman"/>
                <w:sz w:val="10"/>
                <w:szCs w:val="10"/>
                <w:lang w:eastAsia="ru-RU"/>
              </w:rPr>
              <w:t>пролонгирования</w:t>
            </w:r>
            <w:proofErr w:type="spellEnd"/>
            <w:r w:rsidRPr="001E2A63">
              <w:rPr>
                <w:rFonts w:ascii="Times New Roman" w:eastAsia="Times New Roman" w:hAnsi="Times New Roman"/>
                <w:sz w:val="10"/>
                <w:szCs w:val="10"/>
                <w:lang w:eastAsia="ru-RU"/>
              </w:rPr>
              <w:t xml:space="preserve"> долга по предоставленному кредиту</w:t>
            </w:r>
          </w:p>
          <w:p w:rsidR="001E2A63" w:rsidRPr="001E2A63" w:rsidRDefault="001E2A63" w:rsidP="001E2A63">
            <w:pPr>
              <w:pStyle w:val="a4"/>
              <w:numPr>
                <w:ilvl w:val="0"/>
                <w:numId w:val="13"/>
              </w:numPr>
              <w:ind w:left="0"/>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Обеспечение использования на предприятии современных форм рефинансирования дебиторской задолженности.</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Развитие рыночных отношений и инфраструктуры  финансового рынка позволяют использовать  в практике финансового менеджмента ряд новых форм управления дебиторской задолженностью – ее рефинансирование, т.е. ускоренный перевод  в </w:t>
            </w:r>
            <w:proofErr w:type="spellStart"/>
            <w:proofErr w:type="gramStart"/>
            <w:r w:rsidRPr="001E2A63">
              <w:rPr>
                <w:rFonts w:ascii="Times New Roman" w:eastAsia="Times New Roman" w:hAnsi="Times New Roman"/>
                <w:sz w:val="10"/>
                <w:szCs w:val="10"/>
                <w:lang w:eastAsia="ru-RU"/>
              </w:rPr>
              <w:t>др</w:t>
            </w:r>
            <w:proofErr w:type="spellEnd"/>
            <w:proofErr w:type="gramEnd"/>
            <w:r w:rsidRPr="001E2A63">
              <w:rPr>
                <w:rFonts w:ascii="Times New Roman" w:eastAsia="Times New Roman" w:hAnsi="Times New Roman"/>
                <w:sz w:val="10"/>
                <w:szCs w:val="10"/>
                <w:lang w:eastAsia="ru-RU"/>
              </w:rPr>
              <w:t xml:space="preserve"> формы оборотных активов предприятия: денежные средства, высоколиквидные краткосрочные  ценные бумаги. </w:t>
            </w:r>
          </w:p>
          <w:p w:rsidR="001E2A63" w:rsidRPr="001E2A63" w:rsidRDefault="001E2A63" w:rsidP="001E2A63">
            <w:pPr>
              <w:pStyle w:val="a4"/>
              <w:numPr>
                <w:ilvl w:val="0"/>
                <w:numId w:val="13"/>
              </w:numPr>
              <w:ind w:left="0"/>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 Построение эффективных систем </w:t>
            </w:r>
            <w:proofErr w:type="gramStart"/>
            <w:r w:rsidRPr="001E2A63">
              <w:rPr>
                <w:rFonts w:ascii="Times New Roman" w:eastAsia="Times New Roman" w:hAnsi="Times New Roman"/>
                <w:sz w:val="10"/>
                <w:szCs w:val="10"/>
                <w:lang w:eastAsia="ru-RU"/>
              </w:rPr>
              <w:t>контроля за</w:t>
            </w:r>
            <w:proofErr w:type="gramEnd"/>
            <w:r w:rsidRPr="001E2A63">
              <w:rPr>
                <w:rFonts w:ascii="Times New Roman" w:eastAsia="Times New Roman" w:hAnsi="Times New Roman"/>
                <w:sz w:val="10"/>
                <w:szCs w:val="10"/>
                <w:lang w:eastAsia="ru-RU"/>
              </w:rPr>
              <w:t xml:space="preserve"> своевременной инкассацией дебиторской задолженности.</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Такой контроль организуется в рамках построения общей системы финансового контроля на предприятии как самостоятельный его блок. </w:t>
            </w:r>
          </w:p>
          <w:p w:rsidR="001E2A63" w:rsidRPr="001E2A63" w:rsidRDefault="001E2A63" w:rsidP="001E2A63">
            <w:pPr>
              <w:jc w:val="both"/>
              <w:rPr>
                <w:rFonts w:ascii="Times New Roman" w:eastAsia="Times New Roman" w:hAnsi="Times New Roman"/>
                <w:b/>
                <w:sz w:val="10"/>
                <w:szCs w:val="10"/>
                <w:u w:val="single"/>
                <w:lang w:eastAsia="ru-RU"/>
              </w:rPr>
            </w:pPr>
          </w:p>
        </w:tc>
        <w:tc>
          <w:tcPr>
            <w:tcW w:w="3524" w:type="dxa"/>
          </w:tcPr>
          <w:p w:rsidR="001E2A63" w:rsidRPr="001E2A63" w:rsidRDefault="001E2A63" w:rsidP="001E2A63">
            <w:pPr>
              <w:jc w:val="both"/>
              <w:rPr>
                <w:rFonts w:ascii="Times New Roman" w:eastAsia="Times New Roman" w:hAnsi="Times New Roman"/>
                <w:b/>
                <w:sz w:val="10"/>
                <w:szCs w:val="10"/>
                <w:u w:val="single"/>
                <w:lang w:eastAsia="ru-RU"/>
              </w:rPr>
            </w:pPr>
            <w:r w:rsidRPr="001E2A63">
              <w:rPr>
                <w:rFonts w:ascii="Times New Roman" w:eastAsia="Times New Roman" w:hAnsi="Times New Roman"/>
                <w:b/>
                <w:sz w:val="10"/>
                <w:szCs w:val="10"/>
                <w:u w:val="single"/>
                <w:lang w:eastAsia="ru-RU"/>
              </w:rPr>
              <w:t xml:space="preserve">64.Управление денежной наличностью </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В современной экономике операции купли продажи осуществляется преимущественно с отсрочкой платежа, причем чаще всего в форме безналичных расчетов. При наличных расчетах происходит передача денежных средств в форме банкнот и монет</w:t>
            </w:r>
            <w:proofErr w:type="gramStart"/>
            <w:r w:rsidRPr="001E2A63">
              <w:rPr>
                <w:rFonts w:ascii="Times New Roman" w:eastAsia="Times New Roman" w:hAnsi="Times New Roman"/>
                <w:sz w:val="10"/>
                <w:szCs w:val="10"/>
                <w:lang w:eastAsia="ru-RU"/>
              </w:rPr>
              <w:t xml:space="preserve"> ,</w:t>
            </w:r>
            <w:proofErr w:type="gramEnd"/>
            <w:r w:rsidRPr="001E2A63">
              <w:rPr>
                <w:rFonts w:ascii="Times New Roman" w:eastAsia="Times New Roman" w:hAnsi="Times New Roman"/>
                <w:sz w:val="10"/>
                <w:szCs w:val="10"/>
                <w:lang w:eastAsia="ru-RU"/>
              </w:rPr>
              <w:t xml:space="preserve"> а при безналичных – право на денежную сумму передается путем оформления соответствующих расчетных документов  и проведение записей по счетам.</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 xml:space="preserve">В настоящее время осуществление расчетов наличными  денежными средствами </w:t>
            </w:r>
            <w:proofErr w:type="gramStart"/>
            <w:r w:rsidRPr="001E2A63">
              <w:rPr>
                <w:rFonts w:ascii="Times New Roman" w:eastAsia="Times New Roman" w:hAnsi="Times New Roman"/>
                <w:sz w:val="10"/>
                <w:szCs w:val="10"/>
                <w:lang w:eastAsia="ru-RU"/>
              </w:rPr>
              <w:t>существенно ограниченно</w:t>
            </w:r>
            <w:proofErr w:type="gramEnd"/>
            <w:r w:rsidRPr="001E2A63">
              <w:rPr>
                <w:rFonts w:ascii="Times New Roman" w:eastAsia="Times New Roman" w:hAnsi="Times New Roman"/>
                <w:sz w:val="10"/>
                <w:szCs w:val="10"/>
                <w:lang w:eastAsia="ru-RU"/>
              </w:rPr>
              <w:t>. Гражданский кодекс РФ устанавливает, что  выбор наличной и безналичной  формы расчетов напрямую связан с характером производимой операции, а также с правовым статусом участников.</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sz w:val="10"/>
                <w:szCs w:val="10"/>
                <w:lang w:eastAsia="ru-RU"/>
              </w:rPr>
              <w:t>Управление денежной наличностью с позиции корпоративных финансов предполагает следующие элементы:</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i/>
                <w:sz w:val="10"/>
                <w:szCs w:val="10"/>
                <w:lang w:eastAsia="ru-RU"/>
              </w:rPr>
              <w:t>1) Планирование наличных денежных потоков.</w:t>
            </w:r>
            <w:r w:rsidRPr="001E2A63">
              <w:rPr>
                <w:rFonts w:ascii="Times New Roman" w:eastAsia="Times New Roman" w:hAnsi="Times New Roman"/>
                <w:sz w:val="10"/>
                <w:szCs w:val="10"/>
                <w:lang w:eastAsia="ru-RU"/>
              </w:rPr>
              <w:t xml:space="preserve"> Для осуществления данной процедуры разрабатывается план поступлений и платежей кассы. Точность данного плана зависит от  прогноза поступления денег в планируемом периоде, сроков погашения долгов.  </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i/>
                <w:sz w:val="10"/>
                <w:szCs w:val="10"/>
                <w:lang w:eastAsia="ru-RU"/>
              </w:rPr>
              <w:t>2) Анализ управления денежной наличностью</w:t>
            </w:r>
            <w:r w:rsidRPr="001E2A63">
              <w:rPr>
                <w:rFonts w:ascii="Times New Roman" w:eastAsia="Times New Roman" w:hAnsi="Times New Roman"/>
                <w:sz w:val="10"/>
                <w:szCs w:val="10"/>
                <w:lang w:eastAsia="ru-RU"/>
              </w:rPr>
              <w:t>. Данная процедура предполагает ежедневный анализ фактических поступлений и выплат из кассы, выявление отклонений  и принятие оперативных мер.</w:t>
            </w:r>
          </w:p>
          <w:p w:rsidR="001E2A63" w:rsidRPr="001E2A63" w:rsidRDefault="001E2A63" w:rsidP="001E2A63">
            <w:pPr>
              <w:jc w:val="both"/>
              <w:rPr>
                <w:rFonts w:ascii="Times New Roman" w:eastAsia="Times New Roman" w:hAnsi="Times New Roman"/>
                <w:i/>
                <w:sz w:val="10"/>
                <w:szCs w:val="10"/>
                <w:lang w:eastAsia="ru-RU"/>
              </w:rPr>
            </w:pPr>
            <w:r w:rsidRPr="001E2A63">
              <w:rPr>
                <w:rFonts w:ascii="Times New Roman" w:eastAsia="Times New Roman" w:hAnsi="Times New Roman"/>
                <w:i/>
                <w:sz w:val="10"/>
                <w:szCs w:val="10"/>
                <w:lang w:eastAsia="ru-RU"/>
              </w:rPr>
              <w:t>3) Соблюдение требований ведения кассы, установленных законодательством</w:t>
            </w:r>
          </w:p>
          <w:p w:rsidR="001E2A63" w:rsidRPr="001E2A63" w:rsidRDefault="001E2A63" w:rsidP="001E2A63">
            <w:pPr>
              <w:jc w:val="both"/>
              <w:rPr>
                <w:rFonts w:ascii="Times New Roman" w:eastAsia="Times New Roman" w:hAnsi="Times New Roman"/>
                <w:sz w:val="10"/>
                <w:szCs w:val="10"/>
                <w:lang w:eastAsia="ru-RU"/>
              </w:rPr>
            </w:pPr>
            <w:r w:rsidRPr="001E2A63">
              <w:rPr>
                <w:rFonts w:ascii="Times New Roman" w:eastAsia="Times New Roman" w:hAnsi="Times New Roman"/>
                <w:i/>
                <w:sz w:val="10"/>
                <w:szCs w:val="10"/>
                <w:lang w:eastAsia="ru-RU"/>
              </w:rPr>
              <w:t>4) Оперативный контроль.</w:t>
            </w:r>
            <w:r w:rsidRPr="001E2A63">
              <w:rPr>
                <w:rFonts w:ascii="Times New Roman" w:eastAsia="Times New Roman" w:hAnsi="Times New Roman"/>
                <w:sz w:val="10"/>
                <w:szCs w:val="10"/>
                <w:lang w:eastAsia="ru-RU"/>
              </w:rPr>
              <w:t xml:space="preserve"> Предполагает разработку и внедрения в процесс управления денежной наличностью  обязательного оперативного контроля.</w:t>
            </w:r>
          </w:p>
        </w:tc>
      </w:tr>
      <w:tr w:rsidR="001E2A63" w:rsidTr="001E2A63">
        <w:trPr>
          <w:trHeight w:val="3253"/>
        </w:trPr>
        <w:tc>
          <w:tcPr>
            <w:tcW w:w="3519" w:type="dxa"/>
          </w:tcPr>
          <w:p w:rsidR="001E2A63" w:rsidRPr="001E2A63" w:rsidRDefault="001E2A63" w:rsidP="001E2A63">
            <w:pPr>
              <w:jc w:val="both"/>
              <w:rPr>
                <w:rFonts w:ascii="Times New Roman" w:eastAsia="Times New Roman" w:hAnsi="Times New Roman"/>
                <w:b/>
                <w:sz w:val="10"/>
                <w:szCs w:val="10"/>
                <w:u w:val="single"/>
                <w:lang w:eastAsia="ru-RU"/>
              </w:rPr>
            </w:pPr>
            <w:r w:rsidRPr="001E2A63">
              <w:rPr>
                <w:rFonts w:ascii="Times New Roman" w:eastAsia="Times New Roman" w:hAnsi="Times New Roman"/>
                <w:b/>
                <w:sz w:val="10"/>
                <w:szCs w:val="10"/>
                <w:u w:val="single"/>
                <w:lang w:eastAsia="ru-RU"/>
              </w:rPr>
              <w:t>63.Затраты, расходы, издержки — сущность и экономическое содержание</w:t>
            </w:r>
          </w:p>
          <w:p w:rsidR="001E2A63" w:rsidRPr="001E2A63" w:rsidRDefault="001B095D" w:rsidP="001E2A63">
            <w:pPr>
              <w:pStyle w:val="a6"/>
              <w:shd w:val="clear" w:color="auto" w:fill="FFFFFF"/>
              <w:spacing w:before="0" w:beforeAutospacing="0" w:after="0" w:afterAutospacing="0"/>
              <w:jc w:val="both"/>
              <w:rPr>
                <w:sz w:val="10"/>
                <w:szCs w:val="10"/>
              </w:rPr>
            </w:pPr>
            <w:hyperlink r:id="rId13" w:history="1">
              <w:r w:rsidR="001E2A63" w:rsidRPr="001E2A63">
                <w:rPr>
                  <w:rStyle w:val="a8"/>
                  <w:b/>
                  <w:bCs/>
                  <w:color w:val="auto"/>
                  <w:sz w:val="10"/>
                  <w:szCs w:val="10"/>
                </w:rPr>
                <w:t>Затраты</w:t>
              </w:r>
            </w:hyperlink>
            <w:r w:rsidR="001E2A63" w:rsidRPr="001E2A63">
              <w:rPr>
                <w:rStyle w:val="apple-converted-space"/>
                <w:sz w:val="10"/>
                <w:szCs w:val="10"/>
              </w:rPr>
              <w:t> </w:t>
            </w:r>
            <w:r w:rsidR="001E2A63" w:rsidRPr="001E2A63">
              <w:rPr>
                <w:sz w:val="10"/>
                <w:szCs w:val="10"/>
              </w:rPr>
              <w:t>- это стоимость ресурсов, использованных на определенные цели.</w:t>
            </w:r>
          </w:p>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В этом определении следует выделить три момента:</w:t>
            </w:r>
          </w:p>
          <w:p w:rsidR="001E2A63" w:rsidRPr="001E2A63" w:rsidRDefault="001E2A63" w:rsidP="001E2A63">
            <w:pPr>
              <w:shd w:val="clear" w:color="auto" w:fill="FFFFFF"/>
              <w:jc w:val="both"/>
              <w:rPr>
                <w:rFonts w:ascii="Times New Roman" w:hAnsi="Times New Roman" w:cs="Times New Roman"/>
                <w:sz w:val="10"/>
                <w:szCs w:val="10"/>
              </w:rPr>
            </w:pPr>
            <w:r w:rsidRPr="001E2A63">
              <w:rPr>
                <w:rFonts w:ascii="Times New Roman" w:hAnsi="Times New Roman" w:cs="Times New Roman"/>
                <w:sz w:val="10"/>
                <w:szCs w:val="10"/>
              </w:rPr>
              <w:t>- затраты определяются величиной использованных ресурсов (материальных, трудовых, финансовых);</w:t>
            </w:r>
          </w:p>
          <w:p w:rsidR="001E2A63" w:rsidRPr="001E2A63" w:rsidRDefault="001E2A63" w:rsidP="001E2A63">
            <w:pPr>
              <w:shd w:val="clear" w:color="auto" w:fill="FFFFFF"/>
              <w:jc w:val="both"/>
              <w:rPr>
                <w:rFonts w:ascii="Times New Roman" w:hAnsi="Times New Roman" w:cs="Times New Roman"/>
                <w:sz w:val="10"/>
                <w:szCs w:val="10"/>
              </w:rPr>
            </w:pPr>
            <w:r w:rsidRPr="001E2A63">
              <w:rPr>
                <w:rFonts w:ascii="Times New Roman" w:hAnsi="Times New Roman" w:cs="Times New Roman"/>
                <w:sz w:val="10"/>
                <w:szCs w:val="10"/>
              </w:rPr>
              <w:t>- величина использованных ресурсов должна быть представлена в денежном выражении для обеспечения соизмерения различных ресурсов;</w:t>
            </w:r>
          </w:p>
          <w:p w:rsidR="001E2A63" w:rsidRPr="001E2A63" w:rsidRDefault="001E2A63" w:rsidP="001E2A63">
            <w:pPr>
              <w:shd w:val="clear" w:color="auto" w:fill="FFFFFF"/>
              <w:jc w:val="both"/>
              <w:rPr>
                <w:rFonts w:ascii="Times New Roman" w:hAnsi="Times New Roman" w:cs="Times New Roman"/>
                <w:sz w:val="10"/>
                <w:szCs w:val="10"/>
              </w:rPr>
            </w:pPr>
            <w:r w:rsidRPr="001E2A63">
              <w:rPr>
                <w:rFonts w:ascii="Times New Roman" w:hAnsi="Times New Roman" w:cs="Times New Roman"/>
                <w:sz w:val="10"/>
                <w:szCs w:val="10"/>
              </w:rPr>
              <w:t>- понятие затрат должно обязательно соотноситься с конкретными целями и задачами (производство продукции, выполнение работ, оказание услуг, осуществление капитальных вложений, функционирование отдела, службы и др.). Без указания цели понятие затрат становится неопределенным.</w:t>
            </w:r>
          </w:p>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В отечественной практике понятие «расходы» изложено в ПБУ 10/99 «Расходы организаций» и НК.</w:t>
            </w:r>
          </w:p>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 xml:space="preserve">Согласно ПБУ 10/99 расходами организации признается уменьшение экономических выгод в результате выбытия активов и возникновения обязательств, приводящее к </w:t>
            </w:r>
            <w:proofErr w:type="spellStart"/>
            <w:r w:rsidRPr="001E2A63">
              <w:rPr>
                <w:sz w:val="10"/>
                <w:szCs w:val="10"/>
              </w:rPr>
              <w:t>уменьшению</w:t>
            </w:r>
            <w:hyperlink r:id="rId14" w:anchor="1" w:history="1">
              <w:r w:rsidRPr="001E2A63">
                <w:rPr>
                  <w:rStyle w:val="a8"/>
                  <w:color w:val="auto"/>
                  <w:sz w:val="10"/>
                  <w:szCs w:val="10"/>
                </w:rPr>
                <w:t>капитала</w:t>
              </w:r>
              <w:proofErr w:type="spellEnd"/>
              <w:r w:rsidRPr="001E2A63">
                <w:rPr>
                  <w:rStyle w:val="a8"/>
                  <w:color w:val="auto"/>
                  <w:sz w:val="10"/>
                  <w:szCs w:val="10"/>
                </w:rPr>
                <w:t xml:space="preserve"> организации</w:t>
              </w:r>
            </w:hyperlink>
            <w:r w:rsidRPr="001E2A63">
              <w:rPr>
                <w:sz w:val="10"/>
                <w:szCs w:val="10"/>
              </w:rPr>
              <w:t>, за исключением уменьшения вкладов по решению собственников имущества.</w:t>
            </w:r>
          </w:p>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Не признается расходами организации выбытие активов:</w:t>
            </w:r>
          </w:p>
          <w:p w:rsidR="001E2A63" w:rsidRPr="001E2A63" w:rsidRDefault="001E2A63" w:rsidP="001E2A63">
            <w:pPr>
              <w:shd w:val="clear" w:color="auto" w:fill="FFFFFF"/>
              <w:jc w:val="both"/>
              <w:rPr>
                <w:rFonts w:ascii="Times New Roman" w:hAnsi="Times New Roman" w:cs="Times New Roman"/>
                <w:sz w:val="10"/>
                <w:szCs w:val="10"/>
              </w:rPr>
            </w:pPr>
            <w:r w:rsidRPr="001E2A63">
              <w:rPr>
                <w:rFonts w:ascii="Times New Roman" w:hAnsi="Times New Roman" w:cs="Times New Roman"/>
                <w:sz w:val="10"/>
                <w:szCs w:val="10"/>
              </w:rPr>
              <w:t>- в связи с приобретением и созданием</w:t>
            </w:r>
            <w:r w:rsidRPr="001E2A63">
              <w:rPr>
                <w:rStyle w:val="apple-converted-space"/>
                <w:rFonts w:ascii="Times New Roman" w:hAnsi="Times New Roman" w:cs="Times New Roman"/>
                <w:sz w:val="10"/>
                <w:szCs w:val="10"/>
              </w:rPr>
              <w:t> </w:t>
            </w:r>
            <w:proofErr w:type="spellStart"/>
            <w:r w:rsidR="004C43CC" w:rsidRPr="001E2A63">
              <w:rPr>
                <w:rFonts w:ascii="Times New Roman" w:hAnsi="Times New Roman" w:cs="Times New Roman"/>
                <w:sz w:val="10"/>
                <w:szCs w:val="10"/>
              </w:rPr>
              <w:fldChar w:fldCharType="begin"/>
            </w:r>
            <w:r w:rsidRPr="001E2A63">
              <w:rPr>
                <w:rFonts w:ascii="Times New Roman" w:hAnsi="Times New Roman" w:cs="Times New Roman"/>
                <w:sz w:val="10"/>
                <w:szCs w:val="10"/>
              </w:rPr>
              <w:instrText xml:space="preserve"> HYPERLINK "http://www.be5.biz/ekonomika/beva/16.htm" \l "1" </w:instrText>
            </w:r>
            <w:r w:rsidR="004C43CC" w:rsidRPr="001E2A63">
              <w:rPr>
                <w:rFonts w:ascii="Times New Roman" w:hAnsi="Times New Roman" w:cs="Times New Roman"/>
                <w:sz w:val="10"/>
                <w:szCs w:val="10"/>
              </w:rPr>
              <w:fldChar w:fldCharType="separate"/>
            </w:r>
            <w:r w:rsidRPr="001E2A63">
              <w:rPr>
                <w:rStyle w:val="a8"/>
                <w:rFonts w:ascii="Times New Roman" w:hAnsi="Times New Roman" w:cs="Times New Roman"/>
                <w:color w:val="auto"/>
                <w:sz w:val="10"/>
                <w:szCs w:val="10"/>
              </w:rPr>
              <w:t>внеоборотных</w:t>
            </w:r>
            <w:proofErr w:type="spellEnd"/>
            <w:r w:rsidRPr="001E2A63">
              <w:rPr>
                <w:rStyle w:val="a8"/>
                <w:rFonts w:ascii="Times New Roman" w:hAnsi="Times New Roman" w:cs="Times New Roman"/>
                <w:color w:val="auto"/>
                <w:sz w:val="10"/>
                <w:szCs w:val="10"/>
              </w:rPr>
              <w:t xml:space="preserve"> активов</w:t>
            </w:r>
            <w:r w:rsidR="004C43CC" w:rsidRPr="001E2A63">
              <w:rPr>
                <w:rFonts w:ascii="Times New Roman" w:hAnsi="Times New Roman" w:cs="Times New Roman"/>
                <w:sz w:val="10"/>
                <w:szCs w:val="10"/>
              </w:rPr>
              <w:fldChar w:fldCharType="end"/>
            </w:r>
            <w:r w:rsidRPr="001E2A63">
              <w:rPr>
                <w:rFonts w:ascii="Times New Roman" w:hAnsi="Times New Roman" w:cs="Times New Roman"/>
                <w:sz w:val="10"/>
                <w:szCs w:val="10"/>
              </w:rPr>
              <w:t>;</w:t>
            </w:r>
          </w:p>
          <w:p w:rsidR="001E2A63" w:rsidRPr="001E2A63" w:rsidRDefault="001E2A63" w:rsidP="001E2A63">
            <w:pPr>
              <w:shd w:val="clear" w:color="auto" w:fill="FFFFFF"/>
              <w:jc w:val="both"/>
              <w:rPr>
                <w:rFonts w:ascii="Times New Roman" w:hAnsi="Times New Roman" w:cs="Times New Roman"/>
                <w:sz w:val="10"/>
                <w:szCs w:val="10"/>
              </w:rPr>
            </w:pPr>
            <w:r w:rsidRPr="001E2A63">
              <w:rPr>
                <w:rFonts w:ascii="Times New Roman" w:hAnsi="Times New Roman" w:cs="Times New Roman"/>
                <w:sz w:val="10"/>
                <w:szCs w:val="10"/>
              </w:rPr>
              <w:t>- в качестве вкладов в уставные (складочные) капиталы других организаций, в связи с приобретением акций АО и иных ценных бумаг не с целью перепродажи (продажи);</w:t>
            </w:r>
          </w:p>
          <w:p w:rsidR="001E2A63" w:rsidRPr="001E2A63" w:rsidRDefault="001E2A63" w:rsidP="001E2A63">
            <w:pPr>
              <w:shd w:val="clear" w:color="auto" w:fill="FFFFFF"/>
              <w:jc w:val="both"/>
              <w:rPr>
                <w:rFonts w:ascii="Times New Roman" w:hAnsi="Times New Roman" w:cs="Times New Roman"/>
                <w:sz w:val="10"/>
                <w:szCs w:val="10"/>
              </w:rPr>
            </w:pPr>
            <w:r w:rsidRPr="001E2A63">
              <w:rPr>
                <w:rFonts w:ascii="Times New Roman" w:hAnsi="Times New Roman" w:cs="Times New Roman"/>
                <w:sz w:val="10"/>
                <w:szCs w:val="10"/>
              </w:rPr>
              <w:t xml:space="preserve">- по договорам комиссий, агентским и иным аналогичным договорам в пользу комитента, </w:t>
            </w:r>
            <w:proofErr w:type="spellStart"/>
            <w:r w:rsidRPr="001E2A63">
              <w:rPr>
                <w:rFonts w:ascii="Times New Roman" w:hAnsi="Times New Roman" w:cs="Times New Roman"/>
                <w:sz w:val="10"/>
                <w:szCs w:val="10"/>
              </w:rPr>
              <w:t>принципиала</w:t>
            </w:r>
            <w:proofErr w:type="spellEnd"/>
            <w:r w:rsidRPr="001E2A63">
              <w:rPr>
                <w:rFonts w:ascii="Times New Roman" w:hAnsi="Times New Roman" w:cs="Times New Roman"/>
                <w:sz w:val="10"/>
                <w:szCs w:val="10"/>
              </w:rPr>
              <w:t xml:space="preserve"> и др.;</w:t>
            </w:r>
          </w:p>
          <w:p w:rsidR="001E2A63" w:rsidRPr="001E2A63" w:rsidRDefault="001E2A63" w:rsidP="001E2A63">
            <w:pPr>
              <w:shd w:val="clear" w:color="auto" w:fill="FFFFFF"/>
              <w:jc w:val="both"/>
              <w:rPr>
                <w:rFonts w:ascii="Times New Roman" w:hAnsi="Times New Roman" w:cs="Times New Roman"/>
                <w:sz w:val="10"/>
                <w:szCs w:val="10"/>
              </w:rPr>
            </w:pPr>
            <w:r w:rsidRPr="001E2A63">
              <w:rPr>
                <w:rFonts w:ascii="Times New Roman" w:hAnsi="Times New Roman" w:cs="Times New Roman"/>
                <w:sz w:val="10"/>
                <w:szCs w:val="10"/>
              </w:rPr>
              <w:t>- в порядке предварительной оплаты</w:t>
            </w:r>
            <w:r w:rsidRPr="001E2A63">
              <w:rPr>
                <w:rStyle w:val="apple-converted-space"/>
                <w:rFonts w:ascii="Times New Roman" w:hAnsi="Times New Roman" w:cs="Times New Roman"/>
                <w:sz w:val="10"/>
                <w:szCs w:val="10"/>
              </w:rPr>
              <w:t> </w:t>
            </w:r>
            <w:hyperlink r:id="rId15" w:anchor="1" w:history="1">
              <w:r w:rsidRPr="001E2A63">
                <w:rPr>
                  <w:rStyle w:val="a8"/>
                  <w:rFonts w:ascii="Times New Roman" w:hAnsi="Times New Roman" w:cs="Times New Roman"/>
                  <w:color w:val="auto"/>
                  <w:sz w:val="10"/>
                  <w:szCs w:val="10"/>
                </w:rPr>
                <w:t>материально-производственных запасов</w:t>
              </w:r>
            </w:hyperlink>
            <w:r w:rsidRPr="001E2A63">
              <w:rPr>
                <w:rStyle w:val="apple-converted-space"/>
                <w:rFonts w:ascii="Times New Roman" w:hAnsi="Times New Roman" w:cs="Times New Roman"/>
                <w:sz w:val="10"/>
                <w:szCs w:val="10"/>
              </w:rPr>
              <w:t> </w:t>
            </w:r>
            <w:r w:rsidRPr="001E2A63">
              <w:rPr>
                <w:rFonts w:ascii="Times New Roman" w:hAnsi="Times New Roman" w:cs="Times New Roman"/>
                <w:sz w:val="10"/>
                <w:szCs w:val="10"/>
              </w:rPr>
              <w:t>и иных ценностей, работ, услуг;</w:t>
            </w:r>
          </w:p>
          <w:p w:rsidR="001E2A63" w:rsidRPr="001E2A63" w:rsidRDefault="001E2A63" w:rsidP="001E2A63">
            <w:pPr>
              <w:shd w:val="clear" w:color="auto" w:fill="FFFFFF"/>
              <w:jc w:val="both"/>
              <w:rPr>
                <w:rFonts w:ascii="Times New Roman" w:hAnsi="Times New Roman" w:cs="Times New Roman"/>
                <w:sz w:val="10"/>
                <w:szCs w:val="10"/>
              </w:rPr>
            </w:pPr>
            <w:r w:rsidRPr="001E2A63">
              <w:rPr>
                <w:rFonts w:ascii="Times New Roman" w:hAnsi="Times New Roman" w:cs="Times New Roman"/>
                <w:sz w:val="10"/>
                <w:szCs w:val="10"/>
              </w:rPr>
              <w:t>- в виде авансов, задатков в счет оплаты МПЗ и иных ценностей, работ, услуг;</w:t>
            </w:r>
          </w:p>
          <w:p w:rsidR="001E2A63" w:rsidRPr="001E2A63" w:rsidRDefault="001E2A63" w:rsidP="001E2A63">
            <w:pPr>
              <w:shd w:val="clear" w:color="auto" w:fill="FFFFFF"/>
              <w:jc w:val="both"/>
              <w:rPr>
                <w:rFonts w:ascii="Times New Roman" w:hAnsi="Times New Roman" w:cs="Times New Roman"/>
                <w:sz w:val="10"/>
                <w:szCs w:val="10"/>
              </w:rPr>
            </w:pPr>
            <w:r w:rsidRPr="001E2A63">
              <w:rPr>
                <w:rFonts w:ascii="Times New Roman" w:hAnsi="Times New Roman" w:cs="Times New Roman"/>
                <w:sz w:val="10"/>
                <w:szCs w:val="10"/>
              </w:rPr>
              <w:t xml:space="preserve">- в погашение кредита, займа, </w:t>
            </w:r>
            <w:proofErr w:type="gramStart"/>
            <w:r w:rsidRPr="001E2A63">
              <w:rPr>
                <w:rFonts w:ascii="Times New Roman" w:hAnsi="Times New Roman" w:cs="Times New Roman"/>
                <w:sz w:val="10"/>
                <w:szCs w:val="10"/>
              </w:rPr>
              <w:t>полученных</w:t>
            </w:r>
            <w:proofErr w:type="gramEnd"/>
            <w:r w:rsidRPr="001E2A63">
              <w:rPr>
                <w:rFonts w:ascii="Times New Roman" w:hAnsi="Times New Roman" w:cs="Times New Roman"/>
                <w:sz w:val="10"/>
                <w:szCs w:val="10"/>
              </w:rPr>
              <w:t xml:space="preserve"> организацией.</w:t>
            </w:r>
          </w:p>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Приведенный перечень выбытия активов, не признаваемых расходами, показывает, что понятие «расходы» предусматривает ограничение по цели использования ресурсов.</w:t>
            </w:r>
          </w:p>
        </w:tc>
        <w:tc>
          <w:tcPr>
            <w:tcW w:w="3537" w:type="dxa"/>
          </w:tcPr>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Например, затраты на приобретение</w:t>
            </w:r>
            <w:r w:rsidRPr="001E2A63">
              <w:rPr>
                <w:rStyle w:val="apple-converted-space"/>
                <w:sz w:val="10"/>
                <w:szCs w:val="10"/>
              </w:rPr>
              <w:t> </w:t>
            </w:r>
            <w:hyperlink r:id="rId16" w:anchor="1" w:history="1">
              <w:r w:rsidRPr="001E2A63">
                <w:rPr>
                  <w:rStyle w:val="a8"/>
                  <w:color w:val="auto"/>
                  <w:sz w:val="10"/>
                  <w:szCs w:val="10"/>
                </w:rPr>
                <w:t>основных средств</w:t>
              </w:r>
            </w:hyperlink>
            <w:r w:rsidRPr="001E2A63">
              <w:rPr>
                <w:rStyle w:val="apple-converted-space"/>
                <w:sz w:val="10"/>
                <w:szCs w:val="10"/>
              </w:rPr>
              <w:t> </w:t>
            </w:r>
            <w:r w:rsidRPr="001E2A63">
              <w:rPr>
                <w:sz w:val="10"/>
                <w:szCs w:val="10"/>
              </w:rPr>
              <w:t>в отчетном периоде не будут признаны расходами - к расходам будут отнесены лишь амортизированные отчисления по приобретенным</w:t>
            </w:r>
            <w:r w:rsidRPr="001E2A63">
              <w:rPr>
                <w:rStyle w:val="apple-converted-space"/>
                <w:sz w:val="10"/>
                <w:szCs w:val="10"/>
              </w:rPr>
              <w:t> </w:t>
            </w:r>
            <w:hyperlink r:id="rId17" w:anchor="1" w:history="1">
              <w:r w:rsidRPr="001E2A63">
                <w:rPr>
                  <w:rStyle w:val="a8"/>
                  <w:color w:val="auto"/>
                  <w:sz w:val="10"/>
                  <w:szCs w:val="10"/>
                </w:rPr>
                <w:t>основным средствам</w:t>
              </w:r>
            </w:hyperlink>
            <w:r w:rsidRPr="001E2A63">
              <w:rPr>
                <w:sz w:val="10"/>
                <w:szCs w:val="10"/>
              </w:rPr>
              <w:t>.</w:t>
            </w:r>
          </w:p>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 xml:space="preserve">Кроме того, ПБУ 10/99 предусматривает ряд условий для признания расходов </w:t>
            </w:r>
            <w:proofErr w:type="spellStart"/>
            <w:r w:rsidRPr="001E2A63">
              <w:rPr>
                <w:sz w:val="10"/>
                <w:szCs w:val="10"/>
              </w:rPr>
              <w:t>в</w:t>
            </w:r>
            <w:hyperlink r:id="rId18" w:history="1">
              <w:r w:rsidRPr="001E2A63">
                <w:rPr>
                  <w:rStyle w:val="a8"/>
                  <w:color w:val="auto"/>
                  <w:sz w:val="10"/>
                  <w:szCs w:val="10"/>
                </w:rPr>
                <w:t>бухгалтерском</w:t>
              </w:r>
              <w:proofErr w:type="spellEnd"/>
              <w:r w:rsidRPr="001E2A63">
                <w:rPr>
                  <w:rStyle w:val="a8"/>
                  <w:color w:val="auto"/>
                  <w:sz w:val="10"/>
                  <w:szCs w:val="10"/>
                </w:rPr>
                <w:t xml:space="preserve"> учете</w:t>
              </w:r>
            </w:hyperlink>
            <w:r w:rsidRPr="001E2A63">
              <w:rPr>
                <w:rStyle w:val="apple-converted-space"/>
                <w:sz w:val="10"/>
                <w:szCs w:val="10"/>
              </w:rPr>
              <w:t> </w:t>
            </w:r>
            <w:r w:rsidRPr="001E2A63">
              <w:rPr>
                <w:sz w:val="10"/>
                <w:szCs w:val="10"/>
              </w:rPr>
              <w:t>и</w:t>
            </w:r>
            <w:r w:rsidRPr="001E2A63">
              <w:rPr>
                <w:rStyle w:val="apple-converted-space"/>
                <w:sz w:val="10"/>
                <w:szCs w:val="10"/>
              </w:rPr>
              <w:t> </w:t>
            </w:r>
            <w:hyperlink r:id="rId19" w:anchor="TOC_id36956514" w:history="1">
              <w:r w:rsidRPr="001E2A63">
                <w:rPr>
                  <w:rStyle w:val="a8"/>
                  <w:color w:val="auto"/>
                  <w:sz w:val="10"/>
                  <w:szCs w:val="10"/>
                </w:rPr>
                <w:t>отчете о прибылях и убытках</w:t>
              </w:r>
            </w:hyperlink>
            <w:r w:rsidRPr="001E2A63">
              <w:rPr>
                <w:rStyle w:val="apple-converted-space"/>
                <w:sz w:val="10"/>
                <w:szCs w:val="10"/>
              </w:rPr>
              <w:t> </w:t>
            </w:r>
            <w:r w:rsidRPr="001E2A63">
              <w:rPr>
                <w:sz w:val="10"/>
                <w:szCs w:val="10"/>
              </w:rPr>
              <w:t>(см. п.</w:t>
            </w:r>
            <w:r w:rsidRPr="001E2A63">
              <w:rPr>
                <w:rStyle w:val="apple-converted-space"/>
                <w:sz w:val="10"/>
                <w:szCs w:val="10"/>
              </w:rPr>
              <w:t> </w:t>
            </w:r>
            <w:hyperlink r:id="rId20" w:anchor="3" w:history="1">
              <w:r w:rsidRPr="001E2A63">
                <w:rPr>
                  <w:rStyle w:val="a8"/>
                  <w:color w:val="auto"/>
                  <w:sz w:val="10"/>
                  <w:szCs w:val="10"/>
                </w:rPr>
                <w:t>Признание расходов в бухгалтерском учете</w:t>
              </w:r>
            </w:hyperlink>
            <w:r w:rsidRPr="001E2A63">
              <w:rPr>
                <w:sz w:val="10"/>
                <w:szCs w:val="10"/>
              </w:rPr>
              <w:t>).</w:t>
            </w:r>
          </w:p>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Расходы организации в зависимости от их характера, условий осуществления и направления деятельности организации разделяются на</w:t>
            </w:r>
            <w:r w:rsidRPr="001E2A63">
              <w:rPr>
                <w:rStyle w:val="apple-converted-space"/>
                <w:sz w:val="10"/>
                <w:szCs w:val="10"/>
              </w:rPr>
              <w:t> </w:t>
            </w:r>
            <w:hyperlink r:id="rId21" w:history="1">
              <w:r w:rsidRPr="001E2A63">
                <w:rPr>
                  <w:rStyle w:val="a8"/>
                  <w:color w:val="auto"/>
                  <w:sz w:val="10"/>
                  <w:szCs w:val="10"/>
                </w:rPr>
                <w:t>расходы по обычным видам деятельности</w:t>
              </w:r>
            </w:hyperlink>
            <w:r w:rsidRPr="001E2A63">
              <w:rPr>
                <w:rStyle w:val="apple-converted-space"/>
                <w:sz w:val="10"/>
                <w:szCs w:val="10"/>
              </w:rPr>
              <w:t> </w:t>
            </w:r>
            <w:r w:rsidRPr="001E2A63">
              <w:rPr>
                <w:sz w:val="10"/>
                <w:szCs w:val="10"/>
              </w:rPr>
              <w:t>и прочие расходы (операционные, внереализационные, чрезвычайные).</w:t>
            </w:r>
          </w:p>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Расходы по обычным видам деятельности связаны с изготовлением и продажей продукции, выполнением работ и оказанием услуг, а также приобретением и продажей товаров; учитываются на счетах</w:t>
            </w:r>
            <w:r w:rsidRPr="001E2A63">
              <w:rPr>
                <w:rStyle w:val="apple-converted-space"/>
                <w:sz w:val="10"/>
                <w:szCs w:val="10"/>
              </w:rPr>
              <w:t> </w:t>
            </w:r>
            <w:hyperlink r:id="rId22" w:history="1">
              <w:r w:rsidRPr="001E2A63">
                <w:rPr>
                  <w:rStyle w:val="a8"/>
                  <w:color w:val="auto"/>
                  <w:sz w:val="10"/>
                  <w:szCs w:val="10"/>
                </w:rPr>
                <w:t>учета затрат</w:t>
              </w:r>
            </w:hyperlink>
            <w:r w:rsidRPr="001E2A63">
              <w:rPr>
                <w:rStyle w:val="apple-converted-space"/>
                <w:sz w:val="10"/>
                <w:szCs w:val="10"/>
              </w:rPr>
              <w:t> </w:t>
            </w:r>
            <w:r w:rsidRPr="001E2A63">
              <w:rPr>
                <w:sz w:val="10"/>
                <w:szCs w:val="10"/>
              </w:rPr>
              <w:t>на производство (20, 23, 25 и др.) и расходов на продажу (44).</w:t>
            </w:r>
          </w:p>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Прочие расходы не учитываются на счетах</w:t>
            </w:r>
            <w:r w:rsidRPr="001E2A63">
              <w:rPr>
                <w:rStyle w:val="apple-converted-space"/>
                <w:sz w:val="10"/>
                <w:szCs w:val="10"/>
              </w:rPr>
              <w:t> </w:t>
            </w:r>
            <w:hyperlink r:id="rId23" w:history="1">
              <w:r w:rsidRPr="001E2A63">
                <w:rPr>
                  <w:rStyle w:val="a8"/>
                  <w:color w:val="auto"/>
                  <w:sz w:val="10"/>
                  <w:szCs w:val="10"/>
                </w:rPr>
                <w:t>учета затрат на производство</w:t>
              </w:r>
            </w:hyperlink>
            <w:r w:rsidRPr="001E2A63">
              <w:rPr>
                <w:sz w:val="10"/>
                <w:szCs w:val="10"/>
              </w:rPr>
              <w:t>. В конечном итоге их отражают на счетах 91 «Прочие</w:t>
            </w:r>
            <w:r w:rsidRPr="001E2A63">
              <w:rPr>
                <w:rStyle w:val="apple-converted-space"/>
                <w:sz w:val="10"/>
                <w:szCs w:val="10"/>
              </w:rPr>
              <w:t> </w:t>
            </w:r>
            <w:hyperlink r:id="rId24" w:history="1">
              <w:r w:rsidRPr="001E2A63">
                <w:rPr>
                  <w:rStyle w:val="a8"/>
                  <w:color w:val="auto"/>
                  <w:sz w:val="10"/>
                  <w:szCs w:val="10"/>
                </w:rPr>
                <w:t>доходы и расходы</w:t>
              </w:r>
            </w:hyperlink>
            <w:r w:rsidRPr="001E2A63">
              <w:rPr>
                <w:sz w:val="10"/>
                <w:szCs w:val="10"/>
              </w:rPr>
              <w:t>» и 99 «Прибыли и убытки».</w:t>
            </w:r>
          </w:p>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Согласно ПК РФ расходами признаются обоснованные и документально подтвержденные затраты, осуществленные (понесенные) налогоплательщиками (п. 1 ст. 252).</w:t>
            </w:r>
          </w:p>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Обоснованными считаются экономически оправданные затраты. С этой целью по некоторым затратам для целей</w:t>
            </w:r>
            <w:r w:rsidRPr="001E2A63">
              <w:rPr>
                <w:rStyle w:val="apple-converted-space"/>
                <w:sz w:val="10"/>
                <w:szCs w:val="10"/>
              </w:rPr>
              <w:t> </w:t>
            </w:r>
            <w:hyperlink r:id="rId25" w:history="1">
              <w:r w:rsidRPr="001E2A63">
                <w:rPr>
                  <w:rStyle w:val="a8"/>
                  <w:color w:val="auto"/>
                  <w:sz w:val="10"/>
                  <w:szCs w:val="10"/>
                </w:rPr>
                <w:t>налогообложения</w:t>
              </w:r>
            </w:hyperlink>
            <w:r w:rsidRPr="001E2A63">
              <w:rPr>
                <w:rStyle w:val="apple-converted-space"/>
                <w:sz w:val="10"/>
                <w:szCs w:val="10"/>
              </w:rPr>
              <w:t> </w:t>
            </w:r>
            <w:r w:rsidRPr="001E2A63">
              <w:rPr>
                <w:sz w:val="10"/>
                <w:szCs w:val="10"/>
              </w:rPr>
              <w:t>устанавливаются лимиты (нормы расхода), в пределах которых они подлежат признанию, - по оплате суточных при нахождении работников в командировке, полевого довольствия, компенсации за использование для служебных поездок личных легковых автомобилей и некоторым другим расходам. В</w:t>
            </w:r>
            <w:r w:rsidRPr="001E2A63">
              <w:rPr>
                <w:rStyle w:val="apple-converted-space"/>
                <w:sz w:val="10"/>
                <w:szCs w:val="10"/>
              </w:rPr>
              <w:t> </w:t>
            </w:r>
            <w:hyperlink r:id="rId26" w:history="1">
              <w:r w:rsidRPr="001E2A63">
                <w:rPr>
                  <w:rStyle w:val="a8"/>
                  <w:color w:val="auto"/>
                  <w:sz w:val="10"/>
                  <w:szCs w:val="10"/>
                </w:rPr>
                <w:t>бухгалтерском учете</w:t>
              </w:r>
            </w:hyperlink>
            <w:r w:rsidRPr="001E2A63">
              <w:rPr>
                <w:rStyle w:val="apple-converted-space"/>
                <w:sz w:val="10"/>
                <w:szCs w:val="10"/>
              </w:rPr>
              <w:t> </w:t>
            </w:r>
            <w:r w:rsidRPr="001E2A63">
              <w:rPr>
                <w:sz w:val="10"/>
                <w:szCs w:val="10"/>
              </w:rPr>
              <w:t>подобные расходы признаются по фактическим затратам.</w:t>
            </w:r>
          </w:p>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Документально подтвержденными считаются затраты, подтвержденные документами, оформленными в установленном законодательством порядке. Следует отметить, что данное условие признания расходов в</w:t>
            </w:r>
            <w:r w:rsidRPr="001E2A63">
              <w:rPr>
                <w:rStyle w:val="apple-converted-space"/>
                <w:sz w:val="10"/>
                <w:szCs w:val="10"/>
              </w:rPr>
              <w:t> </w:t>
            </w:r>
            <w:hyperlink r:id="rId27" w:history="1">
              <w:r w:rsidRPr="001E2A63">
                <w:rPr>
                  <w:rStyle w:val="a8"/>
                  <w:color w:val="auto"/>
                  <w:sz w:val="10"/>
                  <w:szCs w:val="10"/>
                </w:rPr>
                <w:t>налогообложении</w:t>
              </w:r>
            </w:hyperlink>
            <w:r w:rsidRPr="001E2A63">
              <w:rPr>
                <w:rStyle w:val="apple-converted-space"/>
                <w:sz w:val="10"/>
                <w:szCs w:val="10"/>
              </w:rPr>
              <w:t> </w:t>
            </w:r>
            <w:r w:rsidRPr="001E2A63">
              <w:rPr>
                <w:sz w:val="10"/>
                <w:szCs w:val="10"/>
              </w:rPr>
              <w:t xml:space="preserve">не отличается от признания расходов </w:t>
            </w:r>
          </w:p>
        </w:tc>
        <w:tc>
          <w:tcPr>
            <w:tcW w:w="3524" w:type="dxa"/>
          </w:tcPr>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в</w:t>
            </w:r>
            <w:r>
              <w:rPr>
                <w:sz w:val="10"/>
                <w:szCs w:val="10"/>
              </w:rPr>
              <w:t xml:space="preserve"> </w:t>
            </w:r>
            <w:hyperlink r:id="rId28" w:history="1">
              <w:r w:rsidRPr="001E2A63">
                <w:rPr>
                  <w:rStyle w:val="a8"/>
                  <w:color w:val="auto"/>
                  <w:sz w:val="10"/>
                  <w:szCs w:val="10"/>
                </w:rPr>
                <w:t>бухгалтерском учете</w:t>
              </w:r>
            </w:hyperlink>
            <w:r w:rsidRPr="001E2A63">
              <w:rPr>
                <w:sz w:val="10"/>
                <w:szCs w:val="10"/>
              </w:rPr>
              <w:t>, поскольку в</w:t>
            </w:r>
            <w:r w:rsidRPr="001E2A63">
              <w:rPr>
                <w:rStyle w:val="apple-converted-space"/>
                <w:sz w:val="10"/>
                <w:szCs w:val="10"/>
              </w:rPr>
              <w:t> </w:t>
            </w:r>
            <w:hyperlink r:id="rId29" w:history="1">
              <w:r w:rsidRPr="001E2A63">
                <w:rPr>
                  <w:rStyle w:val="a8"/>
                  <w:color w:val="auto"/>
                  <w:sz w:val="10"/>
                  <w:szCs w:val="10"/>
                </w:rPr>
                <w:t>бухгалтерском учете</w:t>
              </w:r>
            </w:hyperlink>
            <w:r w:rsidRPr="001E2A63">
              <w:rPr>
                <w:rStyle w:val="apple-converted-space"/>
                <w:sz w:val="10"/>
                <w:szCs w:val="10"/>
              </w:rPr>
              <w:t> </w:t>
            </w:r>
            <w:r w:rsidRPr="001E2A63">
              <w:rPr>
                <w:sz w:val="10"/>
                <w:szCs w:val="10"/>
              </w:rPr>
              <w:t>все записи в</w:t>
            </w:r>
            <w:r w:rsidRPr="001E2A63">
              <w:rPr>
                <w:rStyle w:val="apple-converted-space"/>
                <w:sz w:val="10"/>
                <w:szCs w:val="10"/>
              </w:rPr>
              <w:t> </w:t>
            </w:r>
            <w:r w:rsidRPr="001E2A63">
              <w:rPr>
                <w:sz w:val="10"/>
                <w:szCs w:val="10"/>
              </w:rPr>
              <w:t xml:space="preserve"> </w:t>
            </w:r>
            <w:hyperlink r:id="rId30" w:anchor="1" w:history="1">
              <w:r w:rsidRPr="001E2A63">
                <w:rPr>
                  <w:rStyle w:val="a8"/>
                  <w:color w:val="auto"/>
                  <w:sz w:val="10"/>
                  <w:szCs w:val="10"/>
                </w:rPr>
                <w:t xml:space="preserve">учетных </w:t>
              </w:r>
              <w:proofErr w:type="spellStart"/>
              <w:r w:rsidRPr="001E2A63">
                <w:rPr>
                  <w:rStyle w:val="a8"/>
                  <w:color w:val="auto"/>
                  <w:sz w:val="10"/>
                  <w:szCs w:val="10"/>
                </w:rPr>
                <w:t>регистрах</w:t>
              </w:r>
            </w:hyperlink>
            <w:r w:rsidRPr="001E2A63">
              <w:rPr>
                <w:sz w:val="10"/>
                <w:szCs w:val="10"/>
              </w:rPr>
              <w:t>осуществляются</w:t>
            </w:r>
            <w:proofErr w:type="spellEnd"/>
            <w:r w:rsidRPr="001E2A63">
              <w:rPr>
                <w:sz w:val="10"/>
                <w:szCs w:val="10"/>
              </w:rPr>
              <w:t xml:space="preserve"> только на основе правильно оформленных бухгалтерских документов.</w:t>
            </w:r>
          </w:p>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Состав расходов, признаваемых в</w:t>
            </w:r>
            <w:r w:rsidRPr="001E2A63">
              <w:rPr>
                <w:rStyle w:val="apple-converted-space"/>
                <w:sz w:val="10"/>
                <w:szCs w:val="10"/>
              </w:rPr>
              <w:t> </w:t>
            </w:r>
            <w:hyperlink r:id="rId31" w:history="1">
              <w:r w:rsidRPr="001E2A63">
                <w:rPr>
                  <w:rStyle w:val="a8"/>
                  <w:color w:val="auto"/>
                  <w:sz w:val="10"/>
                  <w:szCs w:val="10"/>
                </w:rPr>
                <w:t>налогообложении</w:t>
              </w:r>
            </w:hyperlink>
            <w:r w:rsidRPr="001E2A63">
              <w:rPr>
                <w:sz w:val="10"/>
                <w:szCs w:val="10"/>
              </w:rPr>
              <w:t>, несколько отличается от состава расходов, признаваемых в</w:t>
            </w:r>
            <w:r w:rsidRPr="001E2A63">
              <w:rPr>
                <w:rStyle w:val="apple-converted-space"/>
                <w:sz w:val="10"/>
                <w:szCs w:val="10"/>
              </w:rPr>
              <w:t> </w:t>
            </w:r>
            <w:hyperlink r:id="rId32" w:history="1">
              <w:r w:rsidRPr="001E2A63">
                <w:rPr>
                  <w:rStyle w:val="a8"/>
                  <w:color w:val="auto"/>
                  <w:sz w:val="10"/>
                  <w:szCs w:val="10"/>
                </w:rPr>
                <w:t>бухгалтерском учете</w:t>
              </w:r>
            </w:hyperlink>
            <w:r w:rsidRPr="001E2A63">
              <w:rPr>
                <w:sz w:val="10"/>
                <w:szCs w:val="10"/>
              </w:rPr>
              <w:t>.</w:t>
            </w:r>
          </w:p>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Существенно различаются классификации расходов для целей</w:t>
            </w:r>
            <w:r w:rsidRPr="001E2A63">
              <w:rPr>
                <w:rStyle w:val="apple-converted-space"/>
                <w:sz w:val="10"/>
                <w:szCs w:val="10"/>
              </w:rPr>
              <w:t> </w:t>
            </w:r>
            <w:hyperlink r:id="rId33" w:history="1">
              <w:r w:rsidRPr="001E2A63">
                <w:rPr>
                  <w:rStyle w:val="a8"/>
                  <w:color w:val="auto"/>
                  <w:sz w:val="10"/>
                  <w:szCs w:val="10"/>
                </w:rPr>
                <w:t>бухгалтерского учета</w:t>
              </w:r>
            </w:hyperlink>
            <w:r w:rsidRPr="001E2A63">
              <w:rPr>
                <w:rStyle w:val="apple-converted-space"/>
                <w:sz w:val="10"/>
                <w:szCs w:val="10"/>
              </w:rPr>
              <w:t> </w:t>
            </w:r>
            <w:r w:rsidRPr="001E2A63">
              <w:rPr>
                <w:sz w:val="10"/>
                <w:szCs w:val="10"/>
              </w:rPr>
              <w:t xml:space="preserve">и налогообложения. В отличие от приведенной выше классификации расходов организации </w:t>
            </w:r>
            <w:proofErr w:type="spellStart"/>
            <w:r w:rsidRPr="001E2A63">
              <w:rPr>
                <w:sz w:val="10"/>
                <w:szCs w:val="10"/>
              </w:rPr>
              <w:t>в</w:t>
            </w:r>
            <w:hyperlink r:id="rId34" w:history="1">
              <w:r w:rsidRPr="001E2A63">
                <w:rPr>
                  <w:rStyle w:val="a8"/>
                  <w:color w:val="auto"/>
                  <w:sz w:val="10"/>
                  <w:szCs w:val="10"/>
                </w:rPr>
                <w:t>налоговом</w:t>
              </w:r>
              <w:proofErr w:type="spellEnd"/>
              <w:r w:rsidRPr="001E2A63">
                <w:rPr>
                  <w:rStyle w:val="a8"/>
                  <w:color w:val="auto"/>
                  <w:sz w:val="10"/>
                  <w:szCs w:val="10"/>
                </w:rPr>
                <w:t xml:space="preserve"> учете</w:t>
              </w:r>
            </w:hyperlink>
            <w:r w:rsidRPr="001E2A63">
              <w:rPr>
                <w:rStyle w:val="apple-converted-space"/>
                <w:sz w:val="10"/>
                <w:szCs w:val="10"/>
              </w:rPr>
              <w:t> </w:t>
            </w:r>
            <w:r w:rsidRPr="001E2A63">
              <w:rPr>
                <w:sz w:val="10"/>
                <w:szCs w:val="10"/>
              </w:rPr>
              <w:t>расходы разделяются на расходы, связанные с производством и реализацией продукции, и внереализационные расходы (без выделения операционных и чрезвычайных расходов).</w:t>
            </w:r>
          </w:p>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Понятие «издержки» используется в основном в</w:t>
            </w:r>
            <w:r w:rsidRPr="001E2A63">
              <w:rPr>
                <w:rStyle w:val="apple-converted-space"/>
                <w:sz w:val="10"/>
                <w:szCs w:val="10"/>
              </w:rPr>
              <w:t> </w:t>
            </w:r>
            <w:hyperlink r:id="rId35" w:history="1">
              <w:r w:rsidRPr="001E2A63">
                <w:rPr>
                  <w:rStyle w:val="a8"/>
                  <w:color w:val="auto"/>
                  <w:sz w:val="10"/>
                  <w:szCs w:val="10"/>
                </w:rPr>
                <w:t>экономической теории</w:t>
              </w:r>
            </w:hyperlink>
            <w:r w:rsidRPr="001E2A63">
              <w:rPr>
                <w:rStyle w:val="apple-converted-space"/>
                <w:sz w:val="10"/>
                <w:szCs w:val="10"/>
              </w:rPr>
              <w:t> </w:t>
            </w:r>
            <w:r w:rsidRPr="001E2A63">
              <w:rPr>
                <w:sz w:val="10"/>
                <w:szCs w:val="10"/>
              </w:rPr>
              <w:t>в качестве понятия «затраты» применительно к производству продукции (работ, услуг). Понятие «затраты на производство» и «издержки производства» можно рассматривать как идентичные.</w:t>
            </w:r>
          </w:p>
          <w:p w:rsidR="001E2A63" w:rsidRPr="001E2A63" w:rsidRDefault="001E2A63" w:rsidP="001E2A63">
            <w:pPr>
              <w:pStyle w:val="a6"/>
              <w:shd w:val="clear" w:color="auto" w:fill="FFFFFF"/>
              <w:spacing w:before="0" w:beforeAutospacing="0" w:after="0" w:afterAutospacing="0"/>
              <w:jc w:val="both"/>
              <w:rPr>
                <w:sz w:val="10"/>
                <w:szCs w:val="10"/>
              </w:rPr>
            </w:pPr>
            <w:r w:rsidRPr="001E2A63">
              <w:rPr>
                <w:sz w:val="10"/>
                <w:szCs w:val="10"/>
              </w:rPr>
              <w:t xml:space="preserve">В качестве </w:t>
            </w:r>
            <w:proofErr w:type="gramStart"/>
            <w:r w:rsidRPr="001E2A63">
              <w:rPr>
                <w:sz w:val="10"/>
                <w:szCs w:val="10"/>
              </w:rPr>
              <w:t>идентичных</w:t>
            </w:r>
            <w:proofErr w:type="gramEnd"/>
            <w:r w:rsidRPr="001E2A63">
              <w:rPr>
                <w:sz w:val="10"/>
                <w:szCs w:val="10"/>
              </w:rPr>
              <w:t xml:space="preserve"> можно рассматривать также понятие «затраты на производство и продажу продукции», «издержки производства и обращения» и «расходы по обычным видам деятельности». При этом понятие «издержки производства и обращения» в настоящее время применяется в основном организациями торговли и общественного питания.</w:t>
            </w:r>
          </w:p>
          <w:p w:rsidR="001E2A63" w:rsidRPr="001E2A63" w:rsidRDefault="001E2A63" w:rsidP="001E2A63">
            <w:pPr>
              <w:jc w:val="both"/>
              <w:rPr>
                <w:rFonts w:ascii="Times New Roman" w:eastAsia="Times New Roman" w:hAnsi="Times New Roman"/>
                <w:sz w:val="10"/>
                <w:szCs w:val="10"/>
                <w:lang w:eastAsia="ru-RU"/>
              </w:rPr>
            </w:pPr>
          </w:p>
        </w:tc>
      </w:tr>
      <w:tr w:rsidR="001E2A63" w:rsidTr="001E2A63">
        <w:trPr>
          <w:trHeight w:val="3253"/>
        </w:trPr>
        <w:tc>
          <w:tcPr>
            <w:tcW w:w="3519" w:type="dxa"/>
          </w:tcPr>
          <w:p w:rsidR="001104B7" w:rsidRPr="001104B7" w:rsidRDefault="001104B7" w:rsidP="001104B7">
            <w:pPr>
              <w:jc w:val="both"/>
              <w:rPr>
                <w:rFonts w:ascii="Times New Roman" w:eastAsia="Times New Roman" w:hAnsi="Times New Roman"/>
                <w:b/>
                <w:sz w:val="10"/>
                <w:szCs w:val="10"/>
                <w:u w:val="single"/>
                <w:lang w:eastAsia="ru-RU"/>
              </w:rPr>
            </w:pPr>
            <w:r w:rsidRPr="001104B7">
              <w:rPr>
                <w:rFonts w:ascii="Times New Roman" w:eastAsia="Times New Roman" w:hAnsi="Times New Roman"/>
                <w:b/>
                <w:sz w:val="10"/>
                <w:szCs w:val="10"/>
                <w:u w:val="single"/>
                <w:lang w:eastAsia="ru-RU"/>
              </w:rPr>
              <w:lastRenderedPageBreak/>
              <w:t>56.Минимизация рисков с использованием различных финансовых инструментов</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В системе методов управления финансовыми рисками предприятия основная роль принадлежит внутренним механизмам их нейтрализации.</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Внутренние механизмы нейтрализации финансовых рисков представляют собой систему методов минимизации их негативных последствий, избираемых и осуществляемых в рамках самого предприятия.</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Основным объектом использования внутренних механизмов нейтрализации являются, как правило, все виды допустимых финансовых рисков, значительная часть рисков критической группы, а также не страхуемые катастрофические риски, если они принимаются предприятием в силу объективной необходимости. В современных условиях внутренние механизмы нейтрализации охватывают преимущественную часть финансовых рисков предприятия.</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xml:space="preserve">1. </w:t>
            </w:r>
            <w:proofErr w:type="gramStart"/>
            <w:r w:rsidRPr="001104B7">
              <w:rPr>
                <w:rFonts w:ascii="Times New Roman" w:eastAsia="Times New Roman" w:hAnsi="Times New Roman" w:cs="Times New Roman"/>
                <w:color w:val="000000"/>
                <w:sz w:val="10"/>
                <w:szCs w:val="10"/>
                <w:lang w:eastAsia="ru-RU"/>
              </w:rPr>
              <w:t>Избежание</w:t>
            </w:r>
            <w:proofErr w:type="gramEnd"/>
            <w:r w:rsidRPr="001104B7">
              <w:rPr>
                <w:rFonts w:ascii="Times New Roman" w:eastAsia="Times New Roman" w:hAnsi="Times New Roman" w:cs="Times New Roman"/>
                <w:color w:val="000000"/>
                <w:sz w:val="10"/>
                <w:szCs w:val="10"/>
                <w:lang w:eastAsia="ru-RU"/>
              </w:rPr>
              <w:t xml:space="preserve"> риска. Это направление нейтрализации финансовых рисков является наиболее радикальным. Оно заключается в разработке таких мероприятий внутреннего характера, которые полностью исключают конкретный вид финансового риска. </w:t>
            </w:r>
            <w:proofErr w:type="gramStart"/>
            <w:r w:rsidRPr="001104B7">
              <w:rPr>
                <w:rFonts w:ascii="Times New Roman" w:eastAsia="Times New Roman" w:hAnsi="Times New Roman" w:cs="Times New Roman"/>
                <w:color w:val="000000"/>
                <w:sz w:val="10"/>
                <w:szCs w:val="10"/>
                <w:lang w:eastAsia="ru-RU"/>
              </w:rPr>
              <w:t>К числу основных из таких мер относятся:</w:t>
            </w:r>
            <w:proofErr w:type="gramEnd"/>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отказ от осуществления финансовых операций, уровень риска по которым чрезмерно высок;</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отказ от продолжения хозяйственных отношений с партнерами, систематически нарушающими контрактные обязательства;</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отказ от использования в высоких объемах заемного капитала;</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xml:space="preserve">• отказ от чрезмерного использования оборотных активов в </w:t>
            </w:r>
            <w:proofErr w:type="spellStart"/>
            <w:r w:rsidRPr="001104B7">
              <w:rPr>
                <w:rFonts w:ascii="Times New Roman" w:eastAsia="Times New Roman" w:hAnsi="Times New Roman" w:cs="Times New Roman"/>
                <w:color w:val="000000"/>
                <w:sz w:val="10"/>
                <w:szCs w:val="10"/>
                <w:lang w:eastAsia="ru-RU"/>
              </w:rPr>
              <w:t>низколиквидных</w:t>
            </w:r>
            <w:proofErr w:type="spellEnd"/>
            <w:r w:rsidRPr="001104B7">
              <w:rPr>
                <w:rFonts w:ascii="Times New Roman" w:eastAsia="Times New Roman" w:hAnsi="Times New Roman" w:cs="Times New Roman"/>
                <w:color w:val="000000"/>
                <w:sz w:val="10"/>
                <w:szCs w:val="10"/>
                <w:lang w:eastAsia="ru-RU"/>
              </w:rPr>
              <w:t xml:space="preserve"> формах. Повышение уровня ликвидности этих активов позволяет избежать риска неплатежеспособности предприятия в будущем периоде;</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отказ от использования временно свободных денежных активов в краткосрочных финансовых инвестициях. Эта мера позволяет избежать депозитного и процентного риска, однако порождает потери от инфляционного риска, а также риска упущенной выгоды.</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xml:space="preserve">Перечисленный и другие формы </w:t>
            </w:r>
            <w:proofErr w:type="spellStart"/>
            <w:r w:rsidRPr="001104B7">
              <w:rPr>
                <w:rFonts w:ascii="Times New Roman" w:eastAsia="Times New Roman" w:hAnsi="Times New Roman" w:cs="Times New Roman"/>
                <w:color w:val="000000"/>
                <w:sz w:val="10"/>
                <w:szCs w:val="10"/>
                <w:lang w:eastAsia="ru-RU"/>
              </w:rPr>
              <w:t>избежания</w:t>
            </w:r>
            <w:proofErr w:type="spellEnd"/>
            <w:r w:rsidRPr="001104B7">
              <w:rPr>
                <w:rFonts w:ascii="Times New Roman" w:eastAsia="Times New Roman" w:hAnsi="Times New Roman" w:cs="Times New Roman"/>
                <w:color w:val="000000"/>
                <w:sz w:val="10"/>
                <w:szCs w:val="10"/>
                <w:lang w:eastAsia="ru-RU"/>
              </w:rPr>
              <w:t xml:space="preserve"> финансового </w:t>
            </w:r>
            <w:proofErr w:type="gramStart"/>
            <w:r w:rsidRPr="001104B7">
              <w:rPr>
                <w:rFonts w:ascii="Times New Roman" w:eastAsia="Times New Roman" w:hAnsi="Times New Roman" w:cs="Times New Roman"/>
                <w:color w:val="000000"/>
                <w:sz w:val="10"/>
                <w:szCs w:val="10"/>
                <w:lang w:eastAsia="ru-RU"/>
              </w:rPr>
              <w:t>риска</w:t>
            </w:r>
            <w:proofErr w:type="gramEnd"/>
            <w:r w:rsidRPr="001104B7">
              <w:rPr>
                <w:rFonts w:ascii="Times New Roman" w:eastAsia="Times New Roman" w:hAnsi="Times New Roman" w:cs="Times New Roman"/>
                <w:color w:val="000000"/>
                <w:sz w:val="10"/>
                <w:szCs w:val="10"/>
                <w:lang w:eastAsia="ru-RU"/>
              </w:rPr>
              <w:t xml:space="preserve"> несмотря на свой радикализм в отвержении отдельных их видов лишает предприятие дополнительных источников формирования прибыли, а соответственно отрицательно влияет на темпы его экономического развития и эффективность использования собственного капитала. Поэтому в системе внутренних механизмов нейтрализации рисков их избежание должно осуществляться очень взвешенно при следующих основных условиях:</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Pr>
                <w:rFonts w:ascii="Times New Roman" w:eastAsia="Times New Roman" w:hAnsi="Times New Roman" w:cs="Times New Roman"/>
                <w:color w:val="000000"/>
                <w:sz w:val="10"/>
                <w:szCs w:val="10"/>
                <w:lang w:eastAsia="ru-RU"/>
              </w:rPr>
              <w:t>-</w:t>
            </w:r>
            <w:r w:rsidRPr="001104B7">
              <w:rPr>
                <w:rFonts w:ascii="Times New Roman" w:eastAsia="Times New Roman" w:hAnsi="Times New Roman" w:cs="Times New Roman"/>
                <w:color w:val="000000"/>
                <w:sz w:val="10"/>
                <w:szCs w:val="10"/>
                <w:lang w:eastAsia="ru-RU"/>
              </w:rPr>
              <w:t>если отказ от одного финансового риска не влечет возникновения другого риска более высокого или однозначного уровня;</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Pr>
                <w:rFonts w:ascii="Times New Roman" w:eastAsia="Times New Roman" w:hAnsi="Times New Roman" w:cs="Times New Roman"/>
                <w:color w:val="000000"/>
                <w:sz w:val="10"/>
                <w:szCs w:val="10"/>
                <w:lang w:eastAsia="ru-RU"/>
              </w:rPr>
              <w:t>-</w:t>
            </w:r>
            <w:r w:rsidRPr="001104B7">
              <w:rPr>
                <w:rFonts w:ascii="Times New Roman" w:eastAsia="Times New Roman" w:hAnsi="Times New Roman" w:cs="Times New Roman"/>
                <w:color w:val="000000"/>
                <w:sz w:val="10"/>
                <w:szCs w:val="10"/>
                <w:lang w:eastAsia="ru-RU"/>
              </w:rPr>
              <w:t>если уровень риска несопоставим с уровнем доходности финансовой операции по шкале "доходность-риск";</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Pr>
                <w:rFonts w:ascii="Times New Roman" w:eastAsia="Times New Roman" w:hAnsi="Times New Roman" w:cs="Times New Roman"/>
                <w:color w:val="000000"/>
                <w:sz w:val="10"/>
                <w:szCs w:val="10"/>
                <w:lang w:eastAsia="ru-RU"/>
              </w:rPr>
              <w:t>-</w:t>
            </w:r>
            <w:r w:rsidRPr="001104B7">
              <w:rPr>
                <w:rFonts w:ascii="Times New Roman" w:eastAsia="Times New Roman" w:hAnsi="Times New Roman" w:cs="Times New Roman"/>
                <w:color w:val="000000"/>
                <w:sz w:val="10"/>
                <w:szCs w:val="10"/>
                <w:lang w:eastAsia="ru-RU"/>
              </w:rPr>
              <w:t>если финансовые потери по данному виду риска превышают возможности их возмещения за счет собственных финансовых сре</w:t>
            </w:r>
            <w:proofErr w:type="gramStart"/>
            <w:r w:rsidRPr="001104B7">
              <w:rPr>
                <w:rFonts w:ascii="Times New Roman" w:eastAsia="Times New Roman" w:hAnsi="Times New Roman" w:cs="Times New Roman"/>
                <w:color w:val="000000"/>
                <w:sz w:val="10"/>
                <w:szCs w:val="10"/>
                <w:lang w:eastAsia="ru-RU"/>
              </w:rPr>
              <w:t>дств пр</w:t>
            </w:r>
            <w:proofErr w:type="gramEnd"/>
            <w:r w:rsidRPr="001104B7">
              <w:rPr>
                <w:rFonts w:ascii="Times New Roman" w:eastAsia="Times New Roman" w:hAnsi="Times New Roman" w:cs="Times New Roman"/>
                <w:color w:val="000000"/>
                <w:sz w:val="10"/>
                <w:szCs w:val="10"/>
                <w:lang w:eastAsia="ru-RU"/>
              </w:rPr>
              <w:t>едприятия;</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Pr>
                <w:rFonts w:ascii="Times New Roman" w:eastAsia="Times New Roman" w:hAnsi="Times New Roman" w:cs="Times New Roman"/>
                <w:color w:val="000000"/>
                <w:sz w:val="10"/>
                <w:szCs w:val="10"/>
                <w:lang w:eastAsia="ru-RU"/>
              </w:rPr>
              <w:t>-</w:t>
            </w:r>
            <w:r w:rsidRPr="001104B7">
              <w:rPr>
                <w:rFonts w:ascii="Times New Roman" w:eastAsia="Times New Roman" w:hAnsi="Times New Roman" w:cs="Times New Roman"/>
                <w:color w:val="000000"/>
                <w:sz w:val="10"/>
                <w:szCs w:val="10"/>
                <w:lang w:eastAsia="ru-RU"/>
              </w:rPr>
              <w:t>если размер дохода от операции, генерирующей определенные виды риска, несущественен, т.е. занимает неощутимый удельный вес в формируемом положительном денежном потоке предприятия;</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Pr>
                <w:rFonts w:ascii="Times New Roman" w:eastAsia="Times New Roman" w:hAnsi="Times New Roman" w:cs="Times New Roman"/>
                <w:color w:val="000000"/>
                <w:sz w:val="10"/>
                <w:szCs w:val="10"/>
                <w:lang w:eastAsia="ru-RU"/>
              </w:rPr>
              <w:t>-</w:t>
            </w:r>
            <w:r w:rsidRPr="001104B7">
              <w:rPr>
                <w:rFonts w:ascii="Times New Roman" w:eastAsia="Times New Roman" w:hAnsi="Times New Roman" w:cs="Times New Roman"/>
                <w:color w:val="000000"/>
                <w:sz w:val="10"/>
                <w:szCs w:val="10"/>
                <w:lang w:eastAsia="ru-RU"/>
              </w:rPr>
              <w:t>если финансовые операции не характерны для финансовой деятельности предприятия, носят инновационный характер и по ним отсутствует информационная база, необходимая для определения уровня финансовых рисков и принятия соответствующих управленческих решений.</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xml:space="preserve">2. </w:t>
            </w:r>
            <w:proofErr w:type="spellStart"/>
            <w:r w:rsidRPr="001104B7">
              <w:rPr>
                <w:rFonts w:ascii="Times New Roman" w:eastAsia="Times New Roman" w:hAnsi="Times New Roman" w:cs="Times New Roman"/>
                <w:color w:val="000000"/>
                <w:sz w:val="10"/>
                <w:szCs w:val="10"/>
                <w:lang w:eastAsia="ru-RU"/>
              </w:rPr>
              <w:t>Лимитирование</w:t>
            </w:r>
            <w:proofErr w:type="spellEnd"/>
            <w:r w:rsidRPr="001104B7">
              <w:rPr>
                <w:rFonts w:ascii="Times New Roman" w:eastAsia="Times New Roman" w:hAnsi="Times New Roman" w:cs="Times New Roman"/>
                <w:color w:val="000000"/>
                <w:sz w:val="10"/>
                <w:szCs w:val="10"/>
                <w:lang w:eastAsia="ru-RU"/>
              </w:rPr>
              <w:t xml:space="preserve"> концентрации риска. Механизм </w:t>
            </w:r>
            <w:proofErr w:type="spellStart"/>
            <w:r w:rsidRPr="001104B7">
              <w:rPr>
                <w:rFonts w:ascii="Times New Roman" w:eastAsia="Times New Roman" w:hAnsi="Times New Roman" w:cs="Times New Roman"/>
                <w:color w:val="000000"/>
                <w:sz w:val="10"/>
                <w:szCs w:val="10"/>
                <w:lang w:eastAsia="ru-RU"/>
              </w:rPr>
              <w:t>лимитирования</w:t>
            </w:r>
            <w:proofErr w:type="spellEnd"/>
            <w:r w:rsidRPr="001104B7">
              <w:rPr>
                <w:rFonts w:ascii="Times New Roman" w:eastAsia="Times New Roman" w:hAnsi="Times New Roman" w:cs="Times New Roman"/>
                <w:color w:val="000000"/>
                <w:sz w:val="10"/>
                <w:szCs w:val="10"/>
                <w:lang w:eastAsia="ru-RU"/>
              </w:rPr>
              <w:t xml:space="preserve"> концентрации финансовых рисков используется обычно по тем их видам, которые выходят за пределы допустимого их уровня, т.е. по финансовым операциям, осуществляемым в зоне критического или катастрофического риска. Такое </w:t>
            </w:r>
            <w:proofErr w:type="spellStart"/>
            <w:r w:rsidRPr="001104B7">
              <w:rPr>
                <w:rFonts w:ascii="Times New Roman" w:eastAsia="Times New Roman" w:hAnsi="Times New Roman" w:cs="Times New Roman"/>
                <w:color w:val="000000"/>
                <w:sz w:val="10"/>
                <w:szCs w:val="10"/>
                <w:lang w:eastAsia="ru-RU"/>
              </w:rPr>
              <w:t>лимитирование</w:t>
            </w:r>
            <w:proofErr w:type="spellEnd"/>
            <w:r w:rsidRPr="001104B7">
              <w:rPr>
                <w:rFonts w:ascii="Times New Roman" w:eastAsia="Times New Roman" w:hAnsi="Times New Roman" w:cs="Times New Roman"/>
                <w:color w:val="000000"/>
                <w:sz w:val="10"/>
                <w:szCs w:val="10"/>
                <w:lang w:eastAsia="ru-RU"/>
              </w:rPr>
              <w:t xml:space="preserve"> реализуется путем установления на предприятии соответствующих внутренних финансовых нормативов в процессе разработки политики осуществления различных аспектов финансовой деятельности.</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xml:space="preserve">Система финансовых нормативов, обеспечивающих </w:t>
            </w:r>
            <w:proofErr w:type="spellStart"/>
            <w:r w:rsidRPr="001104B7">
              <w:rPr>
                <w:rFonts w:ascii="Times New Roman" w:eastAsia="Times New Roman" w:hAnsi="Times New Roman" w:cs="Times New Roman"/>
                <w:color w:val="000000"/>
                <w:sz w:val="10"/>
                <w:szCs w:val="10"/>
                <w:lang w:eastAsia="ru-RU"/>
              </w:rPr>
              <w:t>лимитирование</w:t>
            </w:r>
            <w:proofErr w:type="spellEnd"/>
            <w:r w:rsidRPr="001104B7">
              <w:rPr>
                <w:rFonts w:ascii="Times New Roman" w:eastAsia="Times New Roman" w:hAnsi="Times New Roman" w:cs="Times New Roman"/>
                <w:color w:val="000000"/>
                <w:sz w:val="10"/>
                <w:szCs w:val="10"/>
                <w:lang w:eastAsia="ru-RU"/>
              </w:rPr>
              <w:t xml:space="preserve"> концентрации рисков, может включать:</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предельный размер (удельный вес) заемных средств, используемых в хозяйственной деятельности;</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минимальный размер (удельный вес) активов в высоколиквидной форме;</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максимальный размер товарного (коммерческого) или потребительского кредита, предоставляемого одному покупателю;</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максимальный размер депозитного вклада, размещаемого в одном банке;</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максимальный размер вложения сре</w:t>
            </w:r>
            <w:proofErr w:type="gramStart"/>
            <w:r w:rsidRPr="001104B7">
              <w:rPr>
                <w:rFonts w:ascii="Times New Roman" w:eastAsia="Times New Roman" w:hAnsi="Times New Roman" w:cs="Times New Roman"/>
                <w:color w:val="000000"/>
                <w:sz w:val="10"/>
                <w:szCs w:val="10"/>
                <w:lang w:eastAsia="ru-RU"/>
              </w:rPr>
              <w:t>дств в ц</w:t>
            </w:r>
            <w:proofErr w:type="gramEnd"/>
            <w:r w:rsidRPr="001104B7">
              <w:rPr>
                <w:rFonts w:ascii="Times New Roman" w:eastAsia="Times New Roman" w:hAnsi="Times New Roman" w:cs="Times New Roman"/>
                <w:color w:val="000000"/>
                <w:sz w:val="10"/>
                <w:szCs w:val="10"/>
                <w:lang w:eastAsia="ru-RU"/>
              </w:rPr>
              <w:t>енные бумаги одного эмитента;</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максимальный период отвлечение сре</w:t>
            </w:r>
            <w:proofErr w:type="gramStart"/>
            <w:r w:rsidRPr="001104B7">
              <w:rPr>
                <w:rFonts w:ascii="Times New Roman" w:eastAsia="Times New Roman" w:hAnsi="Times New Roman" w:cs="Times New Roman"/>
                <w:color w:val="000000"/>
                <w:sz w:val="10"/>
                <w:szCs w:val="10"/>
                <w:lang w:eastAsia="ru-RU"/>
              </w:rPr>
              <w:t>дств в д</w:t>
            </w:r>
            <w:proofErr w:type="gramEnd"/>
            <w:r w:rsidRPr="001104B7">
              <w:rPr>
                <w:rFonts w:ascii="Times New Roman" w:eastAsia="Times New Roman" w:hAnsi="Times New Roman" w:cs="Times New Roman"/>
                <w:color w:val="000000"/>
                <w:sz w:val="10"/>
                <w:szCs w:val="10"/>
                <w:lang w:eastAsia="ru-RU"/>
              </w:rPr>
              <w:t>ебиторскую задолженность.</w:t>
            </w:r>
          </w:p>
          <w:p w:rsidR="001E2A63" w:rsidRPr="001104B7" w:rsidRDefault="001104B7" w:rsidP="001104B7">
            <w:pPr>
              <w:shd w:val="clear" w:color="auto" w:fill="FFFFFF"/>
              <w:jc w:val="both"/>
              <w:rPr>
                <w:rFonts w:ascii="Times New Roman" w:eastAsia="Times New Roman" w:hAnsi="Times New Roman" w:cs="Times New Roman"/>
                <w:b/>
                <w:sz w:val="10"/>
                <w:szCs w:val="10"/>
                <w:u w:val="single"/>
                <w:lang w:eastAsia="ru-RU"/>
              </w:rPr>
            </w:pPr>
            <w:r w:rsidRPr="001104B7">
              <w:rPr>
                <w:rFonts w:ascii="Times New Roman" w:eastAsia="Times New Roman" w:hAnsi="Times New Roman" w:cs="Times New Roman"/>
                <w:color w:val="000000"/>
                <w:sz w:val="10"/>
                <w:szCs w:val="10"/>
                <w:lang w:eastAsia="ru-RU"/>
              </w:rPr>
              <w:t>3. Хеджирование. В широком толковании термин хеджирование характеризует процесс использования любых механизмов уменьшения риска возможных финансовых потерь — как внутренних (осуществляемых самим предприятием),</w:t>
            </w:r>
          </w:p>
        </w:tc>
        <w:tc>
          <w:tcPr>
            <w:tcW w:w="3537" w:type="dxa"/>
          </w:tcPr>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xml:space="preserve">так и внешних (передачу рисков другим хозяйствующим субъектам — страховщикам). В узком прикладном значении термин хеджирование характеризует внутренний механизм нейтрализации финансовых рисков, основанный на использовании соответствующих видов финансовых инструментов (как правило, производных ценных бумаг — </w:t>
            </w:r>
            <w:proofErr w:type="spellStart"/>
            <w:r w:rsidRPr="001104B7">
              <w:rPr>
                <w:rFonts w:ascii="Times New Roman" w:eastAsia="Times New Roman" w:hAnsi="Times New Roman" w:cs="Times New Roman"/>
                <w:color w:val="000000"/>
                <w:sz w:val="10"/>
                <w:szCs w:val="10"/>
                <w:lang w:eastAsia="ru-RU"/>
              </w:rPr>
              <w:t>деривативов</w:t>
            </w:r>
            <w:proofErr w:type="spellEnd"/>
            <w:r w:rsidRPr="001104B7">
              <w:rPr>
                <w:rFonts w:ascii="Times New Roman" w:eastAsia="Times New Roman" w:hAnsi="Times New Roman" w:cs="Times New Roman"/>
                <w:color w:val="000000"/>
                <w:sz w:val="10"/>
                <w:szCs w:val="10"/>
                <w:lang w:eastAsia="ru-RU"/>
              </w:rPr>
              <w:t xml:space="preserve">). Хеджирование финансовых рисков путем осуществления соответствующих операций с производными ценными бумагами является высокоэффективным механизмом уменьшения возможных финансовых потерь при наступлении рискового события. </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В зависимости от используемых видов производных ценных бумаг различают следующие механизмы хеджирования финансовых рисков:</w:t>
            </w:r>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xml:space="preserve">• хеджирование с использованием фьючерсных контрактов. </w:t>
            </w:r>
            <w:proofErr w:type="gramStart"/>
            <w:r w:rsidRPr="001104B7">
              <w:rPr>
                <w:rFonts w:ascii="Times New Roman" w:eastAsia="Times New Roman" w:hAnsi="Times New Roman" w:cs="Times New Roman"/>
                <w:color w:val="000000"/>
                <w:sz w:val="10"/>
                <w:szCs w:val="10"/>
                <w:lang w:eastAsia="ru-RU"/>
              </w:rPr>
              <w:t>Оно характеризует механизм нейтрализации финансовых рисков по операциям на товарной или фондовой биржах путем проведения противоположных сделок с различными видами биржевых контрактов;</w:t>
            </w:r>
            <w:proofErr w:type="gramEnd"/>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xml:space="preserve">• хеджирование с использованием опционов. Оно характеризует механизм нейтрализации финансовых рисков по операциям с ценными бумагами, валютой, реальными активами или другими видами </w:t>
            </w:r>
            <w:proofErr w:type="spellStart"/>
            <w:r w:rsidRPr="001104B7">
              <w:rPr>
                <w:rFonts w:ascii="Times New Roman" w:eastAsia="Times New Roman" w:hAnsi="Times New Roman" w:cs="Times New Roman"/>
                <w:color w:val="000000"/>
                <w:sz w:val="10"/>
                <w:szCs w:val="10"/>
                <w:lang w:eastAsia="ru-RU"/>
              </w:rPr>
              <w:t>деривативов</w:t>
            </w:r>
            <w:proofErr w:type="spellEnd"/>
            <w:r w:rsidRPr="001104B7">
              <w:rPr>
                <w:rFonts w:ascii="Times New Roman" w:eastAsia="Times New Roman" w:hAnsi="Times New Roman" w:cs="Times New Roman"/>
                <w:color w:val="000000"/>
                <w:sz w:val="10"/>
                <w:szCs w:val="10"/>
                <w:lang w:eastAsia="ru-RU"/>
              </w:rPr>
              <w:t xml:space="preserve">. В основе этой формы хеджирования лежит сделка с премией (опционом), уплачиваемой за право (но не обязательство) продать или купить в течение предусмотренного опционным контрактом срока ценную бумагу, валюту, реальный актив или </w:t>
            </w:r>
            <w:proofErr w:type="spellStart"/>
            <w:r w:rsidRPr="001104B7">
              <w:rPr>
                <w:rFonts w:ascii="Times New Roman" w:eastAsia="Times New Roman" w:hAnsi="Times New Roman" w:cs="Times New Roman"/>
                <w:color w:val="000000"/>
                <w:sz w:val="10"/>
                <w:szCs w:val="10"/>
                <w:lang w:eastAsia="ru-RU"/>
              </w:rPr>
              <w:t>дериватив</w:t>
            </w:r>
            <w:proofErr w:type="spellEnd"/>
            <w:r w:rsidRPr="001104B7">
              <w:rPr>
                <w:rFonts w:ascii="Times New Roman" w:eastAsia="Times New Roman" w:hAnsi="Times New Roman" w:cs="Times New Roman"/>
                <w:color w:val="000000"/>
                <w:sz w:val="10"/>
                <w:szCs w:val="10"/>
                <w:lang w:eastAsia="ru-RU"/>
              </w:rPr>
              <w:t xml:space="preserve"> в обусловленном количестве и по заранее оговоренной цене</w:t>
            </w:r>
            <w:proofErr w:type="gramStart"/>
            <w:r w:rsidRPr="001104B7">
              <w:rPr>
                <w:rFonts w:ascii="Times New Roman" w:eastAsia="Times New Roman" w:hAnsi="Times New Roman" w:cs="Times New Roman"/>
                <w:color w:val="000000"/>
                <w:sz w:val="10"/>
                <w:szCs w:val="10"/>
                <w:lang w:eastAsia="ru-RU"/>
              </w:rPr>
              <w:t>.;</w:t>
            </w:r>
            <w:proofErr w:type="gramEnd"/>
          </w:p>
          <w:p w:rsidR="001104B7" w:rsidRPr="001104B7" w:rsidRDefault="001104B7" w:rsidP="001104B7">
            <w:pPr>
              <w:shd w:val="clear" w:color="auto" w:fill="FFFFFF"/>
              <w:jc w:val="both"/>
              <w:rPr>
                <w:rFonts w:ascii="Times New Roman" w:eastAsia="Times New Roman" w:hAnsi="Times New Roman" w:cs="Times New Roman"/>
                <w:color w:val="000000"/>
                <w:sz w:val="10"/>
                <w:szCs w:val="10"/>
                <w:lang w:eastAsia="ru-RU"/>
              </w:rPr>
            </w:pPr>
            <w:r w:rsidRPr="001104B7">
              <w:rPr>
                <w:rFonts w:ascii="Times New Roman" w:eastAsia="Times New Roman" w:hAnsi="Times New Roman" w:cs="Times New Roman"/>
                <w:color w:val="000000"/>
                <w:sz w:val="10"/>
                <w:szCs w:val="10"/>
                <w:lang w:eastAsia="ru-RU"/>
              </w:rPr>
              <w:t>• хеджирование с использованием операции "своп". Оно характеризует механизм нейтрализации финансовых рисков по операциям с валютой, ценными бумагами, долговыми финансовыми обязательствами предприятия. В основе операции "своп" лежит обмен (покупкам продажа) соответствующими финансовыми активами или финансовыми обязательствами с целью улучшения их структуры и снижения возможных потерь.</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xml:space="preserve">4. Диверсификация. Механизм диверсификации </w:t>
            </w:r>
            <w:proofErr w:type="gramStart"/>
            <w:r w:rsidRPr="001104B7">
              <w:rPr>
                <w:color w:val="000000"/>
                <w:sz w:val="10"/>
                <w:szCs w:val="10"/>
              </w:rPr>
              <w:t>используется</w:t>
            </w:r>
            <w:proofErr w:type="gramEnd"/>
            <w:r w:rsidRPr="001104B7">
              <w:rPr>
                <w:color w:val="000000"/>
                <w:sz w:val="10"/>
                <w:szCs w:val="10"/>
              </w:rPr>
              <w:t xml:space="preserve"> прежде всего для нейтрализации негативных финансовых последствий несистематических (специфических) видов рисков. В первую очередь он позволяет минимизировать портфельные риски. Принцип действия механизма диверсификации основан на разделении рисков, препятствующем их концентрации.</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В качестве основных форм диверсификации финансовых рисков предприятия могут быть использованы следующие ее направления:</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диверсификация видов финансовой деятельности. Она предусматривает использование альтернативных возможностей получения дохода от различных финансовых операций — краткосрочных финансовых вложений, формирования кредитного портфеля, осуществления реального инвестирования, формирования портфеля долгосрочных финансовых вложений и т.п.</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диверсификация валютного портфеля ("валютной корзине) предприятия. Она предусматривает выбор для проведения внешнеэкономических операций нескольких видов валют. В процессе этого направления диверсификации обеспечивается снижение финансовых потерь по валютному риску предприятия;</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диверсификация депозитного портфеля. Она предусматривает размещение крупных сумм временно свободных денежных средств на хранение в нескольких банках. Так как условия размещения денежных активов при этом существенно не меняются, это направление диверсификации обеспечивает снижение уровня риска депозитного портфеля без изменения уровня его доходности;</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xml:space="preserve">• диверсификация кредитного портфеля. Она предусматривает расширение круга покупателей продукции предприятия и направлена на уменьшение его кредитного риска. Обычно диверсификация кредитного портфеля в процессе нейтрализации этого вида финансового риска осуществляется совместно с </w:t>
            </w:r>
            <w:proofErr w:type="spellStart"/>
            <w:r w:rsidRPr="001104B7">
              <w:rPr>
                <w:color w:val="000000"/>
                <w:sz w:val="10"/>
                <w:szCs w:val="10"/>
              </w:rPr>
              <w:t>лимитированием</w:t>
            </w:r>
            <w:proofErr w:type="spellEnd"/>
            <w:r w:rsidRPr="001104B7">
              <w:rPr>
                <w:color w:val="000000"/>
                <w:sz w:val="10"/>
                <w:szCs w:val="10"/>
              </w:rPr>
              <w:t xml:space="preserve"> концентрации кредитных операций путем </w:t>
            </w:r>
            <w:proofErr w:type="gramStart"/>
            <w:r w:rsidRPr="001104B7">
              <w:rPr>
                <w:color w:val="000000"/>
                <w:sz w:val="10"/>
                <w:szCs w:val="10"/>
              </w:rPr>
              <w:t>установления</w:t>
            </w:r>
            <w:proofErr w:type="gramEnd"/>
            <w:r w:rsidRPr="001104B7">
              <w:rPr>
                <w:color w:val="000000"/>
                <w:sz w:val="10"/>
                <w:szCs w:val="10"/>
              </w:rPr>
              <w:t xml:space="preserve"> дифференцированного по группам покупателей кредитного лимита;</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диверсификация портфеля ценных бумаг. Это направление диверсификации позволяет снижать уровень несистематического риска портфеля, не уменьшая при этом уровень его доходности (механизм такой нейтрализации за счет действия ковариации подробно рассмотрен ранее);</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диверсификация программы реального инвестирования. Она предусматривает включение в программу инвестирования различных инвестиционных проектов с альтернативной отраслевой и региональной направленностью, что позволяет снизить общий инвестиционный риск по программе.</w:t>
            </w:r>
          </w:p>
          <w:p w:rsidR="001E2A63" w:rsidRPr="001E2A63" w:rsidRDefault="001104B7" w:rsidP="001104B7">
            <w:pPr>
              <w:pStyle w:val="a6"/>
              <w:shd w:val="clear" w:color="auto" w:fill="FFFFFF"/>
              <w:spacing w:before="0" w:beforeAutospacing="0" w:after="0" w:afterAutospacing="0"/>
              <w:jc w:val="both"/>
              <w:rPr>
                <w:sz w:val="10"/>
                <w:szCs w:val="10"/>
              </w:rPr>
            </w:pPr>
            <w:r w:rsidRPr="001104B7">
              <w:rPr>
                <w:color w:val="000000"/>
                <w:sz w:val="10"/>
                <w:szCs w:val="10"/>
              </w:rPr>
              <w:t>5. Распределение рисков. Механизм этого направления нейтрализации финансовых рисков основан на частичном их трансферте (передаче) партнерам по отдельным финансовым операциям. При этом хозяйственным партнерам передается та часть финансовых рисков предприятия, по которой они имеют</w:t>
            </w:r>
          </w:p>
        </w:tc>
        <w:tc>
          <w:tcPr>
            <w:tcW w:w="3524" w:type="dxa"/>
          </w:tcPr>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больше возможностей нейтрализации их негативных последствий и располагают более эффективными способами внутренней страховой защиты.</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xml:space="preserve">В современной практике </w:t>
            </w:r>
            <w:proofErr w:type="gramStart"/>
            <w:r w:rsidRPr="001104B7">
              <w:rPr>
                <w:color w:val="000000"/>
                <w:sz w:val="10"/>
                <w:szCs w:val="10"/>
              </w:rPr>
              <w:t>риск-менеджмента</w:t>
            </w:r>
            <w:proofErr w:type="gramEnd"/>
            <w:r w:rsidRPr="001104B7">
              <w:rPr>
                <w:color w:val="000000"/>
                <w:sz w:val="10"/>
                <w:szCs w:val="10"/>
              </w:rPr>
              <w:t xml:space="preserve"> получили широкое распространение следующие основные направления распределения рисков (их трансферта партнерам):</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распределение риска между участниками инвестиционного проекта;</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распределение риска между предприятием и поставщиками сырья и материалов;</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распределение риска между участниками лизинговой операции;</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xml:space="preserve">• распределение риска между участниками </w:t>
            </w:r>
            <w:proofErr w:type="spellStart"/>
            <w:r w:rsidRPr="001104B7">
              <w:rPr>
                <w:color w:val="000000"/>
                <w:sz w:val="10"/>
                <w:szCs w:val="10"/>
              </w:rPr>
              <w:t>факторинговой</w:t>
            </w:r>
            <w:proofErr w:type="spellEnd"/>
            <w:r w:rsidRPr="001104B7">
              <w:rPr>
                <w:color w:val="000000"/>
                <w:sz w:val="10"/>
                <w:szCs w:val="10"/>
              </w:rPr>
              <w:t xml:space="preserve"> (</w:t>
            </w:r>
            <w:proofErr w:type="spellStart"/>
            <w:r w:rsidRPr="001104B7">
              <w:rPr>
                <w:color w:val="000000"/>
                <w:sz w:val="10"/>
                <w:szCs w:val="10"/>
              </w:rPr>
              <w:t>форфейтинговой</w:t>
            </w:r>
            <w:proofErr w:type="spellEnd"/>
            <w:r w:rsidRPr="001104B7">
              <w:rPr>
                <w:color w:val="000000"/>
                <w:sz w:val="10"/>
                <w:szCs w:val="10"/>
              </w:rPr>
              <w:t>) операции.</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6. Резервирование. Механизм этого направления нейтрализации финансовых рисков основан на резервировании предприятием части финансовых ресурсов, позволяющем преодолевать негативные финансовые последствия по тем финансовым операциям, по которым эти риски не связаны с действиями контрагентов. Основными формами этого направления нейтрализации финансовых рисков являются:</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формирование резервного (страхового) фонда предприятия. Он создается в соответствии с требованиями законодательства и устава предприятия. На его формирование направляется не менее 5% суммы прибыли, полученной предприятием в отчетном периоде;</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формирование целевых резервных фондов. Примером такого формирования могут служить: фонд страхования ценового риска (на период временного ухудшения конъюнктуры рынка); фонд уценки товаров на предприятиях торговли; фонд погашения безнадежной дебиторской задолженности по кредитным операциям предприятия и т.п. Перечень таких фондов, источники их формирования и размеры отчислений в них определяются уставом предприятия и другими внутренними документами и нормативами;</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формирование резервных сумм финансовых ресурсов в системе бюджетов, доводимых различным центрам ответственности. Такие резервы предусматриваются обычно во всех видах капитальных бюджетов и в ряде гибких текущих бюджетов;</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формирование системы страховых запасов материальных и финансовых ресурсов по отдельным элементам оборотных активов предприятия. Такие страховые запасы создаются по денежным активам, сырью, материалам, готовой продукции. Размер потребности в страховых запасах по отдельным элементам оборотных активов устанавливается в процессе их нормирования;</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нераспределенный остаток прибыли, полученной в отчетном периоде. До его распределения в инвестиционном процессе он может рассматриваться как резерв финансовых ресурсов, направляемых в необходимом случае на ликвидацию негативных последствий отдельных финансовых рисков.</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xml:space="preserve">Используя этот механизм нейтрализации финансовых рисков, необходимо иметь в виду, что страховые резервы во всех их формах, хотя и позволяют быстро возместить понесенные предприятием финансовые потери, однако "замораживают" использование достаточно ощутимой суммы финансовых ресурсов. В результате этого снижается эффективность использования собственного капитала предприятия, усиливается его зависимость от внешних источников финансирования. Это определяет необходимость оптимизации сумм резервируемых финансовых ресурсов с позиций предстоящего их использования для нейтрализации лишь отдельных видов финансовых рисков. К числу таких рисков могут быть </w:t>
            </w:r>
            <w:proofErr w:type="gramStart"/>
            <w:r w:rsidRPr="001104B7">
              <w:rPr>
                <w:color w:val="000000"/>
                <w:sz w:val="10"/>
                <w:szCs w:val="10"/>
              </w:rPr>
              <w:t>отнесены</w:t>
            </w:r>
            <w:proofErr w:type="gramEnd"/>
            <w:r w:rsidRPr="001104B7">
              <w:rPr>
                <w:color w:val="000000"/>
                <w:sz w:val="10"/>
                <w:szCs w:val="10"/>
              </w:rPr>
              <w:t>:</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xml:space="preserve">• </w:t>
            </w:r>
            <w:proofErr w:type="spellStart"/>
            <w:r w:rsidRPr="001104B7">
              <w:rPr>
                <w:color w:val="000000"/>
                <w:sz w:val="10"/>
                <w:szCs w:val="10"/>
              </w:rPr>
              <w:t>нестрахуемые</w:t>
            </w:r>
            <w:proofErr w:type="spellEnd"/>
            <w:r w:rsidRPr="001104B7">
              <w:rPr>
                <w:color w:val="000000"/>
                <w:sz w:val="10"/>
                <w:szCs w:val="10"/>
              </w:rPr>
              <w:t xml:space="preserve"> виды финансовых рисков;</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финансовые риски допустимого и критического уровня с невысокой вероятностью возникновения;</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большинство финансовых рисков допустимого уровня, расчетная стоимость предполагаемого ущерба по которым невысока.</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xml:space="preserve">7. Прочие методы внутренней нейтрализации финансовых рисков. К числу основных из таких методов, используемых предприятием, могут быть </w:t>
            </w:r>
            <w:proofErr w:type="gramStart"/>
            <w:r w:rsidRPr="001104B7">
              <w:rPr>
                <w:color w:val="000000"/>
                <w:sz w:val="10"/>
                <w:szCs w:val="10"/>
              </w:rPr>
              <w:t>отнесены</w:t>
            </w:r>
            <w:proofErr w:type="gramEnd"/>
            <w:r w:rsidRPr="001104B7">
              <w:rPr>
                <w:color w:val="000000"/>
                <w:sz w:val="10"/>
                <w:szCs w:val="10"/>
              </w:rPr>
              <w:t>:</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обеспечение востребования с контрагента по финансовой операции дополнительного уровня премии за риск;</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получение от контрагентов определенных гарантий;</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сокращение перечня форс-мажорных обстоятельств в контрактах с контрагентами;</w:t>
            </w:r>
          </w:p>
          <w:p w:rsidR="001104B7" w:rsidRPr="001104B7" w:rsidRDefault="001104B7" w:rsidP="001104B7">
            <w:pPr>
              <w:pStyle w:val="a6"/>
              <w:shd w:val="clear" w:color="auto" w:fill="FFFFFF"/>
              <w:spacing w:before="0" w:beforeAutospacing="0" w:after="0" w:afterAutospacing="0"/>
              <w:jc w:val="both"/>
              <w:rPr>
                <w:color w:val="000000"/>
                <w:sz w:val="10"/>
                <w:szCs w:val="10"/>
              </w:rPr>
            </w:pPr>
            <w:r w:rsidRPr="001104B7">
              <w:rPr>
                <w:color w:val="000000"/>
                <w:sz w:val="10"/>
                <w:szCs w:val="10"/>
              </w:rPr>
              <w:t>• обеспечение компенсации возможных финансовых потерь по рискам за счет предусматриваемой системы штрафных санкций и т.п.</w:t>
            </w:r>
          </w:p>
          <w:p w:rsidR="001E2A63" w:rsidRPr="001E2A63" w:rsidRDefault="001104B7" w:rsidP="001104B7">
            <w:pPr>
              <w:pStyle w:val="a6"/>
              <w:shd w:val="clear" w:color="auto" w:fill="FFFFFF"/>
              <w:spacing w:before="0" w:beforeAutospacing="0" w:after="0" w:afterAutospacing="0"/>
              <w:jc w:val="both"/>
              <w:rPr>
                <w:sz w:val="10"/>
                <w:szCs w:val="10"/>
              </w:rPr>
            </w:pPr>
            <w:r w:rsidRPr="001104B7">
              <w:rPr>
                <w:color w:val="000000"/>
                <w:sz w:val="10"/>
                <w:szCs w:val="10"/>
              </w:rPr>
              <w:t>Выше были рассмотрены лишь основные внутренние механизмы нейтрализации финансовых рисков. Они могут быть существенно дополнены с учетом специфики финансовой деятельности предприятия и конкретного состава портфеля его финансовых рисков.</w:t>
            </w:r>
          </w:p>
        </w:tc>
      </w:tr>
      <w:tr w:rsidR="001104B7" w:rsidTr="001E2A63">
        <w:trPr>
          <w:trHeight w:val="3253"/>
        </w:trPr>
        <w:tc>
          <w:tcPr>
            <w:tcW w:w="3519" w:type="dxa"/>
          </w:tcPr>
          <w:p w:rsidR="005B56FA" w:rsidRPr="005B56FA" w:rsidRDefault="005B56FA" w:rsidP="005B56FA">
            <w:pPr>
              <w:jc w:val="both"/>
              <w:rPr>
                <w:rFonts w:ascii="Times New Roman" w:eastAsia="Times New Roman" w:hAnsi="Times New Roman"/>
                <w:b/>
                <w:sz w:val="10"/>
                <w:szCs w:val="10"/>
                <w:u w:val="single"/>
                <w:lang w:eastAsia="ru-RU"/>
              </w:rPr>
            </w:pPr>
            <w:r w:rsidRPr="005B56FA">
              <w:rPr>
                <w:rFonts w:ascii="Times New Roman" w:eastAsia="Times New Roman" w:hAnsi="Times New Roman"/>
                <w:b/>
                <w:sz w:val="10"/>
                <w:szCs w:val="10"/>
                <w:u w:val="single"/>
                <w:lang w:eastAsia="ru-RU"/>
              </w:rPr>
              <w:t xml:space="preserve">50.Классификация предпринимательских рисков и методы управления предпринимательскими рисками </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Риск – это вероятность возникновения потерь, убытков, недоступностей планируемых доходов, прибыли. </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Виды риска:</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1. производственный риск возникает в процессе производственной деятельности. Причинами возникновения производственного риска являются: снижение планируемого объема производства, рост материальных, трудовых затрат и др.</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2. коммерческий риск связан с реализацией продукции (услуг), закупкой сырья, материалов и т.д. причины такого риска – уменьшение планируемого объема реализации, повышение закупочных цен, рост издержек обращения, и др.</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3. финансовый риск возникает в процессе отношений предприятия с финансовыми институтами (банками, финансовыми, инвестиционными, страховыми компаниями, биржами и др.)</w:t>
            </w:r>
          </w:p>
          <w:p w:rsidR="005B56FA" w:rsidRPr="005B56FA" w:rsidRDefault="005B56FA" w:rsidP="005B56FA">
            <w:pPr>
              <w:jc w:val="both"/>
              <w:rPr>
                <w:rFonts w:ascii="Times New Roman" w:eastAsia="Times New Roman" w:hAnsi="Times New Roman"/>
                <w:sz w:val="10"/>
                <w:szCs w:val="10"/>
                <w:lang w:eastAsia="ru-RU"/>
              </w:rPr>
            </w:pPr>
            <w:proofErr w:type="gramStart"/>
            <w:r w:rsidRPr="005B56FA">
              <w:rPr>
                <w:rFonts w:ascii="Times New Roman" w:eastAsia="Times New Roman" w:hAnsi="Times New Roman"/>
                <w:sz w:val="10"/>
                <w:szCs w:val="10"/>
                <w:lang w:eastAsia="ru-RU"/>
              </w:rPr>
              <w:t>причинами финансового риска могут быть инфляционные факторы, рост учетных ставок банка, снижение стоимости ценных бумаг и др. Стоит отметить, что с точки зрения предприятий (в узком смысле), основная деятельность которых не связана с финансовыми рынком финансовый риск – это риск отражающий угрозу денежных потерь вообще.</w:t>
            </w:r>
            <w:proofErr w:type="gramEnd"/>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Финансовый риск подразделяется:</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1. Кредитный риск – опасность неуплаты предприятием основного долга и процентов по нему.</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2. процентный рис</w:t>
            </w:r>
            <w:proofErr w:type="gramStart"/>
            <w:r w:rsidRPr="005B56FA">
              <w:rPr>
                <w:rFonts w:ascii="Times New Roman" w:eastAsia="Times New Roman" w:hAnsi="Times New Roman"/>
                <w:sz w:val="10"/>
                <w:szCs w:val="10"/>
                <w:lang w:eastAsia="ru-RU"/>
              </w:rPr>
              <w:t>к-</w:t>
            </w:r>
            <w:proofErr w:type="gramEnd"/>
            <w:r w:rsidRPr="005B56FA">
              <w:rPr>
                <w:rFonts w:ascii="Times New Roman" w:eastAsia="Times New Roman" w:hAnsi="Times New Roman"/>
                <w:sz w:val="10"/>
                <w:szCs w:val="10"/>
                <w:lang w:eastAsia="ru-RU"/>
              </w:rPr>
              <w:t xml:space="preserve"> опасность потерь, связанная с ростом стоимости кредита</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3. валютный риск представляет собой опасность изменения курса волюты, что приведет к реальным потерям при совершении биржевой спекуляций и различных внешнеэкономических отношений</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4. риск упущенной выгоды – вероятность нанесения косвенного ущерба или </w:t>
            </w:r>
            <w:proofErr w:type="spellStart"/>
            <w:r w:rsidRPr="005B56FA">
              <w:rPr>
                <w:rFonts w:ascii="Times New Roman" w:eastAsia="Times New Roman" w:hAnsi="Times New Roman"/>
                <w:sz w:val="10"/>
                <w:szCs w:val="10"/>
                <w:lang w:eastAsia="ru-RU"/>
              </w:rPr>
              <w:t>недополучения</w:t>
            </w:r>
            <w:proofErr w:type="spellEnd"/>
            <w:r w:rsidRPr="005B56FA">
              <w:rPr>
                <w:rFonts w:ascii="Times New Roman" w:eastAsia="Times New Roman" w:hAnsi="Times New Roman"/>
                <w:sz w:val="10"/>
                <w:szCs w:val="10"/>
                <w:lang w:eastAsia="ru-RU"/>
              </w:rPr>
              <w:t xml:space="preserve"> прибыли в результате неосуществления какого-либо мероприятия или остановке хозяйственной деятельности.</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5. инвестиционный риск – это вероятность того, что отвлечение финансовых ресурсов из текущего оборота в будущем принесет   убытки или меньшую прибыль, чем ожидалось.</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6. </w:t>
            </w:r>
            <w:proofErr w:type="gramStart"/>
            <w:r w:rsidRPr="005B56FA">
              <w:rPr>
                <w:rFonts w:ascii="Times New Roman" w:eastAsia="Times New Roman" w:hAnsi="Times New Roman"/>
                <w:sz w:val="10"/>
                <w:szCs w:val="10"/>
                <w:lang w:eastAsia="ru-RU"/>
              </w:rPr>
              <w:t>налоговый</w:t>
            </w:r>
            <w:proofErr w:type="gramEnd"/>
            <w:r w:rsidRPr="005B56FA">
              <w:rPr>
                <w:rFonts w:ascii="Times New Roman" w:eastAsia="Times New Roman" w:hAnsi="Times New Roman"/>
                <w:sz w:val="10"/>
                <w:szCs w:val="10"/>
                <w:lang w:eastAsia="ru-RU"/>
              </w:rPr>
              <w:t xml:space="preserve"> риск-невозможности получения налогового кредита; изменение налогового законодательства; индивидуальные решения сотрудников налоговой службы о возможности использования определенных льгот или применения конкретных санкций</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Чем выше доходность, тем выше риски, и соответственно – чем ниже доходность, тем ниже риски.</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Способы управления  финансовыми рисками.</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В системе управления финансовыми рисками предприятия основная роль принадлежит внутренним механизмам их нейтрализации. Основным объектом использования внутренних механизмов нейтрализации являются, как правило, все виды допустимых  финансовых рисков, значительная часть рисков критической группы, а так же не страхуемые катастрофические риски, если они принимаются  предприятием в силу объективной необходимости. Преимущество использования внутренних механизмов нейтрализации </w:t>
            </w:r>
          </w:p>
          <w:p w:rsidR="001104B7" w:rsidRPr="005B56FA" w:rsidRDefault="005B56FA" w:rsidP="005B56FA">
            <w:pPr>
              <w:jc w:val="both"/>
              <w:rPr>
                <w:rFonts w:ascii="Times New Roman" w:eastAsia="Times New Roman" w:hAnsi="Times New Roman"/>
                <w:b/>
                <w:sz w:val="10"/>
                <w:szCs w:val="10"/>
                <w:u w:val="single"/>
                <w:lang w:eastAsia="ru-RU"/>
              </w:rPr>
            </w:pPr>
            <w:r w:rsidRPr="005B56FA">
              <w:rPr>
                <w:rFonts w:ascii="Times New Roman" w:eastAsia="Times New Roman" w:hAnsi="Times New Roman"/>
                <w:sz w:val="10"/>
                <w:szCs w:val="10"/>
                <w:lang w:eastAsia="ru-RU"/>
              </w:rPr>
              <w:t>финансовых рисков является высокая степень альтернативности принимаемых управленческих решений, не зависящих</w:t>
            </w:r>
            <w:proofErr w:type="gramStart"/>
            <w:r w:rsidRPr="005B56FA">
              <w:rPr>
                <w:rFonts w:ascii="Times New Roman" w:eastAsia="Times New Roman" w:hAnsi="Times New Roman"/>
                <w:sz w:val="10"/>
                <w:szCs w:val="10"/>
                <w:lang w:eastAsia="ru-RU"/>
              </w:rPr>
              <w:t xml:space="preserve">  ,</w:t>
            </w:r>
            <w:proofErr w:type="gramEnd"/>
            <w:r w:rsidRPr="005B56FA">
              <w:rPr>
                <w:rFonts w:ascii="Times New Roman" w:eastAsia="Times New Roman" w:hAnsi="Times New Roman"/>
                <w:sz w:val="10"/>
                <w:szCs w:val="10"/>
                <w:lang w:eastAsia="ru-RU"/>
              </w:rPr>
              <w:t xml:space="preserve"> как правило, от других субъектов</w:t>
            </w:r>
          </w:p>
        </w:tc>
        <w:tc>
          <w:tcPr>
            <w:tcW w:w="3537" w:type="dxa"/>
          </w:tcPr>
          <w:p w:rsid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хозяйствования. Они исходят из конкретных условий существования финансовой деятельности предприятия и его финансовых возможностей, позволяют в наибольшей степени учесть влияние внутренних факторов на уровень финансовых рисков в процессе нейтрализации их негативных последствий.</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1.</w:t>
            </w:r>
            <w:proofErr w:type="gramStart"/>
            <w:r w:rsidRPr="005B56FA">
              <w:rPr>
                <w:rFonts w:ascii="Times New Roman" w:eastAsia="Times New Roman" w:hAnsi="Times New Roman"/>
                <w:sz w:val="10"/>
                <w:szCs w:val="10"/>
                <w:lang w:eastAsia="ru-RU"/>
              </w:rPr>
              <w:t>избежание</w:t>
            </w:r>
            <w:proofErr w:type="gramEnd"/>
            <w:r w:rsidRPr="005B56FA">
              <w:rPr>
                <w:rFonts w:ascii="Times New Roman" w:eastAsia="Times New Roman" w:hAnsi="Times New Roman"/>
                <w:sz w:val="10"/>
                <w:szCs w:val="10"/>
                <w:lang w:eastAsia="ru-RU"/>
              </w:rPr>
              <w:t xml:space="preserve"> риска. Оно заключается в разработке таких  мероприятий внутреннего характера, которые полностью исключают конкретный вид финансового риска. К числу основных из этих мер относятся:</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отказ от осуществления финансовых операций, уровень риска по которым чрезмерно высок.</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отказ от предложения хозяйственных отношений с партнерами, систематически нарушающими конкретные обязательства</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-отказ от использования в высоких объемах заемного капитала.</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отказ от чрезмерного использования оборотных активов в низко ликвидных формах.</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отказ от использования временно свободных денежных активов в краткосрочных финансовых инвестициях.</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Стоит </w:t>
            </w:r>
            <w:proofErr w:type="gramStart"/>
            <w:r w:rsidRPr="005B56FA">
              <w:rPr>
                <w:rFonts w:ascii="Times New Roman" w:eastAsia="Times New Roman" w:hAnsi="Times New Roman"/>
                <w:sz w:val="10"/>
                <w:szCs w:val="10"/>
                <w:lang w:eastAsia="ru-RU"/>
              </w:rPr>
              <w:t>отметить</w:t>
            </w:r>
            <w:proofErr w:type="gramEnd"/>
            <w:r w:rsidRPr="005B56FA">
              <w:rPr>
                <w:rFonts w:ascii="Times New Roman" w:eastAsia="Times New Roman" w:hAnsi="Times New Roman"/>
                <w:sz w:val="10"/>
                <w:szCs w:val="10"/>
                <w:lang w:eastAsia="ru-RU"/>
              </w:rPr>
              <w:t xml:space="preserve"> что избежание финансовых рисков должно осуществляться  взвешено, с учетом следующих условий:</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-отказ возможен, если отказ от данного финансового риска не влечет возникновения другого</w:t>
            </w:r>
            <w:proofErr w:type="gramStart"/>
            <w:r w:rsidRPr="005B56FA">
              <w:rPr>
                <w:rFonts w:ascii="Times New Roman" w:eastAsia="Times New Roman" w:hAnsi="Times New Roman"/>
                <w:sz w:val="10"/>
                <w:szCs w:val="10"/>
                <w:lang w:eastAsia="ru-RU"/>
              </w:rPr>
              <w:t xml:space="preserve"> ,</w:t>
            </w:r>
            <w:proofErr w:type="gramEnd"/>
            <w:r w:rsidRPr="005B56FA">
              <w:rPr>
                <w:rFonts w:ascii="Times New Roman" w:eastAsia="Times New Roman" w:hAnsi="Times New Roman"/>
                <w:sz w:val="10"/>
                <w:szCs w:val="10"/>
                <w:lang w:eastAsia="ru-RU"/>
              </w:rPr>
              <w:t xml:space="preserve"> более высокого или равнозначного уровня.</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-отказ возможен, если уровень риска не сопоставим с уровнем доходности финансовой операции по школе «доходность риска»</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если финансовые потери по данному виду риска превышают возможности их возмещения за счет собственных финансовых ресурсов предприятия.</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если размер дохода от операции, генерирующий определенные виды риска, несущественен</w:t>
            </w:r>
            <w:proofErr w:type="gramStart"/>
            <w:r w:rsidRPr="005B56FA">
              <w:rPr>
                <w:rFonts w:ascii="Times New Roman" w:eastAsia="Times New Roman" w:hAnsi="Times New Roman"/>
                <w:sz w:val="10"/>
                <w:szCs w:val="10"/>
                <w:lang w:eastAsia="ru-RU"/>
              </w:rPr>
              <w:t xml:space="preserve"> ,</w:t>
            </w:r>
            <w:proofErr w:type="gramEnd"/>
            <w:r w:rsidRPr="005B56FA">
              <w:rPr>
                <w:rFonts w:ascii="Times New Roman" w:eastAsia="Times New Roman" w:hAnsi="Times New Roman"/>
                <w:sz w:val="10"/>
                <w:szCs w:val="10"/>
                <w:lang w:eastAsia="ru-RU"/>
              </w:rPr>
              <w:t xml:space="preserve"> т.е. занимает неощутимый удельный вес в формируемом положительном денежном потоке предприятия.</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2. </w:t>
            </w:r>
            <w:proofErr w:type="spellStart"/>
            <w:r w:rsidRPr="005B56FA">
              <w:rPr>
                <w:rFonts w:ascii="Times New Roman" w:eastAsia="Times New Roman" w:hAnsi="Times New Roman"/>
                <w:sz w:val="10"/>
                <w:szCs w:val="10"/>
                <w:lang w:eastAsia="ru-RU"/>
              </w:rPr>
              <w:t>лимитирование</w:t>
            </w:r>
            <w:proofErr w:type="spellEnd"/>
            <w:r w:rsidRPr="005B56FA">
              <w:rPr>
                <w:rFonts w:ascii="Times New Roman" w:eastAsia="Times New Roman" w:hAnsi="Times New Roman"/>
                <w:sz w:val="10"/>
                <w:szCs w:val="10"/>
                <w:lang w:eastAsia="ru-RU"/>
              </w:rPr>
              <w:t xml:space="preserve"> концентрации риска. Механизм </w:t>
            </w:r>
            <w:proofErr w:type="spellStart"/>
            <w:r w:rsidRPr="005B56FA">
              <w:rPr>
                <w:rFonts w:ascii="Times New Roman" w:eastAsia="Times New Roman" w:hAnsi="Times New Roman"/>
                <w:sz w:val="10"/>
                <w:szCs w:val="10"/>
                <w:lang w:eastAsia="ru-RU"/>
              </w:rPr>
              <w:t>лимитирования</w:t>
            </w:r>
            <w:proofErr w:type="spellEnd"/>
            <w:r w:rsidRPr="005B56FA">
              <w:rPr>
                <w:rFonts w:ascii="Times New Roman" w:eastAsia="Times New Roman" w:hAnsi="Times New Roman"/>
                <w:sz w:val="10"/>
                <w:szCs w:val="10"/>
                <w:lang w:eastAsia="ru-RU"/>
              </w:rPr>
              <w:t xml:space="preserve"> концентрации финансовых рисков используется обычно по тем их видам, которые выходят за пределы допустимого их уровня</w:t>
            </w:r>
            <w:proofErr w:type="gramStart"/>
            <w:r w:rsidRPr="005B56FA">
              <w:rPr>
                <w:rFonts w:ascii="Times New Roman" w:eastAsia="Times New Roman" w:hAnsi="Times New Roman"/>
                <w:sz w:val="10"/>
                <w:szCs w:val="10"/>
                <w:lang w:eastAsia="ru-RU"/>
              </w:rPr>
              <w:t xml:space="preserve"> ,</w:t>
            </w:r>
            <w:proofErr w:type="gramEnd"/>
            <w:r w:rsidRPr="005B56FA">
              <w:rPr>
                <w:rFonts w:ascii="Times New Roman" w:eastAsia="Times New Roman" w:hAnsi="Times New Roman"/>
                <w:sz w:val="10"/>
                <w:szCs w:val="10"/>
                <w:lang w:eastAsia="ru-RU"/>
              </w:rPr>
              <w:t xml:space="preserve"> т.е. финансовым операциям , осуществляемым в зоне критического или катастрофического риска.</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Система  финансовых нормативов, обеспечивающих </w:t>
            </w:r>
            <w:proofErr w:type="spellStart"/>
            <w:r w:rsidRPr="005B56FA">
              <w:rPr>
                <w:rFonts w:ascii="Times New Roman" w:eastAsia="Times New Roman" w:hAnsi="Times New Roman"/>
                <w:sz w:val="10"/>
                <w:szCs w:val="10"/>
                <w:lang w:eastAsia="ru-RU"/>
              </w:rPr>
              <w:t>лимитирование</w:t>
            </w:r>
            <w:proofErr w:type="spellEnd"/>
            <w:r w:rsidRPr="005B56FA">
              <w:rPr>
                <w:rFonts w:ascii="Times New Roman" w:eastAsia="Times New Roman" w:hAnsi="Times New Roman"/>
                <w:sz w:val="10"/>
                <w:szCs w:val="10"/>
                <w:lang w:eastAsia="ru-RU"/>
              </w:rPr>
              <w:t xml:space="preserve"> концентрации рисков, может включать:</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предельный размер (удельный вес) заемных средств, используемых в хозяйственной деятельности</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 минимальный размер (удельный вес) активов в высококвалифицированной форме. Этот лимит обеспечивает формирование  «ликвидной подушки», характеризующий размер резервирования высоколиквидных активов с целью предстоящего погашения </w:t>
            </w:r>
            <w:proofErr w:type="spellStart"/>
            <w:r w:rsidRPr="005B56FA">
              <w:rPr>
                <w:rFonts w:ascii="Times New Roman" w:eastAsia="Times New Roman" w:hAnsi="Times New Roman"/>
                <w:sz w:val="10"/>
                <w:szCs w:val="10"/>
                <w:lang w:eastAsia="ru-RU"/>
              </w:rPr>
              <w:t>неотложенных</w:t>
            </w:r>
            <w:proofErr w:type="spellEnd"/>
            <w:r w:rsidRPr="005B56FA">
              <w:rPr>
                <w:rFonts w:ascii="Times New Roman" w:eastAsia="Times New Roman" w:hAnsi="Times New Roman"/>
                <w:sz w:val="10"/>
                <w:szCs w:val="10"/>
                <w:lang w:eastAsia="ru-RU"/>
              </w:rPr>
              <w:t xml:space="preserve"> финансовых обязатель</w:t>
            </w:r>
            <w:proofErr w:type="gramStart"/>
            <w:r w:rsidRPr="005B56FA">
              <w:rPr>
                <w:rFonts w:ascii="Times New Roman" w:eastAsia="Times New Roman" w:hAnsi="Times New Roman"/>
                <w:sz w:val="10"/>
                <w:szCs w:val="10"/>
                <w:lang w:eastAsia="ru-RU"/>
              </w:rPr>
              <w:t>ств пр</w:t>
            </w:r>
            <w:proofErr w:type="gramEnd"/>
            <w:r w:rsidRPr="005B56FA">
              <w:rPr>
                <w:rFonts w:ascii="Times New Roman" w:eastAsia="Times New Roman" w:hAnsi="Times New Roman"/>
                <w:sz w:val="10"/>
                <w:szCs w:val="10"/>
                <w:lang w:eastAsia="ru-RU"/>
              </w:rPr>
              <w:t>едприятия.</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максимальный размер товарного (коммерческого</w:t>
            </w:r>
            <w:proofErr w:type="gramStart"/>
            <w:r w:rsidRPr="005B56FA">
              <w:rPr>
                <w:rFonts w:ascii="Times New Roman" w:eastAsia="Times New Roman" w:hAnsi="Times New Roman"/>
                <w:sz w:val="10"/>
                <w:szCs w:val="10"/>
                <w:lang w:eastAsia="ru-RU"/>
              </w:rPr>
              <w:t xml:space="preserve"> )</w:t>
            </w:r>
            <w:proofErr w:type="gramEnd"/>
            <w:r w:rsidRPr="005B56FA">
              <w:rPr>
                <w:rFonts w:ascii="Times New Roman" w:eastAsia="Times New Roman" w:hAnsi="Times New Roman"/>
                <w:sz w:val="10"/>
                <w:szCs w:val="10"/>
                <w:lang w:eastAsia="ru-RU"/>
              </w:rPr>
              <w:t xml:space="preserve"> или потребительского кредита, предоставляемого одному покупателю.</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-максимальный размер </w:t>
            </w:r>
            <w:proofErr w:type="spellStart"/>
            <w:r w:rsidRPr="005B56FA">
              <w:rPr>
                <w:rFonts w:ascii="Times New Roman" w:eastAsia="Times New Roman" w:hAnsi="Times New Roman"/>
                <w:sz w:val="10"/>
                <w:szCs w:val="10"/>
                <w:lang w:eastAsia="ru-RU"/>
              </w:rPr>
              <w:t>депозитивного</w:t>
            </w:r>
            <w:proofErr w:type="spellEnd"/>
            <w:r w:rsidRPr="005B56FA">
              <w:rPr>
                <w:rFonts w:ascii="Times New Roman" w:eastAsia="Times New Roman" w:hAnsi="Times New Roman"/>
                <w:sz w:val="10"/>
                <w:szCs w:val="10"/>
                <w:lang w:eastAsia="ru-RU"/>
              </w:rPr>
              <w:t xml:space="preserve"> вклада</w:t>
            </w:r>
            <w:proofErr w:type="gramStart"/>
            <w:r w:rsidRPr="005B56FA">
              <w:rPr>
                <w:rFonts w:ascii="Times New Roman" w:eastAsia="Times New Roman" w:hAnsi="Times New Roman"/>
                <w:sz w:val="10"/>
                <w:szCs w:val="10"/>
                <w:lang w:eastAsia="ru-RU"/>
              </w:rPr>
              <w:t xml:space="preserve"> ,</w:t>
            </w:r>
            <w:proofErr w:type="gramEnd"/>
            <w:r w:rsidRPr="005B56FA">
              <w:rPr>
                <w:rFonts w:ascii="Times New Roman" w:eastAsia="Times New Roman" w:hAnsi="Times New Roman"/>
                <w:sz w:val="10"/>
                <w:szCs w:val="10"/>
                <w:lang w:eastAsia="ru-RU"/>
              </w:rPr>
              <w:t xml:space="preserve"> размещаемого в одном банке</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максимальный объем вложения сре</w:t>
            </w:r>
            <w:proofErr w:type="gramStart"/>
            <w:r w:rsidRPr="005B56FA">
              <w:rPr>
                <w:rFonts w:ascii="Times New Roman" w:eastAsia="Times New Roman" w:hAnsi="Times New Roman"/>
                <w:sz w:val="10"/>
                <w:szCs w:val="10"/>
                <w:lang w:eastAsia="ru-RU"/>
              </w:rPr>
              <w:t>дств в ц</w:t>
            </w:r>
            <w:proofErr w:type="gramEnd"/>
            <w:r w:rsidRPr="005B56FA">
              <w:rPr>
                <w:rFonts w:ascii="Times New Roman" w:eastAsia="Times New Roman" w:hAnsi="Times New Roman"/>
                <w:sz w:val="10"/>
                <w:szCs w:val="10"/>
                <w:lang w:eastAsia="ru-RU"/>
              </w:rPr>
              <w:t>енные бумаги одного эмитента.</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максимальный период отвлечения сре</w:t>
            </w:r>
            <w:proofErr w:type="gramStart"/>
            <w:r w:rsidRPr="005B56FA">
              <w:rPr>
                <w:rFonts w:ascii="Times New Roman" w:eastAsia="Times New Roman" w:hAnsi="Times New Roman"/>
                <w:sz w:val="10"/>
                <w:szCs w:val="10"/>
                <w:lang w:eastAsia="ru-RU"/>
              </w:rPr>
              <w:t>дств в д</w:t>
            </w:r>
            <w:proofErr w:type="gramEnd"/>
            <w:r w:rsidRPr="005B56FA">
              <w:rPr>
                <w:rFonts w:ascii="Times New Roman" w:eastAsia="Times New Roman" w:hAnsi="Times New Roman"/>
                <w:sz w:val="10"/>
                <w:szCs w:val="10"/>
                <w:lang w:eastAsia="ru-RU"/>
              </w:rPr>
              <w:t>ебиторскую задолженность</w:t>
            </w:r>
          </w:p>
          <w:p w:rsidR="001104B7" w:rsidRPr="005B56FA" w:rsidRDefault="005B56FA" w:rsidP="005B56FA">
            <w:pPr>
              <w:jc w:val="both"/>
              <w:rPr>
                <w:rFonts w:ascii="Times New Roman" w:eastAsia="Times New Roman" w:hAnsi="Times New Roman"/>
                <w:sz w:val="10"/>
                <w:szCs w:val="10"/>
                <w:lang w:eastAsia="ru-RU"/>
              </w:rPr>
            </w:pPr>
            <w:proofErr w:type="spellStart"/>
            <w:r w:rsidRPr="005B56FA">
              <w:rPr>
                <w:rFonts w:ascii="Times New Roman" w:eastAsia="Times New Roman" w:hAnsi="Times New Roman"/>
                <w:sz w:val="10"/>
                <w:szCs w:val="10"/>
                <w:lang w:eastAsia="ru-RU"/>
              </w:rPr>
              <w:t>Лимитирование</w:t>
            </w:r>
            <w:proofErr w:type="spellEnd"/>
            <w:r w:rsidRPr="005B56FA">
              <w:rPr>
                <w:rFonts w:ascii="Times New Roman" w:eastAsia="Times New Roman" w:hAnsi="Times New Roman"/>
                <w:sz w:val="10"/>
                <w:szCs w:val="10"/>
                <w:lang w:eastAsia="ru-RU"/>
              </w:rPr>
              <w:t xml:space="preserve"> концентрации финансовых рисков является одним из наиболее распространенных внутренних механизмов риск – менеджмента, реализующих</w:t>
            </w:r>
          </w:p>
        </w:tc>
        <w:tc>
          <w:tcPr>
            <w:tcW w:w="3524" w:type="dxa"/>
          </w:tcPr>
          <w:p w:rsid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финансовую идеологию предприятия этих рисков и не требующих высоких затрат</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.3.Хеджирование</w:t>
            </w:r>
            <w:proofErr w:type="gramStart"/>
            <w:r w:rsidRPr="005B56FA">
              <w:rPr>
                <w:rFonts w:ascii="Times New Roman" w:eastAsia="Times New Roman" w:hAnsi="Times New Roman"/>
                <w:sz w:val="10"/>
                <w:szCs w:val="10"/>
                <w:lang w:eastAsia="ru-RU"/>
              </w:rPr>
              <w:t>.</w:t>
            </w:r>
            <w:proofErr w:type="gramEnd"/>
            <w:r w:rsidRPr="005B56FA">
              <w:rPr>
                <w:rFonts w:ascii="Times New Roman" w:eastAsia="Times New Roman" w:hAnsi="Times New Roman"/>
                <w:sz w:val="10"/>
                <w:szCs w:val="10"/>
                <w:lang w:eastAsia="ru-RU"/>
              </w:rPr>
              <w:t xml:space="preserve">  </w:t>
            </w:r>
            <w:proofErr w:type="gramStart"/>
            <w:r w:rsidRPr="005B56FA">
              <w:rPr>
                <w:rFonts w:ascii="Times New Roman" w:eastAsia="Times New Roman" w:hAnsi="Times New Roman"/>
                <w:sz w:val="10"/>
                <w:szCs w:val="10"/>
                <w:lang w:eastAsia="ru-RU"/>
              </w:rPr>
              <w:t>х</w:t>
            </w:r>
            <w:proofErr w:type="gramEnd"/>
            <w:r w:rsidRPr="005B56FA">
              <w:rPr>
                <w:rFonts w:ascii="Times New Roman" w:eastAsia="Times New Roman" w:hAnsi="Times New Roman"/>
                <w:sz w:val="10"/>
                <w:szCs w:val="10"/>
                <w:lang w:eastAsia="ru-RU"/>
              </w:rPr>
              <w:t>еджирование финансовых рисков путем осуществлении соответствующих операций с производными ценными бумагами является высокоэффективным механизмом    уменьшения возможных финансовых потерь при наступлении рискового события.</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В зависимости от используемых видов производных ценных бумаг различают следующие механизмы хеджирования финансовых рисков</w:t>
            </w:r>
            <w:proofErr w:type="gramStart"/>
            <w:r w:rsidRPr="005B56FA">
              <w:rPr>
                <w:rFonts w:ascii="Times New Roman" w:eastAsia="Times New Roman" w:hAnsi="Times New Roman"/>
                <w:sz w:val="10"/>
                <w:szCs w:val="10"/>
                <w:lang w:eastAsia="ru-RU"/>
              </w:rPr>
              <w:t>.:</w:t>
            </w:r>
            <w:proofErr w:type="gramEnd"/>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хеджирование с использованием фьючерских контрактов. Оно характеризует механизм нейтрализации финансовых рисков по операциям на товарной или фондовой биржах, путем поведения противоположных сделок с использованием фьючерских контрактов</w:t>
            </w:r>
            <w:proofErr w:type="gramStart"/>
            <w:r w:rsidRPr="005B56FA">
              <w:rPr>
                <w:rFonts w:ascii="Times New Roman" w:eastAsia="Times New Roman" w:hAnsi="Times New Roman"/>
                <w:sz w:val="10"/>
                <w:szCs w:val="10"/>
                <w:lang w:eastAsia="ru-RU"/>
              </w:rPr>
              <w:t xml:space="preserve"> .</w:t>
            </w:r>
            <w:proofErr w:type="gramEnd"/>
            <w:r w:rsidRPr="005B56FA">
              <w:rPr>
                <w:rFonts w:ascii="Times New Roman" w:eastAsia="Times New Roman" w:hAnsi="Times New Roman"/>
                <w:sz w:val="10"/>
                <w:szCs w:val="10"/>
                <w:lang w:eastAsia="ru-RU"/>
              </w:rPr>
              <w:t xml:space="preserve"> </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-хеджирование с использованием опционов. Оно характеризует механизм нейтрализации финансовых рисков по операциям с ценными бумагами, валютой, реальными активами или другими видами </w:t>
            </w:r>
            <w:proofErr w:type="spellStart"/>
            <w:r w:rsidRPr="005B56FA">
              <w:rPr>
                <w:rFonts w:ascii="Times New Roman" w:eastAsia="Times New Roman" w:hAnsi="Times New Roman"/>
                <w:sz w:val="10"/>
                <w:szCs w:val="10"/>
                <w:lang w:eastAsia="ru-RU"/>
              </w:rPr>
              <w:t>леривативов</w:t>
            </w:r>
            <w:proofErr w:type="spellEnd"/>
            <w:r w:rsidRPr="005B56FA">
              <w:rPr>
                <w:rFonts w:ascii="Times New Roman" w:eastAsia="Times New Roman" w:hAnsi="Times New Roman"/>
                <w:sz w:val="10"/>
                <w:szCs w:val="10"/>
                <w:lang w:eastAsia="ru-RU"/>
              </w:rPr>
              <w:t>.</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 хеджирование  с использованием операции «свод». Оно характеризует механизм нейтрализации финансовых рисков по операциям с волютой, ценными бумагами, долговыми финансовыми обязательствами предприятия. </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 Механизм нейтрализации финансовых рисков на основе различных форм хеджирования будет получать все большее развитие в отечественной практике </w:t>
            </w:r>
            <w:proofErr w:type="gramStart"/>
            <w:r w:rsidRPr="005B56FA">
              <w:rPr>
                <w:rFonts w:ascii="Times New Roman" w:eastAsia="Times New Roman" w:hAnsi="Times New Roman"/>
                <w:sz w:val="10"/>
                <w:szCs w:val="10"/>
                <w:lang w:eastAsia="ru-RU"/>
              </w:rPr>
              <w:t>риск-менеджмента</w:t>
            </w:r>
            <w:proofErr w:type="gramEnd"/>
            <w:r w:rsidRPr="005B56FA">
              <w:rPr>
                <w:rFonts w:ascii="Times New Roman" w:eastAsia="Times New Roman" w:hAnsi="Times New Roman"/>
                <w:sz w:val="10"/>
                <w:szCs w:val="10"/>
                <w:lang w:eastAsia="ru-RU"/>
              </w:rPr>
              <w:t xml:space="preserve"> в силу высокой его результативности.</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4. распределение рисков.  Механизм этого направления нейтрализации финансовых рисков основан на </w:t>
            </w:r>
            <w:proofErr w:type="gramStart"/>
            <w:r w:rsidRPr="005B56FA">
              <w:rPr>
                <w:rFonts w:ascii="Times New Roman" w:eastAsia="Times New Roman" w:hAnsi="Times New Roman"/>
                <w:sz w:val="10"/>
                <w:szCs w:val="10"/>
                <w:lang w:eastAsia="ru-RU"/>
              </w:rPr>
              <w:t>частичном</w:t>
            </w:r>
            <w:proofErr w:type="gramEnd"/>
            <w:r w:rsidRPr="005B56FA">
              <w:rPr>
                <w:rFonts w:ascii="Times New Roman" w:eastAsia="Times New Roman" w:hAnsi="Times New Roman"/>
                <w:sz w:val="10"/>
                <w:szCs w:val="10"/>
                <w:lang w:eastAsia="ru-RU"/>
              </w:rPr>
              <w:t xml:space="preserve"> их передаче партнерам по отдельным финансовым операциям.</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Основные направления распределение </w:t>
            </w:r>
            <w:proofErr w:type="spellStart"/>
            <w:r w:rsidRPr="005B56FA">
              <w:rPr>
                <w:rFonts w:ascii="Times New Roman" w:eastAsia="Times New Roman" w:hAnsi="Times New Roman"/>
                <w:sz w:val="10"/>
                <w:szCs w:val="10"/>
                <w:lang w:eastAsia="ru-RU"/>
              </w:rPr>
              <w:t>рискови</w:t>
            </w:r>
            <w:proofErr w:type="spellEnd"/>
            <w:r w:rsidRPr="005B56FA">
              <w:rPr>
                <w:rFonts w:ascii="Times New Roman" w:eastAsia="Times New Roman" w:hAnsi="Times New Roman"/>
                <w:sz w:val="10"/>
                <w:szCs w:val="10"/>
                <w:lang w:eastAsia="ru-RU"/>
              </w:rPr>
              <w:t xml:space="preserve"> их передача партнерам:</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распределение риска между участниками инвестиционного проекта.</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распределение риска между предприятиями и поставщиками сырья и материалов</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распределение риска между участниками лизинговой операции</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 распределение риска между участниками </w:t>
            </w:r>
            <w:proofErr w:type="spellStart"/>
            <w:r w:rsidRPr="005B56FA">
              <w:rPr>
                <w:rFonts w:ascii="Times New Roman" w:eastAsia="Times New Roman" w:hAnsi="Times New Roman"/>
                <w:sz w:val="10"/>
                <w:szCs w:val="10"/>
                <w:lang w:eastAsia="ru-RU"/>
              </w:rPr>
              <w:t>факторинговой</w:t>
            </w:r>
            <w:proofErr w:type="spellEnd"/>
            <w:r w:rsidRPr="005B56FA">
              <w:rPr>
                <w:rFonts w:ascii="Times New Roman" w:eastAsia="Times New Roman" w:hAnsi="Times New Roman"/>
                <w:sz w:val="10"/>
                <w:szCs w:val="10"/>
                <w:lang w:eastAsia="ru-RU"/>
              </w:rPr>
              <w:t xml:space="preserve"> операции</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Степень распределения рисков</w:t>
            </w:r>
            <w:proofErr w:type="gramStart"/>
            <w:r w:rsidRPr="005B56FA">
              <w:rPr>
                <w:rFonts w:ascii="Times New Roman" w:eastAsia="Times New Roman" w:hAnsi="Times New Roman"/>
                <w:sz w:val="10"/>
                <w:szCs w:val="10"/>
                <w:lang w:eastAsia="ru-RU"/>
              </w:rPr>
              <w:t xml:space="preserve"> ,</w:t>
            </w:r>
            <w:proofErr w:type="gramEnd"/>
            <w:r w:rsidRPr="005B56FA">
              <w:rPr>
                <w:rFonts w:ascii="Times New Roman" w:eastAsia="Times New Roman" w:hAnsi="Times New Roman"/>
                <w:sz w:val="10"/>
                <w:szCs w:val="10"/>
                <w:lang w:eastAsia="ru-RU"/>
              </w:rPr>
              <w:t xml:space="preserve"> а следовательно и уровень нейтрализации их </w:t>
            </w:r>
            <w:proofErr w:type="spellStart"/>
            <w:r w:rsidRPr="005B56FA">
              <w:rPr>
                <w:rFonts w:ascii="Times New Roman" w:eastAsia="Times New Roman" w:hAnsi="Times New Roman"/>
                <w:sz w:val="10"/>
                <w:szCs w:val="10"/>
                <w:lang w:eastAsia="ru-RU"/>
              </w:rPr>
              <w:t>неготивных</w:t>
            </w:r>
            <w:proofErr w:type="spellEnd"/>
            <w:r w:rsidRPr="005B56FA">
              <w:rPr>
                <w:rFonts w:ascii="Times New Roman" w:eastAsia="Times New Roman" w:hAnsi="Times New Roman"/>
                <w:sz w:val="10"/>
                <w:szCs w:val="10"/>
                <w:lang w:eastAsia="ru-RU"/>
              </w:rPr>
              <w:t xml:space="preserve"> финансовых последствий для предприятия является предметом его  контрактных последствий для предприятия является предметом </w:t>
            </w:r>
            <w:proofErr w:type="spellStart"/>
            <w:r w:rsidRPr="005B56FA">
              <w:rPr>
                <w:rFonts w:ascii="Times New Roman" w:eastAsia="Times New Roman" w:hAnsi="Times New Roman"/>
                <w:sz w:val="10"/>
                <w:szCs w:val="10"/>
                <w:lang w:eastAsia="ru-RU"/>
              </w:rPr>
              <w:t>аго</w:t>
            </w:r>
            <w:proofErr w:type="spellEnd"/>
            <w:r w:rsidRPr="005B56FA">
              <w:rPr>
                <w:rFonts w:ascii="Times New Roman" w:eastAsia="Times New Roman" w:hAnsi="Times New Roman"/>
                <w:sz w:val="10"/>
                <w:szCs w:val="10"/>
                <w:lang w:eastAsia="ru-RU"/>
              </w:rPr>
              <w:t xml:space="preserve"> контрактных переговоров с партнерами, отражаемых согласованными с ними условиями соответствующих контрактов.</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5. резервирование. механизм этого направления нейтрализации финансовых рисков основан на резервировании предприятием части финансовых рисков основан на резервирование предприятием части финансовых ресурсов, позволяющей преодолевать негативные последствия  по тем финансовым операциям</w:t>
            </w:r>
            <w:proofErr w:type="gramStart"/>
            <w:r w:rsidRPr="005B56FA">
              <w:rPr>
                <w:rFonts w:ascii="Times New Roman" w:eastAsia="Times New Roman" w:hAnsi="Times New Roman"/>
                <w:sz w:val="10"/>
                <w:szCs w:val="10"/>
                <w:lang w:eastAsia="ru-RU"/>
              </w:rPr>
              <w:t xml:space="preserve"> ,</w:t>
            </w:r>
            <w:proofErr w:type="gramEnd"/>
            <w:r w:rsidRPr="005B56FA">
              <w:rPr>
                <w:rFonts w:ascii="Times New Roman" w:eastAsia="Times New Roman" w:hAnsi="Times New Roman"/>
                <w:sz w:val="10"/>
                <w:szCs w:val="10"/>
                <w:lang w:eastAsia="ru-RU"/>
              </w:rPr>
              <w:t xml:space="preserve"> по которым эти риски несвязанны с действиями контрагентов. . основными формами этого направления являются:</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 формирование </w:t>
            </w:r>
            <w:proofErr w:type="spellStart"/>
            <w:r w:rsidRPr="005B56FA">
              <w:rPr>
                <w:rFonts w:ascii="Times New Roman" w:eastAsia="Times New Roman" w:hAnsi="Times New Roman"/>
                <w:sz w:val="10"/>
                <w:szCs w:val="10"/>
                <w:lang w:eastAsia="ru-RU"/>
              </w:rPr>
              <w:t>резерного</w:t>
            </w:r>
            <w:proofErr w:type="spellEnd"/>
            <w:r w:rsidRPr="005B56FA">
              <w:rPr>
                <w:rFonts w:ascii="Times New Roman" w:eastAsia="Times New Roman" w:hAnsi="Times New Roman"/>
                <w:sz w:val="10"/>
                <w:szCs w:val="10"/>
                <w:lang w:eastAsia="ru-RU"/>
              </w:rPr>
              <w:t xml:space="preserve"> (страхового) фонда предприятия</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 формирования целевых резервных фондов </w:t>
            </w:r>
            <w:proofErr w:type="gramStart"/>
            <w:r w:rsidRPr="005B56FA">
              <w:rPr>
                <w:rFonts w:ascii="Times New Roman" w:eastAsia="Times New Roman" w:hAnsi="Times New Roman"/>
                <w:sz w:val="10"/>
                <w:szCs w:val="10"/>
                <w:lang w:eastAsia="ru-RU"/>
              </w:rPr>
              <w:t xml:space="preserve">( </w:t>
            </w:r>
            <w:proofErr w:type="gramEnd"/>
            <w:r w:rsidRPr="005B56FA">
              <w:rPr>
                <w:rFonts w:ascii="Times New Roman" w:eastAsia="Times New Roman" w:hAnsi="Times New Roman"/>
                <w:sz w:val="10"/>
                <w:szCs w:val="10"/>
                <w:lang w:eastAsia="ru-RU"/>
              </w:rPr>
              <w:t xml:space="preserve">фонд страхования ценного риска, фонд уценки товаров на предприятиях торговли. И </w:t>
            </w:r>
            <w:proofErr w:type="spellStart"/>
            <w:r w:rsidRPr="005B56FA">
              <w:rPr>
                <w:rFonts w:ascii="Times New Roman" w:eastAsia="Times New Roman" w:hAnsi="Times New Roman"/>
                <w:sz w:val="10"/>
                <w:szCs w:val="10"/>
                <w:lang w:eastAsia="ru-RU"/>
              </w:rPr>
              <w:t>т</w:t>
            </w:r>
            <w:proofErr w:type="gramStart"/>
            <w:r w:rsidRPr="005B56FA">
              <w:rPr>
                <w:rFonts w:ascii="Times New Roman" w:eastAsia="Times New Roman" w:hAnsi="Times New Roman"/>
                <w:sz w:val="10"/>
                <w:szCs w:val="10"/>
                <w:lang w:eastAsia="ru-RU"/>
              </w:rPr>
              <w:t>.д</w:t>
            </w:r>
            <w:proofErr w:type="spellEnd"/>
            <w:proofErr w:type="gramEnd"/>
            <w:r w:rsidRPr="005B56FA">
              <w:rPr>
                <w:rFonts w:ascii="Times New Roman" w:eastAsia="Times New Roman" w:hAnsi="Times New Roman"/>
                <w:sz w:val="10"/>
                <w:szCs w:val="10"/>
                <w:lang w:eastAsia="ru-RU"/>
              </w:rPr>
              <w:t>)</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xml:space="preserve">-формирование резервных сумм финансовых ресурсов в системе </w:t>
            </w:r>
            <w:proofErr w:type="spellStart"/>
            <w:r w:rsidRPr="005B56FA">
              <w:rPr>
                <w:rFonts w:ascii="Times New Roman" w:eastAsia="Times New Roman" w:hAnsi="Times New Roman"/>
                <w:sz w:val="10"/>
                <w:szCs w:val="10"/>
                <w:lang w:eastAsia="ru-RU"/>
              </w:rPr>
              <w:t>бюджнтов</w:t>
            </w:r>
            <w:proofErr w:type="spellEnd"/>
            <w:r w:rsidRPr="005B56FA">
              <w:rPr>
                <w:rFonts w:ascii="Times New Roman" w:eastAsia="Times New Roman" w:hAnsi="Times New Roman"/>
                <w:sz w:val="10"/>
                <w:szCs w:val="10"/>
                <w:lang w:eastAsia="ru-RU"/>
              </w:rPr>
              <w:t>, доводимых различным центром ответственности.</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-формирование системы страховых запасов материальных и финансовых ресурсов по отдельным элементам оборотных активов предприятия.</w:t>
            </w:r>
          </w:p>
          <w:p w:rsidR="005B56FA" w:rsidRPr="005B56FA" w:rsidRDefault="005B56FA" w:rsidP="005B56FA">
            <w:pPr>
              <w:jc w:val="both"/>
              <w:rPr>
                <w:rFonts w:ascii="Times New Roman" w:eastAsia="Times New Roman" w:hAnsi="Times New Roman"/>
                <w:sz w:val="10"/>
                <w:szCs w:val="10"/>
                <w:lang w:eastAsia="ru-RU"/>
              </w:rPr>
            </w:pPr>
            <w:r w:rsidRPr="005B56FA">
              <w:rPr>
                <w:rFonts w:ascii="Times New Roman" w:eastAsia="Times New Roman" w:hAnsi="Times New Roman"/>
                <w:sz w:val="10"/>
                <w:szCs w:val="10"/>
                <w:lang w:eastAsia="ru-RU"/>
              </w:rPr>
              <w:t>- нераспределенный остаток прибыли, полученной в отчетном периоде.</w:t>
            </w:r>
          </w:p>
          <w:p w:rsidR="001104B7" w:rsidRPr="001104B7" w:rsidRDefault="001104B7" w:rsidP="001104B7">
            <w:pPr>
              <w:pStyle w:val="a6"/>
              <w:shd w:val="clear" w:color="auto" w:fill="FFFFFF"/>
              <w:spacing w:before="0" w:beforeAutospacing="0" w:after="0" w:afterAutospacing="0"/>
              <w:jc w:val="both"/>
              <w:rPr>
                <w:color w:val="000000"/>
                <w:sz w:val="10"/>
                <w:szCs w:val="10"/>
              </w:rPr>
            </w:pPr>
          </w:p>
        </w:tc>
      </w:tr>
      <w:tr w:rsidR="005B56FA" w:rsidTr="001E2A63">
        <w:trPr>
          <w:trHeight w:val="3253"/>
        </w:trPr>
        <w:tc>
          <w:tcPr>
            <w:tcW w:w="3519" w:type="dxa"/>
          </w:tcPr>
          <w:p w:rsidR="007B45F5" w:rsidRPr="007B45F5" w:rsidRDefault="007B45F5" w:rsidP="007B45F5">
            <w:pPr>
              <w:rPr>
                <w:rFonts w:ascii="Times New Roman" w:hAnsi="Times New Roman" w:cs="Times New Roman"/>
                <w:b/>
                <w:sz w:val="10"/>
                <w:szCs w:val="10"/>
                <w:u w:val="single"/>
              </w:rPr>
            </w:pPr>
            <w:r w:rsidRPr="007B45F5">
              <w:rPr>
                <w:rFonts w:ascii="Times New Roman" w:hAnsi="Times New Roman" w:cs="Times New Roman"/>
                <w:b/>
                <w:sz w:val="10"/>
                <w:szCs w:val="10"/>
                <w:u w:val="single"/>
              </w:rPr>
              <w:lastRenderedPageBreak/>
              <w:t xml:space="preserve">54. Количественные методы оценки вероятности банкротства </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Модели прогнозирования банкротства могут быть разделены по формализованным и неформализованным критериям.</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Формализованные критерии, это система финансовых коэффициентов, уровень и динамика которых в комплексе может дать основания для выводов о вероятном наступлении банкротства. К ним относятся коэффициент текущей ликвидности, коэффициент обеспеченности собственными оборотными средствами, коэффициент восстановления (утраты) платежеспособности.</w:t>
            </w:r>
          </w:p>
          <w:p w:rsidR="007B45F5" w:rsidRPr="007B45F5" w:rsidRDefault="007B45F5" w:rsidP="007B45F5">
            <w:pPr>
              <w:rPr>
                <w:rFonts w:ascii="Times New Roman" w:eastAsiaTheme="minorEastAsia" w:hAnsi="Times New Roman" w:cs="Times New Roman"/>
                <w:sz w:val="10"/>
                <w:szCs w:val="10"/>
              </w:rPr>
            </w:pPr>
            <w:proofErr w:type="spellStart"/>
            <w:r w:rsidRPr="007B45F5">
              <w:rPr>
                <w:rFonts w:ascii="Times New Roman" w:hAnsi="Times New Roman" w:cs="Times New Roman"/>
                <w:sz w:val="10"/>
                <w:szCs w:val="10"/>
              </w:rPr>
              <w:t>Квост</w:t>
            </w:r>
            <w:proofErr w:type="spellEnd"/>
            <w:r w:rsidRPr="007B45F5">
              <w:rPr>
                <w:rFonts w:ascii="Times New Roman" w:hAnsi="Times New Roman" w:cs="Times New Roman"/>
                <w:sz w:val="10"/>
                <w:szCs w:val="10"/>
              </w:rPr>
              <w:t xml:space="preserve"> = </w:t>
            </w:r>
            <m:oMath>
              <m:f>
                <m:fPr>
                  <m:ctrlPr>
                    <w:rPr>
                      <w:rFonts w:ascii="Cambria Math" w:hAnsi="Times New Roman" w:cs="Times New Roman"/>
                      <w:i/>
                      <w:sz w:val="10"/>
                      <w:szCs w:val="10"/>
                    </w:rPr>
                  </m:ctrlPr>
                </m:fPr>
                <m:num>
                  <m:r>
                    <w:rPr>
                      <w:rFonts w:ascii="Cambria Math" w:hAnsi="Times New Roman" w:cs="Times New Roman"/>
                      <w:sz w:val="10"/>
                      <w:szCs w:val="10"/>
                    </w:rPr>
                    <m:t>Ктек</m:t>
                  </m:r>
                  <m:r>
                    <w:rPr>
                      <w:rFonts w:ascii="Cambria Math" w:hAnsi="Times New Roman" w:cs="Times New Roman"/>
                      <w:sz w:val="10"/>
                      <w:szCs w:val="10"/>
                    </w:rPr>
                    <m:t>.</m:t>
                  </m:r>
                  <m:r>
                    <w:rPr>
                      <w:rFonts w:ascii="Cambria Math" w:hAnsi="Times New Roman" w:cs="Times New Roman"/>
                      <w:sz w:val="10"/>
                      <w:szCs w:val="10"/>
                    </w:rPr>
                    <m:t>л</m:t>
                  </m:r>
                  <m:r>
                    <w:rPr>
                      <w:rFonts w:ascii="Cambria Math" w:hAnsi="Times New Roman" w:cs="Times New Roman"/>
                      <w:sz w:val="10"/>
                      <w:szCs w:val="10"/>
                    </w:rPr>
                    <m:t>.</m:t>
                  </m:r>
                  <m:r>
                    <w:rPr>
                      <w:rFonts w:ascii="Cambria Math" w:hAnsi="Times New Roman" w:cs="Times New Roman"/>
                      <w:sz w:val="10"/>
                      <w:szCs w:val="10"/>
                    </w:rPr>
                    <m:t>на</m:t>
                  </m:r>
                  <m:r>
                    <w:rPr>
                      <w:rFonts w:ascii="Cambria Math" w:hAnsi="Times New Roman" w:cs="Times New Roman"/>
                      <w:sz w:val="10"/>
                      <w:szCs w:val="10"/>
                    </w:rPr>
                    <m:t xml:space="preserve"> </m:t>
                  </m:r>
                  <m:r>
                    <w:rPr>
                      <w:rFonts w:ascii="Cambria Math" w:hAnsi="Times New Roman" w:cs="Times New Roman"/>
                      <w:sz w:val="10"/>
                      <w:szCs w:val="10"/>
                    </w:rPr>
                    <m:t>к</m:t>
                  </m:r>
                  <m:r>
                    <w:rPr>
                      <w:rFonts w:ascii="Cambria Math" w:hAnsi="Times New Roman" w:cs="Times New Roman"/>
                      <w:sz w:val="10"/>
                      <w:szCs w:val="10"/>
                    </w:rPr>
                    <m:t>.</m:t>
                  </m:r>
                  <m:r>
                    <w:rPr>
                      <w:rFonts w:ascii="Cambria Math" w:hAnsi="Times New Roman" w:cs="Times New Roman"/>
                      <w:sz w:val="10"/>
                      <w:szCs w:val="10"/>
                    </w:rPr>
                    <m:t>г</m:t>
                  </m:r>
                  <m:r>
                    <w:rPr>
                      <w:rFonts w:ascii="Cambria Math" w:hAnsi="Times New Roman" w:cs="Times New Roman"/>
                      <w:sz w:val="10"/>
                      <w:szCs w:val="10"/>
                    </w:rPr>
                    <m:t xml:space="preserve">.+ </m:t>
                  </m:r>
                  <m:f>
                    <m:fPr>
                      <m:ctrlPr>
                        <w:rPr>
                          <w:rFonts w:ascii="Cambria Math" w:hAnsi="Times New Roman" w:cs="Times New Roman"/>
                          <w:i/>
                          <w:sz w:val="10"/>
                          <w:szCs w:val="10"/>
                        </w:rPr>
                      </m:ctrlPr>
                    </m:fPr>
                    <m:num>
                      <m:r>
                        <w:rPr>
                          <w:rFonts w:ascii="Cambria Math" w:hAnsi="Times New Roman" w:cs="Times New Roman"/>
                          <w:sz w:val="10"/>
                          <w:szCs w:val="10"/>
                        </w:rPr>
                        <m:t>6</m:t>
                      </m:r>
                    </m:num>
                    <m:den>
                      <m:r>
                        <w:rPr>
                          <w:rFonts w:ascii="Cambria Math" w:hAnsi="Times New Roman" w:cs="Times New Roman"/>
                          <w:sz w:val="10"/>
                          <w:szCs w:val="10"/>
                        </w:rPr>
                        <m:t>Т</m:t>
                      </m:r>
                    </m:den>
                  </m:f>
                  <m:r>
                    <w:rPr>
                      <w:rFonts w:ascii="Cambria Math" w:hAnsi="Times New Roman" w:cs="Times New Roman"/>
                      <w:sz w:val="10"/>
                      <w:szCs w:val="10"/>
                    </w:rPr>
                    <m:t>(</m:t>
                  </m:r>
                  <m:r>
                    <w:rPr>
                      <w:rFonts w:ascii="Cambria Math" w:hAnsi="Times New Roman" w:cs="Times New Roman"/>
                      <w:sz w:val="10"/>
                      <w:szCs w:val="10"/>
                    </w:rPr>
                    <m:t>Ктек</m:t>
                  </m:r>
                  <m:r>
                    <w:rPr>
                      <w:rFonts w:ascii="Cambria Math" w:hAnsi="Times New Roman" w:cs="Times New Roman"/>
                      <w:sz w:val="10"/>
                      <w:szCs w:val="10"/>
                    </w:rPr>
                    <m:t>.</m:t>
                  </m:r>
                  <m:r>
                    <w:rPr>
                      <w:rFonts w:ascii="Cambria Math" w:hAnsi="Times New Roman" w:cs="Times New Roman"/>
                      <w:sz w:val="10"/>
                      <w:szCs w:val="10"/>
                    </w:rPr>
                    <m:t>л</m:t>
                  </m:r>
                  <m:r>
                    <w:rPr>
                      <w:rFonts w:ascii="Cambria Math" w:hAnsi="Times New Roman" w:cs="Times New Roman"/>
                      <w:sz w:val="10"/>
                      <w:szCs w:val="10"/>
                    </w:rPr>
                    <m:t>.</m:t>
                  </m:r>
                  <m:r>
                    <w:rPr>
                      <w:rFonts w:ascii="Cambria Math" w:hAnsi="Times New Roman" w:cs="Times New Roman"/>
                      <w:sz w:val="10"/>
                      <w:szCs w:val="10"/>
                    </w:rPr>
                    <m:t>на</m:t>
                  </m:r>
                  <m:r>
                    <w:rPr>
                      <w:rFonts w:ascii="Cambria Math" w:hAnsi="Times New Roman" w:cs="Times New Roman"/>
                      <w:sz w:val="10"/>
                      <w:szCs w:val="10"/>
                    </w:rPr>
                    <m:t xml:space="preserve"> </m:t>
                  </m:r>
                  <m:r>
                    <w:rPr>
                      <w:rFonts w:ascii="Cambria Math" w:hAnsi="Times New Roman" w:cs="Times New Roman"/>
                      <w:sz w:val="10"/>
                      <w:szCs w:val="10"/>
                    </w:rPr>
                    <m:t>к</m:t>
                  </m:r>
                  <m:r>
                    <w:rPr>
                      <w:rFonts w:ascii="Cambria Math" w:hAnsi="Times New Roman" w:cs="Times New Roman"/>
                      <w:sz w:val="10"/>
                      <w:szCs w:val="10"/>
                    </w:rPr>
                    <m:t>.</m:t>
                  </m:r>
                  <m:r>
                    <w:rPr>
                      <w:rFonts w:ascii="Cambria Math" w:hAnsi="Times New Roman" w:cs="Times New Roman"/>
                      <w:sz w:val="10"/>
                      <w:szCs w:val="10"/>
                    </w:rPr>
                    <m:t>г</m:t>
                  </m:r>
                  <m:r>
                    <w:rPr>
                      <w:rFonts w:ascii="Cambria Math" w:hAnsi="Times New Roman" w:cs="Times New Roman"/>
                      <w:sz w:val="10"/>
                      <w:szCs w:val="10"/>
                    </w:rPr>
                    <m:t>.</m:t>
                  </m:r>
                  <m:r>
                    <w:rPr>
                      <w:rFonts w:ascii="Cambria Math" w:hAnsi="Times New Roman" w:cs="Times New Roman"/>
                      <w:sz w:val="10"/>
                      <w:szCs w:val="10"/>
                    </w:rPr>
                    <m:t>-Ктек</m:t>
                  </m:r>
                  <m:r>
                    <w:rPr>
                      <w:rFonts w:ascii="Cambria Math" w:hAnsi="Times New Roman" w:cs="Times New Roman"/>
                      <w:sz w:val="10"/>
                      <w:szCs w:val="10"/>
                    </w:rPr>
                    <m:t>.</m:t>
                  </m:r>
                  <m:r>
                    <w:rPr>
                      <w:rFonts w:ascii="Cambria Math" w:hAnsi="Times New Roman" w:cs="Times New Roman"/>
                      <w:sz w:val="10"/>
                      <w:szCs w:val="10"/>
                    </w:rPr>
                    <m:t>л</m:t>
                  </m:r>
                  <m:r>
                    <w:rPr>
                      <w:rFonts w:ascii="Cambria Math" w:hAnsi="Times New Roman" w:cs="Times New Roman"/>
                      <w:sz w:val="10"/>
                      <w:szCs w:val="10"/>
                    </w:rPr>
                    <m:t>.</m:t>
                  </m:r>
                  <m:r>
                    <w:rPr>
                      <w:rFonts w:ascii="Cambria Math" w:hAnsi="Times New Roman" w:cs="Times New Roman"/>
                      <w:sz w:val="10"/>
                      <w:szCs w:val="10"/>
                    </w:rPr>
                    <m:t>на</m:t>
                  </m:r>
                  <m:r>
                    <w:rPr>
                      <w:rFonts w:ascii="Cambria Math" w:hAnsi="Times New Roman" w:cs="Times New Roman"/>
                      <w:sz w:val="10"/>
                      <w:szCs w:val="10"/>
                    </w:rPr>
                    <m:t xml:space="preserve"> </m:t>
                  </m:r>
                  <m:r>
                    <w:rPr>
                      <w:rFonts w:ascii="Cambria Math" w:hAnsi="Times New Roman" w:cs="Times New Roman"/>
                      <w:sz w:val="10"/>
                      <w:szCs w:val="10"/>
                    </w:rPr>
                    <m:t>н</m:t>
                  </m:r>
                  <m:r>
                    <w:rPr>
                      <w:rFonts w:ascii="Cambria Math" w:hAnsi="Times New Roman" w:cs="Times New Roman"/>
                      <w:sz w:val="10"/>
                      <w:szCs w:val="10"/>
                    </w:rPr>
                    <m:t>.</m:t>
                  </m:r>
                  <m:r>
                    <w:rPr>
                      <w:rFonts w:ascii="Cambria Math" w:hAnsi="Times New Roman" w:cs="Times New Roman"/>
                      <w:sz w:val="10"/>
                      <w:szCs w:val="10"/>
                    </w:rPr>
                    <m:t>г</m:t>
                  </m:r>
                  <m:r>
                    <w:rPr>
                      <w:rFonts w:ascii="Cambria Math" w:hAnsi="Times New Roman" w:cs="Times New Roman"/>
                      <w:sz w:val="10"/>
                      <w:szCs w:val="10"/>
                    </w:rPr>
                    <m:t>.)</m:t>
                  </m:r>
                </m:num>
                <m:den>
                  <m:r>
                    <w:rPr>
                      <w:rFonts w:ascii="Cambria Math" w:hAnsi="Times New Roman" w:cs="Times New Roman"/>
                      <w:sz w:val="10"/>
                      <w:szCs w:val="10"/>
                    </w:rPr>
                    <m:t>2</m:t>
                  </m:r>
                </m:den>
              </m:f>
            </m:oMath>
            <w:r w:rsidRPr="007B45F5">
              <w:rPr>
                <w:rFonts w:ascii="Times New Roman" w:eastAsiaTheme="minorEastAsia" w:hAnsi="Times New Roman" w:cs="Times New Roman"/>
                <w:sz w:val="10"/>
                <w:szCs w:val="10"/>
              </w:rPr>
              <w:t xml:space="preserve"> </w:t>
            </w:r>
          </w:p>
          <w:p w:rsidR="007B45F5" w:rsidRPr="007B45F5" w:rsidRDefault="007B45F5" w:rsidP="007B45F5">
            <w:pPr>
              <w:rPr>
                <w:rFonts w:ascii="Times New Roman" w:eastAsiaTheme="minorEastAsia" w:hAnsi="Times New Roman" w:cs="Times New Roman"/>
                <w:sz w:val="10"/>
                <w:szCs w:val="10"/>
              </w:rPr>
            </w:pPr>
            <w:r w:rsidRPr="007B45F5">
              <w:rPr>
                <w:rFonts w:ascii="Times New Roman" w:eastAsiaTheme="minorEastAsia" w:hAnsi="Times New Roman" w:cs="Times New Roman"/>
                <w:sz w:val="10"/>
                <w:szCs w:val="10"/>
              </w:rPr>
              <w:t xml:space="preserve">где </w:t>
            </w:r>
            <w:proofErr w:type="spellStart"/>
            <w:r w:rsidRPr="007B45F5">
              <w:rPr>
                <w:rFonts w:ascii="Times New Roman" w:eastAsiaTheme="minorEastAsia" w:hAnsi="Times New Roman" w:cs="Times New Roman"/>
                <w:sz w:val="10"/>
                <w:szCs w:val="10"/>
              </w:rPr>
              <w:t>Квост</w:t>
            </w:r>
            <w:proofErr w:type="spellEnd"/>
            <w:r w:rsidRPr="007B45F5">
              <w:rPr>
                <w:rFonts w:ascii="Times New Roman" w:eastAsiaTheme="minorEastAsia" w:hAnsi="Times New Roman" w:cs="Times New Roman"/>
                <w:sz w:val="10"/>
                <w:szCs w:val="10"/>
              </w:rPr>
              <w:t xml:space="preserve"> – коэффициент восстановления платежеспособности;</w:t>
            </w:r>
          </w:p>
          <w:p w:rsidR="007B45F5" w:rsidRPr="007B45F5" w:rsidRDefault="007B45F5" w:rsidP="007B45F5">
            <w:pPr>
              <w:rPr>
                <w:rFonts w:ascii="Times New Roman" w:hAnsi="Times New Roman" w:cs="Times New Roman"/>
                <w:sz w:val="10"/>
                <w:szCs w:val="10"/>
              </w:rPr>
            </w:pPr>
            <w:proofErr w:type="spellStart"/>
            <w:r w:rsidRPr="007B45F5">
              <w:rPr>
                <w:rFonts w:ascii="Times New Roman" w:hAnsi="Times New Roman" w:cs="Times New Roman"/>
                <w:sz w:val="10"/>
                <w:szCs w:val="10"/>
              </w:rPr>
              <w:t>Ктек.л</w:t>
            </w:r>
            <w:proofErr w:type="spellEnd"/>
            <w:r w:rsidRPr="007B45F5">
              <w:rPr>
                <w:rFonts w:ascii="Times New Roman" w:hAnsi="Times New Roman" w:cs="Times New Roman"/>
                <w:sz w:val="10"/>
                <w:szCs w:val="10"/>
              </w:rPr>
              <w:t>. на н.г. (на к.г.) – коэффициент текущей ликвидности на начало и на конец года;</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Т – период.</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 xml:space="preserve">Если </w:t>
            </w:r>
            <w:proofErr w:type="spellStart"/>
            <w:r w:rsidRPr="007B45F5">
              <w:rPr>
                <w:rFonts w:ascii="Times New Roman" w:hAnsi="Times New Roman" w:cs="Times New Roman"/>
                <w:sz w:val="10"/>
                <w:szCs w:val="10"/>
              </w:rPr>
              <w:t>Квост</w:t>
            </w:r>
            <w:proofErr w:type="spellEnd"/>
            <w:r w:rsidRPr="007B45F5">
              <w:rPr>
                <w:rFonts w:ascii="Times New Roman" w:hAnsi="Times New Roman" w:cs="Times New Roman"/>
                <w:sz w:val="10"/>
                <w:szCs w:val="10"/>
              </w:rPr>
              <w:t xml:space="preserve"> меньше 1, то предприятие в </w:t>
            </w:r>
            <w:proofErr w:type="gramStart"/>
            <w:r w:rsidRPr="007B45F5">
              <w:rPr>
                <w:rFonts w:ascii="Times New Roman" w:hAnsi="Times New Roman" w:cs="Times New Roman"/>
                <w:sz w:val="10"/>
                <w:szCs w:val="10"/>
              </w:rPr>
              <w:t>ближайшие</w:t>
            </w:r>
            <w:proofErr w:type="gramEnd"/>
            <w:r w:rsidRPr="007B45F5">
              <w:rPr>
                <w:rFonts w:ascii="Times New Roman" w:hAnsi="Times New Roman" w:cs="Times New Roman"/>
                <w:sz w:val="10"/>
                <w:szCs w:val="10"/>
              </w:rPr>
              <w:t xml:space="preserve"> 6 месяцев не в состоянии восстановить платежеспособность.</w:t>
            </w:r>
          </w:p>
          <w:p w:rsidR="007B45F5" w:rsidRPr="007B45F5" w:rsidRDefault="007B45F5" w:rsidP="007B45F5">
            <w:pPr>
              <w:rPr>
                <w:rFonts w:ascii="Times New Roman" w:eastAsiaTheme="minorEastAsia" w:hAnsi="Times New Roman" w:cs="Times New Roman"/>
                <w:sz w:val="10"/>
                <w:szCs w:val="10"/>
              </w:rPr>
            </w:pPr>
            <w:proofErr w:type="spellStart"/>
            <w:r w:rsidRPr="007B45F5">
              <w:rPr>
                <w:rFonts w:ascii="Times New Roman" w:hAnsi="Times New Roman" w:cs="Times New Roman"/>
                <w:sz w:val="10"/>
                <w:szCs w:val="10"/>
              </w:rPr>
              <w:t>Кутр</w:t>
            </w:r>
            <w:proofErr w:type="spellEnd"/>
            <w:r w:rsidRPr="007B45F5">
              <w:rPr>
                <w:rFonts w:ascii="Times New Roman" w:hAnsi="Times New Roman" w:cs="Times New Roman"/>
                <w:sz w:val="10"/>
                <w:szCs w:val="10"/>
              </w:rPr>
              <w:t xml:space="preserve"> = </w:t>
            </w:r>
            <m:oMath>
              <m:f>
                <m:fPr>
                  <m:ctrlPr>
                    <w:rPr>
                      <w:rFonts w:ascii="Cambria Math" w:hAnsi="Times New Roman" w:cs="Times New Roman"/>
                      <w:i/>
                      <w:sz w:val="10"/>
                      <w:szCs w:val="10"/>
                    </w:rPr>
                  </m:ctrlPr>
                </m:fPr>
                <m:num>
                  <m:r>
                    <w:rPr>
                      <w:rFonts w:ascii="Cambria Math" w:hAnsi="Times New Roman" w:cs="Times New Roman"/>
                      <w:sz w:val="10"/>
                      <w:szCs w:val="10"/>
                    </w:rPr>
                    <m:t>Ктек</m:t>
                  </m:r>
                  <m:r>
                    <w:rPr>
                      <w:rFonts w:ascii="Cambria Math" w:hAnsi="Times New Roman" w:cs="Times New Roman"/>
                      <w:sz w:val="10"/>
                      <w:szCs w:val="10"/>
                    </w:rPr>
                    <m:t>.</m:t>
                  </m:r>
                  <m:r>
                    <w:rPr>
                      <w:rFonts w:ascii="Cambria Math" w:hAnsi="Times New Roman" w:cs="Times New Roman"/>
                      <w:sz w:val="10"/>
                      <w:szCs w:val="10"/>
                    </w:rPr>
                    <m:t>л</m:t>
                  </m:r>
                  <m:r>
                    <w:rPr>
                      <w:rFonts w:ascii="Cambria Math" w:hAnsi="Times New Roman" w:cs="Times New Roman"/>
                      <w:sz w:val="10"/>
                      <w:szCs w:val="10"/>
                    </w:rPr>
                    <m:t>.</m:t>
                  </m:r>
                  <m:r>
                    <w:rPr>
                      <w:rFonts w:ascii="Cambria Math" w:hAnsi="Times New Roman" w:cs="Times New Roman"/>
                      <w:sz w:val="10"/>
                      <w:szCs w:val="10"/>
                    </w:rPr>
                    <m:t>на</m:t>
                  </m:r>
                  <m:r>
                    <w:rPr>
                      <w:rFonts w:ascii="Cambria Math" w:hAnsi="Times New Roman" w:cs="Times New Roman"/>
                      <w:sz w:val="10"/>
                      <w:szCs w:val="10"/>
                    </w:rPr>
                    <m:t xml:space="preserve"> </m:t>
                  </m:r>
                  <m:r>
                    <w:rPr>
                      <w:rFonts w:ascii="Cambria Math" w:hAnsi="Times New Roman" w:cs="Times New Roman"/>
                      <w:sz w:val="10"/>
                      <w:szCs w:val="10"/>
                    </w:rPr>
                    <m:t>к</m:t>
                  </m:r>
                  <m:r>
                    <w:rPr>
                      <w:rFonts w:ascii="Cambria Math" w:hAnsi="Times New Roman" w:cs="Times New Roman"/>
                      <w:sz w:val="10"/>
                      <w:szCs w:val="10"/>
                    </w:rPr>
                    <m:t>.</m:t>
                  </m:r>
                  <m:r>
                    <w:rPr>
                      <w:rFonts w:ascii="Cambria Math" w:hAnsi="Times New Roman" w:cs="Times New Roman"/>
                      <w:sz w:val="10"/>
                      <w:szCs w:val="10"/>
                    </w:rPr>
                    <m:t>г</m:t>
                  </m:r>
                  <m:r>
                    <w:rPr>
                      <w:rFonts w:ascii="Cambria Math" w:hAnsi="Times New Roman" w:cs="Times New Roman"/>
                      <w:sz w:val="10"/>
                      <w:szCs w:val="10"/>
                    </w:rPr>
                    <m:t xml:space="preserve">.+ </m:t>
                  </m:r>
                  <m:f>
                    <m:fPr>
                      <m:ctrlPr>
                        <w:rPr>
                          <w:rFonts w:ascii="Cambria Math" w:hAnsi="Times New Roman" w:cs="Times New Roman"/>
                          <w:i/>
                          <w:sz w:val="10"/>
                          <w:szCs w:val="10"/>
                        </w:rPr>
                      </m:ctrlPr>
                    </m:fPr>
                    <m:num>
                      <m:r>
                        <w:rPr>
                          <w:rFonts w:ascii="Cambria Math" w:hAnsi="Times New Roman" w:cs="Times New Roman"/>
                          <w:sz w:val="10"/>
                          <w:szCs w:val="10"/>
                        </w:rPr>
                        <m:t>3</m:t>
                      </m:r>
                    </m:num>
                    <m:den>
                      <m:r>
                        <w:rPr>
                          <w:rFonts w:ascii="Cambria Math" w:hAnsi="Times New Roman" w:cs="Times New Roman"/>
                          <w:sz w:val="10"/>
                          <w:szCs w:val="10"/>
                        </w:rPr>
                        <m:t>Т</m:t>
                      </m:r>
                    </m:den>
                  </m:f>
                  <m:r>
                    <w:rPr>
                      <w:rFonts w:ascii="Cambria Math" w:hAnsi="Times New Roman" w:cs="Times New Roman"/>
                      <w:sz w:val="10"/>
                      <w:szCs w:val="10"/>
                    </w:rPr>
                    <m:t>(</m:t>
                  </m:r>
                  <m:r>
                    <w:rPr>
                      <w:rFonts w:ascii="Cambria Math" w:hAnsi="Times New Roman" w:cs="Times New Roman"/>
                      <w:sz w:val="10"/>
                      <w:szCs w:val="10"/>
                    </w:rPr>
                    <m:t>Ктек</m:t>
                  </m:r>
                  <m:r>
                    <w:rPr>
                      <w:rFonts w:ascii="Cambria Math" w:hAnsi="Times New Roman" w:cs="Times New Roman"/>
                      <w:sz w:val="10"/>
                      <w:szCs w:val="10"/>
                    </w:rPr>
                    <m:t>.</m:t>
                  </m:r>
                  <m:r>
                    <w:rPr>
                      <w:rFonts w:ascii="Cambria Math" w:hAnsi="Times New Roman" w:cs="Times New Roman"/>
                      <w:sz w:val="10"/>
                      <w:szCs w:val="10"/>
                    </w:rPr>
                    <m:t>л</m:t>
                  </m:r>
                  <m:r>
                    <w:rPr>
                      <w:rFonts w:ascii="Cambria Math" w:hAnsi="Times New Roman" w:cs="Times New Roman"/>
                      <w:sz w:val="10"/>
                      <w:szCs w:val="10"/>
                    </w:rPr>
                    <m:t>.</m:t>
                  </m:r>
                  <m:r>
                    <w:rPr>
                      <w:rFonts w:ascii="Cambria Math" w:hAnsi="Times New Roman" w:cs="Times New Roman"/>
                      <w:sz w:val="10"/>
                      <w:szCs w:val="10"/>
                    </w:rPr>
                    <m:t>на</m:t>
                  </m:r>
                  <m:r>
                    <w:rPr>
                      <w:rFonts w:ascii="Cambria Math" w:hAnsi="Times New Roman" w:cs="Times New Roman"/>
                      <w:sz w:val="10"/>
                      <w:szCs w:val="10"/>
                    </w:rPr>
                    <m:t xml:space="preserve"> </m:t>
                  </m:r>
                  <m:r>
                    <w:rPr>
                      <w:rFonts w:ascii="Cambria Math" w:hAnsi="Times New Roman" w:cs="Times New Roman"/>
                      <w:sz w:val="10"/>
                      <w:szCs w:val="10"/>
                    </w:rPr>
                    <m:t>к</m:t>
                  </m:r>
                  <m:r>
                    <w:rPr>
                      <w:rFonts w:ascii="Cambria Math" w:hAnsi="Times New Roman" w:cs="Times New Roman"/>
                      <w:sz w:val="10"/>
                      <w:szCs w:val="10"/>
                    </w:rPr>
                    <m:t>.</m:t>
                  </m:r>
                  <m:r>
                    <w:rPr>
                      <w:rFonts w:ascii="Cambria Math" w:hAnsi="Times New Roman" w:cs="Times New Roman"/>
                      <w:sz w:val="10"/>
                      <w:szCs w:val="10"/>
                    </w:rPr>
                    <m:t>г</m:t>
                  </m:r>
                  <m:r>
                    <w:rPr>
                      <w:rFonts w:ascii="Cambria Math" w:hAnsi="Times New Roman" w:cs="Times New Roman"/>
                      <w:sz w:val="10"/>
                      <w:szCs w:val="10"/>
                    </w:rPr>
                    <m:t>.</m:t>
                  </m:r>
                  <m:r>
                    <w:rPr>
                      <w:rFonts w:ascii="Cambria Math" w:hAnsi="Times New Roman" w:cs="Times New Roman"/>
                      <w:sz w:val="10"/>
                      <w:szCs w:val="10"/>
                    </w:rPr>
                    <m:t>-Ктек</m:t>
                  </m:r>
                  <m:r>
                    <w:rPr>
                      <w:rFonts w:ascii="Cambria Math" w:hAnsi="Times New Roman" w:cs="Times New Roman"/>
                      <w:sz w:val="10"/>
                      <w:szCs w:val="10"/>
                    </w:rPr>
                    <m:t>.</m:t>
                  </m:r>
                  <m:r>
                    <w:rPr>
                      <w:rFonts w:ascii="Cambria Math" w:hAnsi="Times New Roman" w:cs="Times New Roman"/>
                      <w:sz w:val="10"/>
                      <w:szCs w:val="10"/>
                    </w:rPr>
                    <m:t>л</m:t>
                  </m:r>
                  <m:r>
                    <w:rPr>
                      <w:rFonts w:ascii="Cambria Math" w:hAnsi="Times New Roman" w:cs="Times New Roman"/>
                      <w:sz w:val="10"/>
                      <w:szCs w:val="10"/>
                    </w:rPr>
                    <m:t>.</m:t>
                  </m:r>
                  <m:r>
                    <w:rPr>
                      <w:rFonts w:ascii="Cambria Math" w:hAnsi="Times New Roman" w:cs="Times New Roman"/>
                      <w:sz w:val="10"/>
                      <w:szCs w:val="10"/>
                    </w:rPr>
                    <m:t>на</m:t>
                  </m:r>
                  <m:r>
                    <w:rPr>
                      <w:rFonts w:ascii="Cambria Math" w:hAnsi="Times New Roman" w:cs="Times New Roman"/>
                      <w:sz w:val="10"/>
                      <w:szCs w:val="10"/>
                    </w:rPr>
                    <m:t xml:space="preserve"> </m:t>
                  </m:r>
                  <m:r>
                    <w:rPr>
                      <w:rFonts w:ascii="Cambria Math" w:hAnsi="Times New Roman" w:cs="Times New Roman"/>
                      <w:sz w:val="10"/>
                      <w:szCs w:val="10"/>
                    </w:rPr>
                    <m:t>н</m:t>
                  </m:r>
                  <m:r>
                    <w:rPr>
                      <w:rFonts w:ascii="Cambria Math" w:hAnsi="Times New Roman" w:cs="Times New Roman"/>
                      <w:sz w:val="10"/>
                      <w:szCs w:val="10"/>
                    </w:rPr>
                    <m:t>.</m:t>
                  </m:r>
                  <m:r>
                    <w:rPr>
                      <w:rFonts w:ascii="Cambria Math" w:hAnsi="Times New Roman" w:cs="Times New Roman"/>
                      <w:sz w:val="10"/>
                      <w:szCs w:val="10"/>
                    </w:rPr>
                    <m:t>г</m:t>
                  </m:r>
                  <m:r>
                    <w:rPr>
                      <w:rFonts w:ascii="Cambria Math" w:hAnsi="Times New Roman" w:cs="Times New Roman"/>
                      <w:sz w:val="10"/>
                      <w:szCs w:val="10"/>
                    </w:rPr>
                    <m:t>.)</m:t>
                  </m:r>
                </m:num>
                <m:den>
                  <m:r>
                    <w:rPr>
                      <w:rFonts w:ascii="Cambria Math" w:hAnsi="Times New Roman" w:cs="Times New Roman"/>
                      <w:sz w:val="10"/>
                      <w:szCs w:val="10"/>
                    </w:rPr>
                    <m:t>2</m:t>
                  </m:r>
                </m:den>
              </m:f>
            </m:oMath>
            <w:r w:rsidRPr="007B45F5">
              <w:rPr>
                <w:rFonts w:ascii="Times New Roman" w:eastAsiaTheme="minorEastAsia" w:hAnsi="Times New Roman" w:cs="Times New Roman"/>
                <w:sz w:val="10"/>
                <w:szCs w:val="10"/>
              </w:rPr>
              <w:t>, где Кутр – коэффициент утраты платежеспособности.</w:t>
            </w:r>
          </w:p>
          <w:p w:rsidR="007B45F5" w:rsidRPr="007B45F5" w:rsidRDefault="007B45F5" w:rsidP="007B45F5">
            <w:pPr>
              <w:rPr>
                <w:rFonts w:ascii="Times New Roman" w:eastAsiaTheme="minorEastAsia" w:hAnsi="Times New Roman" w:cs="Times New Roman"/>
                <w:sz w:val="10"/>
                <w:szCs w:val="10"/>
              </w:rPr>
            </w:pPr>
            <w:r w:rsidRPr="007B45F5">
              <w:rPr>
                <w:rFonts w:ascii="Times New Roman" w:eastAsiaTheme="minorEastAsia" w:hAnsi="Times New Roman" w:cs="Times New Roman"/>
                <w:sz w:val="10"/>
                <w:szCs w:val="10"/>
              </w:rPr>
              <w:t xml:space="preserve">Если </w:t>
            </w:r>
            <w:proofErr w:type="spellStart"/>
            <w:r w:rsidRPr="007B45F5">
              <w:rPr>
                <w:rFonts w:ascii="Times New Roman" w:eastAsiaTheme="minorEastAsia" w:hAnsi="Times New Roman" w:cs="Times New Roman"/>
                <w:sz w:val="10"/>
                <w:szCs w:val="10"/>
              </w:rPr>
              <w:t>Кутр</w:t>
            </w:r>
            <w:proofErr w:type="spellEnd"/>
            <w:r w:rsidRPr="007B45F5">
              <w:rPr>
                <w:rFonts w:ascii="Times New Roman" w:eastAsiaTheme="minorEastAsia" w:hAnsi="Times New Roman" w:cs="Times New Roman"/>
                <w:sz w:val="10"/>
                <w:szCs w:val="10"/>
              </w:rPr>
              <w:t xml:space="preserve"> больше 1, то предприятие в ближайшие 3 месяца имеет реальную возможность сохранить свою платежеспособность, если меньше 1 – то есть угроза потери платежеспособности.</w:t>
            </w:r>
          </w:p>
          <w:p w:rsidR="007B45F5" w:rsidRPr="007B45F5" w:rsidRDefault="007B45F5" w:rsidP="007B45F5">
            <w:pPr>
              <w:rPr>
                <w:rFonts w:ascii="Times New Roman" w:eastAsiaTheme="minorEastAsia" w:hAnsi="Times New Roman" w:cs="Times New Roman"/>
                <w:sz w:val="10"/>
                <w:szCs w:val="10"/>
              </w:rPr>
            </w:pPr>
            <w:r w:rsidRPr="007B45F5">
              <w:rPr>
                <w:rFonts w:ascii="Times New Roman" w:eastAsiaTheme="minorEastAsia" w:hAnsi="Times New Roman" w:cs="Times New Roman"/>
                <w:sz w:val="10"/>
                <w:szCs w:val="10"/>
              </w:rPr>
              <w:t xml:space="preserve">Неформализованные критерии – это характеристика ухудшающегося финансового состояния, часто не имеющие количественного измерения. Такие критерии содержатся, например, в модели, предложенной Джоном </w:t>
            </w:r>
            <w:proofErr w:type="spellStart"/>
            <w:r w:rsidRPr="007B45F5">
              <w:rPr>
                <w:rFonts w:ascii="Times New Roman" w:eastAsiaTheme="minorEastAsia" w:hAnsi="Times New Roman" w:cs="Times New Roman"/>
                <w:sz w:val="10"/>
                <w:szCs w:val="10"/>
              </w:rPr>
              <w:t>Аргенти</w:t>
            </w:r>
            <w:proofErr w:type="spellEnd"/>
            <w:r w:rsidRPr="007B45F5">
              <w:rPr>
                <w:rFonts w:ascii="Times New Roman" w:eastAsiaTheme="minorEastAsia" w:hAnsi="Times New Roman" w:cs="Times New Roman"/>
                <w:sz w:val="10"/>
                <w:szCs w:val="10"/>
              </w:rPr>
              <w:t>:</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 xml:space="preserve">А-модель или А-счет (Модель Джона </w:t>
            </w:r>
            <w:proofErr w:type="spellStart"/>
            <w:r w:rsidRPr="007B45F5">
              <w:rPr>
                <w:rFonts w:ascii="Times New Roman" w:hAnsi="Times New Roman" w:cs="Times New Roman"/>
                <w:sz w:val="10"/>
                <w:szCs w:val="10"/>
              </w:rPr>
              <w:t>Аргенти</w:t>
            </w:r>
            <w:proofErr w:type="spellEnd"/>
            <w:r w:rsidRPr="007B45F5">
              <w:rPr>
                <w:rFonts w:ascii="Times New Roman" w:hAnsi="Times New Roman" w:cs="Times New Roman"/>
                <w:sz w:val="10"/>
                <w:szCs w:val="10"/>
              </w:rPr>
              <w:t xml:space="preserve">) основана на учете субъективных суждений участников процесса кредитования. </w:t>
            </w:r>
            <w:proofErr w:type="spellStart"/>
            <w:r w:rsidRPr="007B45F5">
              <w:rPr>
                <w:rFonts w:ascii="Times New Roman" w:hAnsi="Times New Roman" w:cs="Times New Roman"/>
                <w:sz w:val="10"/>
                <w:szCs w:val="10"/>
              </w:rPr>
              <w:t>Аргенти</w:t>
            </w:r>
            <w:proofErr w:type="spellEnd"/>
            <w:r w:rsidRPr="007B45F5">
              <w:rPr>
                <w:rFonts w:ascii="Times New Roman" w:hAnsi="Times New Roman" w:cs="Times New Roman"/>
                <w:sz w:val="10"/>
                <w:szCs w:val="10"/>
              </w:rPr>
              <w:t xml:space="preserve"> считал, что причина банкротства – неквалифицированное руководство, неэффективная система учета и отчетности и неспособность хозяйствующего субъекта приспосабливаться к изменяющимся условиям рынка.</w:t>
            </w:r>
          </w:p>
          <w:p w:rsidR="005B56FA" w:rsidRPr="007B45F5" w:rsidRDefault="007B45F5" w:rsidP="007B45F5">
            <w:pPr>
              <w:rPr>
                <w:rFonts w:ascii="Times New Roman" w:eastAsia="Times New Roman" w:hAnsi="Times New Roman" w:cs="Times New Roman"/>
                <w:b/>
                <w:sz w:val="10"/>
                <w:szCs w:val="10"/>
                <w:u w:val="single"/>
                <w:lang w:eastAsia="ru-RU"/>
              </w:rPr>
            </w:pPr>
            <w:r w:rsidRPr="007B45F5">
              <w:rPr>
                <w:rFonts w:ascii="Times New Roman" w:hAnsi="Times New Roman" w:cs="Times New Roman"/>
                <w:sz w:val="10"/>
                <w:szCs w:val="10"/>
              </w:rPr>
              <w:t>К системе показателей относятся: недостатки: автократия в высшем руководстве, председатель правления и исполнительный директор – одно и то же лицо, пассивный совет директоров, несбалансированный совет директоров, некомпетентный финансовый директор, неквалифицированное руководство, слабый бюджетный контроль, отсутствие отчетности по движению денежных средств, отсутствие системы сокращения издержек, медленная и не всегда</w:t>
            </w:r>
          </w:p>
        </w:tc>
        <w:tc>
          <w:tcPr>
            <w:tcW w:w="3537" w:type="dxa"/>
          </w:tcPr>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 xml:space="preserve">адекватная реакция на изменения рыночных условий; ошибки: высокий уровень коэффициента задолженности, </w:t>
            </w:r>
            <w:proofErr w:type="spellStart"/>
            <w:r w:rsidRPr="007B45F5">
              <w:rPr>
                <w:rFonts w:ascii="Times New Roman" w:hAnsi="Times New Roman" w:cs="Times New Roman"/>
                <w:sz w:val="10"/>
                <w:szCs w:val="10"/>
              </w:rPr>
              <w:t>овертрейдинг</w:t>
            </w:r>
            <w:proofErr w:type="spellEnd"/>
            <w:r w:rsidRPr="007B45F5">
              <w:rPr>
                <w:rFonts w:ascii="Times New Roman" w:hAnsi="Times New Roman" w:cs="Times New Roman"/>
                <w:sz w:val="10"/>
                <w:szCs w:val="10"/>
              </w:rPr>
              <w:t>, крупные проекты; симптомы: финансовые признаки спада, некорректное содержание учета и отчетности, нефинансовые признаки спада, окончательные признаки спада.</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 xml:space="preserve">Расчет комплексного показателя. К данной группе относят: </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 xml:space="preserve">1. </w:t>
            </w:r>
            <w:r w:rsidRPr="007B45F5">
              <w:rPr>
                <w:rFonts w:ascii="Times New Roman" w:hAnsi="Times New Roman" w:cs="Times New Roman"/>
                <w:sz w:val="10"/>
                <w:szCs w:val="10"/>
                <w:lang w:val="en-US"/>
              </w:rPr>
              <w:t>Z</w:t>
            </w:r>
            <w:r w:rsidRPr="007B45F5">
              <w:rPr>
                <w:rFonts w:ascii="Times New Roman" w:hAnsi="Times New Roman" w:cs="Times New Roman"/>
                <w:sz w:val="10"/>
                <w:szCs w:val="10"/>
              </w:rPr>
              <w:t xml:space="preserve">-счет Альтмана. Известны двухфакторная, пятифакторная и </w:t>
            </w:r>
            <w:proofErr w:type="spellStart"/>
            <w:r w:rsidRPr="007B45F5">
              <w:rPr>
                <w:rFonts w:ascii="Times New Roman" w:hAnsi="Times New Roman" w:cs="Times New Roman"/>
                <w:sz w:val="10"/>
                <w:szCs w:val="10"/>
              </w:rPr>
              <w:t>семифакторная</w:t>
            </w:r>
            <w:proofErr w:type="spellEnd"/>
            <w:r w:rsidRPr="007B45F5">
              <w:rPr>
                <w:rFonts w:ascii="Times New Roman" w:hAnsi="Times New Roman" w:cs="Times New Roman"/>
                <w:sz w:val="10"/>
                <w:szCs w:val="10"/>
              </w:rPr>
              <w:t xml:space="preserve"> модели прогнозирования </w:t>
            </w:r>
            <w:proofErr w:type="spellStart"/>
            <w:r w:rsidRPr="007B45F5">
              <w:rPr>
                <w:rFonts w:ascii="Times New Roman" w:hAnsi="Times New Roman" w:cs="Times New Roman"/>
                <w:sz w:val="10"/>
                <w:szCs w:val="10"/>
              </w:rPr>
              <w:t>банкростава</w:t>
            </w:r>
            <w:proofErr w:type="spellEnd"/>
            <w:r w:rsidRPr="007B45F5">
              <w:rPr>
                <w:rFonts w:ascii="Times New Roman" w:hAnsi="Times New Roman" w:cs="Times New Roman"/>
                <w:sz w:val="10"/>
                <w:szCs w:val="10"/>
              </w:rPr>
              <w:t xml:space="preserve"> компаний, разработанные американскими специалистами во главе с Э. Альтманом. Пятифакторная модель выглядит следующим образом: </w:t>
            </w:r>
            <w:r w:rsidRPr="007B45F5">
              <w:rPr>
                <w:rFonts w:ascii="Times New Roman" w:hAnsi="Times New Roman" w:cs="Times New Roman"/>
                <w:sz w:val="10"/>
                <w:szCs w:val="10"/>
                <w:lang w:val="en-US"/>
              </w:rPr>
              <w:t>Z</w:t>
            </w:r>
            <w:r w:rsidRPr="007B45F5">
              <w:rPr>
                <w:rFonts w:ascii="Times New Roman" w:hAnsi="Times New Roman" w:cs="Times New Roman"/>
                <w:sz w:val="10"/>
                <w:szCs w:val="10"/>
              </w:rPr>
              <w:t xml:space="preserve"> = 1,2Х</w:t>
            </w:r>
            <w:r w:rsidRPr="007B45F5">
              <w:rPr>
                <w:rFonts w:ascii="Times New Roman" w:hAnsi="Times New Roman" w:cs="Times New Roman"/>
                <w:sz w:val="10"/>
                <w:szCs w:val="10"/>
                <w:vertAlign w:val="subscript"/>
              </w:rPr>
              <w:t>1</w:t>
            </w:r>
            <w:r w:rsidRPr="007B45F5">
              <w:rPr>
                <w:rFonts w:ascii="Times New Roman" w:hAnsi="Times New Roman" w:cs="Times New Roman"/>
                <w:sz w:val="10"/>
                <w:szCs w:val="10"/>
              </w:rPr>
              <w:t xml:space="preserve"> + 1,4 Х</w:t>
            </w:r>
            <w:r w:rsidRPr="007B45F5">
              <w:rPr>
                <w:rFonts w:ascii="Times New Roman" w:hAnsi="Times New Roman" w:cs="Times New Roman"/>
                <w:sz w:val="10"/>
                <w:szCs w:val="10"/>
                <w:vertAlign w:val="subscript"/>
              </w:rPr>
              <w:t xml:space="preserve">2 </w:t>
            </w:r>
            <w:r w:rsidRPr="007B45F5">
              <w:rPr>
                <w:rFonts w:ascii="Times New Roman" w:hAnsi="Times New Roman" w:cs="Times New Roman"/>
                <w:sz w:val="10"/>
                <w:szCs w:val="10"/>
              </w:rPr>
              <w:t>+ 3,3 Х</w:t>
            </w:r>
            <w:r w:rsidRPr="007B45F5">
              <w:rPr>
                <w:rFonts w:ascii="Times New Roman" w:hAnsi="Times New Roman" w:cs="Times New Roman"/>
                <w:sz w:val="10"/>
                <w:szCs w:val="10"/>
                <w:vertAlign w:val="subscript"/>
              </w:rPr>
              <w:t>3</w:t>
            </w:r>
            <w:r w:rsidRPr="007B45F5">
              <w:rPr>
                <w:rFonts w:ascii="Times New Roman" w:hAnsi="Times New Roman" w:cs="Times New Roman"/>
                <w:sz w:val="10"/>
                <w:szCs w:val="10"/>
              </w:rPr>
              <w:t xml:space="preserve"> + 0,6 Х</w:t>
            </w:r>
            <w:r w:rsidRPr="007B45F5">
              <w:rPr>
                <w:rFonts w:ascii="Times New Roman" w:hAnsi="Times New Roman" w:cs="Times New Roman"/>
                <w:sz w:val="10"/>
                <w:szCs w:val="10"/>
                <w:vertAlign w:val="subscript"/>
              </w:rPr>
              <w:t xml:space="preserve">4 </w:t>
            </w:r>
            <w:r w:rsidRPr="007B45F5">
              <w:rPr>
                <w:rFonts w:ascii="Times New Roman" w:hAnsi="Times New Roman" w:cs="Times New Roman"/>
                <w:sz w:val="10"/>
                <w:szCs w:val="10"/>
              </w:rPr>
              <w:t>+ 0,99 Х</w:t>
            </w:r>
            <w:r w:rsidRPr="007B45F5">
              <w:rPr>
                <w:rFonts w:ascii="Times New Roman" w:hAnsi="Times New Roman" w:cs="Times New Roman"/>
                <w:sz w:val="10"/>
                <w:szCs w:val="10"/>
                <w:vertAlign w:val="subscript"/>
              </w:rPr>
              <w:t xml:space="preserve">5 </w:t>
            </w:r>
            <w:r w:rsidRPr="007B45F5">
              <w:rPr>
                <w:rFonts w:ascii="Times New Roman" w:hAnsi="Times New Roman" w:cs="Times New Roman"/>
                <w:sz w:val="10"/>
                <w:szCs w:val="10"/>
              </w:rPr>
              <w:t>, где</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Х</w:t>
            </w:r>
            <w:proofErr w:type="gramStart"/>
            <w:r w:rsidRPr="007B45F5">
              <w:rPr>
                <w:rFonts w:ascii="Times New Roman" w:hAnsi="Times New Roman" w:cs="Times New Roman"/>
                <w:sz w:val="10"/>
                <w:szCs w:val="10"/>
                <w:vertAlign w:val="subscript"/>
              </w:rPr>
              <w:t>1</w:t>
            </w:r>
            <w:proofErr w:type="gramEnd"/>
            <w:r w:rsidRPr="007B45F5">
              <w:rPr>
                <w:rFonts w:ascii="Times New Roman" w:hAnsi="Times New Roman" w:cs="Times New Roman"/>
                <w:sz w:val="10"/>
                <w:szCs w:val="10"/>
                <w:vertAlign w:val="subscript"/>
              </w:rPr>
              <w:t xml:space="preserve"> </w:t>
            </w:r>
            <w:r w:rsidRPr="007B45F5">
              <w:rPr>
                <w:rFonts w:ascii="Times New Roman" w:hAnsi="Times New Roman" w:cs="Times New Roman"/>
                <w:sz w:val="10"/>
                <w:szCs w:val="10"/>
              </w:rPr>
              <w:t>равен отношению оборотного капитала к активам, Х</w:t>
            </w:r>
            <w:r w:rsidRPr="007B45F5">
              <w:rPr>
                <w:rFonts w:ascii="Times New Roman" w:hAnsi="Times New Roman" w:cs="Times New Roman"/>
                <w:sz w:val="10"/>
                <w:szCs w:val="10"/>
                <w:vertAlign w:val="subscript"/>
              </w:rPr>
              <w:t xml:space="preserve">2 </w:t>
            </w:r>
            <w:r w:rsidRPr="007B45F5">
              <w:rPr>
                <w:rFonts w:ascii="Times New Roman" w:hAnsi="Times New Roman" w:cs="Times New Roman"/>
                <w:sz w:val="10"/>
                <w:szCs w:val="10"/>
              </w:rPr>
              <w:t xml:space="preserve">равен отношению </w:t>
            </w:r>
            <w:proofErr w:type="spellStart"/>
            <w:r w:rsidRPr="007B45F5">
              <w:rPr>
                <w:rFonts w:ascii="Times New Roman" w:hAnsi="Times New Roman" w:cs="Times New Roman"/>
                <w:sz w:val="10"/>
                <w:szCs w:val="10"/>
              </w:rPr>
              <w:t>нераспредленной</w:t>
            </w:r>
            <w:proofErr w:type="spellEnd"/>
            <w:r w:rsidRPr="007B45F5">
              <w:rPr>
                <w:rFonts w:ascii="Times New Roman" w:hAnsi="Times New Roman" w:cs="Times New Roman"/>
                <w:sz w:val="10"/>
                <w:szCs w:val="10"/>
              </w:rPr>
              <w:t xml:space="preserve"> прибыли к активам, Х</w:t>
            </w:r>
            <w:r w:rsidRPr="007B45F5">
              <w:rPr>
                <w:rFonts w:ascii="Times New Roman" w:hAnsi="Times New Roman" w:cs="Times New Roman"/>
                <w:sz w:val="10"/>
                <w:szCs w:val="10"/>
                <w:vertAlign w:val="subscript"/>
              </w:rPr>
              <w:t xml:space="preserve">3 </w:t>
            </w:r>
            <w:r w:rsidRPr="007B45F5">
              <w:rPr>
                <w:rFonts w:ascii="Times New Roman" w:hAnsi="Times New Roman" w:cs="Times New Roman"/>
                <w:sz w:val="10"/>
                <w:szCs w:val="10"/>
              </w:rPr>
              <w:t>равен отношению прибыли до выплаты процентов и налогов к активам, Х</w:t>
            </w:r>
            <w:r w:rsidRPr="007B45F5">
              <w:rPr>
                <w:rFonts w:ascii="Times New Roman" w:hAnsi="Times New Roman" w:cs="Times New Roman"/>
                <w:sz w:val="10"/>
                <w:szCs w:val="10"/>
                <w:vertAlign w:val="subscript"/>
              </w:rPr>
              <w:t xml:space="preserve">4 </w:t>
            </w:r>
            <w:r w:rsidRPr="007B45F5">
              <w:rPr>
                <w:rFonts w:ascii="Times New Roman" w:hAnsi="Times New Roman" w:cs="Times New Roman"/>
                <w:sz w:val="10"/>
                <w:szCs w:val="10"/>
              </w:rPr>
              <w:t>равен отношению собственного капитала по рыночной стоимости к заемному капиталу, Х</w:t>
            </w:r>
            <w:r w:rsidRPr="007B45F5">
              <w:rPr>
                <w:rFonts w:ascii="Times New Roman" w:hAnsi="Times New Roman" w:cs="Times New Roman"/>
                <w:sz w:val="10"/>
                <w:szCs w:val="10"/>
                <w:vertAlign w:val="subscript"/>
              </w:rPr>
              <w:t xml:space="preserve">5 </w:t>
            </w:r>
            <w:r w:rsidRPr="007B45F5">
              <w:rPr>
                <w:rFonts w:ascii="Times New Roman" w:hAnsi="Times New Roman" w:cs="Times New Roman"/>
                <w:sz w:val="10"/>
                <w:szCs w:val="10"/>
              </w:rPr>
              <w:t>равен отношению объема продаж к активам.</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 xml:space="preserve">Интерпретация результатов </w:t>
            </w:r>
            <w:r w:rsidRPr="007B45F5">
              <w:rPr>
                <w:rFonts w:ascii="Times New Roman" w:hAnsi="Times New Roman" w:cs="Times New Roman"/>
                <w:sz w:val="10"/>
                <w:szCs w:val="10"/>
                <w:lang w:val="en-US"/>
              </w:rPr>
              <w:t>Z</w:t>
            </w:r>
            <w:r w:rsidRPr="007B45F5">
              <w:rPr>
                <w:rFonts w:ascii="Times New Roman" w:hAnsi="Times New Roman" w:cs="Times New Roman"/>
                <w:sz w:val="10"/>
                <w:szCs w:val="10"/>
              </w:rPr>
              <w:t>-счета: меньше 1,8 – очень высокая, от 1,81 до 2,7 – высокая, от 2,8 до 2,9 – низкая, более 3 – очень низкая.</w:t>
            </w:r>
          </w:p>
          <w:p w:rsidR="007B45F5" w:rsidRPr="007B45F5" w:rsidRDefault="007B45F5" w:rsidP="007B45F5">
            <w:pPr>
              <w:rPr>
                <w:rFonts w:ascii="Times New Roman" w:eastAsiaTheme="minorEastAsia" w:hAnsi="Times New Roman" w:cs="Times New Roman"/>
                <w:sz w:val="10"/>
                <w:szCs w:val="10"/>
              </w:rPr>
            </w:pPr>
            <w:r w:rsidRPr="007B45F5">
              <w:rPr>
                <w:rFonts w:ascii="Times New Roman" w:hAnsi="Times New Roman" w:cs="Times New Roman"/>
                <w:sz w:val="10"/>
                <w:szCs w:val="10"/>
              </w:rPr>
              <w:t xml:space="preserve">2. Коэффициент </w:t>
            </w:r>
            <w:proofErr w:type="spellStart"/>
            <w:r w:rsidRPr="007B45F5">
              <w:rPr>
                <w:rFonts w:ascii="Times New Roman" w:hAnsi="Times New Roman" w:cs="Times New Roman"/>
                <w:sz w:val="10"/>
                <w:szCs w:val="10"/>
              </w:rPr>
              <w:t>Чессера</w:t>
            </w:r>
            <w:proofErr w:type="spellEnd"/>
            <w:r w:rsidRPr="007B45F5">
              <w:rPr>
                <w:rFonts w:ascii="Times New Roman" w:hAnsi="Times New Roman" w:cs="Times New Roman"/>
                <w:sz w:val="10"/>
                <w:szCs w:val="10"/>
              </w:rPr>
              <w:t xml:space="preserve"> позволяет оценить н только вероятность риска </w:t>
            </w:r>
            <w:proofErr w:type="spellStart"/>
            <w:r w:rsidRPr="007B45F5">
              <w:rPr>
                <w:rFonts w:ascii="Times New Roman" w:hAnsi="Times New Roman" w:cs="Times New Roman"/>
                <w:sz w:val="10"/>
                <w:szCs w:val="10"/>
              </w:rPr>
              <w:t>банкроства</w:t>
            </w:r>
            <w:proofErr w:type="spellEnd"/>
            <w:r w:rsidRPr="007B45F5">
              <w:rPr>
                <w:rFonts w:ascii="Times New Roman" w:hAnsi="Times New Roman" w:cs="Times New Roman"/>
                <w:sz w:val="10"/>
                <w:szCs w:val="10"/>
              </w:rPr>
              <w:t xml:space="preserve">, но и вероятность невыполнения обязательств по погашению задолженности по кредитам. Чем ближе значение данного показателя к нулю, тем устойчивее финансовое состояние анализируемого предприятия. Расчет коэффициента </w:t>
            </w:r>
            <w:proofErr w:type="spellStart"/>
            <w:r w:rsidRPr="007B45F5">
              <w:rPr>
                <w:rFonts w:ascii="Times New Roman" w:hAnsi="Times New Roman" w:cs="Times New Roman"/>
                <w:sz w:val="10"/>
                <w:szCs w:val="10"/>
              </w:rPr>
              <w:t>Чессера</w:t>
            </w:r>
            <w:proofErr w:type="spellEnd"/>
            <w:r w:rsidRPr="007B45F5">
              <w:rPr>
                <w:rFonts w:ascii="Times New Roman" w:hAnsi="Times New Roman" w:cs="Times New Roman"/>
                <w:sz w:val="10"/>
                <w:szCs w:val="10"/>
              </w:rPr>
              <w:t xml:space="preserve"> осуществляется по формуле: </w:t>
            </w:r>
            <w:proofErr w:type="gramStart"/>
            <w:r w:rsidRPr="007B45F5">
              <w:rPr>
                <w:rFonts w:ascii="Times New Roman" w:hAnsi="Times New Roman" w:cs="Times New Roman"/>
                <w:sz w:val="10"/>
                <w:szCs w:val="10"/>
              </w:rPr>
              <w:t>Р</w:t>
            </w:r>
            <w:proofErr w:type="gramEnd"/>
            <w:r w:rsidRPr="007B45F5">
              <w:rPr>
                <w:rFonts w:ascii="Times New Roman" w:hAnsi="Times New Roman" w:cs="Times New Roman"/>
                <w:sz w:val="10"/>
                <w:szCs w:val="10"/>
              </w:rPr>
              <w:t xml:space="preserve"> = </w:t>
            </w:r>
            <m:oMath>
              <m:f>
                <m:fPr>
                  <m:ctrlPr>
                    <w:rPr>
                      <w:rFonts w:ascii="Cambria Math" w:hAnsi="Times New Roman" w:cs="Times New Roman"/>
                      <w:i/>
                      <w:sz w:val="10"/>
                      <w:szCs w:val="10"/>
                    </w:rPr>
                  </m:ctrlPr>
                </m:fPr>
                <m:num>
                  <m:r>
                    <w:rPr>
                      <w:rFonts w:ascii="Cambria Math" w:hAnsi="Times New Roman" w:cs="Times New Roman"/>
                      <w:sz w:val="10"/>
                      <w:szCs w:val="10"/>
                    </w:rPr>
                    <m:t>1</m:t>
                  </m:r>
                </m:num>
                <m:den>
                  <m:r>
                    <w:rPr>
                      <w:rFonts w:ascii="Cambria Math" w:hAnsi="Times New Roman" w:cs="Times New Roman"/>
                      <w:sz w:val="10"/>
                      <w:szCs w:val="10"/>
                    </w:rPr>
                    <m:t>1+</m:t>
                  </m:r>
                  <m:sSup>
                    <m:sSupPr>
                      <m:ctrlPr>
                        <w:rPr>
                          <w:rFonts w:ascii="Cambria Math" w:hAnsi="Times New Roman" w:cs="Times New Roman"/>
                          <w:i/>
                          <w:sz w:val="10"/>
                          <w:szCs w:val="10"/>
                        </w:rPr>
                      </m:ctrlPr>
                    </m:sSupPr>
                    <m:e>
                      <m:r>
                        <w:rPr>
                          <w:rFonts w:ascii="Cambria Math" w:hAnsi="Cambria Math" w:cs="Times New Roman"/>
                          <w:sz w:val="10"/>
                          <w:szCs w:val="10"/>
                          <w:lang w:val="en-US"/>
                        </w:rPr>
                        <m:t>e</m:t>
                      </m:r>
                    </m:e>
                    <m:sup>
                      <m:r>
                        <w:rPr>
                          <w:rFonts w:ascii="Times New Roman" w:hAnsi="Times New Roman" w:cs="Times New Roman"/>
                          <w:sz w:val="10"/>
                          <w:szCs w:val="10"/>
                        </w:rPr>
                        <m:t>-</m:t>
                      </m:r>
                      <m:r>
                        <w:rPr>
                          <w:rFonts w:ascii="Cambria Math" w:hAnsi="Cambria Math" w:cs="Times New Roman"/>
                          <w:sz w:val="10"/>
                          <w:szCs w:val="10"/>
                        </w:rPr>
                        <m:t>y</m:t>
                      </m:r>
                    </m:sup>
                  </m:sSup>
                </m:den>
              </m:f>
            </m:oMath>
            <w:r w:rsidRPr="007B45F5">
              <w:rPr>
                <w:rFonts w:ascii="Times New Roman" w:eastAsiaTheme="minorEastAsia" w:hAnsi="Times New Roman" w:cs="Times New Roman"/>
                <w:sz w:val="10"/>
                <w:szCs w:val="10"/>
              </w:rPr>
              <w:t>, где</w:t>
            </w:r>
          </w:p>
          <w:p w:rsidR="007B45F5" w:rsidRPr="007B45F5" w:rsidRDefault="007B45F5" w:rsidP="007B45F5">
            <w:pPr>
              <w:rPr>
                <w:rFonts w:ascii="Times New Roman" w:eastAsiaTheme="minorEastAsia" w:hAnsi="Times New Roman" w:cs="Times New Roman"/>
                <w:sz w:val="10"/>
                <w:szCs w:val="10"/>
              </w:rPr>
            </w:pPr>
            <w:r w:rsidRPr="007B45F5">
              <w:rPr>
                <w:rFonts w:ascii="Times New Roman" w:eastAsiaTheme="minorEastAsia" w:hAnsi="Times New Roman" w:cs="Times New Roman"/>
                <w:sz w:val="10"/>
                <w:szCs w:val="10"/>
              </w:rPr>
              <w:t>е – основание натурального логарифма (2,718281828);</w:t>
            </w:r>
          </w:p>
          <w:p w:rsidR="007B45F5" w:rsidRPr="007B45F5" w:rsidRDefault="007B45F5" w:rsidP="007B45F5">
            <w:pPr>
              <w:rPr>
                <w:rFonts w:ascii="Times New Roman" w:hAnsi="Times New Roman" w:cs="Times New Roman"/>
                <w:sz w:val="10"/>
                <w:szCs w:val="10"/>
                <w:vertAlign w:val="subscript"/>
              </w:rPr>
            </w:pPr>
            <w:r w:rsidRPr="007B45F5">
              <w:rPr>
                <w:rFonts w:ascii="Times New Roman" w:eastAsiaTheme="minorEastAsia" w:hAnsi="Times New Roman" w:cs="Times New Roman"/>
                <w:sz w:val="10"/>
                <w:szCs w:val="10"/>
              </w:rPr>
              <w:t xml:space="preserve">у = -2,0434 – 5,24 </w:t>
            </w:r>
            <w:r w:rsidRPr="007B45F5">
              <w:rPr>
                <w:rFonts w:ascii="Times New Roman" w:hAnsi="Times New Roman" w:cs="Times New Roman"/>
                <w:sz w:val="10"/>
                <w:szCs w:val="10"/>
              </w:rPr>
              <w:t>Х</w:t>
            </w:r>
            <w:proofErr w:type="gramStart"/>
            <w:r w:rsidRPr="007B45F5">
              <w:rPr>
                <w:rFonts w:ascii="Times New Roman" w:hAnsi="Times New Roman" w:cs="Times New Roman"/>
                <w:sz w:val="10"/>
                <w:szCs w:val="10"/>
                <w:vertAlign w:val="subscript"/>
              </w:rPr>
              <w:t>1</w:t>
            </w:r>
            <w:proofErr w:type="gramEnd"/>
            <w:r w:rsidRPr="007B45F5">
              <w:rPr>
                <w:rFonts w:ascii="Times New Roman" w:hAnsi="Times New Roman" w:cs="Times New Roman"/>
                <w:sz w:val="10"/>
                <w:szCs w:val="10"/>
                <w:vertAlign w:val="subscript"/>
              </w:rPr>
              <w:t xml:space="preserve"> </w:t>
            </w:r>
            <w:r w:rsidRPr="007B45F5">
              <w:rPr>
                <w:rFonts w:ascii="Times New Roman" w:hAnsi="Times New Roman" w:cs="Times New Roman"/>
                <w:sz w:val="10"/>
                <w:szCs w:val="10"/>
              </w:rPr>
              <w:t>+ 0,0053 Х</w:t>
            </w:r>
            <w:r w:rsidRPr="007B45F5">
              <w:rPr>
                <w:rFonts w:ascii="Times New Roman" w:hAnsi="Times New Roman" w:cs="Times New Roman"/>
                <w:sz w:val="10"/>
                <w:szCs w:val="10"/>
                <w:vertAlign w:val="subscript"/>
              </w:rPr>
              <w:t xml:space="preserve">2 </w:t>
            </w:r>
            <w:r w:rsidRPr="007B45F5">
              <w:rPr>
                <w:rFonts w:ascii="Times New Roman" w:hAnsi="Times New Roman" w:cs="Times New Roman"/>
                <w:sz w:val="10"/>
                <w:szCs w:val="10"/>
              </w:rPr>
              <w:t>– 6,6507 Х</w:t>
            </w:r>
            <w:r w:rsidRPr="007B45F5">
              <w:rPr>
                <w:rFonts w:ascii="Times New Roman" w:hAnsi="Times New Roman" w:cs="Times New Roman"/>
                <w:sz w:val="10"/>
                <w:szCs w:val="10"/>
                <w:vertAlign w:val="subscript"/>
              </w:rPr>
              <w:t xml:space="preserve">3 </w:t>
            </w:r>
            <w:r w:rsidRPr="007B45F5">
              <w:rPr>
                <w:rFonts w:ascii="Times New Roman" w:hAnsi="Times New Roman" w:cs="Times New Roman"/>
                <w:sz w:val="10"/>
                <w:szCs w:val="10"/>
              </w:rPr>
              <w:t>+ 4,4009 Х</w:t>
            </w:r>
            <w:r w:rsidRPr="007B45F5">
              <w:rPr>
                <w:rFonts w:ascii="Times New Roman" w:hAnsi="Times New Roman" w:cs="Times New Roman"/>
                <w:sz w:val="10"/>
                <w:szCs w:val="10"/>
                <w:vertAlign w:val="subscript"/>
              </w:rPr>
              <w:t xml:space="preserve">4 </w:t>
            </w:r>
            <w:r w:rsidRPr="007B45F5">
              <w:rPr>
                <w:rFonts w:ascii="Times New Roman" w:hAnsi="Times New Roman" w:cs="Times New Roman"/>
                <w:sz w:val="10"/>
                <w:szCs w:val="10"/>
              </w:rPr>
              <w:t>– 0,0791 Х</w:t>
            </w:r>
            <w:r w:rsidRPr="007B45F5">
              <w:rPr>
                <w:rFonts w:ascii="Times New Roman" w:hAnsi="Times New Roman" w:cs="Times New Roman"/>
                <w:sz w:val="10"/>
                <w:szCs w:val="10"/>
                <w:vertAlign w:val="subscript"/>
              </w:rPr>
              <w:t xml:space="preserve">5 </w:t>
            </w:r>
            <w:r w:rsidRPr="007B45F5">
              <w:rPr>
                <w:rFonts w:ascii="Times New Roman" w:hAnsi="Times New Roman" w:cs="Times New Roman"/>
                <w:sz w:val="10"/>
                <w:szCs w:val="10"/>
              </w:rPr>
              <w:t>– 0,102 Х</w:t>
            </w:r>
            <w:r w:rsidRPr="007B45F5">
              <w:rPr>
                <w:rFonts w:ascii="Times New Roman" w:hAnsi="Times New Roman" w:cs="Times New Roman"/>
                <w:sz w:val="10"/>
                <w:szCs w:val="10"/>
                <w:vertAlign w:val="subscript"/>
              </w:rPr>
              <w:t>6,</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Х</w:t>
            </w:r>
            <w:proofErr w:type="gramStart"/>
            <w:r w:rsidRPr="007B45F5">
              <w:rPr>
                <w:rFonts w:ascii="Times New Roman" w:hAnsi="Times New Roman" w:cs="Times New Roman"/>
                <w:sz w:val="10"/>
                <w:szCs w:val="10"/>
              </w:rPr>
              <w:t>1</w:t>
            </w:r>
            <w:proofErr w:type="gramEnd"/>
            <w:r w:rsidRPr="007B45F5">
              <w:rPr>
                <w:rFonts w:ascii="Times New Roman" w:hAnsi="Times New Roman" w:cs="Times New Roman"/>
                <w:sz w:val="10"/>
                <w:szCs w:val="10"/>
              </w:rPr>
              <w:t xml:space="preserve"> = Денежные средства и краткосрочные финансовые вложения / Активы;</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Х</w:t>
            </w:r>
            <w:proofErr w:type="gramStart"/>
            <w:r w:rsidRPr="007B45F5">
              <w:rPr>
                <w:rFonts w:ascii="Times New Roman" w:hAnsi="Times New Roman" w:cs="Times New Roman"/>
                <w:sz w:val="10"/>
                <w:szCs w:val="10"/>
              </w:rPr>
              <w:t>2</w:t>
            </w:r>
            <w:proofErr w:type="gramEnd"/>
            <w:r w:rsidRPr="007B45F5">
              <w:rPr>
                <w:rFonts w:ascii="Times New Roman" w:hAnsi="Times New Roman" w:cs="Times New Roman"/>
                <w:sz w:val="10"/>
                <w:szCs w:val="10"/>
              </w:rPr>
              <w:t xml:space="preserve"> = Выручка / Денежные средства и краткосрочные финансовые вложения;</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Х3 = Доходы / Активы;</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Х</w:t>
            </w:r>
            <w:proofErr w:type="gramStart"/>
            <w:r w:rsidRPr="007B45F5">
              <w:rPr>
                <w:rFonts w:ascii="Times New Roman" w:hAnsi="Times New Roman" w:cs="Times New Roman"/>
                <w:sz w:val="10"/>
                <w:szCs w:val="10"/>
              </w:rPr>
              <w:t>4</w:t>
            </w:r>
            <w:proofErr w:type="gramEnd"/>
            <w:r w:rsidRPr="007B45F5">
              <w:rPr>
                <w:rFonts w:ascii="Times New Roman" w:hAnsi="Times New Roman" w:cs="Times New Roman"/>
                <w:sz w:val="10"/>
                <w:szCs w:val="10"/>
              </w:rPr>
              <w:t xml:space="preserve"> = Заемный капитал / Активы;</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Х5 = Собственный капитал / Чистые активы;</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Х</w:t>
            </w:r>
            <w:proofErr w:type="gramStart"/>
            <w:r w:rsidRPr="007B45F5">
              <w:rPr>
                <w:rFonts w:ascii="Times New Roman" w:hAnsi="Times New Roman" w:cs="Times New Roman"/>
                <w:sz w:val="10"/>
                <w:szCs w:val="10"/>
              </w:rPr>
              <w:t>6</w:t>
            </w:r>
            <w:proofErr w:type="gramEnd"/>
            <w:r w:rsidRPr="007B45F5">
              <w:rPr>
                <w:rFonts w:ascii="Times New Roman" w:hAnsi="Times New Roman" w:cs="Times New Roman"/>
                <w:sz w:val="10"/>
                <w:szCs w:val="10"/>
              </w:rPr>
              <w:t xml:space="preserve"> = Оборотные активы / Выручка.</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Финансовое положение предприятия считается удовлетворительным, если значение коэффициента составляет менее 0,5.</w:t>
            </w:r>
          </w:p>
          <w:p w:rsidR="005B56FA" w:rsidRPr="007B45F5" w:rsidRDefault="007B45F5" w:rsidP="007B45F5">
            <w:pPr>
              <w:rPr>
                <w:rFonts w:ascii="Times New Roman" w:eastAsia="Times New Roman" w:hAnsi="Times New Roman"/>
                <w:sz w:val="10"/>
                <w:szCs w:val="10"/>
                <w:lang w:eastAsia="ru-RU"/>
              </w:rPr>
            </w:pPr>
            <w:r w:rsidRPr="007B45F5">
              <w:rPr>
                <w:rFonts w:ascii="Times New Roman" w:hAnsi="Times New Roman" w:cs="Times New Roman"/>
                <w:sz w:val="10"/>
                <w:szCs w:val="10"/>
              </w:rPr>
              <w:t xml:space="preserve">3. Модель </w:t>
            </w:r>
            <w:proofErr w:type="spellStart"/>
            <w:r w:rsidRPr="007B45F5">
              <w:rPr>
                <w:rFonts w:ascii="Times New Roman" w:hAnsi="Times New Roman" w:cs="Times New Roman"/>
                <w:sz w:val="10"/>
                <w:szCs w:val="10"/>
              </w:rPr>
              <w:t>У.Бивера</w:t>
            </w:r>
            <w:proofErr w:type="spellEnd"/>
            <w:r w:rsidRPr="007B45F5">
              <w:rPr>
                <w:rFonts w:ascii="Times New Roman" w:hAnsi="Times New Roman" w:cs="Times New Roman"/>
                <w:sz w:val="10"/>
                <w:szCs w:val="10"/>
              </w:rPr>
              <w:t xml:space="preserve">. Основным показателем в данной модели является коэффициент </w:t>
            </w:r>
            <w:proofErr w:type="spellStart"/>
            <w:r w:rsidRPr="007B45F5">
              <w:rPr>
                <w:rFonts w:ascii="Times New Roman" w:hAnsi="Times New Roman" w:cs="Times New Roman"/>
                <w:sz w:val="10"/>
                <w:szCs w:val="10"/>
              </w:rPr>
              <w:t>Бивера</w:t>
            </w:r>
            <w:proofErr w:type="spellEnd"/>
            <w:r w:rsidRPr="007B45F5">
              <w:rPr>
                <w:rFonts w:ascii="Times New Roman" w:hAnsi="Times New Roman" w:cs="Times New Roman"/>
                <w:sz w:val="10"/>
                <w:szCs w:val="10"/>
              </w:rPr>
              <w:t>. Он определяется отношением величины потока</w:t>
            </w:r>
          </w:p>
        </w:tc>
        <w:tc>
          <w:tcPr>
            <w:tcW w:w="3524" w:type="dxa"/>
          </w:tcPr>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предприятия к общей величине задолженности, также модель предполагает расчет еще нескольких показателей:</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 xml:space="preserve">Коэффициент </w:t>
            </w:r>
            <w:proofErr w:type="spellStart"/>
            <w:r w:rsidRPr="007B45F5">
              <w:rPr>
                <w:rFonts w:ascii="Times New Roman" w:hAnsi="Times New Roman" w:cs="Times New Roman"/>
                <w:sz w:val="10"/>
                <w:szCs w:val="10"/>
              </w:rPr>
              <w:t>Бивера</w:t>
            </w:r>
            <w:proofErr w:type="spellEnd"/>
            <w:r w:rsidRPr="007B45F5">
              <w:rPr>
                <w:rFonts w:ascii="Times New Roman" w:hAnsi="Times New Roman" w:cs="Times New Roman"/>
                <w:sz w:val="10"/>
                <w:szCs w:val="10"/>
              </w:rPr>
              <w:t xml:space="preserve"> = (Чистая прибыль + Амортизация) / Заемный капитал</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Рентабельность активов, % = (Чистая прибыль / Активы) * 100</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Доля долга, % = (Заемный капитал / Активы) * 100</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Коэффициент покрытия активов чистым оборотным капиталом = Чистый оборотный капитал / Активы</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Коэффициент покрытия = Оборотный капитал / Краткосрочные обязательства</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 xml:space="preserve">4. Коэффициент </w:t>
            </w:r>
            <w:proofErr w:type="spellStart"/>
            <w:r w:rsidRPr="007B45F5">
              <w:rPr>
                <w:rFonts w:ascii="Times New Roman" w:hAnsi="Times New Roman" w:cs="Times New Roman"/>
                <w:sz w:val="10"/>
                <w:szCs w:val="10"/>
              </w:rPr>
              <w:t>Фулмера</w:t>
            </w:r>
            <w:proofErr w:type="spellEnd"/>
            <w:r w:rsidRPr="007B45F5">
              <w:rPr>
                <w:rFonts w:ascii="Times New Roman" w:hAnsi="Times New Roman" w:cs="Times New Roman"/>
                <w:sz w:val="10"/>
                <w:szCs w:val="10"/>
              </w:rPr>
              <w:t xml:space="preserve"> рассчитывается по формуле:</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Н = 5,528</w:t>
            </w: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1 </w:t>
            </w:r>
            <w:r w:rsidRPr="007B45F5">
              <w:rPr>
                <w:rFonts w:ascii="Times New Roman" w:hAnsi="Times New Roman" w:cs="Times New Roman"/>
                <w:sz w:val="10"/>
                <w:szCs w:val="10"/>
              </w:rPr>
              <w:t xml:space="preserve">+ 0,212 </w:t>
            </w: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2 </w:t>
            </w:r>
            <w:r w:rsidRPr="007B45F5">
              <w:rPr>
                <w:rFonts w:ascii="Times New Roman" w:hAnsi="Times New Roman" w:cs="Times New Roman"/>
                <w:sz w:val="10"/>
                <w:szCs w:val="10"/>
              </w:rPr>
              <w:t xml:space="preserve">+ 0,073 </w:t>
            </w: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3 </w:t>
            </w:r>
            <w:r w:rsidRPr="007B45F5">
              <w:rPr>
                <w:rFonts w:ascii="Times New Roman" w:hAnsi="Times New Roman" w:cs="Times New Roman"/>
                <w:sz w:val="10"/>
                <w:szCs w:val="10"/>
              </w:rPr>
              <w:t xml:space="preserve">+ 1,270 </w:t>
            </w: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4 </w:t>
            </w:r>
            <w:r w:rsidRPr="007B45F5">
              <w:rPr>
                <w:rFonts w:ascii="Times New Roman" w:hAnsi="Times New Roman" w:cs="Times New Roman"/>
                <w:sz w:val="10"/>
                <w:szCs w:val="10"/>
              </w:rPr>
              <w:t xml:space="preserve">+ 0,120 </w:t>
            </w: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5 </w:t>
            </w:r>
            <w:r w:rsidRPr="007B45F5">
              <w:rPr>
                <w:rFonts w:ascii="Times New Roman" w:hAnsi="Times New Roman" w:cs="Times New Roman"/>
                <w:sz w:val="10"/>
                <w:szCs w:val="10"/>
              </w:rPr>
              <w:t xml:space="preserve">+ 2,335 </w:t>
            </w: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6 </w:t>
            </w:r>
            <w:r w:rsidRPr="007B45F5">
              <w:rPr>
                <w:rFonts w:ascii="Times New Roman" w:hAnsi="Times New Roman" w:cs="Times New Roman"/>
                <w:sz w:val="10"/>
                <w:szCs w:val="10"/>
              </w:rPr>
              <w:t xml:space="preserve">+ 0,575 </w:t>
            </w: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7 </w:t>
            </w:r>
            <w:r w:rsidRPr="007B45F5">
              <w:rPr>
                <w:rFonts w:ascii="Times New Roman" w:hAnsi="Times New Roman" w:cs="Times New Roman"/>
                <w:sz w:val="10"/>
                <w:szCs w:val="10"/>
              </w:rPr>
              <w:t xml:space="preserve">+ 1,083 </w:t>
            </w: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8 </w:t>
            </w:r>
            <w:r w:rsidRPr="007B45F5">
              <w:rPr>
                <w:rFonts w:ascii="Times New Roman" w:hAnsi="Times New Roman" w:cs="Times New Roman"/>
                <w:sz w:val="10"/>
                <w:szCs w:val="10"/>
              </w:rPr>
              <w:t xml:space="preserve">+ 0,894 </w:t>
            </w: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9 </w:t>
            </w:r>
            <w:r w:rsidRPr="007B45F5">
              <w:rPr>
                <w:rFonts w:ascii="Times New Roman" w:hAnsi="Times New Roman" w:cs="Times New Roman"/>
                <w:sz w:val="10"/>
                <w:szCs w:val="10"/>
              </w:rPr>
              <w:t>– 6,075,</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 xml:space="preserve">Где </w:t>
            </w: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1 </w:t>
            </w:r>
            <w:r w:rsidRPr="007B45F5">
              <w:rPr>
                <w:rFonts w:ascii="Times New Roman" w:hAnsi="Times New Roman" w:cs="Times New Roman"/>
                <w:sz w:val="10"/>
                <w:szCs w:val="10"/>
              </w:rPr>
              <w:t>= Нераспределенная прибыль / Активы,</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2 </w:t>
            </w:r>
            <w:r w:rsidRPr="007B45F5">
              <w:rPr>
                <w:rFonts w:ascii="Times New Roman" w:hAnsi="Times New Roman" w:cs="Times New Roman"/>
                <w:sz w:val="10"/>
                <w:szCs w:val="10"/>
              </w:rPr>
              <w:t>= Выручка / Активы,</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3 </w:t>
            </w:r>
            <w:r w:rsidRPr="007B45F5">
              <w:rPr>
                <w:rFonts w:ascii="Times New Roman" w:hAnsi="Times New Roman" w:cs="Times New Roman"/>
                <w:sz w:val="10"/>
                <w:szCs w:val="10"/>
              </w:rPr>
              <w:t>= Прибыль до выплаты налогов / Активы</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4 </w:t>
            </w:r>
            <w:r w:rsidRPr="007B45F5">
              <w:rPr>
                <w:rFonts w:ascii="Times New Roman" w:hAnsi="Times New Roman" w:cs="Times New Roman"/>
                <w:sz w:val="10"/>
                <w:szCs w:val="10"/>
              </w:rPr>
              <w:t>= Денежный поток / Заемный капитал</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5 </w:t>
            </w:r>
            <w:r w:rsidRPr="007B45F5">
              <w:rPr>
                <w:rFonts w:ascii="Times New Roman" w:hAnsi="Times New Roman" w:cs="Times New Roman"/>
                <w:sz w:val="10"/>
                <w:szCs w:val="10"/>
              </w:rPr>
              <w:t>= Заемный капитал / Активы</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6 </w:t>
            </w:r>
            <w:r w:rsidRPr="007B45F5">
              <w:rPr>
                <w:rFonts w:ascii="Times New Roman" w:hAnsi="Times New Roman" w:cs="Times New Roman"/>
                <w:sz w:val="10"/>
                <w:szCs w:val="10"/>
              </w:rPr>
              <w:t>= Краткосрочные обязательства / Активы</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7 </w:t>
            </w:r>
            <w:r w:rsidRPr="007B45F5">
              <w:rPr>
                <w:rFonts w:ascii="Times New Roman" w:hAnsi="Times New Roman" w:cs="Times New Roman"/>
                <w:sz w:val="10"/>
                <w:szCs w:val="10"/>
              </w:rPr>
              <w:t>= Материальные активы / Активы</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8 </w:t>
            </w:r>
            <w:r w:rsidRPr="007B45F5">
              <w:rPr>
                <w:rFonts w:ascii="Times New Roman" w:hAnsi="Times New Roman" w:cs="Times New Roman"/>
                <w:sz w:val="10"/>
                <w:szCs w:val="10"/>
              </w:rPr>
              <w:t>= Оборотный капитал / Заемный капитал</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lang w:val="en-US"/>
              </w:rPr>
              <w:t>V</w:t>
            </w:r>
            <w:r w:rsidRPr="007B45F5">
              <w:rPr>
                <w:rFonts w:ascii="Times New Roman" w:hAnsi="Times New Roman" w:cs="Times New Roman"/>
                <w:sz w:val="10"/>
                <w:szCs w:val="10"/>
                <w:vertAlign w:val="subscript"/>
              </w:rPr>
              <w:t xml:space="preserve">9 </w:t>
            </w:r>
            <w:r w:rsidRPr="007B45F5">
              <w:rPr>
                <w:rFonts w:ascii="Times New Roman" w:hAnsi="Times New Roman" w:cs="Times New Roman"/>
                <w:sz w:val="10"/>
                <w:szCs w:val="10"/>
              </w:rPr>
              <w:t xml:space="preserve">= Прибыль до выплаты процентов и налогов / Выплаченные проценты. </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Банкротство считается неизбежным при Н &lt; 0.</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 xml:space="preserve">Модели прогнозирования финансовой устойчивости и банкротства могут применяться как для внутренних целей предприятия, так и анализа их </w:t>
            </w:r>
            <w:proofErr w:type="gramStart"/>
            <w:r w:rsidRPr="007B45F5">
              <w:rPr>
                <w:rFonts w:ascii="Times New Roman" w:hAnsi="Times New Roman" w:cs="Times New Roman"/>
                <w:sz w:val="10"/>
                <w:szCs w:val="10"/>
              </w:rPr>
              <w:t>бизнес-рисков</w:t>
            </w:r>
            <w:proofErr w:type="gramEnd"/>
            <w:r w:rsidRPr="007B45F5">
              <w:rPr>
                <w:rFonts w:ascii="Times New Roman" w:hAnsi="Times New Roman" w:cs="Times New Roman"/>
                <w:sz w:val="10"/>
                <w:szCs w:val="10"/>
              </w:rPr>
              <w:t xml:space="preserve"> деловыми партнерами – коммерческими банками, инвестиционными компаниями, поставщиками пр.  Вместе с тем, будучи полезным инструментом, диагностика </w:t>
            </w:r>
            <w:proofErr w:type="spellStart"/>
            <w:r w:rsidRPr="007B45F5">
              <w:rPr>
                <w:rFonts w:ascii="Times New Roman" w:hAnsi="Times New Roman" w:cs="Times New Roman"/>
                <w:sz w:val="10"/>
                <w:szCs w:val="10"/>
              </w:rPr>
              <w:t>банкроства</w:t>
            </w:r>
            <w:proofErr w:type="spellEnd"/>
            <w:r w:rsidRPr="007B45F5">
              <w:rPr>
                <w:rFonts w:ascii="Times New Roman" w:hAnsi="Times New Roman" w:cs="Times New Roman"/>
                <w:sz w:val="10"/>
                <w:szCs w:val="10"/>
              </w:rPr>
              <w:t xml:space="preserve"> на базе факторных моделей имеет ряд недостатков:</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 подобные модели не позволяют оценить причины попадания предприятия в «зону неплатежеспособности»;</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 нормативное содержание коэффициентов, используемых для рейтинговой оценки, не учитывает отраслевых особенностей предприятий;</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 для разных стран, отраслей и т.п. коэффициенты при показателях моделей (константы) будут отличаться.</w:t>
            </w:r>
          </w:p>
          <w:p w:rsidR="007B45F5" w:rsidRPr="007B45F5" w:rsidRDefault="007B45F5" w:rsidP="007B45F5">
            <w:pPr>
              <w:rPr>
                <w:rFonts w:ascii="Times New Roman" w:hAnsi="Times New Roman" w:cs="Times New Roman"/>
                <w:sz w:val="10"/>
                <w:szCs w:val="10"/>
              </w:rPr>
            </w:pPr>
            <w:r w:rsidRPr="007B45F5">
              <w:rPr>
                <w:rFonts w:ascii="Times New Roman" w:hAnsi="Times New Roman" w:cs="Times New Roman"/>
                <w:sz w:val="10"/>
                <w:szCs w:val="10"/>
              </w:rPr>
              <w:t>В этой связи применение подобных моделей требует разумной осторожности.</w:t>
            </w:r>
          </w:p>
          <w:p w:rsidR="005B56FA" w:rsidRPr="005B56FA" w:rsidRDefault="005B56FA" w:rsidP="005B56FA">
            <w:pPr>
              <w:jc w:val="both"/>
              <w:rPr>
                <w:rFonts w:ascii="Times New Roman" w:eastAsia="Times New Roman" w:hAnsi="Times New Roman"/>
                <w:sz w:val="10"/>
                <w:szCs w:val="10"/>
                <w:lang w:eastAsia="ru-RU"/>
              </w:rPr>
            </w:pPr>
          </w:p>
        </w:tc>
      </w:tr>
    </w:tbl>
    <w:p w:rsidR="00DB5749" w:rsidRDefault="00DB5749"/>
    <w:p w:rsidR="00323BD9" w:rsidRDefault="00323BD9"/>
    <w:sectPr w:rsidR="00323BD9" w:rsidSect="006120FD">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0A5" w:rsidRPr="00596DBA" w:rsidRDefault="003830A5" w:rsidP="00596DBA">
      <w:pPr>
        <w:spacing w:after="0" w:line="240" w:lineRule="auto"/>
      </w:pPr>
      <w:r>
        <w:separator/>
      </w:r>
    </w:p>
  </w:endnote>
  <w:endnote w:type="continuationSeparator" w:id="0">
    <w:p w:rsidR="003830A5" w:rsidRPr="00596DBA" w:rsidRDefault="003830A5" w:rsidP="00596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0A5" w:rsidRPr="00596DBA" w:rsidRDefault="003830A5" w:rsidP="00596DBA">
      <w:pPr>
        <w:spacing w:after="0" w:line="240" w:lineRule="auto"/>
      </w:pPr>
      <w:r>
        <w:separator/>
      </w:r>
    </w:p>
  </w:footnote>
  <w:footnote w:type="continuationSeparator" w:id="0">
    <w:p w:rsidR="003830A5" w:rsidRPr="00596DBA" w:rsidRDefault="003830A5" w:rsidP="00596D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A5A51"/>
    <w:multiLevelType w:val="hybridMultilevel"/>
    <w:tmpl w:val="9D1CE2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156587"/>
    <w:multiLevelType w:val="multilevel"/>
    <w:tmpl w:val="676C3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4D29A7"/>
    <w:multiLevelType w:val="multilevel"/>
    <w:tmpl w:val="4636E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F12FF7"/>
    <w:multiLevelType w:val="hybridMultilevel"/>
    <w:tmpl w:val="AC4445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E69204E"/>
    <w:multiLevelType w:val="hybridMultilevel"/>
    <w:tmpl w:val="5B2AAF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AB7F26"/>
    <w:multiLevelType w:val="hybridMultilevel"/>
    <w:tmpl w:val="C8A4D8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6B1A26"/>
    <w:multiLevelType w:val="hybridMultilevel"/>
    <w:tmpl w:val="86CCBD3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45A1029B"/>
    <w:multiLevelType w:val="hybridMultilevel"/>
    <w:tmpl w:val="D0A024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53102A8"/>
    <w:multiLevelType w:val="hybridMultilevel"/>
    <w:tmpl w:val="59B61B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E470CF"/>
    <w:multiLevelType w:val="hybridMultilevel"/>
    <w:tmpl w:val="5E0C499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6077323"/>
    <w:multiLevelType w:val="hybridMultilevel"/>
    <w:tmpl w:val="64044A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9206A9"/>
    <w:multiLevelType w:val="hybridMultilevel"/>
    <w:tmpl w:val="654A54C6"/>
    <w:lvl w:ilvl="0" w:tplc="0419000B">
      <w:start w:val="1"/>
      <w:numFmt w:val="bullet"/>
      <w:lvlText w:val=""/>
      <w:lvlJc w:val="left"/>
      <w:pPr>
        <w:ind w:left="788" w:hanging="360"/>
      </w:pPr>
      <w:rPr>
        <w:rFonts w:ascii="Wingdings" w:hAnsi="Wingdings"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2">
    <w:nsid w:val="72E878B2"/>
    <w:multiLevelType w:val="hybridMultilevel"/>
    <w:tmpl w:val="BAC82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CAA55A5"/>
    <w:multiLevelType w:val="hybridMultilevel"/>
    <w:tmpl w:val="A9E08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0"/>
  </w:num>
  <w:num w:numId="4">
    <w:abstractNumId w:val="3"/>
  </w:num>
  <w:num w:numId="5">
    <w:abstractNumId w:val="11"/>
  </w:num>
  <w:num w:numId="6">
    <w:abstractNumId w:val="1"/>
  </w:num>
  <w:num w:numId="7">
    <w:abstractNumId w:val="0"/>
  </w:num>
  <w:num w:numId="8">
    <w:abstractNumId w:val="5"/>
  </w:num>
  <w:num w:numId="9">
    <w:abstractNumId w:val="12"/>
  </w:num>
  <w:num w:numId="10">
    <w:abstractNumId w:val="13"/>
  </w:num>
  <w:num w:numId="11">
    <w:abstractNumId w:val="9"/>
  </w:num>
  <w:num w:numId="12">
    <w:abstractNumId w:val="8"/>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20FD"/>
    <w:rsid w:val="00033B25"/>
    <w:rsid w:val="001104B7"/>
    <w:rsid w:val="0014190B"/>
    <w:rsid w:val="001531CB"/>
    <w:rsid w:val="001B095D"/>
    <w:rsid w:val="001E2A63"/>
    <w:rsid w:val="00215ACD"/>
    <w:rsid w:val="002C5004"/>
    <w:rsid w:val="00315C0F"/>
    <w:rsid w:val="00323BD9"/>
    <w:rsid w:val="003830A5"/>
    <w:rsid w:val="003B4C3A"/>
    <w:rsid w:val="00411CA2"/>
    <w:rsid w:val="004B2C68"/>
    <w:rsid w:val="004C43CC"/>
    <w:rsid w:val="004E5391"/>
    <w:rsid w:val="004F139D"/>
    <w:rsid w:val="005322E1"/>
    <w:rsid w:val="00596DBA"/>
    <w:rsid w:val="005B56FA"/>
    <w:rsid w:val="006120FD"/>
    <w:rsid w:val="006134E2"/>
    <w:rsid w:val="00622D82"/>
    <w:rsid w:val="00647B17"/>
    <w:rsid w:val="00666E3F"/>
    <w:rsid w:val="00674761"/>
    <w:rsid w:val="006A2A0D"/>
    <w:rsid w:val="006B28AC"/>
    <w:rsid w:val="006B361C"/>
    <w:rsid w:val="006E5BE0"/>
    <w:rsid w:val="006F7798"/>
    <w:rsid w:val="007B45F5"/>
    <w:rsid w:val="007F0252"/>
    <w:rsid w:val="00801020"/>
    <w:rsid w:val="00885936"/>
    <w:rsid w:val="008967B8"/>
    <w:rsid w:val="008B15B2"/>
    <w:rsid w:val="00912786"/>
    <w:rsid w:val="009161D6"/>
    <w:rsid w:val="009340D5"/>
    <w:rsid w:val="00944A1D"/>
    <w:rsid w:val="00991552"/>
    <w:rsid w:val="009B4BEF"/>
    <w:rsid w:val="00A266C9"/>
    <w:rsid w:val="00B827E8"/>
    <w:rsid w:val="00BC6FAB"/>
    <w:rsid w:val="00BF494B"/>
    <w:rsid w:val="00C27D24"/>
    <w:rsid w:val="00C52962"/>
    <w:rsid w:val="00C93378"/>
    <w:rsid w:val="00CD3430"/>
    <w:rsid w:val="00CE5676"/>
    <w:rsid w:val="00D21A0E"/>
    <w:rsid w:val="00D42BE0"/>
    <w:rsid w:val="00D7312D"/>
    <w:rsid w:val="00D77C12"/>
    <w:rsid w:val="00D932A7"/>
    <w:rsid w:val="00DB5749"/>
    <w:rsid w:val="00DC0BED"/>
    <w:rsid w:val="00E53DBE"/>
    <w:rsid w:val="00E87402"/>
    <w:rsid w:val="00E87498"/>
    <w:rsid w:val="00EA7703"/>
    <w:rsid w:val="00EB4EB9"/>
    <w:rsid w:val="00F778F0"/>
    <w:rsid w:val="00F80A55"/>
    <w:rsid w:val="00FE75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8"/>
        <o:r id="V:Rule2" type="connector" idref="#_x0000_s1026"/>
        <o:r id="V:Rule3"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E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20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66E3F"/>
    <w:pPr>
      <w:ind w:left="720"/>
      <w:contextualSpacing/>
    </w:pPr>
  </w:style>
  <w:style w:type="paragraph" w:styleId="a5">
    <w:name w:val="No Spacing"/>
    <w:uiPriority w:val="1"/>
    <w:qFormat/>
    <w:rsid w:val="006B28AC"/>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C27D24"/>
  </w:style>
  <w:style w:type="paragraph" w:styleId="a6">
    <w:name w:val="Normal (Web)"/>
    <w:basedOn w:val="a"/>
    <w:uiPriority w:val="99"/>
    <w:unhideWhenUsed/>
    <w:rsid w:val="00C27D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C27D24"/>
    <w:rPr>
      <w:b/>
      <w:bCs/>
    </w:rPr>
  </w:style>
  <w:style w:type="character" w:styleId="a8">
    <w:name w:val="Hyperlink"/>
    <w:basedOn w:val="a0"/>
    <w:uiPriority w:val="99"/>
    <w:semiHidden/>
    <w:unhideWhenUsed/>
    <w:rsid w:val="00622D82"/>
    <w:rPr>
      <w:color w:val="0000FF"/>
      <w:u w:val="single"/>
    </w:rPr>
  </w:style>
  <w:style w:type="paragraph" w:styleId="a9">
    <w:name w:val="Balloon Text"/>
    <w:basedOn w:val="a"/>
    <w:link w:val="aa"/>
    <w:uiPriority w:val="99"/>
    <w:semiHidden/>
    <w:unhideWhenUsed/>
    <w:rsid w:val="00D7312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7312D"/>
    <w:rPr>
      <w:rFonts w:ascii="Tahoma" w:hAnsi="Tahoma" w:cs="Tahoma"/>
      <w:sz w:val="16"/>
      <w:szCs w:val="16"/>
    </w:rPr>
  </w:style>
  <w:style w:type="paragraph" w:styleId="ab">
    <w:name w:val="header"/>
    <w:basedOn w:val="a"/>
    <w:link w:val="ac"/>
    <w:uiPriority w:val="99"/>
    <w:semiHidden/>
    <w:unhideWhenUsed/>
    <w:rsid w:val="00596DBA"/>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596DBA"/>
  </w:style>
  <w:style w:type="paragraph" w:styleId="ad">
    <w:name w:val="footer"/>
    <w:basedOn w:val="a"/>
    <w:link w:val="ae"/>
    <w:uiPriority w:val="99"/>
    <w:semiHidden/>
    <w:unhideWhenUsed/>
    <w:rsid w:val="00596DBA"/>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596D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e5.biz/ekonomika/beli/02.htm" TargetMode="External"/><Relationship Id="rId18" Type="http://schemas.openxmlformats.org/officeDocument/2006/relationships/hyperlink" Target="http://www.be5.biz/ekonomika/bknp/toc.htm" TargetMode="External"/><Relationship Id="rId26" Type="http://schemas.openxmlformats.org/officeDocument/2006/relationships/hyperlink" Target="http://www.be5.biz/ekonomika/bknp/01.htm" TargetMode="External"/><Relationship Id="rId3" Type="http://schemas.openxmlformats.org/officeDocument/2006/relationships/styles" Target="styles.xml"/><Relationship Id="rId21" Type="http://schemas.openxmlformats.org/officeDocument/2006/relationships/hyperlink" Target="http://www.be5.biz/ekonomika/b011/61.htm" TargetMode="External"/><Relationship Id="rId34" Type="http://schemas.openxmlformats.org/officeDocument/2006/relationships/hyperlink" Target="http://www.be5.biz/ekonomika/b011/31.htm"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www.be5.biz/ekonomika/bmi/03.htm" TargetMode="External"/><Relationship Id="rId25" Type="http://schemas.openxmlformats.org/officeDocument/2006/relationships/hyperlink" Target="http://www.be5.biz/ekonomika/nffn/toc.htm" TargetMode="External"/><Relationship Id="rId33" Type="http://schemas.openxmlformats.org/officeDocument/2006/relationships/hyperlink" Target="http://www.be5.biz/ekonomika/bbua/toc.htm" TargetMode="External"/><Relationship Id="rId2" Type="http://schemas.openxmlformats.org/officeDocument/2006/relationships/numbering" Target="numbering.xml"/><Relationship Id="rId16" Type="http://schemas.openxmlformats.org/officeDocument/2006/relationships/hyperlink" Target="http://www.be5.biz/ekonomika/bknp/07.htm" TargetMode="External"/><Relationship Id="rId20" Type="http://schemas.openxmlformats.org/officeDocument/2006/relationships/hyperlink" Target="http://www.be5.biz/ekonomika/bknp/11.htm" TargetMode="External"/><Relationship Id="rId29" Type="http://schemas.openxmlformats.org/officeDocument/2006/relationships/hyperlink" Target="http://www.be5.biz/ekonomika/bmi/toc.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5.biz/ekonomika/f006/38.htm" TargetMode="External"/><Relationship Id="rId24" Type="http://schemas.openxmlformats.org/officeDocument/2006/relationships/hyperlink" Target="http://www.be5.biz/ekonomika/b002/30.htm" TargetMode="External"/><Relationship Id="rId32" Type="http://schemas.openxmlformats.org/officeDocument/2006/relationships/hyperlink" Target="http://www.be5.biz/ekonomika/beva/toc.htm"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e5.biz/ekonomika/bknp/09.htm" TargetMode="External"/><Relationship Id="rId23" Type="http://schemas.openxmlformats.org/officeDocument/2006/relationships/hyperlink" Target="http://www.be5.biz/ekonomika/bssg/13.htm" TargetMode="External"/><Relationship Id="rId28" Type="http://schemas.openxmlformats.org/officeDocument/2006/relationships/hyperlink" Target="http://www.be5.biz/ekonomika/bssg/toc.htm" TargetMode="External"/><Relationship Id="rId36" Type="http://schemas.openxmlformats.org/officeDocument/2006/relationships/fontTable" Target="fontTable.xml"/><Relationship Id="rId10" Type="http://schemas.openxmlformats.org/officeDocument/2006/relationships/hyperlink" Target="http://ru.wikipedia.org/wiki/%D0%9F%D1%80%D0%B8%D0%B1%D1%8B%D0%BB%D1%8C" TargetMode="External"/><Relationship Id="rId19" Type="http://schemas.openxmlformats.org/officeDocument/2006/relationships/hyperlink" Target="http://www.be5.biz/ekonomika/b006/01.htm" TargetMode="External"/><Relationship Id="rId31" Type="http://schemas.openxmlformats.org/officeDocument/2006/relationships/hyperlink" Target="http://www.be5.biz/ekonomika/n003/toc.htm" TargetMode="External"/><Relationship Id="rId4" Type="http://schemas.microsoft.com/office/2007/relationships/stylesWithEffects" Target="stylesWithEffects.xml"/><Relationship Id="rId9" Type="http://schemas.openxmlformats.org/officeDocument/2006/relationships/hyperlink" Target="http://ru.wikipedia.org/wiki/%D0%98%D0%BC%D1%83%D1%89%D0%B5%D1%81%D1%82%D0%B2%D0%BE" TargetMode="External"/><Relationship Id="rId14" Type="http://schemas.openxmlformats.org/officeDocument/2006/relationships/hyperlink" Target="http://www.be5.biz/ekonomika/bbua/18.htm" TargetMode="External"/><Relationship Id="rId22" Type="http://schemas.openxmlformats.org/officeDocument/2006/relationships/hyperlink" Target="http://www.be5.biz/ekonomika/bknp/22.htm" TargetMode="External"/><Relationship Id="rId27" Type="http://schemas.openxmlformats.org/officeDocument/2006/relationships/hyperlink" Target="http://www.be5.biz/ekonomika/n004/toc.htm" TargetMode="External"/><Relationship Id="rId30" Type="http://schemas.openxmlformats.org/officeDocument/2006/relationships/hyperlink" Target="http://www.be5.biz/ekonomika/bknp/04.htm" TargetMode="External"/><Relationship Id="rId35" Type="http://schemas.openxmlformats.org/officeDocument/2006/relationships/hyperlink" Target="http://www.be5.biz/ekonomika/e015/toc.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86EC4-582D-435C-AFC9-8E06C6824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11</Pages>
  <Words>30311</Words>
  <Characters>172774</Characters>
  <Application>Microsoft Office Word</Application>
  <DocSecurity>0</DocSecurity>
  <Lines>1439</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202680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acer</cp:lastModifiedBy>
  <cp:revision>31</cp:revision>
  <dcterms:created xsi:type="dcterms:W3CDTF">2014-05-17T15:08:00Z</dcterms:created>
  <dcterms:modified xsi:type="dcterms:W3CDTF">2014-06-06T18:39:00Z</dcterms:modified>
</cp:coreProperties>
</file>