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1A6" w:rsidRDefault="00FB01A6" w:rsidP="00266870">
      <w:pPr>
        <w:jc w:val="center"/>
        <w:rPr>
          <w:rFonts w:ascii="Times New Roman" w:hAnsi="Times New Roman" w:cs="Times New Roman"/>
          <w:sz w:val="28"/>
          <w:szCs w:val="28"/>
        </w:rPr>
      </w:pPr>
      <w:r w:rsidRPr="00FB01A6">
        <w:rPr>
          <w:rFonts w:ascii="Times New Roman" w:hAnsi="Times New Roman" w:cs="Times New Roman"/>
          <w:sz w:val="28"/>
          <w:szCs w:val="28"/>
        </w:rPr>
        <w:t>СОДЕРЖАНИЕ</w:t>
      </w:r>
    </w:p>
    <w:p w:rsidR="00FB01A6" w:rsidRDefault="00FB01A6" w:rsidP="002668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1A6" w:rsidRDefault="00FB01A6" w:rsidP="009367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баланса доходов и расходов (финансового плана) промышленного предприятия................................................................................3</w:t>
      </w:r>
    </w:p>
    <w:p w:rsidR="00FB01A6" w:rsidRPr="00FB01A6" w:rsidRDefault="00FB01A6" w:rsidP="0093675F">
      <w:pPr>
        <w:pStyle w:val="ac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01A6">
        <w:rPr>
          <w:rFonts w:ascii="Times New Roman" w:hAnsi="Times New Roman" w:cs="Times New Roman"/>
          <w:sz w:val="28"/>
          <w:szCs w:val="28"/>
        </w:rPr>
        <w:t>Исчисление и распределение амортизационных отчислений...................</w:t>
      </w:r>
      <w:r w:rsidR="0093675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</w:t>
      </w:r>
      <w:r w:rsidRPr="00FB01A6">
        <w:rPr>
          <w:rFonts w:ascii="Times New Roman" w:hAnsi="Times New Roman" w:cs="Times New Roman"/>
          <w:sz w:val="28"/>
          <w:szCs w:val="28"/>
        </w:rPr>
        <w:t>......3</w:t>
      </w:r>
    </w:p>
    <w:p w:rsidR="00FB01A6" w:rsidRPr="00FB01A6" w:rsidRDefault="00FB01A6" w:rsidP="0093675F">
      <w:pPr>
        <w:pStyle w:val="ac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01A6">
        <w:rPr>
          <w:rFonts w:ascii="Times New Roman" w:hAnsi="Times New Roman" w:cs="Times New Roman"/>
          <w:sz w:val="28"/>
          <w:szCs w:val="28"/>
        </w:rPr>
        <w:t>Расчет сметы затрат на производство продукции.............................</w:t>
      </w:r>
      <w:r w:rsidR="0093675F">
        <w:rPr>
          <w:rFonts w:ascii="Times New Roman" w:hAnsi="Times New Roman" w:cs="Times New Roman"/>
          <w:sz w:val="28"/>
          <w:szCs w:val="28"/>
        </w:rPr>
        <w:t>.....................................................................</w:t>
      </w:r>
      <w:r w:rsidRPr="00FB01A6">
        <w:rPr>
          <w:rFonts w:ascii="Times New Roman" w:hAnsi="Times New Roman" w:cs="Times New Roman"/>
          <w:sz w:val="28"/>
          <w:szCs w:val="28"/>
        </w:rPr>
        <w:t>...............</w:t>
      </w:r>
      <w:r w:rsidR="0093675F">
        <w:rPr>
          <w:rFonts w:ascii="Times New Roman" w:hAnsi="Times New Roman" w:cs="Times New Roman"/>
          <w:sz w:val="28"/>
          <w:szCs w:val="28"/>
        </w:rPr>
        <w:t>5</w:t>
      </w:r>
    </w:p>
    <w:p w:rsidR="00FB01A6" w:rsidRPr="0093675F" w:rsidRDefault="00FB01A6" w:rsidP="0093675F">
      <w:pPr>
        <w:pStyle w:val="ac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75F">
        <w:rPr>
          <w:rFonts w:ascii="Times New Roman" w:hAnsi="Times New Roman" w:cs="Times New Roman"/>
          <w:sz w:val="28"/>
          <w:szCs w:val="28"/>
        </w:rPr>
        <w:t>Расчет потребности в собственных оборотных средствах на конец планируемого года и их прирост</w:t>
      </w:r>
      <w:r w:rsidR="0093675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...........................................................................8</w:t>
      </w:r>
    </w:p>
    <w:p w:rsidR="00FB01A6" w:rsidRPr="0093675F" w:rsidRDefault="00FB01A6" w:rsidP="0093675F">
      <w:pPr>
        <w:pStyle w:val="ac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75F">
        <w:rPr>
          <w:rFonts w:ascii="Times New Roman" w:hAnsi="Times New Roman" w:cs="Times New Roman"/>
          <w:sz w:val="28"/>
          <w:szCs w:val="28"/>
        </w:rPr>
        <w:t>Определение объема реализуемой товарной продукции и прибыли от продаж.</w:t>
      </w:r>
      <w:r w:rsidR="0093675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...................................................................................................................12</w:t>
      </w:r>
    </w:p>
    <w:p w:rsidR="00FB01A6" w:rsidRPr="0093675F" w:rsidRDefault="00FB01A6" w:rsidP="0093675F">
      <w:pPr>
        <w:pStyle w:val="ac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75F">
        <w:rPr>
          <w:rFonts w:ascii="Times New Roman" w:hAnsi="Times New Roman" w:cs="Times New Roman"/>
          <w:sz w:val="28"/>
          <w:szCs w:val="28"/>
        </w:rPr>
        <w:t>Определение источников капитальных вложений на производственное и непроизводственное строительство</w:t>
      </w:r>
      <w:r w:rsidR="0093675F">
        <w:rPr>
          <w:rFonts w:ascii="Times New Roman" w:hAnsi="Times New Roman" w:cs="Times New Roman"/>
          <w:sz w:val="28"/>
          <w:szCs w:val="28"/>
        </w:rPr>
        <w:t>.....................................................................15</w:t>
      </w:r>
    </w:p>
    <w:p w:rsidR="00FB01A6" w:rsidRPr="0093675F" w:rsidRDefault="0093675F" w:rsidP="0093675F">
      <w:pPr>
        <w:pStyle w:val="ac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75F">
        <w:rPr>
          <w:rFonts w:ascii="Times New Roman" w:hAnsi="Times New Roman" w:cs="Times New Roman"/>
          <w:sz w:val="28"/>
          <w:szCs w:val="28"/>
        </w:rPr>
        <w:t>Составление проекта отчета о прибылях и убытках</w:t>
      </w:r>
      <w:r>
        <w:rPr>
          <w:rFonts w:ascii="Times New Roman" w:hAnsi="Times New Roman" w:cs="Times New Roman"/>
          <w:sz w:val="28"/>
          <w:szCs w:val="28"/>
        </w:rPr>
        <w:t>....................................18</w:t>
      </w:r>
    </w:p>
    <w:p w:rsidR="0093675F" w:rsidRDefault="0093675F" w:rsidP="0093675F">
      <w:pPr>
        <w:pStyle w:val="ac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75F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...............................................................................20</w:t>
      </w:r>
    </w:p>
    <w:p w:rsidR="0093675F" w:rsidRDefault="0093675F" w:rsidP="0093675F">
      <w:pPr>
        <w:pStyle w:val="ac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75F">
        <w:rPr>
          <w:rFonts w:ascii="Times New Roman" w:hAnsi="Times New Roman" w:cs="Times New Roman"/>
          <w:sz w:val="28"/>
          <w:szCs w:val="28"/>
        </w:rPr>
        <w:t>Заполнение таблицы "Распределение прибыли планируемого года"</w:t>
      </w:r>
      <w:r>
        <w:rPr>
          <w:rFonts w:ascii="Times New Roman" w:hAnsi="Times New Roman" w:cs="Times New Roman"/>
          <w:sz w:val="28"/>
          <w:szCs w:val="28"/>
        </w:rPr>
        <w:t>........21</w:t>
      </w:r>
    </w:p>
    <w:p w:rsidR="0093675F" w:rsidRDefault="0093675F" w:rsidP="0093675F">
      <w:pPr>
        <w:pStyle w:val="ac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75F">
        <w:rPr>
          <w:rFonts w:ascii="Times New Roman" w:hAnsi="Times New Roman" w:cs="Times New Roman"/>
          <w:sz w:val="28"/>
          <w:szCs w:val="28"/>
        </w:rPr>
        <w:t>Составление баланса доходов и расходов - финансового плана</w:t>
      </w:r>
      <w:r w:rsidR="00C34CE4">
        <w:rPr>
          <w:rFonts w:ascii="Times New Roman" w:hAnsi="Times New Roman" w:cs="Times New Roman"/>
          <w:sz w:val="28"/>
          <w:szCs w:val="28"/>
        </w:rPr>
        <w:t>................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36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1A6" w:rsidRPr="0093675F" w:rsidRDefault="0093675F" w:rsidP="0093675F">
      <w:pPr>
        <w:pStyle w:val="ac"/>
        <w:numPr>
          <w:ilvl w:val="0"/>
          <w:numId w:val="3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75F">
        <w:rPr>
          <w:rFonts w:ascii="Times New Roman" w:hAnsi="Times New Roman" w:cs="Times New Roman"/>
          <w:sz w:val="28"/>
          <w:szCs w:val="28"/>
        </w:rPr>
        <w:t>Составление краткой пояснительной записки к финансовому плану.</w:t>
      </w:r>
      <w:r w:rsidR="00C34CE4">
        <w:rPr>
          <w:rFonts w:ascii="Times New Roman" w:hAnsi="Times New Roman" w:cs="Times New Roman"/>
          <w:sz w:val="28"/>
          <w:szCs w:val="28"/>
        </w:rPr>
        <w:t>.......33</w:t>
      </w:r>
    </w:p>
    <w:p w:rsidR="00FB01A6" w:rsidRPr="00FB01A6" w:rsidRDefault="00FB01A6" w:rsidP="0093675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Список использ</w:t>
      </w:r>
      <w:r w:rsidR="00A02EEE">
        <w:rPr>
          <w:rFonts w:ascii="Times New Roman" w:hAnsi="Times New Roman" w:cs="Times New Roman"/>
          <w:sz w:val="28"/>
          <w:szCs w:val="28"/>
        </w:rPr>
        <w:t>уемой</w:t>
      </w:r>
      <w:r>
        <w:rPr>
          <w:rFonts w:ascii="Times New Roman" w:hAnsi="Times New Roman" w:cs="Times New Roman"/>
          <w:sz w:val="28"/>
          <w:szCs w:val="28"/>
        </w:rPr>
        <w:t xml:space="preserve"> литературы........................</w:t>
      </w:r>
      <w:r w:rsidR="00A02EEE">
        <w:rPr>
          <w:rFonts w:ascii="Times New Roman" w:hAnsi="Times New Roman" w:cs="Times New Roman"/>
          <w:sz w:val="28"/>
          <w:szCs w:val="28"/>
        </w:rPr>
        <w:t>....</w:t>
      </w:r>
      <w:r>
        <w:rPr>
          <w:rFonts w:ascii="Times New Roman" w:hAnsi="Times New Roman" w:cs="Times New Roman"/>
          <w:sz w:val="28"/>
          <w:szCs w:val="28"/>
        </w:rPr>
        <w:t>.............</w:t>
      </w:r>
      <w:r w:rsidR="00C34CE4">
        <w:rPr>
          <w:rFonts w:ascii="Times New Roman" w:hAnsi="Times New Roman" w:cs="Times New Roman"/>
          <w:sz w:val="28"/>
          <w:szCs w:val="28"/>
        </w:rPr>
        <w:t>..............................41</w:t>
      </w:r>
    </w:p>
    <w:p w:rsidR="00266870" w:rsidRDefault="00266870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5F" w:rsidRDefault="0093675F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5F" w:rsidRDefault="0093675F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5F" w:rsidRDefault="0093675F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5F" w:rsidRDefault="0093675F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5F" w:rsidRDefault="0093675F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5F" w:rsidRDefault="0093675F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5F" w:rsidRDefault="0093675F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5F" w:rsidRDefault="0093675F" w:rsidP="0093675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BDE" w:rsidRPr="00A25BDE" w:rsidRDefault="00A25BDE" w:rsidP="00A25BD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BDE">
        <w:rPr>
          <w:rFonts w:ascii="Times New Roman" w:hAnsi="Times New Roman" w:cs="Times New Roman"/>
          <w:b/>
          <w:sz w:val="28"/>
          <w:szCs w:val="28"/>
        </w:rPr>
        <w:lastRenderedPageBreak/>
        <w:t>Составление баланса доходов и расходов (финансового плана) промышленного предприятия</w:t>
      </w:r>
    </w:p>
    <w:p w:rsidR="000936A8" w:rsidRPr="00972AC6" w:rsidRDefault="00A25BDE" w:rsidP="00A25BD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19BD">
        <w:rPr>
          <w:rFonts w:ascii="Times New Roman" w:hAnsi="Times New Roman" w:cs="Times New Roman"/>
          <w:i/>
          <w:sz w:val="28"/>
          <w:szCs w:val="28"/>
        </w:rPr>
        <w:t>1</w:t>
      </w:r>
      <w:r w:rsidRPr="00972AC6">
        <w:rPr>
          <w:rFonts w:ascii="Times New Roman" w:hAnsi="Times New Roman" w:cs="Times New Roman"/>
          <w:i/>
          <w:sz w:val="28"/>
          <w:szCs w:val="28"/>
        </w:rPr>
        <w:t>. Исчисление и распределение амортизационных отчислений</w:t>
      </w:r>
    </w:p>
    <w:p w:rsidR="00A25BDE" w:rsidRDefault="00A25BDE" w:rsidP="00A25B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D007A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Исчислим и распределим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амортизационные отчисления </w:t>
      </w:r>
      <w:r w:rsidRPr="00D007A9">
        <w:rPr>
          <w:sz w:val="28"/>
        </w:rPr>
        <w:t>(</w:t>
      </w:r>
      <w:r w:rsidRPr="00C615E0">
        <w:rPr>
          <w:rFonts w:cs="Calibri"/>
          <w:b/>
          <w:sz w:val="28"/>
        </w:rPr>
        <w:t>Таблица 2</w:t>
      </w:r>
      <w:r w:rsidRPr="00D007A9">
        <w:rPr>
          <w:sz w:val="28"/>
        </w:rPr>
        <w:t>)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D3A6B">
        <w:rPr>
          <w:rFonts w:ascii="Times New Roman" w:hAnsi="Times New Roman"/>
          <w:color w:val="000000"/>
          <w:sz w:val="28"/>
          <w:szCs w:val="28"/>
          <w:lang w:eastAsia="ar-SA"/>
        </w:rPr>
        <w:t>Сумма амортизационных отчислений определяется исходя из среднегодовой стоимости амортизируемых основных фондов в планируемом периоде и средневзвешенной н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ормы амортизационных отчислений, приведенных в исходных данных </w:t>
      </w:r>
      <w:r w:rsidRPr="00D007A9">
        <w:rPr>
          <w:sz w:val="28"/>
        </w:rPr>
        <w:t>(</w:t>
      </w:r>
      <w:r w:rsidRPr="00C615E0">
        <w:rPr>
          <w:rFonts w:cs="Calibri"/>
          <w:b/>
          <w:sz w:val="28"/>
        </w:rPr>
        <w:t>Таблица 1</w:t>
      </w:r>
      <w:r w:rsidRPr="00D007A9">
        <w:rPr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A25BDE" w:rsidRDefault="00A25BDE" w:rsidP="00C2524D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</w:t>
      </w:r>
    </w:p>
    <w:p w:rsidR="00A25BDE" w:rsidRDefault="00A25BDE" w:rsidP="00A25B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Данные к расчету амортизационных отчислений на основные производственные фонды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8"/>
        <w:gridCol w:w="1470"/>
        <w:gridCol w:w="1244"/>
        <w:gridCol w:w="1244"/>
        <w:gridCol w:w="1244"/>
      </w:tblGrid>
      <w:tr w:rsidR="00A25BDE" w:rsidRPr="00A25BDE" w:rsidTr="0050353E">
        <w:tc>
          <w:tcPr>
            <w:tcW w:w="2282" w:type="pct"/>
            <w:vAlign w:val="center"/>
          </w:tcPr>
          <w:p w:rsidR="00A25BDE" w:rsidRPr="00A25BDE" w:rsidRDefault="00A25BDE" w:rsidP="00A25BDE">
            <w:pPr>
              <w:pStyle w:val="a3"/>
              <w:spacing w:after="0" w:line="360" w:lineRule="auto"/>
              <w:ind w:firstLine="709"/>
              <w:jc w:val="both"/>
            </w:pPr>
          </w:p>
        </w:tc>
        <w:tc>
          <w:tcPr>
            <w:tcW w:w="768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jc w:val="center"/>
            </w:pPr>
            <w:r w:rsidRPr="00A25BDE">
              <w:t>февраль</w:t>
            </w: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jc w:val="center"/>
            </w:pPr>
            <w:r w:rsidRPr="00A25BDE">
              <w:t>май</w:t>
            </w: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jc w:val="center"/>
            </w:pPr>
            <w:r w:rsidRPr="00A25BDE">
              <w:t>август</w:t>
            </w: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jc w:val="center"/>
            </w:pPr>
            <w:r w:rsidRPr="00A25BDE">
              <w:t>ноябрь</w:t>
            </w:r>
          </w:p>
        </w:tc>
      </w:tr>
      <w:tr w:rsidR="00A25BDE" w:rsidRPr="00A25BDE" w:rsidTr="0050353E">
        <w:tc>
          <w:tcPr>
            <w:tcW w:w="2282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jc w:val="both"/>
              <w:rPr>
                <w:bCs/>
              </w:rPr>
            </w:pPr>
            <w:r w:rsidRPr="00A25BDE">
              <w:rPr>
                <w:bCs/>
              </w:rPr>
              <w:t>Плановый ввод в действие основных фондов, тыс. руб.</w:t>
            </w:r>
          </w:p>
        </w:tc>
        <w:tc>
          <w:tcPr>
            <w:tcW w:w="768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ind w:firstLine="26"/>
              <w:jc w:val="center"/>
              <w:rPr>
                <w:bCs/>
              </w:rPr>
            </w:pPr>
            <w:r w:rsidRPr="00A25BDE">
              <w:rPr>
                <w:bCs/>
              </w:rPr>
              <w:t>4 100</w:t>
            </w: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ind w:firstLine="37"/>
              <w:jc w:val="center"/>
              <w:rPr>
                <w:bCs/>
              </w:rPr>
            </w:pPr>
            <w:r w:rsidRPr="00A25BDE">
              <w:rPr>
                <w:bCs/>
              </w:rPr>
              <w:t>3 600</w:t>
            </w:r>
          </w:p>
        </w:tc>
      </w:tr>
      <w:tr w:rsidR="00A25BDE" w:rsidRPr="00A25BDE" w:rsidTr="0050353E">
        <w:tc>
          <w:tcPr>
            <w:tcW w:w="2282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jc w:val="both"/>
              <w:rPr>
                <w:bCs/>
              </w:rPr>
            </w:pPr>
            <w:r w:rsidRPr="00A25BDE">
              <w:rPr>
                <w:bCs/>
              </w:rPr>
              <w:t>Плановое выбытие основных фондов, тыс. руб.</w:t>
            </w:r>
          </w:p>
        </w:tc>
        <w:tc>
          <w:tcPr>
            <w:tcW w:w="768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jc w:val="center"/>
              <w:rPr>
                <w:bCs/>
              </w:rPr>
            </w:pPr>
            <w:r w:rsidRPr="00A25BDE">
              <w:rPr>
                <w:bCs/>
              </w:rPr>
              <w:t>6 360</w:t>
            </w: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jc w:val="center"/>
              <w:rPr>
                <w:bCs/>
              </w:rPr>
            </w:pPr>
            <w:r w:rsidRPr="00A25BDE">
              <w:rPr>
                <w:bCs/>
              </w:rPr>
              <w:t>1 070</w:t>
            </w:r>
          </w:p>
        </w:tc>
        <w:tc>
          <w:tcPr>
            <w:tcW w:w="650" w:type="pct"/>
            <w:vAlign w:val="center"/>
          </w:tcPr>
          <w:p w:rsidR="00A25BDE" w:rsidRPr="00A25BDE" w:rsidRDefault="00A25BDE" w:rsidP="0050353E">
            <w:pPr>
              <w:pStyle w:val="a3"/>
              <w:spacing w:after="0" w:line="360" w:lineRule="auto"/>
              <w:ind w:firstLine="709"/>
              <w:jc w:val="center"/>
              <w:rPr>
                <w:bCs/>
              </w:rPr>
            </w:pPr>
          </w:p>
        </w:tc>
      </w:tr>
    </w:tbl>
    <w:p w:rsidR="00A25BDE" w:rsidRPr="00A25BDE" w:rsidRDefault="00A25BDE" w:rsidP="00A25B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BDE">
        <w:rPr>
          <w:rFonts w:ascii="Times New Roman" w:hAnsi="Times New Roman"/>
          <w:sz w:val="28"/>
          <w:szCs w:val="28"/>
        </w:rPr>
        <w:t>Стоимость основных производственных фондов,</w:t>
      </w:r>
      <w:r>
        <w:rPr>
          <w:rFonts w:ascii="Times New Roman" w:hAnsi="Times New Roman"/>
          <w:sz w:val="28"/>
          <w:szCs w:val="28"/>
        </w:rPr>
        <w:t xml:space="preserve"> на которые начисляется амортизация,</w:t>
      </w:r>
      <w:r w:rsidRPr="00B81683">
        <w:rPr>
          <w:rFonts w:ascii="Times New Roman" w:hAnsi="Times New Roman"/>
          <w:sz w:val="28"/>
          <w:szCs w:val="28"/>
        </w:rPr>
        <w:t xml:space="preserve"> на начало года,</w:t>
      </w:r>
      <w:r w:rsidRPr="00B8168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A25BDE">
        <w:rPr>
          <w:rFonts w:ascii="Times New Roman" w:hAnsi="Times New Roman"/>
          <w:color w:val="000000"/>
          <w:sz w:val="28"/>
          <w:szCs w:val="28"/>
          <w:lang w:eastAsia="ar-SA"/>
        </w:rPr>
        <w:t>ОПФ</w:t>
      </w:r>
      <w:r w:rsidRPr="00A25BDE">
        <w:rPr>
          <w:rFonts w:ascii="Times New Roman" w:hAnsi="Times New Roman"/>
          <w:color w:val="000000"/>
          <w:sz w:val="28"/>
          <w:szCs w:val="28"/>
          <w:vertAlign w:val="subscript"/>
          <w:lang w:eastAsia="ar-SA"/>
        </w:rPr>
        <w:t>нач</w:t>
      </w:r>
      <w:r w:rsidRPr="00A25BD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 15530 тыс.руб.</w:t>
      </w:r>
      <w:r w:rsidRPr="00B8168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A25BDE">
        <w:rPr>
          <w:rFonts w:ascii="Times New Roman" w:hAnsi="Times New Roman"/>
          <w:color w:val="000000"/>
          <w:sz w:val="28"/>
          <w:szCs w:val="28"/>
          <w:lang w:eastAsia="ar-SA"/>
        </w:rPr>
        <w:t>Среднегодовая стоимость полностью амортизированного оборудования (в действующих ценах), ОПФ</w:t>
      </w:r>
      <w:r w:rsidRPr="00A25BDE">
        <w:rPr>
          <w:rFonts w:ascii="Times New Roman" w:hAnsi="Times New Roman"/>
          <w:color w:val="000000"/>
          <w:sz w:val="28"/>
          <w:szCs w:val="28"/>
          <w:vertAlign w:val="subscript"/>
          <w:lang w:eastAsia="ar-SA"/>
        </w:rPr>
        <w:t>п/а</w:t>
      </w:r>
      <w:r w:rsidRPr="00A25BD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 1030 тыс.руб. Средневзвешенная норма амортизационных отчислений, </w:t>
      </w:r>
      <w:r w:rsidRPr="00A25BDE">
        <w:rPr>
          <w:rFonts w:ascii="Times New Roman" w:hAnsi="Times New Roman"/>
          <w:color w:val="000000"/>
          <w:sz w:val="28"/>
          <w:szCs w:val="28"/>
          <w:lang w:val="en-US" w:eastAsia="ar-SA"/>
        </w:rPr>
        <w:t>N</w:t>
      </w:r>
      <w:r w:rsidRPr="00A25BD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 14,0%.</w:t>
      </w:r>
    </w:p>
    <w:p w:rsidR="00A25BDE" w:rsidRPr="00A25BDE" w:rsidRDefault="00A25BDE" w:rsidP="00A25BD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BDE">
        <w:rPr>
          <w:rFonts w:ascii="Times New Roman" w:hAnsi="Times New Roman"/>
          <w:sz w:val="28"/>
          <w:szCs w:val="28"/>
        </w:rPr>
        <w:t>Определим среднегодовую стоимость вводимых в действие и выводимых основных производственных фондов (ОПФ):</w:t>
      </w:r>
    </w:p>
    <w:p w:rsidR="00A25BDE" w:rsidRPr="00BC6B4C" w:rsidRDefault="006C0601" w:rsidP="00BC6B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ОПФ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ввод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(февраль)=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ОПФ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ввод</m:t>
            </m:r>
          </m:sub>
          <m:sup/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12-Т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=4100×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=3417 тыс. руб.</m:t>
        </m:r>
      </m:oMath>
      <w:r w:rsidR="00A25BDE" w:rsidRPr="00BC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9BD" w:rsidRPr="00BC6B4C" w:rsidRDefault="006C0601" w:rsidP="008979B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ввод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(ноябрь)=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ввод</m:t>
              </m:r>
            </m:sub>
            <m:sup/>
          </m:sSubSup>
          <m:r>
            <w:rPr>
              <w:rFonts w:ascii="Cambria Math" w:hAnsi="Cambria Math" w:cs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12-Т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=3600×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12-11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=300 тыс. руб.</m:t>
          </m:r>
        </m:oMath>
      </m:oMathPara>
    </w:p>
    <w:p w:rsidR="00286B05" w:rsidRPr="00BC6B4C" w:rsidRDefault="006C0601" w:rsidP="008979B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ОПФ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ввод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p>
              </m:sSubSup>
            </m:e>
          </m:nary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ввод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 xml:space="preserve">(февраль)+ 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ввод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(ноябрь)=3417+300=3717 тыс.руб</m:t>
          </m:r>
        </m:oMath>
      </m:oMathPara>
    </w:p>
    <w:p w:rsidR="00DC68A6" w:rsidRPr="00BC6B4C" w:rsidRDefault="006C0601" w:rsidP="00BC6B4C">
      <w:pPr>
        <w:tabs>
          <w:tab w:val="left" w:pos="709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вывод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(май)=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вывод</m:t>
              </m:r>
            </m:sub>
            <m:sup/>
          </m:sSubSup>
          <m:r>
            <w:rPr>
              <w:rFonts w:ascii="Cambria Math" w:hAnsi="Cambria Math" w:cs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12-Т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=6360×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12-5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=3710 тыс. руб.</m:t>
          </m:r>
        </m:oMath>
      </m:oMathPara>
    </w:p>
    <w:p w:rsidR="00DC68A6" w:rsidRPr="00BC6B4C" w:rsidRDefault="006C0601" w:rsidP="008979B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вывод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(август)=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вывод</m:t>
              </m:r>
            </m:sub>
            <m:sup/>
          </m:sSubSup>
          <m:r>
            <w:rPr>
              <w:rFonts w:ascii="Cambria Math" w:hAnsi="Cambria Math" w:cs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12-Т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=1070×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12-8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=357 тыс. руб.</m:t>
          </m:r>
        </m:oMath>
      </m:oMathPara>
    </w:p>
    <w:p w:rsidR="00BC6B4C" w:rsidRPr="00972AC6" w:rsidRDefault="006C0601" w:rsidP="00BC6B4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ОПФ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вывод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p>
              </m:sSubSup>
            </m:e>
          </m:nary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вывод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 xml:space="preserve">(май)+ </m:t>
          </m:r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вывод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(август)=3710+357=4067 тыс.руб</m:t>
          </m:r>
        </m:oMath>
      </m:oMathPara>
    </w:p>
    <w:p w:rsidR="00BC6B4C" w:rsidRDefault="00BC6B4C" w:rsidP="00BC6B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Определим среднегодовую стоимость амортизированных основных фондов (всего):</w:t>
      </w:r>
    </w:p>
    <w:p w:rsidR="00BC6B4C" w:rsidRDefault="006C0601" w:rsidP="00BC6B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ОПФ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амотр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ОПФ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нач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ОПФ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ввод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ОПФ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вывод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ОПФ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п/а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=15530+3717-4067-1030=14150 тыс.руб</m:t>
        </m:r>
      </m:oMath>
      <w:r w:rsidR="00BC6B4C">
        <w:rPr>
          <w:rFonts w:ascii="Times New Roman" w:hAnsi="Times New Roman" w:cs="Times New Roman"/>
          <w:sz w:val="28"/>
          <w:szCs w:val="28"/>
        </w:rPr>
        <w:t>.</w:t>
      </w:r>
    </w:p>
    <w:p w:rsidR="00BC6B4C" w:rsidRDefault="00BC6B4C" w:rsidP="00BC6B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Соответственно, сумма амортизационных отчислений будет равна:</w:t>
      </w:r>
    </w:p>
    <w:p w:rsidR="00BC6B4C" w:rsidRDefault="006C0601" w:rsidP="00BC6B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год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e>
          </m:nary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ОПФ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амотр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×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N</m:t>
          </m:r>
          <m:r>
            <w:rPr>
              <w:rFonts w:ascii="Cambria Math" w:hAnsi="Cambria Math" w:cs="Times New Roman"/>
              <w:sz w:val="24"/>
              <w:szCs w:val="24"/>
            </w:rPr>
            <m:t>/100=14150×14,0%/100=1981 тыс. руб.</m:t>
          </m:r>
        </m:oMath>
      </m:oMathPara>
    </w:p>
    <w:p w:rsidR="00BC6B4C" w:rsidRDefault="006C0601" w:rsidP="00BC6B4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кварт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e>
          </m:nary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год</m:t>
                  </m:r>
                </m:sub>
              </m:sSub>
            </m:e>
          </m:nary>
          <m:r>
            <w:rPr>
              <w:rFonts w:ascii="Cambria Math" w:hAnsi="Cambria Math" w:cs="Times New Roman"/>
              <w:sz w:val="24"/>
              <w:szCs w:val="24"/>
            </w:rPr>
            <m:t>/4=1981/4=495 тыс. руб.</m:t>
          </m:r>
        </m:oMath>
      </m:oMathPara>
    </w:p>
    <w:p w:rsidR="00BC6B4C" w:rsidRDefault="00BC6B4C" w:rsidP="00BC6B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амортизационных отчислений (за год) - 1981 тыс. руб. является собственным источником финансирования производства.</w:t>
      </w:r>
    </w:p>
    <w:p w:rsidR="00BC6B4C" w:rsidRDefault="00BC6B4C" w:rsidP="00BC6B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расчетов внесем в Таблицу 2</w:t>
      </w:r>
      <w:r w:rsidR="00972AC6">
        <w:rPr>
          <w:rFonts w:ascii="Times New Roman" w:hAnsi="Times New Roman" w:cs="Times New Roman"/>
          <w:sz w:val="28"/>
          <w:szCs w:val="28"/>
        </w:rPr>
        <w:t>.</w:t>
      </w:r>
    </w:p>
    <w:p w:rsidR="00972AC6" w:rsidRPr="00C2524D" w:rsidRDefault="00972AC6" w:rsidP="00972AC6">
      <w:pPr>
        <w:pStyle w:val="a3"/>
        <w:jc w:val="right"/>
        <w:rPr>
          <w:bCs/>
          <w:sz w:val="28"/>
          <w:szCs w:val="28"/>
        </w:rPr>
      </w:pPr>
      <w:r w:rsidRPr="00972AC6">
        <w:rPr>
          <w:sz w:val="28"/>
          <w:szCs w:val="28"/>
        </w:rPr>
        <w:t xml:space="preserve">Таблица </w:t>
      </w:r>
      <w:r w:rsidR="00C2524D" w:rsidRPr="00C2524D">
        <w:rPr>
          <w:sz w:val="28"/>
          <w:szCs w:val="28"/>
        </w:rPr>
        <w:t>2</w:t>
      </w:r>
    </w:p>
    <w:p w:rsidR="00972AC6" w:rsidRPr="00972AC6" w:rsidRDefault="00972AC6" w:rsidP="00972AC6">
      <w:pPr>
        <w:rPr>
          <w:rFonts w:ascii="Times New Roman" w:hAnsi="Times New Roman" w:cs="Times New Roman"/>
          <w:bCs/>
          <w:sz w:val="28"/>
          <w:szCs w:val="28"/>
        </w:rPr>
      </w:pPr>
      <w:r w:rsidRPr="00972AC6">
        <w:rPr>
          <w:rFonts w:ascii="Times New Roman" w:hAnsi="Times New Roman" w:cs="Times New Roman"/>
          <w:bCs/>
          <w:sz w:val="28"/>
          <w:szCs w:val="28"/>
        </w:rPr>
        <w:t>Расчет плановой суммы амортизационных отчислений и ее распределение</w:t>
      </w:r>
      <w:r w:rsidRPr="00972AC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8"/>
        <w:gridCol w:w="6283"/>
        <w:gridCol w:w="1479"/>
      </w:tblGrid>
      <w:tr w:rsidR="00972AC6" w:rsidRPr="00972AC6" w:rsidTr="00972AC6">
        <w:trPr>
          <w:trHeight w:val="672"/>
        </w:trPr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bCs/>
                <w:sz w:val="24"/>
                <w:szCs w:val="24"/>
              </w:rPr>
              <w:t>№ стр.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972AC6" w:rsidRPr="00972AC6" w:rsidTr="000936A8"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72AC6" w:rsidRPr="00972AC6" w:rsidTr="00972AC6">
        <w:trPr>
          <w:trHeight w:val="293"/>
        </w:trPr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Стоимость амортизируемых основных производственных фондов на начало года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97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15530</w:t>
            </w:r>
          </w:p>
        </w:tc>
      </w:tr>
      <w:tr w:rsidR="00972AC6" w:rsidRPr="00972AC6" w:rsidTr="00972AC6"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вводимых основных фондов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97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3717</w:t>
            </w:r>
          </w:p>
        </w:tc>
      </w:tr>
      <w:tr w:rsidR="00972AC6" w:rsidRPr="00972AC6" w:rsidTr="00972AC6"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выбывающих основных производственных фондов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97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4067</w:t>
            </w:r>
          </w:p>
        </w:tc>
      </w:tr>
      <w:tr w:rsidR="00972AC6" w:rsidRPr="00972AC6" w:rsidTr="00972AC6"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полностью амортизированного оборудования (в действующих ценах)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97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</w:tr>
      <w:tr w:rsidR="00972AC6" w:rsidRPr="00972AC6" w:rsidTr="00972AC6"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амортизированных основных фондов (в действующих ценах) – всего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97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14150</w:t>
            </w:r>
          </w:p>
        </w:tc>
      </w:tr>
      <w:tr w:rsidR="00972AC6" w:rsidRPr="00972AC6" w:rsidTr="00972AC6"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Средняя норма амортизации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97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972AC6" w:rsidRPr="00972AC6" w:rsidTr="00972AC6"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Сумма амортизационных отчислений - всего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97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972AC6" w:rsidRPr="00972AC6" w:rsidTr="00972AC6">
        <w:tc>
          <w:tcPr>
            <w:tcW w:w="958" w:type="dxa"/>
            <w:vAlign w:val="center"/>
          </w:tcPr>
          <w:p w:rsidR="00972AC6" w:rsidRPr="00972AC6" w:rsidRDefault="00972AC6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83" w:type="dxa"/>
            <w:vAlign w:val="center"/>
          </w:tcPr>
          <w:p w:rsidR="00972AC6" w:rsidRPr="00972AC6" w:rsidRDefault="00972AC6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AC6">
              <w:rPr>
                <w:rFonts w:ascii="Times New Roman" w:hAnsi="Times New Roman" w:cs="Times New Roman"/>
                <w:sz w:val="24"/>
                <w:szCs w:val="24"/>
              </w:rPr>
              <w:t>Использование амортизационных отчислений на кап. вложения</w:t>
            </w:r>
          </w:p>
        </w:tc>
        <w:tc>
          <w:tcPr>
            <w:tcW w:w="1479" w:type="dxa"/>
            <w:vAlign w:val="center"/>
          </w:tcPr>
          <w:p w:rsidR="00972AC6" w:rsidRPr="00972AC6" w:rsidRDefault="00972AC6" w:rsidP="0097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</w:tbl>
    <w:p w:rsidR="00972AC6" w:rsidRDefault="00972AC6" w:rsidP="00BC6B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75F" w:rsidRDefault="0093675F" w:rsidP="00BC6B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BC6B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2AC6" w:rsidRDefault="00972AC6" w:rsidP="00BC6B4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2. Расчет сметы затрат на производство продукции.</w:t>
      </w:r>
    </w:p>
    <w:p w:rsidR="00A65610" w:rsidRPr="00A65610" w:rsidRDefault="00A65610" w:rsidP="00C44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5610">
        <w:rPr>
          <w:rFonts w:ascii="Times New Roman" w:hAnsi="Times New Roman" w:cs="Times New Roman"/>
          <w:sz w:val="28"/>
          <w:szCs w:val="28"/>
        </w:rPr>
        <w:t xml:space="preserve">Рассчитаем смету затрат на производство продукции </w:t>
      </w:r>
      <w:r w:rsidRPr="00A65610">
        <w:rPr>
          <w:rFonts w:ascii="Times New Roman" w:hAnsi="Times New Roman" w:cs="Times New Roman"/>
          <w:sz w:val="28"/>
        </w:rPr>
        <w:t>(Таблица 3). При определении производственной себестоимости товарной продукции необходимо обратить внимание на особенности учета изменения остатков незавершенного производства и остатков расходов будущих периодов при их увеличении или сокращении. Изменение остатков незавершенного производства определяется после расчета потребности предприятия в оборотных средствах (Таблица 5), где прирост (+) или снижение (–) норматива по незавершенному производству и является изменением по строке 8 сметы.</w:t>
      </w:r>
    </w:p>
    <w:p w:rsidR="00972AC6" w:rsidRDefault="00A65610" w:rsidP="00A65610">
      <w:pPr>
        <w:tabs>
          <w:tab w:val="left" w:pos="0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A65610" w:rsidRDefault="00A65610" w:rsidP="00A65610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Смета затрат на производство продукции общества с ограниченной ответственностью, тыс. руб.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653"/>
        <w:gridCol w:w="1167"/>
        <w:gridCol w:w="1377"/>
        <w:gridCol w:w="2626"/>
      </w:tblGrid>
      <w:tr w:rsidR="00A65610" w:rsidRPr="00A65610" w:rsidTr="00A65610">
        <w:trPr>
          <w:cantSplit/>
          <w:trHeight w:val="546"/>
        </w:trPr>
        <w:tc>
          <w:tcPr>
            <w:tcW w:w="817" w:type="dxa"/>
            <w:vAlign w:val="center"/>
          </w:tcPr>
          <w:p w:rsidR="00A65610" w:rsidRPr="00A65610" w:rsidRDefault="00A65610" w:rsidP="000936A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/>
                <w:sz w:val="24"/>
                <w:szCs w:val="24"/>
              </w:rPr>
              <w:t>всего на год</w:t>
            </w:r>
          </w:p>
        </w:tc>
        <w:tc>
          <w:tcPr>
            <w:tcW w:w="137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т.ч. на </w:t>
            </w:r>
            <w:r w:rsidRPr="00A6561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A656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квартал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Пояснения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7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26" w:type="dxa"/>
            <w:vAlign w:val="center"/>
          </w:tcPr>
          <w:p w:rsidR="00A65610" w:rsidRPr="00A65610" w:rsidRDefault="0050353E" w:rsidP="000936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5610" w:rsidRPr="00A65610" w:rsidTr="00A65610">
        <w:trPr>
          <w:trHeight w:val="236"/>
        </w:trPr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 (за вычетом возвратных отходов)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33 000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8 250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>Затраты на оплату труда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17 440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4 360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rPr>
          <w:trHeight w:val="475"/>
        </w:trPr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>Амортизация основных фондов*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 </w:t>
            </w: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>981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>495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Табл.2 п.7</w:t>
            </w:r>
          </w:p>
        </w:tc>
      </w:tr>
      <w:tr w:rsidR="00A65610" w:rsidRPr="00A65610" w:rsidTr="00A65610">
        <w:trPr>
          <w:trHeight w:val="656"/>
        </w:trPr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>Прочие расходы – всего,*</w:t>
            </w:r>
          </w:p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6 612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653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п.4.1+п.4.2+п.4.3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а) уплата процентов за краткосрочный кредит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360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 xml:space="preserve">б) налоги, включаемые в себестоимость,* </w:t>
            </w:r>
          </w:p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A6561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5 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992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488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п.4.2.1+п.4.2.2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Страховые взносы (30%)*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5 232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308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п.2*30%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прочие налоги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760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 xml:space="preserve">в) арендные платежи и другие расходы 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260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Итого затрат на производство*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59 033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14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758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п.1+п.2+п.3+п.4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 xml:space="preserve">Списано на непроизводственные счета 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715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267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>Затраты на валовую продукцию*</w:t>
            </w:r>
          </w:p>
        </w:tc>
        <w:tc>
          <w:tcPr>
            <w:tcW w:w="1167" w:type="dxa"/>
            <w:vAlign w:val="center"/>
          </w:tcPr>
          <w:p w:rsidR="00A65610" w:rsidRPr="00C615E0" w:rsidRDefault="00F8503D" w:rsidP="000936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58 318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14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491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F85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п.5 - п.6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 xml:space="preserve">Изменение остатков незавершенного производства* 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>+40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8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>+10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Табл.5 п.2 гр.8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 xml:space="preserve">Изменение остатков по расходам будущих периодов 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>Производственная себестоимость товарной продукции*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57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890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14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384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п.7 - п.8 - п9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>Внепроизводственные (коммерческие) расходы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5 266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1 413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1"/>
              <w:spacing w:before="0" w:after="0"/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bCs w:val="0"/>
                <w:i/>
                <w:sz w:val="24"/>
                <w:szCs w:val="24"/>
              </w:rPr>
              <w:t>Полная себестоимость товарной продукции*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>6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3</w:t>
            </w: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156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F850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615E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15 </w:t>
            </w:r>
            <w:r w:rsidR="00F8503D">
              <w:rPr>
                <w:rFonts w:ascii="Times New Roman" w:hAnsi="Times New Roman"/>
                <w:b/>
                <w:i/>
                <w:sz w:val="26"/>
                <w:szCs w:val="26"/>
              </w:rPr>
              <w:t>797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п.10+п.11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Товарная продукция в отпускных ценах (без НДС и акцизов)</w:t>
            </w:r>
          </w:p>
        </w:tc>
        <w:tc>
          <w:tcPr>
            <w:tcW w:w="116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88</w:t>
            </w:r>
            <w:r w:rsidR="00F850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1377" w:type="dxa"/>
            <w:vAlign w:val="center"/>
          </w:tcPr>
          <w:p w:rsidR="00A65610" w:rsidRPr="00C615E0" w:rsidRDefault="00A65610" w:rsidP="000936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="00F850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2626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2"/>
              <w:rPr>
                <w:bCs w:val="0"/>
                <w:i/>
                <w:sz w:val="24"/>
                <w:szCs w:val="24"/>
              </w:rPr>
            </w:pPr>
            <w:r w:rsidRPr="00A65610">
              <w:rPr>
                <w:bCs w:val="0"/>
                <w:i/>
                <w:sz w:val="24"/>
                <w:szCs w:val="24"/>
              </w:rPr>
              <w:t>Прибыль на выпуск товарной продукции*</w:t>
            </w:r>
          </w:p>
        </w:tc>
        <w:tc>
          <w:tcPr>
            <w:tcW w:w="1167" w:type="dxa"/>
            <w:vAlign w:val="center"/>
          </w:tcPr>
          <w:p w:rsidR="00A65610" w:rsidRPr="00F8503D" w:rsidRDefault="00F8503D" w:rsidP="000936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8503D">
              <w:rPr>
                <w:rFonts w:ascii="Times New Roman" w:hAnsi="Times New Roman"/>
                <w:b/>
                <w:i/>
                <w:sz w:val="26"/>
                <w:szCs w:val="26"/>
              </w:rPr>
              <w:t>24 844</w:t>
            </w:r>
          </w:p>
        </w:tc>
        <w:tc>
          <w:tcPr>
            <w:tcW w:w="1377" w:type="dxa"/>
            <w:vAlign w:val="center"/>
          </w:tcPr>
          <w:p w:rsidR="00A65610" w:rsidRPr="00F8503D" w:rsidRDefault="00F8503D" w:rsidP="000936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8 203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п.13 - п.12</w:t>
            </w:r>
          </w:p>
        </w:tc>
      </w:tr>
      <w:tr w:rsidR="00A65610" w:rsidRPr="00A65610" w:rsidTr="00A65610">
        <w:tc>
          <w:tcPr>
            <w:tcW w:w="817" w:type="dxa"/>
            <w:vAlign w:val="center"/>
          </w:tcPr>
          <w:p w:rsidR="00A65610" w:rsidRPr="00A65610" w:rsidRDefault="00A65610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53" w:type="dxa"/>
            <w:vAlign w:val="center"/>
          </w:tcPr>
          <w:p w:rsidR="00A65610" w:rsidRPr="00A65610" w:rsidRDefault="00A65610" w:rsidP="000936A8">
            <w:pPr>
              <w:pStyle w:val="2"/>
              <w:rPr>
                <w:bCs w:val="0"/>
                <w:i/>
                <w:sz w:val="24"/>
                <w:szCs w:val="24"/>
              </w:rPr>
            </w:pPr>
            <w:r w:rsidRPr="00A65610">
              <w:rPr>
                <w:bCs w:val="0"/>
                <w:i/>
                <w:sz w:val="24"/>
                <w:szCs w:val="24"/>
              </w:rPr>
              <w:t>Затраты на 1 рубль товарной продукции*</w:t>
            </w:r>
          </w:p>
        </w:tc>
        <w:tc>
          <w:tcPr>
            <w:tcW w:w="1167" w:type="dxa"/>
            <w:vAlign w:val="center"/>
          </w:tcPr>
          <w:p w:rsidR="00A65610" w:rsidRPr="00F8503D" w:rsidRDefault="00F8503D" w:rsidP="000936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0,72</w:t>
            </w:r>
          </w:p>
        </w:tc>
        <w:tc>
          <w:tcPr>
            <w:tcW w:w="1377" w:type="dxa"/>
            <w:vAlign w:val="center"/>
          </w:tcPr>
          <w:p w:rsidR="00A65610" w:rsidRPr="00F8503D" w:rsidRDefault="00F8503D" w:rsidP="000936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0,66</w:t>
            </w:r>
          </w:p>
        </w:tc>
        <w:tc>
          <w:tcPr>
            <w:tcW w:w="2626" w:type="dxa"/>
            <w:vAlign w:val="center"/>
          </w:tcPr>
          <w:p w:rsidR="00A65610" w:rsidRPr="00A65610" w:rsidRDefault="00F8503D" w:rsidP="0009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п.12/п.13</w:t>
            </w:r>
          </w:p>
        </w:tc>
      </w:tr>
    </w:tbl>
    <w:p w:rsidR="00F8503D" w:rsidRDefault="00F8503D" w:rsidP="00A6561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- определить</w:t>
      </w:r>
    </w:p>
    <w:p w:rsidR="00F8503D" w:rsidRDefault="00F8503D" w:rsidP="00A6561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к Таблице 3:</w:t>
      </w:r>
    </w:p>
    <w:p w:rsidR="000936A8" w:rsidRDefault="00F8503D" w:rsidP="000936A8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3 - амортизация основных фондов</w:t>
      </w:r>
      <w:r w:rsidR="000936A8">
        <w:rPr>
          <w:rFonts w:ascii="Times New Roman" w:hAnsi="Times New Roman" w:cs="Times New Roman"/>
          <w:sz w:val="28"/>
          <w:szCs w:val="28"/>
        </w:rPr>
        <w:t>:</w:t>
      </w:r>
    </w:p>
    <w:p w:rsidR="000936A8" w:rsidRDefault="000936A8" w:rsidP="000936A8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981 тыс. руб. (см. табл.2 п.7)</w:t>
      </w:r>
    </w:p>
    <w:p w:rsidR="000936A8" w:rsidRPr="000936A8" w:rsidRDefault="000936A8" w:rsidP="000936A8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93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= 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981/4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495 тыс. руб.</w:t>
      </w:r>
    </w:p>
    <w:p w:rsidR="000936A8" w:rsidRDefault="000936A8" w:rsidP="000936A8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4 - прочие расходы - всего:</w:t>
      </w:r>
    </w:p>
    <w:p w:rsidR="000936A8" w:rsidRDefault="000936A8" w:rsidP="000936A8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п.4.1+п.4.2+п.4.3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360+5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992+260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612 тыс. руб.</w:t>
      </w:r>
    </w:p>
    <w:p w:rsidR="000936A8" w:rsidRDefault="000936A8" w:rsidP="000936A8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</w:t>
      </w:r>
      <w:r w:rsidRPr="00093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п.4.1+п.4.2+п.4.3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100+1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488+65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156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653 тыс. руб.</w:t>
      </w:r>
    </w:p>
    <w:p w:rsidR="000936A8" w:rsidRDefault="000936A8" w:rsidP="000936A8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4.2 - налоги, включаемые в себестоимость:</w:t>
      </w:r>
    </w:p>
    <w:p w:rsidR="000936A8" w:rsidRDefault="00156722" w:rsidP="000936A8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п.4.2.1+п.4.2.2 = 5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232+760 = 5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992 тыс. руб.</w:t>
      </w:r>
    </w:p>
    <w:p w:rsidR="00156722" w:rsidRDefault="00156722" w:rsidP="000936A8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 п.4.2.1+п.4.2.2 = 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308+180 = 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488 тыс. руб.</w:t>
      </w:r>
    </w:p>
    <w:p w:rsidR="00156722" w:rsidRDefault="00156722" w:rsidP="00156722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4.2.1 - страховые взносы:</w:t>
      </w:r>
    </w:p>
    <w:p w:rsidR="00156722" w:rsidRDefault="00156722" w:rsidP="00156722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п.2*30/100 = 17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440*30/100 = 5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232 тыс. руб.</w:t>
      </w:r>
    </w:p>
    <w:p w:rsidR="00156722" w:rsidRDefault="00156722" w:rsidP="00156722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 п.2*30/100 = 4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360*30/100 = 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308 тыс. руб.</w:t>
      </w:r>
    </w:p>
    <w:p w:rsidR="00156722" w:rsidRDefault="00156722" w:rsidP="00156722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пункт 5 - итого затрат на производство:</w:t>
      </w:r>
    </w:p>
    <w:p w:rsidR="00156722" w:rsidRDefault="00156722" w:rsidP="00156722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п.1+п.2+п.3+п.4 = 33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000+17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440+1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981+6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612 = 59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033 тыс. руб.</w:t>
      </w:r>
    </w:p>
    <w:p w:rsidR="00156722" w:rsidRDefault="00156722" w:rsidP="00156722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 п.1+п.2+п.3+п.4 =8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250+4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360+495+1</w:t>
      </w:r>
      <w:r w:rsidR="009E6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653 = </w:t>
      </w:r>
      <w:r w:rsidR="009E66FE">
        <w:rPr>
          <w:rFonts w:ascii="Times New Roman" w:hAnsi="Times New Roman" w:cs="Times New Roman"/>
          <w:sz w:val="28"/>
          <w:szCs w:val="28"/>
        </w:rPr>
        <w:t>14 758 тыс. руб.</w:t>
      </w:r>
    </w:p>
    <w:p w:rsidR="009E66FE" w:rsidRDefault="009E66FE" w:rsidP="009E66FE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7 - затраты на валовую продукцию:</w:t>
      </w:r>
    </w:p>
    <w:p w:rsidR="009E66FE" w:rsidRDefault="009E66FE" w:rsidP="009E66FE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</w:t>
      </w:r>
      <w:r w:rsidR="00C2524D">
        <w:rPr>
          <w:rFonts w:ascii="Times New Roman" w:hAnsi="Times New Roman" w:cs="Times New Roman"/>
          <w:sz w:val="28"/>
          <w:szCs w:val="28"/>
        </w:rPr>
        <w:t xml:space="preserve"> = п.5 - п.6 = 59 033 - 715 = 5</w:t>
      </w:r>
      <w:r>
        <w:rPr>
          <w:rFonts w:ascii="Times New Roman" w:hAnsi="Times New Roman" w:cs="Times New Roman"/>
          <w:sz w:val="28"/>
          <w:szCs w:val="28"/>
        </w:rPr>
        <w:t>8</w:t>
      </w:r>
      <w:r w:rsidR="00C2524D" w:rsidRPr="00C2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318 тыс. руб.</w:t>
      </w:r>
    </w:p>
    <w:p w:rsidR="009E66FE" w:rsidRDefault="009E66FE" w:rsidP="009E66FE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 п.5 - п.6 = 14 758 - 267 = 14 491 тыс. руб.</w:t>
      </w:r>
    </w:p>
    <w:p w:rsidR="0005003B" w:rsidRDefault="0005003B" w:rsidP="0005003B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8 - изменение остатков незавершенного производства:</w:t>
      </w:r>
    </w:p>
    <w:p w:rsidR="0005003B" w:rsidRDefault="0005003B" w:rsidP="0005003B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+408 тыс. руб. (см. табл.5 п.2 гр.8)</w:t>
      </w:r>
    </w:p>
    <w:p w:rsidR="0005003B" w:rsidRDefault="0005003B" w:rsidP="0005003B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 +408/4 = +102 тыс. руб.</w:t>
      </w:r>
    </w:p>
    <w:p w:rsidR="0005003B" w:rsidRDefault="0005003B" w:rsidP="0005003B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10 - производственная себестоимость товарной продукции:</w:t>
      </w:r>
    </w:p>
    <w:p w:rsidR="0005003B" w:rsidRDefault="0005003B" w:rsidP="0005003B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п.7 - п.8 = 58 318 - (+408) = 57 890 тыс. руб.</w:t>
      </w:r>
    </w:p>
    <w:p w:rsidR="0005003B" w:rsidRDefault="0005003B" w:rsidP="0005003B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 п.7 - п.8 = 14 491 - (+102) = 14 384 тыс. руб.</w:t>
      </w:r>
    </w:p>
    <w:p w:rsidR="0005003B" w:rsidRDefault="0005003B" w:rsidP="0005003B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12 - полная себестоимость товарной продукции:</w:t>
      </w:r>
    </w:p>
    <w:p w:rsidR="0005003B" w:rsidRDefault="0005003B" w:rsidP="0005003B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п.10 + п.11 = 57 890+5 266 = 63 156 тыс. руб.</w:t>
      </w:r>
    </w:p>
    <w:p w:rsidR="0005003B" w:rsidRDefault="0005003B" w:rsidP="0005003B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 п.10+п.11 = 14 384+1 413 = 15 797 тыс. руб.</w:t>
      </w:r>
    </w:p>
    <w:p w:rsidR="0005003B" w:rsidRDefault="0005003B" w:rsidP="0005003B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14 - прибыль на выпуск товарной продукции:</w:t>
      </w:r>
    </w:p>
    <w:p w:rsidR="0005003B" w:rsidRDefault="0005003B" w:rsidP="0005003B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= п.13 - п.12 = 88 000 - 63 156 = 24 844 тыс. руб.</w:t>
      </w:r>
    </w:p>
    <w:p w:rsidR="0005003B" w:rsidRDefault="0005003B" w:rsidP="0005003B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= п.13 - п.12 = 24 000 - 15 797 = 8 203 тыс. руб.</w:t>
      </w:r>
    </w:p>
    <w:p w:rsidR="0005003B" w:rsidRDefault="0005003B" w:rsidP="0005003B">
      <w:pPr>
        <w:pStyle w:val="ac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15 - затраты на 1 рублю товарной продукции:</w:t>
      </w:r>
    </w:p>
    <w:p w:rsidR="00C442F7" w:rsidRDefault="0005003B" w:rsidP="00C442F7">
      <w:pPr>
        <w:pStyle w:val="ac"/>
        <w:numPr>
          <w:ilvl w:val="1"/>
          <w:numId w:val="3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год = </w:t>
      </w:r>
      <w:r w:rsidR="00C442F7">
        <w:rPr>
          <w:rFonts w:ascii="Times New Roman" w:hAnsi="Times New Roman" w:cs="Times New Roman"/>
          <w:sz w:val="28"/>
          <w:szCs w:val="28"/>
        </w:rPr>
        <w:t>п.12 / п.13 = 63 156 / 88 000 = 0,72</w:t>
      </w:r>
    </w:p>
    <w:p w:rsidR="00C442F7" w:rsidRPr="00C442F7" w:rsidRDefault="00C442F7" w:rsidP="00C442F7">
      <w:pPr>
        <w:pStyle w:val="ac"/>
        <w:numPr>
          <w:ilvl w:val="1"/>
          <w:numId w:val="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2F7">
        <w:rPr>
          <w:rFonts w:ascii="Times New Roman" w:hAnsi="Times New Roman" w:cs="Times New Roman"/>
          <w:sz w:val="28"/>
          <w:szCs w:val="28"/>
        </w:rPr>
        <w:t xml:space="preserve">за </w:t>
      </w:r>
      <w:r w:rsidRPr="00C442F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442F7">
        <w:rPr>
          <w:rFonts w:ascii="Times New Roman" w:hAnsi="Times New Roman" w:cs="Times New Roman"/>
          <w:sz w:val="28"/>
          <w:szCs w:val="28"/>
        </w:rPr>
        <w:t xml:space="preserve"> квартал = п.12 / п.13 = 15 797 / 24 000 = 0,66</w:t>
      </w:r>
      <w:r w:rsidRPr="00C442F7">
        <w:rPr>
          <w:rFonts w:ascii="Times New Roman" w:hAnsi="Times New Roman" w:cs="Times New Roman"/>
          <w:sz w:val="28"/>
          <w:szCs w:val="28"/>
        </w:rPr>
        <w:br w:type="page"/>
      </w:r>
    </w:p>
    <w:p w:rsidR="00C442F7" w:rsidRDefault="00C442F7" w:rsidP="00C442F7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3. </w:t>
      </w:r>
      <w:r w:rsidRPr="00C442F7">
        <w:rPr>
          <w:rFonts w:ascii="Times New Roman" w:hAnsi="Times New Roman" w:cs="Times New Roman"/>
          <w:i/>
          <w:sz w:val="28"/>
          <w:szCs w:val="28"/>
        </w:rPr>
        <w:t>Расчет потребности в собственных оборотных средствах на конец планируемого года и их прирост</w:t>
      </w:r>
    </w:p>
    <w:p w:rsidR="00C442F7" w:rsidRPr="00C442F7" w:rsidRDefault="00C442F7" w:rsidP="00C442F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2F7">
        <w:rPr>
          <w:rFonts w:ascii="Times New Roman" w:hAnsi="Times New Roman" w:cs="Times New Roman"/>
          <w:color w:val="000000"/>
          <w:sz w:val="28"/>
          <w:szCs w:val="28"/>
        </w:rPr>
        <w:t xml:space="preserve">Рассчитаем потребность в собственных оборотных средствах на конец планируемого года, их прирост (Таблица 5), исходя из данных, приведенных в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442F7">
        <w:rPr>
          <w:rFonts w:ascii="Times New Roman" w:hAnsi="Times New Roman" w:cs="Times New Roman"/>
          <w:color w:val="000000"/>
          <w:sz w:val="28"/>
          <w:szCs w:val="28"/>
        </w:rPr>
        <w:t>аблице 4.</w:t>
      </w:r>
    </w:p>
    <w:p w:rsidR="00C442F7" w:rsidRDefault="00C442F7" w:rsidP="00C442F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2F7">
        <w:rPr>
          <w:rFonts w:ascii="Times New Roman" w:hAnsi="Times New Roman" w:cs="Times New Roman"/>
          <w:color w:val="000000"/>
          <w:sz w:val="28"/>
          <w:szCs w:val="28"/>
        </w:rPr>
        <w:t>Потребность в оборотных средствах по статьям «Производственные запасы», «Незавершенное производство», «Гото</w:t>
      </w:r>
      <w:r w:rsidRPr="00C442F7">
        <w:rPr>
          <w:rFonts w:ascii="Times New Roman" w:hAnsi="Times New Roman" w:cs="Times New Roman"/>
          <w:color w:val="000000"/>
          <w:sz w:val="28"/>
          <w:szCs w:val="28"/>
        </w:rPr>
        <w:softHyphen/>
        <w:t>вая продукция» определяется исходя из нормы запаса в днях и однодневного (планового) оборота по соответствующим ста</w:t>
      </w:r>
      <w:r w:rsidRPr="00C442F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тьям затрат на производство на </w:t>
      </w:r>
      <w:r w:rsidRPr="00C442F7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C442F7">
        <w:rPr>
          <w:rFonts w:ascii="Times New Roman" w:hAnsi="Times New Roman" w:cs="Times New Roman"/>
          <w:color w:val="000000"/>
          <w:sz w:val="28"/>
          <w:szCs w:val="28"/>
        </w:rPr>
        <w:t xml:space="preserve"> квартал. </w:t>
      </w:r>
      <w:r w:rsidR="002D164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42F7">
        <w:rPr>
          <w:rFonts w:ascii="Times New Roman" w:hAnsi="Times New Roman" w:cs="Times New Roman"/>
          <w:color w:val="000000"/>
          <w:sz w:val="28"/>
          <w:szCs w:val="28"/>
        </w:rPr>
        <w:t>спользуя данные по смет</w:t>
      </w:r>
      <w:r>
        <w:rPr>
          <w:rFonts w:ascii="Times New Roman" w:hAnsi="Times New Roman" w:cs="Times New Roman"/>
          <w:color w:val="000000"/>
          <w:sz w:val="28"/>
          <w:szCs w:val="28"/>
        </w:rPr>
        <w:t>е (Таблица 3)</w:t>
      </w:r>
      <w:r w:rsidRPr="00C442F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Рассчитаем в</w:t>
      </w:r>
      <w:r w:rsidRPr="00C442F7">
        <w:rPr>
          <w:rFonts w:ascii="Times New Roman" w:hAnsi="Times New Roman" w:cs="Times New Roman"/>
          <w:color w:val="000000"/>
          <w:sz w:val="28"/>
          <w:szCs w:val="28"/>
        </w:rPr>
        <w:t xml:space="preserve">еличину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однодневного (планового)</w:t>
      </w:r>
      <w:r w:rsidR="002D164D">
        <w:rPr>
          <w:rFonts w:ascii="Times New Roman" w:hAnsi="Times New Roman" w:cs="Times New Roman"/>
          <w:color w:val="000000"/>
          <w:sz w:val="28"/>
          <w:szCs w:val="28"/>
        </w:rPr>
        <w:t xml:space="preserve"> оборота:</w:t>
      </w:r>
    </w:p>
    <w:p w:rsidR="002D164D" w:rsidRDefault="002D164D" w:rsidP="002D164D">
      <w:pPr>
        <w:pStyle w:val="ac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производственным запасам, исходя из величины материальных затрат;</w:t>
      </w:r>
    </w:p>
    <w:p w:rsidR="002D164D" w:rsidRDefault="002D164D" w:rsidP="002D164D">
      <w:pPr>
        <w:pStyle w:val="ac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незавершенному производству, исходя из себестоимости валовой продукции;</w:t>
      </w:r>
    </w:p>
    <w:p w:rsidR="002D164D" w:rsidRDefault="002D164D" w:rsidP="002D164D">
      <w:pPr>
        <w:pStyle w:val="ac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готовой продукции, исходя из производственной себестоимости товарной продукции.</w:t>
      </w:r>
    </w:p>
    <w:p w:rsidR="002D164D" w:rsidRPr="002D164D" w:rsidRDefault="002D164D" w:rsidP="002D164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Величину остатков по счету "Расходы будущих периодов" на конец периода рассчитаем на основе данных сметы (Таблица 3), где в строке 9 указано изменение остатков. Данные о величине остатков на начало года приведены в Таблице 4.</w:t>
      </w:r>
    </w:p>
    <w:p w:rsidR="00C442F7" w:rsidRDefault="00C442F7" w:rsidP="00C442F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2F7">
        <w:rPr>
          <w:rFonts w:ascii="Times New Roman" w:hAnsi="Times New Roman" w:cs="Times New Roman"/>
          <w:color w:val="000000"/>
          <w:sz w:val="28"/>
          <w:szCs w:val="28"/>
        </w:rPr>
        <w:t>Если при расчетах потребности в оборотных средствах вы</w:t>
      </w:r>
      <w:r w:rsidRPr="00C442F7">
        <w:rPr>
          <w:rFonts w:ascii="Times New Roman" w:hAnsi="Times New Roman" w:cs="Times New Roman"/>
          <w:color w:val="000000"/>
          <w:sz w:val="28"/>
          <w:szCs w:val="28"/>
        </w:rPr>
        <w:softHyphen/>
        <w:t>является снижение на конец года, то высвобождение средств из оборота направляется на покрытие расходов, осуществляемых из прибыли.</w:t>
      </w:r>
    </w:p>
    <w:p w:rsidR="002D164D" w:rsidRDefault="002D164D" w:rsidP="002D16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D164D" w:rsidRDefault="002D164D" w:rsidP="002D16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D164D" w:rsidRDefault="002D164D" w:rsidP="002D16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D164D" w:rsidRDefault="002D164D" w:rsidP="002D16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D164D" w:rsidRDefault="002D164D" w:rsidP="002D16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D164D" w:rsidRDefault="002D164D" w:rsidP="002D16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D164D" w:rsidRDefault="002D164D" w:rsidP="002D16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4</w:t>
      </w:r>
    </w:p>
    <w:p w:rsidR="002D164D" w:rsidRDefault="002D164D" w:rsidP="002D16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Данные к расчету потребности в оборотных средствах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8"/>
        <w:gridCol w:w="6299"/>
        <w:gridCol w:w="1633"/>
      </w:tblGrid>
      <w:tr w:rsidR="002D164D" w:rsidRPr="002D164D" w:rsidTr="0050353E">
        <w:trPr>
          <w:cantSplit/>
          <w:trHeight w:val="300"/>
        </w:trPr>
        <w:tc>
          <w:tcPr>
            <w:tcW w:w="856" w:type="pct"/>
            <w:vAlign w:val="center"/>
          </w:tcPr>
          <w:p w:rsidR="002D164D" w:rsidRPr="002D164D" w:rsidRDefault="002D164D" w:rsidP="002D16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291" w:type="pct"/>
          </w:tcPr>
          <w:p w:rsidR="002D164D" w:rsidRPr="002D164D" w:rsidRDefault="002D164D" w:rsidP="0050353E">
            <w:pPr>
              <w:pStyle w:val="6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Показатель</w:t>
            </w:r>
          </w:p>
        </w:tc>
        <w:tc>
          <w:tcPr>
            <w:tcW w:w="853" w:type="pct"/>
            <w:vAlign w:val="center"/>
          </w:tcPr>
          <w:p w:rsidR="002D164D" w:rsidRPr="002D164D" w:rsidRDefault="0050353E" w:rsidP="002D1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pct"/>
            <w:vAlign w:val="center"/>
          </w:tcPr>
          <w:p w:rsidR="002D164D" w:rsidRPr="002D164D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Изменение расходов будущих периодов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 xml:space="preserve">Прирост устойчивых пассивов 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2D164D" w:rsidRPr="002D164D" w:rsidTr="0050353E">
        <w:trPr>
          <w:gridAfter w:val="1"/>
          <w:wAfter w:w="853" w:type="pct"/>
        </w:trPr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Норматив на начало года:</w:t>
            </w:r>
          </w:p>
        </w:tc>
      </w:tr>
      <w:tr w:rsidR="002D164D" w:rsidRPr="002D164D" w:rsidTr="0050353E">
        <w:trPr>
          <w:trHeight w:val="285"/>
        </w:trPr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3 935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Готовая продукция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</w:tr>
      <w:tr w:rsidR="002D164D" w:rsidRPr="002D164D" w:rsidTr="0050353E">
        <w:trPr>
          <w:gridAfter w:val="1"/>
          <w:wAfter w:w="853" w:type="pct"/>
        </w:trPr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Нормы запаса в днях: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164D" w:rsidRPr="002D164D" w:rsidTr="0050353E">
        <w:tc>
          <w:tcPr>
            <w:tcW w:w="856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91" w:type="pct"/>
            <w:vAlign w:val="center"/>
          </w:tcPr>
          <w:p w:rsidR="002D164D" w:rsidRPr="002D164D" w:rsidRDefault="002D164D" w:rsidP="003D7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3D7606">
              <w:rPr>
                <w:rFonts w:ascii="Times New Roman" w:hAnsi="Times New Roman" w:cs="Times New Roman"/>
                <w:sz w:val="24"/>
                <w:szCs w:val="24"/>
              </w:rPr>
              <w:t>ая продукция</w:t>
            </w:r>
          </w:p>
        </w:tc>
        <w:tc>
          <w:tcPr>
            <w:tcW w:w="853" w:type="pct"/>
            <w:vAlign w:val="center"/>
          </w:tcPr>
          <w:p w:rsidR="002D164D" w:rsidRPr="002D164D" w:rsidRDefault="002D164D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2D164D" w:rsidRDefault="002D164D" w:rsidP="0050353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0353E" w:rsidRDefault="0050353E" w:rsidP="0050353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:rsidR="0050353E" w:rsidRDefault="0050353E" w:rsidP="0050353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потребности предприятия в оборотных средствах</w:t>
      </w:r>
    </w:p>
    <w:tbl>
      <w:tblPr>
        <w:tblW w:w="533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"/>
        <w:gridCol w:w="2345"/>
        <w:gridCol w:w="1312"/>
        <w:gridCol w:w="1137"/>
        <w:gridCol w:w="1135"/>
        <w:gridCol w:w="990"/>
        <w:gridCol w:w="1278"/>
        <w:gridCol w:w="1416"/>
      </w:tblGrid>
      <w:tr w:rsidR="0050353E" w:rsidRPr="0050353E" w:rsidTr="0050353E">
        <w:trPr>
          <w:cantSplit/>
        </w:trPr>
        <w:tc>
          <w:tcPr>
            <w:tcW w:w="290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49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Стать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затрат</w:t>
            </w:r>
          </w:p>
        </w:tc>
        <w:tc>
          <w:tcPr>
            <w:tcW w:w="643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 на начало года,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557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Затраты </w:t>
            </w:r>
            <w:r w:rsidRPr="005035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кв.,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руб., всего</w:t>
            </w:r>
          </w:p>
        </w:tc>
        <w:tc>
          <w:tcPr>
            <w:tcW w:w="55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Затраты </w:t>
            </w:r>
            <w:r w:rsidRPr="005035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кв., тыс. руб. / день</w:t>
            </w:r>
          </w:p>
        </w:tc>
        <w:tc>
          <w:tcPr>
            <w:tcW w:w="48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Нормы запасов, в днях</w:t>
            </w:r>
          </w:p>
        </w:tc>
        <w:tc>
          <w:tcPr>
            <w:tcW w:w="62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 на конец года, тыс. руб.</w:t>
            </w:r>
          </w:p>
        </w:tc>
        <w:tc>
          <w:tcPr>
            <w:tcW w:w="69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Прирост (+),</w:t>
            </w:r>
          </w:p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 (-)</w:t>
            </w:r>
          </w:p>
        </w:tc>
      </w:tr>
      <w:tr w:rsidR="0050353E" w:rsidRPr="0050353E" w:rsidTr="0050353E">
        <w:tc>
          <w:tcPr>
            <w:tcW w:w="290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9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7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9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0353E" w:rsidRPr="0050353E" w:rsidTr="0050353E">
        <w:tc>
          <w:tcPr>
            <w:tcW w:w="290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9" w:type="pct"/>
            <w:vAlign w:val="center"/>
          </w:tcPr>
          <w:p w:rsidR="0050353E" w:rsidRPr="0050353E" w:rsidRDefault="0050353E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643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3 935</w:t>
            </w:r>
          </w:p>
        </w:tc>
        <w:tc>
          <w:tcPr>
            <w:tcW w:w="557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8 250</w:t>
            </w:r>
          </w:p>
        </w:tc>
        <w:tc>
          <w:tcPr>
            <w:tcW w:w="55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2 300</w:t>
            </w:r>
          </w:p>
        </w:tc>
        <w:tc>
          <w:tcPr>
            <w:tcW w:w="69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656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1 635</w:t>
            </w:r>
          </w:p>
        </w:tc>
      </w:tr>
      <w:tr w:rsidR="0050353E" w:rsidRPr="0050353E" w:rsidTr="0050353E">
        <w:tc>
          <w:tcPr>
            <w:tcW w:w="290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9" w:type="pct"/>
            <w:vAlign w:val="center"/>
          </w:tcPr>
          <w:p w:rsidR="0050353E" w:rsidRPr="0050353E" w:rsidRDefault="0050353E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643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557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14 491</w:t>
            </w:r>
          </w:p>
        </w:tc>
        <w:tc>
          <w:tcPr>
            <w:tcW w:w="55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8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69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656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50353E" w:rsidRPr="0050353E" w:rsidTr="0050353E">
        <w:tc>
          <w:tcPr>
            <w:tcW w:w="290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9" w:type="pct"/>
            <w:vAlign w:val="center"/>
          </w:tcPr>
          <w:p w:rsidR="0050353E" w:rsidRPr="0050353E" w:rsidRDefault="0050353E" w:rsidP="00503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643" w:type="pct"/>
            <w:vAlign w:val="center"/>
          </w:tcPr>
          <w:p w:rsidR="0050353E" w:rsidRPr="0050353E" w:rsidRDefault="00465614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7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56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5" w:type="pct"/>
            <w:vAlign w:val="center"/>
          </w:tcPr>
          <w:p w:rsidR="0050353E" w:rsidRPr="0050353E" w:rsidRDefault="0050353E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6" w:type="pct"/>
            <w:vAlign w:val="center"/>
          </w:tcPr>
          <w:p w:rsidR="0050353E" w:rsidRPr="0050353E" w:rsidRDefault="00465614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5" w:type="pct"/>
            <w:vAlign w:val="center"/>
          </w:tcPr>
          <w:p w:rsidR="0050353E" w:rsidRPr="0050353E" w:rsidRDefault="00465614" w:rsidP="00503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+ 20</w:t>
            </w:r>
          </w:p>
        </w:tc>
      </w:tr>
      <w:tr w:rsidR="0050353E" w:rsidRPr="0050353E" w:rsidTr="00465614">
        <w:trPr>
          <w:trHeight w:val="513"/>
        </w:trPr>
        <w:tc>
          <w:tcPr>
            <w:tcW w:w="290" w:type="pct"/>
            <w:vAlign w:val="center"/>
          </w:tcPr>
          <w:p w:rsidR="0050353E" w:rsidRPr="0050353E" w:rsidRDefault="0050353E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49" w:type="pct"/>
            <w:vAlign w:val="center"/>
          </w:tcPr>
          <w:p w:rsidR="0050353E" w:rsidRPr="0050353E" w:rsidRDefault="0050353E" w:rsidP="003D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3D760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606">
              <w:rPr>
                <w:rFonts w:ascii="Times New Roman" w:hAnsi="Times New Roman" w:cs="Times New Roman"/>
                <w:sz w:val="24"/>
                <w:szCs w:val="24"/>
              </w:rPr>
              <w:t>продукция</w:t>
            </w:r>
          </w:p>
        </w:tc>
        <w:tc>
          <w:tcPr>
            <w:tcW w:w="643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557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14 384</w:t>
            </w:r>
          </w:p>
        </w:tc>
        <w:tc>
          <w:tcPr>
            <w:tcW w:w="556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85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6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1 120</w:t>
            </w:r>
          </w:p>
        </w:tc>
        <w:tc>
          <w:tcPr>
            <w:tcW w:w="695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+ 619</w:t>
            </w:r>
          </w:p>
        </w:tc>
      </w:tr>
      <w:tr w:rsidR="0050353E" w:rsidRPr="0050353E" w:rsidTr="00465614">
        <w:trPr>
          <w:trHeight w:val="549"/>
        </w:trPr>
        <w:tc>
          <w:tcPr>
            <w:tcW w:w="290" w:type="pct"/>
            <w:vAlign w:val="center"/>
          </w:tcPr>
          <w:p w:rsidR="0050353E" w:rsidRPr="0050353E" w:rsidRDefault="0050353E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9" w:type="pct"/>
            <w:vAlign w:val="center"/>
          </w:tcPr>
          <w:p w:rsidR="0050353E" w:rsidRPr="0050353E" w:rsidRDefault="0050353E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43" w:type="pct"/>
            <w:vAlign w:val="center"/>
          </w:tcPr>
          <w:p w:rsidR="0050353E" w:rsidRPr="0050353E" w:rsidRDefault="00465614" w:rsidP="00AA7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A7831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557" w:type="pct"/>
            <w:vAlign w:val="center"/>
          </w:tcPr>
          <w:p w:rsidR="0050353E" w:rsidRPr="0050353E" w:rsidRDefault="0050353E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56" w:type="pct"/>
            <w:vAlign w:val="center"/>
          </w:tcPr>
          <w:p w:rsidR="0050353E" w:rsidRPr="0050353E" w:rsidRDefault="0050353E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5" w:type="pct"/>
            <w:vAlign w:val="center"/>
          </w:tcPr>
          <w:p w:rsidR="0050353E" w:rsidRPr="0050353E" w:rsidRDefault="0050353E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26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4 099</w:t>
            </w:r>
          </w:p>
        </w:tc>
        <w:tc>
          <w:tcPr>
            <w:tcW w:w="695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- 588</w:t>
            </w:r>
          </w:p>
        </w:tc>
      </w:tr>
      <w:tr w:rsidR="0050353E" w:rsidRPr="0050353E" w:rsidTr="0050353E">
        <w:trPr>
          <w:trHeight w:val="489"/>
        </w:trPr>
        <w:tc>
          <w:tcPr>
            <w:tcW w:w="5000" w:type="pct"/>
            <w:gridSpan w:val="8"/>
            <w:vAlign w:val="center"/>
          </w:tcPr>
          <w:p w:rsidR="0050353E" w:rsidRPr="0050353E" w:rsidRDefault="0050353E" w:rsidP="0050353E">
            <w:pPr>
              <w:pStyle w:val="2"/>
              <w:rPr>
                <w:i/>
                <w:sz w:val="24"/>
                <w:szCs w:val="24"/>
              </w:rPr>
            </w:pPr>
            <w:r w:rsidRPr="0050353E">
              <w:rPr>
                <w:i/>
                <w:sz w:val="24"/>
                <w:szCs w:val="24"/>
              </w:rPr>
              <w:t>Источники прироста</w:t>
            </w:r>
          </w:p>
        </w:tc>
      </w:tr>
      <w:tr w:rsidR="0050353E" w:rsidRPr="0050353E" w:rsidTr="00465614">
        <w:trPr>
          <w:trHeight w:val="479"/>
        </w:trPr>
        <w:tc>
          <w:tcPr>
            <w:tcW w:w="290" w:type="pct"/>
            <w:vAlign w:val="center"/>
          </w:tcPr>
          <w:p w:rsidR="0050353E" w:rsidRPr="0050353E" w:rsidRDefault="0050353E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16" w:type="pct"/>
            <w:gridSpan w:val="6"/>
          </w:tcPr>
          <w:p w:rsidR="0050353E" w:rsidRPr="0050353E" w:rsidRDefault="0050353E" w:rsidP="0046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Устойчивые пассивы</w:t>
            </w:r>
          </w:p>
        </w:tc>
        <w:tc>
          <w:tcPr>
            <w:tcW w:w="695" w:type="pct"/>
            <w:vAlign w:val="center"/>
          </w:tcPr>
          <w:p w:rsidR="0050353E" w:rsidRPr="0050353E" w:rsidRDefault="00465614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+ 230</w:t>
            </w:r>
          </w:p>
        </w:tc>
      </w:tr>
      <w:tr w:rsidR="0050353E" w:rsidRPr="0050353E" w:rsidTr="00465614">
        <w:trPr>
          <w:trHeight w:val="571"/>
        </w:trPr>
        <w:tc>
          <w:tcPr>
            <w:tcW w:w="290" w:type="pct"/>
            <w:vAlign w:val="center"/>
          </w:tcPr>
          <w:p w:rsidR="0050353E" w:rsidRPr="0050353E" w:rsidRDefault="0050353E" w:rsidP="0046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16" w:type="pct"/>
            <w:gridSpan w:val="6"/>
          </w:tcPr>
          <w:p w:rsidR="0050353E" w:rsidRPr="0050353E" w:rsidRDefault="0050353E" w:rsidP="0046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53E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695" w:type="pct"/>
            <w:vAlign w:val="center"/>
          </w:tcPr>
          <w:p w:rsidR="0050353E" w:rsidRPr="0050353E" w:rsidRDefault="00465614" w:rsidP="00C2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</w:t>
            </w:r>
            <w:r w:rsidR="00C252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</w:tbl>
    <w:p w:rsidR="0050353E" w:rsidRDefault="00465614" w:rsidP="00AA78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к Таблице 5:</w:t>
      </w:r>
    </w:p>
    <w:p w:rsidR="00465614" w:rsidRDefault="00465614" w:rsidP="00AA7831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1 - производственные запасы:</w:t>
      </w:r>
    </w:p>
    <w:p w:rsidR="00465614" w:rsidRDefault="00465614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3 "норматив на начало года</w:t>
      </w:r>
      <w:r w:rsidR="00785F5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= 3 935 тыс. руб. (см. Табл.4 п.3.1</w:t>
      </w:r>
    </w:p>
    <w:p w:rsidR="00465614" w:rsidRDefault="00465614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4 "затраты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65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квартал, всего" = 8 250 тыс. руб. (см. Табл.3 п.1</w:t>
      </w:r>
      <w:r w:rsidR="003D7606" w:rsidRPr="003D7606">
        <w:rPr>
          <w:rFonts w:ascii="Times New Roman" w:hAnsi="Times New Roman" w:cs="Times New Roman"/>
          <w:sz w:val="28"/>
          <w:szCs w:val="28"/>
        </w:rPr>
        <w:t xml:space="preserve"> </w:t>
      </w:r>
      <w:r w:rsidR="003D7606">
        <w:rPr>
          <w:rFonts w:ascii="Times New Roman" w:hAnsi="Times New Roman" w:cs="Times New Roman"/>
          <w:sz w:val="28"/>
          <w:szCs w:val="28"/>
        </w:rPr>
        <w:t xml:space="preserve">за </w:t>
      </w:r>
      <w:r w:rsidR="003D760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D7606">
        <w:rPr>
          <w:rFonts w:ascii="Times New Roman" w:hAnsi="Times New Roman" w:cs="Times New Roman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65614" w:rsidRDefault="00465614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5 "затраты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65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квартал, в день" = гр.4 / 90 = 8 250 / 90 = 92 тыс. руб.</w:t>
      </w:r>
      <w:r w:rsidR="00785F50">
        <w:rPr>
          <w:rFonts w:ascii="Times New Roman" w:hAnsi="Times New Roman" w:cs="Times New Roman"/>
          <w:sz w:val="28"/>
          <w:szCs w:val="28"/>
        </w:rPr>
        <w:t>/день</w:t>
      </w:r>
    </w:p>
    <w:p w:rsidR="00465614" w:rsidRDefault="00465614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6 "нормы запасов, в днях" = 25 </w:t>
      </w:r>
      <w:r w:rsidR="00785F50">
        <w:rPr>
          <w:rFonts w:ascii="Times New Roman" w:hAnsi="Times New Roman" w:cs="Times New Roman"/>
          <w:sz w:val="28"/>
          <w:szCs w:val="28"/>
        </w:rPr>
        <w:t xml:space="preserve">дней </w:t>
      </w:r>
      <w:r>
        <w:rPr>
          <w:rFonts w:ascii="Times New Roman" w:hAnsi="Times New Roman" w:cs="Times New Roman"/>
          <w:sz w:val="28"/>
          <w:szCs w:val="28"/>
        </w:rPr>
        <w:t>(см. Табл. 4 п.4.1)</w:t>
      </w:r>
    </w:p>
    <w:p w:rsidR="00465614" w:rsidRDefault="00465614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7 "норматив на конец года" = </w:t>
      </w:r>
      <w:r w:rsidR="00785F50"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</w:rPr>
        <w:t xml:space="preserve">.5 * </w:t>
      </w:r>
      <w:r w:rsidR="00785F50"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</w:rPr>
        <w:t>.6 = 92 * 25 = 2 300 тыс. руб.</w:t>
      </w:r>
    </w:p>
    <w:p w:rsidR="00785F50" w:rsidRDefault="00785F50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8 "прирост (+), снижение (-)" = гр.7 - гр.3 = 2 300 - 3 935 = </w:t>
      </w:r>
    </w:p>
    <w:p w:rsidR="00785F50" w:rsidRDefault="00785F50" w:rsidP="00AA7831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5F50">
        <w:rPr>
          <w:rFonts w:ascii="Times New Roman" w:hAnsi="Times New Roman" w:cs="Times New Roman"/>
          <w:sz w:val="28"/>
          <w:szCs w:val="28"/>
        </w:rPr>
        <w:t>-1635</w:t>
      </w:r>
    </w:p>
    <w:p w:rsidR="00785F50" w:rsidRDefault="00785F50" w:rsidP="00AA7831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2 - незавершенное производство:</w:t>
      </w:r>
    </w:p>
    <w:p w:rsidR="00C442F7" w:rsidRDefault="00785F50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50">
        <w:rPr>
          <w:rFonts w:ascii="Times New Roman" w:hAnsi="Times New Roman" w:cs="Times New Roman"/>
          <w:sz w:val="28"/>
          <w:szCs w:val="28"/>
        </w:rPr>
        <w:t>графа 3 "норматив на начало года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785F50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236 тыс. руб. (см. Табл.4 п.3.2)</w:t>
      </w:r>
    </w:p>
    <w:p w:rsidR="00785F50" w:rsidRDefault="00785F50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4 "затраты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65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квартал, всего" = 14 491 тыс. руб. (см. Табл.3 п.</w:t>
      </w:r>
      <w:r w:rsidR="003D7606">
        <w:rPr>
          <w:rFonts w:ascii="Times New Roman" w:hAnsi="Times New Roman" w:cs="Times New Roman"/>
          <w:sz w:val="28"/>
          <w:szCs w:val="28"/>
        </w:rPr>
        <w:t>7</w:t>
      </w:r>
      <w:r w:rsidR="003D7606" w:rsidRPr="003D7606">
        <w:rPr>
          <w:rFonts w:ascii="Times New Roman" w:hAnsi="Times New Roman" w:cs="Times New Roman"/>
          <w:sz w:val="28"/>
          <w:szCs w:val="28"/>
        </w:rPr>
        <w:t xml:space="preserve"> </w:t>
      </w:r>
      <w:r w:rsidR="003D7606">
        <w:rPr>
          <w:rFonts w:ascii="Times New Roman" w:hAnsi="Times New Roman" w:cs="Times New Roman"/>
          <w:sz w:val="28"/>
          <w:szCs w:val="28"/>
        </w:rPr>
        <w:t xml:space="preserve">за </w:t>
      </w:r>
      <w:r w:rsidR="003D760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D7606">
        <w:rPr>
          <w:rFonts w:ascii="Times New Roman" w:hAnsi="Times New Roman" w:cs="Times New Roman"/>
          <w:sz w:val="28"/>
          <w:szCs w:val="28"/>
        </w:rPr>
        <w:t xml:space="preserve"> квартал 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85F50" w:rsidRDefault="00785F50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5 "затраты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65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квартал, в день" = гр.4 / 90 = 14 491 / 90 = 161 тыс. руб./день</w:t>
      </w:r>
    </w:p>
    <w:p w:rsidR="00785F50" w:rsidRDefault="00785F50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6 "нормы запасов, в днях" = 4 дня (см. Табл. 4 п.4.2)</w:t>
      </w:r>
    </w:p>
    <w:p w:rsidR="00785F50" w:rsidRDefault="00785F50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7 "норматив на конец года" = гр.5 * гр.6 = 161 * 4 = 644 тыс. руб.</w:t>
      </w:r>
    </w:p>
    <w:p w:rsidR="00785F50" w:rsidRDefault="00785F50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8 "прирост (+), снижение (-)" = гр.7 - гр.3 = 644 - 236 = +408</w:t>
      </w:r>
    </w:p>
    <w:p w:rsidR="00785F50" w:rsidRDefault="00785F50" w:rsidP="00AA7831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"расходы будущих периодов":</w:t>
      </w:r>
    </w:p>
    <w:p w:rsidR="00785F50" w:rsidRDefault="00785F50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50">
        <w:rPr>
          <w:rFonts w:ascii="Times New Roman" w:hAnsi="Times New Roman" w:cs="Times New Roman"/>
          <w:sz w:val="28"/>
          <w:szCs w:val="28"/>
        </w:rPr>
        <w:lastRenderedPageBreak/>
        <w:t>графа 3 "норматив на начало года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785F50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24D" w:rsidRPr="00C2524D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тыс. руб. (см. Табл.4 п.3.</w:t>
      </w:r>
      <w:r w:rsidR="003D76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85F50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7 "норматив на конец года" = гр.3 + гр.8 = 15 + 20 = 35 тыс. руб.</w:t>
      </w:r>
    </w:p>
    <w:p w:rsidR="003D7606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8 "прирост (+), снижение (-)" = + 20 (см. Табл.3 п.9 всего за год)</w:t>
      </w:r>
    </w:p>
    <w:p w:rsidR="003D7606" w:rsidRDefault="003D7606" w:rsidP="00AA7831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"готовая продукция":</w:t>
      </w:r>
    </w:p>
    <w:p w:rsidR="003D7606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50">
        <w:rPr>
          <w:rFonts w:ascii="Times New Roman" w:hAnsi="Times New Roman" w:cs="Times New Roman"/>
          <w:sz w:val="28"/>
          <w:szCs w:val="28"/>
        </w:rPr>
        <w:t>графа 3 "норматив на начало года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785F50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501 тыс. руб. (см. Табл.4 п.3.4)</w:t>
      </w:r>
    </w:p>
    <w:p w:rsidR="003D7606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4 "затраты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65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квартал, всего" = 14 384 тыс. руб. (см. Табл.3 п.10 за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квартал)</w:t>
      </w:r>
    </w:p>
    <w:p w:rsidR="003D7606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5 "затраты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65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квартал, в день" = гр.4 / 90 = 14 384 / 90 = 160 ты. руб./день</w:t>
      </w:r>
    </w:p>
    <w:p w:rsidR="003D7606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6 "нормы запасов, в днях" = 7 дней (см. Табл. 4 п.4.3)</w:t>
      </w:r>
    </w:p>
    <w:p w:rsidR="003D7606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7 "норматив на конец года" = гр.5 * гр.6 = 160 * 7 = 1 120 тыс. руб.</w:t>
      </w:r>
    </w:p>
    <w:p w:rsidR="003D7606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8 "прирост (+), снижение (-)" = гр.7 - гр.3 = 1 120 - 501 = +619</w:t>
      </w:r>
    </w:p>
    <w:p w:rsidR="003D7606" w:rsidRDefault="003D7606" w:rsidP="00AA7831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"итого":</w:t>
      </w:r>
    </w:p>
    <w:p w:rsidR="003D7606" w:rsidRDefault="003D7606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50">
        <w:rPr>
          <w:rFonts w:ascii="Times New Roman" w:hAnsi="Times New Roman" w:cs="Times New Roman"/>
          <w:sz w:val="28"/>
          <w:szCs w:val="28"/>
        </w:rPr>
        <w:t>графа 3 "норматив на начало года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785F50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735BAC">
        <w:rPr>
          <w:rFonts w:ascii="Times New Roman" w:hAnsi="Times New Roman" w:cs="Times New Roman"/>
          <w:sz w:val="28"/>
          <w:szCs w:val="28"/>
        </w:rPr>
        <w:t xml:space="preserve">.1 гр.3 + п.2 гр.3 + п.3 гр.3 + п.4 гр.3 = 3 935 + 236 + 15 +501 = 4 </w:t>
      </w:r>
      <w:r w:rsidR="00C2524D" w:rsidRPr="00C2524D">
        <w:rPr>
          <w:rFonts w:ascii="Times New Roman" w:hAnsi="Times New Roman" w:cs="Times New Roman"/>
          <w:sz w:val="28"/>
          <w:szCs w:val="28"/>
        </w:rPr>
        <w:t>687</w:t>
      </w:r>
      <w:r w:rsidR="00735BAC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35BAC" w:rsidRDefault="00735BAC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7 "норматив на конец года" = п.1 гр.7 + п.2 гр.7 + п.3 гр.7 + п.4 гр.7 = 2 300 + 644 + 35 + 1 120 = 4 099 тыс. руб.</w:t>
      </w:r>
    </w:p>
    <w:p w:rsidR="00735BAC" w:rsidRDefault="00735BAC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8 "прирост (+), снижение (-)" =</w:t>
      </w:r>
      <w:r w:rsidR="00AA7831">
        <w:rPr>
          <w:rFonts w:ascii="Times New Roman" w:hAnsi="Times New Roman" w:cs="Times New Roman"/>
          <w:sz w:val="28"/>
          <w:szCs w:val="28"/>
        </w:rPr>
        <w:t xml:space="preserve"> гр. 7 - гр.3 = 4 099 - 4 687 = -588</w:t>
      </w:r>
    </w:p>
    <w:p w:rsidR="00AA7831" w:rsidRDefault="00AA7831" w:rsidP="00DC244E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7 "устойчивые пассивы":</w:t>
      </w:r>
    </w:p>
    <w:p w:rsidR="00C442F7" w:rsidRDefault="00AA7831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831">
        <w:rPr>
          <w:rFonts w:ascii="Times New Roman" w:hAnsi="Times New Roman" w:cs="Times New Roman"/>
          <w:sz w:val="28"/>
          <w:szCs w:val="28"/>
        </w:rPr>
        <w:t>графа 8 "прирост (+), снижение (-)" =</w:t>
      </w:r>
      <w:r>
        <w:rPr>
          <w:rFonts w:ascii="Times New Roman" w:hAnsi="Times New Roman" w:cs="Times New Roman"/>
          <w:sz w:val="28"/>
          <w:szCs w:val="28"/>
        </w:rPr>
        <w:t xml:space="preserve"> 230 (см. Табл.4 п.2)</w:t>
      </w:r>
    </w:p>
    <w:p w:rsidR="00AA7831" w:rsidRDefault="00AA7831" w:rsidP="00DC244E">
      <w:pPr>
        <w:pStyle w:val="ac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8 "прибыль":</w:t>
      </w:r>
    </w:p>
    <w:p w:rsidR="00AA7831" w:rsidRDefault="00AA7831" w:rsidP="00AA7831">
      <w:pPr>
        <w:pStyle w:val="ac"/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8 "прирост (+), снижение (-)" = п.5 гр.8 - п.6 гр.8 = -588 - 230 = -818</w:t>
      </w:r>
    </w:p>
    <w:p w:rsidR="00DC244E" w:rsidRDefault="00DC24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C244E" w:rsidRDefault="00DC244E" w:rsidP="00DC244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4. Определение объема реализуемой товарной продукции и прибыли от продаж.</w:t>
      </w:r>
    </w:p>
    <w:p w:rsidR="00DC244E" w:rsidRDefault="00DC244E" w:rsidP="00DC24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44E">
        <w:rPr>
          <w:rFonts w:ascii="Times New Roman" w:hAnsi="Times New Roman" w:cs="Times New Roman"/>
          <w:sz w:val="28"/>
          <w:szCs w:val="28"/>
        </w:rPr>
        <w:t>Определим объем реализуемой товарной продукции и прибыли от продаж (Таблица 7) на основе данных 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C244E">
        <w:rPr>
          <w:rFonts w:ascii="Times New Roman" w:hAnsi="Times New Roman" w:cs="Times New Roman"/>
          <w:sz w:val="28"/>
          <w:szCs w:val="28"/>
        </w:rPr>
        <w:t xml:space="preserve"> 6. Остатки готовой продукции на конец года рассчитываются исходя из норм запаса в днях по условию задания (Таблица 6) и данных сметы затрат на производство на </w:t>
      </w:r>
      <w:r w:rsidRPr="00DC244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C244E">
        <w:rPr>
          <w:rFonts w:ascii="Times New Roman" w:hAnsi="Times New Roman" w:cs="Times New Roman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sz w:val="28"/>
          <w:szCs w:val="28"/>
        </w:rPr>
        <w:t xml:space="preserve"> (Таблица 3)</w:t>
      </w:r>
      <w:r w:rsidRPr="00DC244E">
        <w:rPr>
          <w:rFonts w:ascii="Times New Roman" w:hAnsi="Times New Roman" w:cs="Times New Roman"/>
          <w:sz w:val="28"/>
          <w:szCs w:val="28"/>
        </w:rPr>
        <w:t xml:space="preserve">. Используя данные об отпускных ценах и производственной себестоимости товарной продукции, </w:t>
      </w:r>
      <w:r>
        <w:rPr>
          <w:rFonts w:ascii="Times New Roman" w:hAnsi="Times New Roman" w:cs="Times New Roman"/>
          <w:sz w:val="28"/>
          <w:szCs w:val="28"/>
        </w:rPr>
        <w:t>рассчитаем</w:t>
      </w:r>
      <w:r w:rsidRPr="00DC244E">
        <w:rPr>
          <w:rFonts w:ascii="Times New Roman" w:hAnsi="Times New Roman" w:cs="Times New Roman"/>
          <w:sz w:val="28"/>
          <w:szCs w:val="28"/>
        </w:rPr>
        <w:t xml:space="preserve"> однодневный оборот.</w:t>
      </w:r>
    </w:p>
    <w:p w:rsidR="00DC244E" w:rsidRDefault="00DC244E" w:rsidP="00DC24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DC244E" w:rsidRDefault="00DC244E" w:rsidP="00DC244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к расчету объема реализации и прибыли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6"/>
        <w:gridCol w:w="5736"/>
        <w:gridCol w:w="1181"/>
        <w:gridCol w:w="1809"/>
      </w:tblGrid>
      <w:tr w:rsidR="009477C0" w:rsidRPr="009477C0" w:rsidTr="00597F07">
        <w:trPr>
          <w:cantSplit/>
        </w:trPr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  <w:tc>
          <w:tcPr>
            <w:tcW w:w="945" w:type="pct"/>
            <w:vAlign w:val="center"/>
          </w:tcPr>
          <w:p w:rsidR="009477C0" w:rsidRDefault="00597F07" w:rsidP="00597F0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Пояснения</w:t>
            </w: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9477C0" w:rsidRDefault="00B571F8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77C0" w:rsidRPr="009477C0" w:rsidTr="00597F07">
        <w:trPr>
          <w:gridAfter w:val="1"/>
          <w:wAfter w:w="945" w:type="pct"/>
        </w:trPr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3" w:type="pct"/>
            <w:gridSpan w:val="2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Фактические остатки нереализованной продукции на начало года</w:t>
            </w: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а) в ценах базисного года без НДС и акцизов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б) по производственной себестоимости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1 950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F07" w:rsidRPr="009477C0" w:rsidTr="00597F07">
        <w:trPr>
          <w:gridAfter w:val="1"/>
          <w:wAfter w:w="945" w:type="pct"/>
        </w:trPr>
        <w:tc>
          <w:tcPr>
            <w:tcW w:w="442" w:type="pct"/>
            <w:vAlign w:val="center"/>
          </w:tcPr>
          <w:p w:rsidR="00597F07" w:rsidRPr="009477C0" w:rsidRDefault="00597F07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3" w:type="pct"/>
            <w:gridSpan w:val="2"/>
            <w:vAlign w:val="center"/>
          </w:tcPr>
          <w:p w:rsidR="00597F07" w:rsidRPr="009477C0" w:rsidRDefault="00597F07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Планируемые остатки нереализованной продукции на конец года</w:t>
            </w: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а) в днях запаса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 xml:space="preserve">б) в действующих ценах </w:t>
            </w:r>
          </w:p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(без НДС и акцизов)</w:t>
            </w:r>
            <w:r w:rsidRPr="00947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617" w:type="pct"/>
            <w:vAlign w:val="center"/>
          </w:tcPr>
          <w:p w:rsidR="009477C0" w:rsidRPr="00597F07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F07">
              <w:rPr>
                <w:rFonts w:ascii="Times New Roman" w:hAnsi="Times New Roman" w:cs="Times New Roman"/>
                <w:sz w:val="24"/>
                <w:szCs w:val="24"/>
              </w:rPr>
              <w:t>1 867</w:t>
            </w:r>
          </w:p>
        </w:tc>
        <w:tc>
          <w:tcPr>
            <w:tcW w:w="945" w:type="pct"/>
          </w:tcPr>
          <w:p w:rsidR="009477C0" w:rsidRPr="00597F07" w:rsidRDefault="00597F07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Табл.3 п.13(</w:t>
            </w:r>
            <w:r w:rsidRPr="00597F07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597F07">
              <w:rPr>
                <w:rFonts w:ascii="Times New Roman" w:hAnsi="Times New Roman"/>
                <w:sz w:val="26"/>
                <w:szCs w:val="26"/>
              </w:rPr>
              <w:t xml:space="preserve"> кв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.)/90*п.2.1 = 24000/90*7 </w:t>
            </w: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в) по производственной себестоимости</w:t>
            </w:r>
            <w:r w:rsidRPr="00947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617" w:type="pct"/>
            <w:vAlign w:val="center"/>
          </w:tcPr>
          <w:p w:rsidR="009477C0" w:rsidRPr="00597F07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F07">
              <w:rPr>
                <w:rFonts w:ascii="Times New Roman" w:hAnsi="Times New Roman" w:cs="Times New Roman"/>
                <w:sz w:val="24"/>
                <w:szCs w:val="24"/>
              </w:rPr>
              <w:t>1 119</w:t>
            </w:r>
          </w:p>
        </w:tc>
        <w:tc>
          <w:tcPr>
            <w:tcW w:w="945" w:type="pct"/>
          </w:tcPr>
          <w:p w:rsidR="009477C0" w:rsidRPr="00597F07" w:rsidRDefault="00597F07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F07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п.10(</w:t>
            </w:r>
            <w:r w:rsidRPr="00597F07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597F07">
              <w:rPr>
                <w:rFonts w:ascii="Times New Roman" w:hAnsi="Times New Roman"/>
                <w:sz w:val="26"/>
                <w:szCs w:val="26"/>
              </w:rPr>
              <w:t xml:space="preserve"> кв</w:t>
            </w:r>
            <w:r>
              <w:rPr>
                <w:rFonts w:ascii="Times New Roman" w:hAnsi="Times New Roman"/>
                <w:sz w:val="26"/>
                <w:szCs w:val="26"/>
              </w:rPr>
              <w:t>.)/90*п.2.1 =14384/90*7</w:t>
            </w:r>
          </w:p>
        </w:tc>
      </w:tr>
      <w:tr w:rsidR="00597F07" w:rsidRPr="009477C0" w:rsidTr="00597F07">
        <w:trPr>
          <w:cantSplit/>
        </w:trPr>
        <w:tc>
          <w:tcPr>
            <w:tcW w:w="5000" w:type="pct"/>
            <w:gridSpan w:val="4"/>
            <w:vAlign w:val="center"/>
          </w:tcPr>
          <w:p w:rsidR="00597F07" w:rsidRPr="00597F07" w:rsidRDefault="00597F07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и расходы</w:t>
            </w:r>
          </w:p>
        </w:tc>
      </w:tr>
      <w:tr w:rsidR="009477C0" w:rsidRPr="009477C0" w:rsidTr="00597F07">
        <w:trPr>
          <w:cantSplit/>
        </w:trPr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выбывшего имущества 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7 600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Доходы, полученные по ценным бумагам (облигациям)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 xml:space="preserve">Прибыль от долевого участия в деятельности других предприятий 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Расходы от реализации выбывшего имущества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5 340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Проценты к уплате*</w:t>
            </w:r>
          </w:p>
        </w:tc>
        <w:tc>
          <w:tcPr>
            <w:tcW w:w="617" w:type="pct"/>
            <w:vAlign w:val="center"/>
          </w:tcPr>
          <w:p w:rsidR="009477C0" w:rsidRPr="00597F07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F07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945" w:type="pct"/>
          </w:tcPr>
          <w:p w:rsidR="009477C0" w:rsidRPr="00597F07" w:rsidRDefault="00597F07" w:rsidP="00A57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Табл.10 п.9 гр.</w:t>
            </w:r>
            <w:r w:rsidR="00A577A7">
              <w:rPr>
                <w:rFonts w:ascii="Times New Roman" w:hAnsi="Times New Roman" w:cs="Times New Roman"/>
                <w:sz w:val="24"/>
                <w:szCs w:val="24"/>
              </w:rPr>
              <w:t>3+Табл.10 п.9 гр.4= 547+29</w:t>
            </w: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Расходы на оплату услуг банков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Доходы от прочих операций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10 960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Расходы по прочим операциям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9 100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Налоги, относимые на финансовые результаты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1 504</w:t>
            </w:r>
          </w:p>
        </w:tc>
        <w:tc>
          <w:tcPr>
            <w:tcW w:w="945" w:type="pct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Содержание объектов социальной сферы – всего</w:t>
            </w:r>
            <w:r w:rsidRPr="00947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17" w:type="pct"/>
            <w:vAlign w:val="center"/>
          </w:tcPr>
          <w:p w:rsidR="009477C0" w:rsidRPr="00597F07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F07">
              <w:rPr>
                <w:rFonts w:ascii="Times New Roman" w:hAnsi="Times New Roman" w:cs="Times New Roman"/>
                <w:sz w:val="24"/>
                <w:szCs w:val="24"/>
              </w:rPr>
              <w:t>1 220</w:t>
            </w:r>
          </w:p>
        </w:tc>
        <w:tc>
          <w:tcPr>
            <w:tcW w:w="945" w:type="pct"/>
            <w:vAlign w:val="center"/>
          </w:tcPr>
          <w:p w:rsidR="009477C0" w:rsidRPr="00597F07" w:rsidRDefault="00597F07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п.12.1+п.12.2+п.12.3= 200+730+290</w:t>
            </w:r>
          </w:p>
        </w:tc>
      </w:tr>
      <w:tr w:rsidR="009477C0" w:rsidRPr="009477C0" w:rsidTr="00597F07"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 xml:space="preserve">а) учреждения здравоохранения 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45" w:type="pct"/>
            <w:vAlign w:val="center"/>
          </w:tcPr>
          <w:p w:rsidR="009477C0" w:rsidRPr="009477C0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rPr>
          <w:trHeight w:val="695"/>
        </w:trPr>
        <w:tc>
          <w:tcPr>
            <w:tcW w:w="442" w:type="pct"/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996" w:type="pct"/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б) детские дошкольные учреждения</w:t>
            </w:r>
          </w:p>
        </w:tc>
        <w:tc>
          <w:tcPr>
            <w:tcW w:w="617" w:type="pct"/>
            <w:vAlign w:val="center"/>
          </w:tcPr>
          <w:p w:rsidR="009477C0" w:rsidRPr="009477C0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45" w:type="pct"/>
            <w:vAlign w:val="center"/>
          </w:tcPr>
          <w:p w:rsidR="009477C0" w:rsidRPr="009477C0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2996" w:type="pct"/>
            <w:tcBorders>
              <w:bottom w:val="single" w:sz="4" w:space="0" w:color="auto"/>
            </w:tcBorders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 xml:space="preserve">в) содержание пансионата 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:rsidR="009477C0" w:rsidRPr="009477C0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945" w:type="pct"/>
            <w:tcBorders>
              <w:bottom w:val="single" w:sz="4" w:space="0" w:color="auto"/>
            </w:tcBorders>
            <w:vAlign w:val="center"/>
          </w:tcPr>
          <w:p w:rsidR="009477C0" w:rsidRPr="009477C0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6" w:type="pct"/>
            <w:tcBorders>
              <w:bottom w:val="single" w:sz="4" w:space="0" w:color="auto"/>
            </w:tcBorders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научно-исследовательских и опытно-конструкторских работ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:rsidR="009477C0" w:rsidRPr="009477C0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45" w:type="pct"/>
            <w:tcBorders>
              <w:bottom w:val="single" w:sz="4" w:space="0" w:color="auto"/>
            </w:tcBorders>
            <w:vAlign w:val="center"/>
          </w:tcPr>
          <w:p w:rsidR="009477C0" w:rsidRPr="009477C0" w:rsidRDefault="009477C0" w:rsidP="00597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C0" w:rsidRPr="009477C0" w:rsidTr="00597F07">
        <w:trPr>
          <w:trHeight w:val="70"/>
        </w:trPr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77C0" w:rsidRPr="009477C0" w:rsidRDefault="009477C0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7C0" w:rsidRPr="009477C0" w:rsidRDefault="009477C0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F07" w:rsidRPr="009477C0" w:rsidTr="00597F07"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7F07" w:rsidRPr="009477C0" w:rsidRDefault="00597F07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7F07" w:rsidRPr="009477C0" w:rsidRDefault="00597F07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7F07" w:rsidRPr="009477C0" w:rsidRDefault="00597F07" w:rsidP="009477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77C0">
              <w:rPr>
                <w:rFonts w:ascii="Times New Roman" w:hAnsi="Times New Roman" w:cs="Times New Roman"/>
                <w:sz w:val="28"/>
                <w:szCs w:val="28"/>
              </w:rPr>
              <w:t>Таблица 7</w:t>
            </w:r>
          </w:p>
        </w:tc>
      </w:tr>
    </w:tbl>
    <w:p w:rsidR="00DC244E" w:rsidRDefault="009477C0" w:rsidP="00DC244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объема реализуемой продукции и прибыли от продаж</w:t>
      </w: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3"/>
        <w:gridCol w:w="5740"/>
        <w:gridCol w:w="1134"/>
        <w:gridCol w:w="1808"/>
      </w:tblGrid>
      <w:tr w:rsidR="00B571F8" w:rsidRPr="009477C0" w:rsidTr="00B571F8">
        <w:trPr>
          <w:trHeight w:val="516"/>
        </w:trPr>
        <w:tc>
          <w:tcPr>
            <w:tcW w:w="923" w:type="dxa"/>
            <w:vAlign w:val="center"/>
          </w:tcPr>
          <w:p w:rsidR="00B571F8" w:rsidRPr="009477C0" w:rsidRDefault="00B571F8" w:rsidP="00B571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9477C0">
              <w:rPr>
                <w:b w:val="0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  <w:tc>
          <w:tcPr>
            <w:tcW w:w="1808" w:type="dxa"/>
            <w:vAlign w:val="center"/>
          </w:tcPr>
          <w:p w:rsidR="00B571F8" w:rsidRPr="009477C0" w:rsidRDefault="00B571F8" w:rsidP="00B571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Пояснения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B571F8" w:rsidRPr="009477C0" w:rsidRDefault="00B571F8" w:rsidP="00B571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4" w:type="dxa"/>
            <w:gridSpan w:val="2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Фактические остатки нереализованной продукции на начало года</w:t>
            </w:r>
          </w:p>
        </w:tc>
        <w:tc>
          <w:tcPr>
            <w:tcW w:w="1808" w:type="dxa"/>
            <w:vAlign w:val="center"/>
          </w:tcPr>
          <w:p w:rsidR="00B571F8" w:rsidRPr="009477C0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а) в ценах базисного года без НДС и акцизов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Табл.6 п.1.1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б) по производственной себестоимости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1 950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Табл.6 п.1.2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в) прибыль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п.1.1-п.1.2= 2500-1950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74" w:type="dxa"/>
            <w:gridSpan w:val="2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Выпуск товарной продукции (выполнение работ, оказание услуг)</w:t>
            </w:r>
          </w:p>
        </w:tc>
        <w:tc>
          <w:tcPr>
            <w:tcW w:w="1808" w:type="dxa"/>
            <w:vAlign w:val="center"/>
          </w:tcPr>
          <w:p w:rsidR="00B571F8" w:rsidRPr="009477C0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а) в действующих ценах без НДС и акцизов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88 000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Табл.3 п.13 (за год)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б) по полной себестоимости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63 156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Табл.3 п.12 (за год)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в) прибыль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24 844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п.2.1-п.2.2= 88000-63156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74" w:type="dxa"/>
            <w:gridSpan w:val="2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Планируемые остатки нереализованной продукции на конец года</w:t>
            </w:r>
          </w:p>
        </w:tc>
        <w:tc>
          <w:tcPr>
            <w:tcW w:w="1808" w:type="dxa"/>
            <w:vAlign w:val="center"/>
          </w:tcPr>
          <w:p w:rsidR="00B571F8" w:rsidRPr="009477C0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а) в днях запаса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Табл.6 п.2.1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б) в действующих ценах без НДС и акцизов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1 867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Табл.6 п.2.2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в) по производственной себестоимости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1 119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Табл.6 п.2.3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г) прибыль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п.3.1-п.3.2= 1867-1119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74" w:type="dxa"/>
            <w:gridSpan w:val="2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Объем продаж продукции в планируемом году</w:t>
            </w:r>
          </w:p>
        </w:tc>
        <w:tc>
          <w:tcPr>
            <w:tcW w:w="1808" w:type="dxa"/>
            <w:vAlign w:val="center"/>
          </w:tcPr>
          <w:p w:rsidR="00B571F8" w:rsidRPr="009477C0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а) в действующих ценах без НДС и акцизов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88 633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п.1.1+п.2.1-п.3.2=2500+ 88000-1867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б) по полной себестоимости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63 987</w:t>
            </w:r>
          </w:p>
        </w:tc>
        <w:tc>
          <w:tcPr>
            <w:tcW w:w="1808" w:type="dxa"/>
            <w:vAlign w:val="center"/>
          </w:tcPr>
          <w:p w:rsidR="00B571F8" w:rsidRDefault="00B571F8" w:rsidP="00B57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п.1.2+п.2.2-п.3.3=1950+ 63156-1119</w:t>
            </w:r>
          </w:p>
        </w:tc>
      </w:tr>
      <w:tr w:rsidR="00B571F8" w:rsidRPr="009477C0" w:rsidTr="00B571F8">
        <w:tc>
          <w:tcPr>
            <w:tcW w:w="923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740" w:type="dxa"/>
            <w:vAlign w:val="center"/>
          </w:tcPr>
          <w:p w:rsidR="00B571F8" w:rsidRPr="009477C0" w:rsidRDefault="00B571F8" w:rsidP="0094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7C0">
              <w:rPr>
                <w:rFonts w:ascii="Times New Roman" w:hAnsi="Times New Roman" w:cs="Times New Roman"/>
                <w:sz w:val="24"/>
                <w:szCs w:val="24"/>
              </w:rPr>
              <w:t>в) прибыль от продажи товарной продукции (работ, услуг)</w:t>
            </w:r>
          </w:p>
        </w:tc>
        <w:tc>
          <w:tcPr>
            <w:tcW w:w="1134" w:type="dxa"/>
            <w:vAlign w:val="center"/>
          </w:tcPr>
          <w:p w:rsidR="00B571F8" w:rsidRPr="009477C0" w:rsidRDefault="00B571F8" w:rsidP="0094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24 646</w:t>
            </w:r>
          </w:p>
        </w:tc>
        <w:tc>
          <w:tcPr>
            <w:tcW w:w="1808" w:type="dxa"/>
            <w:vAlign w:val="center"/>
          </w:tcPr>
          <w:p w:rsidR="00B571F8" w:rsidRPr="00C2524D" w:rsidRDefault="00B571F8" w:rsidP="00C252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п.4.1-п.4.2= 88633-</w:t>
            </w:r>
            <w:r w:rsidR="00C252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63987</w:t>
            </w:r>
          </w:p>
        </w:tc>
      </w:tr>
    </w:tbl>
    <w:p w:rsidR="009477C0" w:rsidRPr="00DC244E" w:rsidRDefault="009477C0" w:rsidP="009477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1F8" w:rsidRDefault="00B571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C244E" w:rsidRDefault="00B571F8" w:rsidP="0071193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5. </w:t>
      </w:r>
      <w:r w:rsidR="000D588D">
        <w:rPr>
          <w:rFonts w:ascii="Times New Roman" w:hAnsi="Times New Roman" w:cs="Times New Roman"/>
          <w:i/>
          <w:sz w:val="28"/>
          <w:szCs w:val="28"/>
        </w:rPr>
        <w:t>Определение источников капитальных вложений на производственное и непроизводственное строительство</w:t>
      </w:r>
    </w:p>
    <w:p w:rsidR="000D588D" w:rsidRDefault="000D588D" w:rsidP="0071193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Определим источники капитальных вложений на производственное и непроизводственное строительство </w:t>
      </w:r>
      <w:r w:rsidRPr="000D588D">
        <w:rPr>
          <w:sz w:val="28"/>
        </w:rPr>
        <w:t>(</w:t>
      </w:r>
      <w:r w:rsidRPr="000D588D">
        <w:rPr>
          <w:rFonts w:cs="Calibri"/>
          <w:sz w:val="28"/>
        </w:rPr>
        <w:t>Таблица 10</w:t>
      </w:r>
      <w:r w:rsidRPr="000D588D">
        <w:rPr>
          <w:sz w:val="28"/>
        </w:rPr>
        <w:t>).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Дополнительные данные приведены </w:t>
      </w:r>
      <w:r w:rsidRPr="000D588D">
        <w:rPr>
          <w:rFonts w:ascii="Times New Roman" w:hAnsi="Times New Roman"/>
          <w:sz w:val="28"/>
        </w:rPr>
        <w:t xml:space="preserve">в </w:t>
      </w:r>
      <w:r w:rsidRPr="000D588D">
        <w:rPr>
          <w:sz w:val="28"/>
        </w:rPr>
        <w:t>(</w:t>
      </w:r>
      <w:r w:rsidRPr="000D588D">
        <w:rPr>
          <w:rFonts w:cs="Calibri"/>
          <w:sz w:val="28"/>
        </w:rPr>
        <w:t xml:space="preserve">Таблице 8 </w:t>
      </w:r>
      <w:r w:rsidRPr="000D588D">
        <w:rPr>
          <w:rFonts w:ascii="Times New Roman" w:hAnsi="Times New Roman"/>
          <w:sz w:val="28"/>
        </w:rPr>
        <w:t xml:space="preserve">и </w:t>
      </w:r>
      <w:r w:rsidRPr="000D588D">
        <w:rPr>
          <w:rFonts w:cs="Calibri"/>
          <w:sz w:val="28"/>
        </w:rPr>
        <w:t>Таблице 9</w:t>
      </w:r>
      <w:r w:rsidRPr="000D588D">
        <w:rPr>
          <w:sz w:val="28"/>
        </w:rPr>
        <w:t>)</w:t>
      </w:r>
      <w:r>
        <w:rPr>
          <w:rFonts w:ascii="Times New Roman" w:hAnsi="Times New Roman"/>
          <w:sz w:val="28"/>
        </w:rPr>
        <w:t xml:space="preserve"> и смете затрат (Таблица 3).</w:t>
      </w:r>
    </w:p>
    <w:p w:rsidR="000D588D" w:rsidRDefault="000D588D" w:rsidP="00711933">
      <w:pPr>
        <w:tabs>
          <w:tab w:val="left" w:pos="993"/>
        </w:tabs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8</w:t>
      </w:r>
    </w:p>
    <w:p w:rsidR="000D588D" w:rsidRDefault="000D588D" w:rsidP="00711933">
      <w:pPr>
        <w:tabs>
          <w:tab w:val="left" w:pos="993"/>
        </w:tabs>
        <w:spacing w:after="0" w:line="360" w:lineRule="auto"/>
        <w:ind w:firstLine="42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Показатели по капитальному строительству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"/>
        <w:gridCol w:w="6892"/>
        <w:gridCol w:w="1837"/>
      </w:tblGrid>
      <w:tr w:rsidR="000D588D" w:rsidRPr="00E47D8E" w:rsidTr="000D588D">
        <w:trPr>
          <w:cantSplit/>
        </w:trPr>
        <w:tc>
          <w:tcPr>
            <w:tcW w:w="439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601" w:type="pct"/>
            <w:vAlign w:val="center"/>
          </w:tcPr>
          <w:p w:rsidR="000D588D" w:rsidRPr="00E47D8E" w:rsidRDefault="000D588D" w:rsidP="00711933">
            <w:pPr>
              <w:pStyle w:val="6"/>
              <w:spacing w:before="0" w:after="0" w:line="360" w:lineRule="auto"/>
              <w:jc w:val="center"/>
              <w:rPr>
                <w:b w:val="0"/>
                <w:sz w:val="24"/>
                <w:szCs w:val="24"/>
              </w:rPr>
            </w:pPr>
            <w:r w:rsidRPr="00E47D8E">
              <w:rPr>
                <w:b w:val="0"/>
                <w:sz w:val="24"/>
                <w:szCs w:val="24"/>
              </w:rPr>
              <w:t>Показатели</w:t>
            </w:r>
          </w:p>
        </w:tc>
        <w:tc>
          <w:tcPr>
            <w:tcW w:w="960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0D588D" w:rsidRPr="00E47D8E" w:rsidTr="000D588D">
        <w:tc>
          <w:tcPr>
            <w:tcW w:w="439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01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0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D588D" w:rsidRPr="00E47D8E" w:rsidTr="000D588D">
        <w:tc>
          <w:tcPr>
            <w:tcW w:w="439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1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Капитальные затраты производственного назначения в том числе:</w:t>
            </w:r>
          </w:p>
        </w:tc>
        <w:tc>
          <w:tcPr>
            <w:tcW w:w="960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8 100</w:t>
            </w:r>
          </w:p>
        </w:tc>
      </w:tr>
      <w:tr w:rsidR="000D588D" w:rsidRPr="00E47D8E" w:rsidTr="000D588D">
        <w:tc>
          <w:tcPr>
            <w:tcW w:w="439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01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 xml:space="preserve">объем строительно-монтажных работ, выполняемых хозяйственным способом </w:t>
            </w:r>
          </w:p>
        </w:tc>
        <w:tc>
          <w:tcPr>
            <w:tcW w:w="960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</w:p>
        </w:tc>
      </w:tr>
      <w:tr w:rsidR="000D588D" w:rsidRPr="00E47D8E" w:rsidTr="000D588D">
        <w:tc>
          <w:tcPr>
            <w:tcW w:w="439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1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Капитальные затраты непроизводственного назначения</w:t>
            </w:r>
          </w:p>
        </w:tc>
        <w:tc>
          <w:tcPr>
            <w:tcW w:w="960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3 120</w:t>
            </w:r>
          </w:p>
        </w:tc>
      </w:tr>
      <w:tr w:rsidR="000D588D" w:rsidRPr="00E47D8E" w:rsidTr="000D588D">
        <w:tc>
          <w:tcPr>
            <w:tcW w:w="439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1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960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0D588D" w:rsidRPr="00E47D8E" w:rsidTr="000D588D">
        <w:tc>
          <w:tcPr>
            <w:tcW w:w="439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1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960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</w:tr>
      <w:tr w:rsidR="000D588D" w:rsidRPr="00E47D8E" w:rsidTr="000D588D">
        <w:tc>
          <w:tcPr>
            <w:tcW w:w="439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1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960" w:type="pct"/>
            <w:vAlign w:val="center"/>
          </w:tcPr>
          <w:p w:rsidR="000D588D" w:rsidRPr="00E47D8E" w:rsidRDefault="000D588D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0D588D" w:rsidRPr="008F0E1B" w:rsidRDefault="000D588D" w:rsidP="000D588D">
      <w:pPr>
        <w:tabs>
          <w:tab w:val="left" w:pos="993"/>
        </w:tabs>
        <w:spacing w:after="0"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0D588D" w:rsidRDefault="000D588D" w:rsidP="000D58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0D588D" w:rsidRDefault="000D588D" w:rsidP="0071193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к распределению прибыли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7"/>
        <w:gridCol w:w="5233"/>
        <w:gridCol w:w="1418"/>
        <w:gridCol w:w="2232"/>
      </w:tblGrid>
      <w:tr w:rsidR="00E47D8E" w:rsidRPr="00E47D8E" w:rsidTr="00E47D8E">
        <w:trPr>
          <w:cantSplit/>
        </w:trPr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pStyle w:val="6"/>
              <w:spacing w:before="0" w:after="0"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Показатели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  <w:tc>
          <w:tcPr>
            <w:tcW w:w="1167" w:type="pct"/>
            <w:vAlign w:val="center"/>
          </w:tcPr>
          <w:p w:rsid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7" w:type="pct"/>
            <w:vAlign w:val="center"/>
          </w:tcPr>
          <w:p w:rsid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Отчисления в резервный фонд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167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Реконструкция цеха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2 750</w:t>
            </w:r>
          </w:p>
        </w:tc>
        <w:tc>
          <w:tcPr>
            <w:tcW w:w="1167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Строительство жилого дома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2 250</w:t>
            </w:r>
          </w:p>
        </w:tc>
        <w:tc>
          <w:tcPr>
            <w:tcW w:w="1167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D8E" w:rsidRPr="00E47D8E" w:rsidTr="00E47D8E">
        <w:trPr>
          <w:trHeight w:val="646"/>
        </w:trPr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 xml:space="preserve">Отчисления в фонд потребления – всего*, </w:t>
            </w:r>
          </w:p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</w:t>
            </w:r>
          </w:p>
        </w:tc>
        <w:tc>
          <w:tcPr>
            <w:tcW w:w="1167" w:type="pct"/>
            <w:vAlign w:val="center"/>
          </w:tcPr>
          <w:p w:rsid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п.4.1+п.4.2+п.4.3= 1120+1000+900</w:t>
            </w: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 xml:space="preserve">а) на выплату материальной помощи </w:t>
            </w:r>
            <w:r w:rsidRPr="00E47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работникам предприятия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1 120</w:t>
            </w:r>
          </w:p>
        </w:tc>
        <w:tc>
          <w:tcPr>
            <w:tcW w:w="1167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б) удешевление питания в столовой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167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 xml:space="preserve">в) на выплату дополнительного вознаграждения 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67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1167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D8E" w:rsidRPr="00E47D8E" w:rsidTr="00E47D8E">
        <w:tc>
          <w:tcPr>
            <w:tcW w:w="359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34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Погашение долгосрочных кредитов</w:t>
            </w:r>
            <w:r w:rsidRPr="00E47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**</w:t>
            </w:r>
          </w:p>
        </w:tc>
        <w:tc>
          <w:tcPr>
            <w:tcW w:w="741" w:type="pct"/>
            <w:vAlign w:val="center"/>
          </w:tcPr>
          <w:p w:rsidR="00E47D8E" w:rsidRPr="00E47D8E" w:rsidRDefault="00E47D8E" w:rsidP="00711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167" w:type="pct"/>
            <w:vAlign w:val="center"/>
          </w:tcPr>
          <w:p w:rsidR="00E47D8E" w:rsidRDefault="00E47D8E" w:rsidP="00C2524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Табл.10 п.7 гр.</w:t>
            </w:r>
            <w:r w:rsidR="00C2524D" w:rsidRPr="00C2524D">
              <w:rPr>
                <w:rFonts w:ascii="Times New Roman" w:hAnsi="Times New Roman" w:cs="Times New Roman"/>
                <w:sz w:val="24"/>
                <w:szCs w:val="24"/>
              </w:rPr>
              <w:t xml:space="preserve">3+ </w:t>
            </w:r>
            <w:r w:rsidR="00C2524D">
              <w:rPr>
                <w:rFonts w:ascii="Times New Roman" w:hAnsi="Times New Roman" w:cs="Times New Roman"/>
                <w:sz w:val="24"/>
                <w:szCs w:val="24"/>
              </w:rPr>
              <w:t>Табл.10 п.7 гр.4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(т.е. принято решение о полном погашении долгосрочного кредита)</w:t>
            </w:r>
          </w:p>
        </w:tc>
      </w:tr>
    </w:tbl>
    <w:p w:rsidR="000D588D" w:rsidRDefault="000D588D" w:rsidP="00E47D8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7D8E" w:rsidRDefault="00E47D8E" w:rsidP="00E47D8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p w:rsidR="00E47D8E" w:rsidRDefault="00E47D8E" w:rsidP="00E47D8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источников финансирования кап. вложений,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8"/>
        <w:gridCol w:w="3317"/>
        <w:gridCol w:w="2892"/>
        <w:gridCol w:w="2753"/>
      </w:tblGrid>
      <w:tr w:rsidR="00E47D8E" w:rsidRPr="00E47D8E" w:rsidTr="00711933">
        <w:trPr>
          <w:trHeight w:val="1284"/>
        </w:trPr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№ стр.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pStyle w:val="6"/>
              <w:spacing w:before="0" w:after="0" w:line="36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E47D8E">
              <w:rPr>
                <w:b w:val="0"/>
                <w:sz w:val="24"/>
                <w:szCs w:val="24"/>
              </w:rPr>
              <w:t>Источник</w:t>
            </w:r>
          </w:p>
        </w:tc>
        <w:tc>
          <w:tcPr>
            <w:tcW w:w="1407" w:type="pct"/>
            <w:vAlign w:val="center"/>
          </w:tcPr>
          <w:p w:rsidR="00E47D8E" w:rsidRDefault="00E47D8E" w:rsidP="00E47D8E">
            <w:pPr>
              <w:pStyle w:val="6"/>
              <w:spacing w:before="0" w:after="0" w:line="36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E47D8E">
              <w:rPr>
                <w:b w:val="0"/>
                <w:sz w:val="24"/>
                <w:szCs w:val="24"/>
              </w:rPr>
              <w:t xml:space="preserve">Капитальные вложения </w:t>
            </w:r>
          </w:p>
          <w:p w:rsidR="00E47D8E" w:rsidRPr="00E47D8E" w:rsidRDefault="00E47D8E" w:rsidP="00E47D8E">
            <w:pPr>
              <w:pStyle w:val="6"/>
              <w:spacing w:before="0" w:after="0" w:line="36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производ</w:t>
            </w:r>
            <w:r w:rsidRPr="00E47D8E">
              <w:rPr>
                <w:b w:val="0"/>
                <w:sz w:val="24"/>
                <w:szCs w:val="24"/>
              </w:rPr>
              <w:t>ственного назначения</w:t>
            </w:r>
          </w:p>
        </w:tc>
        <w:tc>
          <w:tcPr>
            <w:tcW w:w="1315" w:type="pct"/>
            <w:vAlign w:val="center"/>
          </w:tcPr>
          <w:p w:rsidR="00E47D8E" w:rsidRPr="00E47D8E" w:rsidRDefault="00711933" w:rsidP="00E47D8E">
            <w:pPr>
              <w:pStyle w:val="6"/>
              <w:spacing w:before="0" w:after="0" w:line="36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Капитальные вложения непроизвод</w:t>
            </w:r>
            <w:r w:rsidR="00E47D8E" w:rsidRPr="00E47D8E">
              <w:rPr>
                <w:b w:val="0"/>
                <w:sz w:val="24"/>
                <w:szCs w:val="24"/>
              </w:rPr>
              <w:t>ственного назначения</w:t>
            </w:r>
          </w:p>
        </w:tc>
      </w:tr>
      <w:tr w:rsidR="00E47D8E" w:rsidRPr="00E47D8E" w:rsidTr="00711933"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7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15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47D8E" w:rsidRPr="00E47D8E" w:rsidTr="00711933"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Ассигнования из бюджета</w:t>
            </w:r>
          </w:p>
        </w:tc>
        <w:tc>
          <w:tcPr>
            <w:tcW w:w="1407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5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7D8E" w:rsidRPr="00E47D8E" w:rsidTr="00711933"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Прибыль, направляемая на кап. вложения</w:t>
            </w:r>
          </w:p>
        </w:tc>
        <w:tc>
          <w:tcPr>
            <w:tcW w:w="1407" w:type="pct"/>
            <w:vAlign w:val="center"/>
          </w:tcPr>
          <w:p w:rsidR="00711933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2 750 </w:t>
            </w:r>
          </w:p>
          <w:p w:rsidR="00E47D8E" w:rsidRPr="00711933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(Табл.9 </w:t>
            </w:r>
            <w:r w:rsidR="00E47D8E"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t>п.2)</w:t>
            </w:r>
          </w:p>
        </w:tc>
        <w:tc>
          <w:tcPr>
            <w:tcW w:w="1315" w:type="pct"/>
            <w:vAlign w:val="center"/>
          </w:tcPr>
          <w:p w:rsid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2 250</w:t>
            </w:r>
          </w:p>
          <w:p w:rsidR="00711933" w:rsidRPr="00711933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t>(Табл.9 п.3)</w:t>
            </w:r>
          </w:p>
        </w:tc>
      </w:tr>
      <w:tr w:rsidR="00E47D8E" w:rsidRPr="00E47D8E" w:rsidTr="00711933"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1407" w:type="pct"/>
            <w:vAlign w:val="center"/>
          </w:tcPr>
          <w:p w:rsid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1 981</w:t>
            </w:r>
          </w:p>
          <w:p w:rsidR="00711933" w:rsidRPr="00711933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t>(Табл.2 п.8)</w:t>
            </w:r>
          </w:p>
        </w:tc>
        <w:tc>
          <w:tcPr>
            <w:tcW w:w="1315" w:type="pct"/>
            <w:vAlign w:val="center"/>
          </w:tcPr>
          <w:p w:rsidR="00E47D8E" w:rsidRP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7D8E" w:rsidRPr="00E47D8E" w:rsidTr="00711933">
        <w:trPr>
          <w:trHeight w:val="285"/>
        </w:trPr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Плановые накопления по смете на СМР, выполняемые хозяйственным способом</w:t>
            </w:r>
          </w:p>
        </w:tc>
        <w:tc>
          <w:tcPr>
            <w:tcW w:w="1407" w:type="pct"/>
            <w:vAlign w:val="center"/>
          </w:tcPr>
          <w:p w:rsid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  <w:p w:rsidR="00711933" w:rsidRPr="00711933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(Табл.8 п.1.1 * </w:t>
            </w:r>
          </w:p>
          <w:p w:rsidR="00711933" w:rsidRPr="00711933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t>Табл.8 п.3 /100=</w:t>
            </w:r>
          </w:p>
          <w:p w:rsidR="00711933" w:rsidRP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t>3500*9,4%/100)</w:t>
            </w:r>
          </w:p>
        </w:tc>
        <w:tc>
          <w:tcPr>
            <w:tcW w:w="1315" w:type="pct"/>
            <w:vAlign w:val="center"/>
          </w:tcPr>
          <w:p w:rsidR="00E47D8E" w:rsidRP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7D8E" w:rsidRPr="00E47D8E" w:rsidTr="00711933"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на жилищное строительство в порядке долевого участия</w:t>
            </w:r>
          </w:p>
        </w:tc>
        <w:tc>
          <w:tcPr>
            <w:tcW w:w="1407" w:type="pct"/>
            <w:vAlign w:val="center"/>
          </w:tcPr>
          <w:p w:rsidR="00E47D8E" w:rsidRP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5" w:type="pct"/>
            <w:vAlign w:val="center"/>
          </w:tcPr>
          <w:p w:rsid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  <w:p w:rsidR="00711933" w:rsidRPr="00711933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t>(Табл.8 п.4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E47D8E" w:rsidRPr="00E47D8E" w:rsidTr="00711933"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1407" w:type="pct"/>
            <w:vAlign w:val="center"/>
          </w:tcPr>
          <w:p w:rsidR="00E47D8E" w:rsidRP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5" w:type="pct"/>
            <w:vAlign w:val="center"/>
          </w:tcPr>
          <w:p w:rsidR="00E47D8E" w:rsidRP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7D8E" w:rsidRPr="00E47D8E" w:rsidTr="00711933">
        <w:tc>
          <w:tcPr>
            <w:tcW w:w="410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Долгосрочный кредит банка</w:t>
            </w:r>
          </w:p>
        </w:tc>
        <w:tc>
          <w:tcPr>
            <w:tcW w:w="1407" w:type="pct"/>
            <w:vAlign w:val="center"/>
          </w:tcPr>
          <w:p w:rsid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3 040</w:t>
            </w:r>
          </w:p>
          <w:p w:rsidR="00711933" w:rsidRPr="00711933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3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(п.8-п.1-п.2-п.3-п.4-п.5-п.6=8100-2750-1981-329)</w:t>
            </w:r>
          </w:p>
        </w:tc>
        <w:tc>
          <w:tcPr>
            <w:tcW w:w="1315" w:type="pct"/>
            <w:vAlign w:val="center"/>
          </w:tcPr>
          <w:p w:rsidR="00E47D8E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</w:t>
            </w:r>
          </w:p>
          <w:p w:rsidR="00711933" w:rsidRPr="00711933" w:rsidRDefault="00711933" w:rsidP="00E47D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(п.8-п.1-п.2-п.3-п.4-п.5-п.6=3120-2250-710)</w:t>
            </w:r>
          </w:p>
        </w:tc>
      </w:tr>
      <w:tr w:rsidR="00E47D8E" w:rsidRPr="00E47D8E" w:rsidTr="00711933">
        <w:tc>
          <w:tcPr>
            <w:tcW w:w="410" w:type="pct"/>
            <w:vAlign w:val="center"/>
          </w:tcPr>
          <w:p w:rsidR="00E47D8E" w:rsidRPr="00E47D8E" w:rsidRDefault="00E47D8E" w:rsidP="00E47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68" w:type="pct"/>
            <w:vAlign w:val="center"/>
          </w:tcPr>
          <w:p w:rsidR="00E47D8E" w:rsidRPr="00E47D8E" w:rsidRDefault="00E47D8E" w:rsidP="00E4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Итого вложений во внеоборотные активы</w:t>
            </w:r>
          </w:p>
        </w:tc>
        <w:tc>
          <w:tcPr>
            <w:tcW w:w="1407" w:type="pct"/>
            <w:vAlign w:val="center"/>
          </w:tcPr>
          <w:p w:rsidR="00E47D8E" w:rsidRDefault="00711933" w:rsidP="0071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8 100</w:t>
            </w:r>
          </w:p>
          <w:p w:rsidR="00711933" w:rsidRPr="00711933" w:rsidRDefault="00711933" w:rsidP="007119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(Табл.8 п.1)</w:t>
            </w:r>
          </w:p>
        </w:tc>
        <w:tc>
          <w:tcPr>
            <w:tcW w:w="1315" w:type="pct"/>
            <w:vAlign w:val="center"/>
          </w:tcPr>
          <w:p w:rsidR="00E47D8E" w:rsidRDefault="00711933" w:rsidP="0071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3 120</w:t>
            </w:r>
          </w:p>
          <w:p w:rsidR="00711933" w:rsidRPr="00711933" w:rsidRDefault="00711933" w:rsidP="007119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(Табл.8 п.2)</w:t>
            </w:r>
          </w:p>
        </w:tc>
      </w:tr>
      <w:tr w:rsidR="00E47D8E" w:rsidRPr="00E47D8E" w:rsidTr="00711933">
        <w:trPr>
          <w:trHeight w:val="508"/>
        </w:trPr>
        <w:tc>
          <w:tcPr>
            <w:tcW w:w="410" w:type="pct"/>
            <w:vAlign w:val="center"/>
          </w:tcPr>
          <w:p w:rsidR="00E47D8E" w:rsidRPr="00E47D8E" w:rsidRDefault="00E47D8E" w:rsidP="00E47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8" w:type="pct"/>
            <w:vAlign w:val="center"/>
          </w:tcPr>
          <w:p w:rsidR="00E47D8E" w:rsidRPr="00E47D8E" w:rsidRDefault="00761540" w:rsidP="00E4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Проценты по кредиту к уплате </w:t>
            </w:r>
            <w:r w:rsidR="00E47D8E" w:rsidRPr="00E47D8E">
              <w:rPr>
                <w:rFonts w:ascii="Times New Roman" w:hAnsi="Times New Roman" w:cs="Times New Roman"/>
                <w:sz w:val="24"/>
                <w:szCs w:val="24"/>
              </w:rPr>
              <w:t>(по ставке 18% годовых)</w:t>
            </w:r>
          </w:p>
        </w:tc>
        <w:tc>
          <w:tcPr>
            <w:tcW w:w="1407" w:type="pct"/>
            <w:vAlign w:val="center"/>
          </w:tcPr>
          <w:p w:rsidR="00E47D8E" w:rsidRDefault="00711933" w:rsidP="0071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  <w:p w:rsidR="00711933" w:rsidRPr="00711933" w:rsidRDefault="00711933" w:rsidP="007615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761540">
              <w:rPr>
                <w:rFonts w:ascii="Times New Roman" w:hAnsi="Times New Roman" w:cs="Times New Roman"/>
                <w:i/>
                <w:sz w:val="24"/>
                <w:szCs w:val="24"/>
              </w:rPr>
              <w:t>п.7*18/100=3040*18/100)</w:t>
            </w:r>
          </w:p>
        </w:tc>
        <w:tc>
          <w:tcPr>
            <w:tcW w:w="1315" w:type="pct"/>
            <w:vAlign w:val="center"/>
          </w:tcPr>
          <w:p w:rsidR="00E47D8E" w:rsidRDefault="00711933" w:rsidP="0071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761540" w:rsidRPr="00E47D8E" w:rsidRDefault="00761540" w:rsidP="00711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(п.7*18/100=160*18/100)</w:t>
            </w:r>
          </w:p>
        </w:tc>
      </w:tr>
    </w:tbl>
    <w:p w:rsidR="00D219BD" w:rsidRDefault="00D21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47D8E" w:rsidRDefault="00D219BD" w:rsidP="00E47D8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6.Составление проекта отчета о прибылях и убытках</w:t>
      </w:r>
    </w:p>
    <w:p w:rsidR="00D219BD" w:rsidRDefault="00D219BD" w:rsidP="00D219B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проект отчета о прибылях и убытках (Таблица 11). Данные для расчета представлены в Таблице 6 и Таблице 7.</w:t>
      </w:r>
    </w:p>
    <w:p w:rsidR="00D219BD" w:rsidRDefault="00D219BD" w:rsidP="00D219BD">
      <w:pPr>
        <w:tabs>
          <w:tab w:val="left" w:pos="993"/>
        </w:tabs>
        <w:spacing w:after="0" w:line="360" w:lineRule="auto"/>
        <w:ind w:firstLine="425"/>
        <w:jc w:val="both"/>
        <w:rPr>
          <w:rFonts w:ascii="Times New Roman" w:hAnsi="Times New Roman"/>
          <w:sz w:val="28"/>
        </w:rPr>
      </w:pPr>
      <w:r w:rsidRPr="00C74F5F">
        <w:rPr>
          <w:rFonts w:ascii="Times New Roman" w:hAnsi="Times New Roman"/>
          <w:sz w:val="28"/>
        </w:rPr>
        <w:t xml:space="preserve">При расчете </w:t>
      </w:r>
      <w:r>
        <w:rPr>
          <w:rFonts w:ascii="Times New Roman" w:hAnsi="Times New Roman"/>
          <w:sz w:val="28"/>
        </w:rPr>
        <w:t>прибыли (убытков) планируемого года необходимо исходить из того, что в ее состав входит прибыль от реализации продукции и прочих доходов за минусом прочих расходов.</w:t>
      </w:r>
    </w:p>
    <w:p w:rsidR="00D219BD" w:rsidRDefault="00D219BD" w:rsidP="00D219BD">
      <w:pPr>
        <w:tabs>
          <w:tab w:val="left" w:pos="993"/>
        </w:tabs>
        <w:spacing w:after="0" w:line="360" w:lineRule="auto"/>
        <w:ind w:firstLine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составлении </w:t>
      </w:r>
      <w:r w:rsidRPr="00D219BD">
        <w:rPr>
          <w:rFonts w:cs="Calibri"/>
          <w:sz w:val="28"/>
        </w:rPr>
        <w:t>Таблицы 11</w:t>
      </w:r>
      <w:r>
        <w:rPr>
          <w:rFonts w:ascii="Times New Roman" w:hAnsi="Times New Roman"/>
          <w:sz w:val="28"/>
        </w:rPr>
        <w:t xml:space="preserve"> следует учесть, что не все прочие доходы и расходы расшифровываются. Имеется возможность по желанию расширить таблицу и дополнить соответствующие сводные строки расшифровками всех или наиболее значимых видов доходов и расходов.</w:t>
      </w:r>
    </w:p>
    <w:p w:rsidR="00D219BD" w:rsidRPr="00D219BD" w:rsidRDefault="00D219BD" w:rsidP="00D219BD">
      <w:pPr>
        <w:tabs>
          <w:tab w:val="left" w:pos="993"/>
        </w:tabs>
        <w:spacing w:after="0" w:line="360" w:lineRule="auto"/>
        <w:ind w:firstLine="425"/>
        <w:jc w:val="both"/>
        <w:rPr>
          <w:rFonts w:ascii="Times New Roman" w:hAnsi="Times New Roman"/>
          <w:sz w:val="28"/>
        </w:rPr>
      </w:pPr>
      <w:r w:rsidRPr="00D219BD">
        <w:rPr>
          <w:rFonts w:ascii="Times New Roman" w:hAnsi="Times New Roman"/>
          <w:sz w:val="28"/>
        </w:rPr>
        <w:t>Выручка от реализации выбывшего имущества отражается как прочие доходы (строка 7), расходы по реализации выбывшего имущества – как прочие расходы (строка 8).</w:t>
      </w:r>
    </w:p>
    <w:p w:rsidR="00D219BD" w:rsidRPr="002C43DB" w:rsidRDefault="00D219BD" w:rsidP="00D219BD">
      <w:pPr>
        <w:tabs>
          <w:tab w:val="left" w:pos="993"/>
        </w:tabs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D219BD">
        <w:rPr>
          <w:rFonts w:ascii="Times New Roman" w:hAnsi="Times New Roman"/>
          <w:sz w:val="28"/>
          <w:szCs w:val="28"/>
        </w:rPr>
        <w:t>По строке 4 «Проценты к получению»</w:t>
      </w:r>
      <w:r>
        <w:rPr>
          <w:rFonts w:ascii="Times New Roman" w:hAnsi="Times New Roman"/>
          <w:sz w:val="28"/>
          <w:szCs w:val="28"/>
        </w:rPr>
        <w:t xml:space="preserve"> отражаются прочие доходы в виде процентов по облигациям, депозитам, государственным ценным бумагам и т.п., за предоставление в пользование денежных средств организации, использование кредитной организацией денежных средств, находящихся на счете организации.</w:t>
      </w:r>
    </w:p>
    <w:p w:rsidR="00D219BD" w:rsidRDefault="00D219BD" w:rsidP="00D219B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организация, имеющая финансовые вложения в ценные бумаги других организаций, отражает доходы, подлежащие получению по акциям по сроку в соответствии с учредительными документами, по </w:t>
      </w:r>
      <w:r w:rsidRPr="00D219BD">
        <w:rPr>
          <w:rFonts w:ascii="Times New Roman" w:hAnsi="Times New Roman"/>
          <w:sz w:val="28"/>
          <w:szCs w:val="28"/>
        </w:rPr>
        <w:t>строке 6 «Доходы от участия в других организациях».</w:t>
      </w:r>
      <w:r>
        <w:rPr>
          <w:rFonts w:ascii="Times New Roman" w:hAnsi="Times New Roman"/>
          <w:sz w:val="28"/>
          <w:szCs w:val="28"/>
        </w:rPr>
        <w:t xml:space="preserve"> Эти доходы облагаются налогом на прибыль по </w:t>
      </w:r>
      <w:r w:rsidRPr="00D219BD">
        <w:rPr>
          <w:rFonts w:ascii="Times New Roman" w:hAnsi="Times New Roman"/>
          <w:sz w:val="28"/>
          <w:szCs w:val="28"/>
        </w:rPr>
        <w:t>ставке 9%.</w:t>
      </w:r>
    </w:p>
    <w:p w:rsidR="00D219BD" w:rsidRPr="006975D4" w:rsidRDefault="00D219BD" w:rsidP="00D219B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219BD">
        <w:rPr>
          <w:rFonts w:ascii="Times New Roman" w:hAnsi="Times New Roman"/>
          <w:sz w:val="28"/>
          <w:szCs w:val="28"/>
        </w:rPr>
        <w:t>По строке 5 «Проценты к уплате» раздела «Прочие доходы и расходы»</w:t>
      </w:r>
      <w:r>
        <w:rPr>
          <w:rFonts w:ascii="Times New Roman" w:hAnsi="Times New Roman"/>
          <w:sz w:val="28"/>
          <w:szCs w:val="28"/>
        </w:rPr>
        <w:t xml:space="preserve"> отражаются расходы, в сумме причитающиеся в соответствии с договорами к уплате процентов по облигациям, акциям, за предоставление организации в пользование денежных средств (кредитов, займов).</w:t>
      </w:r>
    </w:p>
    <w:p w:rsidR="00D219BD" w:rsidRDefault="00D219BD" w:rsidP="00D219BD">
      <w:pPr>
        <w:spacing w:after="0" w:line="360" w:lineRule="auto"/>
        <w:ind w:firstLine="426"/>
        <w:jc w:val="both"/>
        <w:rPr>
          <w:sz w:val="28"/>
        </w:rPr>
      </w:pPr>
      <w:r>
        <w:rPr>
          <w:rFonts w:ascii="Times New Roman" w:hAnsi="Times New Roman"/>
          <w:sz w:val="28"/>
          <w:szCs w:val="28"/>
        </w:rPr>
        <w:t xml:space="preserve">Значение </w:t>
      </w:r>
      <w:r w:rsidRPr="00D219BD">
        <w:rPr>
          <w:rFonts w:ascii="Times New Roman" w:hAnsi="Times New Roman"/>
          <w:sz w:val="28"/>
          <w:szCs w:val="28"/>
        </w:rPr>
        <w:t>строки 7 «Проценты к уплате»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626B5B">
        <w:rPr>
          <w:sz w:val="28"/>
        </w:rPr>
        <w:t>(</w:t>
      </w:r>
      <w:r w:rsidRPr="00D219BD">
        <w:rPr>
          <w:rFonts w:cs="Calibri"/>
          <w:sz w:val="28"/>
        </w:rPr>
        <w:t>Таблице 6</w:t>
      </w:r>
      <w:r w:rsidRPr="00626B5B">
        <w:rPr>
          <w:sz w:val="28"/>
        </w:rPr>
        <w:t>)</w:t>
      </w:r>
      <w:r>
        <w:rPr>
          <w:sz w:val="28"/>
        </w:rPr>
        <w:t xml:space="preserve"> </w:t>
      </w:r>
      <w:r w:rsidRPr="006975D4">
        <w:rPr>
          <w:rFonts w:ascii="Times New Roman" w:hAnsi="Times New Roman"/>
          <w:sz w:val="28"/>
        </w:rPr>
        <w:t xml:space="preserve">определяется </w:t>
      </w:r>
      <w:r>
        <w:rPr>
          <w:rFonts w:ascii="Times New Roman" w:hAnsi="Times New Roman"/>
          <w:sz w:val="28"/>
        </w:rPr>
        <w:t xml:space="preserve">на основании </w:t>
      </w:r>
      <w:r w:rsidRPr="00D219BD">
        <w:rPr>
          <w:rFonts w:ascii="Times New Roman" w:hAnsi="Times New Roman"/>
          <w:sz w:val="28"/>
        </w:rPr>
        <w:t xml:space="preserve">расчетов строки 9 </w:t>
      </w:r>
      <w:r w:rsidRPr="00D219BD">
        <w:rPr>
          <w:sz w:val="28"/>
        </w:rPr>
        <w:t>(</w:t>
      </w:r>
      <w:r w:rsidRPr="00D219BD">
        <w:rPr>
          <w:rFonts w:cs="Calibri"/>
          <w:sz w:val="28"/>
        </w:rPr>
        <w:t>Таблицы 10</w:t>
      </w:r>
      <w:r w:rsidRPr="00D219BD">
        <w:rPr>
          <w:sz w:val="28"/>
        </w:rPr>
        <w:t>).</w:t>
      </w:r>
    </w:p>
    <w:p w:rsidR="00D219BD" w:rsidRDefault="00D219BD" w:rsidP="00D219BD">
      <w:pPr>
        <w:spacing w:after="0" w:line="360" w:lineRule="auto"/>
        <w:ind w:firstLine="426"/>
        <w:jc w:val="both"/>
        <w:rPr>
          <w:sz w:val="28"/>
        </w:rPr>
      </w:pPr>
    </w:p>
    <w:p w:rsidR="00D219BD" w:rsidRDefault="00D219BD" w:rsidP="00D219BD">
      <w:pPr>
        <w:spacing w:after="0" w:line="360" w:lineRule="auto"/>
        <w:ind w:firstLine="426"/>
        <w:jc w:val="right"/>
        <w:rPr>
          <w:sz w:val="28"/>
        </w:rPr>
      </w:pPr>
      <w:r>
        <w:rPr>
          <w:sz w:val="28"/>
        </w:rPr>
        <w:lastRenderedPageBreak/>
        <w:t>Таблица 11</w:t>
      </w:r>
    </w:p>
    <w:p w:rsidR="00D219BD" w:rsidRDefault="00D219BD" w:rsidP="00D219BD">
      <w:pPr>
        <w:spacing w:after="0" w:line="360" w:lineRule="auto"/>
        <w:ind w:firstLine="426"/>
        <w:jc w:val="center"/>
        <w:rPr>
          <w:sz w:val="28"/>
        </w:rPr>
      </w:pPr>
      <w:r>
        <w:rPr>
          <w:sz w:val="28"/>
        </w:rPr>
        <w:t>Проект отчета о прибылях и убытках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2698"/>
        <w:gridCol w:w="1453"/>
        <w:gridCol w:w="4784"/>
      </w:tblGrid>
      <w:tr w:rsidR="00D219BD" w:rsidRPr="00D219BD" w:rsidTr="00D219BD">
        <w:trPr>
          <w:trHeight w:val="540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19BD" w:rsidRPr="00D219BD" w:rsidTr="00D219BD">
        <w:trPr>
          <w:trHeight w:val="263"/>
        </w:trPr>
        <w:tc>
          <w:tcPr>
            <w:tcW w:w="9570" w:type="dxa"/>
            <w:gridSpan w:val="4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1. Доходы и расходы по обычным видам деятельности</w:t>
            </w:r>
          </w:p>
        </w:tc>
      </w:tr>
      <w:tr w:rsidR="00D219BD" w:rsidRPr="00D219BD" w:rsidTr="00D219BD">
        <w:trPr>
          <w:trHeight w:val="527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Выручка (нетто) от продажи продукции в планируемом году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88 633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Табл.7 п.4.1</w:t>
            </w:r>
          </w:p>
        </w:tc>
      </w:tr>
      <w:tr w:rsidR="00D219BD" w:rsidRPr="00D219BD" w:rsidTr="00D219BD">
        <w:trPr>
          <w:trHeight w:val="540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реализуемой продукции в планируемом году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Табл.7 п.4.2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24 646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Табл.7 п.4.3</w:t>
            </w:r>
          </w:p>
        </w:tc>
      </w:tr>
      <w:tr w:rsidR="00D219BD" w:rsidRPr="00D219BD" w:rsidTr="00D219BD">
        <w:trPr>
          <w:trHeight w:val="263"/>
        </w:trPr>
        <w:tc>
          <w:tcPr>
            <w:tcW w:w="9570" w:type="dxa"/>
            <w:gridSpan w:val="4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2. Прочие доходы и расходы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п.4</w:t>
            </w:r>
          </w:p>
        </w:tc>
      </w:tr>
      <w:tr w:rsidR="00D219BD" w:rsidRPr="00D219BD" w:rsidTr="00D219BD">
        <w:trPr>
          <w:trHeight w:val="276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п.7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п.5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18 560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п.3+Табл.6 п.9=7600+10960</w:t>
            </w:r>
          </w:p>
        </w:tc>
      </w:tr>
      <w:tr w:rsidR="00D219BD" w:rsidRPr="00D219BD" w:rsidTr="00D219BD">
        <w:trPr>
          <w:trHeight w:val="527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Прочие расходы – всего,</w:t>
            </w:r>
          </w:p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17 434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п.8.1+п.8.2+п.8.3+</w:t>
            </w:r>
          </w:p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+п.8.4+п.8.5+п.8.6=200+730+290+200+1504+14510</w:t>
            </w:r>
          </w:p>
        </w:tc>
      </w:tr>
      <w:tr w:rsidR="00D219BD" w:rsidRPr="00D219BD" w:rsidTr="00D219BD">
        <w:trPr>
          <w:trHeight w:val="276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Содержание учреждений здравоохранения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п.12.1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Содержание детских дошкольных учреждений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п.12.2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Содержание пансионата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п.12.3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научно-исследовательских и опытно-конструкторских работ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п.13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Налоги, относимые на финансовый результат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1 504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п.11</w:t>
            </w:r>
          </w:p>
        </w:tc>
      </w:tr>
      <w:tr w:rsidR="00D219BD" w:rsidRPr="00D219BD" w:rsidTr="00D219BD">
        <w:trPr>
          <w:trHeight w:val="263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14 510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Табл.6 п.6+Табл.6 п.8+Табл.6 п.10=5340+70+9100</w:t>
            </w:r>
          </w:p>
        </w:tc>
      </w:tr>
      <w:tr w:rsidR="00D219BD" w:rsidRPr="00D219BD" w:rsidTr="00D219BD">
        <w:trPr>
          <w:trHeight w:val="276"/>
        </w:trPr>
        <w:tc>
          <w:tcPr>
            <w:tcW w:w="635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8" w:type="dxa"/>
            <w:vAlign w:val="center"/>
          </w:tcPr>
          <w:p w:rsidR="00D219BD" w:rsidRPr="00D219BD" w:rsidRDefault="00D219BD" w:rsidP="00D21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Прибыль (убыток) планируемого года</w:t>
            </w:r>
          </w:p>
        </w:tc>
        <w:tc>
          <w:tcPr>
            <w:tcW w:w="1453" w:type="dxa"/>
            <w:vAlign w:val="center"/>
          </w:tcPr>
          <w:p w:rsidR="00D219BD" w:rsidRPr="00D219BD" w:rsidRDefault="00D219BD" w:rsidP="00A5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="00A577A7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4784" w:type="dxa"/>
            <w:vAlign w:val="center"/>
          </w:tcPr>
          <w:p w:rsidR="00D219BD" w:rsidRPr="00D219BD" w:rsidRDefault="00D219BD" w:rsidP="00A5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п.3+п.4–п.5+п.6+п.7–п.8=</w:t>
            </w:r>
            <w:r w:rsidR="00A577A7">
              <w:rPr>
                <w:rFonts w:ascii="Times New Roman" w:hAnsi="Times New Roman" w:cs="Times New Roman"/>
                <w:sz w:val="24"/>
                <w:szCs w:val="24"/>
              </w:rPr>
              <w:t>24646</w:t>
            </w:r>
            <w:r w:rsidRPr="00D219BD">
              <w:rPr>
                <w:rFonts w:ascii="Times New Roman" w:hAnsi="Times New Roman" w:cs="Times New Roman"/>
                <w:sz w:val="24"/>
                <w:szCs w:val="24"/>
              </w:rPr>
              <w:t>+940-576+866+18560-17434</w:t>
            </w:r>
          </w:p>
        </w:tc>
      </w:tr>
    </w:tbl>
    <w:p w:rsidR="00D219BD" w:rsidRPr="006975D4" w:rsidRDefault="00D219BD" w:rsidP="00D219BD">
      <w:pPr>
        <w:spacing w:after="0"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A577A7" w:rsidRDefault="00A577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219BD" w:rsidRDefault="00A577A7" w:rsidP="00A577A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7. Расчет налога на прибыль</w:t>
      </w:r>
    </w:p>
    <w:p w:rsidR="00A577A7" w:rsidRDefault="00A577A7" w:rsidP="00A577A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налог на прибыль (Таблица 12) в соответствии с действующими ставками, определенными статьей 284 Налогового Кодекса РФ.</w:t>
      </w:r>
    </w:p>
    <w:p w:rsidR="00A577A7" w:rsidRDefault="00A577A7" w:rsidP="00A577A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</w:t>
      </w:r>
    </w:p>
    <w:p w:rsidR="00A577A7" w:rsidRDefault="00A577A7" w:rsidP="00A577A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налога на прибыль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"/>
        <w:gridCol w:w="5468"/>
        <w:gridCol w:w="1275"/>
        <w:gridCol w:w="2835"/>
      </w:tblGrid>
      <w:tr w:rsidR="00A577A7" w:rsidRPr="00C615E0" w:rsidTr="00A577A7">
        <w:trPr>
          <w:trHeight w:val="645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bCs/>
                <w:sz w:val="24"/>
                <w:szCs w:val="24"/>
              </w:rPr>
              <w:t>Сумма,</w:t>
            </w:r>
          </w:p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bCs/>
                <w:sz w:val="24"/>
                <w:szCs w:val="24"/>
              </w:rPr>
              <w:t>Пояснения</w:t>
            </w:r>
          </w:p>
        </w:tc>
      </w:tr>
      <w:tr w:rsidR="00A577A7" w:rsidRPr="00C615E0" w:rsidTr="00A577A7">
        <w:trPr>
          <w:trHeight w:val="315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77A7" w:rsidRPr="00C615E0" w:rsidTr="00A577A7">
        <w:trPr>
          <w:trHeight w:val="630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Прибыль – всего</w:t>
            </w:r>
          </w:p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A577A7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Табл.11 п.9</w:t>
            </w:r>
          </w:p>
        </w:tc>
      </w:tr>
      <w:tr w:rsidR="00A577A7" w:rsidRPr="00C615E0" w:rsidTr="00A577A7">
        <w:trPr>
          <w:trHeight w:val="315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Прибыль, облагаемая по ставке 9%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Табл.11 п.6</w:t>
            </w:r>
          </w:p>
        </w:tc>
      </w:tr>
      <w:tr w:rsidR="00A577A7" w:rsidRPr="00C615E0" w:rsidTr="00A577A7">
        <w:trPr>
          <w:trHeight w:val="330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Прибыль, облагаемая по ставке 20%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A577A7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A577A7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п.1–п.1.1=2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7002</w:t>
            </w: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-866</w:t>
            </w:r>
          </w:p>
        </w:tc>
      </w:tr>
      <w:tr w:rsidR="00A577A7" w:rsidRPr="00C615E0" w:rsidTr="00A577A7">
        <w:trPr>
          <w:trHeight w:val="535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Сумма налога к уплате по ставке 20 % – всего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A577A7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0640FF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п.1.2</w:t>
            </w:r>
            <w:r w:rsidR="000640F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20/100=</w:t>
            </w:r>
            <w:r w:rsidR="00064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136*</w:t>
            </w:r>
            <w:r w:rsidRPr="00A577A7">
              <w:rPr>
                <w:rFonts w:ascii="Times New Roman" w:eastAsia="Times New Roman" w:hAnsi="Times New Roman" w:cs="Times New Roman"/>
                <w:sz w:val="24"/>
                <w:szCs w:val="24"/>
              </w:rPr>
              <w:t>20/100</w:t>
            </w:r>
          </w:p>
        </w:tc>
      </w:tr>
      <w:tr w:rsidR="00A577A7" w:rsidRPr="00C615E0" w:rsidTr="00A577A7">
        <w:trPr>
          <w:trHeight w:val="391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Сумма налога к уплате по ставке 9 % – всего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0640FF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п.1.1</w:t>
            </w:r>
            <w:r w:rsidR="000640F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9/100=866</w:t>
            </w:r>
            <w:r w:rsidR="000640F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A577A7">
              <w:rPr>
                <w:rFonts w:ascii="Times New Roman" w:eastAsia="Times New Roman" w:hAnsi="Times New Roman" w:cs="Times New Roman"/>
                <w:sz w:val="24"/>
                <w:szCs w:val="24"/>
              </w:rPr>
              <w:t>9/100</w:t>
            </w:r>
          </w:p>
        </w:tc>
      </w:tr>
      <w:tr w:rsidR="00A577A7" w:rsidRPr="00C615E0" w:rsidTr="00A577A7">
        <w:trPr>
          <w:trHeight w:val="315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Итого сумма налога на прибыль (по ставкам 20% и 9%)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A577A7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0640FF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п.2+п.3=5</w:t>
            </w:r>
            <w:r w:rsidR="000640FF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+78</w:t>
            </w:r>
          </w:p>
        </w:tc>
      </w:tr>
      <w:tr w:rsidR="00A577A7" w:rsidRPr="00C615E0" w:rsidTr="00A577A7">
        <w:trPr>
          <w:trHeight w:val="645"/>
        </w:trPr>
        <w:tc>
          <w:tcPr>
            <w:tcW w:w="770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8" w:type="dxa"/>
            <w:vAlign w:val="center"/>
          </w:tcPr>
          <w:p w:rsidR="00A577A7" w:rsidRPr="00A577A7" w:rsidRDefault="00A577A7" w:rsidP="00E01964">
            <w:pPr>
              <w:tabs>
                <w:tab w:val="left" w:pos="1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Прибыль, остающаяся в распоряжении предприятия после уплаты налога на прибыль</w:t>
            </w:r>
          </w:p>
        </w:tc>
        <w:tc>
          <w:tcPr>
            <w:tcW w:w="1275" w:type="dxa"/>
            <w:vAlign w:val="center"/>
          </w:tcPr>
          <w:p w:rsidR="00A577A7" w:rsidRPr="00A577A7" w:rsidRDefault="00A577A7" w:rsidP="00A577A7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2835" w:type="dxa"/>
            <w:vAlign w:val="center"/>
          </w:tcPr>
          <w:p w:rsidR="00A577A7" w:rsidRPr="00A577A7" w:rsidRDefault="00A577A7" w:rsidP="000640FF">
            <w:pPr>
              <w:tabs>
                <w:tab w:val="left" w:pos="1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п.1–п.4=27</w:t>
            </w:r>
            <w:r w:rsidR="000640F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Pr="00A577A7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0640FF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</w:tbl>
    <w:p w:rsidR="00915F0E" w:rsidRDefault="00915F0E" w:rsidP="00915F0E">
      <w:pPr>
        <w:rPr>
          <w:rFonts w:ascii="Times New Roman" w:hAnsi="Times New Roman" w:cs="Times New Roman"/>
          <w:sz w:val="28"/>
          <w:szCs w:val="28"/>
        </w:rPr>
      </w:pPr>
    </w:p>
    <w:p w:rsidR="00915F0E" w:rsidRDefault="00915F0E" w:rsidP="00915F0E">
      <w:pPr>
        <w:rPr>
          <w:rFonts w:ascii="Times New Roman" w:hAnsi="Times New Roman" w:cs="Times New Roman"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675F" w:rsidRDefault="0093675F" w:rsidP="00915F0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577A7" w:rsidRPr="00915F0E" w:rsidRDefault="000640FF" w:rsidP="00915F0E">
      <w:pPr>
        <w:jc w:val="center"/>
        <w:rPr>
          <w:rFonts w:ascii="Times New Roman" w:hAnsi="Times New Roman" w:cs="Times New Roman"/>
          <w:sz w:val="28"/>
          <w:szCs w:val="28"/>
        </w:rPr>
      </w:pPr>
      <w:r w:rsidRPr="000640FF">
        <w:rPr>
          <w:rFonts w:ascii="Times New Roman" w:hAnsi="Times New Roman" w:cs="Times New Roman"/>
          <w:i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i/>
          <w:sz w:val="28"/>
          <w:szCs w:val="28"/>
        </w:rPr>
        <w:t xml:space="preserve"> Заполнение таблицы "Распределение прибыли планируемого года"</w:t>
      </w:r>
    </w:p>
    <w:p w:rsidR="000640FF" w:rsidRPr="00AB4EDD" w:rsidRDefault="000640FF" w:rsidP="000640FF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Заполним таблицу </w:t>
      </w:r>
      <w:r w:rsidRPr="000640FF">
        <w:rPr>
          <w:rFonts w:ascii="Times New Roman" w:hAnsi="Times New Roman"/>
          <w:sz w:val="28"/>
          <w:szCs w:val="28"/>
        </w:rPr>
        <w:t>«Распределение прибыли планируемого года»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6B5B">
        <w:rPr>
          <w:sz w:val="28"/>
        </w:rPr>
        <w:t>(</w:t>
      </w:r>
      <w:r w:rsidRPr="000640FF">
        <w:rPr>
          <w:rFonts w:cs="Calibri"/>
          <w:sz w:val="28"/>
        </w:rPr>
        <w:t>Таблица 13</w:t>
      </w:r>
      <w:r w:rsidRPr="00626B5B">
        <w:rPr>
          <w:sz w:val="28"/>
        </w:rPr>
        <w:t>)</w:t>
      </w:r>
      <w:r>
        <w:rPr>
          <w:rFonts w:ascii="Times New Roman" w:hAnsi="Times New Roman"/>
          <w:sz w:val="28"/>
        </w:rPr>
        <w:t>, используя данные, приведенные в других таблицах. При недостаточности прибыли на плановые мероприятия примем решение о корректировке показателей распределения прибыли и аргументируем принятое решение. Самостоятельно примем решение о суммах выплачиваемых дивидендов и погашаемых долгосрочных ссуд.</w:t>
      </w:r>
    </w:p>
    <w:p w:rsidR="000640FF" w:rsidRDefault="000640FF" w:rsidP="000640F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p w:rsidR="000640FF" w:rsidRDefault="000640FF" w:rsidP="000640F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прибыли планируемого года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5103"/>
        <w:gridCol w:w="1134"/>
        <w:gridCol w:w="3402"/>
      </w:tblGrid>
      <w:tr w:rsidR="000640FF" w:rsidRPr="000640FF" w:rsidTr="000640FF">
        <w:trPr>
          <w:trHeight w:val="64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pStyle w:val="aa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bCs/>
                <w:sz w:val="24"/>
                <w:szCs w:val="24"/>
              </w:rPr>
              <w:t>Сумма,</w:t>
            </w:r>
          </w:p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bCs/>
                <w:sz w:val="24"/>
                <w:szCs w:val="24"/>
              </w:rPr>
              <w:t>Пояснения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Всего прибыль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064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Табл.11 п.9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Отчисления в резервный фонд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п.1</w:t>
            </w:r>
          </w:p>
        </w:tc>
      </w:tr>
      <w:tr w:rsidR="000640FF" w:rsidRPr="000640FF" w:rsidTr="000640FF">
        <w:trPr>
          <w:trHeight w:val="64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производственного назначения (реконструкция цеха)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2 750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п.2</w:t>
            </w:r>
          </w:p>
        </w:tc>
      </w:tr>
      <w:tr w:rsidR="000640FF" w:rsidRPr="000640FF" w:rsidTr="000640FF">
        <w:trPr>
          <w:trHeight w:val="630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непроизводственного назначения (строительство жилого дома)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2 250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п.3</w:t>
            </w:r>
          </w:p>
        </w:tc>
      </w:tr>
      <w:tr w:rsidR="000640FF" w:rsidRPr="000640FF" w:rsidTr="000640FF">
        <w:trPr>
          <w:trHeight w:val="64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Отчисления в фонд потребления – всего</w:t>
            </w:r>
          </w:p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3 020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п.4</w:t>
            </w:r>
          </w:p>
        </w:tc>
      </w:tr>
      <w:tr w:rsidR="000640FF" w:rsidRPr="000640FF" w:rsidTr="000640FF">
        <w:trPr>
          <w:trHeight w:val="64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На выплату материальной помощи работникам предприятия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1 120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п.4.1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На удешевление питания в столовой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п.4.2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На выплату вознаграждения по итогам года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п.4.3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Прирост оборотных средств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064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–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Табл.5 п.7 гр.8</w:t>
            </w:r>
          </w:p>
        </w:tc>
      </w:tr>
      <w:tr w:rsidR="000640FF" w:rsidRPr="000640FF" w:rsidTr="000640FF">
        <w:trPr>
          <w:trHeight w:val="330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Налоги, уплачиваемые за счет прибыли, остающейся в распоряжении предприятия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п.5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Налог на прибыль (20 %)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064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Табл.12 п.2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Налог на прочие доходы (9 %)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Табл.12 п.3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Погашение долгосрочного кредита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3 200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Табл.9 п.6 (принято решение о полном погашении долгосрочного кредита)</w:t>
            </w:r>
          </w:p>
        </w:tc>
      </w:tr>
      <w:tr w:rsidR="000640FF" w:rsidRPr="000640FF" w:rsidTr="000640FF">
        <w:trPr>
          <w:trHeight w:val="64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Остаток нераспределенной прибыли до выплаты дивидендов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064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064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п.1-п.2-п.3-п.4-п.5-п.6-п.7-п.8-п.9-п.10=27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-3000-2750-2250-3020-(–8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)-980-5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-78-3200</w:t>
            </w:r>
          </w:p>
        </w:tc>
      </w:tr>
      <w:tr w:rsidR="000640FF" w:rsidRPr="000640FF" w:rsidTr="000640FF">
        <w:trPr>
          <w:trHeight w:val="31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Выплата дивидендов</w:t>
            </w:r>
            <w:r w:rsidRPr="000640F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064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п.11 (принято решение о выплате дивидендов в размере оставшейся от распределения суммы)</w:t>
            </w:r>
          </w:p>
        </w:tc>
      </w:tr>
      <w:tr w:rsidR="000640FF" w:rsidRPr="000640FF" w:rsidTr="000640FF">
        <w:trPr>
          <w:trHeight w:val="645"/>
        </w:trPr>
        <w:tc>
          <w:tcPr>
            <w:tcW w:w="709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после выплаты дивидендов</w:t>
            </w:r>
          </w:p>
        </w:tc>
        <w:tc>
          <w:tcPr>
            <w:tcW w:w="1134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0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3402" w:type="dxa"/>
            <w:vAlign w:val="center"/>
          </w:tcPr>
          <w:p w:rsidR="000640FF" w:rsidRPr="000640FF" w:rsidRDefault="000640FF" w:rsidP="00E01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5F0E" w:rsidRPr="00266870" w:rsidRDefault="00915F0E">
      <w:pPr>
        <w:rPr>
          <w:rFonts w:ascii="Times New Roman" w:hAnsi="Times New Roman" w:cs="Times New Roman"/>
          <w:sz w:val="28"/>
          <w:szCs w:val="28"/>
        </w:rPr>
      </w:pPr>
    </w:p>
    <w:p w:rsidR="00915F0E" w:rsidRPr="00915F0E" w:rsidRDefault="00915F0E" w:rsidP="00915F0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9. Составление баланса доходов и расходов - финансового плана</w:t>
      </w:r>
    </w:p>
    <w:p w:rsidR="00915F0E" w:rsidRDefault="00915F0E" w:rsidP="00915F0E">
      <w:pPr>
        <w:spacing w:after="0" w:line="36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Составим баланс доходов и расходов  – финансовый план </w:t>
      </w:r>
      <w:r w:rsidRPr="00626B5B">
        <w:rPr>
          <w:sz w:val="28"/>
        </w:rPr>
        <w:t>(</w:t>
      </w:r>
      <w:r w:rsidRPr="00915F0E">
        <w:rPr>
          <w:rFonts w:cs="Calibri"/>
          <w:sz w:val="28"/>
        </w:rPr>
        <w:t>Таблица 16</w:t>
      </w:r>
      <w:r w:rsidRPr="00626B5B">
        <w:rPr>
          <w:sz w:val="28"/>
        </w:rPr>
        <w:t>)</w:t>
      </w:r>
      <w:r>
        <w:rPr>
          <w:rFonts w:ascii="Times New Roman" w:hAnsi="Times New Roman"/>
          <w:sz w:val="28"/>
        </w:rPr>
        <w:t>. Предварительно проверим соответствие расходов и доходов, используя "</w:t>
      </w:r>
      <w:r w:rsidRPr="00915F0E">
        <w:rPr>
          <w:rFonts w:ascii="Times New Roman" w:hAnsi="Times New Roman"/>
          <w:sz w:val="28"/>
        </w:rPr>
        <w:t>шахматку</w:t>
      </w:r>
      <w:r>
        <w:rPr>
          <w:rFonts w:ascii="Times New Roman" w:hAnsi="Times New Roman"/>
          <w:sz w:val="28"/>
        </w:rPr>
        <w:t xml:space="preserve">" </w:t>
      </w:r>
      <w:r w:rsidRPr="00626B5B">
        <w:rPr>
          <w:sz w:val="28"/>
        </w:rPr>
        <w:t>(</w:t>
      </w:r>
      <w:r w:rsidRPr="00915F0E">
        <w:rPr>
          <w:rFonts w:cs="Calibri"/>
          <w:sz w:val="28"/>
        </w:rPr>
        <w:t>Таблица 15</w:t>
      </w:r>
      <w:r w:rsidRPr="00626B5B">
        <w:rPr>
          <w:sz w:val="28"/>
        </w:rPr>
        <w:t>)</w:t>
      </w:r>
      <w:r>
        <w:rPr>
          <w:sz w:val="28"/>
        </w:rPr>
        <w:t xml:space="preserve">. </w:t>
      </w:r>
      <w:r w:rsidRPr="00BC1356">
        <w:rPr>
          <w:rFonts w:ascii="Times New Roman" w:hAnsi="Times New Roman"/>
          <w:sz w:val="28"/>
        </w:rPr>
        <w:t xml:space="preserve">При </w:t>
      </w:r>
      <w:r>
        <w:rPr>
          <w:rFonts w:ascii="Times New Roman" w:hAnsi="Times New Roman"/>
          <w:sz w:val="28"/>
        </w:rPr>
        <w:t xml:space="preserve">расчете средств на содержание объектов социальной сферы и расходов на НИОКР воспользуемся данными, приведенными в </w:t>
      </w:r>
      <w:r w:rsidRPr="00626B5B">
        <w:rPr>
          <w:sz w:val="28"/>
        </w:rPr>
        <w:t>(</w:t>
      </w:r>
      <w:r w:rsidRPr="00915F0E">
        <w:rPr>
          <w:rFonts w:cs="Calibri"/>
          <w:sz w:val="28"/>
        </w:rPr>
        <w:t>Таблице 14</w:t>
      </w:r>
      <w:r w:rsidRPr="00626B5B">
        <w:rPr>
          <w:sz w:val="28"/>
        </w:rPr>
        <w:t>)</w:t>
      </w:r>
      <w:r>
        <w:rPr>
          <w:sz w:val="28"/>
        </w:rPr>
        <w:t>.</w:t>
      </w:r>
    </w:p>
    <w:p w:rsidR="00915F0E" w:rsidRDefault="00915F0E" w:rsidP="00915F0E">
      <w:pPr>
        <w:spacing w:after="0" w:line="36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Заполнение "</w:t>
      </w:r>
      <w:r w:rsidRPr="00915F0E">
        <w:rPr>
          <w:rFonts w:ascii="Times New Roman" w:hAnsi="Times New Roman"/>
          <w:sz w:val="28"/>
        </w:rPr>
        <w:t>шахматки</w:t>
      </w:r>
      <w:r>
        <w:rPr>
          <w:rFonts w:ascii="Times New Roman" w:hAnsi="Times New Roman"/>
          <w:sz w:val="28"/>
        </w:rPr>
        <w:t xml:space="preserve">" производится по данным разработанных таблиц. По вертикали расположены строки расходов, по горизонтали </w:t>
      </w:r>
      <w:r>
        <w:rPr>
          <w:rFonts w:ascii="Times New Roman" w:hAnsi="Times New Roman"/>
          <w:sz w:val="28"/>
        </w:rPr>
        <w:softHyphen/>
        <w:t>– графы источников финансирования этих расходов. Расчеты в "</w:t>
      </w:r>
      <w:r w:rsidRPr="00915F0E">
        <w:rPr>
          <w:rFonts w:ascii="Times New Roman" w:hAnsi="Times New Roman"/>
          <w:sz w:val="28"/>
        </w:rPr>
        <w:t>шахматке</w:t>
      </w:r>
      <w:r>
        <w:rPr>
          <w:rFonts w:ascii="Times New Roman" w:hAnsi="Times New Roman"/>
          <w:sz w:val="28"/>
        </w:rPr>
        <w:t>"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допускают двойной счет, так как цель составления этой таблицы – сбалансирование расходов с источниками. Поскольку прибыль включает выручку от продаж и прочие доходы и, в свою очередь, является источником расходов организации, она указана и в доходах (по горизонтали), и в расходах (по вертикали).</w:t>
      </w:r>
    </w:p>
    <w:p w:rsidR="00915F0E" w:rsidRDefault="00915F0E" w:rsidP="00915F0E">
      <w:pPr>
        <w:spacing w:after="0" w:line="36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Высвобождение средств из оборота показывается как снижение потребности в оборотных средствах по строке "</w:t>
      </w:r>
      <w:r w:rsidRPr="00915F0E">
        <w:rPr>
          <w:rFonts w:ascii="Times New Roman" w:hAnsi="Times New Roman"/>
          <w:sz w:val="28"/>
        </w:rPr>
        <w:t>Прирост собственных оборотных средств</w:t>
      </w:r>
      <w:r>
        <w:rPr>
          <w:rFonts w:ascii="Times New Roman" w:hAnsi="Times New Roman"/>
          <w:sz w:val="28"/>
        </w:rPr>
        <w:t>" (со знаком минус) и как дополнительный источник прибыли по строке "</w:t>
      </w:r>
      <w:r w:rsidRPr="00915F0E">
        <w:rPr>
          <w:rFonts w:ascii="Times New Roman" w:hAnsi="Times New Roman"/>
          <w:sz w:val="28"/>
        </w:rPr>
        <w:t>Прибыль</w:t>
      </w:r>
      <w:r>
        <w:rPr>
          <w:rFonts w:ascii="Times New Roman" w:hAnsi="Times New Roman"/>
          <w:sz w:val="28"/>
        </w:rPr>
        <w:t>" (со знаком плюс).</w:t>
      </w:r>
    </w:p>
    <w:p w:rsidR="00915F0E" w:rsidRDefault="00915F0E" w:rsidP="00915F0E">
      <w:pPr>
        <w:spacing w:after="0" w:line="36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Разделы баланса доходов и расходов предприятия заполняются на основе данных условия задания и проведенных расчетов.</w:t>
      </w:r>
    </w:p>
    <w:p w:rsidR="00E01964" w:rsidRDefault="00915F0E" w:rsidP="00E01964">
      <w:pPr>
        <w:spacing w:after="0" w:line="36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расчеты производятся с точностью до целых чисел.</w:t>
      </w: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E01964" w:rsidRDefault="00E01964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</w:p>
    <w:p w:rsidR="00915F0E" w:rsidRPr="00E01964" w:rsidRDefault="00915F0E" w:rsidP="00E01964">
      <w:pPr>
        <w:spacing w:after="0" w:line="360" w:lineRule="auto"/>
        <w:ind w:firstLine="426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Таблица 14</w:t>
      </w:r>
    </w:p>
    <w:p w:rsidR="00915F0E" w:rsidRDefault="00915F0E" w:rsidP="00915F0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к расчету источников финансирования социальной сферы и НИОКР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7"/>
        <w:gridCol w:w="7290"/>
        <w:gridCol w:w="1403"/>
      </w:tblGrid>
      <w:tr w:rsidR="00915F0E" w:rsidRPr="00C615E0" w:rsidTr="00E01964">
        <w:trPr>
          <w:trHeight w:val="266"/>
          <w:jc w:val="center"/>
        </w:trPr>
        <w:tc>
          <w:tcPr>
            <w:tcW w:w="458" w:type="pct"/>
            <w:shd w:val="clear" w:color="auto" w:fill="auto"/>
            <w:vAlign w:val="center"/>
          </w:tcPr>
          <w:p w:rsidR="00915F0E" w:rsidRPr="00E01964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1964">
              <w:rPr>
                <w:rFonts w:ascii="Times New Roman" w:hAnsi="Times New Roman"/>
                <w:bCs/>
                <w:sz w:val="26"/>
                <w:szCs w:val="26"/>
              </w:rPr>
              <w:t>№ п/п</w:t>
            </w:r>
          </w:p>
        </w:tc>
        <w:tc>
          <w:tcPr>
            <w:tcW w:w="3809" w:type="pct"/>
            <w:shd w:val="clear" w:color="auto" w:fill="auto"/>
            <w:noWrap/>
            <w:vAlign w:val="center"/>
          </w:tcPr>
          <w:p w:rsidR="00915F0E" w:rsidRPr="00E01964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1964">
              <w:rPr>
                <w:rFonts w:ascii="Times New Roman" w:hAnsi="Times New Roman"/>
                <w:bCs/>
                <w:sz w:val="26"/>
                <w:szCs w:val="26"/>
              </w:rPr>
              <w:t>Показатель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915F0E" w:rsidRPr="00E01964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1964">
              <w:rPr>
                <w:rFonts w:ascii="Times New Roman" w:hAnsi="Times New Roman"/>
                <w:bCs/>
                <w:sz w:val="26"/>
                <w:szCs w:val="26"/>
              </w:rPr>
              <w:t>Сумма, тыс. руб.</w:t>
            </w:r>
          </w:p>
        </w:tc>
      </w:tr>
      <w:tr w:rsidR="00915F0E" w:rsidRPr="00C615E0" w:rsidTr="00E01964">
        <w:trPr>
          <w:trHeight w:val="196"/>
          <w:jc w:val="center"/>
        </w:trPr>
        <w:tc>
          <w:tcPr>
            <w:tcW w:w="458" w:type="pct"/>
            <w:shd w:val="clear" w:color="auto" w:fill="auto"/>
            <w:noWrap/>
            <w:vAlign w:val="bottom"/>
          </w:tcPr>
          <w:p w:rsidR="00915F0E" w:rsidRPr="00E01964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1964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809" w:type="pct"/>
            <w:shd w:val="clear" w:color="auto" w:fill="auto"/>
            <w:noWrap/>
            <w:vAlign w:val="bottom"/>
          </w:tcPr>
          <w:p w:rsidR="00915F0E" w:rsidRPr="00E01964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1964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:rsidR="00915F0E" w:rsidRPr="00E01964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1964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</w:tr>
      <w:tr w:rsidR="00915F0E" w:rsidRPr="00C615E0" w:rsidTr="00E01964">
        <w:trPr>
          <w:trHeight w:val="449"/>
          <w:jc w:val="center"/>
        </w:trPr>
        <w:tc>
          <w:tcPr>
            <w:tcW w:w="458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09" w:type="pct"/>
            <w:shd w:val="clear" w:color="auto" w:fill="auto"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915F0E" w:rsidRPr="00C615E0" w:rsidTr="00E01964">
        <w:trPr>
          <w:trHeight w:val="300"/>
          <w:jc w:val="center"/>
        </w:trPr>
        <w:tc>
          <w:tcPr>
            <w:tcW w:w="458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09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Средства целевого финансирования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915F0E" w:rsidRPr="00C615E0" w:rsidTr="00E01964">
        <w:trPr>
          <w:trHeight w:val="251"/>
          <w:jc w:val="center"/>
        </w:trPr>
        <w:tc>
          <w:tcPr>
            <w:tcW w:w="458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09" w:type="pct"/>
            <w:shd w:val="clear" w:color="auto" w:fill="auto"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Общая сумма средств, направляемых на содержание детских дошкольных учреждений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880</w:t>
            </w:r>
          </w:p>
        </w:tc>
      </w:tr>
      <w:tr w:rsidR="00915F0E" w:rsidRPr="00C615E0" w:rsidTr="00E01964">
        <w:trPr>
          <w:trHeight w:val="70"/>
          <w:jc w:val="center"/>
        </w:trPr>
        <w:tc>
          <w:tcPr>
            <w:tcW w:w="458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09" w:type="pct"/>
            <w:shd w:val="clear" w:color="auto" w:fill="auto"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Средства заказчиков по договорам на НИОКР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915F0E" w:rsidRPr="00C615E0" w:rsidTr="00E01964">
        <w:trPr>
          <w:trHeight w:val="70"/>
          <w:jc w:val="center"/>
        </w:trPr>
        <w:tc>
          <w:tcPr>
            <w:tcW w:w="458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809" w:type="pct"/>
            <w:shd w:val="clear" w:color="auto" w:fill="auto"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Общая сумма средств, направляемых  на НИОКР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:rsidR="00915F0E" w:rsidRPr="00C615E0" w:rsidRDefault="00915F0E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15E0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</w:tr>
    </w:tbl>
    <w:p w:rsidR="00915F0E" w:rsidRPr="00915F0E" w:rsidRDefault="00915F0E" w:rsidP="00915F0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915F0E" w:rsidRPr="00915F0E" w:rsidSect="00537DBB">
          <w:footerReference w:type="default" r:id="rId8"/>
          <w:pgSz w:w="11906" w:h="16838"/>
          <w:pgMar w:top="851" w:right="851" w:bottom="851" w:left="1701" w:header="709" w:footer="709" w:gutter="0"/>
          <w:pgNumType w:start="2"/>
          <w:cols w:space="708"/>
          <w:docGrid w:linePitch="360"/>
        </w:sectPr>
      </w:pPr>
    </w:p>
    <w:p w:rsidR="000640FF" w:rsidRDefault="00E01964" w:rsidP="00E0196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E01964" w:rsidRDefault="00E01964" w:rsidP="00E0196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Проверочная таблица ("шахматка") к расчету финансового плана (баланса доходов и расходов)</w:t>
      </w:r>
    </w:p>
    <w:tbl>
      <w:tblPr>
        <w:tblW w:w="50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3058"/>
        <w:gridCol w:w="835"/>
        <w:gridCol w:w="835"/>
        <w:gridCol w:w="1357"/>
        <w:gridCol w:w="948"/>
        <w:gridCol w:w="914"/>
        <w:gridCol w:w="983"/>
        <w:gridCol w:w="951"/>
        <w:gridCol w:w="1241"/>
        <w:gridCol w:w="557"/>
        <w:gridCol w:w="693"/>
        <w:gridCol w:w="693"/>
        <w:gridCol w:w="879"/>
      </w:tblGrid>
      <w:tr w:rsidR="00E01964" w:rsidRPr="00E01964" w:rsidTr="00C2524D">
        <w:trPr>
          <w:trHeight w:val="363"/>
        </w:trPr>
        <w:tc>
          <w:tcPr>
            <w:tcW w:w="192" w:type="pct"/>
            <w:shd w:val="clear" w:color="auto" w:fill="auto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4" w:type="pct"/>
            <w:shd w:val="clear" w:color="auto" w:fill="auto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3" w:type="pct"/>
            <w:gridSpan w:val="12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bCs/>
                <w:sz w:val="24"/>
                <w:szCs w:val="24"/>
              </w:rPr>
              <w:t>Доходы</w:t>
            </w:r>
          </w:p>
        </w:tc>
      </w:tr>
      <w:tr w:rsidR="00E01964" w:rsidRPr="00E01964" w:rsidTr="00C2524D">
        <w:trPr>
          <w:trHeight w:val="2336"/>
        </w:trPr>
        <w:tc>
          <w:tcPr>
            <w:tcW w:w="192" w:type="pct"/>
            <w:shd w:val="clear" w:color="auto" w:fill="auto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Расходы</w:t>
            </w:r>
          </w:p>
        </w:tc>
        <w:tc>
          <w:tcPr>
            <w:tcW w:w="288" w:type="pct"/>
            <w:shd w:val="clear" w:color="auto" w:fill="auto"/>
            <w:noWrap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Выручка от продажи</w:t>
            </w:r>
          </w:p>
        </w:tc>
        <w:tc>
          <w:tcPr>
            <w:tcW w:w="288" w:type="pct"/>
            <w:shd w:val="clear" w:color="auto" w:fill="auto"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Средства целевого финансирования</w:t>
            </w:r>
          </w:p>
        </w:tc>
        <w:tc>
          <w:tcPr>
            <w:tcW w:w="468" w:type="pct"/>
            <w:shd w:val="clear" w:color="auto" w:fill="auto"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Поступления от родителей за содержание детей в дошкольных учреждениях</w:t>
            </w:r>
          </w:p>
        </w:tc>
        <w:tc>
          <w:tcPr>
            <w:tcW w:w="327" w:type="pct"/>
            <w:shd w:val="clear" w:color="auto" w:fill="auto"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Прирост устойчивых пассивов</w:t>
            </w:r>
          </w:p>
        </w:tc>
        <w:tc>
          <w:tcPr>
            <w:tcW w:w="315" w:type="pct"/>
            <w:shd w:val="clear" w:color="auto" w:fill="auto"/>
            <w:noWrap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Прочие доходы</w:t>
            </w:r>
          </w:p>
        </w:tc>
        <w:tc>
          <w:tcPr>
            <w:tcW w:w="339" w:type="pct"/>
            <w:shd w:val="clear" w:color="auto" w:fill="auto"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Накопления по СМР, выполняемым хозяйственным способом</w:t>
            </w:r>
          </w:p>
        </w:tc>
        <w:tc>
          <w:tcPr>
            <w:tcW w:w="328" w:type="pct"/>
            <w:shd w:val="clear" w:color="auto" w:fill="auto"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Средства, поступающие от заказчиков по договорам на НИОКР</w:t>
            </w:r>
          </w:p>
        </w:tc>
        <w:tc>
          <w:tcPr>
            <w:tcW w:w="428" w:type="pct"/>
            <w:shd w:val="clear" w:color="auto" w:fill="auto"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92" w:type="pct"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Высвобождение средств из оборота</w:t>
            </w:r>
          </w:p>
        </w:tc>
        <w:tc>
          <w:tcPr>
            <w:tcW w:w="239" w:type="pct"/>
            <w:shd w:val="clear" w:color="auto" w:fill="auto"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Получение новых займов, кредитов</w:t>
            </w:r>
          </w:p>
        </w:tc>
        <w:tc>
          <w:tcPr>
            <w:tcW w:w="239" w:type="pct"/>
            <w:shd w:val="clear" w:color="auto" w:fill="auto"/>
            <w:noWrap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Прибыль</w:t>
            </w:r>
          </w:p>
        </w:tc>
        <w:tc>
          <w:tcPr>
            <w:tcW w:w="303" w:type="pct"/>
            <w:shd w:val="clear" w:color="auto" w:fill="auto"/>
            <w:noWrap/>
            <w:textDirection w:val="btLr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01964">
              <w:rPr>
                <w:rFonts w:ascii="Times New Roman" w:hAnsi="Times New Roman" w:cs="Times New Roman"/>
                <w:bCs/>
              </w:rPr>
              <w:t>Итого расходов</w:t>
            </w:r>
          </w:p>
        </w:tc>
      </w:tr>
      <w:tr w:rsidR="00E01964" w:rsidRPr="00E01964" w:rsidTr="00C2524D">
        <w:trPr>
          <w:trHeight w:val="70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01964" w:rsidRPr="00E01964" w:rsidTr="00C2524D">
        <w:trPr>
          <w:trHeight w:val="188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  <w:r w:rsidRPr="00E019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56 0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56 0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01964" w:rsidRPr="00E01964" w:rsidTr="00C2524D">
        <w:trPr>
          <w:trHeight w:val="302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Платежи в бюджет – всего</w:t>
            </w:r>
          </w:p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</w:tr>
      <w:tr w:rsidR="00E01964" w:rsidRPr="00E01964" w:rsidTr="00C2524D">
        <w:trPr>
          <w:trHeight w:val="150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Налоги, включаемые в себестоимость продукции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</w:tr>
      <w:tr w:rsidR="00E01964" w:rsidRPr="00E01964" w:rsidTr="00C2524D">
        <w:trPr>
          <w:trHeight w:val="25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E01964" w:rsidRPr="00E01964" w:rsidTr="00C2524D">
        <w:trPr>
          <w:trHeight w:val="241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Налоги, уплачиваемые за счет прибыли, остающейся в распоряжении предприятия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</w:tr>
      <w:tr w:rsidR="00E01964" w:rsidRPr="00E01964" w:rsidTr="00C2524D">
        <w:trPr>
          <w:trHeight w:val="260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Налоги, относимые на финансовые результаты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1 504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1 504</w:t>
            </w:r>
          </w:p>
        </w:tc>
      </w:tr>
      <w:tr w:rsidR="00E01964" w:rsidRPr="00E01964" w:rsidTr="00C2524D">
        <w:trPr>
          <w:trHeight w:val="25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Выплаты из фонда потребления (материальная помощь и др.)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3 020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3 020</w:t>
            </w:r>
          </w:p>
        </w:tc>
      </w:tr>
      <w:tr w:rsidR="00E01964" w:rsidRPr="00E01964" w:rsidTr="00C2524D">
        <w:trPr>
          <w:trHeight w:val="25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Прирост собственных оборотных средств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E01964" w:rsidRPr="00E01964" w:rsidTr="00C2524D">
        <w:trPr>
          <w:trHeight w:val="180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производственного назначения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1 981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3 040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2 750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8 100</w:t>
            </w:r>
          </w:p>
        </w:tc>
      </w:tr>
      <w:tr w:rsidR="00E01964" w:rsidRPr="00E01964" w:rsidTr="00C2524D">
        <w:trPr>
          <w:trHeight w:val="160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 вложения </w:t>
            </w:r>
            <w:r w:rsidRPr="00E01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непроизводственного назначения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2 250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3 120</w:t>
            </w:r>
          </w:p>
        </w:tc>
      </w:tr>
      <w:tr w:rsidR="00E01964" w:rsidRPr="00E01964" w:rsidTr="00C2524D">
        <w:trPr>
          <w:trHeight w:val="149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Затраты на проведение НИОКР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01964" w:rsidRPr="00E01964" w:rsidTr="00C2524D">
        <w:trPr>
          <w:trHeight w:val="13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14 510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14 510</w:t>
            </w:r>
          </w:p>
        </w:tc>
      </w:tr>
      <w:tr w:rsidR="00E01964" w:rsidRPr="00E01964" w:rsidTr="00C2524D">
        <w:trPr>
          <w:trHeight w:val="25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Содержание объектов социальной сферы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1 070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1 220</w:t>
            </w:r>
          </w:p>
        </w:tc>
      </w:tr>
      <w:tr w:rsidR="00E01964" w:rsidRPr="00E01964" w:rsidTr="00C2524D">
        <w:trPr>
          <w:trHeight w:val="25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Погашение долгосрочных кредитов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3 200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3 200</w:t>
            </w:r>
          </w:p>
        </w:tc>
      </w:tr>
      <w:tr w:rsidR="00E01964" w:rsidRPr="00E01964" w:rsidTr="00C2524D">
        <w:trPr>
          <w:trHeight w:val="25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Уплата процентов по долгосрочным кредитам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</w:tr>
      <w:tr w:rsidR="00E01964" w:rsidRPr="00E01964" w:rsidTr="00C2524D">
        <w:trPr>
          <w:trHeight w:val="25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Выплата дивидендов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6 497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E01964" w:rsidRPr="00E01964" w:rsidTr="00C2524D">
        <w:trPr>
          <w:trHeight w:val="25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Отчисления в резервный фонд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E01964" w:rsidRPr="00E01964" w:rsidTr="00C2524D">
        <w:trPr>
          <w:trHeight w:val="88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24 646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2 356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E01964" w:rsidRPr="00E01964" w:rsidTr="00C2524D">
        <w:trPr>
          <w:trHeight w:val="85"/>
        </w:trPr>
        <w:tc>
          <w:tcPr>
            <w:tcW w:w="192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4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88 633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20 016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192" w:type="pct"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3 200</w:t>
            </w:r>
          </w:p>
        </w:tc>
        <w:tc>
          <w:tcPr>
            <w:tcW w:w="239" w:type="pct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03" w:type="pct"/>
            <w:shd w:val="clear" w:color="auto" w:fill="FFFFFF" w:themeFill="background1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left="-176" w:right="-11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141 288</w:t>
            </w:r>
          </w:p>
        </w:tc>
      </w:tr>
      <w:tr w:rsidR="00E01964" w:rsidRPr="00E01964" w:rsidTr="00E01964">
        <w:trPr>
          <w:trHeight w:val="85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E01964" w:rsidRPr="00E01964" w:rsidRDefault="00E01964" w:rsidP="00E01964">
            <w:pPr>
              <w:widowControl w:val="0"/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E019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E01964">
              <w:rPr>
                <w:rFonts w:ascii="Times New Roman" w:hAnsi="Times New Roman" w:cs="Times New Roman"/>
                <w:sz w:val="24"/>
                <w:szCs w:val="24"/>
              </w:rPr>
              <w:t>Без учета баз амортизации и налогов, включаемых в себестоимость</w:t>
            </w:r>
          </w:p>
        </w:tc>
      </w:tr>
    </w:tbl>
    <w:p w:rsidR="00C2524D" w:rsidRDefault="00C2524D" w:rsidP="00E01964">
      <w:pPr>
        <w:spacing w:before="240"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01964" w:rsidRPr="005F4679" w:rsidRDefault="00E01964" w:rsidP="00E01964">
      <w:pPr>
        <w:spacing w:before="240"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F4679">
        <w:rPr>
          <w:rFonts w:ascii="Times New Roman" w:hAnsi="Times New Roman" w:cs="Times New Roman"/>
          <w:sz w:val="28"/>
          <w:szCs w:val="28"/>
        </w:rPr>
        <w:t>Расчеты к (Таблице 15):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 xml:space="preserve">пункт 1 – затраты: </w:t>
      </w:r>
    </w:p>
    <w:p w:rsidR="00E01964" w:rsidRPr="00E01964" w:rsidRDefault="00E01964" w:rsidP="005F4679">
      <w:pPr>
        <w:pStyle w:val="ac"/>
        <w:numPr>
          <w:ilvl w:val="0"/>
          <w:numId w:val="21"/>
        </w:numPr>
        <w:tabs>
          <w:tab w:val="left" w:pos="709"/>
          <w:tab w:val="left" w:pos="993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1 гр. 3 = 63</w:t>
      </w:r>
      <w:r w:rsidR="00E414F9">
        <w:rPr>
          <w:rFonts w:ascii="Times New Roman" w:hAnsi="Times New Roman" w:cs="Times New Roman"/>
          <w:sz w:val="28"/>
          <w:szCs w:val="28"/>
        </w:rPr>
        <w:t xml:space="preserve"> 987</w:t>
      </w:r>
      <w:r w:rsidRPr="00E01964">
        <w:rPr>
          <w:rFonts w:ascii="Times New Roman" w:hAnsi="Times New Roman" w:cs="Times New Roman"/>
          <w:sz w:val="28"/>
          <w:szCs w:val="28"/>
        </w:rPr>
        <w:t xml:space="preserve"> (табл. 7 п. 4.2 - объем продаж продукции в планируемом году по полной себестоимости) –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981 (табл. 3 п. 3 - годовая амортизация годовых фондов) – 5</w:t>
      </w:r>
      <w:r w:rsidR="00E414F9">
        <w:rPr>
          <w:rFonts w:ascii="Times New Roman" w:hAnsi="Times New Roman" w:cs="Times New Roman"/>
          <w:sz w:val="28"/>
          <w:szCs w:val="28"/>
        </w:rPr>
        <w:t xml:space="preserve"> 992</w:t>
      </w:r>
      <w:r w:rsidRPr="00E01964">
        <w:rPr>
          <w:rFonts w:ascii="Times New Roman" w:hAnsi="Times New Roman" w:cs="Times New Roman"/>
          <w:sz w:val="28"/>
          <w:szCs w:val="28"/>
        </w:rPr>
        <w:t xml:space="preserve"> (табл. 3 п. 4.2 - налоги, включаемые в себестоимость, всего за год) = 56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0</w:t>
      </w:r>
      <w:r w:rsidR="00E414F9">
        <w:rPr>
          <w:rFonts w:ascii="Times New Roman" w:hAnsi="Times New Roman" w:cs="Times New Roman"/>
          <w:sz w:val="28"/>
          <w:szCs w:val="28"/>
        </w:rPr>
        <w:t>14</w:t>
      </w:r>
      <w:r w:rsidRPr="00E0196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2 – платежи в бюджет – всего:</w:t>
      </w:r>
    </w:p>
    <w:p w:rsidR="00E01964" w:rsidRPr="00E01964" w:rsidRDefault="00E01964" w:rsidP="005F4679">
      <w:pPr>
        <w:pStyle w:val="ac"/>
        <w:numPr>
          <w:ilvl w:val="0"/>
          <w:numId w:val="9"/>
        </w:numPr>
        <w:tabs>
          <w:tab w:val="left" w:pos="993"/>
          <w:tab w:val="left" w:pos="1134"/>
        </w:tabs>
        <w:spacing w:after="0" w:line="36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2.1 – налоги, включаемые в себестоимость продукции: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2.1 гр. 3 = 5</w:t>
      </w:r>
      <w:r w:rsidR="00E414F9">
        <w:rPr>
          <w:rFonts w:ascii="Times New Roman" w:hAnsi="Times New Roman" w:cs="Times New Roman"/>
          <w:sz w:val="28"/>
          <w:szCs w:val="28"/>
        </w:rPr>
        <w:t xml:space="preserve"> 992</w:t>
      </w:r>
      <w:r w:rsidRPr="00E01964">
        <w:rPr>
          <w:rFonts w:ascii="Times New Roman" w:hAnsi="Times New Roman" w:cs="Times New Roman"/>
          <w:sz w:val="28"/>
          <w:szCs w:val="28"/>
        </w:rPr>
        <w:t xml:space="preserve"> тыс. руб. (табл. 3 п. 4.2 - налоги, включаемые в себестоимость)</w:t>
      </w:r>
    </w:p>
    <w:p w:rsidR="00E01964" w:rsidRPr="00E01964" w:rsidRDefault="00E01964" w:rsidP="005F4679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lastRenderedPageBreak/>
        <w:t>пункт 2.2 – налог на прибыль:</w:t>
      </w:r>
    </w:p>
    <w:p w:rsidR="00E01964" w:rsidRPr="005F4679" w:rsidRDefault="00E01964" w:rsidP="005F4679">
      <w:pPr>
        <w:pStyle w:val="ac"/>
        <w:numPr>
          <w:ilvl w:val="0"/>
          <w:numId w:val="2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679">
        <w:rPr>
          <w:rFonts w:ascii="Times New Roman" w:hAnsi="Times New Roman" w:cs="Times New Roman"/>
          <w:sz w:val="28"/>
          <w:szCs w:val="28"/>
        </w:rPr>
        <w:t>п. 2.2 гр. 13 = 5</w:t>
      </w:r>
      <w:r w:rsidR="00E414F9">
        <w:rPr>
          <w:rFonts w:ascii="Times New Roman" w:hAnsi="Times New Roman" w:cs="Times New Roman"/>
          <w:sz w:val="28"/>
          <w:szCs w:val="28"/>
        </w:rPr>
        <w:t xml:space="preserve"> 305</w:t>
      </w:r>
      <w:r w:rsidRPr="005F4679">
        <w:rPr>
          <w:rFonts w:ascii="Times New Roman" w:hAnsi="Times New Roman" w:cs="Times New Roman"/>
          <w:sz w:val="28"/>
          <w:szCs w:val="28"/>
        </w:rPr>
        <w:t xml:space="preserve"> тыс. руб. (табл. 12 п. 7 – итого сумма налогов на прибыль (по ставкам 20% и 9%))</w:t>
      </w:r>
    </w:p>
    <w:p w:rsidR="00E01964" w:rsidRPr="00E01964" w:rsidRDefault="00E01964" w:rsidP="005F4679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2.3 – налоги, уплачиваемые за счет прибыли, остающейся в распоряжении предприятия: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1134"/>
          <w:tab w:val="left" w:pos="1418"/>
        </w:tabs>
        <w:spacing w:after="0" w:line="360" w:lineRule="auto"/>
        <w:ind w:left="0" w:firstLine="1353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2.3 гр. 13 = 980 тыс. руб. (табл. 9 п. 5 - налоги, уплачиваемые за счет прибыли, остающейся в распоряжении предприятия)</w:t>
      </w:r>
    </w:p>
    <w:p w:rsidR="00E01964" w:rsidRPr="00E01964" w:rsidRDefault="00E01964" w:rsidP="005F4679">
      <w:pPr>
        <w:pStyle w:val="ac"/>
        <w:numPr>
          <w:ilvl w:val="0"/>
          <w:numId w:val="9"/>
        </w:numPr>
        <w:tabs>
          <w:tab w:val="left" w:pos="0"/>
          <w:tab w:val="left" w:pos="1134"/>
        </w:tabs>
        <w:spacing w:after="0" w:line="36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2.4 – налоги, относимые на финансовые результаты: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0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2.4 гр. 7 =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504 тыс. руб. (табл. 6 п. 11 - налоги, относимые на финансовые результаты)</w:t>
      </w:r>
    </w:p>
    <w:p w:rsidR="00E01964" w:rsidRPr="00E01964" w:rsidRDefault="005F4679" w:rsidP="005F4679">
      <w:pPr>
        <w:pStyle w:val="ac"/>
        <w:tabs>
          <w:tab w:val="left" w:pos="0"/>
          <w:tab w:val="left" w:pos="1134"/>
          <w:tab w:val="left" w:pos="1418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01964" w:rsidRPr="00E01964">
        <w:rPr>
          <w:rFonts w:ascii="Times New Roman" w:hAnsi="Times New Roman" w:cs="Times New Roman"/>
          <w:sz w:val="28"/>
          <w:szCs w:val="28"/>
        </w:rPr>
        <w:t>того п. 2 = п. 2.1 + п. 2.2 + п. 2.3 + п. 2.4 = 5</w:t>
      </w:r>
      <w:r w:rsidR="00E414F9">
        <w:rPr>
          <w:rFonts w:ascii="Times New Roman" w:hAnsi="Times New Roman" w:cs="Times New Roman"/>
          <w:sz w:val="28"/>
          <w:szCs w:val="28"/>
        </w:rPr>
        <w:t xml:space="preserve"> 992</w:t>
      </w:r>
      <w:r w:rsidR="00E01964" w:rsidRPr="00E01964">
        <w:rPr>
          <w:rFonts w:ascii="Times New Roman" w:hAnsi="Times New Roman" w:cs="Times New Roman"/>
          <w:sz w:val="28"/>
          <w:szCs w:val="28"/>
        </w:rPr>
        <w:t xml:space="preserve"> + 5</w:t>
      </w:r>
      <w:r w:rsidR="00E414F9">
        <w:rPr>
          <w:rFonts w:ascii="Times New Roman" w:hAnsi="Times New Roman" w:cs="Times New Roman"/>
          <w:sz w:val="28"/>
          <w:szCs w:val="28"/>
        </w:rPr>
        <w:t xml:space="preserve"> 305</w:t>
      </w:r>
      <w:r w:rsidR="00E01964" w:rsidRPr="00E01964">
        <w:rPr>
          <w:rFonts w:ascii="Times New Roman" w:hAnsi="Times New Roman" w:cs="Times New Roman"/>
          <w:sz w:val="28"/>
          <w:szCs w:val="28"/>
        </w:rPr>
        <w:t xml:space="preserve"> + 980 + 1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="00E01964" w:rsidRPr="00E01964">
        <w:rPr>
          <w:rFonts w:ascii="Times New Roman" w:hAnsi="Times New Roman" w:cs="Times New Roman"/>
          <w:sz w:val="28"/>
          <w:szCs w:val="28"/>
        </w:rPr>
        <w:t>504 = 13</w:t>
      </w:r>
      <w:r w:rsidR="00E414F9">
        <w:rPr>
          <w:rFonts w:ascii="Times New Roman" w:hAnsi="Times New Roman" w:cs="Times New Roman"/>
          <w:sz w:val="28"/>
          <w:szCs w:val="28"/>
        </w:rPr>
        <w:t xml:space="preserve"> 781</w:t>
      </w:r>
      <w:r w:rsidR="00E01964" w:rsidRPr="00E0196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3 – выплаты из фонда потребления (материальная помощь и др.):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0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3 гр. 13 = 3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020 тыс. руб. (табл. 9 п. 4 - отчисления в фонд потребления, всего)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4 – прирост собственных оборотных средств: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0"/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4 гр. 6 = 230 тыс. руб. (табл. 5 п. 6 гр. 8 - устойчивые пассивы)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5 – капитальные вложения производственного назначения: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0"/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5 гр. 3 =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981 тыс. руб. (табл. 3 п. 3 - годовая амортизация основных фондов)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0"/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5 гр. 8 = 329 тыс. руб. (табл. 10 п. 4 гр. 3 - плановые накопления по смете на СМР, выполняемые хозяйственным способом)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5 гр. 12 = 3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040 тыс. руб. (табл. 10 п. 7 гр. 3 - долгосрочный кредит банка)</w:t>
      </w:r>
    </w:p>
    <w:p w:rsidR="00E01964" w:rsidRPr="00E01964" w:rsidRDefault="00E01964" w:rsidP="005F4679">
      <w:pPr>
        <w:pStyle w:val="ac"/>
        <w:numPr>
          <w:ilvl w:val="0"/>
          <w:numId w:val="22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5 гр. 13 = 2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750 тыс. руб. (табл. 10 п. 2 гр. 3 - прибыль, направляемая на капитальные вложения)</w:t>
      </w:r>
    </w:p>
    <w:p w:rsidR="00E01964" w:rsidRPr="00E01964" w:rsidRDefault="005F4679" w:rsidP="005F4679">
      <w:pPr>
        <w:pStyle w:val="ac"/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01964" w:rsidRPr="00E01964">
        <w:rPr>
          <w:rFonts w:ascii="Times New Roman" w:hAnsi="Times New Roman" w:cs="Times New Roman"/>
          <w:sz w:val="28"/>
          <w:szCs w:val="28"/>
        </w:rPr>
        <w:t>того п. 5 =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="00E01964" w:rsidRPr="00E01964">
        <w:rPr>
          <w:rFonts w:ascii="Times New Roman" w:hAnsi="Times New Roman" w:cs="Times New Roman"/>
          <w:sz w:val="28"/>
          <w:szCs w:val="28"/>
        </w:rPr>
        <w:t>981 + 329 + 3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="00E01964" w:rsidRPr="00E01964">
        <w:rPr>
          <w:rFonts w:ascii="Times New Roman" w:hAnsi="Times New Roman" w:cs="Times New Roman"/>
          <w:sz w:val="28"/>
          <w:szCs w:val="28"/>
        </w:rPr>
        <w:t>040 + 2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="00E01964" w:rsidRPr="00E01964">
        <w:rPr>
          <w:rFonts w:ascii="Times New Roman" w:hAnsi="Times New Roman" w:cs="Times New Roman"/>
          <w:sz w:val="28"/>
          <w:szCs w:val="28"/>
        </w:rPr>
        <w:t>750 = 8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="00E01964" w:rsidRPr="00E01964">
        <w:rPr>
          <w:rFonts w:ascii="Times New Roman" w:hAnsi="Times New Roman" w:cs="Times New Roman"/>
          <w:sz w:val="28"/>
          <w:szCs w:val="28"/>
        </w:rPr>
        <w:t>100 тыс. руб.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6 – капитальные вложения непроизводственного значения:</w:t>
      </w:r>
    </w:p>
    <w:p w:rsidR="00E01964" w:rsidRPr="00E01964" w:rsidRDefault="00E01964" w:rsidP="005F4679">
      <w:pPr>
        <w:pStyle w:val="ac"/>
        <w:numPr>
          <w:ilvl w:val="0"/>
          <w:numId w:val="23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lastRenderedPageBreak/>
        <w:t>п. 6 гр. 10 = 710 тыс. руб. (табл. 10 п. 5 гр. 4 - поступления средств на жилищное строительство в порядке долевого участия)</w:t>
      </w:r>
    </w:p>
    <w:p w:rsidR="00E01964" w:rsidRPr="00E01964" w:rsidRDefault="00E01964" w:rsidP="005F4679">
      <w:pPr>
        <w:pStyle w:val="ac"/>
        <w:numPr>
          <w:ilvl w:val="0"/>
          <w:numId w:val="23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6 гр. 12 = 160 тыс. руб. (табл. 10 п. 7 гр. 4 - долгосрочный кредит банка)</w:t>
      </w:r>
    </w:p>
    <w:p w:rsidR="00E01964" w:rsidRPr="00E01964" w:rsidRDefault="00E01964" w:rsidP="005F4679">
      <w:pPr>
        <w:pStyle w:val="ac"/>
        <w:numPr>
          <w:ilvl w:val="0"/>
          <w:numId w:val="23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6 гр. 13 = 2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250 тыс. руб. (табл. 10 п.2 гр. 4 - прибыль, направляемая на капитальные вложения)</w:t>
      </w:r>
    </w:p>
    <w:p w:rsidR="00E01964" w:rsidRPr="00E01964" w:rsidRDefault="00E01964" w:rsidP="005F4679">
      <w:pPr>
        <w:pStyle w:val="ac"/>
        <w:numPr>
          <w:ilvl w:val="0"/>
          <w:numId w:val="23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итого п. 6 = 710 + 160 + 2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250 = 3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120 тыс. руб.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7 – затраты на проведение НИОКР:</w:t>
      </w:r>
    </w:p>
    <w:p w:rsidR="00E01964" w:rsidRPr="00E01964" w:rsidRDefault="00E01964" w:rsidP="005F4679">
      <w:pPr>
        <w:pStyle w:val="ac"/>
        <w:numPr>
          <w:ilvl w:val="0"/>
          <w:numId w:val="24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7 гр. 9 = 200 тыс. руб. (табл. 14 п. 4 - средства заказчиков по договорам на НИОКР)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8 – прочие расходы:</w:t>
      </w:r>
    </w:p>
    <w:p w:rsidR="00E01964" w:rsidRPr="00E01964" w:rsidRDefault="00E01964" w:rsidP="005F4679">
      <w:pPr>
        <w:pStyle w:val="ac"/>
        <w:numPr>
          <w:ilvl w:val="0"/>
          <w:numId w:val="24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8 гр. 7 = 5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340 (табл. 6 п. 6 - расходы от реализации выбывшего имущества) + 70 (табл. 6 п. 8 - расходы на оплату услуг банков) + 9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100 (табл. 6 п. 10 - расходы по прочим операциям) = 14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510 тыс. руб.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9 – содержание объектов социальной сферы:</w:t>
      </w:r>
    </w:p>
    <w:p w:rsidR="00E01964" w:rsidRPr="00E01964" w:rsidRDefault="00E01964" w:rsidP="005F4679">
      <w:pPr>
        <w:pStyle w:val="ac"/>
        <w:numPr>
          <w:ilvl w:val="0"/>
          <w:numId w:val="24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9 гр. 4 = 100 тыс. руб. (табл. 14 п. 2 - средства целевого финансирования)</w:t>
      </w:r>
    </w:p>
    <w:p w:rsidR="00E01964" w:rsidRPr="00E01964" w:rsidRDefault="00E01964" w:rsidP="005F4679">
      <w:pPr>
        <w:pStyle w:val="ac"/>
        <w:numPr>
          <w:ilvl w:val="0"/>
          <w:numId w:val="24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9 гр. 5 = 50 тыс. руб. (табл. 14 п. 1 - средства родителей на содержание детей в дошкольных учреждениях)</w:t>
      </w:r>
    </w:p>
    <w:p w:rsidR="00E01964" w:rsidRPr="00E01964" w:rsidRDefault="00E01964" w:rsidP="005F4679">
      <w:pPr>
        <w:pStyle w:val="ac"/>
        <w:numPr>
          <w:ilvl w:val="0"/>
          <w:numId w:val="24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9 гр. 7 =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220 (табл. 6 п. 12 - содержание объектов социальной сферы, всего) – 100 (табл. 14 п. 2 – средства целевого финансирования) – 50 (табл. 14 п. 1 - средства родителей на содержание детей в дошкольных учреждениях) =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070 тыс. руб.</w:t>
      </w:r>
    </w:p>
    <w:p w:rsidR="00E01964" w:rsidRPr="00E01964" w:rsidRDefault="005F4679" w:rsidP="005F4679">
      <w:pPr>
        <w:pStyle w:val="ac"/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01964" w:rsidRPr="00E01964">
        <w:rPr>
          <w:rFonts w:ascii="Times New Roman" w:hAnsi="Times New Roman" w:cs="Times New Roman"/>
          <w:sz w:val="28"/>
          <w:szCs w:val="28"/>
        </w:rPr>
        <w:t>того п. 9 = 100 + 50 + 1070 =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="00E01964" w:rsidRPr="00E01964">
        <w:rPr>
          <w:rFonts w:ascii="Times New Roman" w:hAnsi="Times New Roman" w:cs="Times New Roman"/>
          <w:sz w:val="28"/>
          <w:szCs w:val="28"/>
        </w:rPr>
        <w:t>220 тыс. руб.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10 – погашение долгосрочных кредитов:</w:t>
      </w:r>
    </w:p>
    <w:p w:rsidR="00E01964" w:rsidRPr="00E01964" w:rsidRDefault="00E01964" w:rsidP="005F4679">
      <w:pPr>
        <w:pStyle w:val="ac"/>
        <w:numPr>
          <w:ilvl w:val="0"/>
          <w:numId w:val="25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10 гр. 13 = 3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200 тыс. руб. (табл. 13 п. 10 - погашение долгосрочного кредита)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lastRenderedPageBreak/>
        <w:t>пункт 11 – уплата процентов по долгосрочным кредитам:</w:t>
      </w:r>
    </w:p>
    <w:p w:rsidR="00E01964" w:rsidRPr="00E01964" w:rsidRDefault="00E01964" w:rsidP="005F4679">
      <w:pPr>
        <w:pStyle w:val="ac"/>
        <w:numPr>
          <w:ilvl w:val="0"/>
          <w:numId w:val="25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11 гр. 7 = 576 тыс. руб. (табл. 11 п. 5 – проценты к уплате)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12 – выплата дивидендов:</w:t>
      </w:r>
    </w:p>
    <w:p w:rsidR="00E01964" w:rsidRPr="00E01964" w:rsidRDefault="00E01964" w:rsidP="005F4679">
      <w:pPr>
        <w:pStyle w:val="ac"/>
        <w:numPr>
          <w:ilvl w:val="0"/>
          <w:numId w:val="25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12 гр. 11 = 8</w:t>
      </w:r>
      <w:r w:rsidR="00E414F9">
        <w:rPr>
          <w:rFonts w:ascii="Times New Roman" w:hAnsi="Times New Roman" w:cs="Times New Roman"/>
          <w:sz w:val="28"/>
          <w:szCs w:val="28"/>
        </w:rPr>
        <w:t>18</w:t>
      </w:r>
      <w:r w:rsidRPr="00E01964">
        <w:rPr>
          <w:rFonts w:ascii="Times New Roman" w:hAnsi="Times New Roman" w:cs="Times New Roman"/>
          <w:sz w:val="28"/>
          <w:szCs w:val="28"/>
        </w:rPr>
        <w:t xml:space="preserve"> тыс. руб. (табл. 5 п. 7 гр. 8 - прибыль)</w:t>
      </w:r>
    </w:p>
    <w:p w:rsidR="00E01964" w:rsidRPr="00E01964" w:rsidRDefault="00E01964" w:rsidP="005F4679">
      <w:pPr>
        <w:pStyle w:val="ac"/>
        <w:numPr>
          <w:ilvl w:val="0"/>
          <w:numId w:val="25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12 гр. 13 = 7</w:t>
      </w:r>
      <w:r w:rsidR="00E414F9">
        <w:rPr>
          <w:rFonts w:ascii="Times New Roman" w:hAnsi="Times New Roman" w:cs="Times New Roman"/>
          <w:sz w:val="28"/>
          <w:szCs w:val="28"/>
        </w:rPr>
        <w:t xml:space="preserve"> 315</w:t>
      </w:r>
      <w:r w:rsidRPr="00E01964">
        <w:rPr>
          <w:rFonts w:ascii="Times New Roman" w:hAnsi="Times New Roman" w:cs="Times New Roman"/>
          <w:sz w:val="28"/>
          <w:szCs w:val="28"/>
        </w:rPr>
        <w:t xml:space="preserve"> (табл. 13 п. 12 - выплата дивидендов) – 8</w:t>
      </w:r>
      <w:r w:rsidR="00E414F9">
        <w:rPr>
          <w:rFonts w:ascii="Times New Roman" w:hAnsi="Times New Roman" w:cs="Times New Roman"/>
          <w:sz w:val="28"/>
          <w:szCs w:val="28"/>
        </w:rPr>
        <w:t>18</w:t>
      </w:r>
      <w:r w:rsidRPr="00E01964">
        <w:rPr>
          <w:rFonts w:ascii="Times New Roman" w:hAnsi="Times New Roman" w:cs="Times New Roman"/>
          <w:sz w:val="28"/>
          <w:szCs w:val="28"/>
        </w:rPr>
        <w:t xml:space="preserve"> (табл. 13 п. 6 - прирост оборотных средств) = </w:t>
      </w:r>
      <w:r w:rsidR="00E414F9">
        <w:rPr>
          <w:rFonts w:ascii="Times New Roman" w:hAnsi="Times New Roman" w:cs="Times New Roman"/>
          <w:sz w:val="28"/>
          <w:szCs w:val="28"/>
        </w:rPr>
        <w:t>6 497</w:t>
      </w:r>
      <w:r w:rsidRPr="00E01964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E01964" w:rsidRPr="00E01964" w:rsidRDefault="005F4679" w:rsidP="005F4679">
      <w:pPr>
        <w:pStyle w:val="ac"/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01964" w:rsidRPr="00E01964">
        <w:rPr>
          <w:rFonts w:ascii="Times New Roman" w:hAnsi="Times New Roman" w:cs="Times New Roman"/>
          <w:sz w:val="28"/>
          <w:szCs w:val="28"/>
        </w:rPr>
        <w:t>того п. 12 = 8</w:t>
      </w:r>
      <w:r w:rsidR="00E414F9">
        <w:rPr>
          <w:rFonts w:ascii="Times New Roman" w:hAnsi="Times New Roman" w:cs="Times New Roman"/>
          <w:sz w:val="28"/>
          <w:szCs w:val="28"/>
        </w:rPr>
        <w:t>18</w:t>
      </w:r>
      <w:r w:rsidR="00E01964" w:rsidRPr="00E01964">
        <w:rPr>
          <w:rFonts w:ascii="Times New Roman" w:hAnsi="Times New Roman" w:cs="Times New Roman"/>
          <w:sz w:val="28"/>
          <w:szCs w:val="28"/>
        </w:rPr>
        <w:t xml:space="preserve"> + </w:t>
      </w:r>
      <w:r w:rsidR="00E414F9">
        <w:rPr>
          <w:rFonts w:ascii="Times New Roman" w:hAnsi="Times New Roman" w:cs="Times New Roman"/>
          <w:sz w:val="28"/>
          <w:szCs w:val="28"/>
        </w:rPr>
        <w:t>6 497</w:t>
      </w:r>
      <w:r w:rsidR="00E01964" w:rsidRPr="00E01964">
        <w:rPr>
          <w:rFonts w:ascii="Times New Roman" w:hAnsi="Times New Roman" w:cs="Times New Roman"/>
          <w:sz w:val="28"/>
          <w:szCs w:val="28"/>
        </w:rPr>
        <w:t xml:space="preserve"> = 7</w:t>
      </w:r>
      <w:r w:rsidR="00E414F9">
        <w:rPr>
          <w:rFonts w:ascii="Times New Roman" w:hAnsi="Times New Roman" w:cs="Times New Roman"/>
          <w:sz w:val="28"/>
          <w:szCs w:val="28"/>
        </w:rPr>
        <w:t xml:space="preserve"> 315</w:t>
      </w:r>
      <w:r w:rsidR="00E01964" w:rsidRPr="00E0196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13 – отчисления в резервный фонд:</w:t>
      </w:r>
    </w:p>
    <w:p w:rsidR="00E01964" w:rsidRPr="00E01964" w:rsidRDefault="00E01964" w:rsidP="005F4679">
      <w:pPr>
        <w:pStyle w:val="ac"/>
        <w:numPr>
          <w:ilvl w:val="0"/>
          <w:numId w:val="26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13 гр. 13 = 3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000 тыс. руб. (табл. 9 п. 1 - отчисления в резервный фонд)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14 – прибыль:</w:t>
      </w:r>
    </w:p>
    <w:p w:rsidR="00E01964" w:rsidRPr="00E01964" w:rsidRDefault="00E01964" w:rsidP="005F4679">
      <w:pPr>
        <w:pStyle w:val="ac"/>
        <w:numPr>
          <w:ilvl w:val="0"/>
          <w:numId w:val="26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14 гр. 3 = 2</w:t>
      </w:r>
      <w:r w:rsidR="00E414F9">
        <w:rPr>
          <w:rFonts w:ascii="Times New Roman" w:hAnsi="Times New Roman" w:cs="Times New Roman"/>
          <w:sz w:val="28"/>
          <w:szCs w:val="28"/>
        </w:rPr>
        <w:t>4 646</w:t>
      </w:r>
      <w:r w:rsidRPr="00E01964">
        <w:rPr>
          <w:rFonts w:ascii="Times New Roman" w:hAnsi="Times New Roman" w:cs="Times New Roman"/>
          <w:sz w:val="28"/>
          <w:szCs w:val="28"/>
        </w:rPr>
        <w:t xml:space="preserve"> тыс. руб. (табл. 11 п. 3 - прибыль (убыток) от продаж)</w:t>
      </w:r>
    </w:p>
    <w:p w:rsidR="00E01964" w:rsidRPr="00E01964" w:rsidRDefault="00E01964" w:rsidP="005F4679">
      <w:pPr>
        <w:pStyle w:val="ac"/>
        <w:numPr>
          <w:ilvl w:val="0"/>
          <w:numId w:val="26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1058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п. 14 гр. 7 = 7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600 (табл. 6 п. 3 - выручка от реализации выбывшего имущества) + 940 (табл. 6 п. 4 - доходы, полученные по ценным бумагам (облигациям)) + 866 (табл. 6 п. 5 - прибыль от долевого участия в деятельности других предприятий) + 10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960 (табл. 6 п. 9 - доходы от прочих операций) – 5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340 (табл. 6 п. 6 расходы от реализации выбывшего имущества) – 576 (табл. 6 п. 7 – проценты к уплате) – 70 (табл. 6 п. 8 - расходы на оплату услуг банков) – 9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100 (табл. 6 п. 10 - расходы по прочим операциям) –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504 (табл. 6 п. 11 - налоги, относимые на финансовые результаты) – 1</w:t>
      </w:r>
      <w:r w:rsidR="00E414F9">
        <w:rPr>
          <w:rFonts w:ascii="Times New Roman" w:hAnsi="Times New Roman" w:cs="Times New Roman"/>
          <w:sz w:val="28"/>
          <w:szCs w:val="28"/>
        </w:rPr>
        <w:t xml:space="preserve"> </w:t>
      </w:r>
      <w:r w:rsidRPr="00E01964">
        <w:rPr>
          <w:rFonts w:ascii="Times New Roman" w:hAnsi="Times New Roman" w:cs="Times New Roman"/>
          <w:sz w:val="28"/>
          <w:szCs w:val="28"/>
        </w:rPr>
        <w:t>220 (табл. 6 п. 12 - содержание объектов социальной сферы, всего) – 200 (табл. 6 п. 13 - расходы на проведение НИОКР) = 2356 тыс. руб.</w:t>
      </w:r>
    </w:p>
    <w:p w:rsidR="00E01964" w:rsidRPr="00E01964" w:rsidRDefault="005F4679" w:rsidP="005F4679">
      <w:pPr>
        <w:pStyle w:val="ac"/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01964" w:rsidRPr="00E01964">
        <w:rPr>
          <w:rFonts w:ascii="Times New Roman" w:hAnsi="Times New Roman" w:cs="Times New Roman"/>
          <w:sz w:val="28"/>
          <w:szCs w:val="28"/>
        </w:rPr>
        <w:t>того п. 14 = 2</w:t>
      </w:r>
      <w:r w:rsidR="00E414F9">
        <w:rPr>
          <w:rFonts w:ascii="Times New Roman" w:hAnsi="Times New Roman" w:cs="Times New Roman"/>
          <w:sz w:val="28"/>
          <w:szCs w:val="28"/>
        </w:rPr>
        <w:t>4 646</w:t>
      </w:r>
      <w:r w:rsidR="00E01964" w:rsidRPr="00E01964">
        <w:rPr>
          <w:rFonts w:ascii="Times New Roman" w:hAnsi="Times New Roman" w:cs="Times New Roman"/>
          <w:sz w:val="28"/>
          <w:szCs w:val="28"/>
        </w:rPr>
        <w:t xml:space="preserve"> + </w:t>
      </w:r>
      <w:r w:rsidR="00E414F9">
        <w:rPr>
          <w:rFonts w:ascii="Times New Roman" w:hAnsi="Times New Roman" w:cs="Times New Roman"/>
          <w:sz w:val="28"/>
          <w:szCs w:val="28"/>
        </w:rPr>
        <w:t>2 356</w:t>
      </w:r>
      <w:r w:rsidR="00E01964" w:rsidRPr="00E01964">
        <w:rPr>
          <w:rFonts w:ascii="Times New Roman" w:hAnsi="Times New Roman" w:cs="Times New Roman"/>
          <w:sz w:val="28"/>
          <w:szCs w:val="28"/>
        </w:rPr>
        <w:t>= 27</w:t>
      </w:r>
      <w:r w:rsidR="00E414F9">
        <w:rPr>
          <w:rFonts w:ascii="Times New Roman" w:hAnsi="Times New Roman" w:cs="Times New Roman"/>
          <w:sz w:val="28"/>
          <w:szCs w:val="28"/>
        </w:rPr>
        <w:t xml:space="preserve"> 002</w:t>
      </w:r>
      <w:r w:rsidR="00E01964" w:rsidRPr="00E0196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пункт 15 – итого доходов:</w:t>
      </w:r>
    </w:p>
    <w:p w:rsidR="00E01964" w:rsidRPr="00E01964" w:rsidRDefault="00E01964" w:rsidP="005F4679">
      <w:pPr>
        <w:pStyle w:val="ac"/>
        <w:numPr>
          <w:ilvl w:val="0"/>
          <w:numId w:val="27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lastRenderedPageBreak/>
        <w:t>п. 15 = сумма пунктов 1 – 14</w:t>
      </w:r>
    </w:p>
    <w:p w:rsidR="00E01964" w:rsidRPr="00E01964" w:rsidRDefault="00E01964" w:rsidP="005F4679">
      <w:pPr>
        <w:pStyle w:val="ac"/>
        <w:numPr>
          <w:ilvl w:val="0"/>
          <w:numId w:val="19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>графа 14 – итого расходов:</w:t>
      </w:r>
    </w:p>
    <w:p w:rsidR="00E01964" w:rsidRPr="00E01964" w:rsidRDefault="00E01964" w:rsidP="005F4679">
      <w:pPr>
        <w:pStyle w:val="ac"/>
        <w:numPr>
          <w:ilvl w:val="0"/>
          <w:numId w:val="27"/>
        </w:numPr>
        <w:tabs>
          <w:tab w:val="left" w:pos="0"/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964">
        <w:rPr>
          <w:rFonts w:ascii="Times New Roman" w:hAnsi="Times New Roman" w:cs="Times New Roman"/>
          <w:sz w:val="28"/>
          <w:szCs w:val="28"/>
        </w:rPr>
        <w:t xml:space="preserve">гр. 14 = сумма граф 1 – 13 </w:t>
      </w:r>
    </w:p>
    <w:p w:rsidR="00E01964" w:rsidRPr="00E01964" w:rsidRDefault="00E01964" w:rsidP="00E0196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4F9" w:rsidRPr="00E414F9" w:rsidRDefault="00E414F9" w:rsidP="00E414F9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E414F9">
        <w:rPr>
          <w:rFonts w:ascii="Times New Roman" w:hAnsi="Times New Roman"/>
          <w:b/>
          <w:sz w:val="28"/>
          <w:szCs w:val="28"/>
          <w:u w:val="thick"/>
        </w:rPr>
        <w:t>Вывод:</w:t>
      </w:r>
      <w:r w:rsidRPr="00E414F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414F9">
        <w:rPr>
          <w:rFonts w:ascii="Times New Roman" w:hAnsi="Times New Roman"/>
          <w:sz w:val="28"/>
          <w:szCs w:val="28"/>
          <w:lang w:eastAsia="ar-SA"/>
        </w:rPr>
        <w:t>итоги по прибыли в части доходов (пункт 15, графа 13) и части расходов (пункт 14, графа 14) совпадают и соответствуют значению 27</w:t>
      </w:r>
      <w:r w:rsidR="0074112C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002</w:t>
      </w:r>
      <w:r w:rsidRPr="00E414F9">
        <w:rPr>
          <w:rFonts w:ascii="Times New Roman" w:hAnsi="Times New Roman"/>
          <w:sz w:val="28"/>
          <w:szCs w:val="28"/>
          <w:lang w:eastAsia="ar-SA"/>
        </w:rPr>
        <w:t> тыс. руб., полученному ранее при расчете прибыли (таблица 13, пункт 1). Кроме того, итоги по расходам и доходам также совпадают (</w:t>
      </w:r>
      <w:r w:rsidRPr="00E414F9">
        <w:rPr>
          <w:rFonts w:ascii="Times New Roman" w:hAnsi="Times New Roman"/>
          <w:sz w:val="28"/>
          <w:szCs w:val="28"/>
        </w:rPr>
        <w:t>141</w:t>
      </w:r>
      <w:r w:rsidR="007411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288</w:t>
      </w:r>
      <w:r w:rsidRPr="00E414F9">
        <w:rPr>
          <w:rFonts w:ascii="Times New Roman" w:hAnsi="Times New Roman"/>
          <w:sz w:val="28"/>
          <w:szCs w:val="28"/>
        </w:rPr>
        <w:t xml:space="preserve"> тыс. руб.</w:t>
      </w:r>
      <w:r w:rsidRPr="00E414F9">
        <w:rPr>
          <w:rFonts w:ascii="Times New Roman" w:hAnsi="Times New Roman"/>
          <w:b/>
          <w:i/>
          <w:sz w:val="28"/>
          <w:szCs w:val="28"/>
        </w:rPr>
        <w:t xml:space="preserve"> –</w:t>
      </w:r>
      <w:r w:rsidRPr="00E414F9">
        <w:rPr>
          <w:rFonts w:ascii="Times New Roman" w:hAnsi="Times New Roman"/>
          <w:sz w:val="28"/>
          <w:szCs w:val="28"/>
        </w:rPr>
        <w:t xml:space="preserve"> пункт 15, графа 14</w:t>
      </w:r>
      <w:r w:rsidRPr="00E414F9">
        <w:rPr>
          <w:rFonts w:ascii="Times New Roman" w:hAnsi="Times New Roman"/>
          <w:sz w:val="28"/>
          <w:szCs w:val="28"/>
          <w:lang w:eastAsia="ar-SA"/>
        </w:rPr>
        <w:t>), что свидетельствует о соответствии доходов и расходов и правильном заполнении ранее рассмотренных таблиц.</w:t>
      </w:r>
    </w:p>
    <w:p w:rsidR="00915F0E" w:rsidRDefault="00915F0E" w:rsidP="00E414F9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5F0E" w:rsidRDefault="00915F0E" w:rsidP="000640F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5F0E" w:rsidRDefault="00915F0E" w:rsidP="000640F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5F0E" w:rsidRDefault="00915F0E" w:rsidP="000640F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5F0E" w:rsidRDefault="00915F0E" w:rsidP="000640F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5F0E" w:rsidRDefault="00915F0E" w:rsidP="000640F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5F0E" w:rsidRDefault="00915F0E" w:rsidP="000640F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915F0E" w:rsidSect="00266870"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74112C" w:rsidRPr="00C41DDD" w:rsidRDefault="0074112C" w:rsidP="0074112C">
      <w:pPr>
        <w:widowControl w:val="0"/>
        <w:tabs>
          <w:tab w:val="left" w:pos="4680"/>
        </w:tabs>
        <w:spacing w:before="360" w:after="0" w:line="360" w:lineRule="auto"/>
        <w:ind w:right="22" w:firstLine="426"/>
        <w:jc w:val="both"/>
        <w:rPr>
          <w:rFonts w:ascii="Times New Roman" w:hAnsi="Times New Roman"/>
          <w:bCs/>
          <w:sz w:val="28"/>
          <w:szCs w:val="28"/>
        </w:rPr>
      </w:pPr>
      <w:r w:rsidRPr="00C41DDD"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 xml:space="preserve">На основании </w:t>
      </w:r>
      <w:r w:rsidRPr="0074112C">
        <w:rPr>
          <w:rFonts w:ascii="Times New Roman" w:hAnsi="Times New Roman"/>
          <w:color w:val="000000"/>
          <w:sz w:val="28"/>
          <w:szCs w:val="28"/>
          <w:lang w:eastAsia="ar-SA"/>
        </w:rPr>
        <w:t>пункта 15</w:t>
      </w:r>
      <w:r w:rsidRPr="00C41DDD">
        <w:rPr>
          <w:rFonts w:ascii="Times New Roman" w:hAnsi="Times New Roman"/>
          <w:i/>
          <w:color w:val="000000"/>
          <w:sz w:val="28"/>
          <w:szCs w:val="28"/>
          <w:lang w:eastAsia="ar-SA"/>
        </w:rPr>
        <w:t xml:space="preserve"> </w:t>
      </w:r>
      <w:r w:rsidRPr="00C41DDD">
        <w:rPr>
          <w:sz w:val="28"/>
          <w:szCs w:val="28"/>
        </w:rPr>
        <w:t>(</w:t>
      </w:r>
      <w:r w:rsidRPr="0074112C">
        <w:rPr>
          <w:rFonts w:cs="Calibri"/>
          <w:sz w:val="28"/>
          <w:szCs w:val="28"/>
        </w:rPr>
        <w:t>Таблицы 15</w:t>
      </w:r>
      <w:r w:rsidRPr="00C41DDD">
        <w:rPr>
          <w:sz w:val="28"/>
          <w:szCs w:val="28"/>
        </w:rPr>
        <w:t xml:space="preserve">) </w:t>
      </w:r>
      <w:r w:rsidRPr="00C41DDD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заполняется </w:t>
      </w:r>
      <w:r w:rsidRPr="007411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раздел </w:t>
      </w:r>
      <w:r w:rsidRPr="0074112C">
        <w:rPr>
          <w:rFonts w:ascii="Times New Roman" w:hAnsi="Times New Roman"/>
          <w:color w:val="000000"/>
          <w:sz w:val="28"/>
          <w:szCs w:val="28"/>
          <w:lang w:val="en-US" w:eastAsia="ar-SA"/>
        </w:rPr>
        <w:t>I</w:t>
      </w:r>
      <w:r w:rsidRPr="007411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</w:t>
      </w:r>
      <w:r w:rsidRPr="0074112C">
        <w:rPr>
          <w:rFonts w:ascii="Times New Roman" w:hAnsi="Times New Roman"/>
          <w:bCs/>
          <w:sz w:val="28"/>
          <w:szCs w:val="28"/>
        </w:rPr>
        <w:t>Поступления (приток денежных средств)</w:t>
      </w:r>
      <w:r w:rsidRPr="007411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» </w:t>
      </w:r>
      <w:r w:rsidRPr="0074112C">
        <w:rPr>
          <w:sz w:val="28"/>
          <w:szCs w:val="28"/>
        </w:rPr>
        <w:t>(</w:t>
      </w:r>
      <w:r w:rsidRPr="0074112C">
        <w:rPr>
          <w:rFonts w:cs="Calibri"/>
          <w:sz w:val="28"/>
          <w:szCs w:val="28"/>
        </w:rPr>
        <w:t>Таблица 16</w:t>
      </w:r>
      <w:r w:rsidRPr="0074112C">
        <w:rPr>
          <w:sz w:val="28"/>
          <w:szCs w:val="28"/>
        </w:rPr>
        <w:t>)</w:t>
      </w:r>
      <w:r w:rsidRPr="00C41DDD">
        <w:rPr>
          <w:sz w:val="28"/>
          <w:szCs w:val="28"/>
        </w:rPr>
        <w:t>.</w:t>
      </w:r>
      <w:r w:rsidRPr="00C41DDD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Данные </w:t>
      </w:r>
      <w:r w:rsidRPr="007411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графы 14 </w:t>
      </w:r>
      <w:r w:rsidRPr="0074112C">
        <w:rPr>
          <w:sz w:val="28"/>
          <w:szCs w:val="28"/>
        </w:rPr>
        <w:t>(</w:t>
      </w:r>
      <w:r w:rsidRPr="0074112C">
        <w:rPr>
          <w:rFonts w:cs="Calibri"/>
          <w:sz w:val="28"/>
          <w:szCs w:val="28"/>
        </w:rPr>
        <w:t>Таблицы 15</w:t>
      </w:r>
      <w:r w:rsidRPr="0074112C">
        <w:rPr>
          <w:sz w:val="28"/>
          <w:szCs w:val="28"/>
        </w:rPr>
        <w:t xml:space="preserve">) </w:t>
      </w:r>
      <w:r w:rsidRPr="007411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переносятся в раздел </w:t>
      </w:r>
      <w:r w:rsidRPr="0074112C">
        <w:rPr>
          <w:rFonts w:ascii="Times New Roman" w:hAnsi="Times New Roman"/>
          <w:color w:val="000000"/>
          <w:sz w:val="28"/>
          <w:szCs w:val="28"/>
          <w:lang w:val="en-US" w:eastAsia="ar-SA"/>
        </w:rPr>
        <w:t>II</w:t>
      </w:r>
      <w:r w:rsidRPr="0074112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</w:t>
      </w:r>
      <w:r w:rsidRPr="0074112C">
        <w:rPr>
          <w:rFonts w:ascii="Times New Roman" w:hAnsi="Times New Roman"/>
          <w:bCs/>
          <w:sz w:val="28"/>
          <w:szCs w:val="28"/>
        </w:rPr>
        <w:t xml:space="preserve">Расходы (отток денежных средств)» </w:t>
      </w:r>
      <w:r w:rsidRPr="0074112C">
        <w:rPr>
          <w:sz w:val="28"/>
          <w:szCs w:val="28"/>
        </w:rPr>
        <w:t>(</w:t>
      </w:r>
      <w:r w:rsidRPr="0074112C">
        <w:rPr>
          <w:rFonts w:cs="Calibri"/>
          <w:sz w:val="28"/>
          <w:szCs w:val="28"/>
        </w:rPr>
        <w:t>Таблица 16</w:t>
      </w:r>
      <w:r w:rsidRPr="0074112C">
        <w:rPr>
          <w:sz w:val="28"/>
          <w:szCs w:val="28"/>
        </w:rPr>
        <w:t>).</w:t>
      </w:r>
    </w:p>
    <w:p w:rsidR="00915F0E" w:rsidRDefault="0074112C" w:rsidP="0074112C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16</w:t>
      </w:r>
    </w:p>
    <w:p w:rsidR="0074112C" w:rsidRDefault="0074112C" w:rsidP="0074112C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 доходов и расходов (финансовый план)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1034"/>
        <w:gridCol w:w="4859"/>
        <w:gridCol w:w="1225"/>
        <w:gridCol w:w="6"/>
        <w:gridCol w:w="3083"/>
      </w:tblGrid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Шифр</w:t>
            </w:r>
          </w:p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строки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и статьи баланса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Сумма,</w:t>
            </w:r>
          </w:p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I. Поступления (приток денежных средств)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iCs/>
                <w:sz w:val="24"/>
                <w:szCs w:val="24"/>
              </w:rPr>
              <w:t>А. От текущей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продукции, работ, услуг (без НДС, акцизов и таможенных пошлин)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88 633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гр.3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Прочие поступления – всего</w:t>
            </w:r>
          </w:p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п.005+п.006=100+50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Средства целевого финансирования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Поступления от родителей за содержание детей  в дошкольных учреждениях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гр.5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Прирост устойчивых пассивов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гр.6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А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sz w:val="24"/>
                <w:szCs w:val="24"/>
              </w:rPr>
              <w:t>89 013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п.003+п.004+п.007= 88633+150+230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iCs/>
                <w:sz w:val="24"/>
                <w:szCs w:val="24"/>
              </w:rPr>
              <w:t>Б. От инвестиционной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Выручка от прочей реализации (без НДС)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7 600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Табл.6 п.3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Доходы от прочих операций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10 610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гр.7-п.010-(Табл.6 п.4+Табл.6 п.5)= 20016-7600-(940+866)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Накопление по строительно-монтажным работам, выполняемым хозяйственным способом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гр.8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Средства, поступающие от заказчиков по договорам на НИОКР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гр.9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гр.10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Высвобождение средств из оборота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Табл.5 п.7 гр.8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Б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8D1CED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sz w:val="24"/>
                <w:szCs w:val="24"/>
              </w:rPr>
              <w:t>20 267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п.010+п.011+п.012+ п.013+п.014+п.015= 7600+10610+329+200 +710+8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iCs/>
                <w:sz w:val="24"/>
                <w:szCs w:val="24"/>
              </w:rPr>
              <w:t>В. От финансовой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Увеличение уставного капитала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Доходы от финансовых вложений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1 806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Табл.6 п.4+Табл.6 п.5=940+866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Увеличение задолженности – всего</w:t>
            </w:r>
          </w:p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3 200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п.021+п.022=3200+0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Получение новых займов, кредитов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3 200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п.15 гр.12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Выпуск облигаций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sz w:val="24"/>
                <w:szCs w:val="24"/>
              </w:rPr>
              <w:t>5 006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п.018+п.019+п.020= 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1806+3200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доходов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8D1CED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sz w:val="24"/>
                <w:szCs w:val="24"/>
              </w:rPr>
              <w:t>114 286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п.008+п.016+п.023= 89013+202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67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+5006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II. Расходы (отток денежных средств)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iCs/>
                <w:sz w:val="24"/>
                <w:szCs w:val="24"/>
              </w:rPr>
              <w:t>А. По текущей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Затраты на производство реализованной продукции (без амортизационных отчислений и налогов, относимых на себестоимость)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56 0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Платежи в бюджет - всего</w:t>
            </w:r>
          </w:p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п.2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Налоги, включаемые в себестоимость продукции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п.2.1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Налог на прибыль, всего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п.2.2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Налоги, относимые на финансовые результаты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1 504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п.2.4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Налоги, уплачиваемые за счет прибыли, остающейся в распоряжении предприятия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п.2.3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033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Выплаты из фонда потребления (материальная помощь и др.)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3 020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п.3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034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Прирост собственных оборотных средств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Табл.5 п.7 гр.8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035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А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8D1CED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73 633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п.027+п.028+п.033+ п.034=560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+13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781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+ 3020+8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Б. По инвестиционной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037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Инвестиции в основные фонды и нематериальные активы - всего</w:t>
            </w:r>
          </w:p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11 420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п.038+п.039+п.040= 8100+3120+200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038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Капитальные вложения производственного назначения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8 100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п.5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039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Капитальные вложения непроизводственного назначения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3 120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п.6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Затраты на проведение НИОКР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п.7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Платежи по лизинговым операциям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042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043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по прочей реализации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5 340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Табл.6 п.6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044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по прочим операциям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9 170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п.8 гр.14-п.043=14510-5340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045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объектов социальной сферы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1 220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п.9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046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Б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27 150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п.037+п.043+п.044+ п.045=11420+5340+9170 +1220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047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В. От финансовой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048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Погашение долгосрочных кредитов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3 200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п.10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049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Уплата процентов по долгосрочным кредитам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576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п.11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051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дивидендов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6 727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п.12 гр.14+Табл.5 п.5 гр.8=7</w:t>
            </w:r>
            <w:r w:rsidR="008D1CED" w:rsidRPr="008D1CED">
              <w:rPr>
                <w:rFonts w:ascii="Times New Roman" w:hAnsi="Times New Roman" w:cs="Times New Roman"/>
                <w:bCs/>
                <w:sz w:val="24"/>
                <w:szCs w:val="24"/>
              </w:rPr>
              <w:t>315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+(-</w:t>
            </w:r>
            <w:r w:rsidR="008D1CED" w:rsidRPr="008D1CED">
              <w:rPr>
                <w:rFonts w:ascii="Times New Roman" w:hAnsi="Times New Roman" w:cs="Times New Roman"/>
                <w:bCs/>
                <w:sz w:val="24"/>
                <w:szCs w:val="24"/>
              </w:rPr>
              <w:t>588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052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Отчисления в резервный фонд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3 000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Табл.15 п.13 гр.14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053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13 503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п.048+п.049+п.051+п.052 =3200+576+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6727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+3000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054</w:t>
            </w:r>
          </w:p>
        </w:tc>
        <w:tc>
          <w:tcPr>
            <w:tcW w:w="4859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8D1CED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114 286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п.035+п.046+п.053= 73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633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+27150+1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3503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055</w:t>
            </w:r>
          </w:p>
        </w:tc>
        <w:tc>
          <w:tcPr>
            <w:tcW w:w="4859" w:type="dxa"/>
            <w:shd w:val="clear" w:color="auto" w:fill="auto"/>
            <w:vAlign w:val="bottom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Превышение доходов над расходами (+)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056</w:t>
            </w:r>
          </w:p>
        </w:tc>
        <w:tc>
          <w:tcPr>
            <w:tcW w:w="4859" w:type="dxa"/>
            <w:shd w:val="clear" w:color="auto" w:fill="auto"/>
            <w:vAlign w:val="bottom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Превышение расходов над доходами (–)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057</w:t>
            </w:r>
          </w:p>
        </w:tc>
        <w:tc>
          <w:tcPr>
            <w:tcW w:w="4859" w:type="dxa"/>
            <w:shd w:val="clear" w:color="auto" w:fill="auto"/>
            <w:vAlign w:val="bottom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Сальдо по текущей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380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п.008-п.035=89013-73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633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058</w:t>
            </w:r>
          </w:p>
        </w:tc>
        <w:tc>
          <w:tcPr>
            <w:tcW w:w="4859" w:type="dxa"/>
            <w:shd w:val="clear" w:color="auto" w:fill="auto"/>
            <w:vAlign w:val="bottom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Сальдо по инвестиционной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6 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п.016-п.046=202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67</w:t>
            </w: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-27150</w:t>
            </w:r>
          </w:p>
        </w:tc>
      </w:tr>
      <w:tr w:rsidR="0074112C" w:rsidRPr="0074112C" w:rsidTr="0074112C">
        <w:tc>
          <w:tcPr>
            <w:tcW w:w="1034" w:type="dxa"/>
            <w:shd w:val="clear" w:color="auto" w:fill="auto"/>
            <w:vAlign w:val="center"/>
          </w:tcPr>
          <w:p w:rsidR="0074112C" w:rsidRPr="0074112C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059</w:t>
            </w:r>
          </w:p>
        </w:tc>
        <w:tc>
          <w:tcPr>
            <w:tcW w:w="4859" w:type="dxa"/>
            <w:shd w:val="clear" w:color="auto" w:fill="auto"/>
            <w:vAlign w:val="bottom"/>
          </w:tcPr>
          <w:p w:rsidR="0074112C" w:rsidRPr="0074112C" w:rsidRDefault="0074112C" w:rsidP="008D1C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Сальдо по финансовой деятельности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:rsidR="0074112C" w:rsidRPr="0074112C" w:rsidRDefault="0074112C" w:rsidP="007411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8 497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74112C" w:rsidRPr="008D1CED" w:rsidRDefault="0074112C" w:rsidP="008D1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4112C">
              <w:rPr>
                <w:rFonts w:ascii="Times New Roman" w:hAnsi="Times New Roman" w:cs="Times New Roman"/>
                <w:bCs/>
                <w:sz w:val="24"/>
                <w:szCs w:val="24"/>
              </w:rPr>
              <w:t>п.023-п.053=5006-1</w:t>
            </w:r>
            <w:r w:rsidR="008D1C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3503</w:t>
            </w:r>
          </w:p>
        </w:tc>
      </w:tr>
    </w:tbl>
    <w:p w:rsidR="00607BA2" w:rsidRDefault="00607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4112C" w:rsidRDefault="00607BA2" w:rsidP="0074112C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07BA2">
        <w:rPr>
          <w:rFonts w:ascii="Times New Roman" w:hAnsi="Times New Roman" w:cs="Times New Roman"/>
          <w:i/>
          <w:sz w:val="28"/>
          <w:szCs w:val="28"/>
        </w:rPr>
        <w:lastRenderedPageBreak/>
        <w:t>10</w:t>
      </w:r>
      <w:r>
        <w:rPr>
          <w:rFonts w:ascii="Times New Roman" w:hAnsi="Times New Roman" w:cs="Times New Roman"/>
          <w:i/>
          <w:sz w:val="28"/>
          <w:szCs w:val="28"/>
        </w:rPr>
        <w:t>. Составление краткой пояснительной записки к финансовому плану.</w:t>
      </w:r>
    </w:p>
    <w:p w:rsidR="00607BA2" w:rsidRDefault="00607BA2" w:rsidP="00607BA2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краткую пояснительную записку к финансовому плану, в которой необходимо:</w:t>
      </w:r>
    </w:p>
    <w:p w:rsidR="00607BA2" w:rsidRDefault="00607BA2" w:rsidP="00607BA2">
      <w:pPr>
        <w:pStyle w:val="ac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характеристику величины и структуры доходов, расходов, взаимоотношений с кредитной системой и бюджетом, источников финансирования капитальных вложений, распределения прибыли;</w:t>
      </w:r>
    </w:p>
    <w:p w:rsidR="00607BA2" w:rsidRDefault="00607BA2" w:rsidP="00607BA2">
      <w:pPr>
        <w:pStyle w:val="ac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выводы об обеспеченности предприятия финансовыми ресурсами, структуре источников их формирования;</w:t>
      </w:r>
    </w:p>
    <w:p w:rsidR="00607BA2" w:rsidRDefault="00607BA2" w:rsidP="00607BA2">
      <w:pPr>
        <w:pStyle w:val="ac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подробные объяснения расчетов к финансовому плану.</w:t>
      </w:r>
    </w:p>
    <w:p w:rsidR="00607BA2" w:rsidRDefault="00607BA2" w:rsidP="00607BA2">
      <w:pPr>
        <w:pStyle w:val="ac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07BA2" w:rsidRDefault="00607BA2" w:rsidP="00607BA2">
      <w:pPr>
        <w:pStyle w:val="ac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к финансовому плану</w:t>
      </w:r>
    </w:p>
    <w:p w:rsidR="00607BA2" w:rsidRDefault="00607BA2" w:rsidP="00607BA2">
      <w:pPr>
        <w:pStyle w:val="ac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Анализ планируемых доходов и расходов предприятия.</w:t>
      </w:r>
    </w:p>
    <w:p w:rsidR="00232711" w:rsidRPr="00232711" w:rsidRDefault="00607BA2" w:rsidP="00607BA2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07BA2">
        <w:rPr>
          <w:rFonts w:ascii="Times New Roman" w:hAnsi="Times New Roman"/>
          <w:iCs/>
          <w:snapToGrid w:val="0"/>
          <w:sz w:val="28"/>
          <w:szCs w:val="28"/>
        </w:rPr>
        <w:t>Д</w:t>
      </w:r>
      <w:r w:rsidRPr="00607BA2">
        <w:rPr>
          <w:rFonts w:ascii="Times New Roman" w:hAnsi="Times New Roman"/>
          <w:snapToGrid w:val="0"/>
          <w:sz w:val="28"/>
          <w:szCs w:val="28"/>
        </w:rPr>
        <w:t>оходы от текущей деятельности</w:t>
      </w:r>
      <w:r w:rsidRPr="000645B4">
        <w:rPr>
          <w:rFonts w:ascii="Times New Roman" w:hAnsi="Times New Roman"/>
          <w:snapToGrid w:val="0"/>
          <w:sz w:val="28"/>
          <w:szCs w:val="28"/>
        </w:rPr>
        <w:t xml:space="preserve"> наиболее значимы в обще</w:t>
      </w:r>
      <w:r>
        <w:rPr>
          <w:rFonts w:ascii="Times New Roman" w:hAnsi="Times New Roman"/>
          <w:snapToGrid w:val="0"/>
          <w:sz w:val="28"/>
          <w:szCs w:val="28"/>
        </w:rPr>
        <w:t xml:space="preserve">й сумме доходов и составляют </w:t>
      </w:r>
      <w:r w:rsidRPr="00552E9E">
        <w:rPr>
          <w:rFonts w:ascii="Times New Roman" w:hAnsi="Times New Roman"/>
          <w:snapToGrid w:val="0"/>
          <w:sz w:val="28"/>
          <w:szCs w:val="28"/>
        </w:rPr>
        <w:t>89013 тыс. руб., доходы от инвестиционной деятельности – 20</w:t>
      </w:r>
      <w:r w:rsidRPr="00552E9E">
        <w:rPr>
          <w:rFonts w:ascii="Times New Roman" w:hAnsi="Times New Roman"/>
          <w:snapToGrid w:val="0"/>
          <w:spacing w:val="-2"/>
          <w:sz w:val="28"/>
          <w:szCs w:val="28"/>
        </w:rPr>
        <w:t>2</w:t>
      </w:r>
      <w:r w:rsidR="00552E9E">
        <w:rPr>
          <w:rFonts w:ascii="Times New Roman" w:hAnsi="Times New Roman"/>
          <w:snapToGrid w:val="0"/>
          <w:spacing w:val="-2"/>
          <w:sz w:val="28"/>
          <w:szCs w:val="28"/>
        </w:rPr>
        <w:t>67</w:t>
      </w:r>
      <w:r w:rsidRPr="00552E9E">
        <w:rPr>
          <w:rFonts w:ascii="Times New Roman" w:hAnsi="Times New Roman"/>
          <w:snapToGrid w:val="0"/>
          <w:spacing w:val="-2"/>
          <w:sz w:val="28"/>
          <w:szCs w:val="28"/>
        </w:rPr>
        <w:t xml:space="preserve"> тыс. руб., от финансовой деятельности – 5006 тыс. руб.</w:t>
      </w:r>
      <w:r w:rsidRPr="00552E9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552E9E">
        <w:rPr>
          <w:rFonts w:ascii="Times New Roman" w:hAnsi="Times New Roman"/>
          <w:snapToGrid w:val="0"/>
          <w:sz w:val="28"/>
          <w:szCs w:val="28"/>
        </w:rPr>
        <w:t xml:space="preserve">Рассмотрим диаграммы: </w:t>
      </w:r>
      <w:r w:rsidRPr="00552E9E">
        <w:rPr>
          <w:rFonts w:ascii="Times New Roman" w:hAnsi="Times New Roman"/>
          <w:snapToGrid w:val="0"/>
          <w:sz w:val="28"/>
          <w:szCs w:val="28"/>
        </w:rPr>
        <w:t xml:space="preserve">структура доходов </w:t>
      </w:r>
      <w:r w:rsidRPr="00552E9E">
        <w:rPr>
          <w:sz w:val="28"/>
        </w:rPr>
        <w:t>(</w:t>
      </w:r>
      <w:r w:rsidRPr="00552E9E">
        <w:rPr>
          <w:rFonts w:cs="Calibri"/>
          <w:sz w:val="28"/>
        </w:rPr>
        <w:t>Рис</w:t>
      </w:r>
      <w:r w:rsidR="00232711">
        <w:rPr>
          <w:rFonts w:cs="Calibri"/>
          <w:sz w:val="28"/>
        </w:rPr>
        <w:t>.</w:t>
      </w:r>
      <w:r w:rsidRPr="00552E9E">
        <w:rPr>
          <w:rFonts w:cs="Calibri"/>
          <w:sz w:val="28"/>
        </w:rPr>
        <w:t xml:space="preserve"> </w:t>
      </w:r>
      <w:r w:rsidR="00232711">
        <w:rPr>
          <w:rFonts w:cs="Calibri"/>
          <w:sz w:val="28"/>
        </w:rPr>
        <w:t>1</w:t>
      </w:r>
      <w:r w:rsidRPr="00552E9E">
        <w:rPr>
          <w:sz w:val="28"/>
        </w:rPr>
        <w:t>)</w:t>
      </w:r>
      <w:r w:rsidR="00552E9E">
        <w:rPr>
          <w:sz w:val="28"/>
        </w:rPr>
        <w:t xml:space="preserve"> и</w:t>
      </w:r>
      <w:r>
        <w:rPr>
          <w:rFonts w:ascii="Times New Roman" w:hAnsi="Times New Roman"/>
          <w:sz w:val="28"/>
        </w:rPr>
        <w:t xml:space="preserve"> структура</w:t>
      </w:r>
      <w:r>
        <w:rPr>
          <w:rFonts w:ascii="Times New Roman" w:hAnsi="Times New Roman"/>
          <w:snapToGrid w:val="0"/>
          <w:sz w:val="28"/>
          <w:szCs w:val="28"/>
        </w:rPr>
        <w:t xml:space="preserve"> расходов на диаграмме </w:t>
      </w:r>
      <w:r w:rsidRPr="000645B4">
        <w:rPr>
          <w:sz w:val="28"/>
        </w:rPr>
        <w:t>(</w:t>
      </w:r>
      <w:r w:rsidR="00232711">
        <w:rPr>
          <w:rFonts w:cs="Calibri"/>
          <w:sz w:val="28"/>
        </w:rPr>
        <w:t>Рис. 2</w:t>
      </w:r>
      <w:r w:rsidRPr="000645B4">
        <w:rPr>
          <w:sz w:val="28"/>
        </w:rPr>
        <w:t>)</w:t>
      </w:r>
      <w:r w:rsidRPr="000645B4">
        <w:rPr>
          <w:rFonts w:ascii="Times New Roman" w:hAnsi="Times New Roman"/>
          <w:sz w:val="28"/>
          <w:szCs w:val="28"/>
        </w:rPr>
        <w:t>:</w:t>
      </w:r>
    </w:p>
    <w:p w:rsidR="00232711" w:rsidRDefault="00232711" w:rsidP="00607BA2">
      <w:pPr>
        <w:pStyle w:val="ac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07BA2" w:rsidRDefault="00232711" w:rsidP="002327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Рис.1 - Структура доходов</w:t>
      </w:r>
    </w:p>
    <w:p w:rsidR="00232711" w:rsidRDefault="00232711" w:rsidP="002327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32711" w:rsidRDefault="00E353D8" w:rsidP="00E353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2 - Структура расходов</w:t>
      </w:r>
    </w:p>
    <w:p w:rsidR="00E353D8" w:rsidRDefault="00E353D8" w:rsidP="003D36FF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приведенных выше диаграмм видно, что текущая деятельность является основной составляющей в статьях доходов и расходов предприятия. На текущие доходы приходится 78% всех доходов предприятия. </w:t>
      </w:r>
      <w:r w:rsidR="003D36FF">
        <w:rPr>
          <w:rFonts w:ascii="Times New Roman" w:hAnsi="Times New Roman" w:cs="Times New Roman"/>
          <w:sz w:val="28"/>
          <w:szCs w:val="28"/>
        </w:rPr>
        <w:t xml:space="preserve"> Из них 77.5% (88 633 тыс. руб.) приходится на доходы от продажи продукции предприятия.  Доля текущих расходов составляет 64%. Из них 49.1% (56 014 тыс. руб.) составляют затраты на производство реализованной продукции и 12% (13 781 тыс. руб.)-платежи в бюджет.</w:t>
      </w:r>
    </w:p>
    <w:p w:rsidR="003D36FF" w:rsidRDefault="003D36FF" w:rsidP="003D36FF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втором месте по величине доходов и расходов стоит инвестиционная деятельность. Инвестиционные доходы составляют </w:t>
      </w:r>
      <w:r w:rsidR="004B42E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% всех доходов предприятия. Из них </w:t>
      </w:r>
      <w:r w:rsidR="00C1578D">
        <w:rPr>
          <w:rFonts w:ascii="Times New Roman" w:hAnsi="Times New Roman" w:cs="Times New Roman"/>
          <w:sz w:val="28"/>
          <w:szCs w:val="28"/>
        </w:rPr>
        <w:t xml:space="preserve">6.64% (7 600 тыс. руб.) составляют доходы от прочей реализации и </w:t>
      </w:r>
      <w:r>
        <w:rPr>
          <w:rFonts w:ascii="Times New Roman" w:hAnsi="Times New Roman" w:cs="Times New Roman"/>
          <w:sz w:val="28"/>
          <w:szCs w:val="28"/>
        </w:rPr>
        <w:t>9.28%</w:t>
      </w:r>
      <w:r w:rsidR="00C1578D">
        <w:rPr>
          <w:rFonts w:ascii="Times New Roman" w:hAnsi="Times New Roman" w:cs="Times New Roman"/>
          <w:sz w:val="28"/>
          <w:szCs w:val="28"/>
        </w:rPr>
        <w:t xml:space="preserve"> (10 610 тыс. руб.) - прочие доходы. На долю инвестиционных </w:t>
      </w:r>
      <w:r w:rsidR="004B42E1">
        <w:rPr>
          <w:rFonts w:ascii="Times New Roman" w:hAnsi="Times New Roman" w:cs="Times New Roman"/>
          <w:sz w:val="28"/>
          <w:szCs w:val="28"/>
        </w:rPr>
        <w:t>расходов</w:t>
      </w:r>
      <w:r w:rsidR="00C1578D">
        <w:rPr>
          <w:rFonts w:ascii="Times New Roman" w:hAnsi="Times New Roman" w:cs="Times New Roman"/>
          <w:sz w:val="28"/>
          <w:szCs w:val="28"/>
        </w:rPr>
        <w:t xml:space="preserve"> приходится </w:t>
      </w:r>
      <w:r w:rsidR="004B42E1">
        <w:rPr>
          <w:rFonts w:ascii="Times New Roman" w:hAnsi="Times New Roman" w:cs="Times New Roman"/>
          <w:sz w:val="28"/>
          <w:szCs w:val="28"/>
        </w:rPr>
        <w:t>24</w:t>
      </w:r>
      <w:r w:rsidR="00C1578D">
        <w:rPr>
          <w:rFonts w:ascii="Times New Roman" w:hAnsi="Times New Roman" w:cs="Times New Roman"/>
          <w:sz w:val="28"/>
          <w:szCs w:val="28"/>
        </w:rPr>
        <w:t>%. Из них 9.99% (11 420 тыс. руб.) приходится на инвестиции в основные фонды и нематериальные активы</w:t>
      </w:r>
      <w:r w:rsidR="004B42E1">
        <w:rPr>
          <w:rFonts w:ascii="Times New Roman" w:hAnsi="Times New Roman" w:cs="Times New Roman"/>
          <w:sz w:val="28"/>
          <w:szCs w:val="28"/>
        </w:rPr>
        <w:t>,  8.03% - расходы по прочим операциям и 5.68% - прочие.</w:t>
      </w:r>
    </w:p>
    <w:p w:rsidR="004B42E1" w:rsidRDefault="004B42E1" w:rsidP="003D36FF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Наименее значительными являются доходы (4%) и расходы (12%) от финансовой деятельности. В финансовых доходах основную роль играют доходы от финансовых вложений (1.58%) и получение новых кредитов и </w:t>
      </w:r>
      <w:r>
        <w:rPr>
          <w:rFonts w:ascii="Times New Roman" w:hAnsi="Times New Roman" w:cs="Times New Roman"/>
          <w:sz w:val="28"/>
          <w:szCs w:val="28"/>
        </w:rPr>
        <w:lastRenderedPageBreak/>
        <w:t>займов (2.8%).  В расходах преобладают погашение кредита (2.8%), выплата дивидендов (5.89%) и отчисления в резервный фонд (2.62%).</w:t>
      </w:r>
    </w:p>
    <w:p w:rsidR="004B42E1" w:rsidRDefault="004B42E1" w:rsidP="003D36FF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Таблицы 16 видно, что сальдо по текущей,</w:t>
      </w:r>
      <w:r w:rsidR="00864174">
        <w:rPr>
          <w:rFonts w:ascii="Times New Roman" w:hAnsi="Times New Roman" w:cs="Times New Roman"/>
          <w:sz w:val="28"/>
          <w:szCs w:val="28"/>
        </w:rPr>
        <w:t xml:space="preserve"> инвестиционной и финансовой деятельности составляют 15 380 тыс. руб., -6 883 тыс. руб., -8 497 тыс. руб. соответственно. Это свидетельствует о том, что основная часть инвестиционных и финансовых расходов производится за счет прибыли от текущей деятельности.</w:t>
      </w:r>
    </w:p>
    <w:p w:rsidR="00864174" w:rsidRDefault="00864174" w:rsidP="003D36FF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174" w:rsidRDefault="00864174" w:rsidP="003D36FF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Анализ взаимоотношений с кредитной системой и бюджетом.</w:t>
      </w:r>
    </w:p>
    <w:p w:rsidR="00864174" w:rsidRPr="00154558" w:rsidRDefault="00864174" w:rsidP="00864174">
      <w:pPr>
        <w:widowControl w:val="0"/>
        <w:tabs>
          <w:tab w:val="num" w:pos="0"/>
        </w:tabs>
        <w:spacing w:after="0" w:line="360" w:lineRule="auto"/>
        <w:ind w:right="23" w:firstLine="425"/>
        <w:jc w:val="both"/>
        <w:rPr>
          <w:rFonts w:ascii="Times New Roman" w:hAnsi="Times New Roman"/>
          <w:snapToGrid w:val="0"/>
          <w:sz w:val="28"/>
          <w:szCs w:val="28"/>
        </w:rPr>
      </w:pPr>
      <w:r w:rsidRPr="00154558">
        <w:rPr>
          <w:rFonts w:ascii="Times New Roman" w:hAnsi="Times New Roman"/>
          <w:bCs/>
          <w:iCs/>
          <w:snapToGrid w:val="0"/>
          <w:sz w:val="28"/>
          <w:szCs w:val="28"/>
        </w:rPr>
        <w:t>Н</w:t>
      </w:r>
      <w:r w:rsidRPr="00154558">
        <w:rPr>
          <w:rFonts w:ascii="Times New Roman" w:hAnsi="Times New Roman"/>
          <w:snapToGrid w:val="0"/>
          <w:sz w:val="28"/>
          <w:szCs w:val="28"/>
        </w:rPr>
        <w:t xml:space="preserve">а начало периода предприятие не имеет задолженностей по кредитам и займам. В рассматриваемом периоде </w:t>
      </w:r>
      <w:r w:rsidRPr="00864174">
        <w:rPr>
          <w:rFonts w:ascii="Times New Roman" w:hAnsi="Times New Roman"/>
          <w:snapToGrid w:val="0"/>
          <w:sz w:val="28"/>
          <w:szCs w:val="28"/>
        </w:rPr>
        <w:t>для финансирования капитальных вложений предприятием получен банковский кредит в размере 3200 тыс. руб.,</w:t>
      </w:r>
      <w:r w:rsidRPr="00154558">
        <w:rPr>
          <w:rFonts w:ascii="Times New Roman" w:hAnsi="Times New Roman"/>
          <w:i/>
          <w:snapToGrid w:val="0"/>
          <w:sz w:val="28"/>
          <w:szCs w:val="28"/>
        </w:rPr>
        <w:t xml:space="preserve"> </w:t>
      </w:r>
      <w:r w:rsidRPr="00154558">
        <w:rPr>
          <w:rFonts w:ascii="Times New Roman" w:hAnsi="Times New Roman"/>
          <w:snapToGrid w:val="0"/>
          <w:sz w:val="28"/>
          <w:szCs w:val="28"/>
        </w:rPr>
        <w:t xml:space="preserve">который был использован по назначению. </w:t>
      </w:r>
      <w:r w:rsidRPr="00864174">
        <w:rPr>
          <w:rFonts w:ascii="Times New Roman" w:hAnsi="Times New Roman"/>
          <w:snapToGrid w:val="0"/>
          <w:sz w:val="28"/>
          <w:szCs w:val="28"/>
        </w:rPr>
        <w:t>Проценты за указанный кредит (576 тыс. руб.)</w:t>
      </w:r>
      <w:r w:rsidRPr="00154558">
        <w:rPr>
          <w:rFonts w:ascii="Times New Roman" w:hAnsi="Times New Roman"/>
          <w:i/>
          <w:snapToGrid w:val="0"/>
          <w:sz w:val="28"/>
          <w:szCs w:val="28"/>
        </w:rPr>
        <w:t xml:space="preserve"> </w:t>
      </w:r>
      <w:r w:rsidRPr="00154558">
        <w:rPr>
          <w:rFonts w:ascii="Times New Roman" w:hAnsi="Times New Roman"/>
          <w:snapToGrid w:val="0"/>
          <w:sz w:val="28"/>
          <w:szCs w:val="28"/>
        </w:rPr>
        <w:t xml:space="preserve">погашаются в установленные сроки, путем отчислений соответствующей суммы из прибыли. Кроме того, в конце года задолженность перед кредитной системой в размере полученного банковского кредита также полностью погашается за счет прибыли предприятия. Таким образом, наличие прибыли дает возможность предприятию своевременно погашать задолженность перед кредитной системой, что </w:t>
      </w:r>
      <w:r w:rsidRPr="00864174">
        <w:rPr>
          <w:rFonts w:ascii="Times New Roman" w:hAnsi="Times New Roman"/>
          <w:snapToGrid w:val="0"/>
          <w:sz w:val="28"/>
          <w:szCs w:val="28"/>
        </w:rPr>
        <w:t>свидетельствует о кредитоспособности предприятия</w:t>
      </w:r>
      <w:r w:rsidRPr="00154558">
        <w:rPr>
          <w:rFonts w:ascii="Times New Roman" w:hAnsi="Times New Roman"/>
          <w:snapToGrid w:val="0"/>
          <w:sz w:val="28"/>
          <w:szCs w:val="28"/>
        </w:rPr>
        <w:t xml:space="preserve">. </w:t>
      </w:r>
    </w:p>
    <w:p w:rsidR="00864174" w:rsidRDefault="00864174" w:rsidP="00864174">
      <w:pPr>
        <w:widowControl w:val="0"/>
        <w:shd w:val="clear" w:color="auto" w:fill="FFFFFF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154558">
        <w:rPr>
          <w:rFonts w:ascii="Times New Roman" w:hAnsi="Times New Roman"/>
          <w:sz w:val="28"/>
          <w:szCs w:val="28"/>
        </w:rPr>
        <w:t xml:space="preserve">Обязательства предприятия перед бюджетом состоят из </w:t>
      </w:r>
      <w:r w:rsidRPr="00864174">
        <w:rPr>
          <w:rFonts w:ascii="Times New Roman" w:hAnsi="Times New Roman"/>
          <w:sz w:val="28"/>
          <w:szCs w:val="28"/>
        </w:rPr>
        <w:t>налогов, относимых на финансовые результаты (1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4174">
        <w:rPr>
          <w:rFonts w:ascii="Times New Roman" w:hAnsi="Times New Roman"/>
          <w:sz w:val="28"/>
          <w:szCs w:val="28"/>
        </w:rPr>
        <w:t>504 тыс. руб.), налога на прибыль (5</w:t>
      </w:r>
      <w:r>
        <w:rPr>
          <w:rFonts w:ascii="Times New Roman" w:hAnsi="Times New Roman"/>
          <w:sz w:val="28"/>
          <w:szCs w:val="28"/>
        </w:rPr>
        <w:t xml:space="preserve"> 305</w:t>
      </w:r>
      <w:r w:rsidRPr="00864174">
        <w:rPr>
          <w:rFonts w:ascii="Times New Roman" w:hAnsi="Times New Roman"/>
          <w:sz w:val="28"/>
          <w:szCs w:val="28"/>
        </w:rPr>
        <w:t> тыс. руб.) и налогов, уплачиваемых с чистой прибыли – 980</w:t>
      </w:r>
      <w:r w:rsidRPr="00864174">
        <w:rPr>
          <w:rFonts w:ascii="Times New Roman" w:hAnsi="Times New Roman"/>
          <w:color w:val="000000"/>
          <w:sz w:val="28"/>
          <w:szCs w:val="28"/>
        </w:rPr>
        <w:t> тыс. руб</w:t>
      </w:r>
      <w:r w:rsidRPr="00DA5BA0">
        <w:rPr>
          <w:rFonts w:ascii="Times New Roman" w:hAnsi="Times New Roman"/>
          <w:i/>
          <w:color w:val="000000"/>
          <w:sz w:val="28"/>
          <w:szCs w:val="28"/>
        </w:rPr>
        <w:t>.</w:t>
      </w:r>
      <w:r w:rsidRPr="00154558">
        <w:rPr>
          <w:rFonts w:ascii="Times New Roman" w:hAnsi="Times New Roman"/>
          <w:sz w:val="28"/>
          <w:szCs w:val="28"/>
        </w:rPr>
        <w:t xml:space="preserve"> По обязательствам с бюджетом предприятие рассчитывается своевременно.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64174" w:rsidRPr="00154558" w:rsidRDefault="00864174" w:rsidP="00864174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4174" w:rsidRPr="00864174" w:rsidRDefault="00864174" w:rsidP="008641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174">
        <w:rPr>
          <w:rFonts w:ascii="Times New Roman" w:hAnsi="Times New Roman" w:cs="Times New Roman"/>
          <w:b/>
          <w:sz w:val="28"/>
          <w:szCs w:val="28"/>
        </w:rPr>
        <w:t>3. Анализ источников финансирования капитальных вложений.</w:t>
      </w:r>
    </w:p>
    <w:p w:rsidR="00864174" w:rsidRPr="00864174" w:rsidRDefault="00864174" w:rsidP="00864174">
      <w:pPr>
        <w:pStyle w:val="21"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174">
        <w:rPr>
          <w:rFonts w:ascii="Times New Roman" w:hAnsi="Times New Roman" w:cs="Times New Roman"/>
          <w:sz w:val="28"/>
          <w:szCs w:val="28"/>
        </w:rPr>
        <w:t xml:space="preserve">Из произведенных расчетов источников капитальных вложений (Таблица 10) и построенных на их основании диаграммы </w:t>
      </w:r>
      <w:r w:rsidRPr="00864174">
        <w:rPr>
          <w:rFonts w:ascii="Times New Roman" w:hAnsi="Times New Roman" w:cs="Times New Roman"/>
          <w:sz w:val="28"/>
        </w:rPr>
        <w:t>(Рис.</w:t>
      </w:r>
      <w:r>
        <w:rPr>
          <w:rFonts w:ascii="Times New Roman" w:hAnsi="Times New Roman" w:cs="Times New Roman"/>
          <w:sz w:val="28"/>
        </w:rPr>
        <w:t xml:space="preserve"> 3</w:t>
      </w:r>
      <w:r w:rsidRPr="00864174">
        <w:rPr>
          <w:rFonts w:ascii="Times New Roman" w:hAnsi="Times New Roman" w:cs="Times New Roman"/>
          <w:sz w:val="28"/>
        </w:rPr>
        <w:t>)</w:t>
      </w:r>
      <w:r w:rsidRPr="008641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864174">
        <w:rPr>
          <w:rFonts w:ascii="Times New Roman" w:hAnsi="Times New Roman" w:cs="Times New Roman"/>
          <w:sz w:val="28"/>
          <w:szCs w:val="28"/>
        </w:rPr>
        <w:t xml:space="preserve">видно, что на капитальные вложения производственного назначения приходится большая доля инвестиций (72.2% или 8100 тыс. руб.), чем на капитальные </w:t>
      </w:r>
      <w:r w:rsidRPr="00864174">
        <w:rPr>
          <w:rFonts w:ascii="Times New Roman" w:hAnsi="Times New Roman" w:cs="Times New Roman"/>
          <w:sz w:val="28"/>
          <w:szCs w:val="28"/>
        </w:rPr>
        <w:lastRenderedPageBreak/>
        <w:t>вложения непроизводственного назначения (27.8% или 3120 тыс. руб.).</w:t>
      </w:r>
    </w:p>
    <w:p w:rsidR="00DF3BD1" w:rsidRDefault="00232711" w:rsidP="00864174">
      <w:pPr>
        <w:tabs>
          <w:tab w:val="left" w:pos="291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0E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32711" w:rsidRDefault="00DF3BD1" w:rsidP="00DF3BD1">
      <w:pPr>
        <w:tabs>
          <w:tab w:val="left" w:pos="35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3 - Источники финансирования капитальных вложений</w:t>
      </w:r>
    </w:p>
    <w:p w:rsidR="00DF3BD1" w:rsidRPr="00AE71D0" w:rsidRDefault="00DF3BD1" w:rsidP="00AE71D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1D0">
        <w:rPr>
          <w:rFonts w:ascii="Times New Roman" w:hAnsi="Times New Roman"/>
          <w:sz w:val="28"/>
          <w:szCs w:val="28"/>
        </w:rPr>
        <w:t>Главным источником финансирования всех капитальных вложений является прибыль, на которую приходится 44.</w:t>
      </w:r>
      <w:r w:rsidR="00AE71D0">
        <w:rPr>
          <w:rFonts w:ascii="Times New Roman" w:hAnsi="Times New Roman"/>
          <w:sz w:val="28"/>
          <w:szCs w:val="28"/>
        </w:rPr>
        <w:t>55</w:t>
      </w:r>
      <w:r w:rsidRPr="00AE71D0">
        <w:rPr>
          <w:rFonts w:ascii="Times New Roman" w:hAnsi="Times New Roman"/>
          <w:sz w:val="28"/>
          <w:szCs w:val="28"/>
        </w:rPr>
        <w:t>% (5000 тыс. руб.) всех капитальных вложений, из них 24.5% (2750 тыс. руб.) составляют кап. вложения производственного назначения и 20.</w:t>
      </w:r>
      <w:r w:rsidR="00AE71D0">
        <w:rPr>
          <w:rFonts w:ascii="Times New Roman" w:hAnsi="Times New Roman"/>
          <w:sz w:val="28"/>
          <w:szCs w:val="28"/>
        </w:rPr>
        <w:t>05</w:t>
      </w:r>
      <w:r w:rsidRPr="00AE71D0">
        <w:rPr>
          <w:rFonts w:ascii="Times New Roman" w:hAnsi="Times New Roman"/>
          <w:sz w:val="28"/>
          <w:szCs w:val="28"/>
        </w:rPr>
        <w:t xml:space="preserve">% (2250 тыс. руб.) – непроизводственного. За счет банковского кредита финансируется 28.5% кап. вложений (3200 тыс. руб.). При этом большая часть кредита в размере </w:t>
      </w:r>
      <w:r w:rsidRPr="00AE71D0">
        <w:rPr>
          <w:rFonts w:ascii="Times New Roman" w:hAnsi="Times New Roman"/>
          <w:snapToGrid w:val="0"/>
          <w:sz w:val="28"/>
          <w:szCs w:val="28"/>
        </w:rPr>
        <w:t>3040 тыс. руб. направляется на кап. вложения производственного назначения и лишь 160 тыс. руб. –</w:t>
      </w:r>
      <w:r w:rsidRPr="00AE71D0">
        <w:rPr>
          <w:rFonts w:ascii="Times New Roman" w:hAnsi="Times New Roman"/>
          <w:sz w:val="28"/>
          <w:szCs w:val="28"/>
        </w:rPr>
        <w:t xml:space="preserve"> </w:t>
      </w:r>
      <w:r w:rsidRPr="00AE71D0">
        <w:rPr>
          <w:rFonts w:ascii="Times New Roman" w:hAnsi="Times New Roman"/>
          <w:snapToGrid w:val="0"/>
          <w:sz w:val="28"/>
          <w:szCs w:val="28"/>
        </w:rPr>
        <w:t xml:space="preserve">непроизводственного. Также в качестве источников финансирования кап. вложений производственного назначения выступают </w:t>
      </w:r>
      <w:r w:rsidRPr="00AE71D0">
        <w:rPr>
          <w:rFonts w:ascii="Times New Roman" w:hAnsi="Times New Roman"/>
          <w:sz w:val="28"/>
          <w:szCs w:val="28"/>
        </w:rPr>
        <w:t>амортизационные отчисления 17.</w:t>
      </w:r>
      <w:r w:rsidR="00AE71D0">
        <w:rPr>
          <w:rFonts w:ascii="Times New Roman" w:hAnsi="Times New Roman"/>
          <w:sz w:val="28"/>
          <w:szCs w:val="28"/>
        </w:rPr>
        <w:t>65</w:t>
      </w:r>
      <w:r w:rsidRPr="00AE71D0">
        <w:rPr>
          <w:rFonts w:ascii="Times New Roman" w:hAnsi="Times New Roman"/>
          <w:sz w:val="28"/>
          <w:szCs w:val="28"/>
        </w:rPr>
        <w:t>% (1981 тыс. руб.), плановые накопления по смете на СМР 2.9% (329 тыс. руб. ). Поступления средств на жилищное строительство (</w:t>
      </w:r>
      <w:r w:rsidRPr="00AE71D0">
        <w:rPr>
          <w:rFonts w:ascii="Times New Roman" w:hAnsi="Times New Roman"/>
          <w:snapToGrid w:val="0"/>
          <w:sz w:val="28"/>
          <w:szCs w:val="28"/>
        </w:rPr>
        <w:t>кап. вложений непроизводственного назначения)</w:t>
      </w:r>
      <w:r w:rsidRPr="00AE71D0">
        <w:rPr>
          <w:rFonts w:ascii="Times New Roman" w:hAnsi="Times New Roman"/>
          <w:sz w:val="28"/>
          <w:szCs w:val="28"/>
        </w:rPr>
        <w:t xml:space="preserve"> в порядке долевого участия составляют 6.3% (710 тыс.</w:t>
      </w:r>
      <w:r w:rsidRPr="00AE71D0">
        <w:rPr>
          <w:rFonts w:ascii="Times New Roman" w:hAnsi="Times New Roman"/>
          <w:sz w:val="28"/>
          <w:szCs w:val="28"/>
          <w:lang w:val="en-US"/>
        </w:rPr>
        <w:t> </w:t>
      </w:r>
      <w:r w:rsidRPr="00AE71D0">
        <w:rPr>
          <w:rFonts w:ascii="Times New Roman" w:hAnsi="Times New Roman"/>
          <w:sz w:val="28"/>
          <w:szCs w:val="28"/>
        </w:rPr>
        <w:t>руб.).</w:t>
      </w:r>
      <w:r w:rsidRPr="00AE71D0">
        <w:rPr>
          <w:rFonts w:ascii="Times New Roman" w:hAnsi="Times New Roman"/>
          <w:sz w:val="28"/>
          <w:szCs w:val="28"/>
        </w:rPr>
        <w:br w:type="page"/>
      </w:r>
    </w:p>
    <w:p w:rsidR="00DF3BD1" w:rsidRDefault="00AE71D0" w:rsidP="00AE71D0">
      <w:pPr>
        <w:tabs>
          <w:tab w:val="left" w:pos="3585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анализ источников финансирования прироста оборотных средств.</w:t>
      </w:r>
    </w:p>
    <w:p w:rsidR="00AE71D0" w:rsidRPr="00AE71D0" w:rsidRDefault="00AE71D0" w:rsidP="00AE71D0">
      <w:pPr>
        <w:widowControl w:val="0"/>
        <w:tabs>
          <w:tab w:val="num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Расчет потребностей предприятия в оборотных средствах </w:t>
      </w:r>
      <w:r w:rsidRPr="00AE71D0">
        <w:rPr>
          <w:rFonts w:ascii="Times New Roman" w:hAnsi="Times New Roman" w:cs="Times New Roman"/>
          <w:sz w:val="28"/>
          <w:szCs w:val="28"/>
        </w:rPr>
        <w:t xml:space="preserve">(Таблица 5) 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показывает, что в рассматриваемом периоде происходит высвобождение оборотных средств. Оно составляет </w:t>
      </w:r>
      <w:r>
        <w:rPr>
          <w:rFonts w:ascii="Times New Roman" w:hAnsi="Times New Roman" w:cs="Times New Roman"/>
          <w:snapToGrid w:val="0"/>
          <w:sz w:val="28"/>
          <w:szCs w:val="28"/>
        </w:rPr>
        <w:t>588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 тыс. руб., что </w:t>
      </w:r>
      <w:r w:rsidRPr="00AE71D0">
        <w:rPr>
          <w:rFonts w:ascii="Times New Roman" w:hAnsi="Times New Roman" w:cs="Times New Roman"/>
          <w:bCs/>
          <w:iCs/>
          <w:sz w:val="28"/>
          <w:szCs w:val="28"/>
        </w:rPr>
        <w:t xml:space="preserve">свидетельствует об экономии ресурсов и о том, что снижается потребность в собственном капитале. 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Финансирование прироста оборотных средств производится за счет собственных источников предприятия. В первую очередь, для пополнения оборотных активов используются </w:t>
      </w:r>
      <w:r w:rsidRPr="00AE71D0">
        <w:rPr>
          <w:rFonts w:ascii="Times New Roman" w:hAnsi="Times New Roman" w:cs="Times New Roman"/>
          <w:sz w:val="28"/>
          <w:szCs w:val="28"/>
        </w:rPr>
        <w:t>средства, приравненные к собственным – это устойчивые, которые не принадлежат предприятию, но постоянно находятся в обороте и используются на вполне законных основаниях. Прирост устойчивых пассивов составляет 230 тыс. руб., что вместе со средствами, высвободившимися в результате снижения потребности предприятия в оборотных средствах составляет 8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E71D0">
        <w:rPr>
          <w:rFonts w:ascii="Times New Roman" w:hAnsi="Times New Roman" w:cs="Times New Roman"/>
          <w:sz w:val="28"/>
          <w:szCs w:val="28"/>
        </w:rPr>
        <w:t xml:space="preserve"> тыс. руб. Эти средства могут быть использованы на различные нужды предприятия: на выплату 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>кредитов, увеличение основного и оборотного капитала, строительство жилья, выплату дивидендов. В нашем случае было принято решение – выплатить дивиденды.</w:t>
      </w:r>
    </w:p>
    <w:p w:rsidR="00AE71D0" w:rsidRDefault="00AE71D0" w:rsidP="00AE71D0">
      <w:pPr>
        <w:tabs>
          <w:tab w:val="left" w:pos="358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1D0" w:rsidRDefault="00AE71D0" w:rsidP="00AE71D0">
      <w:pPr>
        <w:tabs>
          <w:tab w:val="left" w:pos="358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Порядок и направления распределения прибыли.</w:t>
      </w:r>
    </w:p>
    <w:p w:rsidR="00AE71D0" w:rsidRPr="00AE71D0" w:rsidRDefault="00AE71D0" w:rsidP="00AE71D0">
      <w:pPr>
        <w:widowControl w:val="0"/>
        <w:tabs>
          <w:tab w:val="num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71D0">
        <w:rPr>
          <w:rFonts w:ascii="Times New Roman" w:hAnsi="Times New Roman" w:cs="Times New Roman"/>
          <w:snapToGrid w:val="0"/>
          <w:sz w:val="28"/>
          <w:szCs w:val="28"/>
        </w:rPr>
        <w:t>Прибыль, полученная в результате хозяйственной деятельности предприятия, составляет 27</w:t>
      </w:r>
      <w:r>
        <w:rPr>
          <w:rFonts w:ascii="Times New Roman" w:hAnsi="Times New Roman" w:cs="Times New Roman"/>
          <w:snapToGrid w:val="0"/>
          <w:sz w:val="28"/>
          <w:szCs w:val="28"/>
        </w:rPr>
        <w:t>002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 тыс. руб. </w:t>
      </w:r>
      <w:r w:rsidRPr="00AE71D0">
        <w:rPr>
          <w:rFonts w:ascii="Times New Roman" w:hAnsi="Times New Roman" w:cs="Times New Roman"/>
          <w:sz w:val="28"/>
          <w:szCs w:val="28"/>
        </w:rPr>
        <w:t>(Таблица 11)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>. Основная часть прибыли в размере 2</w:t>
      </w:r>
      <w:r>
        <w:rPr>
          <w:rFonts w:ascii="Times New Roman" w:hAnsi="Times New Roman" w:cs="Times New Roman"/>
          <w:snapToGrid w:val="0"/>
          <w:sz w:val="28"/>
          <w:szCs w:val="28"/>
        </w:rPr>
        <w:t>4646</w:t>
      </w:r>
      <w:r w:rsidRPr="00AE71D0">
        <w:rPr>
          <w:rFonts w:ascii="Times New Roman" w:hAnsi="Times New Roman" w:cs="Times New Roman"/>
          <w:snapToGrid w:val="0"/>
          <w:sz w:val="28"/>
          <w:szCs w:val="28"/>
          <w:lang w:val="en-US"/>
        </w:rPr>
        <w:t> 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тыс. руб. подлежит налогообложению по ставке 20%. В составе прибыли присутствуют доходы </w:t>
      </w:r>
      <w:r w:rsidRPr="00AE71D0">
        <w:rPr>
          <w:rFonts w:ascii="Times New Roman" w:hAnsi="Times New Roman" w:cs="Times New Roman"/>
          <w:sz w:val="28"/>
          <w:szCs w:val="28"/>
        </w:rPr>
        <w:t>от участия в других организациях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 (866 тыс. руб.), которые в соответствии с Налоговым Кодексом РФ облагаются налогом на прибыль по ставке 9%. Таким образом, общий налог на прибыль составляет 5</w:t>
      </w:r>
      <w:r>
        <w:rPr>
          <w:rFonts w:ascii="Times New Roman" w:hAnsi="Times New Roman" w:cs="Times New Roman"/>
          <w:snapToGrid w:val="0"/>
          <w:sz w:val="28"/>
          <w:szCs w:val="28"/>
        </w:rPr>
        <w:t>305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 тыс. руб. </w:t>
      </w:r>
    </w:p>
    <w:p w:rsidR="00AE71D0" w:rsidRDefault="00AE71D0" w:rsidP="00AE71D0">
      <w:pPr>
        <w:widowControl w:val="0"/>
        <w:tabs>
          <w:tab w:val="num" w:pos="540"/>
        </w:tabs>
        <w:spacing w:after="0" w:line="360" w:lineRule="auto"/>
        <w:ind w:firstLine="709"/>
        <w:jc w:val="both"/>
        <w:rPr>
          <w:snapToGrid w:val="0"/>
          <w:sz w:val="28"/>
          <w:szCs w:val="28"/>
        </w:rPr>
      </w:pPr>
      <w:r w:rsidRPr="00AE71D0">
        <w:rPr>
          <w:rFonts w:ascii="Times New Roman" w:hAnsi="Times New Roman" w:cs="Times New Roman"/>
          <w:snapToGrid w:val="0"/>
          <w:sz w:val="28"/>
          <w:szCs w:val="28"/>
        </w:rPr>
        <w:t>Чистая прибыль, которая остается в распоряжении предприятия после уплата налога на прибыль, в размере 2</w:t>
      </w:r>
      <w:r>
        <w:rPr>
          <w:rFonts w:ascii="Times New Roman" w:hAnsi="Times New Roman" w:cs="Times New Roman"/>
          <w:snapToGrid w:val="0"/>
          <w:sz w:val="28"/>
          <w:szCs w:val="28"/>
        </w:rPr>
        <w:t>1697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 xml:space="preserve"> тыс. руб. подлежит распределению </w:t>
      </w:r>
      <w:r w:rsidRPr="00AE71D0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Рис. 4</w:t>
      </w:r>
      <w:r w:rsidRPr="00AE71D0">
        <w:rPr>
          <w:rFonts w:ascii="Times New Roman" w:hAnsi="Times New Roman" w:cs="Times New Roman"/>
          <w:sz w:val="28"/>
        </w:rPr>
        <w:t>)</w:t>
      </w:r>
      <w:r w:rsidRPr="00AE71D0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br w:type="page"/>
      </w:r>
    </w:p>
    <w:p w:rsidR="002A6E9A" w:rsidRDefault="00AE71D0" w:rsidP="00AE71D0">
      <w:pPr>
        <w:tabs>
          <w:tab w:val="left" w:pos="358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486400" cy="41529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E71D0" w:rsidRDefault="002A6E9A" w:rsidP="002A6E9A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4 - Направления распределения прибыли</w:t>
      </w:r>
    </w:p>
    <w:p w:rsidR="002A6E9A" w:rsidRPr="002A6E9A" w:rsidRDefault="002A6E9A" w:rsidP="002A6E9A">
      <w:pPr>
        <w:widowControl w:val="0"/>
        <w:tabs>
          <w:tab w:val="num" w:pos="540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A6E9A">
        <w:rPr>
          <w:rFonts w:ascii="Times New Roman" w:hAnsi="Times New Roman"/>
          <w:snapToGrid w:val="0"/>
          <w:sz w:val="28"/>
          <w:szCs w:val="28"/>
        </w:rPr>
        <w:t>Распределение прибыли производится по следующим направлениям:</w:t>
      </w:r>
    </w:p>
    <w:p w:rsidR="002A6E9A" w:rsidRPr="002A6E9A" w:rsidRDefault="002A6E9A" w:rsidP="002A6E9A">
      <w:pPr>
        <w:pStyle w:val="ac"/>
        <w:widowControl w:val="0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A6E9A">
        <w:rPr>
          <w:rFonts w:ascii="Times New Roman" w:hAnsi="Times New Roman"/>
          <w:sz w:val="28"/>
          <w:szCs w:val="28"/>
        </w:rPr>
        <w:t>обязательные платежи – налоги, выплачиваемые из чистой прибыли, которые составляют 4% чистой прибыли (980 тыс. руб.);</w:t>
      </w:r>
    </w:p>
    <w:p w:rsidR="002A6E9A" w:rsidRPr="002A6E9A" w:rsidRDefault="002A6E9A" w:rsidP="002A6E9A">
      <w:pPr>
        <w:widowControl w:val="0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A6E9A">
        <w:rPr>
          <w:rFonts w:ascii="Times New Roman" w:hAnsi="Times New Roman"/>
          <w:sz w:val="28"/>
          <w:szCs w:val="28"/>
        </w:rPr>
        <w:t xml:space="preserve">отчисления в резервный фонд предприятия, </w:t>
      </w:r>
      <w:r>
        <w:rPr>
          <w:rFonts w:ascii="Times New Roman" w:hAnsi="Times New Roman"/>
          <w:sz w:val="28"/>
          <w:szCs w:val="28"/>
        </w:rPr>
        <w:t>11</w:t>
      </w:r>
      <w:r w:rsidRPr="002A6E9A">
        <w:rPr>
          <w:rFonts w:ascii="Times New Roman" w:hAnsi="Times New Roman"/>
          <w:sz w:val="28"/>
          <w:szCs w:val="28"/>
        </w:rPr>
        <w:t>% от чистой прибыли (3000 тыс. руб.);</w:t>
      </w:r>
    </w:p>
    <w:p w:rsidR="002A6E9A" w:rsidRPr="002A6E9A" w:rsidRDefault="002A6E9A" w:rsidP="002A6E9A">
      <w:pPr>
        <w:widowControl w:val="0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A6E9A">
        <w:rPr>
          <w:rFonts w:ascii="Times New Roman" w:hAnsi="Times New Roman"/>
          <w:sz w:val="28"/>
          <w:szCs w:val="28"/>
        </w:rPr>
        <w:t xml:space="preserve">капитальные вложения производственного назначения – средства на реконструкцию цеха, </w:t>
      </w:r>
      <w:r>
        <w:rPr>
          <w:rFonts w:ascii="Times New Roman" w:hAnsi="Times New Roman"/>
          <w:sz w:val="28"/>
          <w:szCs w:val="28"/>
        </w:rPr>
        <w:t>10</w:t>
      </w:r>
      <w:r w:rsidRPr="002A6E9A">
        <w:rPr>
          <w:rFonts w:ascii="Times New Roman" w:hAnsi="Times New Roman"/>
          <w:sz w:val="28"/>
          <w:szCs w:val="28"/>
        </w:rPr>
        <w:t>% (2750 тыс. руб.);</w:t>
      </w:r>
    </w:p>
    <w:p w:rsidR="002A6E9A" w:rsidRPr="002A6E9A" w:rsidRDefault="002A6E9A" w:rsidP="002A6E9A">
      <w:pPr>
        <w:widowControl w:val="0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A6E9A">
        <w:rPr>
          <w:rFonts w:ascii="Times New Roman" w:hAnsi="Times New Roman"/>
          <w:sz w:val="28"/>
          <w:szCs w:val="28"/>
        </w:rPr>
        <w:t xml:space="preserve">капитальные вложения непроизводственного назначения – средства на строительство жилого дома, </w:t>
      </w:r>
      <w:r>
        <w:rPr>
          <w:rFonts w:ascii="Times New Roman" w:hAnsi="Times New Roman"/>
          <w:sz w:val="28"/>
          <w:szCs w:val="28"/>
        </w:rPr>
        <w:t>8</w:t>
      </w:r>
      <w:r w:rsidRPr="002A6E9A">
        <w:rPr>
          <w:rFonts w:ascii="Times New Roman" w:hAnsi="Times New Roman"/>
          <w:sz w:val="28"/>
          <w:szCs w:val="28"/>
        </w:rPr>
        <w:t>% (2250 тыс. руб.);</w:t>
      </w:r>
    </w:p>
    <w:p w:rsidR="002A6E9A" w:rsidRPr="002A6E9A" w:rsidRDefault="002A6E9A" w:rsidP="002A6E9A">
      <w:pPr>
        <w:widowControl w:val="0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A6E9A">
        <w:rPr>
          <w:rFonts w:ascii="Times New Roman" w:hAnsi="Times New Roman"/>
          <w:sz w:val="28"/>
          <w:szCs w:val="28"/>
        </w:rPr>
        <w:t xml:space="preserve">отчисления в фонд потребления – </w:t>
      </w:r>
      <w:r>
        <w:rPr>
          <w:rFonts w:ascii="Times New Roman" w:hAnsi="Times New Roman"/>
          <w:sz w:val="28"/>
          <w:szCs w:val="28"/>
        </w:rPr>
        <w:t>11</w:t>
      </w:r>
      <w:r w:rsidRPr="002A6E9A">
        <w:rPr>
          <w:rFonts w:ascii="Times New Roman" w:hAnsi="Times New Roman"/>
          <w:sz w:val="28"/>
          <w:szCs w:val="28"/>
        </w:rPr>
        <w:t>% чистой прибыли (3020  тыс. руб.), в том числе на выплату материальной помощи работникам 1120  тыс. руб., на удешевление питания в столовой 1000 тыс. руб., на выплату дополнительного вознаграждения 900  тыс. руб.;</w:t>
      </w:r>
    </w:p>
    <w:p w:rsidR="002A6E9A" w:rsidRPr="002A6E9A" w:rsidRDefault="002A6E9A" w:rsidP="002A6E9A">
      <w:pPr>
        <w:widowControl w:val="0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A6E9A">
        <w:rPr>
          <w:rFonts w:ascii="Times New Roman" w:hAnsi="Times New Roman"/>
          <w:sz w:val="28"/>
          <w:szCs w:val="28"/>
        </w:rPr>
        <w:t xml:space="preserve">погашение банковского кредита, </w:t>
      </w:r>
      <w:r>
        <w:rPr>
          <w:rFonts w:ascii="Times New Roman" w:hAnsi="Times New Roman"/>
          <w:sz w:val="28"/>
          <w:szCs w:val="28"/>
        </w:rPr>
        <w:t>12</w:t>
      </w:r>
      <w:r w:rsidRPr="002A6E9A">
        <w:rPr>
          <w:rFonts w:ascii="Times New Roman" w:hAnsi="Times New Roman"/>
          <w:sz w:val="28"/>
          <w:szCs w:val="28"/>
        </w:rPr>
        <w:t>% (3200  тыс. руб.);</w:t>
      </w:r>
    </w:p>
    <w:p w:rsidR="002A6E9A" w:rsidRPr="002A6E9A" w:rsidRDefault="002A6E9A" w:rsidP="002A6E9A">
      <w:pPr>
        <w:widowControl w:val="0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A6E9A">
        <w:rPr>
          <w:rFonts w:ascii="Times New Roman" w:hAnsi="Times New Roman"/>
          <w:sz w:val="28"/>
          <w:szCs w:val="28"/>
        </w:rPr>
        <w:t xml:space="preserve">выплата дивидендов учредителям, </w:t>
      </w:r>
      <w:r>
        <w:rPr>
          <w:rFonts w:ascii="Times New Roman" w:hAnsi="Times New Roman"/>
          <w:sz w:val="28"/>
          <w:szCs w:val="28"/>
        </w:rPr>
        <w:t>27</w:t>
      </w:r>
      <w:r w:rsidRPr="002A6E9A">
        <w:rPr>
          <w:rFonts w:ascii="Times New Roman" w:hAnsi="Times New Roman"/>
          <w:sz w:val="28"/>
          <w:szCs w:val="28"/>
        </w:rPr>
        <w:t>% (7</w:t>
      </w:r>
      <w:r>
        <w:rPr>
          <w:rFonts w:ascii="Times New Roman" w:hAnsi="Times New Roman"/>
          <w:sz w:val="28"/>
          <w:szCs w:val="28"/>
        </w:rPr>
        <w:t>315</w:t>
      </w:r>
      <w:r w:rsidRPr="002A6E9A">
        <w:rPr>
          <w:rFonts w:ascii="Times New Roman" w:hAnsi="Times New Roman"/>
          <w:sz w:val="28"/>
          <w:szCs w:val="28"/>
        </w:rPr>
        <w:t xml:space="preserve">  тыс. руб.).</w:t>
      </w:r>
    </w:p>
    <w:p w:rsidR="002A6E9A" w:rsidRPr="002A6E9A" w:rsidRDefault="002A6E9A" w:rsidP="002A6E9A">
      <w:pPr>
        <w:widowControl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6E9A">
        <w:rPr>
          <w:rFonts w:ascii="Times New Roman" w:hAnsi="Times New Roman" w:cs="Times New Roman"/>
          <w:sz w:val="28"/>
          <w:szCs w:val="28"/>
        </w:rPr>
        <w:lastRenderedPageBreak/>
        <w:t>Проведя анализ финансового плана, можно рассчитать такие показатели, как рентабельность продаж и рентабельность продукции.</w:t>
      </w:r>
    </w:p>
    <w:p w:rsidR="002A6E9A" w:rsidRPr="002A6E9A" w:rsidRDefault="002A6E9A" w:rsidP="002A6E9A">
      <w:pPr>
        <w:pStyle w:val="ac"/>
        <w:widowControl w:val="0"/>
        <w:numPr>
          <w:ilvl w:val="0"/>
          <w:numId w:val="29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A6E9A">
        <w:rPr>
          <w:rFonts w:ascii="Times New Roman" w:hAnsi="Times New Roman" w:cs="Times New Roman"/>
          <w:sz w:val="28"/>
          <w:szCs w:val="28"/>
        </w:rPr>
        <w:t>Рентабельность продаж (</w:t>
      </w:r>
      <w:r w:rsidRPr="002A6E9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6E9A">
        <w:rPr>
          <w:rFonts w:ascii="Times New Roman" w:hAnsi="Times New Roman" w:cs="Times New Roman"/>
          <w:sz w:val="28"/>
          <w:szCs w:val="28"/>
        </w:rPr>
        <w:t>) определяется как отношение прибыли от реализации (П</w:t>
      </w:r>
      <w:r w:rsidRPr="002A6E9A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2A6E9A">
        <w:rPr>
          <w:rFonts w:ascii="Times New Roman" w:hAnsi="Times New Roman" w:cs="Times New Roman"/>
          <w:sz w:val="28"/>
          <w:szCs w:val="28"/>
        </w:rPr>
        <w:t>) к выручке от реализации без налогов, включаемых в цену продукции (В):</w:t>
      </w:r>
    </w:p>
    <w:p w:rsidR="002A6E9A" w:rsidRPr="002A6E9A" w:rsidRDefault="00C80E81" w:rsidP="002A6E9A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E81">
        <w:rPr>
          <w:rFonts w:ascii="Times New Roman" w:hAnsi="Times New Roman" w:cs="Times New Roman"/>
          <w:position w:val="-24"/>
          <w:sz w:val="28"/>
          <w:szCs w:val="28"/>
        </w:rPr>
        <w:object w:dxaOrig="4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25pt;height:36.75pt" o:ole="">
            <v:imagedata r:id="rId13" o:title=""/>
          </v:shape>
          <o:OLEObject Type="Embed" ProgID="Equation.3" ShapeID="_x0000_i1025" DrawAspect="Content" ObjectID="_1454455064" r:id="rId14"/>
        </w:object>
      </w:r>
    </w:p>
    <w:p w:rsidR="002A6E9A" w:rsidRPr="002A6E9A" w:rsidRDefault="002A6E9A" w:rsidP="002A6E9A">
      <w:pPr>
        <w:widowControl w:val="0"/>
        <w:tabs>
          <w:tab w:val="num" w:pos="540"/>
        </w:tabs>
        <w:spacing w:before="120"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6E9A">
        <w:rPr>
          <w:rFonts w:ascii="Times New Roman" w:hAnsi="Times New Roman" w:cs="Times New Roman"/>
          <w:sz w:val="28"/>
          <w:szCs w:val="28"/>
          <w:u w:val="thick"/>
        </w:rPr>
        <w:t>Вывод:</w:t>
      </w:r>
      <w:r w:rsidRPr="002A6E9A">
        <w:rPr>
          <w:rFonts w:ascii="Times New Roman" w:hAnsi="Times New Roman" w:cs="Times New Roman"/>
          <w:sz w:val="28"/>
          <w:szCs w:val="28"/>
        </w:rPr>
        <w:t xml:space="preserve"> рентабельность продаж показывает долю прибыли в выручке, т.е. сколько прибыли содержится </w:t>
      </w:r>
      <w:smartTag w:uri="urn:schemas-microsoft-com:office:smarttags" w:element="time">
        <w:smartTagPr>
          <w:attr w:name="Minute" w:val="0"/>
          <w:attr w:name="Hour" w:val="13"/>
        </w:smartTagPr>
        <w:r w:rsidRPr="002A6E9A">
          <w:rPr>
            <w:rFonts w:ascii="Times New Roman" w:hAnsi="Times New Roman" w:cs="Times New Roman"/>
            <w:sz w:val="28"/>
            <w:szCs w:val="28"/>
          </w:rPr>
          <w:t>в 1</w:t>
        </w:r>
      </w:smartTag>
      <w:r w:rsidRPr="002A6E9A">
        <w:rPr>
          <w:rFonts w:ascii="Times New Roman" w:hAnsi="Times New Roman" w:cs="Times New Roman"/>
          <w:sz w:val="28"/>
          <w:szCs w:val="28"/>
        </w:rPr>
        <w:t xml:space="preserve"> рубле выручки. Таким образом, предприятие с 1 руб. выручки получает примерно 2</w:t>
      </w:r>
      <w:r w:rsidR="00C80E81">
        <w:rPr>
          <w:rFonts w:ascii="Times New Roman" w:hAnsi="Times New Roman" w:cs="Times New Roman"/>
          <w:sz w:val="28"/>
          <w:szCs w:val="28"/>
        </w:rPr>
        <w:t>8</w:t>
      </w:r>
      <w:r w:rsidRPr="002A6E9A">
        <w:rPr>
          <w:rFonts w:ascii="Times New Roman" w:hAnsi="Times New Roman" w:cs="Times New Roman"/>
          <w:sz w:val="28"/>
          <w:szCs w:val="28"/>
        </w:rPr>
        <w:t xml:space="preserve"> копеек прибыли.</w:t>
      </w:r>
    </w:p>
    <w:p w:rsidR="002A6E9A" w:rsidRPr="002A6E9A" w:rsidRDefault="002A6E9A" w:rsidP="002A6E9A">
      <w:pPr>
        <w:pStyle w:val="ac"/>
        <w:widowControl w:val="0"/>
        <w:numPr>
          <w:ilvl w:val="0"/>
          <w:numId w:val="29"/>
        </w:numPr>
        <w:spacing w:before="240" w:after="0" w:line="36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C80E81">
        <w:rPr>
          <w:rFonts w:ascii="Times New Roman" w:hAnsi="Times New Roman" w:cs="Times New Roman"/>
          <w:sz w:val="28"/>
          <w:szCs w:val="28"/>
        </w:rPr>
        <w:t>Рентабельность продукции (</w:t>
      </w:r>
      <w:r w:rsidR="00C80E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80E81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C80E81">
        <w:rPr>
          <w:rFonts w:ascii="Times New Roman" w:hAnsi="Times New Roman" w:cs="Times New Roman"/>
          <w:sz w:val="28"/>
          <w:szCs w:val="28"/>
        </w:rPr>
        <w:t>)</w:t>
      </w:r>
      <w:r w:rsidRPr="002A6E9A">
        <w:rPr>
          <w:rFonts w:ascii="Times New Roman" w:hAnsi="Times New Roman" w:cs="Times New Roman"/>
          <w:sz w:val="28"/>
          <w:szCs w:val="28"/>
        </w:rPr>
        <w:t xml:space="preserve"> определяется как отношение прибыли от реализации продукции (П</w:t>
      </w:r>
      <w:r w:rsidRPr="002A6E9A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2A6E9A">
        <w:rPr>
          <w:rFonts w:ascii="Times New Roman" w:hAnsi="Times New Roman" w:cs="Times New Roman"/>
          <w:sz w:val="28"/>
          <w:szCs w:val="28"/>
        </w:rPr>
        <w:t>) к полной себестоимости реализованной продукции (С):</w:t>
      </w:r>
    </w:p>
    <w:p w:rsidR="002A6E9A" w:rsidRPr="002A6E9A" w:rsidRDefault="00C80E81" w:rsidP="002A6E9A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E81">
        <w:rPr>
          <w:rFonts w:ascii="Times New Roman" w:hAnsi="Times New Roman" w:cs="Times New Roman"/>
          <w:position w:val="-24"/>
          <w:sz w:val="28"/>
          <w:szCs w:val="28"/>
        </w:rPr>
        <w:object w:dxaOrig="4080" w:dyaOrig="660">
          <v:shape id="_x0000_i1026" type="#_x0000_t75" style="width:247.5pt;height:39.75pt" o:ole="">
            <v:imagedata r:id="rId15" o:title=""/>
          </v:shape>
          <o:OLEObject Type="Embed" ProgID="Equation.3" ShapeID="_x0000_i1026" DrawAspect="Content" ObjectID="_1454455065" r:id="rId16"/>
        </w:object>
      </w:r>
    </w:p>
    <w:p w:rsidR="002A6E9A" w:rsidRPr="002A6E9A" w:rsidRDefault="002A6E9A" w:rsidP="002A6E9A">
      <w:pPr>
        <w:widowControl w:val="0"/>
        <w:spacing w:before="120"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6E9A">
        <w:rPr>
          <w:rFonts w:ascii="Times New Roman" w:hAnsi="Times New Roman" w:cs="Times New Roman"/>
          <w:sz w:val="28"/>
          <w:szCs w:val="28"/>
          <w:u w:val="thick"/>
        </w:rPr>
        <w:t>Вывод:</w:t>
      </w:r>
      <w:r w:rsidRPr="002A6E9A">
        <w:rPr>
          <w:rFonts w:ascii="Times New Roman" w:hAnsi="Times New Roman" w:cs="Times New Roman"/>
          <w:sz w:val="28"/>
          <w:szCs w:val="28"/>
        </w:rPr>
        <w:t xml:space="preserve"> рентабельность продукции показывает сколько копеек прибыли приносит каждый рубль затрат, т.е. показывает отдачу затрат на производство и реализацию продукции. Таким образом, 1 руб. затрат приносит предприятию </w:t>
      </w:r>
      <w:r w:rsidR="00C80E81" w:rsidRPr="00B53274">
        <w:rPr>
          <w:rFonts w:ascii="Times New Roman" w:hAnsi="Times New Roman" w:cs="Times New Roman"/>
          <w:sz w:val="28"/>
          <w:szCs w:val="28"/>
        </w:rPr>
        <w:t>39</w:t>
      </w:r>
      <w:r w:rsidRPr="002A6E9A">
        <w:rPr>
          <w:rFonts w:ascii="Times New Roman" w:hAnsi="Times New Roman" w:cs="Times New Roman"/>
          <w:sz w:val="28"/>
          <w:szCs w:val="28"/>
        </w:rPr>
        <w:t xml:space="preserve"> копеек прибыли.</w:t>
      </w:r>
    </w:p>
    <w:p w:rsidR="002A6E9A" w:rsidRPr="002A6E9A" w:rsidRDefault="002A6E9A" w:rsidP="002A6E9A">
      <w:pPr>
        <w:pStyle w:val="23"/>
        <w:widowControl w:val="0"/>
        <w:spacing w:before="240"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6E9A">
        <w:rPr>
          <w:rFonts w:ascii="Times New Roman" w:hAnsi="Times New Roman" w:cs="Times New Roman"/>
          <w:sz w:val="28"/>
          <w:szCs w:val="28"/>
          <w:u w:val="thick"/>
        </w:rPr>
        <w:t>Итог:</w:t>
      </w:r>
      <w:r w:rsidRPr="002A6E9A">
        <w:rPr>
          <w:rFonts w:ascii="Times New Roman" w:hAnsi="Times New Roman" w:cs="Times New Roman"/>
          <w:sz w:val="28"/>
          <w:szCs w:val="28"/>
        </w:rPr>
        <w:t xml:space="preserve"> </w:t>
      </w:r>
      <w:r w:rsidRPr="002A6E9A">
        <w:rPr>
          <w:rFonts w:ascii="Times New Roman" w:hAnsi="Times New Roman" w:cs="Times New Roman"/>
          <w:bCs/>
          <w:iCs/>
          <w:sz w:val="28"/>
          <w:szCs w:val="28"/>
        </w:rPr>
        <w:t>при таких показателях рентабельности продукции относительно небольшой объем заемных средств (не более 5% от всех поступлений) свидетельствует о низкой зависимости предприятия от внешнего финансирования и, одновременно, позволяет сделать вывод о том, что у предприятия есть потенциал для дополнительного привлечения при необходимости внешних финансовых источников.</w:t>
      </w:r>
    </w:p>
    <w:p w:rsidR="002A6E9A" w:rsidRPr="002A6E9A" w:rsidRDefault="002A6E9A" w:rsidP="002A6E9A">
      <w:pPr>
        <w:pStyle w:val="23"/>
        <w:widowControl w:val="0"/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6E9A">
        <w:rPr>
          <w:rFonts w:ascii="Times New Roman" w:hAnsi="Times New Roman" w:cs="Times New Roman"/>
          <w:bCs/>
          <w:sz w:val="28"/>
          <w:szCs w:val="28"/>
        </w:rPr>
        <w:t xml:space="preserve">В условиях рыночных отношений целью предпринимательской деятельности является получение прибыли. В данном примере предприятие получает прибыль в результате своей деятельности и, несмотря на то, что вынуждено пользоваться заемными средствами в виде банковского кредита, </w:t>
      </w:r>
      <w:r w:rsidRPr="002A6E9A">
        <w:rPr>
          <w:rFonts w:ascii="Times New Roman" w:hAnsi="Times New Roman" w:cs="Times New Roman"/>
          <w:bCs/>
          <w:sz w:val="28"/>
          <w:szCs w:val="28"/>
        </w:rPr>
        <w:lastRenderedPageBreak/>
        <w:t>оно имеет средства для развития производства. Следует рассмотреть возможности финансирования капитальных вложений предприятия за счет прибыли, не привлекая заемные средства. Полученные финансовые результаты свидетельствуют о том, что у предприятия есть материальные возможности для расширения производства, путем увеличения капитализируемой части прибыли. Однако дополнительная капитализация прибыли за счет сокращения её потребления в виде дивидендов требует согласования с собственниками предприятия. Финансовый план помог проверить реальность источников поступления средств и обоснованность расходов, принять решение о возможных способах финансирования в случае возникновения дефицита средств. Кроме того, полученные финансовые результаты свидетельствуют о том, что у предприятия есть потенциал для дополнительного финансирования производственных активов, расширения производства.</w:t>
      </w:r>
    </w:p>
    <w:p w:rsidR="002A6E9A" w:rsidRPr="002A6E9A" w:rsidRDefault="002A6E9A" w:rsidP="002A6E9A">
      <w:pPr>
        <w:rPr>
          <w:rFonts w:ascii="Times New Roman" w:hAnsi="Times New Roman" w:cs="Times New Roman"/>
          <w:sz w:val="28"/>
          <w:szCs w:val="28"/>
        </w:rPr>
      </w:pPr>
    </w:p>
    <w:p w:rsidR="00C34CE4" w:rsidRDefault="00C34C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A6E9A" w:rsidRDefault="00C34CE4" w:rsidP="00C34CE4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</w:t>
      </w:r>
      <w:r w:rsidR="00A02EEE">
        <w:rPr>
          <w:rFonts w:ascii="Times New Roman" w:hAnsi="Times New Roman" w:cs="Times New Roman"/>
          <w:sz w:val="28"/>
          <w:szCs w:val="28"/>
        </w:rPr>
        <w:t>УЕМ</w:t>
      </w:r>
      <w:r>
        <w:rPr>
          <w:rFonts w:ascii="Times New Roman" w:hAnsi="Times New Roman" w:cs="Times New Roman"/>
          <w:sz w:val="28"/>
          <w:szCs w:val="28"/>
        </w:rPr>
        <w:t>ОЙ ЛИТЕРАТУРЫ</w:t>
      </w:r>
    </w:p>
    <w:p w:rsidR="00C34CE4" w:rsidRDefault="00C34CE4" w:rsidP="00C34CE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CE4" w:rsidRPr="00C34CE4" w:rsidRDefault="00C34CE4" w:rsidP="00C34CE4">
      <w:pPr>
        <w:numPr>
          <w:ilvl w:val="0"/>
          <w:numId w:val="32"/>
        </w:numPr>
        <w:tabs>
          <w:tab w:val="clear" w:pos="720"/>
          <w:tab w:val="num" w:pos="456"/>
        </w:tabs>
        <w:spacing w:after="0" w:line="360" w:lineRule="auto"/>
        <w:ind w:left="0" w:hanging="456"/>
        <w:jc w:val="both"/>
        <w:rPr>
          <w:rFonts w:ascii="Times New Roman" w:hAnsi="Times New Roman" w:cs="Times New Roman"/>
          <w:sz w:val="28"/>
          <w:szCs w:val="28"/>
        </w:rPr>
      </w:pPr>
      <w:r w:rsidRPr="00C34C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Бурмистрова Л.М.</w:t>
      </w:r>
      <w:r w:rsidRPr="00C34CE4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C34C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Финансы организаций (предприятий): учебник. — М.: ИНФРА-М, 2009.</w:t>
      </w:r>
    </w:p>
    <w:p w:rsidR="00C34CE4" w:rsidRPr="00C34CE4" w:rsidRDefault="00C34CE4" w:rsidP="00C34CE4">
      <w:pPr>
        <w:numPr>
          <w:ilvl w:val="0"/>
          <w:numId w:val="32"/>
        </w:numPr>
        <w:tabs>
          <w:tab w:val="clear" w:pos="720"/>
          <w:tab w:val="num" w:pos="456"/>
        </w:tabs>
        <w:spacing w:after="0" w:line="360" w:lineRule="auto"/>
        <w:ind w:left="0" w:hanging="456"/>
        <w:jc w:val="both"/>
        <w:rPr>
          <w:rFonts w:ascii="Times New Roman" w:hAnsi="Times New Roman" w:cs="Times New Roman"/>
          <w:sz w:val="28"/>
          <w:szCs w:val="28"/>
        </w:rPr>
      </w:pPr>
      <w:r w:rsidRPr="00C34CE4">
        <w:rPr>
          <w:rFonts w:ascii="Times New Roman" w:hAnsi="Times New Roman" w:cs="Times New Roman"/>
          <w:sz w:val="28"/>
          <w:szCs w:val="28"/>
        </w:rPr>
        <w:t>Ковалева А.М., Лапуста М.Г., Скамай П.Г. Финансы фирмы: Учебник. — М.: Инфра-М, 2008.</w:t>
      </w:r>
    </w:p>
    <w:p w:rsidR="00C34CE4" w:rsidRPr="00C34CE4" w:rsidRDefault="00C34CE4" w:rsidP="00C34CE4">
      <w:pPr>
        <w:numPr>
          <w:ilvl w:val="0"/>
          <w:numId w:val="32"/>
        </w:numPr>
        <w:tabs>
          <w:tab w:val="clear" w:pos="720"/>
          <w:tab w:val="num" w:pos="456"/>
        </w:tabs>
        <w:spacing w:after="0" w:line="360" w:lineRule="auto"/>
        <w:ind w:left="0" w:hanging="456"/>
        <w:jc w:val="both"/>
        <w:rPr>
          <w:rFonts w:ascii="Times New Roman" w:hAnsi="Times New Roman" w:cs="Times New Roman"/>
          <w:sz w:val="28"/>
          <w:szCs w:val="28"/>
        </w:rPr>
      </w:pPr>
      <w:r w:rsidRPr="00C34CE4">
        <w:rPr>
          <w:rFonts w:ascii="Times New Roman" w:hAnsi="Times New Roman" w:cs="Times New Roman"/>
          <w:sz w:val="28"/>
          <w:szCs w:val="28"/>
        </w:rPr>
        <w:t xml:space="preserve">Финансы организаций (предприятий): Учебник / М.Г. Лапуста, Т.Ю. Мазурина, Л.Г. Скамай. - Изд. испр. - М.: ИНФРА-М, 2012 </w:t>
      </w:r>
    </w:p>
    <w:p w:rsidR="00C34CE4" w:rsidRPr="00C34CE4" w:rsidRDefault="00C34CE4" w:rsidP="00C34CE4">
      <w:pPr>
        <w:pStyle w:val="21"/>
        <w:numPr>
          <w:ilvl w:val="0"/>
          <w:numId w:val="32"/>
        </w:numPr>
        <w:tabs>
          <w:tab w:val="clear" w:pos="720"/>
          <w:tab w:val="num" w:pos="456"/>
        </w:tabs>
        <w:spacing w:after="0" w:line="360" w:lineRule="auto"/>
        <w:ind w:left="0" w:hanging="456"/>
        <w:jc w:val="both"/>
        <w:rPr>
          <w:rFonts w:ascii="Times New Roman" w:hAnsi="Times New Roman" w:cs="Times New Roman"/>
          <w:sz w:val="28"/>
          <w:szCs w:val="28"/>
        </w:rPr>
      </w:pPr>
      <w:r w:rsidRPr="00C34CE4">
        <w:rPr>
          <w:rFonts w:ascii="Times New Roman" w:hAnsi="Times New Roman" w:cs="Times New Roman"/>
          <w:sz w:val="28"/>
          <w:szCs w:val="28"/>
        </w:rPr>
        <w:t>Финансы организаций (предприятий): Учебник / Т.Ю. Мазурина, Л.Г. Скамай, В.С. Гроссу. - М.: ИНФРА-М, 2012.</w:t>
      </w:r>
    </w:p>
    <w:p w:rsidR="00C34CE4" w:rsidRPr="00C34CE4" w:rsidRDefault="00C34CE4" w:rsidP="00C34CE4">
      <w:pPr>
        <w:pStyle w:val="21"/>
        <w:numPr>
          <w:ilvl w:val="0"/>
          <w:numId w:val="32"/>
        </w:numPr>
        <w:tabs>
          <w:tab w:val="clear" w:pos="720"/>
          <w:tab w:val="num" w:pos="456"/>
        </w:tabs>
        <w:spacing w:after="0" w:line="360" w:lineRule="auto"/>
        <w:ind w:left="0" w:hanging="456"/>
        <w:jc w:val="both"/>
        <w:rPr>
          <w:rFonts w:ascii="Times New Roman" w:hAnsi="Times New Roman" w:cs="Times New Roman"/>
          <w:sz w:val="28"/>
          <w:szCs w:val="28"/>
        </w:rPr>
      </w:pPr>
      <w:r w:rsidRPr="00C34CE4">
        <w:rPr>
          <w:rFonts w:ascii="Times New Roman" w:hAnsi="Times New Roman" w:cs="Times New Roman"/>
          <w:sz w:val="28"/>
          <w:szCs w:val="28"/>
        </w:rPr>
        <w:t>Финансы организаций (предприятий): учебник для студентов вузов, обучающихся по экономическим специальностям /Под ред.. Н.В.Колчиной/ — М.: ЮНИТИ-ДАНА, 2012.</w:t>
      </w:r>
    </w:p>
    <w:p w:rsidR="00C34CE4" w:rsidRPr="00C34CE4" w:rsidRDefault="00C34CE4" w:rsidP="00C34CE4">
      <w:pPr>
        <w:pStyle w:val="21"/>
        <w:numPr>
          <w:ilvl w:val="0"/>
          <w:numId w:val="32"/>
        </w:numPr>
        <w:tabs>
          <w:tab w:val="clear" w:pos="720"/>
          <w:tab w:val="num" w:pos="456"/>
        </w:tabs>
        <w:spacing w:after="0" w:line="360" w:lineRule="auto"/>
        <w:ind w:left="0" w:hanging="456"/>
        <w:jc w:val="both"/>
        <w:rPr>
          <w:rFonts w:ascii="Times New Roman" w:hAnsi="Times New Roman" w:cs="Times New Roman"/>
          <w:sz w:val="28"/>
          <w:szCs w:val="28"/>
        </w:rPr>
      </w:pPr>
      <w:r w:rsidRPr="00C34CE4">
        <w:rPr>
          <w:rFonts w:ascii="Times New Roman" w:hAnsi="Times New Roman" w:cs="Times New Roman"/>
          <w:sz w:val="28"/>
          <w:szCs w:val="28"/>
        </w:rPr>
        <w:t>Шеремет А.Д., Ионова А.Ф. Финансы предприятий. Менеджмент и анализ: Учебное пособие. — М.: Инфра-М, 2009.</w:t>
      </w:r>
    </w:p>
    <w:p w:rsidR="00C34CE4" w:rsidRPr="00C34CE4" w:rsidRDefault="00C34CE4" w:rsidP="00C34CE4">
      <w:pPr>
        <w:pStyle w:val="21"/>
        <w:numPr>
          <w:ilvl w:val="0"/>
          <w:numId w:val="32"/>
        </w:numPr>
        <w:tabs>
          <w:tab w:val="clear" w:pos="720"/>
          <w:tab w:val="num" w:pos="456"/>
        </w:tabs>
        <w:spacing w:after="0" w:line="360" w:lineRule="auto"/>
        <w:ind w:left="0" w:hanging="456"/>
        <w:jc w:val="both"/>
        <w:rPr>
          <w:rFonts w:ascii="Times New Roman" w:hAnsi="Times New Roman" w:cs="Times New Roman"/>
          <w:sz w:val="28"/>
          <w:szCs w:val="28"/>
        </w:rPr>
      </w:pPr>
      <w:r w:rsidRPr="00C34CE4">
        <w:rPr>
          <w:rFonts w:ascii="Times New Roman" w:hAnsi="Times New Roman" w:cs="Times New Roman"/>
          <w:sz w:val="28"/>
          <w:szCs w:val="28"/>
        </w:rPr>
        <w:t>Шуляк П.Н Финансы предприятий: Учебник, — М.: Дашков и К, 2009.</w:t>
      </w:r>
    </w:p>
    <w:p w:rsidR="00C34CE4" w:rsidRPr="00C34CE4" w:rsidRDefault="00C34CE4" w:rsidP="00C34CE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34CE4" w:rsidRPr="00C34CE4" w:rsidSect="0026687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504" w:rsidRDefault="00562504" w:rsidP="00972AC6">
      <w:pPr>
        <w:spacing w:after="0" w:line="240" w:lineRule="auto"/>
      </w:pPr>
      <w:r>
        <w:separator/>
      </w:r>
    </w:p>
  </w:endnote>
  <w:endnote w:type="continuationSeparator" w:id="1">
    <w:p w:rsidR="00562504" w:rsidRDefault="00562504" w:rsidP="00972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scherkDL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69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3675F" w:rsidRPr="00972AC6" w:rsidRDefault="006C0601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72A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3675F" w:rsidRPr="00972AC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72A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524D">
          <w:rPr>
            <w:rFonts w:ascii="Times New Roman" w:hAnsi="Times New Roman" w:cs="Times New Roman"/>
            <w:noProof/>
            <w:sz w:val="24"/>
            <w:szCs w:val="24"/>
          </w:rPr>
          <w:t>37</w:t>
        </w:r>
        <w:r w:rsidRPr="00972A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3675F" w:rsidRDefault="0093675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504" w:rsidRDefault="00562504" w:rsidP="00972AC6">
      <w:pPr>
        <w:spacing w:after="0" w:line="240" w:lineRule="auto"/>
      </w:pPr>
      <w:r>
        <w:separator/>
      </w:r>
    </w:p>
  </w:footnote>
  <w:footnote w:type="continuationSeparator" w:id="1">
    <w:p w:rsidR="00562504" w:rsidRDefault="00562504" w:rsidP="00972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3343D"/>
    <w:multiLevelType w:val="hybridMultilevel"/>
    <w:tmpl w:val="487062AA"/>
    <w:lvl w:ilvl="0" w:tplc="7C3C9C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13A9"/>
    <w:multiLevelType w:val="hybridMultilevel"/>
    <w:tmpl w:val="F5EA95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E86F0B"/>
    <w:multiLevelType w:val="hybridMultilevel"/>
    <w:tmpl w:val="95880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635AF"/>
    <w:multiLevelType w:val="hybridMultilevel"/>
    <w:tmpl w:val="9112F0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A85A58"/>
    <w:multiLevelType w:val="hybridMultilevel"/>
    <w:tmpl w:val="4E32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86EEE"/>
    <w:multiLevelType w:val="hybridMultilevel"/>
    <w:tmpl w:val="DCF8A96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6414A2"/>
    <w:multiLevelType w:val="hybridMultilevel"/>
    <w:tmpl w:val="5AFA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A2F0D"/>
    <w:multiLevelType w:val="hybridMultilevel"/>
    <w:tmpl w:val="85DE2B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C7A37BD"/>
    <w:multiLevelType w:val="hybridMultilevel"/>
    <w:tmpl w:val="A1EC7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B526B2"/>
    <w:multiLevelType w:val="hybridMultilevel"/>
    <w:tmpl w:val="7A84A84A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A198C"/>
    <w:multiLevelType w:val="hybridMultilevel"/>
    <w:tmpl w:val="9320B358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029E9"/>
    <w:multiLevelType w:val="hybridMultilevel"/>
    <w:tmpl w:val="6C08D9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B062F8D"/>
    <w:multiLevelType w:val="multilevel"/>
    <w:tmpl w:val="9C1C56F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2DC509DE"/>
    <w:multiLevelType w:val="hybridMultilevel"/>
    <w:tmpl w:val="208030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3F32622"/>
    <w:multiLevelType w:val="hybridMultilevel"/>
    <w:tmpl w:val="4DB6A55E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316BC2"/>
    <w:multiLevelType w:val="hybridMultilevel"/>
    <w:tmpl w:val="4E6ACA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41A801FE"/>
    <w:multiLevelType w:val="hybridMultilevel"/>
    <w:tmpl w:val="55FE7EA2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1176F9"/>
    <w:multiLevelType w:val="hybridMultilevel"/>
    <w:tmpl w:val="23B658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A57968"/>
    <w:multiLevelType w:val="hybridMultilevel"/>
    <w:tmpl w:val="28E06D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9256051"/>
    <w:multiLevelType w:val="hybridMultilevel"/>
    <w:tmpl w:val="EFD2DE34"/>
    <w:lvl w:ilvl="0" w:tplc="D29E7A8A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120356"/>
    <w:multiLevelType w:val="hybridMultilevel"/>
    <w:tmpl w:val="D148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7311D7"/>
    <w:multiLevelType w:val="hybridMultilevel"/>
    <w:tmpl w:val="43D83B7E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E27E20"/>
    <w:multiLevelType w:val="hybridMultilevel"/>
    <w:tmpl w:val="CCEAAC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3424051"/>
    <w:multiLevelType w:val="hybridMultilevel"/>
    <w:tmpl w:val="10A29838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319AB"/>
    <w:multiLevelType w:val="hybridMultilevel"/>
    <w:tmpl w:val="D0A4E1F8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FA5DFC"/>
    <w:multiLevelType w:val="hybridMultilevel"/>
    <w:tmpl w:val="8FECBDE2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A447D"/>
    <w:multiLevelType w:val="hybridMultilevel"/>
    <w:tmpl w:val="09F075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DA4304C"/>
    <w:multiLevelType w:val="hybridMultilevel"/>
    <w:tmpl w:val="207EF82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E7C7A2D"/>
    <w:multiLevelType w:val="hybridMultilevel"/>
    <w:tmpl w:val="333CD08E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87240A"/>
    <w:multiLevelType w:val="hybridMultilevel"/>
    <w:tmpl w:val="8A86DBF2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4D5DD7"/>
    <w:multiLevelType w:val="hybridMultilevel"/>
    <w:tmpl w:val="9F4A748E"/>
    <w:lvl w:ilvl="0" w:tplc="CFA0A38E">
      <w:start w:val="65535"/>
      <w:numFmt w:val="bullet"/>
      <w:lvlText w:val="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974C3D"/>
    <w:multiLevelType w:val="hybridMultilevel"/>
    <w:tmpl w:val="107A7B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7"/>
  </w:num>
  <w:num w:numId="5">
    <w:abstractNumId w:val="18"/>
  </w:num>
  <w:num w:numId="6">
    <w:abstractNumId w:val="19"/>
  </w:num>
  <w:num w:numId="7">
    <w:abstractNumId w:val="14"/>
  </w:num>
  <w:num w:numId="8">
    <w:abstractNumId w:val="10"/>
  </w:num>
  <w:num w:numId="9">
    <w:abstractNumId w:val="5"/>
  </w:num>
  <w:num w:numId="10">
    <w:abstractNumId w:val="25"/>
  </w:num>
  <w:num w:numId="11">
    <w:abstractNumId w:val="29"/>
  </w:num>
  <w:num w:numId="12">
    <w:abstractNumId w:val="21"/>
  </w:num>
  <w:num w:numId="13">
    <w:abstractNumId w:val="24"/>
  </w:num>
  <w:num w:numId="14">
    <w:abstractNumId w:val="9"/>
  </w:num>
  <w:num w:numId="15">
    <w:abstractNumId w:val="28"/>
  </w:num>
  <w:num w:numId="16">
    <w:abstractNumId w:val="16"/>
  </w:num>
  <w:num w:numId="17">
    <w:abstractNumId w:val="23"/>
  </w:num>
  <w:num w:numId="18">
    <w:abstractNumId w:val="30"/>
  </w:num>
  <w:num w:numId="19">
    <w:abstractNumId w:val="13"/>
  </w:num>
  <w:num w:numId="20">
    <w:abstractNumId w:val="3"/>
  </w:num>
  <w:num w:numId="21">
    <w:abstractNumId w:val="27"/>
  </w:num>
  <w:num w:numId="22">
    <w:abstractNumId w:val="15"/>
  </w:num>
  <w:num w:numId="23">
    <w:abstractNumId w:val="22"/>
  </w:num>
  <w:num w:numId="24">
    <w:abstractNumId w:val="31"/>
  </w:num>
  <w:num w:numId="25">
    <w:abstractNumId w:val="7"/>
  </w:num>
  <w:num w:numId="26">
    <w:abstractNumId w:val="11"/>
  </w:num>
  <w:num w:numId="27">
    <w:abstractNumId w:val="26"/>
  </w:num>
  <w:num w:numId="28">
    <w:abstractNumId w:val="0"/>
  </w:num>
  <w:num w:numId="29">
    <w:abstractNumId w:val="20"/>
  </w:num>
  <w:num w:numId="30">
    <w:abstractNumId w:val="6"/>
  </w:num>
  <w:num w:numId="31">
    <w:abstractNumId w:val="4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25BDE"/>
    <w:rsid w:val="0005003B"/>
    <w:rsid w:val="000640FF"/>
    <w:rsid w:val="000936A8"/>
    <w:rsid w:val="000D588D"/>
    <w:rsid w:val="00135EA6"/>
    <w:rsid w:val="00137485"/>
    <w:rsid w:val="00156722"/>
    <w:rsid w:val="001610D2"/>
    <w:rsid w:val="001D03F0"/>
    <w:rsid w:val="00232711"/>
    <w:rsid w:val="00266870"/>
    <w:rsid w:val="00286B05"/>
    <w:rsid w:val="002A6E9A"/>
    <w:rsid w:val="002D164D"/>
    <w:rsid w:val="00300C36"/>
    <w:rsid w:val="003D36FF"/>
    <w:rsid w:val="003D7606"/>
    <w:rsid w:val="00440E49"/>
    <w:rsid w:val="00465614"/>
    <w:rsid w:val="004B42E1"/>
    <w:rsid w:val="0050353E"/>
    <w:rsid w:val="00537DBB"/>
    <w:rsid w:val="00552E9E"/>
    <w:rsid w:val="00562504"/>
    <w:rsid w:val="00597F07"/>
    <w:rsid w:val="005D4B57"/>
    <w:rsid w:val="005F4679"/>
    <w:rsid w:val="00604CB0"/>
    <w:rsid w:val="00607BA2"/>
    <w:rsid w:val="006C0601"/>
    <w:rsid w:val="00711933"/>
    <w:rsid w:val="00735BAC"/>
    <w:rsid w:val="0074112C"/>
    <w:rsid w:val="00761540"/>
    <w:rsid w:val="00785F50"/>
    <w:rsid w:val="007F6018"/>
    <w:rsid w:val="00812901"/>
    <w:rsid w:val="00864174"/>
    <w:rsid w:val="008979BD"/>
    <w:rsid w:val="008D1CED"/>
    <w:rsid w:val="00915F0E"/>
    <w:rsid w:val="0093675F"/>
    <w:rsid w:val="009477C0"/>
    <w:rsid w:val="00972AC6"/>
    <w:rsid w:val="0097386B"/>
    <w:rsid w:val="009C31F5"/>
    <w:rsid w:val="009E66FE"/>
    <w:rsid w:val="00A02EEE"/>
    <w:rsid w:val="00A07683"/>
    <w:rsid w:val="00A21F28"/>
    <w:rsid w:val="00A25BDE"/>
    <w:rsid w:val="00A577A7"/>
    <w:rsid w:val="00A65610"/>
    <w:rsid w:val="00AA7831"/>
    <w:rsid w:val="00AE71D0"/>
    <w:rsid w:val="00AF2593"/>
    <w:rsid w:val="00B53274"/>
    <w:rsid w:val="00B571F8"/>
    <w:rsid w:val="00BC6B4C"/>
    <w:rsid w:val="00BF5A6B"/>
    <w:rsid w:val="00C1578D"/>
    <w:rsid w:val="00C2524D"/>
    <w:rsid w:val="00C34CE4"/>
    <w:rsid w:val="00C442F7"/>
    <w:rsid w:val="00C7361A"/>
    <w:rsid w:val="00C80E81"/>
    <w:rsid w:val="00D04A15"/>
    <w:rsid w:val="00D219BD"/>
    <w:rsid w:val="00D22667"/>
    <w:rsid w:val="00DC244E"/>
    <w:rsid w:val="00DC68A6"/>
    <w:rsid w:val="00DF3BD1"/>
    <w:rsid w:val="00E01964"/>
    <w:rsid w:val="00E353D8"/>
    <w:rsid w:val="00E414F9"/>
    <w:rsid w:val="00E47D8E"/>
    <w:rsid w:val="00EF1E93"/>
    <w:rsid w:val="00F4744F"/>
    <w:rsid w:val="00F8503D"/>
    <w:rsid w:val="00FB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D2"/>
  </w:style>
  <w:style w:type="paragraph" w:styleId="1">
    <w:name w:val="heading 1"/>
    <w:basedOn w:val="a"/>
    <w:next w:val="a"/>
    <w:link w:val="10"/>
    <w:qFormat/>
    <w:rsid w:val="00A656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A65610"/>
    <w:pPr>
      <w:keepNext/>
      <w:spacing w:after="12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DC244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2D164D"/>
    <w:pPr>
      <w:spacing w:before="240" w:after="60" w:line="240" w:lineRule="auto"/>
      <w:outlineLvl w:val="5"/>
    </w:pPr>
    <w:rPr>
      <w:rFonts w:ascii="Times New Roman" w:eastAsia="RoscherkDL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B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25BD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A25BD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5BD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72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72AC6"/>
  </w:style>
  <w:style w:type="paragraph" w:styleId="aa">
    <w:name w:val="footer"/>
    <w:basedOn w:val="a"/>
    <w:link w:val="ab"/>
    <w:uiPriority w:val="99"/>
    <w:unhideWhenUsed/>
    <w:rsid w:val="00972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2AC6"/>
  </w:style>
  <w:style w:type="character" w:customStyle="1" w:styleId="10">
    <w:name w:val="Заголовок 1 Знак"/>
    <w:basedOn w:val="a0"/>
    <w:link w:val="1"/>
    <w:rsid w:val="00A6561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6561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F8503D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2D164D"/>
    <w:rPr>
      <w:rFonts w:ascii="Times New Roman" w:eastAsia="RoscherkDL" w:hAnsi="Times New Roman" w:cs="Times New Roman"/>
      <w:b/>
      <w:bCs/>
    </w:rPr>
  </w:style>
  <w:style w:type="character" w:customStyle="1" w:styleId="30">
    <w:name w:val="Заголовок 3 Знак"/>
    <w:basedOn w:val="a0"/>
    <w:link w:val="3"/>
    <w:rsid w:val="00DC244E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86417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64174"/>
  </w:style>
  <w:style w:type="paragraph" w:styleId="23">
    <w:name w:val="Body Text Indent 2"/>
    <w:basedOn w:val="a"/>
    <w:link w:val="24"/>
    <w:uiPriority w:val="99"/>
    <w:semiHidden/>
    <w:unhideWhenUsed/>
    <w:rsid w:val="002A6E9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A6E9A"/>
  </w:style>
  <w:style w:type="character" w:customStyle="1" w:styleId="apple-converted-space">
    <w:name w:val="apple-converted-space"/>
    <w:basedOn w:val="a0"/>
    <w:rsid w:val="00C34C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</c:v>
                </c:pt>
              </c:strCache>
            </c:strRef>
          </c:tx>
          <c:explosion val="25"/>
          <c:dLbls>
            <c:dLblPos val="outEnd"/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текущая деятельность</c:v>
                </c:pt>
                <c:pt idx="1">
                  <c:v>инвестиционная деятельность</c:v>
                </c:pt>
                <c:pt idx="2">
                  <c:v>финансовая деятельность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0.78</c:v>
                </c:pt>
                <c:pt idx="1">
                  <c:v>0.18000000000000024</c:v>
                </c:pt>
                <c:pt idx="2">
                  <c:v>4.0000000000000042E-2</c:v>
                </c:pt>
              </c:numCache>
            </c:numRef>
          </c:val>
        </c:ser>
      </c:pie3DChart>
    </c:plotArea>
    <c:legend>
      <c:legendPos val="r"/>
    </c:legend>
    <c:plotVisOnly val="1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Расходы</c:v>
                </c:pt>
              </c:strCache>
            </c:strRef>
          </c:tx>
          <c:explosion val="25"/>
          <c:dLbls>
            <c:dLbl>
              <c:idx val="0"/>
              <c:dLblPos val="outEnd"/>
              <c:showVal val="1"/>
            </c:dLbl>
            <c:dLbl>
              <c:idx val="1"/>
              <c:dLblPos val="outEnd"/>
              <c:showVal val="1"/>
            </c:dLbl>
            <c:dLbl>
              <c:idx val="2"/>
              <c:dLblPos val="outEnd"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текущая деятельность</c:v>
                </c:pt>
                <c:pt idx="1">
                  <c:v>инвестиционная деятельность</c:v>
                </c:pt>
                <c:pt idx="2">
                  <c:v>финансовая деятельность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0.64000000000000168</c:v>
                </c:pt>
                <c:pt idx="1">
                  <c:v>0.24000000000000021</c:v>
                </c:pt>
                <c:pt idx="2">
                  <c:v>0.12000000000000002</c:v>
                </c:pt>
              </c:numCache>
            </c:numRef>
          </c:val>
        </c:ser>
      </c:pie3DChart>
      <c:spPr>
        <a:noFill/>
        <a:ln>
          <a:noFill/>
        </a:ln>
      </c:spPr>
    </c:plotArea>
    <c:legend>
      <c:legendPos val="r"/>
    </c:legend>
    <c:plotVisOnly val="1"/>
  </c:chart>
  <c:spPr>
    <a:noFill/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>
        <c:manualLayout>
          <c:layoutTarget val="inner"/>
          <c:xMode val="edge"/>
          <c:yMode val="edge"/>
          <c:x val="7.618256051326916E-2"/>
          <c:y val="9.1676665416823261E-2"/>
          <c:w val="0.63328612569262033"/>
          <c:h val="0.50934445694288355"/>
        </c:manualLayout>
      </c:layout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производственные</c:v>
                </c:pt>
              </c:strCache>
            </c:strRef>
          </c:tx>
          <c:dLbls>
            <c:dLbl>
              <c:idx val="0"/>
              <c:layout>
                <c:manualLayout>
                  <c:x val="6.25E-2"/>
                  <c:y val="-7.1428571428571425E-2"/>
                </c:manualLayout>
              </c:layout>
              <c:dLblPos val="inBase"/>
              <c:showVal val="1"/>
            </c:dLbl>
            <c:dLbl>
              <c:idx val="1"/>
              <c:layout>
                <c:manualLayout>
                  <c:x val="6.7129629629629692E-2"/>
                  <c:y val="-5.1587301587301577E-2"/>
                </c:manualLayout>
              </c:layout>
              <c:dLblPos val="inBase"/>
              <c:showVal val="1"/>
            </c:dLbl>
            <c:dLbl>
              <c:idx val="2"/>
              <c:layout>
                <c:manualLayout>
                  <c:x val="6.25E-2"/>
                  <c:y val="2.3809523809523812E-2"/>
                </c:manualLayout>
              </c:layout>
              <c:dLblPos val="inBase"/>
              <c:showVal val="1"/>
            </c:dLbl>
            <c:dLbl>
              <c:idx val="3"/>
              <c:layout>
                <c:manualLayout>
                  <c:x val="6.7129629629629664E-2"/>
                  <c:y val="1.5873015873015879E-2"/>
                </c:manualLayout>
              </c:layout>
              <c:dLblPos val="inBase"/>
              <c:showVal val="1"/>
            </c:dLbl>
            <c:dLbl>
              <c:idx val="4"/>
              <c:layout>
                <c:manualLayout>
                  <c:x val="6.7129629629629664E-2"/>
                  <c:y val="-0.11904761904761912"/>
                </c:manualLayout>
              </c:layout>
              <c:dLblPos val="inBase"/>
              <c:showVal val="1"/>
            </c:dLbl>
            <c:dLblPos val="inBase"/>
            <c:showVal val="1"/>
          </c:dLbls>
          <c:cat>
            <c:strRef>
              <c:f>Лист1!$A$2:$A$6</c:f>
              <c:strCache>
                <c:ptCount val="5"/>
                <c:pt idx="0">
                  <c:v>прибыль</c:v>
                </c:pt>
                <c:pt idx="1">
                  <c:v>амортиз.отчисления</c:v>
                </c:pt>
                <c:pt idx="2">
                  <c:v>план.накопления на СМР</c:v>
                </c:pt>
                <c:pt idx="3">
                  <c:v>поступления от дол.участия</c:v>
                </c:pt>
                <c:pt idx="4">
                  <c:v>банковский кредит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0.24500000000000036</c:v>
                </c:pt>
                <c:pt idx="1">
                  <c:v>0.17650000000000021</c:v>
                </c:pt>
                <c:pt idx="2">
                  <c:v>2.9000000000000001E-2</c:v>
                </c:pt>
                <c:pt idx="3">
                  <c:v>0</c:v>
                </c:pt>
                <c:pt idx="4">
                  <c:v>0.27100000000000002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непроизводственные</c:v>
                </c:pt>
              </c:strCache>
            </c:strRef>
          </c:tx>
          <c:dLbls>
            <c:dLbl>
              <c:idx val="0"/>
              <c:layout>
                <c:manualLayout>
                  <c:x val="6.9444444444444503E-2"/>
                  <c:y val="-4.3650793650793704E-2"/>
                </c:manualLayout>
              </c:layout>
              <c:dLblPos val="inBase"/>
              <c:showVal val="1"/>
            </c:dLbl>
            <c:dLbl>
              <c:idx val="2"/>
              <c:layout>
                <c:manualLayout>
                  <c:x val="6.25E-2"/>
                  <c:y val="1.1904761904761921E-2"/>
                </c:manualLayout>
              </c:layout>
              <c:dLblPos val="inBase"/>
              <c:showVal val="1"/>
            </c:dLbl>
            <c:dLbl>
              <c:idx val="3"/>
              <c:layout>
                <c:manualLayout>
                  <c:x val="6.25E-2"/>
                  <c:y val="-1.9841269841269892E-2"/>
                </c:manualLayout>
              </c:layout>
              <c:dLblPos val="inBase"/>
              <c:showVal val="1"/>
            </c:dLbl>
            <c:dLbl>
              <c:idx val="4"/>
              <c:layout>
                <c:manualLayout>
                  <c:x val="6.2500000000000083E-2"/>
                  <c:y val="3.5714285714285712E-2"/>
                </c:manualLayout>
              </c:layout>
              <c:dLblPos val="inBase"/>
              <c:showVal val="1"/>
            </c:dLbl>
            <c:dLblPos val="inBase"/>
            <c:showVal val="1"/>
          </c:dLbls>
          <c:cat>
            <c:strRef>
              <c:f>Лист1!$A$2:$A$6</c:f>
              <c:strCache>
                <c:ptCount val="5"/>
                <c:pt idx="0">
                  <c:v>прибыль</c:v>
                </c:pt>
                <c:pt idx="1">
                  <c:v>амортиз.отчисления</c:v>
                </c:pt>
                <c:pt idx="2">
                  <c:v>план.накопления на СМР</c:v>
                </c:pt>
                <c:pt idx="3">
                  <c:v>поступления от дол.участия</c:v>
                </c:pt>
                <c:pt idx="4">
                  <c:v>банковский кредит</c:v>
                </c:pt>
              </c:strCache>
            </c:strRef>
          </c:cat>
          <c:val>
            <c:numRef>
              <c:f>Лист1!$C$2:$C$6</c:f>
              <c:numCache>
                <c:formatCode>0.00%</c:formatCode>
                <c:ptCount val="5"/>
                <c:pt idx="0">
                  <c:v>0.20050000000000001</c:v>
                </c:pt>
                <c:pt idx="1">
                  <c:v>0</c:v>
                </c:pt>
                <c:pt idx="2">
                  <c:v>0</c:v>
                </c:pt>
                <c:pt idx="3">
                  <c:v>6.3E-2</c:v>
                </c:pt>
                <c:pt idx="4">
                  <c:v>1.4E-2</c:v>
                </c:pt>
              </c:numCache>
            </c:numRef>
          </c:val>
        </c:ser>
        <c:overlap val="100"/>
        <c:axId val="62589184"/>
        <c:axId val="62607360"/>
      </c:barChart>
      <c:catAx>
        <c:axId val="62589184"/>
        <c:scaling>
          <c:orientation val="minMax"/>
        </c:scaling>
        <c:axPos val="b"/>
        <c:tickLblPos val="nextTo"/>
        <c:crossAx val="62607360"/>
        <c:crosses val="autoZero"/>
        <c:auto val="1"/>
        <c:lblAlgn val="ctr"/>
        <c:lblOffset val="100"/>
      </c:catAx>
      <c:valAx>
        <c:axId val="62607360"/>
        <c:scaling>
          <c:orientation val="minMax"/>
        </c:scaling>
        <c:axPos val="l"/>
        <c:majorGridlines/>
        <c:numFmt formatCode="0.00%" sourceLinked="1"/>
        <c:tickLblPos val="nextTo"/>
        <c:crossAx val="62589184"/>
        <c:crosses val="autoZero"/>
        <c:crossBetween val="between"/>
      </c:valAx>
    </c:plotArea>
    <c:legend>
      <c:legendPos val="r"/>
    </c:legend>
    <c:plotVisOnly val="1"/>
  </c:chart>
  <c:spPr>
    <a:noFill/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чистая прибыль</c:v>
                </c:pt>
              </c:strCache>
            </c:strRef>
          </c:tx>
          <c:explosion val="25"/>
          <c:dLbls>
            <c:dLblPos val="outEnd"/>
            <c:showVal val="1"/>
            <c:showLeaderLines val="1"/>
          </c:dLbls>
          <c:cat>
            <c:strRef>
              <c:f>Лист1!$A$2:$A$8</c:f>
              <c:strCache>
                <c:ptCount val="7"/>
                <c:pt idx="0">
                  <c:v>Отчисления в резервный фонд</c:v>
                </c:pt>
                <c:pt idx="1">
                  <c:v>Кап.вложения производственного назначения</c:v>
                </c:pt>
                <c:pt idx="2">
                  <c:v>Кап.вложения непроизводственного назначения</c:v>
                </c:pt>
                <c:pt idx="3">
                  <c:v>Отчисления в фонд потребления</c:v>
                </c:pt>
                <c:pt idx="4">
                  <c:v>Налоги, выплачиваемые из прибыли</c:v>
                </c:pt>
                <c:pt idx="5">
                  <c:v>Погашение банковского кредита</c:v>
                </c:pt>
                <c:pt idx="6">
                  <c:v>Выплата дивидендов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0.111</c:v>
                </c:pt>
                <c:pt idx="1">
                  <c:v>0.10199999999999998</c:v>
                </c:pt>
                <c:pt idx="2">
                  <c:v>8.3000000000000046E-2</c:v>
                </c:pt>
                <c:pt idx="3">
                  <c:v>0.112</c:v>
                </c:pt>
                <c:pt idx="4">
                  <c:v>3.5999999999999997E-2</c:v>
                </c:pt>
                <c:pt idx="5">
                  <c:v>0.11849999999999998</c:v>
                </c:pt>
                <c:pt idx="6">
                  <c:v>0.27090000000000031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4583333333333526"/>
          <c:y val="9.5539020925136747E-2"/>
          <c:w val="0.34027777777777862"/>
          <c:h val="0.87000746466324763"/>
        </c:manualLayout>
      </c:layout>
    </c:legend>
    <c:plotVisOnly val="1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19A68-4151-4A12-814A-8AABB4A23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7063</Words>
  <Characters>40264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Андерй</dc:creator>
  <cp:keywords/>
  <dc:description/>
  <cp:lastModifiedBy>Андерй</cp:lastModifiedBy>
  <cp:revision>12</cp:revision>
  <dcterms:created xsi:type="dcterms:W3CDTF">2014-02-08T14:52:00Z</dcterms:created>
  <dcterms:modified xsi:type="dcterms:W3CDTF">2014-02-20T20:31:00Z</dcterms:modified>
</cp:coreProperties>
</file>