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56C" w:rsidRPr="00E6456C" w:rsidRDefault="00E6456C" w:rsidP="00E6456C">
      <w:pPr>
        <w:pStyle w:val="ac"/>
        <w:ind w:hanging="567"/>
        <w:jc w:val="center"/>
        <w:rPr>
          <w:sz w:val="28"/>
          <w:szCs w:val="28"/>
        </w:rPr>
      </w:pPr>
      <w:r w:rsidRPr="00E6456C">
        <w:rPr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E6456C" w:rsidRPr="00E6456C" w:rsidRDefault="00E6456C" w:rsidP="00E6456C">
      <w:pPr>
        <w:pStyle w:val="ac"/>
        <w:ind w:hanging="567"/>
        <w:jc w:val="center"/>
        <w:rPr>
          <w:sz w:val="28"/>
          <w:szCs w:val="28"/>
        </w:rPr>
      </w:pPr>
      <w:r w:rsidRPr="00E6456C">
        <w:rPr>
          <w:sz w:val="28"/>
          <w:szCs w:val="28"/>
        </w:rPr>
        <w:t>ФИНАНСОВЫЙ УНИВЕРСИТЕТ ПРИ ПРАВИТЕЛЬСТВЕ</w:t>
      </w:r>
    </w:p>
    <w:p w:rsidR="00E6456C" w:rsidRPr="00E6456C" w:rsidRDefault="00E6456C" w:rsidP="00E6456C">
      <w:pPr>
        <w:pStyle w:val="ac"/>
        <w:ind w:hanging="567"/>
        <w:jc w:val="center"/>
        <w:rPr>
          <w:sz w:val="28"/>
          <w:szCs w:val="28"/>
        </w:rPr>
      </w:pPr>
      <w:r w:rsidRPr="00E6456C">
        <w:rPr>
          <w:sz w:val="28"/>
          <w:szCs w:val="28"/>
        </w:rPr>
        <w:t>РОССИЙСКОЙ ФЕДЕРАЦИИ УФИМСКИЙ ФИЛИАЛ</w:t>
      </w:r>
    </w:p>
    <w:p w:rsidR="009A2E56" w:rsidRDefault="009A2E56" w:rsidP="009A2E56">
      <w:pPr>
        <w:pStyle w:val="12"/>
        <w:ind w:firstLine="720"/>
        <w:jc w:val="center"/>
        <w:rPr>
          <w:b/>
          <w:sz w:val="28"/>
        </w:rPr>
      </w:pPr>
    </w:p>
    <w:p w:rsidR="009A2E56" w:rsidRDefault="009A2E56" w:rsidP="009A2E56">
      <w:pPr>
        <w:pStyle w:val="12"/>
        <w:ind w:firstLine="720"/>
        <w:jc w:val="right"/>
        <w:rPr>
          <w:sz w:val="28"/>
        </w:rPr>
      </w:pPr>
    </w:p>
    <w:p w:rsidR="009A2E56" w:rsidRDefault="009A2E56" w:rsidP="009A2E56">
      <w:pPr>
        <w:pStyle w:val="12"/>
        <w:ind w:firstLine="720"/>
        <w:jc w:val="center"/>
        <w:rPr>
          <w:b/>
          <w:sz w:val="28"/>
        </w:rPr>
      </w:pPr>
    </w:p>
    <w:p w:rsidR="009A2E56" w:rsidRDefault="009A2E56" w:rsidP="009A2E56">
      <w:pPr>
        <w:pStyle w:val="12"/>
        <w:ind w:firstLine="720"/>
        <w:jc w:val="center"/>
        <w:rPr>
          <w:b/>
          <w:sz w:val="28"/>
        </w:rPr>
      </w:pPr>
    </w:p>
    <w:p w:rsidR="009A2E56" w:rsidRDefault="009A2E56" w:rsidP="009A2E56">
      <w:pPr>
        <w:pStyle w:val="12"/>
        <w:ind w:firstLine="720"/>
        <w:jc w:val="center"/>
        <w:rPr>
          <w:b/>
          <w:sz w:val="28"/>
        </w:rPr>
      </w:pPr>
    </w:p>
    <w:p w:rsidR="009A2E56" w:rsidRDefault="009A2E56" w:rsidP="00E6456C">
      <w:pPr>
        <w:pStyle w:val="12"/>
        <w:ind w:firstLine="0"/>
        <w:rPr>
          <w:b/>
          <w:sz w:val="28"/>
        </w:rPr>
      </w:pPr>
    </w:p>
    <w:p w:rsidR="009A2E56" w:rsidRDefault="009A2E56" w:rsidP="009A2E56">
      <w:pPr>
        <w:pStyle w:val="12"/>
        <w:ind w:firstLine="720"/>
        <w:jc w:val="center"/>
        <w:rPr>
          <w:b/>
          <w:sz w:val="28"/>
        </w:rPr>
      </w:pPr>
    </w:p>
    <w:p w:rsidR="009A2E56" w:rsidRDefault="009A2E56" w:rsidP="009A2E56">
      <w:pPr>
        <w:pStyle w:val="12"/>
        <w:ind w:firstLine="720"/>
        <w:jc w:val="center"/>
        <w:rPr>
          <w:b/>
          <w:sz w:val="28"/>
        </w:rPr>
      </w:pPr>
    </w:p>
    <w:p w:rsidR="009A2E56" w:rsidRDefault="009A2E56" w:rsidP="009A2E56">
      <w:pPr>
        <w:pStyle w:val="12"/>
        <w:ind w:firstLine="720"/>
        <w:jc w:val="center"/>
        <w:rPr>
          <w:b/>
          <w:sz w:val="28"/>
        </w:rPr>
      </w:pPr>
    </w:p>
    <w:p w:rsidR="009A2E56" w:rsidRDefault="009A2E56" w:rsidP="009A2E56">
      <w:pPr>
        <w:pStyle w:val="12"/>
        <w:ind w:firstLine="720"/>
        <w:jc w:val="center"/>
        <w:rPr>
          <w:b/>
          <w:sz w:val="28"/>
        </w:rPr>
      </w:pPr>
    </w:p>
    <w:p w:rsidR="009A2E56" w:rsidRDefault="009A2E56" w:rsidP="009A2E56">
      <w:pPr>
        <w:pStyle w:val="12"/>
        <w:ind w:firstLine="720"/>
        <w:jc w:val="center"/>
        <w:rPr>
          <w:b/>
          <w:sz w:val="28"/>
        </w:rPr>
      </w:pPr>
    </w:p>
    <w:p w:rsidR="009A2E56" w:rsidRDefault="009A2E56" w:rsidP="009A2E56">
      <w:pPr>
        <w:pStyle w:val="12"/>
        <w:ind w:firstLine="0"/>
        <w:jc w:val="center"/>
        <w:rPr>
          <w:b/>
          <w:sz w:val="28"/>
        </w:rPr>
      </w:pPr>
    </w:p>
    <w:p w:rsidR="009A2E56" w:rsidRDefault="009A2E56" w:rsidP="009A2E56">
      <w:pPr>
        <w:pStyle w:val="12"/>
        <w:ind w:firstLine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</w:t>
      </w:r>
      <w:r w:rsidR="00E6456C">
        <w:rPr>
          <w:b/>
          <w:sz w:val="40"/>
          <w:szCs w:val="40"/>
        </w:rPr>
        <w:t>ОНТРОЛЬН</w:t>
      </w:r>
      <w:r>
        <w:rPr>
          <w:b/>
          <w:sz w:val="40"/>
          <w:szCs w:val="40"/>
        </w:rPr>
        <w:t>АЯ</w:t>
      </w:r>
      <w:r w:rsidR="00E6456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РАБОТА</w:t>
      </w:r>
    </w:p>
    <w:p w:rsidR="00E6456C" w:rsidRDefault="00E6456C" w:rsidP="009A2E56">
      <w:pPr>
        <w:pStyle w:val="12"/>
        <w:ind w:firstLine="0"/>
        <w:jc w:val="center"/>
        <w:rPr>
          <w:b/>
          <w:sz w:val="40"/>
          <w:szCs w:val="40"/>
        </w:rPr>
      </w:pPr>
    </w:p>
    <w:p w:rsidR="009A2E56" w:rsidRPr="00E6456C" w:rsidRDefault="00E6456C" w:rsidP="009A2E56">
      <w:pPr>
        <w:pStyle w:val="12"/>
        <w:ind w:firstLine="0"/>
        <w:jc w:val="center"/>
        <w:rPr>
          <w:b/>
          <w:sz w:val="36"/>
          <w:szCs w:val="36"/>
        </w:rPr>
      </w:pPr>
      <w:r w:rsidRPr="00E6456C">
        <w:rPr>
          <w:b/>
          <w:sz w:val="36"/>
          <w:szCs w:val="36"/>
        </w:rPr>
        <w:t>по дисциплине: «В</w:t>
      </w:r>
      <w:r w:rsidR="009A2E56" w:rsidRPr="00E6456C">
        <w:rPr>
          <w:b/>
          <w:sz w:val="36"/>
          <w:szCs w:val="36"/>
        </w:rPr>
        <w:t>нутренн</w:t>
      </w:r>
      <w:r w:rsidRPr="00E6456C">
        <w:rPr>
          <w:b/>
          <w:sz w:val="36"/>
          <w:szCs w:val="36"/>
        </w:rPr>
        <w:t>ий аудит»</w:t>
      </w:r>
    </w:p>
    <w:p w:rsidR="00E6456C" w:rsidRDefault="00E6456C" w:rsidP="009A2E56">
      <w:pPr>
        <w:pStyle w:val="12"/>
        <w:ind w:firstLine="0"/>
        <w:jc w:val="center"/>
        <w:rPr>
          <w:b/>
          <w:sz w:val="32"/>
          <w:szCs w:val="32"/>
        </w:rPr>
      </w:pPr>
    </w:p>
    <w:p w:rsidR="009A2E56" w:rsidRPr="006D61B9" w:rsidRDefault="009C2F24" w:rsidP="006D61B9">
      <w:pPr>
        <w:pStyle w:val="12"/>
        <w:spacing w:line="480" w:lineRule="auto"/>
        <w:ind w:firstLine="0"/>
        <w:jc w:val="center"/>
        <w:rPr>
          <w:sz w:val="32"/>
          <w:szCs w:val="32"/>
        </w:rPr>
      </w:pPr>
      <w:r w:rsidRPr="006D61B9">
        <w:rPr>
          <w:sz w:val="32"/>
          <w:szCs w:val="32"/>
        </w:rPr>
        <w:t xml:space="preserve">Тема: </w:t>
      </w:r>
      <w:r w:rsidR="006D61B9" w:rsidRPr="006D61B9">
        <w:rPr>
          <w:sz w:val="32"/>
          <w:szCs w:val="32"/>
        </w:rPr>
        <w:t>«</w:t>
      </w:r>
      <w:r w:rsidR="006D61B9" w:rsidRPr="006D61B9">
        <w:rPr>
          <w:rFonts w:eastAsiaTheme="minorHAnsi"/>
          <w:color w:val="231F20"/>
          <w:sz w:val="32"/>
          <w:szCs w:val="32"/>
          <w:lang w:eastAsia="en-US"/>
        </w:rPr>
        <w:t>Обобщение результатов внутреннего аудита. Внутренний аудит операций с денежными средствами»</w:t>
      </w:r>
    </w:p>
    <w:p w:rsidR="009A2E56" w:rsidRDefault="009A2E56" w:rsidP="009A2E56">
      <w:pPr>
        <w:pStyle w:val="12"/>
        <w:ind w:firstLine="0"/>
        <w:jc w:val="center"/>
        <w:rPr>
          <w:b/>
          <w:sz w:val="28"/>
          <w:szCs w:val="28"/>
        </w:rPr>
      </w:pPr>
    </w:p>
    <w:p w:rsidR="009A2E56" w:rsidRDefault="009A2E56" w:rsidP="009A2E56">
      <w:pPr>
        <w:pStyle w:val="12"/>
        <w:ind w:firstLine="720"/>
        <w:jc w:val="center"/>
        <w:rPr>
          <w:b/>
          <w:sz w:val="28"/>
        </w:rPr>
      </w:pPr>
    </w:p>
    <w:p w:rsidR="009A2E56" w:rsidRDefault="009A2E56" w:rsidP="0024530E">
      <w:pPr>
        <w:pStyle w:val="12"/>
        <w:ind w:firstLine="0"/>
        <w:rPr>
          <w:b/>
          <w:sz w:val="28"/>
        </w:rPr>
      </w:pPr>
    </w:p>
    <w:p w:rsidR="009A2E56" w:rsidRDefault="009A2E56" w:rsidP="009A2E56">
      <w:pPr>
        <w:pStyle w:val="12"/>
        <w:ind w:firstLine="720"/>
        <w:jc w:val="center"/>
        <w:rPr>
          <w:b/>
          <w:sz w:val="28"/>
        </w:rPr>
      </w:pPr>
    </w:p>
    <w:p w:rsidR="009C2F24" w:rsidRDefault="009C2F24" w:rsidP="009A2E56">
      <w:pPr>
        <w:pStyle w:val="12"/>
        <w:ind w:firstLine="720"/>
        <w:jc w:val="center"/>
        <w:rPr>
          <w:b/>
          <w:sz w:val="28"/>
        </w:rPr>
      </w:pPr>
    </w:p>
    <w:p w:rsidR="009A2E56" w:rsidRDefault="009A2E56" w:rsidP="009A2E56">
      <w:pPr>
        <w:pStyle w:val="12"/>
        <w:ind w:firstLine="720"/>
        <w:jc w:val="center"/>
        <w:rPr>
          <w:b/>
          <w:sz w:val="28"/>
        </w:rPr>
      </w:pPr>
    </w:p>
    <w:p w:rsidR="0024530E" w:rsidRDefault="0024530E" w:rsidP="00D158B0">
      <w:pPr>
        <w:pStyle w:val="ad"/>
        <w:spacing w:line="360" w:lineRule="auto"/>
        <w:jc w:val="center"/>
        <w:rPr>
          <w:sz w:val="28"/>
          <w:szCs w:val="28"/>
        </w:rPr>
      </w:pPr>
      <w:r w:rsidRPr="000B179D">
        <w:rPr>
          <w:sz w:val="28"/>
          <w:szCs w:val="28"/>
        </w:rPr>
        <w:t xml:space="preserve">                                  </w:t>
      </w:r>
      <w:r w:rsidR="0085349C">
        <w:rPr>
          <w:sz w:val="28"/>
          <w:szCs w:val="28"/>
        </w:rPr>
        <w:t xml:space="preserve">                      </w:t>
      </w:r>
    </w:p>
    <w:p w:rsidR="00D158B0" w:rsidRDefault="00D158B0" w:rsidP="00D158B0">
      <w:pPr>
        <w:pStyle w:val="ad"/>
        <w:spacing w:line="360" w:lineRule="auto"/>
        <w:jc w:val="center"/>
        <w:rPr>
          <w:sz w:val="28"/>
          <w:szCs w:val="28"/>
        </w:rPr>
      </w:pPr>
    </w:p>
    <w:p w:rsidR="00D158B0" w:rsidRDefault="00D158B0" w:rsidP="00D158B0">
      <w:pPr>
        <w:pStyle w:val="ad"/>
        <w:spacing w:line="360" w:lineRule="auto"/>
        <w:jc w:val="center"/>
        <w:rPr>
          <w:sz w:val="28"/>
          <w:szCs w:val="28"/>
        </w:rPr>
      </w:pPr>
    </w:p>
    <w:p w:rsidR="00D158B0" w:rsidRDefault="00D158B0" w:rsidP="00D158B0">
      <w:pPr>
        <w:pStyle w:val="ad"/>
        <w:spacing w:line="360" w:lineRule="auto"/>
        <w:jc w:val="center"/>
        <w:rPr>
          <w:sz w:val="28"/>
          <w:szCs w:val="28"/>
        </w:rPr>
      </w:pPr>
    </w:p>
    <w:p w:rsidR="00D158B0" w:rsidRPr="000B179D" w:rsidRDefault="00D158B0" w:rsidP="00D158B0">
      <w:pPr>
        <w:pStyle w:val="ad"/>
        <w:spacing w:line="360" w:lineRule="auto"/>
        <w:jc w:val="center"/>
        <w:rPr>
          <w:sz w:val="28"/>
          <w:szCs w:val="28"/>
        </w:rPr>
      </w:pPr>
    </w:p>
    <w:p w:rsidR="0024530E" w:rsidRPr="00C704DD" w:rsidRDefault="0024530E" w:rsidP="0085349C">
      <w:pPr>
        <w:pStyle w:val="ad"/>
        <w:spacing w:line="360" w:lineRule="auto"/>
        <w:rPr>
          <w:sz w:val="28"/>
          <w:szCs w:val="28"/>
          <w:u w:val="single"/>
        </w:rPr>
      </w:pPr>
      <w:r w:rsidRPr="000B179D">
        <w:rPr>
          <w:sz w:val="28"/>
          <w:szCs w:val="28"/>
        </w:rPr>
        <w:t xml:space="preserve">                                                     </w:t>
      </w:r>
      <w:r w:rsidRPr="000B179D">
        <w:rPr>
          <w:sz w:val="28"/>
          <w:szCs w:val="28"/>
        </w:rPr>
        <w:tab/>
      </w:r>
      <w:r w:rsidRPr="000B179D">
        <w:rPr>
          <w:sz w:val="28"/>
          <w:szCs w:val="28"/>
        </w:rPr>
        <w:tab/>
      </w:r>
      <w:r w:rsidR="00C704DD">
        <w:rPr>
          <w:sz w:val="28"/>
          <w:szCs w:val="28"/>
        </w:rPr>
        <w:t xml:space="preserve">   </w:t>
      </w:r>
    </w:p>
    <w:p w:rsidR="009A2E56" w:rsidRDefault="009A2E56" w:rsidP="00D337E7">
      <w:pPr>
        <w:pStyle w:val="12"/>
        <w:tabs>
          <w:tab w:val="left" w:pos="7060"/>
        </w:tabs>
        <w:ind w:firstLine="720"/>
        <w:rPr>
          <w:b/>
          <w:sz w:val="28"/>
        </w:rPr>
      </w:pPr>
      <w:r>
        <w:rPr>
          <w:b/>
          <w:sz w:val="28"/>
        </w:rPr>
        <w:tab/>
      </w:r>
    </w:p>
    <w:p w:rsidR="009A2E56" w:rsidRDefault="009A2E56" w:rsidP="0024530E">
      <w:pPr>
        <w:pStyle w:val="12"/>
        <w:ind w:firstLine="0"/>
        <w:rPr>
          <w:b/>
          <w:sz w:val="28"/>
        </w:rPr>
      </w:pPr>
    </w:p>
    <w:p w:rsidR="0024530E" w:rsidRDefault="0024530E" w:rsidP="009A2E56">
      <w:pPr>
        <w:pStyle w:val="12"/>
        <w:ind w:firstLine="720"/>
        <w:jc w:val="center"/>
        <w:rPr>
          <w:b/>
          <w:sz w:val="28"/>
        </w:rPr>
      </w:pPr>
    </w:p>
    <w:p w:rsidR="00D158B0" w:rsidRDefault="00D158B0" w:rsidP="009A2E56">
      <w:pPr>
        <w:jc w:val="center"/>
        <w:rPr>
          <w:sz w:val="28"/>
        </w:rPr>
      </w:pPr>
    </w:p>
    <w:p w:rsidR="009A2E56" w:rsidRDefault="009A2E56" w:rsidP="009A2E56">
      <w:pPr>
        <w:jc w:val="center"/>
        <w:rPr>
          <w:sz w:val="28"/>
        </w:rPr>
      </w:pPr>
      <w:r w:rsidRPr="00624C9F">
        <w:rPr>
          <w:sz w:val="28"/>
        </w:rPr>
        <w:lastRenderedPageBreak/>
        <w:t>Содержание</w:t>
      </w:r>
    </w:p>
    <w:p w:rsidR="00E069A4" w:rsidRPr="00624C9F" w:rsidRDefault="00E069A4" w:rsidP="009A2E56">
      <w:pPr>
        <w:jc w:val="center"/>
        <w:rPr>
          <w:sz w:val="28"/>
        </w:rPr>
      </w:pPr>
    </w:p>
    <w:p w:rsidR="00A70974" w:rsidRPr="00A70974" w:rsidRDefault="00A70974" w:rsidP="00A70974">
      <w:pPr>
        <w:ind w:firstLine="360"/>
        <w:jc w:val="left"/>
        <w:rPr>
          <w:sz w:val="28"/>
        </w:rPr>
      </w:pPr>
      <w:r w:rsidRPr="00A70974">
        <w:rPr>
          <w:sz w:val="28"/>
        </w:rPr>
        <w:t>Введение</w:t>
      </w:r>
      <w:r>
        <w:rPr>
          <w:sz w:val="28"/>
        </w:rPr>
        <w:t>………………………………………………………………………</w:t>
      </w:r>
      <w:r w:rsidR="007D062E">
        <w:rPr>
          <w:sz w:val="28"/>
        </w:rPr>
        <w:t>3</w:t>
      </w:r>
    </w:p>
    <w:p w:rsidR="009A2E56" w:rsidRDefault="00624C9F" w:rsidP="009A2E56">
      <w:pPr>
        <w:pStyle w:val="a4"/>
        <w:numPr>
          <w:ilvl w:val="0"/>
          <w:numId w:val="1"/>
        </w:numPr>
        <w:rPr>
          <w:sz w:val="28"/>
        </w:rPr>
      </w:pPr>
      <w:r w:rsidRPr="00624C9F">
        <w:rPr>
          <w:rFonts w:eastAsiaTheme="minorHAnsi"/>
          <w:color w:val="231F20"/>
          <w:sz w:val="28"/>
          <w:szCs w:val="28"/>
          <w:lang w:eastAsia="en-US"/>
        </w:rPr>
        <w:t>Обобщение результатов внутреннего аудита</w:t>
      </w:r>
      <w:r w:rsidR="007D062E">
        <w:rPr>
          <w:rFonts w:eastAsiaTheme="minorHAnsi"/>
          <w:color w:val="231F20"/>
          <w:sz w:val="28"/>
          <w:szCs w:val="28"/>
          <w:lang w:eastAsia="en-US"/>
        </w:rPr>
        <w:t>…………………………4</w:t>
      </w:r>
    </w:p>
    <w:p w:rsidR="00624C9F" w:rsidRPr="00624C9F" w:rsidRDefault="00624C9F" w:rsidP="009A2E56">
      <w:pPr>
        <w:pStyle w:val="a4"/>
        <w:numPr>
          <w:ilvl w:val="0"/>
          <w:numId w:val="1"/>
        </w:numPr>
        <w:jc w:val="left"/>
        <w:rPr>
          <w:sz w:val="28"/>
          <w:szCs w:val="28"/>
        </w:rPr>
      </w:pPr>
      <w:r w:rsidRPr="00624C9F">
        <w:rPr>
          <w:rFonts w:eastAsiaTheme="minorHAnsi"/>
          <w:color w:val="231F20"/>
          <w:sz w:val="28"/>
          <w:szCs w:val="28"/>
          <w:lang w:eastAsia="en-US"/>
        </w:rPr>
        <w:t>Внутренний аудит операций с денежными средствами</w:t>
      </w:r>
      <w:r w:rsidR="007D062E">
        <w:rPr>
          <w:rFonts w:eastAsiaTheme="minorHAnsi"/>
          <w:color w:val="231F20"/>
          <w:sz w:val="28"/>
          <w:szCs w:val="28"/>
          <w:lang w:eastAsia="en-US"/>
        </w:rPr>
        <w:t>………………..9</w:t>
      </w:r>
    </w:p>
    <w:p w:rsidR="009A2E56" w:rsidRDefault="00E069A4" w:rsidP="009A2E56">
      <w:pPr>
        <w:pStyle w:val="a4"/>
        <w:numPr>
          <w:ilvl w:val="0"/>
          <w:numId w:val="1"/>
        </w:numPr>
        <w:jc w:val="left"/>
        <w:rPr>
          <w:sz w:val="28"/>
        </w:rPr>
      </w:pPr>
      <w:r>
        <w:rPr>
          <w:sz w:val="28"/>
        </w:rPr>
        <w:t>Практическая часть………………………</w:t>
      </w:r>
      <w:r w:rsidR="009A2E56">
        <w:rPr>
          <w:sz w:val="28"/>
        </w:rPr>
        <w:t>……………………………….</w:t>
      </w:r>
      <w:r>
        <w:rPr>
          <w:sz w:val="28"/>
        </w:rPr>
        <w:t>19</w:t>
      </w:r>
    </w:p>
    <w:p w:rsidR="009A2E56" w:rsidRDefault="009A2E56" w:rsidP="009A2E56">
      <w:pPr>
        <w:pStyle w:val="a4"/>
        <w:numPr>
          <w:ilvl w:val="1"/>
          <w:numId w:val="1"/>
        </w:numPr>
        <w:jc w:val="left"/>
        <w:rPr>
          <w:sz w:val="28"/>
        </w:rPr>
      </w:pPr>
      <w:r>
        <w:rPr>
          <w:sz w:val="28"/>
        </w:rPr>
        <w:t>Задание 1……………………………………………………………</w:t>
      </w:r>
      <w:r w:rsidR="00E069A4">
        <w:rPr>
          <w:sz w:val="28"/>
        </w:rPr>
        <w:t>19</w:t>
      </w:r>
    </w:p>
    <w:p w:rsidR="009A2E56" w:rsidRDefault="009A2E56" w:rsidP="009A2E56">
      <w:pPr>
        <w:pStyle w:val="a4"/>
        <w:numPr>
          <w:ilvl w:val="1"/>
          <w:numId w:val="1"/>
        </w:numPr>
        <w:jc w:val="left"/>
        <w:rPr>
          <w:sz w:val="28"/>
        </w:rPr>
      </w:pPr>
      <w:r>
        <w:rPr>
          <w:sz w:val="28"/>
        </w:rPr>
        <w:t>Задание 2………………………………………………</w:t>
      </w:r>
      <w:r w:rsidR="00E069A4">
        <w:rPr>
          <w:sz w:val="28"/>
        </w:rPr>
        <w:t>…</w:t>
      </w:r>
      <w:r>
        <w:rPr>
          <w:sz w:val="28"/>
        </w:rPr>
        <w:t>…………</w:t>
      </w:r>
      <w:r w:rsidR="00E069A4">
        <w:rPr>
          <w:sz w:val="28"/>
        </w:rPr>
        <w:t>21</w:t>
      </w:r>
    </w:p>
    <w:p w:rsidR="009A2E56" w:rsidRDefault="009A2E56" w:rsidP="009A2E56">
      <w:pPr>
        <w:pStyle w:val="a4"/>
        <w:numPr>
          <w:ilvl w:val="1"/>
          <w:numId w:val="1"/>
        </w:numPr>
        <w:jc w:val="left"/>
        <w:rPr>
          <w:sz w:val="28"/>
        </w:rPr>
      </w:pPr>
      <w:r>
        <w:rPr>
          <w:sz w:val="28"/>
        </w:rPr>
        <w:t>Задание 3……………………………………………………………</w:t>
      </w:r>
      <w:r w:rsidR="00E069A4">
        <w:rPr>
          <w:sz w:val="28"/>
        </w:rPr>
        <w:t>23</w:t>
      </w:r>
    </w:p>
    <w:p w:rsidR="009A2E56" w:rsidRDefault="009A2E56" w:rsidP="009A2E56">
      <w:pPr>
        <w:pStyle w:val="a4"/>
        <w:numPr>
          <w:ilvl w:val="1"/>
          <w:numId w:val="1"/>
        </w:numPr>
        <w:jc w:val="left"/>
        <w:rPr>
          <w:sz w:val="28"/>
        </w:rPr>
      </w:pPr>
      <w:r>
        <w:rPr>
          <w:sz w:val="28"/>
        </w:rPr>
        <w:t>Задание 4………………………………………………</w:t>
      </w:r>
      <w:r w:rsidR="00E069A4">
        <w:rPr>
          <w:sz w:val="28"/>
        </w:rPr>
        <w:t>..</w:t>
      </w:r>
      <w:r>
        <w:rPr>
          <w:sz w:val="28"/>
        </w:rPr>
        <w:t>…………..</w:t>
      </w:r>
      <w:r w:rsidR="00E069A4">
        <w:rPr>
          <w:sz w:val="28"/>
        </w:rPr>
        <w:t>3</w:t>
      </w:r>
      <w:r w:rsidR="009C2F24">
        <w:rPr>
          <w:sz w:val="28"/>
        </w:rPr>
        <w:t>2</w:t>
      </w:r>
    </w:p>
    <w:p w:rsidR="00A70974" w:rsidRDefault="00A70974" w:rsidP="00A70974">
      <w:pPr>
        <w:jc w:val="left"/>
        <w:rPr>
          <w:sz w:val="28"/>
        </w:rPr>
      </w:pPr>
      <w:r>
        <w:rPr>
          <w:sz w:val="28"/>
        </w:rPr>
        <w:t>Заключение …………………………………………………………</w:t>
      </w:r>
      <w:r w:rsidR="00E069A4">
        <w:rPr>
          <w:sz w:val="28"/>
        </w:rPr>
        <w:t>..</w:t>
      </w:r>
      <w:r>
        <w:rPr>
          <w:sz w:val="28"/>
        </w:rPr>
        <w:t>…………..</w:t>
      </w:r>
      <w:r w:rsidR="00E069A4">
        <w:rPr>
          <w:sz w:val="28"/>
        </w:rPr>
        <w:t>3</w:t>
      </w:r>
      <w:r w:rsidR="009C2F24">
        <w:rPr>
          <w:sz w:val="28"/>
        </w:rPr>
        <w:t>7</w:t>
      </w:r>
    </w:p>
    <w:p w:rsidR="009C2F24" w:rsidRPr="00A70974" w:rsidRDefault="009C2F24" w:rsidP="00A70974">
      <w:pPr>
        <w:jc w:val="left"/>
        <w:rPr>
          <w:sz w:val="28"/>
        </w:rPr>
      </w:pPr>
      <w:r>
        <w:rPr>
          <w:sz w:val="28"/>
        </w:rPr>
        <w:t>Список литературы………………………………………………………………38</w:t>
      </w:r>
    </w:p>
    <w:p w:rsidR="009A2E56" w:rsidRDefault="009A2E56" w:rsidP="009A2E56">
      <w:pPr>
        <w:pStyle w:val="a4"/>
        <w:ind w:left="1440"/>
        <w:jc w:val="left"/>
        <w:rPr>
          <w:sz w:val="28"/>
        </w:rPr>
      </w:pPr>
    </w:p>
    <w:p w:rsidR="009A2E56" w:rsidRDefault="009A2E56" w:rsidP="009A2E56">
      <w:pPr>
        <w:pStyle w:val="a4"/>
        <w:ind w:left="1440"/>
        <w:jc w:val="left"/>
        <w:rPr>
          <w:sz w:val="28"/>
        </w:rPr>
      </w:pPr>
    </w:p>
    <w:p w:rsidR="009A2E56" w:rsidRDefault="009A2E56" w:rsidP="009A2E56">
      <w:pPr>
        <w:pStyle w:val="a4"/>
        <w:ind w:left="1440"/>
        <w:jc w:val="left"/>
        <w:rPr>
          <w:sz w:val="28"/>
        </w:rPr>
      </w:pPr>
    </w:p>
    <w:p w:rsidR="009A2E56" w:rsidRDefault="009A2E56" w:rsidP="009A2E56">
      <w:pPr>
        <w:pStyle w:val="a4"/>
        <w:ind w:left="1440"/>
        <w:jc w:val="left"/>
        <w:rPr>
          <w:sz w:val="28"/>
        </w:rPr>
      </w:pPr>
    </w:p>
    <w:p w:rsidR="009A2E56" w:rsidRDefault="009A2E56" w:rsidP="009A2E56">
      <w:pPr>
        <w:pStyle w:val="a4"/>
        <w:ind w:left="1440"/>
        <w:jc w:val="left"/>
        <w:rPr>
          <w:sz w:val="28"/>
        </w:rPr>
      </w:pPr>
    </w:p>
    <w:p w:rsidR="009A2E56" w:rsidRDefault="009A2E56" w:rsidP="009A2E56">
      <w:pPr>
        <w:pStyle w:val="a4"/>
        <w:ind w:left="1440"/>
        <w:jc w:val="left"/>
        <w:rPr>
          <w:sz w:val="28"/>
        </w:rPr>
      </w:pPr>
    </w:p>
    <w:p w:rsidR="009A2E56" w:rsidRDefault="009A2E56" w:rsidP="009A2E56">
      <w:pPr>
        <w:pStyle w:val="a4"/>
        <w:ind w:left="1440"/>
        <w:jc w:val="left"/>
        <w:rPr>
          <w:sz w:val="28"/>
        </w:rPr>
      </w:pPr>
    </w:p>
    <w:p w:rsidR="009A2E56" w:rsidRDefault="009A2E56" w:rsidP="009A2E56">
      <w:pPr>
        <w:pStyle w:val="a4"/>
        <w:ind w:left="1440"/>
        <w:jc w:val="left"/>
        <w:rPr>
          <w:sz w:val="28"/>
        </w:rPr>
      </w:pPr>
    </w:p>
    <w:p w:rsidR="009A2E56" w:rsidRDefault="009A2E56" w:rsidP="009A2E56">
      <w:pPr>
        <w:pStyle w:val="a4"/>
        <w:ind w:left="1440"/>
        <w:jc w:val="left"/>
        <w:rPr>
          <w:sz w:val="28"/>
        </w:rPr>
      </w:pPr>
    </w:p>
    <w:p w:rsidR="009A2E56" w:rsidRDefault="009A2E56" w:rsidP="009A2E56">
      <w:pPr>
        <w:pStyle w:val="a4"/>
        <w:ind w:left="1440"/>
        <w:jc w:val="left"/>
        <w:rPr>
          <w:sz w:val="28"/>
        </w:rPr>
      </w:pPr>
    </w:p>
    <w:p w:rsidR="009A2E56" w:rsidRDefault="009A2E56" w:rsidP="009A2E56">
      <w:pPr>
        <w:pStyle w:val="a4"/>
        <w:ind w:left="1440"/>
        <w:jc w:val="left"/>
        <w:rPr>
          <w:sz w:val="28"/>
        </w:rPr>
      </w:pPr>
    </w:p>
    <w:p w:rsidR="009A2E56" w:rsidRDefault="009A2E56" w:rsidP="009A2E56">
      <w:pPr>
        <w:pStyle w:val="a4"/>
        <w:ind w:left="1440"/>
        <w:jc w:val="left"/>
        <w:rPr>
          <w:sz w:val="28"/>
        </w:rPr>
      </w:pPr>
    </w:p>
    <w:p w:rsidR="009A2E56" w:rsidRDefault="009A2E56" w:rsidP="009A2E56">
      <w:pPr>
        <w:pStyle w:val="a4"/>
        <w:ind w:left="1440"/>
        <w:jc w:val="left"/>
        <w:rPr>
          <w:sz w:val="28"/>
        </w:rPr>
      </w:pPr>
    </w:p>
    <w:p w:rsidR="009A2E56" w:rsidRDefault="009A2E56" w:rsidP="009A2E56">
      <w:pPr>
        <w:pStyle w:val="a4"/>
        <w:ind w:left="1440"/>
        <w:jc w:val="left"/>
        <w:rPr>
          <w:sz w:val="28"/>
        </w:rPr>
      </w:pPr>
    </w:p>
    <w:p w:rsidR="002B42DA" w:rsidRDefault="002B42DA" w:rsidP="009A2E56">
      <w:pPr>
        <w:pStyle w:val="a4"/>
        <w:ind w:left="1440"/>
        <w:jc w:val="left"/>
        <w:rPr>
          <w:sz w:val="28"/>
        </w:rPr>
      </w:pPr>
    </w:p>
    <w:p w:rsidR="002B42DA" w:rsidRDefault="002B42DA" w:rsidP="009A2E56">
      <w:pPr>
        <w:pStyle w:val="a4"/>
        <w:ind w:left="1440"/>
        <w:jc w:val="left"/>
        <w:rPr>
          <w:sz w:val="28"/>
        </w:rPr>
      </w:pPr>
    </w:p>
    <w:p w:rsidR="009A2E56" w:rsidRDefault="009A2E56" w:rsidP="009A2E56">
      <w:pPr>
        <w:pStyle w:val="a4"/>
        <w:ind w:left="1440"/>
        <w:jc w:val="left"/>
        <w:rPr>
          <w:sz w:val="28"/>
        </w:rPr>
      </w:pPr>
    </w:p>
    <w:p w:rsidR="009A2E56" w:rsidRDefault="009A2E56" w:rsidP="009A2E56">
      <w:pPr>
        <w:pStyle w:val="a4"/>
        <w:ind w:left="1440"/>
        <w:jc w:val="left"/>
        <w:rPr>
          <w:sz w:val="28"/>
        </w:rPr>
      </w:pPr>
    </w:p>
    <w:p w:rsidR="009A2E56" w:rsidRPr="00F232FD" w:rsidRDefault="009A2E56" w:rsidP="00F232FD">
      <w:pPr>
        <w:jc w:val="left"/>
        <w:rPr>
          <w:sz w:val="28"/>
        </w:rPr>
      </w:pPr>
    </w:p>
    <w:p w:rsidR="00A70974" w:rsidRDefault="00A70974" w:rsidP="00F232FD">
      <w:pPr>
        <w:widowControl w:val="0"/>
        <w:autoSpaceDE w:val="0"/>
        <w:autoSpaceDN w:val="0"/>
        <w:adjustRightInd w:val="0"/>
        <w:ind w:firstLine="709"/>
        <w:jc w:val="left"/>
        <w:rPr>
          <w:b/>
          <w:bCs/>
          <w:sz w:val="28"/>
          <w:szCs w:val="28"/>
        </w:rPr>
      </w:pPr>
      <w:r w:rsidRPr="003560CB">
        <w:rPr>
          <w:b/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>ведение</w:t>
      </w:r>
    </w:p>
    <w:p w:rsidR="00F232FD" w:rsidRPr="003560CB" w:rsidRDefault="00F232FD" w:rsidP="00F232FD">
      <w:pPr>
        <w:widowControl w:val="0"/>
        <w:autoSpaceDE w:val="0"/>
        <w:autoSpaceDN w:val="0"/>
        <w:adjustRightInd w:val="0"/>
        <w:ind w:firstLine="709"/>
        <w:jc w:val="left"/>
        <w:rPr>
          <w:b/>
          <w:bCs/>
          <w:sz w:val="28"/>
          <w:szCs w:val="28"/>
        </w:rPr>
      </w:pPr>
    </w:p>
    <w:p w:rsidR="00F232FD" w:rsidRPr="0028704D" w:rsidRDefault="00F232FD" w:rsidP="00F232FD">
      <w:pPr>
        <w:widowControl w:val="0"/>
        <w:ind w:firstLine="709"/>
        <w:rPr>
          <w:sz w:val="28"/>
        </w:rPr>
      </w:pPr>
      <w:r w:rsidRPr="0028704D">
        <w:rPr>
          <w:sz w:val="28"/>
        </w:rPr>
        <w:t>Все предприятия, осуществляя свою деятельность, вступают во взаимоотношения с другими предприятиями, которые основаны на различных денежных расчетах</w:t>
      </w:r>
      <w:r>
        <w:rPr>
          <w:sz w:val="28"/>
        </w:rPr>
        <w:t xml:space="preserve">. </w:t>
      </w:r>
      <w:r w:rsidRPr="0028704D">
        <w:rPr>
          <w:sz w:val="28"/>
        </w:rPr>
        <w:t>Поэтому правильная организация этих расчетов обеспечивает устойчивость оборачиваемости средств организации, и улучшение ее финансового состояния.</w:t>
      </w:r>
      <w:r>
        <w:rPr>
          <w:sz w:val="28"/>
        </w:rPr>
        <w:t xml:space="preserve"> </w:t>
      </w:r>
      <w:r w:rsidRPr="0028704D">
        <w:rPr>
          <w:sz w:val="28"/>
        </w:rPr>
        <w:t>Многие работники допускают грубые нарушения действующих правил учета и расчетов наличными деньгами, а это, в свою очередь, может привести к финансовым потерями.</w:t>
      </w:r>
    </w:p>
    <w:p w:rsidR="0093727E" w:rsidRDefault="00F232FD" w:rsidP="0093727E">
      <w:pPr>
        <w:widowControl w:val="0"/>
        <w:ind w:firstLine="709"/>
        <w:rPr>
          <w:sz w:val="28"/>
        </w:rPr>
      </w:pPr>
      <w:r w:rsidRPr="0028704D">
        <w:rPr>
          <w:sz w:val="28"/>
        </w:rPr>
        <w:t>Целью аудиторской проверки операций с денежными средствами является установление соответствия применяемой в организации методики учета операций по движению денежных средств действующим нормативным документам</w:t>
      </w:r>
      <w:r w:rsidR="00575FF6">
        <w:rPr>
          <w:sz w:val="28"/>
        </w:rPr>
        <w:t>,</w:t>
      </w:r>
      <w:r w:rsidRPr="0028704D">
        <w:rPr>
          <w:sz w:val="28"/>
        </w:rPr>
        <w:t xml:space="preserve"> для формирования мнения о достоверности бухгалтерской отчетности во всех существенных аспектах.</w:t>
      </w:r>
      <w:r w:rsidR="0093727E" w:rsidRPr="0093727E">
        <w:rPr>
          <w:sz w:val="28"/>
        </w:rPr>
        <w:t xml:space="preserve"> </w:t>
      </w:r>
    </w:p>
    <w:p w:rsidR="00DF20BC" w:rsidRPr="00A50259" w:rsidRDefault="0093727E" w:rsidP="00DF20BC">
      <w:pPr>
        <w:ind w:firstLine="709"/>
        <w:rPr>
          <w:color w:val="000000"/>
          <w:sz w:val="28"/>
          <w:szCs w:val="28"/>
        </w:rPr>
      </w:pPr>
      <w:r w:rsidRPr="001557D3">
        <w:rPr>
          <w:sz w:val="28"/>
          <w:szCs w:val="28"/>
        </w:rPr>
        <w:t xml:space="preserve">В </w:t>
      </w:r>
      <w:r w:rsidR="00DF20BC">
        <w:rPr>
          <w:sz w:val="28"/>
          <w:szCs w:val="28"/>
        </w:rPr>
        <w:t>данной</w:t>
      </w:r>
      <w:r>
        <w:rPr>
          <w:sz w:val="28"/>
          <w:szCs w:val="28"/>
        </w:rPr>
        <w:t xml:space="preserve"> </w:t>
      </w:r>
      <w:r w:rsidRPr="001557D3">
        <w:rPr>
          <w:sz w:val="28"/>
          <w:szCs w:val="28"/>
        </w:rPr>
        <w:t>работе также раскрыта тема о</w:t>
      </w:r>
      <w:r>
        <w:rPr>
          <w:sz w:val="28"/>
          <w:szCs w:val="28"/>
        </w:rPr>
        <w:t>б обобщении результатов внутреннего аудита.</w:t>
      </w:r>
      <w:r w:rsidR="00DF20BC" w:rsidRPr="00DF20BC">
        <w:rPr>
          <w:sz w:val="28"/>
        </w:rPr>
        <w:t xml:space="preserve"> </w:t>
      </w:r>
      <w:r w:rsidR="00DF20BC" w:rsidRPr="0028704D">
        <w:rPr>
          <w:sz w:val="28"/>
        </w:rPr>
        <w:t>По результатам проверки аудитор оформляет отчет, который содержит данные об объеме проверки, все выявленные нарушения и рекомендации для их исправлен</w:t>
      </w:r>
      <w:r w:rsidR="00DF20BC" w:rsidRPr="00DF20BC">
        <w:rPr>
          <w:sz w:val="28"/>
          <w:szCs w:val="28"/>
        </w:rPr>
        <w:t xml:space="preserve">ия. </w:t>
      </w:r>
      <w:r w:rsidR="00DF20BC" w:rsidRPr="00A50259">
        <w:rPr>
          <w:color w:val="000000"/>
          <w:sz w:val="28"/>
          <w:szCs w:val="28"/>
        </w:rPr>
        <w:t xml:space="preserve">Обобщение результатов внутреннего аудита вмещает ряд методических приемов группировки и систематизации его результатов, необходимых для принятия решений по устранению обнаруженных недостатков в деятельности предприятия и профилактики правонарушений. </w:t>
      </w:r>
      <w:r w:rsidR="00DF20BC">
        <w:rPr>
          <w:color w:val="000000"/>
          <w:sz w:val="28"/>
          <w:szCs w:val="28"/>
        </w:rPr>
        <w:t>Таким образом,</w:t>
      </w:r>
      <w:r w:rsidR="00DF20BC" w:rsidRPr="00DF20BC">
        <w:rPr>
          <w:color w:val="000000"/>
          <w:sz w:val="28"/>
          <w:szCs w:val="28"/>
        </w:rPr>
        <w:t xml:space="preserve"> </w:t>
      </w:r>
      <w:r w:rsidR="00DF20BC">
        <w:rPr>
          <w:color w:val="000000"/>
          <w:sz w:val="28"/>
          <w:szCs w:val="28"/>
        </w:rPr>
        <w:t>о</w:t>
      </w:r>
      <w:r w:rsidR="00DF20BC" w:rsidRPr="00A50259">
        <w:rPr>
          <w:color w:val="000000"/>
          <w:sz w:val="28"/>
          <w:szCs w:val="28"/>
        </w:rPr>
        <w:t>тчет дает возможность внутреннему аудитору обратить внимание руководства на соответствующую проблему.</w:t>
      </w:r>
    </w:p>
    <w:p w:rsidR="0093727E" w:rsidRPr="00DF20BC" w:rsidRDefault="0093727E" w:rsidP="00DF20BC">
      <w:pPr>
        <w:widowControl w:val="0"/>
        <w:ind w:firstLine="709"/>
        <w:rPr>
          <w:sz w:val="28"/>
          <w:szCs w:val="28"/>
        </w:rPr>
      </w:pPr>
      <w:r w:rsidRPr="000B179D">
        <w:rPr>
          <w:sz w:val="28"/>
          <w:szCs w:val="28"/>
        </w:rPr>
        <w:t>И</w:t>
      </w:r>
      <w:r>
        <w:rPr>
          <w:sz w:val="28"/>
          <w:szCs w:val="28"/>
        </w:rPr>
        <w:t>сточниками информации для</w:t>
      </w:r>
      <w:r w:rsidRPr="000B179D">
        <w:rPr>
          <w:sz w:val="28"/>
          <w:szCs w:val="28"/>
        </w:rPr>
        <w:t xml:space="preserve"> к</w:t>
      </w:r>
      <w:r>
        <w:rPr>
          <w:sz w:val="28"/>
          <w:szCs w:val="28"/>
        </w:rPr>
        <w:t>онтрольной</w:t>
      </w:r>
      <w:r w:rsidRPr="000B179D">
        <w:rPr>
          <w:sz w:val="28"/>
          <w:szCs w:val="28"/>
        </w:rPr>
        <w:t xml:space="preserve"> работы являются </w:t>
      </w:r>
      <w:r>
        <w:rPr>
          <w:sz w:val="28"/>
          <w:szCs w:val="28"/>
        </w:rPr>
        <w:t>нормативно-</w:t>
      </w:r>
      <w:r w:rsidRPr="000B179D">
        <w:rPr>
          <w:sz w:val="28"/>
          <w:szCs w:val="28"/>
        </w:rPr>
        <w:t>законода</w:t>
      </w:r>
      <w:r>
        <w:rPr>
          <w:sz w:val="28"/>
          <w:szCs w:val="28"/>
        </w:rPr>
        <w:t>тельные акты</w:t>
      </w:r>
      <w:r w:rsidRPr="000B179D">
        <w:rPr>
          <w:sz w:val="28"/>
          <w:szCs w:val="28"/>
        </w:rPr>
        <w:t xml:space="preserve">, </w:t>
      </w:r>
      <w:r>
        <w:rPr>
          <w:sz w:val="28"/>
          <w:szCs w:val="28"/>
        </w:rPr>
        <w:t>учебный материал,</w:t>
      </w:r>
      <w:r w:rsidRPr="000B179D">
        <w:rPr>
          <w:sz w:val="28"/>
          <w:szCs w:val="28"/>
        </w:rPr>
        <w:t xml:space="preserve"> материалы справочно-право</w:t>
      </w:r>
      <w:r>
        <w:rPr>
          <w:sz w:val="28"/>
          <w:szCs w:val="28"/>
        </w:rPr>
        <w:t>вой системы «КонсультантПлюс».</w:t>
      </w:r>
    </w:p>
    <w:p w:rsidR="00A70974" w:rsidRDefault="00A70974" w:rsidP="00A70974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F73C93" w:rsidRDefault="00F73C93" w:rsidP="00A70974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A70974" w:rsidRPr="003560CB" w:rsidRDefault="00A70974" w:rsidP="009C2F2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6456C" w:rsidRDefault="0024530E" w:rsidP="0024530E">
      <w:pPr>
        <w:pStyle w:val="a4"/>
        <w:ind w:left="480"/>
        <w:rPr>
          <w:rFonts w:eastAsiaTheme="minorHAnsi"/>
          <w:b/>
          <w:color w:val="231F20"/>
          <w:sz w:val="28"/>
          <w:szCs w:val="28"/>
          <w:lang w:eastAsia="en-US"/>
        </w:rPr>
      </w:pPr>
      <w:r>
        <w:rPr>
          <w:rFonts w:eastAsiaTheme="minorHAnsi"/>
          <w:b/>
          <w:color w:val="231F20"/>
          <w:sz w:val="28"/>
          <w:szCs w:val="28"/>
          <w:lang w:eastAsia="en-US"/>
        </w:rPr>
        <w:lastRenderedPageBreak/>
        <w:t xml:space="preserve">   </w:t>
      </w:r>
      <w:r w:rsidR="00D337E7">
        <w:rPr>
          <w:rFonts w:eastAsiaTheme="minorHAnsi"/>
          <w:b/>
          <w:color w:val="231F20"/>
          <w:sz w:val="28"/>
          <w:szCs w:val="28"/>
          <w:lang w:val="en-US" w:eastAsia="en-US"/>
        </w:rPr>
        <w:t>I</w:t>
      </w:r>
      <w:r w:rsidRPr="0024530E">
        <w:rPr>
          <w:rFonts w:eastAsiaTheme="minorHAnsi"/>
          <w:b/>
          <w:color w:val="231F20"/>
          <w:sz w:val="28"/>
          <w:szCs w:val="28"/>
          <w:lang w:eastAsia="en-US"/>
        </w:rPr>
        <w:t xml:space="preserve"> </w:t>
      </w:r>
      <w:r w:rsidR="00E6456C" w:rsidRPr="0024530E">
        <w:rPr>
          <w:rFonts w:eastAsiaTheme="minorHAnsi"/>
          <w:b/>
          <w:color w:val="231F20"/>
          <w:sz w:val="28"/>
          <w:szCs w:val="28"/>
          <w:lang w:eastAsia="en-US"/>
        </w:rPr>
        <w:t>Обобщение результатов внутреннего аудита</w:t>
      </w:r>
    </w:p>
    <w:p w:rsidR="00E6456C" w:rsidRPr="00A50259" w:rsidRDefault="00E6456C" w:rsidP="0024530E">
      <w:pPr>
        <w:rPr>
          <w:color w:val="000000"/>
          <w:sz w:val="28"/>
          <w:szCs w:val="28"/>
        </w:rPr>
      </w:pPr>
    </w:p>
    <w:p w:rsidR="00E6456C" w:rsidRPr="00A50259" w:rsidRDefault="00E6456C" w:rsidP="00F73C93">
      <w:pPr>
        <w:ind w:firstLine="709"/>
        <w:rPr>
          <w:color w:val="000000"/>
          <w:sz w:val="28"/>
          <w:szCs w:val="28"/>
        </w:rPr>
      </w:pPr>
      <w:r w:rsidRPr="00A50259">
        <w:rPr>
          <w:color w:val="000000"/>
          <w:sz w:val="28"/>
          <w:szCs w:val="28"/>
        </w:rPr>
        <w:t>Финалом внутренней проверки является суммирование выявленных нарушений и несоответствий, составление итогового отчета.</w:t>
      </w:r>
      <w:r w:rsidR="00F73C93">
        <w:rPr>
          <w:color w:val="000000"/>
          <w:sz w:val="28"/>
          <w:szCs w:val="28"/>
        </w:rPr>
        <w:t xml:space="preserve"> </w:t>
      </w:r>
      <w:r w:rsidRPr="00A50259">
        <w:rPr>
          <w:color w:val="000000"/>
          <w:sz w:val="28"/>
          <w:szCs w:val="28"/>
        </w:rPr>
        <w:t>Отчетный документ может иметь разные документальные формы – аудиторская справка, аудиторское заключение, справка об экспертизе, докладная записка, отчет о проверке и другие. Сама форма этого документа определяется в приказе о назначении аудиторской проверки.</w:t>
      </w:r>
    </w:p>
    <w:p w:rsidR="0024530E" w:rsidRDefault="00E6456C" w:rsidP="00E6456C">
      <w:pPr>
        <w:ind w:firstLine="709"/>
        <w:rPr>
          <w:color w:val="000000"/>
          <w:sz w:val="28"/>
          <w:szCs w:val="28"/>
        </w:rPr>
      </w:pPr>
      <w:r w:rsidRPr="00A50259">
        <w:rPr>
          <w:color w:val="000000"/>
          <w:sz w:val="28"/>
          <w:szCs w:val="28"/>
        </w:rPr>
        <w:t xml:space="preserve">Отчет должен быть составлен на основе письменной информации внутреннего аудита, в которой должны содержаться сведения обо всех выявленных недостатках и нарушениях в учете и отчетности, а также выделяться те ошибки и исправления которые могут оказать существенное влияние на достоверность отчетности со ссылками на законодательные и нормативные документы. </w:t>
      </w:r>
    </w:p>
    <w:p w:rsidR="00E6456C" w:rsidRPr="00A50259" w:rsidRDefault="00E6456C" w:rsidP="00E6456C">
      <w:pPr>
        <w:ind w:firstLine="709"/>
        <w:rPr>
          <w:color w:val="000000"/>
          <w:sz w:val="28"/>
          <w:szCs w:val="28"/>
        </w:rPr>
      </w:pPr>
      <w:r w:rsidRPr="00A50259">
        <w:rPr>
          <w:color w:val="000000"/>
          <w:sz w:val="28"/>
          <w:szCs w:val="28"/>
        </w:rPr>
        <w:t>Письменная информация заполняется в двух экземплярах, один из которых передается главному бухгалтеру и руководителю для ознакомления выявления возможных разногласий и урегулирования спорных положений, а другой используется для написания отчета внутреннего аудита, после чего он передается в архив службы внутреннего аудита. В письменной информации должны содержаться:</w:t>
      </w:r>
    </w:p>
    <w:p w:rsidR="00E6456C" w:rsidRPr="00A50259" w:rsidRDefault="00E6456C" w:rsidP="009D0F5D">
      <w:pPr>
        <w:numPr>
          <w:ilvl w:val="0"/>
          <w:numId w:val="4"/>
        </w:numPr>
        <w:ind w:left="0" w:firstLine="709"/>
        <w:rPr>
          <w:color w:val="000000"/>
          <w:sz w:val="28"/>
          <w:szCs w:val="28"/>
        </w:rPr>
      </w:pPr>
      <w:r w:rsidRPr="00A50259">
        <w:rPr>
          <w:color w:val="000000"/>
          <w:sz w:val="28"/>
          <w:szCs w:val="28"/>
        </w:rPr>
        <w:t>состав группы внутреннего аудита;</w:t>
      </w:r>
    </w:p>
    <w:p w:rsidR="00E6456C" w:rsidRPr="00A50259" w:rsidRDefault="00E6456C" w:rsidP="009D0F5D">
      <w:pPr>
        <w:numPr>
          <w:ilvl w:val="0"/>
          <w:numId w:val="4"/>
        </w:numPr>
        <w:ind w:left="0" w:firstLine="709"/>
        <w:rPr>
          <w:color w:val="000000"/>
          <w:sz w:val="28"/>
          <w:szCs w:val="28"/>
        </w:rPr>
      </w:pPr>
      <w:r w:rsidRPr="00A50259">
        <w:rPr>
          <w:color w:val="000000"/>
          <w:sz w:val="28"/>
          <w:szCs w:val="28"/>
        </w:rPr>
        <w:t>реквизиты проверяемого подразделения;</w:t>
      </w:r>
    </w:p>
    <w:p w:rsidR="00E6456C" w:rsidRPr="00A50259" w:rsidRDefault="00E6456C" w:rsidP="009D0F5D">
      <w:pPr>
        <w:numPr>
          <w:ilvl w:val="0"/>
          <w:numId w:val="4"/>
        </w:numPr>
        <w:ind w:left="0" w:firstLine="709"/>
        <w:rPr>
          <w:color w:val="000000"/>
          <w:sz w:val="28"/>
          <w:szCs w:val="28"/>
        </w:rPr>
      </w:pPr>
      <w:r w:rsidRPr="00A50259">
        <w:rPr>
          <w:color w:val="000000"/>
          <w:sz w:val="28"/>
          <w:szCs w:val="28"/>
        </w:rPr>
        <w:t>перечень должностных лиц, ответственных за ведение бухгалтерского учета и составление отчетности;</w:t>
      </w:r>
    </w:p>
    <w:p w:rsidR="00E6456C" w:rsidRPr="00A50259" w:rsidRDefault="00E6456C" w:rsidP="009D0F5D">
      <w:pPr>
        <w:numPr>
          <w:ilvl w:val="0"/>
          <w:numId w:val="4"/>
        </w:numPr>
        <w:ind w:left="0" w:firstLine="709"/>
        <w:rPr>
          <w:color w:val="000000"/>
          <w:sz w:val="28"/>
          <w:szCs w:val="28"/>
        </w:rPr>
      </w:pPr>
      <w:r w:rsidRPr="00A50259">
        <w:rPr>
          <w:color w:val="000000"/>
          <w:sz w:val="28"/>
          <w:szCs w:val="28"/>
        </w:rPr>
        <w:t>период времени, к которому относится аудируемая документация;</w:t>
      </w:r>
    </w:p>
    <w:p w:rsidR="00E6456C" w:rsidRPr="00A50259" w:rsidRDefault="00E6456C" w:rsidP="009D0F5D">
      <w:pPr>
        <w:numPr>
          <w:ilvl w:val="0"/>
          <w:numId w:val="4"/>
        </w:numPr>
        <w:ind w:left="0" w:firstLine="709"/>
        <w:rPr>
          <w:color w:val="000000"/>
          <w:sz w:val="28"/>
          <w:szCs w:val="28"/>
        </w:rPr>
      </w:pPr>
      <w:r w:rsidRPr="00A50259">
        <w:rPr>
          <w:color w:val="000000"/>
          <w:sz w:val="28"/>
          <w:szCs w:val="28"/>
        </w:rPr>
        <w:t>сведения о методике проверки (направления бухгалтерского учета подлежавшие проверке, бухгалтерская документация, проверенная сплошным методом и выборочным, принципы проведения проверки);</w:t>
      </w:r>
    </w:p>
    <w:p w:rsidR="00E6456C" w:rsidRPr="00A50259" w:rsidRDefault="00E6456C" w:rsidP="009D0F5D">
      <w:pPr>
        <w:numPr>
          <w:ilvl w:val="0"/>
          <w:numId w:val="4"/>
        </w:numPr>
        <w:ind w:left="0" w:firstLine="709"/>
        <w:rPr>
          <w:color w:val="000000"/>
          <w:sz w:val="28"/>
          <w:szCs w:val="28"/>
        </w:rPr>
      </w:pPr>
      <w:r w:rsidRPr="00A50259">
        <w:rPr>
          <w:color w:val="000000"/>
          <w:sz w:val="28"/>
          <w:szCs w:val="28"/>
        </w:rPr>
        <w:t>сведения обо всех выявленных недостатках и нарушениях;</w:t>
      </w:r>
    </w:p>
    <w:p w:rsidR="00E6456C" w:rsidRPr="00A50259" w:rsidRDefault="00E6456C" w:rsidP="009D0F5D">
      <w:pPr>
        <w:numPr>
          <w:ilvl w:val="0"/>
          <w:numId w:val="4"/>
        </w:numPr>
        <w:ind w:left="0" w:firstLine="709"/>
        <w:rPr>
          <w:color w:val="000000"/>
          <w:sz w:val="28"/>
          <w:szCs w:val="28"/>
        </w:rPr>
      </w:pPr>
      <w:r w:rsidRPr="00A50259">
        <w:rPr>
          <w:color w:val="000000"/>
          <w:sz w:val="28"/>
          <w:szCs w:val="28"/>
        </w:rPr>
        <w:lastRenderedPageBreak/>
        <w:t>сведения о наиболее существенных нарушениях в учете значительно искажающих отчетность;</w:t>
      </w:r>
    </w:p>
    <w:p w:rsidR="00E6456C" w:rsidRPr="00A50259" w:rsidRDefault="00E6456C" w:rsidP="009D0F5D">
      <w:pPr>
        <w:numPr>
          <w:ilvl w:val="0"/>
          <w:numId w:val="4"/>
        </w:numPr>
        <w:ind w:left="0" w:firstLine="709"/>
        <w:rPr>
          <w:color w:val="000000"/>
          <w:sz w:val="28"/>
          <w:szCs w:val="28"/>
        </w:rPr>
      </w:pPr>
      <w:r w:rsidRPr="00A50259">
        <w:rPr>
          <w:color w:val="000000"/>
          <w:sz w:val="28"/>
          <w:szCs w:val="28"/>
        </w:rPr>
        <w:t>рекомендации по улучшению деятельности с целью ее оптимизации.</w:t>
      </w:r>
    </w:p>
    <w:p w:rsidR="00E6456C" w:rsidRPr="00A50259" w:rsidRDefault="00E6456C" w:rsidP="00E6456C">
      <w:pPr>
        <w:ind w:firstLine="709"/>
        <w:rPr>
          <w:color w:val="000000"/>
          <w:sz w:val="28"/>
          <w:szCs w:val="28"/>
        </w:rPr>
      </w:pPr>
      <w:r w:rsidRPr="00A50259">
        <w:rPr>
          <w:color w:val="000000"/>
          <w:sz w:val="28"/>
          <w:szCs w:val="28"/>
        </w:rPr>
        <w:t xml:space="preserve">При последующих проверках должны быть даны анализ и оценка выполнения или исправления замечаний по фактам предыдущих проверок. </w:t>
      </w:r>
    </w:p>
    <w:p w:rsidR="00E6456C" w:rsidRPr="00A50259" w:rsidRDefault="00E6456C" w:rsidP="00E6456C">
      <w:pPr>
        <w:ind w:firstLine="709"/>
        <w:rPr>
          <w:color w:val="000000"/>
          <w:sz w:val="28"/>
          <w:szCs w:val="28"/>
        </w:rPr>
      </w:pPr>
      <w:r w:rsidRPr="00A50259">
        <w:rPr>
          <w:color w:val="000000"/>
          <w:sz w:val="28"/>
          <w:szCs w:val="28"/>
        </w:rPr>
        <w:t>Обобщение результатов внутреннего аудита вмещает ряд методических приемов группировки и систематизации его результатов, необходимых для принятия решений по устранению обнаруженных недостатков в деятельности предприятия и профилактики правонарушений. Однородные недостатки обобщают в таблицах, схемах, ведомостях, в актах аудиторского контроля. Такие мероприятия помогают внутреннему аудитору глубже вникнуть в причины недостатков и порекомендовать руководству предприятия принять более обоснованные решения по результатам аудита.</w:t>
      </w:r>
    </w:p>
    <w:p w:rsidR="00E6456C" w:rsidRPr="00A50259" w:rsidRDefault="00E6456C" w:rsidP="00E6456C">
      <w:pPr>
        <w:ind w:firstLine="709"/>
        <w:rPr>
          <w:color w:val="000000"/>
          <w:sz w:val="28"/>
          <w:szCs w:val="28"/>
          <w:lang w:val="uk-UA"/>
        </w:rPr>
      </w:pPr>
      <w:r w:rsidRPr="00A50259">
        <w:rPr>
          <w:color w:val="000000"/>
          <w:sz w:val="28"/>
          <w:szCs w:val="28"/>
        </w:rPr>
        <w:t>При обобщении результатов внутреннего аудита и составлении аудиторского отчета по вопросам, связанным с подтверждением финансовых прогнозов и проектов, важное значение имеет понятие существенности. Основная проблема толкования существенности заключается в определении той границы, которая должна разделять существенные и несущественные ошибки (случаи мошенничества). Определение величины существенности зависит от вида того или иного отклонения, обнаруженного аудиторами. Применяются количественные (абсолютные и относительные) и качественные (нормативные и экспертные) оценки.</w:t>
      </w:r>
    </w:p>
    <w:p w:rsidR="00E6456C" w:rsidRPr="00A50259" w:rsidRDefault="00E6456C" w:rsidP="00E6456C">
      <w:pPr>
        <w:ind w:firstLine="709"/>
        <w:rPr>
          <w:color w:val="000000"/>
          <w:sz w:val="28"/>
          <w:szCs w:val="28"/>
        </w:rPr>
      </w:pPr>
      <w:r w:rsidRPr="00A50259">
        <w:rPr>
          <w:color w:val="000000"/>
          <w:sz w:val="28"/>
          <w:szCs w:val="28"/>
        </w:rPr>
        <w:t>Отчет дает возможность внутреннему аудитору обратить внимание руководства на соответствующую проблему. Чтобы достичь намеченных целей, отчет не стоит наполнять и перегружать лишними подробностями. Он должен быть четким, точным, понятным и своевременным. Стандартной формы для отчетов внутренних аудиторов нет из-за многогранности объектов проверки, отличий в способностях аудиторов и интересах руководителей.</w:t>
      </w:r>
    </w:p>
    <w:p w:rsidR="00E6456C" w:rsidRPr="00A50259" w:rsidRDefault="00E6456C" w:rsidP="00E6456C">
      <w:pPr>
        <w:ind w:firstLine="709"/>
        <w:rPr>
          <w:color w:val="000000"/>
          <w:sz w:val="28"/>
          <w:szCs w:val="28"/>
        </w:rPr>
      </w:pPr>
      <w:r w:rsidRPr="00A50259">
        <w:rPr>
          <w:color w:val="000000"/>
          <w:sz w:val="28"/>
          <w:szCs w:val="28"/>
        </w:rPr>
        <w:t>Принцип составления отчета не отличается от других видов аудита:</w:t>
      </w:r>
    </w:p>
    <w:p w:rsidR="00E6456C" w:rsidRPr="00A50259" w:rsidRDefault="00E6456C" w:rsidP="009D0F5D">
      <w:pPr>
        <w:numPr>
          <w:ilvl w:val="0"/>
          <w:numId w:val="3"/>
        </w:numPr>
        <w:tabs>
          <w:tab w:val="clear" w:pos="2160"/>
        </w:tabs>
        <w:ind w:left="0" w:firstLine="709"/>
        <w:rPr>
          <w:color w:val="000000"/>
          <w:sz w:val="28"/>
          <w:szCs w:val="28"/>
        </w:rPr>
      </w:pPr>
      <w:r w:rsidRPr="00A50259">
        <w:rPr>
          <w:color w:val="000000"/>
          <w:sz w:val="28"/>
          <w:szCs w:val="28"/>
        </w:rPr>
        <w:lastRenderedPageBreak/>
        <w:t>ссылка только на четко выявленные изъяны в работе аудируемой стороны с указанием характера противоречий с нормативными актами, рекомендательными документами, принципами политики компании;</w:t>
      </w:r>
    </w:p>
    <w:p w:rsidR="00E6456C" w:rsidRPr="00A50259" w:rsidRDefault="00E6456C" w:rsidP="009D0F5D">
      <w:pPr>
        <w:numPr>
          <w:ilvl w:val="0"/>
          <w:numId w:val="3"/>
        </w:numPr>
        <w:tabs>
          <w:tab w:val="clear" w:pos="2160"/>
        </w:tabs>
        <w:ind w:left="0" w:firstLine="709"/>
        <w:rPr>
          <w:color w:val="000000"/>
          <w:sz w:val="28"/>
          <w:szCs w:val="28"/>
        </w:rPr>
      </w:pPr>
      <w:r w:rsidRPr="00A50259">
        <w:rPr>
          <w:color w:val="000000"/>
          <w:sz w:val="28"/>
          <w:szCs w:val="28"/>
        </w:rPr>
        <w:t>все факты должны фигурировать в промежуточных отчетах и быть озвучены аудируемой стороне еще в ходе проверки;</w:t>
      </w:r>
    </w:p>
    <w:p w:rsidR="00E6456C" w:rsidRDefault="00E6456C" w:rsidP="009D0F5D">
      <w:pPr>
        <w:numPr>
          <w:ilvl w:val="0"/>
          <w:numId w:val="3"/>
        </w:numPr>
        <w:tabs>
          <w:tab w:val="clear" w:pos="2160"/>
        </w:tabs>
        <w:ind w:left="0" w:firstLine="709"/>
        <w:rPr>
          <w:color w:val="000000"/>
          <w:sz w:val="28"/>
          <w:szCs w:val="28"/>
        </w:rPr>
      </w:pPr>
      <w:r w:rsidRPr="00A50259">
        <w:rPr>
          <w:color w:val="000000"/>
          <w:sz w:val="28"/>
          <w:szCs w:val="28"/>
        </w:rPr>
        <w:t>итоговый отчет должен содержать предложения аудиторской команды по устранению и профилактике выявленных ими нарушений или несоответствий.</w:t>
      </w:r>
    </w:p>
    <w:p w:rsidR="007D062E" w:rsidRPr="007D062E" w:rsidRDefault="007D062E" w:rsidP="007D062E">
      <w:pPr>
        <w:ind w:firstLine="709"/>
        <w:rPr>
          <w:color w:val="000000"/>
          <w:sz w:val="28"/>
          <w:szCs w:val="28"/>
        </w:rPr>
      </w:pPr>
      <w:r w:rsidRPr="007D062E">
        <w:rPr>
          <w:color w:val="000000"/>
          <w:sz w:val="28"/>
          <w:szCs w:val="28"/>
        </w:rPr>
        <w:t>Если при проверке выявлены серьезные нарушения законодательства и иных нормативно-правовых актов: недостачи, хищения денежных средств или материальных ценностей, нарушения налогового законодательства, требующие внесения изменений в бухгалтерскую отчетность предприятия и возмещения потерь, материалы проверок передаются в юридический отдел предприятия. Юрист дает правовую оценку записям по материалам проверки и готовит исковые документы для передачи в суд с целью возмещения материального ущерба. После выявления причиненного ущерба в материалах проверки меры по его возмещению должны приниматься немедленно.</w:t>
      </w:r>
    </w:p>
    <w:p w:rsidR="007D062E" w:rsidRPr="007D062E" w:rsidRDefault="007D062E" w:rsidP="007D062E">
      <w:pPr>
        <w:ind w:firstLine="709"/>
        <w:rPr>
          <w:color w:val="000000"/>
          <w:sz w:val="28"/>
          <w:szCs w:val="28"/>
        </w:rPr>
      </w:pPr>
      <w:r w:rsidRPr="007D062E">
        <w:rPr>
          <w:color w:val="000000"/>
          <w:sz w:val="28"/>
          <w:szCs w:val="28"/>
        </w:rPr>
        <w:t>При нарушениях и злоупотреблениях необходимы меры по сохранности отдельных документов. Для этого их изымают как в процессе проверки, так и после ее окончания. В первую очередь, изымаются документы, имеющие следы подчисток, исправления цифр и текста, и содержащие неправильные и подложные сведения. На этих документах нельзя делать какие-либо пометки. В делах проверяемых структурных подразделений вместо изъятых документов отставляют их копии с указанием на обороте кем и когда они изъяты. Возмещение материального ущерба осуществляется также по всем уплаченным подразделением штрафам, неустойкам, иным санкциям. При этом администрация должна возложить имущественную ответственность в соответствии с законодательством на конкретно виновных лиц.</w:t>
      </w:r>
    </w:p>
    <w:p w:rsidR="007D062E" w:rsidRPr="007D062E" w:rsidRDefault="007D062E" w:rsidP="007D062E">
      <w:pPr>
        <w:ind w:firstLine="709"/>
        <w:rPr>
          <w:color w:val="000000"/>
          <w:sz w:val="28"/>
          <w:szCs w:val="28"/>
        </w:rPr>
      </w:pPr>
      <w:r w:rsidRPr="007D062E">
        <w:rPr>
          <w:color w:val="000000"/>
          <w:sz w:val="28"/>
          <w:szCs w:val="28"/>
        </w:rPr>
        <w:lastRenderedPageBreak/>
        <w:t>Повышению эффективности проверок способствует обсуждение их итогов с учредителями, руководителями и ответственными работниками предприятия. При необходимости вопросы сохранности собственности обсуждаются с персоналом подразделения, вносятся их предложения по организационно-техническим мероприятиям и утверждаются планы по устранению выявленных недостатков и меры по повышению эффективности работы данного подразделения. Обоснованный стратегический план и действенный контроль за его выполнением со стороны функциональных подразделений и внутреннего аудита является залогом успешного и динамичного развития предприятия в будущем.</w:t>
      </w:r>
    </w:p>
    <w:p w:rsidR="00E6456C" w:rsidRPr="00A50259" w:rsidRDefault="00E6456C" w:rsidP="007D062E">
      <w:pPr>
        <w:ind w:firstLine="708"/>
        <w:rPr>
          <w:color w:val="000000"/>
          <w:sz w:val="28"/>
          <w:szCs w:val="28"/>
        </w:rPr>
      </w:pPr>
      <w:r w:rsidRPr="00A50259">
        <w:rPr>
          <w:color w:val="000000"/>
          <w:sz w:val="28"/>
          <w:szCs w:val="28"/>
        </w:rPr>
        <w:t>Аудиторский отчет содержит ряд разделов, которые раскрывают необходимую информацию и предоставляют рекомендации руководству предприятия. Аудиторский отчет должен состоять из вводной, аналитической и итоговой частей.</w:t>
      </w:r>
    </w:p>
    <w:p w:rsidR="00E6456C" w:rsidRPr="00A50259" w:rsidRDefault="00E6456C" w:rsidP="00F73C93">
      <w:pPr>
        <w:ind w:firstLine="709"/>
        <w:rPr>
          <w:color w:val="000000"/>
          <w:sz w:val="28"/>
          <w:szCs w:val="28"/>
        </w:rPr>
      </w:pPr>
      <w:r w:rsidRPr="00F73C93">
        <w:rPr>
          <w:color w:val="000000"/>
          <w:sz w:val="28"/>
          <w:szCs w:val="28"/>
        </w:rPr>
        <w:t>Вводная часть аудиторского заключения содержит:</w:t>
      </w:r>
      <w:r w:rsidR="00F73C93">
        <w:rPr>
          <w:color w:val="000000"/>
          <w:sz w:val="28"/>
          <w:szCs w:val="28"/>
        </w:rPr>
        <w:t xml:space="preserve"> </w:t>
      </w:r>
      <w:r w:rsidRPr="00A50259">
        <w:rPr>
          <w:color w:val="000000"/>
          <w:sz w:val="28"/>
          <w:szCs w:val="28"/>
        </w:rPr>
        <w:t>название документа в целом;</w:t>
      </w:r>
      <w:r w:rsidR="00F73C93">
        <w:rPr>
          <w:color w:val="000000"/>
          <w:sz w:val="28"/>
          <w:szCs w:val="28"/>
        </w:rPr>
        <w:t xml:space="preserve"> </w:t>
      </w:r>
      <w:r w:rsidRPr="00A50259">
        <w:rPr>
          <w:color w:val="000000"/>
          <w:sz w:val="28"/>
          <w:szCs w:val="28"/>
        </w:rPr>
        <w:t>дата и место составления;</w:t>
      </w:r>
      <w:r w:rsidR="00F73C93">
        <w:rPr>
          <w:color w:val="000000"/>
          <w:sz w:val="28"/>
          <w:szCs w:val="28"/>
        </w:rPr>
        <w:t xml:space="preserve"> </w:t>
      </w:r>
      <w:r w:rsidRPr="00A50259">
        <w:rPr>
          <w:color w:val="000000"/>
          <w:sz w:val="28"/>
          <w:szCs w:val="28"/>
        </w:rPr>
        <w:t>основание проведения проверки (приказ руководителя предприятия, протокол решения учредителей);</w:t>
      </w:r>
      <w:r w:rsidR="00F73C93">
        <w:rPr>
          <w:color w:val="000000"/>
          <w:sz w:val="28"/>
          <w:szCs w:val="28"/>
        </w:rPr>
        <w:t xml:space="preserve"> </w:t>
      </w:r>
      <w:r w:rsidRPr="00A50259">
        <w:rPr>
          <w:color w:val="000000"/>
          <w:sz w:val="28"/>
          <w:szCs w:val="28"/>
        </w:rPr>
        <w:t>фамилии, имена и отчества лиц, принимавших участие в проверке, и должностных лиц, ответственных за деятельность подразделения;</w:t>
      </w:r>
      <w:r w:rsidR="00F73C93">
        <w:rPr>
          <w:color w:val="000000"/>
          <w:sz w:val="28"/>
          <w:szCs w:val="28"/>
        </w:rPr>
        <w:t xml:space="preserve"> </w:t>
      </w:r>
      <w:r w:rsidRPr="00A50259">
        <w:rPr>
          <w:color w:val="000000"/>
          <w:sz w:val="28"/>
          <w:szCs w:val="28"/>
        </w:rPr>
        <w:t>период проверки;</w:t>
      </w:r>
      <w:r w:rsidR="00F73C93">
        <w:rPr>
          <w:color w:val="000000"/>
          <w:sz w:val="28"/>
          <w:szCs w:val="28"/>
        </w:rPr>
        <w:t xml:space="preserve"> </w:t>
      </w:r>
      <w:r w:rsidRPr="00A50259">
        <w:rPr>
          <w:color w:val="000000"/>
          <w:sz w:val="28"/>
          <w:szCs w:val="28"/>
        </w:rPr>
        <w:t>вопросы, которые были подвергнуты документальной и фактической проверке.</w:t>
      </w:r>
    </w:p>
    <w:p w:rsidR="00E6456C" w:rsidRPr="00A50259" w:rsidRDefault="00E6456C" w:rsidP="00F73C93">
      <w:pPr>
        <w:ind w:firstLine="709"/>
        <w:rPr>
          <w:color w:val="000000"/>
          <w:sz w:val="28"/>
          <w:szCs w:val="28"/>
        </w:rPr>
      </w:pPr>
      <w:r w:rsidRPr="00F73C93">
        <w:rPr>
          <w:color w:val="000000"/>
          <w:sz w:val="28"/>
          <w:szCs w:val="28"/>
        </w:rPr>
        <w:t>Аналитическая часть отчета</w:t>
      </w:r>
      <w:r w:rsidRPr="00A50259">
        <w:rPr>
          <w:color w:val="000000"/>
          <w:sz w:val="28"/>
          <w:szCs w:val="28"/>
        </w:rPr>
        <w:t xml:space="preserve"> адресуется должностному лицу, назначившему проверку и должна включать:</w:t>
      </w:r>
      <w:r w:rsidR="00F73C93">
        <w:rPr>
          <w:color w:val="000000"/>
          <w:sz w:val="28"/>
          <w:szCs w:val="28"/>
        </w:rPr>
        <w:t xml:space="preserve"> </w:t>
      </w:r>
      <w:r w:rsidRPr="00A50259">
        <w:rPr>
          <w:color w:val="000000"/>
          <w:sz w:val="28"/>
          <w:szCs w:val="28"/>
        </w:rPr>
        <w:t>наименование подразделения;</w:t>
      </w:r>
      <w:r w:rsidR="00F73C93">
        <w:rPr>
          <w:color w:val="000000"/>
          <w:sz w:val="28"/>
          <w:szCs w:val="28"/>
        </w:rPr>
        <w:t xml:space="preserve"> </w:t>
      </w:r>
      <w:r w:rsidRPr="00A50259">
        <w:rPr>
          <w:color w:val="000000"/>
          <w:sz w:val="28"/>
          <w:szCs w:val="28"/>
        </w:rPr>
        <w:t>объекты аудита;</w:t>
      </w:r>
      <w:r w:rsidR="00F73C93">
        <w:rPr>
          <w:color w:val="000000"/>
          <w:sz w:val="28"/>
          <w:szCs w:val="28"/>
        </w:rPr>
        <w:t xml:space="preserve"> </w:t>
      </w:r>
      <w:r w:rsidRPr="00A50259">
        <w:rPr>
          <w:color w:val="000000"/>
          <w:sz w:val="28"/>
          <w:szCs w:val="28"/>
        </w:rPr>
        <w:t>изложение результатов проверки;</w:t>
      </w:r>
      <w:r w:rsidR="00F73C93">
        <w:rPr>
          <w:color w:val="000000"/>
          <w:sz w:val="28"/>
          <w:szCs w:val="28"/>
        </w:rPr>
        <w:t xml:space="preserve"> </w:t>
      </w:r>
      <w:r w:rsidRPr="00A50259">
        <w:rPr>
          <w:color w:val="000000"/>
          <w:sz w:val="28"/>
          <w:szCs w:val="28"/>
        </w:rPr>
        <w:t>общую оценку соблюдения законодательства и установленного порядка ведения бухгалтерского учета, оценку оформления хозяйственных операций и их отражение в бухгалтерском и оперативном учете;</w:t>
      </w:r>
      <w:r w:rsidR="00F73C93">
        <w:rPr>
          <w:color w:val="000000"/>
          <w:sz w:val="28"/>
          <w:szCs w:val="28"/>
        </w:rPr>
        <w:t xml:space="preserve"> </w:t>
      </w:r>
      <w:r w:rsidRPr="00A50259">
        <w:rPr>
          <w:color w:val="000000"/>
          <w:sz w:val="28"/>
          <w:szCs w:val="28"/>
        </w:rPr>
        <w:t>существенные нарушения конкретных нормативно-правовых актов;</w:t>
      </w:r>
      <w:r w:rsidR="00F73C93">
        <w:rPr>
          <w:color w:val="000000"/>
          <w:sz w:val="28"/>
          <w:szCs w:val="28"/>
        </w:rPr>
        <w:t xml:space="preserve"> </w:t>
      </w:r>
      <w:r w:rsidRPr="00A50259">
        <w:rPr>
          <w:color w:val="000000"/>
          <w:sz w:val="28"/>
          <w:szCs w:val="28"/>
        </w:rPr>
        <w:t>арифметические, логические, документальные и вещественные доказательства установленных нарушений;</w:t>
      </w:r>
      <w:r w:rsidR="00F73C93">
        <w:rPr>
          <w:color w:val="000000"/>
          <w:sz w:val="28"/>
          <w:szCs w:val="28"/>
        </w:rPr>
        <w:t xml:space="preserve"> </w:t>
      </w:r>
      <w:r w:rsidRPr="00A50259">
        <w:rPr>
          <w:color w:val="000000"/>
          <w:sz w:val="28"/>
          <w:szCs w:val="28"/>
        </w:rPr>
        <w:t>фамилии, имена, отчества и должности лиц, допустивших нарушения, денежное и количественное выражение негативных последствий нарушений.</w:t>
      </w:r>
    </w:p>
    <w:p w:rsidR="007D062E" w:rsidRDefault="00E6456C" w:rsidP="007D062E">
      <w:pPr>
        <w:ind w:firstLine="709"/>
        <w:rPr>
          <w:color w:val="000000"/>
          <w:sz w:val="28"/>
          <w:szCs w:val="28"/>
        </w:rPr>
      </w:pPr>
      <w:r w:rsidRPr="00F73C93">
        <w:rPr>
          <w:color w:val="000000"/>
          <w:sz w:val="28"/>
          <w:szCs w:val="28"/>
        </w:rPr>
        <w:lastRenderedPageBreak/>
        <w:t>Итоговая часть аудиторского документа</w:t>
      </w:r>
      <w:r w:rsidRPr="00A50259">
        <w:rPr>
          <w:color w:val="000000"/>
          <w:sz w:val="28"/>
          <w:szCs w:val="28"/>
        </w:rPr>
        <w:t xml:space="preserve"> содержит оценку аудитора производственно-финансовой деятельности подразделения и ведения бухгалтерского учета, а также предложения по устранению выявленных нарушений, рекомендации подразделению по устранению недостатков до принятия решения по проверке должностным лицом, назначившим проверку, следует указать, какие рекомендации выполнены, а какие считаются неэффективными из-за избыточных расходов.</w:t>
      </w:r>
      <w:r w:rsidR="007D062E">
        <w:rPr>
          <w:color w:val="000000"/>
          <w:sz w:val="28"/>
          <w:szCs w:val="28"/>
        </w:rPr>
        <w:t xml:space="preserve"> </w:t>
      </w:r>
      <w:r w:rsidRPr="00A50259">
        <w:rPr>
          <w:color w:val="000000"/>
          <w:sz w:val="28"/>
          <w:szCs w:val="28"/>
        </w:rPr>
        <w:t xml:space="preserve">При изложении своего мнения аудитор должен соблюдать строгую объективность, не допускать необоснованных утверждений, выводов и оценок деятельности отдельных лиц или проверяемого подразделения и записывать обвинительные формулировки. Замечания о недостатках и нарушениях, полученных из устных или письменных заявлений отдельных лиц, в отчет включать нельзя. </w:t>
      </w:r>
    </w:p>
    <w:p w:rsidR="00E6456C" w:rsidRPr="00F73C93" w:rsidRDefault="00E6456C" w:rsidP="00F73C93">
      <w:pPr>
        <w:ind w:firstLine="709"/>
        <w:rPr>
          <w:color w:val="000000"/>
          <w:sz w:val="28"/>
          <w:szCs w:val="28"/>
          <w:lang w:val="uk-UA"/>
        </w:rPr>
      </w:pPr>
      <w:r w:rsidRPr="00A50259">
        <w:rPr>
          <w:color w:val="000000"/>
          <w:sz w:val="28"/>
          <w:szCs w:val="28"/>
        </w:rPr>
        <w:t xml:space="preserve">Итоговый отчет составляется в трех экземплярах: первый передается руководителю, второй адресуется вышестоящей организации, третий направляется в архив, при этом все экземпляры являются первыми. Отчет проверяется и утверждается руководителем службы внутреннего аудита и направляется лицам, которые будут выполнять соответствующие мероприятия по объекту проверки. </w:t>
      </w:r>
    </w:p>
    <w:p w:rsidR="00E6456C" w:rsidRPr="00A50259" w:rsidRDefault="00E6456C" w:rsidP="00E6456C">
      <w:pPr>
        <w:ind w:firstLine="709"/>
        <w:rPr>
          <w:color w:val="000000"/>
          <w:sz w:val="28"/>
          <w:szCs w:val="28"/>
        </w:rPr>
      </w:pPr>
      <w:r w:rsidRPr="00A50259">
        <w:rPr>
          <w:color w:val="000000"/>
          <w:sz w:val="28"/>
          <w:szCs w:val="28"/>
        </w:rPr>
        <w:t>Проверка считается законченной, когда выявленные нарушения устранены, а финансово-хозяйственная деятельность проверяемого подразделения обеспечивает полный хозяйственный расчет и рациональное использование материальных, трудовых и финансовых ресурсов.</w:t>
      </w:r>
    </w:p>
    <w:p w:rsidR="00E6456C" w:rsidRPr="00A50259" w:rsidRDefault="00E6456C" w:rsidP="00E6456C">
      <w:pPr>
        <w:ind w:firstLine="709"/>
        <w:rPr>
          <w:color w:val="000000"/>
          <w:sz w:val="28"/>
          <w:szCs w:val="28"/>
        </w:rPr>
      </w:pPr>
      <w:r w:rsidRPr="00A50259">
        <w:rPr>
          <w:color w:val="000000"/>
          <w:sz w:val="28"/>
          <w:szCs w:val="28"/>
        </w:rPr>
        <w:t>Таким образом, внутренний аудит активно влияет на выявление негативных явлений в деятельности предприятия, установление их причин и способствует профилактике недостатков и злоупотреблений в деятельности субъектов ведения хозяйства.</w:t>
      </w:r>
    </w:p>
    <w:p w:rsidR="00E6456C" w:rsidRDefault="00E6456C" w:rsidP="007D062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C2F24" w:rsidRDefault="009C2F24" w:rsidP="007D062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C2F24" w:rsidRDefault="009C2F24" w:rsidP="007D062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C2F24" w:rsidRDefault="009C2F24" w:rsidP="007D062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11F72" w:rsidRPr="00811F72" w:rsidRDefault="00811F72" w:rsidP="00A70974">
      <w:pPr>
        <w:widowControl w:val="0"/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811F72">
        <w:rPr>
          <w:b/>
          <w:sz w:val="28"/>
          <w:szCs w:val="28"/>
          <w:lang w:val="en-US"/>
        </w:rPr>
        <w:lastRenderedPageBreak/>
        <w:t>II</w:t>
      </w:r>
      <w:r w:rsidRPr="00811F72">
        <w:rPr>
          <w:b/>
          <w:sz w:val="28"/>
          <w:szCs w:val="28"/>
        </w:rPr>
        <w:t xml:space="preserve"> Внутренний аудит операций с денежными средствами</w:t>
      </w:r>
    </w:p>
    <w:p w:rsidR="00811F72" w:rsidRPr="00811F72" w:rsidRDefault="00811F72" w:rsidP="00A70974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811F72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Целью аудиторской проверки операций на расчетном, валютном и других счетах в банке является формирование мнения о достоверности бухгалтерской отчетности по разделу «Денежные средства» и соответствии применяемой методики учета денежных средств на счетах в банке действующим в Российской Федерации нормативным документам.</w:t>
      </w:r>
    </w:p>
    <w:p w:rsidR="00811F72" w:rsidRDefault="00811F72" w:rsidP="00811F72">
      <w:pPr>
        <w:widowControl w:val="0"/>
        <w:ind w:firstLine="709"/>
        <w:rPr>
          <w:snapToGrid w:val="0"/>
          <w:sz w:val="28"/>
        </w:rPr>
      </w:pPr>
      <w:r>
        <w:rPr>
          <w:snapToGrid w:val="0"/>
          <w:sz w:val="28"/>
        </w:rPr>
        <w:t>Аудит операций с денежными средствами осуществ</w:t>
      </w:r>
      <w:r w:rsidR="00310488">
        <w:rPr>
          <w:snapToGrid w:val="0"/>
          <w:sz w:val="28"/>
        </w:rPr>
        <w:t>ляется в соответствии с требованиями следующих нормативно-законодательных документов:</w:t>
      </w:r>
    </w:p>
    <w:p w:rsidR="00310488" w:rsidRDefault="00310488" w:rsidP="009D0F5D">
      <w:pPr>
        <w:pStyle w:val="a4"/>
        <w:widowControl w:val="0"/>
        <w:numPr>
          <w:ilvl w:val="0"/>
          <w:numId w:val="12"/>
        </w:numPr>
        <w:tabs>
          <w:tab w:val="left" w:pos="993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Гражданского кодекса РФ, гл. 45 «Банковский счет»;</w:t>
      </w:r>
    </w:p>
    <w:p w:rsidR="00310488" w:rsidRDefault="00310488" w:rsidP="009D0F5D">
      <w:pPr>
        <w:pStyle w:val="a4"/>
        <w:widowControl w:val="0"/>
        <w:numPr>
          <w:ilvl w:val="0"/>
          <w:numId w:val="12"/>
        </w:numPr>
        <w:tabs>
          <w:tab w:val="left" w:pos="993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Кодекса РФ об административных нарушениях;</w:t>
      </w:r>
    </w:p>
    <w:p w:rsidR="00310488" w:rsidRDefault="00310488" w:rsidP="009D0F5D">
      <w:pPr>
        <w:pStyle w:val="a4"/>
        <w:widowControl w:val="0"/>
        <w:numPr>
          <w:ilvl w:val="0"/>
          <w:numId w:val="12"/>
        </w:numPr>
        <w:tabs>
          <w:tab w:val="left" w:pos="993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Федерального закона от 10.07.2002 №86-ФЗ «О Центральном Банке РФ»</w:t>
      </w:r>
      <w:r w:rsidR="00426A61">
        <w:rPr>
          <w:snapToGrid w:val="0"/>
          <w:sz w:val="28"/>
        </w:rPr>
        <w:t>;</w:t>
      </w:r>
    </w:p>
    <w:p w:rsidR="00426A61" w:rsidRDefault="00426A61" w:rsidP="009D0F5D">
      <w:pPr>
        <w:pStyle w:val="a4"/>
        <w:widowControl w:val="0"/>
        <w:numPr>
          <w:ilvl w:val="0"/>
          <w:numId w:val="12"/>
        </w:numPr>
        <w:tabs>
          <w:tab w:val="left" w:pos="993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Федерального закона РФ от 10.12.2003 №173-ФЗ «О валютном регулировании и валютном контроле»;</w:t>
      </w:r>
    </w:p>
    <w:p w:rsidR="00426A61" w:rsidRDefault="00426A61" w:rsidP="009D0F5D">
      <w:pPr>
        <w:pStyle w:val="a4"/>
        <w:widowControl w:val="0"/>
        <w:numPr>
          <w:ilvl w:val="0"/>
          <w:numId w:val="12"/>
        </w:numPr>
        <w:tabs>
          <w:tab w:val="left" w:pos="993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Федерального закона РФ от 22.05.2003 №54-ФЗ «О применении ККТ при осуществлении наличных денежных расчетов и (или) расчетов с использованием платежных карт»;</w:t>
      </w:r>
    </w:p>
    <w:p w:rsidR="00426A61" w:rsidRDefault="00426A61" w:rsidP="009D0F5D">
      <w:pPr>
        <w:pStyle w:val="a4"/>
        <w:widowControl w:val="0"/>
        <w:numPr>
          <w:ilvl w:val="0"/>
          <w:numId w:val="12"/>
        </w:numPr>
        <w:tabs>
          <w:tab w:val="left" w:pos="993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 xml:space="preserve">Положения по ведению </w:t>
      </w:r>
      <w:r w:rsidR="00880673">
        <w:rPr>
          <w:snapToGrid w:val="0"/>
          <w:sz w:val="28"/>
        </w:rPr>
        <w:t>бухгалтерского учета и бухгалтерской отчетности в РФ, утв. приказом Минфина РФ от 29.07.1998 №34н;</w:t>
      </w:r>
    </w:p>
    <w:p w:rsidR="00880673" w:rsidRDefault="00880673" w:rsidP="009D0F5D">
      <w:pPr>
        <w:pStyle w:val="a4"/>
        <w:widowControl w:val="0"/>
        <w:numPr>
          <w:ilvl w:val="0"/>
          <w:numId w:val="12"/>
        </w:numPr>
        <w:tabs>
          <w:tab w:val="left" w:pos="993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Положения по бухгалтерскому учету «Учет имущества и обязательств, стоимость которых выражена в иностранной валюте» (ПБУ 3/06), утв. приказом Минфина РФ от 29.11.2006 №154н;</w:t>
      </w:r>
    </w:p>
    <w:p w:rsidR="00880673" w:rsidRDefault="00880673" w:rsidP="009D0F5D">
      <w:pPr>
        <w:pStyle w:val="a4"/>
        <w:widowControl w:val="0"/>
        <w:numPr>
          <w:ilvl w:val="0"/>
          <w:numId w:val="12"/>
        </w:numPr>
        <w:tabs>
          <w:tab w:val="left" w:pos="993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Порядка ведения кассовых операций РФ, утв. решением Совета директоров ЦБ РФ от 22.09.1993 №40;</w:t>
      </w:r>
    </w:p>
    <w:p w:rsidR="00880673" w:rsidRDefault="00880673" w:rsidP="009D0F5D">
      <w:pPr>
        <w:pStyle w:val="a4"/>
        <w:widowControl w:val="0"/>
        <w:numPr>
          <w:ilvl w:val="0"/>
          <w:numId w:val="12"/>
        </w:numPr>
        <w:tabs>
          <w:tab w:val="left" w:pos="993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Положения о безналичных расчетах в РФ, утв. письмом ЦБ РФ от 03.10.2002 №2-П;</w:t>
      </w:r>
    </w:p>
    <w:p w:rsidR="00880673" w:rsidRDefault="00880673" w:rsidP="009D0F5D">
      <w:pPr>
        <w:pStyle w:val="a4"/>
        <w:widowControl w:val="0"/>
        <w:numPr>
          <w:ilvl w:val="0"/>
          <w:numId w:val="12"/>
        </w:numPr>
        <w:tabs>
          <w:tab w:val="left" w:pos="993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Положения о правилах организации наличного денежного обращения на территории РФ, утв. письмом ЦБ РФ от 05.01.1998 №14-П;</w:t>
      </w:r>
    </w:p>
    <w:p w:rsidR="00880673" w:rsidRDefault="00880673" w:rsidP="009D0F5D">
      <w:pPr>
        <w:pStyle w:val="a4"/>
        <w:widowControl w:val="0"/>
        <w:numPr>
          <w:ilvl w:val="0"/>
          <w:numId w:val="12"/>
        </w:numPr>
        <w:tabs>
          <w:tab w:val="left" w:pos="993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lastRenderedPageBreak/>
        <w:t>Положения об осуществлении наличных денежных расчетов и (или) расчетов с использованием платежных карт без применения ККТ РФ, утв. постановлением Правительства РФ от 31.03.2005 №171;</w:t>
      </w:r>
    </w:p>
    <w:p w:rsidR="00426A61" w:rsidRDefault="00880673" w:rsidP="009D0F5D">
      <w:pPr>
        <w:pStyle w:val="a4"/>
        <w:widowControl w:val="0"/>
        <w:numPr>
          <w:ilvl w:val="0"/>
          <w:numId w:val="12"/>
        </w:numPr>
        <w:tabs>
          <w:tab w:val="left" w:pos="993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Унифицированных форм первичной учетной документации по учету кассовых операций, утв. постановлением Госкомстата</w:t>
      </w:r>
      <w:r w:rsidR="00851F01">
        <w:rPr>
          <w:snapToGrid w:val="0"/>
          <w:sz w:val="28"/>
        </w:rPr>
        <w:t xml:space="preserve"> РФ от 18.08.1998 №88;</w:t>
      </w:r>
    </w:p>
    <w:p w:rsidR="00851F01" w:rsidRDefault="00851F01" w:rsidP="009D0F5D">
      <w:pPr>
        <w:pStyle w:val="a4"/>
        <w:widowControl w:val="0"/>
        <w:numPr>
          <w:ilvl w:val="0"/>
          <w:numId w:val="12"/>
        </w:numPr>
        <w:tabs>
          <w:tab w:val="left" w:pos="993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Указания ЦБ РФ от 20.06.2007 №1843-У «О предельном размере расчетов наличными деньгами и расходовании наличных денег, поступающих в кассу юридического лица или кассу ИП;</w:t>
      </w:r>
    </w:p>
    <w:p w:rsidR="00851F01" w:rsidRDefault="00851F01" w:rsidP="009D0F5D">
      <w:pPr>
        <w:pStyle w:val="a4"/>
        <w:widowControl w:val="0"/>
        <w:numPr>
          <w:ilvl w:val="0"/>
          <w:numId w:val="12"/>
        </w:numPr>
        <w:tabs>
          <w:tab w:val="left" w:pos="993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Приказа ФНС РФ от 09.11.2006 №САЭ-3-09/778</w:t>
      </w:r>
      <w:r w:rsidRPr="00851F01">
        <w:rPr>
          <w:snapToGrid w:val="0"/>
          <w:sz w:val="28"/>
        </w:rPr>
        <w:t>@</w:t>
      </w:r>
      <w:r>
        <w:rPr>
          <w:snapToGrid w:val="0"/>
          <w:sz w:val="28"/>
        </w:rPr>
        <w:t xml:space="preserve"> «Об утверждении формы сообщения об открытии (закрытии) счета в банке»;</w:t>
      </w:r>
    </w:p>
    <w:p w:rsidR="00851F01" w:rsidRDefault="00851F01" w:rsidP="009D0F5D">
      <w:pPr>
        <w:pStyle w:val="a4"/>
        <w:widowControl w:val="0"/>
        <w:numPr>
          <w:ilvl w:val="0"/>
          <w:numId w:val="12"/>
        </w:numPr>
        <w:tabs>
          <w:tab w:val="left" w:pos="993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Приказа ФНС РФ от 10.08.2006 №САЭ-3-09/518</w:t>
      </w:r>
      <w:r w:rsidRPr="00851F01">
        <w:rPr>
          <w:snapToGrid w:val="0"/>
          <w:sz w:val="28"/>
        </w:rPr>
        <w:t>@</w:t>
      </w:r>
      <w:r>
        <w:rPr>
          <w:snapToGrid w:val="0"/>
          <w:sz w:val="28"/>
        </w:rPr>
        <w:t xml:space="preserve"> «Об утверждении форм уведомлений об открытии (закрытии) счетов и о наличии счетов в бан</w:t>
      </w:r>
      <w:r w:rsidR="00575FF6">
        <w:rPr>
          <w:snapToGrid w:val="0"/>
          <w:sz w:val="28"/>
        </w:rPr>
        <w:t>ках за пределами территории РФ».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При проверке правильности отражения в бухгалтерском балансе денежных средств аудитор сопоставляет остатки по денежным счетам в Главной книге с балансовыми данными, а затем с регистрами бухгалтерского учета.</w:t>
      </w:r>
    </w:p>
    <w:p w:rsidR="00811F72" w:rsidRPr="0028704D" w:rsidRDefault="00811F72" w:rsidP="00811F72">
      <w:pPr>
        <w:pStyle w:val="ad"/>
        <w:widowControl w:val="0"/>
        <w:spacing w:line="360" w:lineRule="auto"/>
        <w:ind w:firstLine="709"/>
        <w:jc w:val="both"/>
        <w:rPr>
          <w:sz w:val="28"/>
        </w:rPr>
      </w:pPr>
      <w:r w:rsidRPr="0028704D">
        <w:rPr>
          <w:sz w:val="28"/>
        </w:rPr>
        <w:t>На стадии предварительного планирования необходимо выяснить следующие важные вопросы, в результате чего, можно будет определить, сколько аудиторов и на какой период требуется для проведения проверки кассовых операций организации:</w:t>
      </w:r>
    </w:p>
    <w:p w:rsidR="00811F72" w:rsidRPr="0028704D" w:rsidRDefault="00811F72" w:rsidP="009D0F5D">
      <w:pPr>
        <w:pStyle w:val="ad"/>
        <w:widowControl w:val="0"/>
        <w:numPr>
          <w:ilvl w:val="0"/>
          <w:numId w:val="6"/>
        </w:numPr>
        <w:tabs>
          <w:tab w:val="clear" w:pos="1080"/>
          <w:tab w:val="num" w:pos="0"/>
        </w:tabs>
        <w:spacing w:line="360" w:lineRule="auto"/>
        <w:ind w:left="0" w:firstLine="709"/>
        <w:jc w:val="both"/>
        <w:rPr>
          <w:sz w:val="28"/>
        </w:rPr>
      </w:pPr>
      <w:r w:rsidRPr="0028704D">
        <w:rPr>
          <w:sz w:val="28"/>
        </w:rPr>
        <w:t>Сколько касс в организации;</w:t>
      </w:r>
    </w:p>
    <w:p w:rsidR="00811F72" w:rsidRPr="0028704D" w:rsidRDefault="00811F72" w:rsidP="009D0F5D">
      <w:pPr>
        <w:pStyle w:val="ad"/>
        <w:widowControl w:val="0"/>
        <w:numPr>
          <w:ilvl w:val="0"/>
          <w:numId w:val="6"/>
        </w:numPr>
        <w:tabs>
          <w:tab w:val="clear" w:pos="1080"/>
          <w:tab w:val="num" w:pos="0"/>
        </w:tabs>
        <w:spacing w:line="360" w:lineRule="auto"/>
        <w:ind w:left="0" w:firstLine="709"/>
        <w:jc w:val="both"/>
        <w:rPr>
          <w:sz w:val="28"/>
        </w:rPr>
      </w:pPr>
      <w:r w:rsidRPr="0028704D">
        <w:rPr>
          <w:sz w:val="28"/>
        </w:rPr>
        <w:t xml:space="preserve">Имеет ли организация структурные подразделения и, как осуществляются расчеты с подразделениями в части выдачи заработной платы, сдачи наличности и т.п. </w:t>
      </w:r>
    </w:p>
    <w:p w:rsidR="00811F72" w:rsidRPr="0028704D" w:rsidRDefault="00811F72" w:rsidP="009D0F5D">
      <w:pPr>
        <w:pStyle w:val="ad"/>
        <w:widowControl w:val="0"/>
        <w:numPr>
          <w:ilvl w:val="0"/>
          <w:numId w:val="6"/>
        </w:numPr>
        <w:tabs>
          <w:tab w:val="clear" w:pos="1080"/>
          <w:tab w:val="num" w:pos="0"/>
        </w:tabs>
        <w:spacing w:line="360" w:lineRule="auto"/>
        <w:ind w:left="0" w:firstLine="709"/>
        <w:jc w:val="both"/>
        <w:rPr>
          <w:sz w:val="28"/>
        </w:rPr>
      </w:pPr>
      <w:r w:rsidRPr="0028704D">
        <w:rPr>
          <w:sz w:val="28"/>
        </w:rPr>
        <w:t>Ведется одна или несколько кассовых книг у организации и подразделений;</w:t>
      </w:r>
    </w:p>
    <w:p w:rsidR="00811F72" w:rsidRPr="0028704D" w:rsidRDefault="00811F72" w:rsidP="009D0F5D">
      <w:pPr>
        <w:pStyle w:val="ad"/>
        <w:widowControl w:val="0"/>
        <w:numPr>
          <w:ilvl w:val="0"/>
          <w:numId w:val="6"/>
        </w:numPr>
        <w:tabs>
          <w:tab w:val="clear" w:pos="1080"/>
          <w:tab w:val="num" w:pos="0"/>
        </w:tabs>
        <w:spacing w:line="360" w:lineRule="auto"/>
        <w:ind w:left="0" w:firstLine="709"/>
        <w:jc w:val="both"/>
        <w:rPr>
          <w:sz w:val="28"/>
        </w:rPr>
      </w:pPr>
      <w:r w:rsidRPr="0028704D">
        <w:rPr>
          <w:sz w:val="28"/>
        </w:rPr>
        <w:t>Какие операции проводятся через кассу (расчеты с подотчетными лицами, расчеты с персоналом по оплате труда, расчеты с покупателями и заказчиками, расчеты с пост</w:t>
      </w:r>
      <w:r w:rsidR="007D062E">
        <w:rPr>
          <w:sz w:val="28"/>
        </w:rPr>
        <w:t>авщиками и подрядчиками и т.п.) и др.</w:t>
      </w:r>
    </w:p>
    <w:p w:rsidR="00811F72" w:rsidRPr="009B2FEA" w:rsidRDefault="00811F72" w:rsidP="009B2FEA">
      <w:pPr>
        <w:pStyle w:val="ad"/>
        <w:widowControl w:val="0"/>
        <w:spacing w:line="360" w:lineRule="auto"/>
        <w:ind w:firstLine="709"/>
        <w:jc w:val="both"/>
        <w:rPr>
          <w:sz w:val="28"/>
        </w:rPr>
      </w:pPr>
      <w:r w:rsidRPr="0028704D">
        <w:rPr>
          <w:sz w:val="28"/>
        </w:rPr>
        <w:lastRenderedPageBreak/>
        <w:t>Прежде чем приступить к процедуре аудиторской проверки, целесообразно рассмотреть порядок ведения бухгалтерского учета наличных денежных средств организации.</w:t>
      </w:r>
      <w:r w:rsidR="00851F01">
        <w:rPr>
          <w:sz w:val="28"/>
        </w:rPr>
        <w:t xml:space="preserve"> </w:t>
      </w:r>
      <w:r w:rsidRPr="0028704D">
        <w:rPr>
          <w:snapToGrid w:val="0"/>
          <w:sz w:val="28"/>
        </w:rPr>
        <w:t>Счет 50 «Касса» предназначен для обобщения информации о наличии и движении денежных средств в кассах организации.</w:t>
      </w:r>
      <w:r w:rsidR="00851F01">
        <w:rPr>
          <w:snapToGrid w:val="0"/>
          <w:sz w:val="28"/>
        </w:rPr>
        <w:t xml:space="preserve"> </w:t>
      </w:r>
      <w:r w:rsidRPr="0028704D">
        <w:rPr>
          <w:snapToGrid w:val="0"/>
          <w:sz w:val="28"/>
        </w:rPr>
        <w:t>К счету 50 «Касса» могут быть открыты субсчета:</w:t>
      </w:r>
      <w:r w:rsidR="009B2FEA">
        <w:rPr>
          <w:snapToGrid w:val="0"/>
          <w:sz w:val="28"/>
        </w:rPr>
        <w:t xml:space="preserve"> </w:t>
      </w:r>
      <w:r w:rsidRPr="0028704D">
        <w:rPr>
          <w:snapToGrid w:val="0"/>
          <w:sz w:val="28"/>
        </w:rPr>
        <w:t>50-1 «Касса организации»;</w:t>
      </w:r>
      <w:r w:rsidR="009B2FEA">
        <w:rPr>
          <w:snapToGrid w:val="0"/>
          <w:sz w:val="28"/>
        </w:rPr>
        <w:t xml:space="preserve"> </w:t>
      </w:r>
      <w:r w:rsidRPr="0028704D">
        <w:rPr>
          <w:snapToGrid w:val="0"/>
          <w:sz w:val="28"/>
        </w:rPr>
        <w:t>50-2 «Операционная касса»;50-3 «Денежные документы» и др.</w:t>
      </w:r>
    </w:p>
    <w:p w:rsidR="00851F01" w:rsidRDefault="00811F72" w:rsidP="00851F01">
      <w:pPr>
        <w:widowControl w:val="0"/>
        <w:ind w:firstLine="709"/>
        <w:rPr>
          <w:sz w:val="28"/>
        </w:rPr>
      </w:pPr>
      <w:r w:rsidRPr="0028704D">
        <w:rPr>
          <w:sz w:val="28"/>
        </w:rPr>
        <w:t>Кассовые операции записываются по кредиту счета 50 и отражаются в журнале-ордере №1. Обороты по дебету этого счета записываются в разных журналах-ордерах и, кроме того, контролируются ведомостью №1. Основанием для заполнения журнала-ордера №1 и в ведомости №1 служат отчеты кассира. Каждому отчету в регистре отводится одна строка независимо от периода, за который составлен кассовый отчет. Количество занятых строк в журнале-ордере и в ведомости должно соответствовать количеству сданных кассиром отчетов.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Аудиторская проверка кассовых операций может быть организована в такой последовательности:</w:t>
      </w:r>
    </w:p>
    <w:p w:rsidR="00811F72" w:rsidRPr="0028704D" w:rsidRDefault="00335C16" w:rsidP="009D0F5D">
      <w:pPr>
        <w:widowControl w:val="0"/>
        <w:numPr>
          <w:ilvl w:val="0"/>
          <w:numId w:val="7"/>
        </w:numPr>
        <w:tabs>
          <w:tab w:val="left" w:pos="993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И</w:t>
      </w:r>
      <w:r w:rsidR="00811F72" w:rsidRPr="0028704D">
        <w:rPr>
          <w:snapToGrid w:val="0"/>
          <w:sz w:val="28"/>
        </w:rPr>
        <w:t>нвентаризация кассы и обследование условий хранения денежных средств;</w:t>
      </w:r>
    </w:p>
    <w:p w:rsidR="00811F72" w:rsidRPr="0028704D" w:rsidRDefault="00335C16" w:rsidP="009D0F5D">
      <w:pPr>
        <w:widowControl w:val="0"/>
        <w:numPr>
          <w:ilvl w:val="0"/>
          <w:numId w:val="7"/>
        </w:numPr>
        <w:tabs>
          <w:tab w:val="left" w:pos="993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П</w:t>
      </w:r>
      <w:r w:rsidR="00811F72" w:rsidRPr="0028704D">
        <w:rPr>
          <w:snapToGrid w:val="0"/>
          <w:sz w:val="28"/>
        </w:rPr>
        <w:t>роверка наличия и качества составления внутренних распо</w:t>
      </w:r>
      <w:r>
        <w:rPr>
          <w:snapToGrid w:val="0"/>
          <w:sz w:val="28"/>
        </w:rPr>
        <w:t>-</w:t>
      </w:r>
      <w:r w:rsidR="00811F72" w:rsidRPr="0028704D">
        <w:rPr>
          <w:snapToGrid w:val="0"/>
          <w:sz w:val="28"/>
        </w:rPr>
        <w:t>рядительных документов (учетная политика, право подписи первичных документов, перечень подотчетных лиц и т.п.);</w:t>
      </w:r>
    </w:p>
    <w:p w:rsidR="00811F72" w:rsidRPr="0028704D" w:rsidRDefault="00335C16" w:rsidP="009D0F5D">
      <w:pPr>
        <w:widowControl w:val="0"/>
        <w:numPr>
          <w:ilvl w:val="0"/>
          <w:numId w:val="7"/>
        </w:numPr>
        <w:tabs>
          <w:tab w:val="left" w:pos="993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П</w:t>
      </w:r>
      <w:r w:rsidR="00811F72" w:rsidRPr="0028704D">
        <w:rPr>
          <w:snapToGrid w:val="0"/>
          <w:sz w:val="28"/>
        </w:rPr>
        <w:t>роверка правильности документального оформления операций;</w:t>
      </w:r>
    </w:p>
    <w:p w:rsidR="00811F72" w:rsidRPr="0028704D" w:rsidRDefault="00335C16" w:rsidP="009D0F5D">
      <w:pPr>
        <w:widowControl w:val="0"/>
        <w:numPr>
          <w:ilvl w:val="0"/>
          <w:numId w:val="7"/>
        </w:numPr>
        <w:tabs>
          <w:tab w:val="left" w:pos="993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П</w:t>
      </w:r>
      <w:r w:rsidR="00811F72" w:rsidRPr="0028704D">
        <w:rPr>
          <w:snapToGrid w:val="0"/>
          <w:sz w:val="28"/>
        </w:rPr>
        <w:t>роверка полноты и своевременности оприходования денежных средств;</w:t>
      </w:r>
    </w:p>
    <w:p w:rsidR="00811F72" w:rsidRPr="0028704D" w:rsidRDefault="00335C16" w:rsidP="009D0F5D">
      <w:pPr>
        <w:widowControl w:val="0"/>
        <w:numPr>
          <w:ilvl w:val="0"/>
          <w:numId w:val="7"/>
        </w:numPr>
        <w:tabs>
          <w:tab w:val="left" w:pos="993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А</w:t>
      </w:r>
      <w:r w:rsidR="00811F72" w:rsidRPr="0028704D">
        <w:rPr>
          <w:snapToGrid w:val="0"/>
          <w:sz w:val="28"/>
        </w:rPr>
        <w:t>удиторская проверка правильности списания денег;</w:t>
      </w:r>
    </w:p>
    <w:p w:rsidR="00811F72" w:rsidRPr="0028704D" w:rsidRDefault="00335C16" w:rsidP="009D0F5D">
      <w:pPr>
        <w:widowControl w:val="0"/>
        <w:numPr>
          <w:ilvl w:val="0"/>
          <w:numId w:val="7"/>
        </w:numPr>
        <w:tabs>
          <w:tab w:val="left" w:pos="993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П</w:t>
      </w:r>
      <w:r w:rsidR="00811F72" w:rsidRPr="0028704D">
        <w:rPr>
          <w:snapToGrid w:val="0"/>
          <w:sz w:val="28"/>
        </w:rPr>
        <w:t>роверка соблюдения кассовой дисциплины;</w:t>
      </w:r>
    </w:p>
    <w:p w:rsidR="00811F72" w:rsidRPr="0028704D" w:rsidRDefault="00335C16" w:rsidP="009D0F5D">
      <w:pPr>
        <w:widowControl w:val="0"/>
        <w:numPr>
          <w:ilvl w:val="0"/>
          <w:numId w:val="7"/>
        </w:numPr>
        <w:tabs>
          <w:tab w:val="left" w:pos="993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П</w:t>
      </w:r>
      <w:r w:rsidR="00811F72" w:rsidRPr="0028704D">
        <w:rPr>
          <w:snapToGrid w:val="0"/>
          <w:sz w:val="28"/>
        </w:rPr>
        <w:t>роверка правильности отражения операций на счетах бухгалтерского учета;</w:t>
      </w:r>
    </w:p>
    <w:p w:rsidR="00811F72" w:rsidRPr="0028704D" w:rsidRDefault="00335C16" w:rsidP="009D0F5D">
      <w:pPr>
        <w:widowControl w:val="0"/>
        <w:numPr>
          <w:ilvl w:val="0"/>
          <w:numId w:val="7"/>
        </w:numPr>
        <w:tabs>
          <w:tab w:val="left" w:pos="993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О</w:t>
      </w:r>
      <w:r w:rsidR="00811F72" w:rsidRPr="0028704D">
        <w:rPr>
          <w:snapToGrid w:val="0"/>
          <w:sz w:val="28"/>
        </w:rPr>
        <w:t>формление результатов проверки.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 xml:space="preserve">При составлении программы проверки следует оценить эффективность </w:t>
      </w:r>
      <w:r w:rsidRPr="0028704D">
        <w:rPr>
          <w:snapToGrid w:val="0"/>
          <w:sz w:val="28"/>
        </w:rPr>
        <w:lastRenderedPageBreak/>
        <w:t>внутреннего контроля за движением и сохранностью денежных средств и других ценностей в кассе организации. С помощью тестирования аудитор дает предварительную оценку соблюдения в организации кассовой дисциплины, выявляет наиболее уязвимые участки, планирует состав основных контрольных процедур, определяет особенности ведения учета в организации. О недостаточной эффективности внутреннего контроля могут свидетельствовать такие факты: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- отсутствие в организации постоянно действующей системы проведения внезапных ревизий (инвентаризаций) кассы;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- наличие признаков формального проведения ревизий кассы (например, одни и те же лица в ревизионной комиссии);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- отсутствие в организации приказа руководителя, устанавливающего периодичность проверок кассы;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- отсутствие в штате кассира, когда эти функции возложены на другого работника без письменного распоряжения руководителя организации;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- отсутствие договора о полной материальной ответственности с кассиром;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- предоставление права подписи приходных и расходных кассовых ордеров другим лицам помимо руководителя организации и главного бухгалтера, не отраженное распоряжением руководителя организации.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Низкая оценка эффективности внутреннего контроля потребует увеличения объемов аудита и усиления внимания к данному участку проверки.</w:t>
      </w:r>
    </w:p>
    <w:p w:rsidR="00811F72" w:rsidRPr="00335C16" w:rsidRDefault="00811F72" w:rsidP="00811F72">
      <w:pPr>
        <w:pStyle w:val="21"/>
        <w:widowControl w:val="0"/>
        <w:spacing w:line="360" w:lineRule="auto"/>
        <w:ind w:firstLine="709"/>
        <w:rPr>
          <w:iCs/>
          <w:sz w:val="28"/>
        </w:rPr>
      </w:pPr>
      <w:r w:rsidRPr="00335C16">
        <w:rPr>
          <w:iCs/>
          <w:sz w:val="28"/>
        </w:rPr>
        <w:t>Составляется примерный перечень вопросов для определения качества вну</w:t>
      </w:r>
      <w:r w:rsidR="00A103E7">
        <w:rPr>
          <w:iCs/>
          <w:sz w:val="28"/>
        </w:rPr>
        <w:t>треннего контроля в организации. Такие как:</w:t>
      </w:r>
    </w:p>
    <w:p w:rsidR="00811F72" w:rsidRPr="00335C16" w:rsidRDefault="00811F72" w:rsidP="009D0F5D">
      <w:pPr>
        <w:pStyle w:val="21"/>
        <w:widowControl w:val="0"/>
        <w:numPr>
          <w:ilvl w:val="0"/>
          <w:numId w:val="9"/>
        </w:numPr>
        <w:spacing w:after="0" w:line="360" w:lineRule="auto"/>
        <w:ind w:left="0" w:firstLine="709"/>
        <w:rPr>
          <w:iCs/>
          <w:sz w:val="28"/>
        </w:rPr>
      </w:pPr>
      <w:r w:rsidRPr="00335C16">
        <w:rPr>
          <w:iCs/>
          <w:sz w:val="28"/>
        </w:rPr>
        <w:t>Хранятся ли деньги в несгораемом сейфе?</w:t>
      </w:r>
    </w:p>
    <w:p w:rsidR="00811F72" w:rsidRPr="00335C16" w:rsidRDefault="00811F72" w:rsidP="009D0F5D">
      <w:pPr>
        <w:pStyle w:val="21"/>
        <w:widowControl w:val="0"/>
        <w:numPr>
          <w:ilvl w:val="0"/>
          <w:numId w:val="9"/>
        </w:numPr>
        <w:spacing w:after="0" w:line="360" w:lineRule="auto"/>
        <w:ind w:left="0" w:firstLine="709"/>
        <w:rPr>
          <w:iCs/>
          <w:sz w:val="28"/>
        </w:rPr>
      </w:pPr>
      <w:r w:rsidRPr="00335C16">
        <w:rPr>
          <w:iCs/>
          <w:sz w:val="28"/>
        </w:rPr>
        <w:t>Имеется ли сигнализация в помещении кассы?</w:t>
      </w:r>
    </w:p>
    <w:p w:rsidR="00811F72" w:rsidRPr="00335C16" w:rsidRDefault="00811F72" w:rsidP="009D0F5D">
      <w:pPr>
        <w:pStyle w:val="21"/>
        <w:widowControl w:val="0"/>
        <w:numPr>
          <w:ilvl w:val="0"/>
          <w:numId w:val="9"/>
        </w:numPr>
        <w:spacing w:after="0" w:line="360" w:lineRule="auto"/>
        <w:ind w:left="0" w:firstLine="709"/>
        <w:rPr>
          <w:iCs/>
          <w:sz w:val="28"/>
        </w:rPr>
      </w:pPr>
      <w:r w:rsidRPr="00335C16">
        <w:rPr>
          <w:iCs/>
          <w:sz w:val="28"/>
        </w:rPr>
        <w:t>Заключен ли договор с вневедомственной охраной?</w:t>
      </w:r>
    </w:p>
    <w:p w:rsidR="00811F72" w:rsidRPr="00335C16" w:rsidRDefault="00811F72" w:rsidP="009D0F5D">
      <w:pPr>
        <w:pStyle w:val="21"/>
        <w:widowControl w:val="0"/>
        <w:numPr>
          <w:ilvl w:val="0"/>
          <w:numId w:val="9"/>
        </w:numPr>
        <w:spacing w:after="0" w:line="360" w:lineRule="auto"/>
        <w:ind w:left="0" w:firstLine="709"/>
        <w:rPr>
          <w:iCs/>
          <w:sz w:val="28"/>
        </w:rPr>
      </w:pPr>
      <w:r w:rsidRPr="00335C16">
        <w:rPr>
          <w:iCs/>
          <w:sz w:val="28"/>
        </w:rPr>
        <w:t>Сопровождает ли охрана кассира при получении им денег в банке?</w:t>
      </w:r>
    </w:p>
    <w:p w:rsidR="00811F72" w:rsidRPr="00335C16" w:rsidRDefault="00811F72" w:rsidP="009D0F5D">
      <w:pPr>
        <w:pStyle w:val="21"/>
        <w:widowControl w:val="0"/>
        <w:numPr>
          <w:ilvl w:val="0"/>
          <w:numId w:val="9"/>
        </w:numPr>
        <w:spacing w:after="0" w:line="360" w:lineRule="auto"/>
        <w:ind w:left="0" w:firstLine="709"/>
        <w:rPr>
          <w:iCs/>
          <w:sz w:val="28"/>
        </w:rPr>
      </w:pPr>
      <w:r w:rsidRPr="00335C16">
        <w:rPr>
          <w:iCs/>
          <w:sz w:val="28"/>
        </w:rPr>
        <w:lastRenderedPageBreak/>
        <w:t>Имеются ли вторые ключи от сейфа у руководителя предприятия? (где и у кого хранятся дубликаты ключей)</w:t>
      </w:r>
    </w:p>
    <w:p w:rsidR="00811F72" w:rsidRPr="00335C16" w:rsidRDefault="00811F72" w:rsidP="009D0F5D">
      <w:pPr>
        <w:pStyle w:val="21"/>
        <w:widowControl w:val="0"/>
        <w:numPr>
          <w:ilvl w:val="0"/>
          <w:numId w:val="9"/>
        </w:numPr>
        <w:spacing w:after="0" w:line="360" w:lineRule="auto"/>
        <w:ind w:left="0" w:firstLine="709"/>
        <w:rPr>
          <w:iCs/>
          <w:sz w:val="28"/>
        </w:rPr>
      </w:pPr>
      <w:r w:rsidRPr="00335C16">
        <w:rPr>
          <w:iCs/>
          <w:sz w:val="28"/>
        </w:rPr>
        <w:t>Инкассируется ли данная организация?</w:t>
      </w:r>
    </w:p>
    <w:p w:rsidR="00811F72" w:rsidRPr="00335C16" w:rsidRDefault="00811F72" w:rsidP="009D0F5D">
      <w:pPr>
        <w:pStyle w:val="21"/>
        <w:widowControl w:val="0"/>
        <w:numPr>
          <w:ilvl w:val="0"/>
          <w:numId w:val="9"/>
        </w:numPr>
        <w:spacing w:after="0" w:line="360" w:lineRule="auto"/>
        <w:ind w:left="0" w:firstLine="709"/>
        <w:rPr>
          <w:iCs/>
          <w:sz w:val="28"/>
        </w:rPr>
      </w:pPr>
      <w:r w:rsidRPr="00335C16">
        <w:rPr>
          <w:iCs/>
          <w:sz w:val="28"/>
        </w:rPr>
        <w:t>Снимаются ли остатки денежных средств ежеквартально?</w:t>
      </w:r>
    </w:p>
    <w:p w:rsidR="00811F72" w:rsidRPr="00335C16" w:rsidRDefault="00811F72" w:rsidP="009D0F5D">
      <w:pPr>
        <w:pStyle w:val="21"/>
        <w:widowControl w:val="0"/>
        <w:numPr>
          <w:ilvl w:val="0"/>
          <w:numId w:val="9"/>
        </w:numPr>
        <w:spacing w:after="0" w:line="360" w:lineRule="auto"/>
        <w:ind w:left="0" w:firstLine="709"/>
        <w:rPr>
          <w:iCs/>
          <w:sz w:val="28"/>
        </w:rPr>
      </w:pPr>
      <w:r w:rsidRPr="00335C16">
        <w:rPr>
          <w:iCs/>
          <w:sz w:val="28"/>
        </w:rPr>
        <w:t>Проводятся ли внезапные проверки в кассе?</w:t>
      </w:r>
    </w:p>
    <w:p w:rsidR="00811F72" w:rsidRPr="00335C16" w:rsidRDefault="00811F72" w:rsidP="009D0F5D">
      <w:pPr>
        <w:pStyle w:val="21"/>
        <w:widowControl w:val="0"/>
        <w:numPr>
          <w:ilvl w:val="0"/>
          <w:numId w:val="9"/>
        </w:numPr>
        <w:spacing w:after="0" w:line="360" w:lineRule="auto"/>
        <w:ind w:left="0" w:firstLine="709"/>
        <w:rPr>
          <w:iCs/>
          <w:sz w:val="28"/>
        </w:rPr>
      </w:pPr>
      <w:r w:rsidRPr="00335C16">
        <w:rPr>
          <w:iCs/>
          <w:sz w:val="28"/>
        </w:rPr>
        <w:t>Присутствует ли главный бухгалтер при снятии остатков в кассе?</w:t>
      </w:r>
    </w:p>
    <w:p w:rsidR="00811F72" w:rsidRPr="00335C16" w:rsidRDefault="00811F72" w:rsidP="009D0F5D">
      <w:pPr>
        <w:pStyle w:val="21"/>
        <w:widowControl w:val="0"/>
        <w:numPr>
          <w:ilvl w:val="0"/>
          <w:numId w:val="9"/>
        </w:numPr>
        <w:spacing w:after="0" w:line="360" w:lineRule="auto"/>
        <w:ind w:left="0" w:firstLine="709"/>
        <w:rPr>
          <w:iCs/>
          <w:sz w:val="28"/>
        </w:rPr>
      </w:pPr>
      <w:r w:rsidRPr="00335C16">
        <w:rPr>
          <w:iCs/>
          <w:sz w:val="28"/>
        </w:rPr>
        <w:t>Проверяет ли отчеты кассира главный бухгалтер?</w:t>
      </w:r>
    </w:p>
    <w:p w:rsidR="00811F72" w:rsidRPr="00335C16" w:rsidRDefault="00811F72" w:rsidP="009D0F5D">
      <w:pPr>
        <w:pStyle w:val="21"/>
        <w:widowControl w:val="0"/>
        <w:numPr>
          <w:ilvl w:val="0"/>
          <w:numId w:val="9"/>
        </w:numPr>
        <w:spacing w:after="0" w:line="360" w:lineRule="auto"/>
        <w:ind w:left="0" w:firstLine="709"/>
        <w:rPr>
          <w:iCs/>
          <w:sz w:val="28"/>
        </w:rPr>
      </w:pPr>
      <w:r w:rsidRPr="00335C16">
        <w:rPr>
          <w:iCs/>
          <w:sz w:val="28"/>
        </w:rPr>
        <w:t>Снимаются ли остатки денежных средств в кассе на конец года?</w:t>
      </w:r>
    </w:p>
    <w:p w:rsidR="00811F72" w:rsidRPr="00335C16" w:rsidRDefault="00811F72" w:rsidP="009D0F5D">
      <w:pPr>
        <w:pStyle w:val="21"/>
        <w:widowControl w:val="0"/>
        <w:numPr>
          <w:ilvl w:val="0"/>
          <w:numId w:val="9"/>
        </w:numPr>
        <w:spacing w:after="0" w:line="360" w:lineRule="auto"/>
        <w:ind w:left="0" w:firstLine="709"/>
        <w:rPr>
          <w:iCs/>
          <w:sz w:val="28"/>
        </w:rPr>
      </w:pPr>
      <w:r w:rsidRPr="00335C16">
        <w:rPr>
          <w:iCs/>
          <w:sz w:val="28"/>
        </w:rPr>
        <w:t>Регистрируются ли приходные документы в журналах?</w:t>
      </w:r>
    </w:p>
    <w:p w:rsidR="00811F72" w:rsidRPr="00335C16" w:rsidRDefault="00811F72" w:rsidP="009D0F5D">
      <w:pPr>
        <w:pStyle w:val="21"/>
        <w:widowControl w:val="0"/>
        <w:numPr>
          <w:ilvl w:val="0"/>
          <w:numId w:val="9"/>
        </w:numPr>
        <w:spacing w:after="0" w:line="360" w:lineRule="auto"/>
        <w:ind w:left="0" w:firstLine="709"/>
        <w:rPr>
          <w:iCs/>
          <w:sz w:val="28"/>
        </w:rPr>
      </w:pPr>
      <w:r w:rsidRPr="00335C16">
        <w:rPr>
          <w:iCs/>
          <w:sz w:val="28"/>
        </w:rPr>
        <w:t>Присваивает ли кассир номера приходным и расходным документам денежных средств?</w:t>
      </w:r>
    </w:p>
    <w:p w:rsidR="00811F72" w:rsidRPr="00335C16" w:rsidRDefault="00811F72" w:rsidP="009D0F5D">
      <w:pPr>
        <w:pStyle w:val="21"/>
        <w:widowControl w:val="0"/>
        <w:numPr>
          <w:ilvl w:val="0"/>
          <w:numId w:val="9"/>
        </w:numPr>
        <w:spacing w:after="0" w:line="360" w:lineRule="auto"/>
        <w:ind w:left="0" w:firstLine="709"/>
        <w:rPr>
          <w:iCs/>
          <w:sz w:val="28"/>
        </w:rPr>
      </w:pPr>
      <w:r w:rsidRPr="00335C16">
        <w:rPr>
          <w:iCs/>
          <w:sz w:val="28"/>
        </w:rPr>
        <w:t>Производятся ли записи в отчете кассира: ежедневно или по мере накопления документов?</w:t>
      </w:r>
    </w:p>
    <w:p w:rsidR="00811F72" w:rsidRPr="00335C16" w:rsidRDefault="00811F72" w:rsidP="00335C16">
      <w:pPr>
        <w:pStyle w:val="21"/>
        <w:widowControl w:val="0"/>
        <w:spacing w:line="360" w:lineRule="auto"/>
        <w:ind w:firstLine="709"/>
        <w:rPr>
          <w:iCs/>
          <w:sz w:val="28"/>
        </w:rPr>
      </w:pPr>
      <w:r w:rsidRPr="00335C16">
        <w:rPr>
          <w:iCs/>
          <w:sz w:val="28"/>
        </w:rPr>
        <w:t>В целях проведения аудиторской проверки кассовых операций необходимо проверить и проанализировать следующие документы:</w:t>
      </w:r>
      <w:r w:rsidR="00335C16">
        <w:rPr>
          <w:iCs/>
          <w:sz w:val="28"/>
        </w:rPr>
        <w:t xml:space="preserve"> </w:t>
      </w:r>
      <w:r w:rsidRPr="00335C16">
        <w:rPr>
          <w:iCs/>
          <w:sz w:val="28"/>
        </w:rPr>
        <w:t>Кассовая книга;</w:t>
      </w:r>
      <w:r w:rsidR="00335C16">
        <w:rPr>
          <w:iCs/>
          <w:sz w:val="28"/>
        </w:rPr>
        <w:t xml:space="preserve"> о</w:t>
      </w:r>
      <w:r w:rsidRPr="00335C16">
        <w:rPr>
          <w:iCs/>
          <w:sz w:val="28"/>
        </w:rPr>
        <w:t>тчеты кассира;</w:t>
      </w:r>
      <w:r w:rsidR="00335C16">
        <w:rPr>
          <w:iCs/>
          <w:sz w:val="28"/>
        </w:rPr>
        <w:t xml:space="preserve"> п</w:t>
      </w:r>
      <w:r w:rsidRPr="00335C16">
        <w:rPr>
          <w:iCs/>
          <w:sz w:val="28"/>
        </w:rPr>
        <w:t>риходные и расходные кассовые ордера (ПКО, РКО);</w:t>
      </w:r>
      <w:r w:rsidR="00335C16">
        <w:rPr>
          <w:iCs/>
          <w:sz w:val="28"/>
        </w:rPr>
        <w:t xml:space="preserve"> авансовые отчеты, с</w:t>
      </w:r>
      <w:r w:rsidRPr="00335C16">
        <w:rPr>
          <w:iCs/>
          <w:sz w:val="28"/>
        </w:rPr>
        <w:t>писок подотчетных лиц;</w:t>
      </w:r>
      <w:r w:rsidR="00335C16">
        <w:rPr>
          <w:iCs/>
          <w:sz w:val="28"/>
        </w:rPr>
        <w:t xml:space="preserve"> в</w:t>
      </w:r>
      <w:r w:rsidRPr="00335C16">
        <w:rPr>
          <w:iCs/>
          <w:sz w:val="28"/>
        </w:rPr>
        <w:t>ыписки банка;</w:t>
      </w:r>
      <w:r w:rsidR="00335C16">
        <w:rPr>
          <w:iCs/>
          <w:sz w:val="28"/>
        </w:rPr>
        <w:t xml:space="preserve"> </w:t>
      </w:r>
      <w:r w:rsidR="000D0F1E">
        <w:rPr>
          <w:iCs/>
          <w:sz w:val="28"/>
        </w:rPr>
        <w:t>с</w:t>
      </w:r>
      <w:r w:rsidRPr="00335C16">
        <w:rPr>
          <w:iCs/>
          <w:sz w:val="28"/>
        </w:rPr>
        <w:t>правка банка об установленном лимите остатка денег в кассе;</w:t>
      </w:r>
      <w:r w:rsidR="00335C16">
        <w:rPr>
          <w:iCs/>
          <w:sz w:val="28"/>
        </w:rPr>
        <w:t xml:space="preserve"> ч</w:t>
      </w:r>
      <w:r w:rsidRPr="00335C16">
        <w:rPr>
          <w:iCs/>
          <w:sz w:val="28"/>
        </w:rPr>
        <w:t>ековые книжки;</w:t>
      </w:r>
      <w:r w:rsidR="00335C16">
        <w:rPr>
          <w:iCs/>
          <w:sz w:val="28"/>
        </w:rPr>
        <w:t xml:space="preserve"> х</w:t>
      </w:r>
      <w:r w:rsidRPr="00335C16">
        <w:rPr>
          <w:iCs/>
          <w:sz w:val="28"/>
        </w:rPr>
        <w:t>озяйственные договоры (в том числе с банками);</w:t>
      </w:r>
      <w:r w:rsidR="00335C16">
        <w:rPr>
          <w:iCs/>
          <w:sz w:val="28"/>
        </w:rPr>
        <w:t xml:space="preserve"> д</w:t>
      </w:r>
      <w:r w:rsidRPr="00335C16">
        <w:rPr>
          <w:iCs/>
          <w:sz w:val="28"/>
        </w:rPr>
        <w:t>оговоры о материальной ответственности;</w:t>
      </w:r>
      <w:r w:rsidR="00335C16">
        <w:rPr>
          <w:iCs/>
          <w:sz w:val="28"/>
        </w:rPr>
        <w:t xml:space="preserve"> д</w:t>
      </w:r>
      <w:r w:rsidRPr="00335C16">
        <w:rPr>
          <w:iCs/>
          <w:sz w:val="28"/>
        </w:rPr>
        <w:t>окументы по ККМ;</w:t>
      </w:r>
      <w:r w:rsidR="00335C16">
        <w:rPr>
          <w:iCs/>
          <w:sz w:val="28"/>
        </w:rPr>
        <w:t xml:space="preserve"> Книги кассира-операциониста</w:t>
      </w:r>
      <w:r w:rsidRPr="00335C16">
        <w:rPr>
          <w:iCs/>
          <w:sz w:val="28"/>
        </w:rPr>
        <w:t>;</w:t>
      </w:r>
      <w:r w:rsidR="00335C16">
        <w:rPr>
          <w:iCs/>
          <w:sz w:val="28"/>
        </w:rPr>
        <w:t xml:space="preserve"> </w:t>
      </w:r>
      <w:r w:rsidRPr="00335C16">
        <w:rPr>
          <w:iCs/>
          <w:sz w:val="28"/>
        </w:rPr>
        <w:t>Журнал (книга) регистрации ПКО и РКО;</w:t>
      </w:r>
      <w:r w:rsidR="00335C16">
        <w:rPr>
          <w:iCs/>
          <w:sz w:val="28"/>
        </w:rPr>
        <w:t xml:space="preserve"> Ж</w:t>
      </w:r>
      <w:r w:rsidRPr="00335C16">
        <w:rPr>
          <w:iCs/>
          <w:sz w:val="28"/>
        </w:rPr>
        <w:t>урнал (книга) регистрации выданных доверенностей;</w:t>
      </w:r>
      <w:r w:rsidR="00335C16">
        <w:rPr>
          <w:iCs/>
          <w:sz w:val="28"/>
        </w:rPr>
        <w:t xml:space="preserve"> </w:t>
      </w:r>
      <w:r w:rsidRPr="00335C16">
        <w:rPr>
          <w:iCs/>
          <w:sz w:val="28"/>
        </w:rPr>
        <w:t>Журнал (книга) регистрации депонированных сумм;</w:t>
      </w:r>
      <w:r w:rsidR="00335C16">
        <w:rPr>
          <w:iCs/>
          <w:sz w:val="28"/>
        </w:rPr>
        <w:t xml:space="preserve"> </w:t>
      </w:r>
      <w:r w:rsidRPr="00335C16">
        <w:rPr>
          <w:iCs/>
          <w:sz w:val="28"/>
        </w:rPr>
        <w:t>Журнал (книга) регистрации платежных (расчетно-платежных) ведомостей;</w:t>
      </w:r>
      <w:r w:rsidR="00335C16">
        <w:rPr>
          <w:iCs/>
          <w:sz w:val="28"/>
        </w:rPr>
        <w:t xml:space="preserve"> п</w:t>
      </w:r>
      <w:r w:rsidRPr="00335C16">
        <w:rPr>
          <w:iCs/>
          <w:sz w:val="28"/>
        </w:rPr>
        <w:t>риказы руководящего органа;</w:t>
      </w:r>
      <w:r w:rsidR="00335C16">
        <w:rPr>
          <w:iCs/>
          <w:sz w:val="28"/>
        </w:rPr>
        <w:t xml:space="preserve"> а</w:t>
      </w:r>
      <w:r w:rsidRPr="00335C16">
        <w:rPr>
          <w:iCs/>
          <w:sz w:val="28"/>
        </w:rPr>
        <w:t>кты ревизии кассы, акты инвентаризации;</w:t>
      </w:r>
      <w:r w:rsidR="00335C16">
        <w:rPr>
          <w:iCs/>
          <w:sz w:val="28"/>
        </w:rPr>
        <w:t xml:space="preserve"> у</w:t>
      </w:r>
      <w:r w:rsidRPr="00335C16">
        <w:rPr>
          <w:iCs/>
          <w:sz w:val="28"/>
        </w:rPr>
        <w:t>четная по</w:t>
      </w:r>
      <w:r w:rsidR="00335C16">
        <w:rPr>
          <w:iCs/>
          <w:sz w:val="28"/>
        </w:rPr>
        <w:t>литика в части документооборота и др.</w:t>
      </w:r>
    </w:p>
    <w:p w:rsidR="00811F72" w:rsidRPr="0028704D" w:rsidRDefault="00811F72" w:rsidP="000D0F1E">
      <w:pPr>
        <w:widowControl w:val="0"/>
        <w:autoSpaceDE w:val="0"/>
        <w:autoSpaceDN w:val="0"/>
        <w:adjustRightInd w:val="0"/>
        <w:ind w:firstLine="709"/>
        <w:rPr>
          <w:bCs/>
          <w:iCs/>
          <w:sz w:val="28"/>
        </w:rPr>
      </w:pPr>
      <w:r w:rsidRPr="0028704D">
        <w:rPr>
          <w:sz w:val="28"/>
        </w:rPr>
        <w:t>В первую очередь, надо проверить наличие с кассиром договора о полн</w:t>
      </w:r>
      <w:r w:rsidR="00335C16">
        <w:rPr>
          <w:sz w:val="28"/>
        </w:rPr>
        <w:t xml:space="preserve">ой материальной ответственности. 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 xml:space="preserve">Прибыв на место проверки, аудитор, в случае аудита текущего отчетного периода, может сразу провести инвентаризацию денежных средств, хранящихся в кассе. Ее проводят в присутствии кассира и главного </w:t>
      </w:r>
      <w:r w:rsidRPr="0028704D">
        <w:rPr>
          <w:snapToGrid w:val="0"/>
          <w:sz w:val="28"/>
        </w:rPr>
        <w:lastRenderedPageBreak/>
        <w:t>бухгалтера организации.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При наличии нескольких касс аудитор опечатывает их, чтобы нельзя было покрыть недостачу денег из других источников, изменить остаток денег, выведенный в кассовой книге. Кассир предоставляет для проверки последний кассовый отчет и документы по операциям последнего дня, а также дает расписку в том, что все приходные и расходные документы включены им в отчет и к моменту инвентаризации в кассе нет не оприходованных или несписанных в расход денег.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Результаты инвентаризации оформляют актом, составленным по унифицированной форме, который подписывают кассир и главный бухгалтер организации. Акт является письменным аудиторским доказательством, и его данные необходимы аудитору для дальнейшей проверки.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Далее следует установить, все ли приходные и расходные кассовые ордера зарегистрированы в журналах регистрации приходных и расходных кассовых ордеров; совпадают ли эти суммы с теми, которые указаны в журнале регистрации, каков источник поступления денежных средств, совпадают ли даты приема и выдачи денег по кассовым ордерам с датами их составления.</w:t>
      </w:r>
    </w:p>
    <w:p w:rsidR="000D0F1E" w:rsidRDefault="00811F72" w:rsidP="00A103E7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Кассовые ордера и заменяющие их документы должны быть заполнены бухгалтерией четко и ясно чернилами, шариковой ручкой или выполнены на машине (пишущей, вычислительной), компьютерах. Подчистки, помарки или исправления не допускаются.</w:t>
      </w:r>
      <w:r w:rsidR="00A103E7">
        <w:rPr>
          <w:snapToGrid w:val="0"/>
          <w:sz w:val="28"/>
        </w:rPr>
        <w:t xml:space="preserve"> </w:t>
      </w:r>
      <w:r w:rsidRPr="0028704D">
        <w:rPr>
          <w:snapToGrid w:val="0"/>
          <w:sz w:val="28"/>
        </w:rPr>
        <w:t xml:space="preserve">Все ранее проверенные аудитором документы следует отмечать его подписью или штампом. </w:t>
      </w:r>
    </w:p>
    <w:p w:rsidR="00811F72" w:rsidRPr="0028704D" w:rsidRDefault="00811F72" w:rsidP="000D0F1E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При денежных расчетах с покупателями должны применяться модели (типы) ККМ, допускаемые к использованию на территории России и внесенные в Государственный реестр ККМ. Все ККМ подлежат регистрации в налоговом органе по месту нахождения организации.</w:t>
      </w:r>
      <w:r w:rsidR="000D0F1E">
        <w:rPr>
          <w:snapToGrid w:val="0"/>
          <w:sz w:val="28"/>
        </w:rPr>
        <w:t xml:space="preserve"> </w:t>
      </w:r>
      <w:r w:rsidRPr="0028704D">
        <w:rPr>
          <w:snapToGrid w:val="0"/>
          <w:sz w:val="28"/>
        </w:rPr>
        <w:t xml:space="preserve">Организации, использующие ККМ для учета выручки, ведут книгу кассира-операциониста. В ней обязательно фиксируют показания счетчика ККМ на начало и конец рабочего дня, а также сумму поступившей за день выручки. Если в </w:t>
      </w:r>
      <w:r w:rsidRPr="0028704D">
        <w:rPr>
          <w:snapToGrid w:val="0"/>
          <w:sz w:val="28"/>
        </w:rPr>
        <w:lastRenderedPageBreak/>
        <w:t>организации используют несколько ККМ, на каждую из них должна быть заведена книга кассира-операциониста.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Для проверки полноты оприходования выручки через ККМ аудитор сверяет на идентичность суммы по данным контрольной ленты, книги кассира-операциониста, кассовой книги. Одновременно он проверяет, сделаны ли на полученные суммы записи по счетам учета реализации.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Прежде, чем приступить к проверке кассовых операций в иностранной валюте следует узнать, сколько валют использует организация и открыты ли отдельные субсчета для каждой валюты. При аудиторских проверках кассовых операций и расчетов в наличной иностранной валюте прежде всего снимаются остатки валютной кассы и составляется акт о сумме наличных денежных средств в иностранной валюте, находящихся в кассе. В акте указывается также, соответствует ли сумма наличных денежных средств данным кассовой книги и бухгалтерского учета.</w:t>
      </w:r>
    </w:p>
    <w:p w:rsidR="00811F72" w:rsidRPr="00A103E7" w:rsidRDefault="00811F72" w:rsidP="00A103E7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Затем необходимо проверить полноту оприходования и списания валютных средств. Для этого записи в кассовой книге сличаются с документами, приложенными к отчетам кассира. Суммы, записанные в кассовой книге, должны соответствовать тем суммам, которые указаны в первичных документах.</w:t>
      </w:r>
      <w:r w:rsidR="00A103E7">
        <w:rPr>
          <w:snapToGrid w:val="0"/>
          <w:sz w:val="28"/>
        </w:rPr>
        <w:t xml:space="preserve"> </w:t>
      </w:r>
      <w:r w:rsidRPr="0028704D">
        <w:rPr>
          <w:snapToGrid w:val="0"/>
          <w:sz w:val="28"/>
        </w:rPr>
        <w:t xml:space="preserve">При обработке авансового отчета все суммы иностранной валюты пересчитываются в рубли по курсу Банка России на дату утверждения авансового отчета. </w:t>
      </w:r>
    </w:p>
    <w:p w:rsidR="00811F72" w:rsidRPr="0028704D" w:rsidRDefault="00811F72" w:rsidP="00A103E7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Счет 51 «Расчетные счета» предназначен для обобщения информации о наличии и движении денежных средств в валюте РФ на расчетных счетах организации, открытых в кредитных организациях.</w:t>
      </w:r>
      <w:r w:rsidR="00A103E7">
        <w:rPr>
          <w:snapToGrid w:val="0"/>
          <w:sz w:val="28"/>
        </w:rPr>
        <w:t xml:space="preserve"> </w:t>
      </w:r>
      <w:r w:rsidRPr="0028704D">
        <w:rPr>
          <w:snapToGrid w:val="0"/>
          <w:sz w:val="28"/>
        </w:rPr>
        <w:t>Счет 52 «Валютные счета» предназначен для обобщения информации о наличии и движении денежных средств в иностранных валютах на валютных счетах организации, открытых в кредитных организациях на территории РФ и за ее пределами.</w:t>
      </w:r>
    </w:p>
    <w:p w:rsidR="00811F72" w:rsidRPr="000D0F1E" w:rsidRDefault="00811F72" w:rsidP="000D0F1E">
      <w:pPr>
        <w:widowControl w:val="0"/>
        <w:ind w:firstLine="709"/>
        <w:rPr>
          <w:snapToGrid w:val="0"/>
          <w:sz w:val="28"/>
        </w:rPr>
      </w:pPr>
      <w:r w:rsidRPr="0028704D">
        <w:rPr>
          <w:sz w:val="28"/>
        </w:rPr>
        <w:t>Для проведения проверки расчетных и валютных счетов:</w:t>
      </w:r>
    </w:p>
    <w:p w:rsidR="00811F72" w:rsidRPr="0028704D" w:rsidRDefault="00811F72" w:rsidP="009D0F5D">
      <w:pPr>
        <w:widowControl w:val="0"/>
        <w:numPr>
          <w:ilvl w:val="0"/>
          <w:numId w:val="10"/>
        </w:numPr>
        <w:ind w:left="0" w:firstLine="709"/>
        <w:rPr>
          <w:sz w:val="28"/>
        </w:rPr>
      </w:pPr>
      <w:r w:rsidRPr="0028704D">
        <w:rPr>
          <w:sz w:val="28"/>
        </w:rPr>
        <w:t>Получить полный список используемых расчетных и валютных счетов во всех</w:t>
      </w:r>
      <w:r>
        <w:rPr>
          <w:sz w:val="28"/>
        </w:rPr>
        <w:t xml:space="preserve"> </w:t>
      </w:r>
      <w:r w:rsidRPr="0028704D">
        <w:rPr>
          <w:sz w:val="28"/>
        </w:rPr>
        <w:t>банках;</w:t>
      </w:r>
    </w:p>
    <w:p w:rsidR="00811F72" w:rsidRPr="0028704D" w:rsidRDefault="00811F72" w:rsidP="009D0F5D">
      <w:pPr>
        <w:widowControl w:val="0"/>
        <w:numPr>
          <w:ilvl w:val="0"/>
          <w:numId w:val="11"/>
        </w:numPr>
        <w:ind w:left="0" w:firstLine="709"/>
        <w:rPr>
          <w:sz w:val="28"/>
        </w:rPr>
      </w:pPr>
      <w:r w:rsidRPr="0028704D">
        <w:rPr>
          <w:sz w:val="28"/>
        </w:rPr>
        <w:lastRenderedPageBreak/>
        <w:t>Получить список размещенных депозитов с указанием сумм начисляемых процентов, сроков размещения и начисленных процентов на дату составления баланса;</w:t>
      </w:r>
    </w:p>
    <w:p w:rsidR="00811F72" w:rsidRPr="0028704D" w:rsidRDefault="00811F72" w:rsidP="009D0F5D">
      <w:pPr>
        <w:widowControl w:val="0"/>
        <w:numPr>
          <w:ilvl w:val="0"/>
          <w:numId w:val="11"/>
        </w:numPr>
        <w:ind w:left="0" w:firstLine="709"/>
        <w:rPr>
          <w:sz w:val="28"/>
        </w:rPr>
      </w:pPr>
      <w:r w:rsidRPr="0028704D">
        <w:rPr>
          <w:sz w:val="28"/>
        </w:rPr>
        <w:t>Выверить остатки по счетам в банках на дату составления баланса и провести анализ выявленных расхождений;</w:t>
      </w:r>
    </w:p>
    <w:p w:rsidR="00811F72" w:rsidRPr="0028704D" w:rsidRDefault="00811F72" w:rsidP="009D0F5D">
      <w:pPr>
        <w:widowControl w:val="0"/>
        <w:numPr>
          <w:ilvl w:val="0"/>
          <w:numId w:val="11"/>
        </w:numPr>
        <w:ind w:left="0" w:firstLine="709"/>
        <w:rPr>
          <w:sz w:val="28"/>
        </w:rPr>
      </w:pPr>
      <w:r w:rsidRPr="0028704D">
        <w:rPr>
          <w:sz w:val="28"/>
        </w:rPr>
        <w:t>Разослать в банки клиента письма с просьбой о подтверждении размера остатков на счетах, а также о предоставлении информации о наличии и величине выданных банками клиенту кредитов, сумме начисленных процентов, обязательствах по залогам;</w:t>
      </w:r>
    </w:p>
    <w:p w:rsidR="00811F72" w:rsidRPr="0028704D" w:rsidRDefault="00811F72" w:rsidP="009D0F5D">
      <w:pPr>
        <w:widowControl w:val="0"/>
        <w:numPr>
          <w:ilvl w:val="0"/>
          <w:numId w:val="11"/>
        </w:numPr>
        <w:ind w:left="0" w:firstLine="709"/>
        <w:rPr>
          <w:sz w:val="28"/>
        </w:rPr>
      </w:pPr>
      <w:r w:rsidRPr="0028704D">
        <w:rPr>
          <w:sz w:val="28"/>
        </w:rPr>
        <w:t>Проверить соответствие сумм по выпискам банка суммам, указанным в приложенных к ним первичных документах (выборка);</w:t>
      </w:r>
    </w:p>
    <w:p w:rsidR="009B2FEA" w:rsidRPr="009B2FEA" w:rsidRDefault="00811F72" w:rsidP="009D0F5D">
      <w:pPr>
        <w:widowControl w:val="0"/>
        <w:numPr>
          <w:ilvl w:val="0"/>
          <w:numId w:val="11"/>
        </w:numPr>
        <w:ind w:left="0" w:firstLine="709"/>
        <w:rPr>
          <w:sz w:val="28"/>
        </w:rPr>
      </w:pPr>
      <w:r w:rsidRPr="0028704D">
        <w:rPr>
          <w:sz w:val="28"/>
        </w:rPr>
        <w:t>Проверить правильность и полноту зачисления денежных ср</w:t>
      </w:r>
      <w:bookmarkStart w:id="0" w:name="_Toc44242527"/>
      <w:r w:rsidR="009B2FEA">
        <w:rPr>
          <w:sz w:val="28"/>
        </w:rPr>
        <w:t>едств, сданных в банк наличными.</w:t>
      </w:r>
      <w:bookmarkEnd w:id="0"/>
      <w:r w:rsidR="009B2FEA">
        <w:rPr>
          <w:iCs/>
          <w:sz w:val="28"/>
        </w:rPr>
        <w:t xml:space="preserve"> 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Аудитор проверяет правильность оформления документов, проводит арифметическую проверку документов и проверку на законность совершаемых по банковским счетам хозяйственных операций.</w:t>
      </w:r>
    </w:p>
    <w:p w:rsidR="00811F72" w:rsidRPr="0028704D" w:rsidRDefault="00811F72" w:rsidP="00A103E7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Для подтверждения достоверности бухгалтерской отчетности нужно проверить соответствие ее показателей данным синтетического и аналитического учета и выпискам банка. Данная процедура проверки оформляется рабочими документами аудитора. При выявлении расхождений необходимо показать сумму отклонений и выявить их причины.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При аудите операций по расчетному счету аудитор также проверяет: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- порядок ведения учетных регистров;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- ведутся ли регистры синтетического учета по каждому расчетному счету, открытому в банке, составляется ли сводный регистр;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- своевременность отражения в регистрах синтетического учета операций по движению денежных средств на расчетном счете; производятся ли записи в учетные регистры по каждой выписке банка;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- тождественность записей в учетных регистрах и в выписке банка.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 xml:space="preserve">Выявленные в ходе проверки операций по расчетному счету нарушения </w:t>
      </w:r>
      <w:r w:rsidRPr="0028704D">
        <w:rPr>
          <w:snapToGrid w:val="0"/>
          <w:sz w:val="28"/>
        </w:rPr>
        <w:lastRenderedPageBreak/>
        <w:t>аудитор фиксирует в рабочей документации и отражает в справке (отчете) по результатам данного раздела аудиторской проверки.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При проверке операций по валютным счетам в банке особое внимание аудитор должен обратить на: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- соблюдение правового режима текущих валютных операций и валютных операций, связанных с движением капитала;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- проведение валютных операций через уполномоченные банки, имеющие лицензии Центрального банка Российской Федерации на осуществление валютных операций;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- осуществление расчетов в иностранной валюте юридическими лицами-резидентами в пределах имеющихся в их распоряжении валютных средств, которые должны иметь легальное происхождение;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- учет операций денежных средств в валюте на счете 52 «Валютный счет», к которому открываются субсчета «Транзитные валютные счета», «Текущие валютные счета», «Специальные транзитные счета», «Валютные счета за рубежом».</w:t>
      </w:r>
    </w:p>
    <w:p w:rsidR="00811F72" w:rsidRPr="0028704D" w:rsidRDefault="00811F72" w:rsidP="00A103E7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Для учета операций на прочих счетах в банке предназначен счет 55 «Специальные счета в банках», на котором отражается движение денежных средств как в российской, так и в иностранной валюте.</w:t>
      </w:r>
      <w:r w:rsidR="00A103E7">
        <w:rPr>
          <w:snapToGrid w:val="0"/>
          <w:sz w:val="28"/>
        </w:rPr>
        <w:t xml:space="preserve"> </w:t>
      </w:r>
      <w:r w:rsidRPr="0028704D">
        <w:rPr>
          <w:snapToGrid w:val="0"/>
          <w:sz w:val="28"/>
        </w:rPr>
        <w:t xml:space="preserve">Для контроля за движением денежных средств, требующих обособленного хранения, открываются субсчета 55-1 «Аккредитивы», 55-2 «Чековые книжки». 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Аудитор должен проверить, обеспечивает ли построение аналитического учета на счете 55 «Специальные счета в банках» возможность получения данных о наличии и движении денежных средств по видам целевого назначения.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При проверке операций по субсчету 55-1 «Аккредитивы» необходимо дополнительно проверить соблюдение правил применения аккредитивной формы расчетов: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- предусмотрена ли данная форма расчетов договором;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- соблюдение сроков действия аккредитивов;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lastRenderedPageBreak/>
        <w:t>- не выплачивались ли наличные денежные средства с аккредитива;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- правильность документального оформления закрытия аккредитива.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При проверке операций по субсчету «Специальный карточный счет» следует обратить внимание на:</w:t>
      </w:r>
    </w:p>
    <w:p w:rsidR="00811F72" w:rsidRPr="0028704D" w:rsidRDefault="00811F72" w:rsidP="009D0F5D">
      <w:pPr>
        <w:widowControl w:val="0"/>
        <w:numPr>
          <w:ilvl w:val="0"/>
          <w:numId w:val="8"/>
        </w:numPr>
        <w:tabs>
          <w:tab w:val="clear" w:pos="1211"/>
          <w:tab w:val="num" w:pos="0"/>
          <w:tab w:val="left" w:pos="993"/>
        </w:tabs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наличие договора на открытие специального карточного счета, перечень лиц-держателей корпоративной карты организации, тип выданной банковской карты;</w:t>
      </w:r>
    </w:p>
    <w:p w:rsidR="00811F72" w:rsidRPr="0028704D" w:rsidRDefault="00811F72" w:rsidP="009D0F5D">
      <w:pPr>
        <w:widowControl w:val="0"/>
        <w:numPr>
          <w:ilvl w:val="0"/>
          <w:numId w:val="8"/>
        </w:numPr>
        <w:tabs>
          <w:tab w:val="clear" w:pos="1211"/>
          <w:tab w:val="num" w:pos="0"/>
          <w:tab w:val="left" w:pos="993"/>
        </w:tabs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соблюдение действующего валютного законодательства при осуществлении трансграничных платежей (расчеты в иностранной валюте за пределами РФ);</w:t>
      </w:r>
    </w:p>
    <w:p w:rsidR="00811F72" w:rsidRPr="0028704D" w:rsidRDefault="00811F72" w:rsidP="009D0F5D">
      <w:pPr>
        <w:widowControl w:val="0"/>
        <w:numPr>
          <w:ilvl w:val="0"/>
          <w:numId w:val="8"/>
        </w:numPr>
        <w:tabs>
          <w:tab w:val="clear" w:pos="1211"/>
          <w:tab w:val="num" w:pos="0"/>
          <w:tab w:val="left" w:pos="993"/>
        </w:tabs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наличие разрешения Центрального банка РФ на осуществление безналичных расчетов (п.4.6 Положения о порядке эмиссии кредитными организациями банковских карт и осуществлении расчетов по операциям, совершаемым с их использованием);</w:t>
      </w:r>
    </w:p>
    <w:p w:rsidR="00811F72" w:rsidRPr="0028704D" w:rsidRDefault="00811F72" w:rsidP="009D0F5D">
      <w:pPr>
        <w:widowControl w:val="0"/>
        <w:numPr>
          <w:ilvl w:val="0"/>
          <w:numId w:val="8"/>
        </w:numPr>
        <w:tabs>
          <w:tab w:val="clear" w:pos="1211"/>
          <w:tab w:val="num" w:pos="0"/>
          <w:tab w:val="left" w:pos="993"/>
        </w:tabs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наличие отчетов держателей корпоративной карты;</w:t>
      </w:r>
    </w:p>
    <w:p w:rsidR="00811F72" w:rsidRPr="0028704D" w:rsidRDefault="00811F72" w:rsidP="009D0F5D">
      <w:pPr>
        <w:widowControl w:val="0"/>
        <w:numPr>
          <w:ilvl w:val="0"/>
          <w:numId w:val="8"/>
        </w:numPr>
        <w:tabs>
          <w:tab w:val="clear" w:pos="1211"/>
          <w:tab w:val="num" w:pos="0"/>
          <w:tab w:val="left" w:pos="993"/>
        </w:tabs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не использовались ли корпоративные карты для выплаты заработной платы и других выплат социального характера;</w:t>
      </w:r>
    </w:p>
    <w:p w:rsidR="00811F72" w:rsidRPr="0028704D" w:rsidRDefault="00811F72" w:rsidP="009D0F5D">
      <w:pPr>
        <w:widowControl w:val="0"/>
        <w:numPr>
          <w:ilvl w:val="0"/>
          <w:numId w:val="8"/>
        </w:numPr>
        <w:tabs>
          <w:tab w:val="clear" w:pos="1211"/>
          <w:tab w:val="num" w:pos="0"/>
          <w:tab w:val="left" w:pos="993"/>
        </w:tabs>
        <w:ind w:firstLine="709"/>
        <w:rPr>
          <w:sz w:val="28"/>
        </w:rPr>
      </w:pPr>
      <w:r w:rsidRPr="0028704D">
        <w:rPr>
          <w:snapToGrid w:val="0"/>
          <w:sz w:val="28"/>
        </w:rPr>
        <w:t>правильность расчета и полноту отражения курсовых разниц.</w:t>
      </w:r>
      <w:r w:rsidR="00F232FD" w:rsidRPr="0028704D">
        <w:rPr>
          <w:sz w:val="28"/>
        </w:rPr>
        <w:t xml:space="preserve"> 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Аудитор проверяет увязку показателей остатков денежных средств на начало и конец отчетного года по отчету о движении денежных средств с показателями бухгалтерского баланса (ф. №1).</w:t>
      </w:r>
    </w:p>
    <w:p w:rsidR="00811F72" w:rsidRPr="0028704D" w:rsidRDefault="00811F72" w:rsidP="00811F72">
      <w:pPr>
        <w:widowControl w:val="0"/>
        <w:ind w:firstLine="709"/>
        <w:rPr>
          <w:snapToGrid w:val="0"/>
          <w:sz w:val="28"/>
        </w:rPr>
      </w:pPr>
      <w:r w:rsidRPr="0028704D">
        <w:rPr>
          <w:snapToGrid w:val="0"/>
          <w:sz w:val="28"/>
        </w:rPr>
        <w:t>Проверка формирования показателей проводится с использованием данных регистров синтетического и аналитического учета по счетам учета денежных средств, а также приложенных первичных документов, отражающих содержание операции. Аудитор также использует процедуру арифметических подсчетов для подтверждения данных отчетных форм.</w:t>
      </w:r>
    </w:p>
    <w:p w:rsidR="009B2FEA" w:rsidRDefault="009B2FEA" w:rsidP="00F232FD">
      <w:pPr>
        <w:pStyle w:val="a5"/>
        <w:widowControl w:val="0"/>
        <w:spacing w:before="0" w:beforeAutospacing="0" w:after="0" w:afterAutospacing="0" w:line="360" w:lineRule="auto"/>
        <w:ind w:left="1080"/>
        <w:rPr>
          <w:b/>
          <w:bCs/>
          <w:sz w:val="28"/>
          <w:szCs w:val="28"/>
        </w:rPr>
      </w:pPr>
    </w:p>
    <w:p w:rsidR="009B2FEA" w:rsidRDefault="009B2FEA" w:rsidP="00F232FD">
      <w:pPr>
        <w:pStyle w:val="a5"/>
        <w:widowControl w:val="0"/>
        <w:spacing w:before="0" w:beforeAutospacing="0" w:after="0" w:afterAutospacing="0" w:line="360" w:lineRule="auto"/>
        <w:ind w:left="1080"/>
        <w:rPr>
          <w:b/>
          <w:bCs/>
          <w:sz w:val="28"/>
          <w:szCs w:val="28"/>
        </w:rPr>
      </w:pPr>
    </w:p>
    <w:p w:rsidR="009B2FEA" w:rsidRDefault="009B2FEA" w:rsidP="00A103E7">
      <w:pPr>
        <w:pStyle w:val="a5"/>
        <w:widowControl w:val="0"/>
        <w:spacing w:before="0" w:beforeAutospacing="0" w:after="0" w:afterAutospacing="0" w:line="360" w:lineRule="auto"/>
        <w:rPr>
          <w:b/>
          <w:bCs/>
          <w:sz w:val="28"/>
          <w:szCs w:val="28"/>
        </w:rPr>
      </w:pPr>
    </w:p>
    <w:p w:rsidR="009B2FEA" w:rsidRDefault="009B2FEA" w:rsidP="009B2FEA">
      <w:pPr>
        <w:pStyle w:val="a5"/>
        <w:widowControl w:val="0"/>
        <w:spacing w:before="0" w:beforeAutospacing="0" w:after="0" w:afterAutospacing="0" w:line="360" w:lineRule="auto"/>
        <w:ind w:firstLine="567"/>
        <w:rPr>
          <w:b/>
          <w:bCs/>
          <w:sz w:val="28"/>
          <w:szCs w:val="28"/>
        </w:rPr>
      </w:pPr>
    </w:p>
    <w:p w:rsidR="00991E4E" w:rsidRDefault="00F232FD" w:rsidP="009B2FEA">
      <w:pPr>
        <w:pStyle w:val="a5"/>
        <w:widowControl w:val="0"/>
        <w:spacing w:before="0" w:beforeAutospacing="0" w:after="0" w:afterAutospacing="0" w:line="360" w:lineRule="auto"/>
        <w:ind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lastRenderedPageBreak/>
        <w:t xml:space="preserve">III </w:t>
      </w:r>
      <w:r w:rsidR="00757A12" w:rsidRPr="00757A12">
        <w:rPr>
          <w:b/>
          <w:bCs/>
          <w:sz w:val="28"/>
          <w:szCs w:val="28"/>
        </w:rPr>
        <w:t>Практическая часть</w:t>
      </w:r>
    </w:p>
    <w:p w:rsidR="009B2FEA" w:rsidRPr="00991E4E" w:rsidRDefault="009B2FEA" w:rsidP="009B2FEA">
      <w:pPr>
        <w:pStyle w:val="a5"/>
        <w:widowControl w:val="0"/>
        <w:spacing w:before="0" w:beforeAutospacing="0" w:after="0" w:afterAutospacing="0" w:line="360" w:lineRule="auto"/>
        <w:ind w:firstLine="567"/>
        <w:rPr>
          <w:b/>
          <w:bCs/>
          <w:sz w:val="28"/>
          <w:szCs w:val="28"/>
        </w:rPr>
      </w:pPr>
    </w:p>
    <w:p w:rsidR="00757A12" w:rsidRPr="00D805D5" w:rsidRDefault="00A36210" w:rsidP="009D0F5D">
      <w:pPr>
        <w:pStyle w:val="a5"/>
        <w:widowControl w:val="0"/>
        <w:numPr>
          <w:ilvl w:val="1"/>
          <w:numId w:val="2"/>
        </w:numPr>
        <w:tabs>
          <w:tab w:val="left" w:pos="993"/>
        </w:tabs>
        <w:spacing w:before="0" w:beforeAutospacing="0" w:after="0" w:afterAutospacing="0" w:line="360" w:lineRule="auto"/>
        <w:ind w:left="0" w:firstLine="567"/>
        <w:jc w:val="both"/>
        <w:rPr>
          <w:b/>
          <w:bCs/>
          <w:sz w:val="28"/>
          <w:szCs w:val="28"/>
        </w:rPr>
      </w:pPr>
      <w:r w:rsidRPr="00D805D5">
        <w:rPr>
          <w:b/>
          <w:bCs/>
          <w:sz w:val="28"/>
          <w:szCs w:val="28"/>
        </w:rPr>
        <w:t xml:space="preserve">. </w:t>
      </w:r>
      <w:r w:rsidR="00757A12" w:rsidRPr="00D805D5">
        <w:rPr>
          <w:b/>
          <w:bCs/>
          <w:sz w:val="28"/>
          <w:szCs w:val="28"/>
        </w:rPr>
        <w:t>Дать определения внутренний аудит,</w:t>
      </w:r>
      <w:r w:rsidRPr="00D805D5">
        <w:rPr>
          <w:b/>
          <w:bCs/>
          <w:sz w:val="28"/>
          <w:szCs w:val="28"/>
        </w:rPr>
        <w:t xml:space="preserve"> </w:t>
      </w:r>
      <w:r w:rsidR="00757A12" w:rsidRPr="00D805D5">
        <w:rPr>
          <w:b/>
          <w:bCs/>
          <w:sz w:val="28"/>
          <w:szCs w:val="28"/>
        </w:rPr>
        <w:t xml:space="preserve">внутренний контроль, функции внутреннего аудита, компетентность внутреннего аудита, ответственность внутреннего </w:t>
      </w:r>
      <w:r w:rsidRPr="00D805D5">
        <w:rPr>
          <w:b/>
          <w:bCs/>
          <w:sz w:val="28"/>
          <w:szCs w:val="28"/>
        </w:rPr>
        <w:t xml:space="preserve">аудита, отчетность внутреннего аудита. </w:t>
      </w:r>
    </w:p>
    <w:p w:rsidR="00A103E7" w:rsidRPr="00A36210" w:rsidRDefault="00A103E7" w:rsidP="00A103E7">
      <w:pPr>
        <w:pStyle w:val="a5"/>
        <w:widowControl w:val="0"/>
        <w:tabs>
          <w:tab w:val="left" w:pos="993"/>
        </w:tabs>
        <w:spacing w:before="0" w:beforeAutospacing="0" w:after="0" w:afterAutospacing="0" w:line="360" w:lineRule="auto"/>
        <w:ind w:left="567"/>
        <w:jc w:val="both"/>
        <w:rPr>
          <w:b/>
          <w:bCs/>
          <w:sz w:val="28"/>
          <w:szCs w:val="28"/>
        </w:rPr>
      </w:pPr>
    </w:p>
    <w:p w:rsidR="00A36210" w:rsidRPr="00A36210" w:rsidRDefault="00A36210" w:rsidP="00991E4E">
      <w:pPr>
        <w:pStyle w:val="a4"/>
        <w:tabs>
          <w:tab w:val="left" w:pos="993"/>
        </w:tabs>
        <w:ind w:left="0" w:firstLine="567"/>
        <w:rPr>
          <w:sz w:val="28"/>
          <w:szCs w:val="28"/>
        </w:rPr>
      </w:pPr>
      <w:r w:rsidRPr="00D805D5">
        <w:rPr>
          <w:b/>
          <w:sz w:val="28"/>
          <w:szCs w:val="28"/>
        </w:rPr>
        <w:t>Внутренний аудит</w:t>
      </w:r>
      <w:r w:rsidRPr="00D805D5">
        <w:rPr>
          <w:sz w:val="28"/>
          <w:szCs w:val="28"/>
        </w:rPr>
        <w:t xml:space="preserve"> -</w:t>
      </w:r>
      <w:r w:rsidRPr="00A36210">
        <w:rPr>
          <w:sz w:val="28"/>
          <w:szCs w:val="28"/>
        </w:rPr>
        <w:t xml:space="preserve">  осуществляемый собственными специалистами, представляет собой внутрихозяйственный контроль с использованием метода внешнего аудита. Внутренний аудит – способ независимой оценки эффективности деятельности организации и органов ее управления, регламентированное входящими документами независимая служба, которая занимается оценкой эффективности систем внутреннего контроля. </w:t>
      </w:r>
    </w:p>
    <w:p w:rsidR="00A36210" w:rsidRPr="00A36210" w:rsidRDefault="00A36210" w:rsidP="00991E4E">
      <w:pPr>
        <w:pStyle w:val="a4"/>
        <w:ind w:left="0" w:firstLine="750"/>
        <w:rPr>
          <w:sz w:val="28"/>
          <w:szCs w:val="28"/>
        </w:rPr>
      </w:pPr>
      <w:r w:rsidRPr="00D805D5">
        <w:rPr>
          <w:b/>
          <w:sz w:val="28"/>
          <w:szCs w:val="28"/>
        </w:rPr>
        <w:t>Внутренний контроль</w:t>
      </w:r>
      <w:r w:rsidRPr="00D805D5">
        <w:rPr>
          <w:sz w:val="28"/>
          <w:szCs w:val="28"/>
        </w:rPr>
        <w:t xml:space="preserve">  -</w:t>
      </w:r>
      <w:r>
        <w:rPr>
          <w:sz w:val="28"/>
          <w:szCs w:val="28"/>
        </w:rPr>
        <w:t xml:space="preserve"> </w:t>
      </w:r>
      <w:r w:rsidRPr="00A36210">
        <w:rPr>
          <w:sz w:val="28"/>
          <w:szCs w:val="28"/>
        </w:rPr>
        <w:t xml:space="preserve">система мер, организованных руководителем организации с целью наиболее эффективного выполнения всеми сотрудниками своих обязанностей. </w:t>
      </w:r>
    </w:p>
    <w:p w:rsidR="00A36210" w:rsidRPr="00A36210" w:rsidRDefault="00A36210" w:rsidP="00991E4E">
      <w:pPr>
        <w:pStyle w:val="a4"/>
        <w:ind w:left="0" w:firstLine="750"/>
        <w:rPr>
          <w:color w:val="000000"/>
          <w:sz w:val="28"/>
          <w:szCs w:val="28"/>
        </w:rPr>
      </w:pPr>
      <w:r w:rsidRPr="00D805D5">
        <w:rPr>
          <w:b/>
          <w:sz w:val="28"/>
          <w:szCs w:val="28"/>
        </w:rPr>
        <w:t>Функции внутреннего аудита</w:t>
      </w:r>
      <w:r w:rsidRPr="00D805D5">
        <w:rPr>
          <w:sz w:val="28"/>
          <w:szCs w:val="28"/>
        </w:rPr>
        <w:t xml:space="preserve"> -</w:t>
      </w:r>
      <w:r w:rsidRPr="00A36210">
        <w:rPr>
          <w:sz w:val="28"/>
          <w:szCs w:val="28"/>
        </w:rPr>
        <w:t xml:space="preserve"> </w:t>
      </w:r>
      <w:r w:rsidRPr="00A36210">
        <w:rPr>
          <w:color w:val="000000"/>
          <w:sz w:val="28"/>
          <w:szCs w:val="28"/>
        </w:rPr>
        <w:t>к функциям внутреннего аудита относятся:</w:t>
      </w:r>
      <w:r>
        <w:rPr>
          <w:color w:val="000000"/>
          <w:sz w:val="28"/>
          <w:szCs w:val="28"/>
        </w:rPr>
        <w:t xml:space="preserve"> 1) </w:t>
      </w:r>
      <w:r w:rsidRPr="00A36210">
        <w:rPr>
          <w:color w:val="000000"/>
          <w:sz w:val="28"/>
          <w:szCs w:val="28"/>
        </w:rPr>
        <w:t>проверка систем бухгалтерского учета и внутреннего контроля, их мониторинг и разработка рекомендаций по улучшению этих систем;</w:t>
      </w:r>
      <w:r>
        <w:rPr>
          <w:color w:val="000000"/>
          <w:sz w:val="28"/>
          <w:szCs w:val="28"/>
        </w:rPr>
        <w:t xml:space="preserve"> 2) </w:t>
      </w:r>
      <w:r w:rsidRPr="00A36210">
        <w:rPr>
          <w:color w:val="000000"/>
          <w:sz w:val="28"/>
          <w:szCs w:val="28"/>
        </w:rPr>
        <w:t>проверка бухгалтерской и оперативной информации, включая экспертизу средств и способов, используемых для идентификации, оценки, классификации такой информации и составления на ее основе отчетности, а также специальное изучение отдельных статей отчетности, включая детальные проверки операций, остатков по бухгалтерским счетам;</w:t>
      </w:r>
      <w:r>
        <w:rPr>
          <w:color w:val="000000"/>
          <w:sz w:val="28"/>
          <w:szCs w:val="28"/>
        </w:rPr>
        <w:t xml:space="preserve"> 3) </w:t>
      </w:r>
      <w:r w:rsidRPr="00A36210">
        <w:rPr>
          <w:color w:val="000000"/>
          <w:sz w:val="28"/>
          <w:szCs w:val="28"/>
        </w:rPr>
        <w:t>проверка соблюдения законов и других нормативных актов, а также требований учетной политики, инструкций, решений и указаний руководства и (или) собственников;</w:t>
      </w:r>
      <w:r>
        <w:rPr>
          <w:color w:val="000000"/>
          <w:sz w:val="28"/>
          <w:szCs w:val="28"/>
        </w:rPr>
        <w:t xml:space="preserve"> 4)</w:t>
      </w:r>
      <w:r w:rsidRPr="00A36210">
        <w:rPr>
          <w:color w:val="000000"/>
          <w:sz w:val="28"/>
          <w:szCs w:val="28"/>
        </w:rPr>
        <w:t>проверка деятельности различных звеньев управления;</w:t>
      </w:r>
      <w:r>
        <w:rPr>
          <w:color w:val="000000"/>
          <w:sz w:val="28"/>
          <w:szCs w:val="28"/>
        </w:rPr>
        <w:t xml:space="preserve"> 5)</w:t>
      </w:r>
      <w:r w:rsidRPr="00A36210">
        <w:rPr>
          <w:color w:val="000000"/>
          <w:sz w:val="28"/>
          <w:szCs w:val="28"/>
        </w:rPr>
        <w:t>оценка эффективности механизма внутреннего контроля, изучение и оценка контрольных проверок в филиалах, структурных подразделениях экономического субъекта;</w:t>
      </w:r>
      <w:r>
        <w:rPr>
          <w:color w:val="000000"/>
          <w:sz w:val="28"/>
          <w:szCs w:val="28"/>
        </w:rPr>
        <w:t xml:space="preserve"> 6) </w:t>
      </w:r>
      <w:r w:rsidRPr="00A36210">
        <w:rPr>
          <w:color w:val="000000"/>
          <w:sz w:val="28"/>
          <w:szCs w:val="28"/>
        </w:rPr>
        <w:t>проверка наличия, состояния и обеспечения сохранности имущества экономического субъекта;</w:t>
      </w:r>
      <w:r>
        <w:rPr>
          <w:color w:val="000000"/>
          <w:sz w:val="28"/>
          <w:szCs w:val="28"/>
        </w:rPr>
        <w:t xml:space="preserve"> 7) </w:t>
      </w:r>
      <w:r w:rsidRPr="00A36210">
        <w:rPr>
          <w:color w:val="000000"/>
          <w:sz w:val="28"/>
          <w:szCs w:val="28"/>
        </w:rPr>
        <w:t xml:space="preserve">работа над </w:t>
      </w:r>
      <w:r w:rsidRPr="00A36210">
        <w:rPr>
          <w:color w:val="000000"/>
          <w:sz w:val="28"/>
          <w:szCs w:val="28"/>
        </w:rPr>
        <w:lastRenderedPageBreak/>
        <w:t>специальными проектами и контроль за отдельными элементами структуры внутреннего контроля;</w:t>
      </w:r>
      <w:r>
        <w:rPr>
          <w:color w:val="000000"/>
          <w:sz w:val="28"/>
          <w:szCs w:val="28"/>
        </w:rPr>
        <w:t xml:space="preserve"> 8) </w:t>
      </w:r>
      <w:r w:rsidRPr="00A36210">
        <w:rPr>
          <w:color w:val="000000"/>
          <w:sz w:val="28"/>
          <w:szCs w:val="28"/>
        </w:rPr>
        <w:t>оценка используемого экономическим субъектом программного обеспечения;</w:t>
      </w:r>
      <w:r>
        <w:rPr>
          <w:color w:val="000000"/>
          <w:sz w:val="28"/>
          <w:szCs w:val="28"/>
        </w:rPr>
        <w:t xml:space="preserve"> 9) </w:t>
      </w:r>
      <w:r w:rsidRPr="00A36210">
        <w:rPr>
          <w:color w:val="000000"/>
          <w:sz w:val="28"/>
          <w:szCs w:val="28"/>
        </w:rPr>
        <w:t>специальные расследования отдельных случаев, например подозрений в злоупотреблениях;</w:t>
      </w:r>
      <w:r>
        <w:rPr>
          <w:color w:val="000000"/>
          <w:sz w:val="28"/>
          <w:szCs w:val="28"/>
        </w:rPr>
        <w:t xml:space="preserve"> 10) </w:t>
      </w:r>
      <w:r w:rsidRPr="00A36210">
        <w:rPr>
          <w:color w:val="000000"/>
          <w:sz w:val="28"/>
          <w:szCs w:val="28"/>
        </w:rPr>
        <w:t>разработка и представление предложений по устранению выявленных недостатков и рекомендаций по повышению эффективности управления.</w:t>
      </w:r>
    </w:p>
    <w:p w:rsidR="00A36210" w:rsidRPr="00D805D5" w:rsidRDefault="00A36210" w:rsidP="00A36210">
      <w:pPr>
        <w:ind w:firstLine="709"/>
        <w:rPr>
          <w:b/>
          <w:color w:val="000000"/>
          <w:sz w:val="28"/>
          <w:szCs w:val="28"/>
        </w:rPr>
      </w:pPr>
      <w:r w:rsidRPr="00D805D5">
        <w:rPr>
          <w:b/>
          <w:color w:val="000000"/>
          <w:sz w:val="28"/>
          <w:szCs w:val="28"/>
        </w:rPr>
        <w:t>Ответственность внутреннего аудитора.</w:t>
      </w:r>
    </w:p>
    <w:p w:rsidR="00A36210" w:rsidRPr="00C32F77" w:rsidRDefault="00A36210" w:rsidP="00A36210">
      <w:pPr>
        <w:ind w:firstLine="709"/>
        <w:rPr>
          <w:color w:val="000000"/>
          <w:sz w:val="28"/>
          <w:szCs w:val="28"/>
        </w:rPr>
      </w:pPr>
      <w:r w:rsidRPr="00C32F77">
        <w:rPr>
          <w:color w:val="000000"/>
          <w:sz w:val="28"/>
          <w:szCs w:val="28"/>
        </w:rPr>
        <w:t>Внутренний аудитор несет ответственность:</w:t>
      </w:r>
    </w:p>
    <w:p w:rsidR="00A36210" w:rsidRPr="00C32F77" w:rsidRDefault="00A36210" w:rsidP="00A36210">
      <w:pPr>
        <w:ind w:firstLine="709"/>
        <w:rPr>
          <w:color w:val="000000"/>
          <w:sz w:val="28"/>
          <w:szCs w:val="28"/>
        </w:rPr>
      </w:pPr>
      <w:r w:rsidRPr="00C32F77">
        <w:rPr>
          <w:color w:val="000000"/>
          <w:sz w:val="28"/>
          <w:szCs w:val="28"/>
        </w:rPr>
        <w:t>1. За ненадлежащее исполнение или неисполнение своих должностных обязанностей, предусмотренных настоящей должностной инструкцией, — в пределах, установленных действующим трудовым законодательством Российской Федерации.</w:t>
      </w:r>
    </w:p>
    <w:p w:rsidR="00A36210" w:rsidRPr="00C32F77" w:rsidRDefault="00A36210" w:rsidP="00A36210">
      <w:pPr>
        <w:ind w:firstLine="709"/>
        <w:rPr>
          <w:color w:val="000000"/>
          <w:sz w:val="28"/>
          <w:szCs w:val="28"/>
        </w:rPr>
      </w:pPr>
      <w:r w:rsidRPr="00C32F77">
        <w:rPr>
          <w:color w:val="000000"/>
          <w:sz w:val="28"/>
          <w:szCs w:val="28"/>
        </w:rPr>
        <w:t>2. За правонарушения, совершенные в процессе своей деятельности, — в пределах, установленных действующим административным, уголовным и гражданским законодательством Российской Федерации.</w:t>
      </w:r>
    </w:p>
    <w:p w:rsidR="00A36210" w:rsidRDefault="00A36210" w:rsidP="00A36210">
      <w:pPr>
        <w:ind w:firstLine="709"/>
        <w:rPr>
          <w:color w:val="000000"/>
          <w:sz w:val="28"/>
          <w:szCs w:val="28"/>
        </w:rPr>
      </w:pPr>
      <w:r w:rsidRPr="00C32F77">
        <w:rPr>
          <w:color w:val="000000"/>
          <w:sz w:val="28"/>
          <w:szCs w:val="28"/>
        </w:rPr>
        <w:t>3. За причинение материального ущерба предприятию — в пределах, установленных действующим трудовым и гражданским законодательством Российской Федерации.</w:t>
      </w:r>
    </w:p>
    <w:p w:rsidR="00A36210" w:rsidRPr="00D805D5" w:rsidRDefault="00A36210" w:rsidP="00A36210">
      <w:pPr>
        <w:ind w:firstLine="709"/>
        <w:rPr>
          <w:b/>
          <w:color w:val="000000"/>
          <w:sz w:val="28"/>
          <w:szCs w:val="28"/>
        </w:rPr>
      </w:pPr>
      <w:r w:rsidRPr="00D805D5">
        <w:rPr>
          <w:b/>
          <w:color w:val="000000"/>
          <w:sz w:val="28"/>
          <w:szCs w:val="28"/>
        </w:rPr>
        <w:t>Отчетность внутреннего аудита.</w:t>
      </w:r>
    </w:p>
    <w:p w:rsidR="00A36210" w:rsidRDefault="00A36210" w:rsidP="00A36210">
      <w:pPr>
        <w:ind w:firstLine="709"/>
        <w:rPr>
          <w:color w:val="000000"/>
          <w:sz w:val="28"/>
          <w:szCs w:val="28"/>
        </w:rPr>
      </w:pPr>
      <w:r w:rsidRPr="00C32F77">
        <w:rPr>
          <w:color w:val="000000"/>
          <w:sz w:val="28"/>
          <w:szCs w:val="28"/>
        </w:rPr>
        <w:t>Для внутреннего аудита нет разработанной формы отчетности. Она может иметь разные документальные формы:</w:t>
      </w:r>
      <w:r>
        <w:rPr>
          <w:color w:val="000000"/>
          <w:sz w:val="28"/>
          <w:szCs w:val="28"/>
        </w:rPr>
        <w:t xml:space="preserve"> а</w:t>
      </w:r>
      <w:r w:rsidRPr="00C32F77">
        <w:rPr>
          <w:color w:val="000000"/>
          <w:sz w:val="28"/>
          <w:szCs w:val="28"/>
        </w:rPr>
        <w:t>удиторские справки;</w:t>
      </w:r>
      <w:r>
        <w:rPr>
          <w:color w:val="000000"/>
          <w:sz w:val="28"/>
          <w:szCs w:val="28"/>
        </w:rPr>
        <w:t xml:space="preserve"> </w:t>
      </w:r>
      <w:r w:rsidRPr="00C32F7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 w:rsidRPr="00C32F77">
        <w:rPr>
          <w:color w:val="000000"/>
          <w:sz w:val="28"/>
          <w:szCs w:val="28"/>
        </w:rPr>
        <w:t xml:space="preserve">удиторское заключение;  </w:t>
      </w:r>
      <w:r>
        <w:rPr>
          <w:color w:val="000000"/>
          <w:sz w:val="28"/>
          <w:szCs w:val="28"/>
        </w:rPr>
        <w:t>с</w:t>
      </w:r>
      <w:r w:rsidRPr="00C32F77">
        <w:rPr>
          <w:color w:val="000000"/>
          <w:sz w:val="28"/>
          <w:szCs w:val="28"/>
        </w:rPr>
        <w:t xml:space="preserve">правка об экспертизе; </w:t>
      </w:r>
      <w:r>
        <w:rPr>
          <w:color w:val="000000"/>
          <w:sz w:val="28"/>
          <w:szCs w:val="28"/>
        </w:rPr>
        <w:t>д</w:t>
      </w:r>
      <w:r w:rsidRPr="00C32F77">
        <w:rPr>
          <w:color w:val="000000"/>
          <w:sz w:val="28"/>
          <w:szCs w:val="28"/>
        </w:rPr>
        <w:t xml:space="preserve">окладная записка; </w:t>
      </w:r>
      <w:r>
        <w:rPr>
          <w:color w:val="000000"/>
          <w:sz w:val="28"/>
          <w:szCs w:val="28"/>
        </w:rPr>
        <w:t>о</w:t>
      </w:r>
      <w:r w:rsidRPr="00C32F77">
        <w:rPr>
          <w:color w:val="000000"/>
          <w:sz w:val="28"/>
          <w:szCs w:val="28"/>
        </w:rPr>
        <w:t xml:space="preserve">тчет о проверке; </w:t>
      </w:r>
      <w:r>
        <w:rPr>
          <w:color w:val="000000"/>
          <w:sz w:val="28"/>
          <w:szCs w:val="28"/>
        </w:rPr>
        <w:t>а</w:t>
      </w:r>
      <w:r w:rsidRPr="00C32F77">
        <w:rPr>
          <w:color w:val="000000"/>
          <w:sz w:val="28"/>
          <w:szCs w:val="28"/>
        </w:rPr>
        <w:t xml:space="preserve">кт ревизии и т.п. </w:t>
      </w:r>
    </w:p>
    <w:p w:rsidR="00A36210" w:rsidRPr="00C32F77" w:rsidRDefault="00A36210" w:rsidP="00A36210">
      <w:pPr>
        <w:ind w:firstLine="709"/>
        <w:rPr>
          <w:color w:val="000000"/>
          <w:sz w:val="28"/>
          <w:szCs w:val="28"/>
        </w:rPr>
      </w:pPr>
      <w:r w:rsidRPr="00C32F77">
        <w:rPr>
          <w:color w:val="000000"/>
          <w:sz w:val="28"/>
          <w:szCs w:val="28"/>
        </w:rPr>
        <w:t>Целесообразно исходить из названия «Отчет», поскольку это соответствует российским стандартам, и разработать систему требований к составлению отчетов по разным направлениям деятельности службы внутреннего аудита.</w:t>
      </w:r>
    </w:p>
    <w:p w:rsidR="00A36210" w:rsidRPr="00C32F77" w:rsidRDefault="00A36210" w:rsidP="00A36210">
      <w:pPr>
        <w:ind w:firstLine="709"/>
        <w:rPr>
          <w:color w:val="000000"/>
          <w:sz w:val="28"/>
          <w:szCs w:val="28"/>
        </w:rPr>
      </w:pPr>
      <w:r w:rsidRPr="00C32F77">
        <w:rPr>
          <w:color w:val="000000"/>
          <w:sz w:val="28"/>
          <w:szCs w:val="28"/>
        </w:rPr>
        <w:t>Отчет внутреннего аудитора может иметь 3 части.</w:t>
      </w:r>
    </w:p>
    <w:p w:rsidR="00A36210" w:rsidRPr="00C32F77" w:rsidRDefault="00A36210" w:rsidP="00A36210">
      <w:pPr>
        <w:ind w:firstLine="709"/>
        <w:rPr>
          <w:color w:val="000000"/>
          <w:sz w:val="28"/>
          <w:szCs w:val="28"/>
        </w:rPr>
      </w:pPr>
      <w:r w:rsidRPr="00C32F77">
        <w:rPr>
          <w:color w:val="000000"/>
          <w:sz w:val="28"/>
          <w:szCs w:val="28"/>
        </w:rPr>
        <w:t>Вводная часть отчета внутреннего аудита должна включать:</w:t>
      </w:r>
    </w:p>
    <w:p w:rsidR="00A36210" w:rsidRPr="00C32F77" w:rsidRDefault="00A36210" w:rsidP="00A36210">
      <w:pPr>
        <w:ind w:firstLine="709"/>
        <w:rPr>
          <w:color w:val="000000"/>
          <w:sz w:val="28"/>
          <w:szCs w:val="28"/>
        </w:rPr>
      </w:pPr>
      <w:r w:rsidRPr="00C32F77">
        <w:rPr>
          <w:color w:val="000000"/>
          <w:sz w:val="28"/>
          <w:szCs w:val="28"/>
        </w:rPr>
        <w:t>1. Номер отчет</w:t>
      </w:r>
      <w:r>
        <w:rPr>
          <w:color w:val="000000"/>
          <w:sz w:val="28"/>
          <w:szCs w:val="28"/>
        </w:rPr>
        <w:t xml:space="preserve">а; </w:t>
      </w:r>
      <w:r w:rsidRPr="00C32F77">
        <w:rPr>
          <w:color w:val="000000"/>
          <w:sz w:val="28"/>
          <w:szCs w:val="28"/>
        </w:rPr>
        <w:t>2. Название подразделения, филиала, предприятия.</w:t>
      </w:r>
    </w:p>
    <w:p w:rsidR="00A36210" w:rsidRPr="00C32F77" w:rsidRDefault="00A36210" w:rsidP="00A36210">
      <w:pPr>
        <w:ind w:firstLine="709"/>
        <w:rPr>
          <w:color w:val="000000"/>
          <w:sz w:val="28"/>
          <w:szCs w:val="28"/>
        </w:rPr>
      </w:pPr>
      <w:r w:rsidRPr="00C32F77">
        <w:rPr>
          <w:color w:val="000000"/>
          <w:sz w:val="28"/>
          <w:szCs w:val="28"/>
        </w:rPr>
        <w:lastRenderedPageBreak/>
        <w:t>3. Наименование населенного пункта, на территории</w:t>
      </w:r>
      <w:r>
        <w:rPr>
          <w:color w:val="000000"/>
          <w:sz w:val="28"/>
          <w:szCs w:val="28"/>
        </w:rPr>
        <w:t xml:space="preserve"> которого производится проверка; </w:t>
      </w:r>
      <w:r w:rsidRPr="00C32F77">
        <w:rPr>
          <w:color w:val="000000"/>
          <w:sz w:val="28"/>
          <w:szCs w:val="28"/>
        </w:rPr>
        <w:t>4. Дата написания отчета</w:t>
      </w:r>
      <w:r>
        <w:rPr>
          <w:color w:val="000000"/>
          <w:sz w:val="28"/>
          <w:szCs w:val="28"/>
        </w:rPr>
        <w:t xml:space="preserve">; </w:t>
      </w:r>
      <w:r w:rsidRPr="00C32F77">
        <w:rPr>
          <w:color w:val="000000"/>
          <w:sz w:val="28"/>
          <w:szCs w:val="28"/>
        </w:rPr>
        <w:t>5. Срок проведения проверки в соответствии с общим планом или планом-графиком проведения внутрен</w:t>
      </w:r>
      <w:r>
        <w:rPr>
          <w:color w:val="000000"/>
          <w:sz w:val="28"/>
          <w:szCs w:val="28"/>
        </w:rPr>
        <w:t xml:space="preserve">него аудита; </w:t>
      </w:r>
      <w:r w:rsidRPr="00C32F77">
        <w:rPr>
          <w:color w:val="000000"/>
          <w:sz w:val="28"/>
          <w:szCs w:val="28"/>
        </w:rPr>
        <w:t xml:space="preserve">6. Указания на вопросы проверки </w:t>
      </w:r>
      <w:r>
        <w:rPr>
          <w:color w:val="000000"/>
          <w:sz w:val="28"/>
          <w:szCs w:val="28"/>
        </w:rPr>
        <w:t xml:space="preserve">(в случае внеплановой проверки); </w:t>
      </w:r>
      <w:r w:rsidRPr="00C32F77">
        <w:rPr>
          <w:color w:val="000000"/>
          <w:sz w:val="28"/>
          <w:szCs w:val="28"/>
        </w:rPr>
        <w:t>7. Период деятельности организации</w:t>
      </w:r>
      <w:r>
        <w:rPr>
          <w:color w:val="000000"/>
          <w:sz w:val="28"/>
          <w:szCs w:val="28"/>
        </w:rPr>
        <w:t xml:space="preserve">, за который проведена проверка; </w:t>
      </w:r>
      <w:r w:rsidRPr="00C32F77">
        <w:rPr>
          <w:color w:val="000000"/>
          <w:sz w:val="28"/>
          <w:szCs w:val="28"/>
        </w:rPr>
        <w:t>8. Д</w:t>
      </w:r>
      <w:r>
        <w:rPr>
          <w:color w:val="000000"/>
          <w:sz w:val="28"/>
          <w:szCs w:val="28"/>
        </w:rPr>
        <w:t xml:space="preserve">ата начала и окончания проверки; </w:t>
      </w:r>
      <w:r w:rsidRPr="00C32F77">
        <w:rPr>
          <w:color w:val="000000"/>
          <w:sz w:val="28"/>
          <w:szCs w:val="28"/>
        </w:rPr>
        <w:t>9. Фамилии, имена и отчества лиц, проводивших и принимавших участие в пров</w:t>
      </w:r>
      <w:r>
        <w:rPr>
          <w:color w:val="000000"/>
          <w:sz w:val="28"/>
          <w:szCs w:val="28"/>
        </w:rPr>
        <w:t xml:space="preserve">ерке; </w:t>
      </w:r>
      <w:r w:rsidRPr="00C32F77">
        <w:rPr>
          <w:color w:val="000000"/>
          <w:sz w:val="28"/>
          <w:szCs w:val="28"/>
        </w:rPr>
        <w:t>10. Фамилии, имена и отчества руководства проверяемого подр</w:t>
      </w:r>
      <w:r>
        <w:rPr>
          <w:color w:val="000000"/>
          <w:sz w:val="28"/>
          <w:szCs w:val="28"/>
        </w:rPr>
        <w:t>азделения, филиала, предприятия;</w:t>
      </w:r>
      <w:r w:rsidRPr="00C32F77">
        <w:rPr>
          <w:color w:val="000000"/>
          <w:sz w:val="28"/>
          <w:szCs w:val="28"/>
        </w:rPr>
        <w:t>11. Иные необходимые сведения.</w:t>
      </w:r>
    </w:p>
    <w:p w:rsidR="00A36210" w:rsidRPr="00C32F77" w:rsidRDefault="00A36210" w:rsidP="00A36210">
      <w:pPr>
        <w:ind w:firstLine="709"/>
        <w:rPr>
          <w:color w:val="000000"/>
          <w:sz w:val="28"/>
          <w:szCs w:val="28"/>
        </w:rPr>
      </w:pPr>
      <w:r w:rsidRPr="00C32F77">
        <w:rPr>
          <w:color w:val="000000"/>
          <w:sz w:val="28"/>
          <w:szCs w:val="28"/>
        </w:rPr>
        <w:t>Аналитическая часть отчета содержит систематизированное изложение документально подтвержденных фактов нарушений, выявленных в ходе проверки, или указание на отсутствие таковых, и связанных с этими фактами обстоятельств, имеющих значение для принятия правильного решения по результатам проверки.</w:t>
      </w:r>
    </w:p>
    <w:p w:rsidR="00AD1B4F" w:rsidRDefault="00A36210" w:rsidP="00AD1B4F">
      <w:pPr>
        <w:ind w:firstLine="709"/>
        <w:rPr>
          <w:color w:val="000000"/>
          <w:sz w:val="28"/>
          <w:szCs w:val="28"/>
        </w:rPr>
      </w:pPr>
      <w:r w:rsidRPr="00C32F77">
        <w:rPr>
          <w:color w:val="000000"/>
          <w:sz w:val="28"/>
          <w:szCs w:val="28"/>
        </w:rPr>
        <w:t>Итоговая часть отчета должна содержать общий вывод о состоянии бухгалтерского учета, внутреннего контроля и отчетности, а также предложения по устранению выявленных нарушений.</w:t>
      </w:r>
    </w:p>
    <w:p w:rsidR="00AD1B4F" w:rsidRDefault="00AD1B4F" w:rsidP="00AD1B4F">
      <w:pPr>
        <w:ind w:firstLine="709"/>
        <w:rPr>
          <w:color w:val="000000"/>
          <w:sz w:val="28"/>
          <w:szCs w:val="28"/>
        </w:rPr>
      </w:pPr>
    </w:p>
    <w:p w:rsidR="00AD1B4F" w:rsidRPr="00D805D5" w:rsidRDefault="00AD1B4F" w:rsidP="003A7614">
      <w:pPr>
        <w:tabs>
          <w:tab w:val="left" w:pos="1418"/>
        </w:tabs>
        <w:ind w:firstLine="708"/>
        <w:rPr>
          <w:b/>
          <w:color w:val="000000"/>
          <w:sz w:val="28"/>
          <w:szCs w:val="28"/>
        </w:rPr>
      </w:pPr>
      <w:r w:rsidRPr="00D805D5">
        <w:rPr>
          <w:b/>
          <w:color w:val="000000"/>
          <w:sz w:val="28"/>
          <w:szCs w:val="28"/>
        </w:rPr>
        <w:t>3.2.  Назовите нормативные документы, регулирующие внутренний аудит в России. Перечислите внутрифирменные документы, регламентирующие деятельность внутренних аудиторов.</w:t>
      </w:r>
    </w:p>
    <w:p w:rsidR="003A7614" w:rsidRDefault="003A7614" w:rsidP="003A7614">
      <w:pPr>
        <w:ind w:firstLine="709"/>
        <w:rPr>
          <w:color w:val="000000"/>
          <w:sz w:val="28"/>
          <w:szCs w:val="28"/>
        </w:rPr>
      </w:pPr>
    </w:p>
    <w:p w:rsidR="003A7614" w:rsidRPr="00C32F77" w:rsidRDefault="003A7614" w:rsidP="0085349C">
      <w:pPr>
        <w:ind w:firstLine="709"/>
        <w:rPr>
          <w:color w:val="000000"/>
          <w:sz w:val="28"/>
          <w:szCs w:val="28"/>
        </w:rPr>
      </w:pPr>
      <w:r w:rsidRPr="00C32F77">
        <w:rPr>
          <w:color w:val="000000"/>
          <w:sz w:val="28"/>
          <w:szCs w:val="28"/>
        </w:rPr>
        <w:t xml:space="preserve">Развитие аудита за рубежом и в России привело к необходимости унификации аудиторской деятельности. В результате стали разрабатываться стандарты сначала в национальных рамках, </w:t>
      </w:r>
      <w:r w:rsidR="0085349C">
        <w:rPr>
          <w:color w:val="000000"/>
          <w:sz w:val="28"/>
          <w:szCs w:val="28"/>
        </w:rPr>
        <w:t xml:space="preserve">затем в международном масштабе. </w:t>
      </w:r>
      <w:r w:rsidRPr="00C32F77">
        <w:rPr>
          <w:color w:val="000000"/>
          <w:sz w:val="28"/>
          <w:szCs w:val="28"/>
        </w:rPr>
        <w:t xml:space="preserve">Стандарты подразделяются на: </w:t>
      </w:r>
      <w:r w:rsidR="00A24B94">
        <w:rPr>
          <w:color w:val="000000"/>
          <w:sz w:val="28"/>
          <w:szCs w:val="28"/>
        </w:rPr>
        <w:t>о</w:t>
      </w:r>
      <w:r w:rsidRPr="00C32F77">
        <w:rPr>
          <w:color w:val="000000"/>
          <w:sz w:val="28"/>
          <w:szCs w:val="28"/>
        </w:rPr>
        <w:t>бщие закономерност</w:t>
      </w:r>
      <w:r w:rsidR="00A24B94">
        <w:rPr>
          <w:color w:val="000000"/>
          <w:sz w:val="28"/>
          <w:szCs w:val="28"/>
        </w:rPr>
        <w:t>и (постулаты), общие стандарты,</w:t>
      </w:r>
      <w:r w:rsidRPr="00C32F77">
        <w:rPr>
          <w:color w:val="000000"/>
          <w:sz w:val="28"/>
          <w:szCs w:val="28"/>
        </w:rPr>
        <w:t xml:space="preserve"> </w:t>
      </w:r>
      <w:r w:rsidR="00A24B94">
        <w:rPr>
          <w:color w:val="000000"/>
          <w:sz w:val="28"/>
          <w:szCs w:val="28"/>
        </w:rPr>
        <w:t>рабочие (специальные) стандарты, с</w:t>
      </w:r>
      <w:r w:rsidRPr="00C32F77">
        <w:rPr>
          <w:color w:val="000000"/>
          <w:sz w:val="28"/>
          <w:szCs w:val="28"/>
        </w:rPr>
        <w:t xml:space="preserve">тандарты отчетности. </w:t>
      </w:r>
    </w:p>
    <w:p w:rsidR="004531EF" w:rsidRPr="0085349C" w:rsidRDefault="003A7614" w:rsidP="004531EF">
      <w:pPr>
        <w:pStyle w:val="a4"/>
        <w:widowControl w:val="0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rPr>
          <w:snapToGrid w:val="0"/>
          <w:sz w:val="28"/>
        </w:rPr>
      </w:pPr>
      <w:r w:rsidRPr="0085349C">
        <w:rPr>
          <w:color w:val="000000"/>
          <w:sz w:val="28"/>
          <w:szCs w:val="28"/>
        </w:rPr>
        <w:t>Нормативные акты:</w:t>
      </w:r>
      <w:r w:rsidR="00A24B94" w:rsidRPr="0085349C">
        <w:rPr>
          <w:color w:val="000000"/>
          <w:sz w:val="28"/>
          <w:szCs w:val="28"/>
        </w:rPr>
        <w:t xml:space="preserve"> </w:t>
      </w:r>
      <w:r w:rsidR="004531EF" w:rsidRPr="0085349C">
        <w:rPr>
          <w:snapToGrid w:val="0"/>
          <w:sz w:val="28"/>
        </w:rPr>
        <w:t xml:space="preserve">Гражданский кодекс РФ, </w:t>
      </w:r>
      <w:r w:rsidR="0085349C">
        <w:rPr>
          <w:snapToGrid w:val="0"/>
          <w:sz w:val="28"/>
        </w:rPr>
        <w:t>ст. 295.</w:t>
      </w:r>
    </w:p>
    <w:p w:rsidR="004531EF" w:rsidRPr="0085349C" w:rsidRDefault="004531EF" w:rsidP="004531EF">
      <w:pPr>
        <w:pStyle w:val="a4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rPr>
          <w:sz w:val="24"/>
        </w:rPr>
      </w:pPr>
      <w:r w:rsidRPr="0085349C">
        <w:rPr>
          <w:snapToGrid w:val="0"/>
          <w:sz w:val="28"/>
        </w:rPr>
        <w:lastRenderedPageBreak/>
        <w:t>Кодекс Российской Федерации об административных правонарушениях от 30 декабря 2001 г. № 195-ФЗ.</w:t>
      </w:r>
    </w:p>
    <w:p w:rsidR="004531EF" w:rsidRPr="0085349C" w:rsidRDefault="004531EF" w:rsidP="004531EF">
      <w:pPr>
        <w:pStyle w:val="a4"/>
        <w:widowControl w:val="0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rPr>
          <w:snapToGrid w:val="0"/>
          <w:sz w:val="28"/>
        </w:rPr>
      </w:pPr>
      <w:r w:rsidRPr="0085349C">
        <w:rPr>
          <w:snapToGrid w:val="0"/>
          <w:sz w:val="28"/>
        </w:rPr>
        <w:t>Федеральный закон «О бухгалтерском учете» № 402-ФЗ от 06.12.2011г.</w:t>
      </w:r>
    </w:p>
    <w:p w:rsidR="004531EF" w:rsidRPr="0085349C" w:rsidRDefault="004531EF" w:rsidP="004531EF">
      <w:pPr>
        <w:pStyle w:val="a4"/>
        <w:widowControl w:val="0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rPr>
          <w:snapToGrid w:val="0"/>
          <w:sz w:val="28"/>
        </w:rPr>
      </w:pPr>
      <w:r w:rsidRPr="0085349C">
        <w:rPr>
          <w:snapToGrid w:val="0"/>
          <w:sz w:val="28"/>
        </w:rPr>
        <w:t>Федеральный закон «Об аудиторской деятельности» № 307-ФЗ от 30.12.2008г.</w:t>
      </w:r>
    </w:p>
    <w:p w:rsidR="0085349C" w:rsidRPr="0085349C" w:rsidRDefault="004531EF" w:rsidP="0085349C">
      <w:pPr>
        <w:pStyle w:val="a4"/>
        <w:widowControl w:val="0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rPr>
          <w:snapToGrid w:val="0"/>
          <w:sz w:val="28"/>
        </w:rPr>
      </w:pPr>
      <w:r w:rsidRPr="0085349C">
        <w:rPr>
          <w:snapToGrid w:val="0"/>
          <w:sz w:val="28"/>
        </w:rPr>
        <w:t>Федеральный закон «О Центральном Банке РФ» №86-ФЗ от 10.07.2002г.</w:t>
      </w:r>
    </w:p>
    <w:p w:rsidR="003A7614" w:rsidRPr="0085349C" w:rsidRDefault="003A7614" w:rsidP="0085349C">
      <w:pPr>
        <w:pStyle w:val="a4"/>
        <w:widowControl w:val="0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rPr>
          <w:snapToGrid w:val="0"/>
          <w:sz w:val="28"/>
        </w:rPr>
      </w:pPr>
      <w:r w:rsidRPr="0085349C">
        <w:rPr>
          <w:color w:val="000000"/>
          <w:sz w:val="28"/>
          <w:szCs w:val="28"/>
        </w:rPr>
        <w:t>Закон РФ «Об обществах с ограниченной ответств</w:t>
      </w:r>
      <w:r w:rsidR="00A24B94" w:rsidRPr="0085349C">
        <w:rPr>
          <w:color w:val="000000"/>
          <w:sz w:val="28"/>
          <w:szCs w:val="28"/>
        </w:rPr>
        <w:t>енностью» №14-ФЗ от 08.02.98г.</w:t>
      </w:r>
      <w:r w:rsidR="0085349C" w:rsidRPr="0085349C">
        <w:rPr>
          <w:color w:val="000000"/>
          <w:sz w:val="28"/>
          <w:szCs w:val="28"/>
        </w:rPr>
        <w:t>(ред. от 05.05.2014)</w:t>
      </w:r>
    </w:p>
    <w:p w:rsidR="003A7614" w:rsidRPr="00C32F77" w:rsidRDefault="003A7614" w:rsidP="003A7614">
      <w:pPr>
        <w:ind w:firstLine="709"/>
        <w:rPr>
          <w:color w:val="000000"/>
          <w:sz w:val="28"/>
          <w:szCs w:val="28"/>
        </w:rPr>
      </w:pPr>
      <w:r w:rsidRPr="0085349C">
        <w:rPr>
          <w:color w:val="000000"/>
          <w:sz w:val="28"/>
          <w:szCs w:val="28"/>
        </w:rPr>
        <w:t>Стандарты профессиональной деятельности Института внутренних</w:t>
      </w:r>
      <w:r w:rsidRPr="00C32F77">
        <w:rPr>
          <w:color w:val="000000"/>
          <w:sz w:val="28"/>
          <w:szCs w:val="28"/>
        </w:rPr>
        <w:t xml:space="preserve"> аудиторов, например:</w:t>
      </w:r>
    </w:p>
    <w:p w:rsidR="003A7614" w:rsidRPr="00A24B94" w:rsidRDefault="003A7614" w:rsidP="009D0F5D">
      <w:pPr>
        <w:pStyle w:val="a4"/>
        <w:numPr>
          <w:ilvl w:val="0"/>
          <w:numId w:val="15"/>
        </w:numPr>
        <w:tabs>
          <w:tab w:val="left" w:pos="851"/>
        </w:tabs>
        <w:ind w:left="0" w:firstLine="567"/>
        <w:rPr>
          <w:color w:val="000000"/>
          <w:sz w:val="28"/>
          <w:szCs w:val="28"/>
        </w:rPr>
      </w:pPr>
      <w:r w:rsidRPr="00A24B94">
        <w:rPr>
          <w:color w:val="000000"/>
          <w:sz w:val="28"/>
          <w:szCs w:val="28"/>
        </w:rPr>
        <w:t xml:space="preserve">Правило (стандарт) аудиторской деятельности «Изучение и оценка систем бухгалтерского учета и внутреннего контроля в ходе аудита»; </w:t>
      </w:r>
    </w:p>
    <w:p w:rsidR="003A7614" w:rsidRPr="00A24B94" w:rsidRDefault="003A7614" w:rsidP="009D0F5D">
      <w:pPr>
        <w:pStyle w:val="a4"/>
        <w:numPr>
          <w:ilvl w:val="0"/>
          <w:numId w:val="15"/>
        </w:numPr>
        <w:tabs>
          <w:tab w:val="left" w:pos="851"/>
        </w:tabs>
        <w:ind w:left="0" w:firstLine="567"/>
        <w:rPr>
          <w:color w:val="000000"/>
          <w:sz w:val="28"/>
          <w:szCs w:val="28"/>
        </w:rPr>
      </w:pPr>
      <w:r w:rsidRPr="00A24B94">
        <w:rPr>
          <w:color w:val="000000"/>
          <w:sz w:val="28"/>
          <w:szCs w:val="28"/>
        </w:rPr>
        <w:t>Правило (стандарт) аудиторской деятельности «Изучение и использование работы внутреннего аудитора».</w:t>
      </w:r>
    </w:p>
    <w:p w:rsidR="003A7614" w:rsidRPr="00A24B94" w:rsidRDefault="003A7614" w:rsidP="009D0F5D">
      <w:pPr>
        <w:pStyle w:val="a4"/>
        <w:numPr>
          <w:ilvl w:val="0"/>
          <w:numId w:val="15"/>
        </w:numPr>
        <w:tabs>
          <w:tab w:val="left" w:pos="851"/>
        </w:tabs>
        <w:ind w:left="0" w:firstLine="567"/>
        <w:rPr>
          <w:color w:val="000000"/>
          <w:sz w:val="28"/>
          <w:szCs w:val="28"/>
        </w:rPr>
      </w:pPr>
      <w:r w:rsidRPr="00A24B94">
        <w:rPr>
          <w:color w:val="000000"/>
          <w:sz w:val="28"/>
          <w:szCs w:val="28"/>
        </w:rPr>
        <w:t>Правило (стандарт) «Рассмотрение работы внутреннего аудита», утвержденному постановлением Правительства РФ от 23.09.2002 г. № 696 «Об утверждении федеральных правил (стандартов) аудиторской деятельности»</w:t>
      </w:r>
      <w:r w:rsidR="0085349C">
        <w:rPr>
          <w:color w:val="000000"/>
          <w:sz w:val="28"/>
          <w:szCs w:val="28"/>
        </w:rPr>
        <w:t>.</w:t>
      </w:r>
    </w:p>
    <w:p w:rsidR="003A7614" w:rsidRPr="00A24B94" w:rsidRDefault="003A7614" w:rsidP="009D0F5D">
      <w:pPr>
        <w:pStyle w:val="a4"/>
        <w:numPr>
          <w:ilvl w:val="0"/>
          <w:numId w:val="15"/>
        </w:numPr>
        <w:tabs>
          <w:tab w:val="left" w:pos="851"/>
        </w:tabs>
        <w:ind w:left="0" w:firstLine="567"/>
        <w:rPr>
          <w:color w:val="000000"/>
          <w:sz w:val="28"/>
          <w:szCs w:val="28"/>
        </w:rPr>
      </w:pPr>
      <w:r w:rsidRPr="00A24B94">
        <w:rPr>
          <w:color w:val="000000"/>
          <w:sz w:val="28"/>
          <w:szCs w:val="28"/>
        </w:rPr>
        <w:t>Правило (стандарт</w:t>
      </w:r>
      <w:r w:rsidR="0085349C">
        <w:rPr>
          <w:color w:val="000000"/>
          <w:sz w:val="28"/>
          <w:szCs w:val="28"/>
        </w:rPr>
        <w:t>) аудиторской деятельности № 8 «</w:t>
      </w:r>
      <w:r w:rsidRPr="00A24B94">
        <w:rPr>
          <w:color w:val="000000"/>
          <w:sz w:val="28"/>
          <w:szCs w:val="28"/>
        </w:rPr>
        <w:t>Оценка аудиторских рисков и внутренний контроль, осуществляемый ауди</w:t>
      </w:r>
      <w:r w:rsidR="0085349C">
        <w:rPr>
          <w:color w:val="000000"/>
          <w:sz w:val="28"/>
          <w:szCs w:val="28"/>
        </w:rPr>
        <w:t>руемым лицом».</w:t>
      </w:r>
    </w:p>
    <w:p w:rsidR="003A7614" w:rsidRPr="00A24B94" w:rsidRDefault="003A7614" w:rsidP="009D0F5D">
      <w:pPr>
        <w:pStyle w:val="a4"/>
        <w:numPr>
          <w:ilvl w:val="0"/>
          <w:numId w:val="15"/>
        </w:numPr>
        <w:tabs>
          <w:tab w:val="left" w:pos="851"/>
        </w:tabs>
        <w:ind w:left="0" w:firstLine="567"/>
        <w:rPr>
          <w:color w:val="000000"/>
          <w:sz w:val="28"/>
          <w:szCs w:val="28"/>
        </w:rPr>
      </w:pPr>
      <w:r w:rsidRPr="00A24B94">
        <w:rPr>
          <w:color w:val="000000"/>
          <w:sz w:val="28"/>
          <w:szCs w:val="28"/>
        </w:rPr>
        <w:t>Правило (стандарт) аудиторской деятельности № 29 «Рассмотрение работы внутреннего аудита»</w:t>
      </w:r>
      <w:r w:rsidR="0085349C">
        <w:rPr>
          <w:color w:val="000000"/>
          <w:sz w:val="28"/>
          <w:szCs w:val="28"/>
        </w:rPr>
        <w:t>.</w:t>
      </w:r>
      <w:r w:rsidRPr="00A24B94">
        <w:rPr>
          <w:color w:val="000000"/>
          <w:sz w:val="28"/>
          <w:szCs w:val="28"/>
        </w:rPr>
        <w:t xml:space="preserve"> </w:t>
      </w:r>
    </w:p>
    <w:p w:rsidR="002D40F5" w:rsidRDefault="003A7614" w:rsidP="0085349C">
      <w:pPr>
        <w:ind w:firstLine="709"/>
        <w:rPr>
          <w:color w:val="000000"/>
          <w:sz w:val="28"/>
          <w:szCs w:val="28"/>
        </w:rPr>
      </w:pPr>
      <w:r w:rsidRPr="00C32F77">
        <w:rPr>
          <w:color w:val="000000"/>
          <w:sz w:val="28"/>
          <w:szCs w:val="28"/>
        </w:rPr>
        <w:t>Внутрифирменные документы, регламентирующие деятельность внутренних аудиторов:</w:t>
      </w:r>
      <w:r w:rsidR="00A24B94">
        <w:rPr>
          <w:color w:val="000000"/>
          <w:sz w:val="28"/>
          <w:szCs w:val="28"/>
        </w:rPr>
        <w:t xml:space="preserve"> </w:t>
      </w:r>
      <w:r w:rsidRPr="00C32F77">
        <w:rPr>
          <w:color w:val="000000"/>
          <w:sz w:val="28"/>
          <w:szCs w:val="28"/>
        </w:rPr>
        <w:t>Устав ОАО</w:t>
      </w:r>
      <w:r w:rsidR="00A24B94">
        <w:rPr>
          <w:color w:val="000000"/>
          <w:sz w:val="28"/>
          <w:szCs w:val="28"/>
        </w:rPr>
        <w:t xml:space="preserve">, </w:t>
      </w:r>
      <w:r w:rsidRPr="00C32F77">
        <w:rPr>
          <w:color w:val="000000"/>
          <w:sz w:val="28"/>
          <w:szCs w:val="28"/>
        </w:rPr>
        <w:t>Решения советов директоров Общества</w:t>
      </w:r>
      <w:r w:rsidR="00A24B94">
        <w:rPr>
          <w:color w:val="000000"/>
          <w:sz w:val="28"/>
          <w:szCs w:val="28"/>
        </w:rPr>
        <w:t xml:space="preserve">, </w:t>
      </w:r>
      <w:r w:rsidRPr="00C32F77">
        <w:rPr>
          <w:color w:val="000000"/>
          <w:sz w:val="28"/>
          <w:szCs w:val="28"/>
        </w:rPr>
        <w:t>Приказ о создании отдела внутреннего аудита</w:t>
      </w:r>
      <w:r w:rsidR="00A24B94">
        <w:rPr>
          <w:color w:val="000000"/>
          <w:sz w:val="28"/>
          <w:szCs w:val="28"/>
        </w:rPr>
        <w:t xml:space="preserve">, </w:t>
      </w:r>
      <w:r w:rsidRPr="00C32F77">
        <w:rPr>
          <w:color w:val="000000"/>
          <w:sz w:val="28"/>
          <w:szCs w:val="28"/>
        </w:rPr>
        <w:t>Положен</w:t>
      </w:r>
      <w:r w:rsidR="00A24B94">
        <w:rPr>
          <w:color w:val="000000"/>
          <w:sz w:val="28"/>
          <w:szCs w:val="28"/>
        </w:rPr>
        <w:t xml:space="preserve">ия об отделе внутреннего аудита, </w:t>
      </w:r>
      <w:r w:rsidRPr="00C32F77">
        <w:rPr>
          <w:color w:val="000000"/>
          <w:sz w:val="28"/>
          <w:szCs w:val="28"/>
        </w:rPr>
        <w:t>Кодекс этики внутренних аудиторов</w:t>
      </w:r>
      <w:r w:rsidR="00A24B94">
        <w:rPr>
          <w:color w:val="000000"/>
          <w:sz w:val="28"/>
          <w:szCs w:val="28"/>
        </w:rPr>
        <w:t>.</w:t>
      </w:r>
    </w:p>
    <w:p w:rsidR="00174AE4" w:rsidRDefault="00174AE4" w:rsidP="0085349C">
      <w:pPr>
        <w:ind w:firstLine="709"/>
        <w:rPr>
          <w:color w:val="000000"/>
          <w:sz w:val="28"/>
          <w:szCs w:val="28"/>
        </w:rPr>
      </w:pPr>
    </w:p>
    <w:p w:rsidR="009A1FBA" w:rsidRDefault="00991E4E" w:rsidP="009A1FBA">
      <w:pPr>
        <w:ind w:left="708"/>
        <w:jc w:val="left"/>
        <w:rPr>
          <w:b/>
          <w:color w:val="000000"/>
          <w:sz w:val="28"/>
          <w:szCs w:val="28"/>
        </w:rPr>
      </w:pPr>
      <w:r w:rsidRPr="00991E4E">
        <w:rPr>
          <w:b/>
          <w:color w:val="000000"/>
          <w:sz w:val="28"/>
          <w:szCs w:val="28"/>
        </w:rPr>
        <w:lastRenderedPageBreak/>
        <w:t xml:space="preserve">3.3. </w:t>
      </w:r>
      <w:r w:rsidRPr="00F73C93">
        <w:rPr>
          <w:b/>
          <w:color w:val="000000"/>
          <w:sz w:val="28"/>
          <w:szCs w:val="28"/>
        </w:rPr>
        <w:t>Составить положение о службе внутреннего аудита ОАО</w:t>
      </w:r>
      <w:r w:rsidR="009A1FBA">
        <w:rPr>
          <w:b/>
          <w:color w:val="000000"/>
          <w:sz w:val="28"/>
          <w:szCs w:val="28"/>
        </w:rPr>
        <w:t xml:space="preserve"> </w:t>
      </w:r>
    </w:p>
    <w:p w:rsidR="009A1FBA" w:rsidRDefault="009A1FBA" w:rsidP="009A1FBA">
      <w:pPr>
        <w:ind w:left="4248" w:firstLine="708"/>
        <w:jc w:val="left"/>
        <w:rPr>
          <w:b/>
          <w:color w:val="000000"/>
          <w:sz w:val="28"/>
          <w:szCs w:val="28"/>
        </w:rPr>
      </w:pPr>
    </w:p>
    <w:p w:rsidR="009A1FBA" w:rsidRPr="009A1FBA" w:rsidRDefault="009A1FBA" w:rsidP="009A1FBA">
      <w:pPr>
        <w:ind w:left="4956" w:firstLine="708"/>
        <w:jc w:val="left"/>
        <w:rPr>
          <w:b/>
          <w:color w:val="000000"/>
          <w:sz w:val="28"/>
          <w:szCs w:val="28"/>
        </w:rPr>
      </w:pPr>
      <w:r w:rsidRPr="009A1FBA">
        <w:rPr>
          <w:sz w:val="28"/>
          <w:szCs w:val="28"/>
        </w:rPr>
        <w:t>«УТВЕРЖДЕНО»</w:t>
      </w:r>
    </w:p>
    <w:p w:rsidR="009A1FBA" w:rsidRPr="009A1FBA" w:rsidRDefault="009A1FBA" w:rsidP="009A1FBA">
      <w:pPr>
        <w:ind w:left="5664"/>
        <w:rPr>
          <w:sz w:val="28"/>
          <w:szCs w:val="28"/>
        </w:rPr>
      </w:pPr>
      <w:r w:rsidRPr="009A1FBA">
        <w:rPr>
          <w:sz w:val="28"/>
          <w:szCs w:val="28"/>
        </w:rPr>
        <w:t>Директором ОАО «</w:t>
      </w:r>
      <w:r>
        <w:rPr>
          <w:sz w:val="28"/>
          <w:szCs w:val="28"/>
        </w:rPr>
        <w:t>______</w:t>
      </w:r>
      <w:r w:rsidRPr="009A1FBA">
        <w:rPr>
          <w:sz w:val="28"/>
          <w:szCs w:val="28"/>
        </w:rPr>
        <w:t>»</w:t>
      </w:r>
    </w:p>
    <w:p w:rsidR="009A1FBA" w:rsidRPr="009A1FBA" w:rsidRDefault="009A1FBA" w:rsidP="009A1FBA">
      <w:pPr>
        <w:ind w:left="4956" w:firstLine="708"/>
        <w:rPr>
          <w:sz w:val="28"/>
          <w:szCs w:val="28"/>
        </w:rPr>
      </w:pPr>
      <w:r w:rsidRPr="009A1FBA">
        <w:rPr>
          <w:sz w:val="28"/>
          <w:szCs w:val="28"/>
        </w:rPr>
        <w:t>Приказом от №</w:t>
      </w:r>
      <w:r>
        <w:rPr>
          <w:sz w:val="28"/>
          <w:szCs w:val="28"/>
        </w:rPr>
        <w:t>___</w:t>
      </w:r>
      <w:r w:rsidRPr="009A1FBA">
        <w:rPr>
          <w:sz w:val="28"/>
          <w:szCs w:val="28"/>
        </w:rPr>
        <w:t xml:space="preserve"> от</w:t>
      </w:r>
      <w:r>
        <w:rPr>
          <w:sz w:val="28"/>
          <w:szCs w:val="28"/>
        </w:rPr>
        <w:t>____</w:t>
      </w:r>
      <w:r w:rsidRPr="009A1FBA">
        <w:rPr>
          <w:sz w:val="28"/>
          <w:szCs w:val="28"/>
        </w:rPr>
        <w:t xml:space="preserve">                   </w:t>
      </w:r>
    </w:p>
    <w:p w:rsidR="002D40F5" w:rsidRDefault="002D40F5" w:rsidP="009A1FBA">
      <w:pPr>
        <w:rPr>
          <w:b/>
          <w:sz w:val="28"/>
          <w:szCs w:val="28"/>
        </w:rPr>
      </w:pPr>
    </w:p>
    <w:p w:rsidR="00EA13C0" w:rsidRPr="002D40F5" w:rsidRDefault="00EA13C0" w:rsidP="002D40F5">
      <w:pPr>
        <w:jc w:val="center"/>
        <w:rPr>
          <w:sz w:val="28"/>
          <w:szCs w:val="28"/>
        </w:rPr>
      </w:pPr>
      <w:r w:rsidRPr="002D40F5">
        <w:rPr>
          <w:sz w:val="28"/>
          <w:szCs w:val="28"/>
        </w:rPr>
        <w:t>Положение о службе внутреннего аудита ОАО «</w:t>
      </w:r>
      <w:r w:rsidR="00F73C93" w:rsidRPr="002D40F5">
        <w:rPr>
          <w:sz w:val="28"/>
          <w:szCs w:val="28"/>
        </w:rPr>
        <w:t>_______</w:t>
      </w:r>
      <w:r w:rsidRPr="002D40F5">
        <w:rPr>
          <w:sz w:val="28"/>
          <w:szCs w:val="28"/>
        </w:rPr>
        <w:t>»</w:t>
      </w:r>
    </w:p>
    <w:p w:rsidR="00F73C93" w:rsidRPr="00E069A4" w:rsidRDefault="00F73C93" w:rsidP="00F73C93">
      <w:pPr>
        <w:jc w:val="left"/>
        <w:rPr>
          <w:b/>
          <w:sz w:val="10"/>
          <w:szCs w:val="10"/>
        </w:rPr>
      </w:pPr>
    </w:p>
    <w:p w:rsidR="00F73C93" w:rsidRDefault="00EA13C0" w:rsidP="00F73C93">
      <w:pPr>
        <w:jc w:val="center"/>
        <w:rPr>
          <w:sz w:val="28"/>
          <w:szCs w:val="28"/>
        </w:rPr>
      </w:pPr>
      <w:r w:rsidRPr="003E68A6">
        <w:rPr>
          <w:sz w:val="28"/>
          <w:szCs w:val="28"/>
          <w:lang w:val="en-US"/>
        </w:rPr>
        <w:t>I</w:t>
      </w:r>
      <w:r w:rsidRPr="00F73C93"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Общие положения</w:t>
      </w:r>
    </w:p>
    <w:p w:rsidR="00EA13C0" w:rsidRPr="00F73C93" w:rsidRDefault="00F73C93" w:rsidP="00F73C93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EA13C0" w:rsidRPr="00F73C93">
        <w:rPr>
          <w:sz w:val="28"/>
          <w:szCs w:val="28"/>
        </w:rPr>
        <w:t>Настоящее положение определяет статус, задачи и компетенцию Службы внутреннего аудита, права и обязанности, состав, порядок формирования, работы и взаимодействия с другими подразделениями, руководством и органами ОАО «</w:t>
      </w:r>
      <w:r>
        <w:rPr>
          <w:sz w:val="28"/>
          <w:szCs w:val="28"/>
        </w:rPr>
        <w:t>_____</w:t>
      </w:r>
      <w:r w:rsidR="00EA13C0" w:rsidRPr="00F73C93">
        <w:rPr>
          <w:sz w:val="28"/>
          <w:szCs w:val="28"/>
        </w:rPr>
        <w:t>» (далее – Общество), а также процедуры внутреннего контроля за финансово-хозяйственной деятельностью Общества.</w:t>
      </w:r>
    </w:p>
    <w:p w:rsidR="00EA13C0" w:rsidRPr="003E68A6" w:rsidRDefault="00EA13C0" w:rsidP="00EA13C0">
      <w:pPr>
        <w:pStyle w:val="a4"/>
        <w:tabs>
          <w:tab w:val="left" w:pos="1134"/>
        </w:tabs>
        <w:ind w:left="567"/>
        <w:rPr>
          <w:sz w:val="28"/>
          <w:szCs w:val="28"/>
        </w:rPr>
      </w:pPr>
      <w:r w:rsidRPr="003E68A6">
        <w:rPr>
          <w:sz w:val="28"/>
          <w:szCs w:val="28"/>
        </w:rPr>
        <w:t>1.2. Задачами Службы внутреннего аудита являются:</w:t>
      </w:r>
    </w:p>
    <w:p w:rsidR="00EA13C0" w:rsidRPr="003E68A6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3E68A6">
        <w:rPr>
          <w:sz w:val="28"/>
          <w:szCs w:val="28"/>
        </w:rPr>
        <w:t>- контроль за проведением Обществом хозяйственных и финансовых операций в соответствии с требованиями законодательства Российской Федерации, Устава и иных локальных актов Общества;</w:t>
      </w:r>
    </w:p>
    <w:p w:rsidR="00EA13C0" w:rsidRPr="003E68A6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3E68A6">
        <w:rPr>
          <w:sz w:val="28"/>
          <w:szCs w:val="28"/>
        </w:rPr>
        <w:t>- контроль за своевременностью, правильностью, полнотой и точностью отражения в бухгалтерском и налоговом учете проведенных хозяйственных и финансовых операций Общества;</w:t>
      </w:r>
    </w:p>
    <w:p w:rsidR="00EA13C0" w:rsidRPr="003E68A6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3E68A6">
        <w:rPr>
          <w:sz w:val="28"/>
          <w:szCs w:val="28"/>
        </w:rPr>
        <w:t>- контроль за сохранностью материальных ценностей и осуществление мониторинга расходов.</w:t>
      </w:r>
    </w:p>
    <w:p w:rsidR="00EA13C0" w:rsidRPr="003E68A6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3E68A6">
        <w:rPr>
          <w:sz w:val="28"/>
          <w:szCs w:val="28"/>
        </w:rPr>
        <w:t>1.3. С целью обеспечения независимости и объективности внутреннего контроля Служба внутреннего аудита функционально подчиняется Комитету  Совета директоров Общества по аудиту (далее – Комитет), административно – генеральному директору Общества.</w:t>
      </w:r>
    </w:p>
    <w:p w:rsidR="00EA13C0" w:rsidRPr="003E68A6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3E68A6">
        <w:rPr>
          <w:sz w:val="28"/>
          <w:szCs w:val="28"/>
        </w:rPr>
        <w:t>1.4. Служба внутреннего аудита действует в соответствии с законодательством Российской Федерации, Уставом Общества, внутренними документами Общества и настоящим Положением.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3E68A6">
        <w:rPr>
          <w:sz w:val="28"/>
          <w:szCs w:val="28"/>
        </w:rPr>
        <w:lastRenderedPageBreak/>
        <w:t>1.5. Процедуры внутреннего контроля – совокупность мероприятий, направленных на эффективное функционирование системы внутреннего контроля и обеспечивающих выявление и максимально возможное снижение рисков финансово-хозяйственной деятельности Общества.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1.6</w:t>
      </w:r>
      <w:r w:rsidRPr="003E68A6">
        <w:rPr>
          <w:sz w:val="28"/>
          <w:szCs w:val="28"/>
        </w:rPr>
        <w:t>. Руководитель Службы внутреннего аудита несет ответственность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перед генеральным директором и Комитетом за ненадлежащую организацию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работы Службы внутреннего аудита, за невыполнение либо ненадлежащее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выполнение возложенных на Службу задач и функций.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1.7.</w:t>
      </w:r>
      <w:r w:rsidRPr="003E68A6">
        <w:rPr>
          <w:sz w:val="28"/>
          <w:szCs w:val="28"/>
        </w:rPr>
        <w:t xml:space="preserve"> Руководитель Службы внутреннего аудита: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3E68A6">
        <w:rPr>
          <w:sz w:val="28"/>
          <w:szCs w:val="28"/>
        </w:rPr>
        <w:t>- организует и контролирует работу Службы внутреннего аудита;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3E68A6">
        <w:rPr>
          <w:sz w:val="28"/>
          <w:szCs w:val="28"/>
        </w:rPr>
        <w:t>- запрашивает и получает необходимые материалы и документы,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относящиеся к компетенции Службы внутреннего аудита;</w:t>
      </w:r>
    </w:p>
    <w:p w:rsidR="00EA13C0" w:rsidRPr="002D40F5" w:rsidRDefault="00EA13C0" w:rsidP="002D40F5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3E68A6">
        <w:rPr>
          <w:sz w:val="28"/>
          <w:szCs w:val="28"/>
        </w:rPr>
        <w:t>- организует документооборот и подписывает документы от имени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1.8</w:t>
      </w:r>
      <w:r w:rsidRPr="003E68A6">
        <w:rPr>
          <w:sz w:val="28"/>
          <w:szCs w:val="28"/>
        </w:rPr>
        <w:t>. Результаты всех проверок Службы внутреннего аудита отражаются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в заключениях (отчетах). Отчеты должны содержать информацию о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проблемах внутреннего контроля. Заключение или отчет должны быть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окончательно составлены и подписаны не позднее 3 (трех) дней после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окончания проверки.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Указанные документы подписываются руководителем Службы</w:t>
      </w:r>
      <w:r>
        <w:rPr>
          <w:sz w:val="28"/>
          <w:szCs w:val="28"/>
        </w:rPr>
        <w:t xml:space="preserve"> </w:t>
      </w:r>
      <w:r w:rsidRPr="00FB3EC7">
        <w:rPr>
          <w:sz w:val="28"/>
          <w:szCs w:val="28"/>
        </w:rPr>
        <w:t xml:space="preserve">внутреннего аудита. 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1.9.</w:t>
      </w:r>
      <w:r w:rsidRPr="003E68A6">
        <w:rPr>
          <w:sz w:val="28"/>
          <w:szCs w:val="28"/>
        </w:rPr>
        <w:t xml:space="preserve"> Руководитель Службы внутреннего аудита несет ответственность за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своевременное представление Комитету и генеральному директору: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3E68A6">
        <w:rPr>
          <w:sz w:val="28"/>
          <w:szCs w:val="28"/>
        </w:rPr>
        <w:t>- информации о существенных недостатках системы внутреннего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контроля, а также рекомендации по улучшению указанной системы;</w:t>
      </w:r>
    </w:p>
    <w:p w:rsidR="00EA13C0" w:rsidRPr="00E069A4" w:rsidRDefault="00EA13C0" w:rsidP="00E069A4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3E68A6">
        <w:rPr>
          <w:sz w:val="28"/>
          <w:szCs w:val="28"/>
        </w:rPr>
        <w:t>- информации о результатах выполнения ответственными лицами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Общества мероприятий по совершенствованию системы внутреннего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контроля.</w:t>
      </w:r>
    </w:p>
    <w:p w:rsidR="00EA13C0" w:rsidRPr="00E069A4" w:rsidRDefault="00EA13C0" w:rsidP="00E069A4">
      <w:pPr>
        <w:pStyle w:val="a4"/>
        <w:tabs>
          <w:tab w:val="left" w:pos="1134"/>
        </w:tabs>
        <w:ind w:left="0" w:firstLine="567"/>
        <w:jc w:val="center"/>
        <w:rPr>
          <w:sz w:val="28"/>
          <w:szCs w:val="28"/>
        </w:rPr>
      </w:pPr>
      <w:r w:rsidRPr="003E68A6">
        <w:rPr>
          <w:sz w:val="28"/>
          <w:szCs w:val="28"/>
          <w:lang w:val="en-US"/>
        </w:rPr>
        <w:t>II</w:t>
      </w:r>
      <w:r w:rsidRPr="003E68A6">
        <w:rPr>
          <w:sz w:val="28"/>
          <w:szCs w:val="28"/>
        </w:rPr>
        <w:t xml:space="preserve"> Задачи подразделения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FB3EC7">
        <w:rPr>
          <w:sz w:val="28"/>
          <w:szCs w:val="28"/>
        </w:rPr>
        <w:t xml:space="preserve">.1. К процедурам внутреннего контроля </w:t>
      </w:r>
      <w:r>
        <w:rPr>
          <w:sz w:val="28"/>
          <w:szCs w:val="28"/>
        </w:rPr>
        <w:t xml:space="preserve">подразделений </w:t>
      </w:r>
      <w:r w:rsidRPr="00FB3EC7">
        <w:rPr>
          <w:sz w:val="28"/>
          <w:szCs w:val="28"/>
        </w:rPr>
        <w:t>относятся: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B3EC7">
        <w:rPr>
          <w:sz w:val="28"/>
          <w:szCs w:val="28"/>
        </w:rPr>
        <w:t>- определение взаимосвязанности целей и задач на различных уровнях</w:t>
      </w:r>
      <w:r>
        <w:rPr>
          <w:sz w:val="28"/>
          <w:szCs w:val="28"/>
        </w:rPr>
        <w:t xml:space="preserve"> </w:t>
      </w:r>
      <w:r w:rsidRPr="00FB3EC7">
        <w:rPr>
          <w:sz w:val="28"/>
          <w:szCs w:val="28"/>
        </w:rPr>
        <w:t>управления Обществом, призванной снизить организационные риски;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FB3EC7">
        <w:rPr>
          <w:sz w:val="28"/>
          <w:szCs w:val="28"/>
        </w:rPr>
        <w:lastRenderedPageBreak/>
        <w:t>- осуществление внутреннего контроля за финансово-хозяйственной</w:t>
      </w:r>
      <w:r>
        <w:rPr>
          <w:sz w:val="28"/>
          <w:szCs w:val="28"/>
        </w:rPr>
        <w:t xml:space="preserve"> </w:t>
      </w:r>
      <w:r w:rsidRPr="00FB3EC7">
        <w:rPr>
          <w:sz w:val="28"/>
          <w:szCs w:val="28"/>
        </w:rPr>
        <w:t>деятельностью Общества;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FB3EC7">
        <w:rPr>
          <w:sz w:val="28"/>
          <w:szCs w:val="28"/>
        </w:rPr>
        <w:t>- контроль за соблюдением требований действующего законодательства</w:t>
      </w:r>
      <w:r>
        <w:rPr>
          <w:sz w:val="28"/>
          <w:szCs w:val="28"/>
        </w:rPr>
        <w:t xml:space="preserve"> </w:t>
      </w:r>
      <w:r w:rsidRPr="00FB3EC7">
        <w:rPr>
          <w:sz w:val="28"/>
          <w:szCs w:val="28"/>
        </w:rPr>
        <w:t>Российской Федерации, Устава и иных локальных актов Общества при</w:t>
      </w:r>
      <w:r>
        <w:rPr>
          <w:sz w:val="28"/>
          <w:szCs w:val="28"/>
        </w:rPr>
        <w:t xml:space="preserve"> </w:t>
      </w:r>
      <w:r w:rsidRPr="00FB3EC7">
        <w:rPr>
          <w:sz w:val="28"/>
          <w:szCs w:val="28"/>
        </w:rPr>
        <w:t>совершении Обществом финансовых и хозяйственных операций;</w:t>
      </w:r>
      <w:r>
        <w:rPr>
          <w:sz w:val="28"/>
          <w:szCs w:val="28"/>
        </w:rPr>
        <w:t xml:space="preserve"> 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FB3EC7">
        <w:rPr>
          <w:sz w:val="28"/>
          <w:szCs w:val="28"/>
        </w:rPr>
        <w:t>- определение эффективности существующих и используемых в</w:t>
      </w:r>
      <w:r>
        <w:rPr>
          <w:sz w:val="28"/>
          <w:szCs w:val="28"/>
        </w:rPr>
        <w:t xml:space="preserve"> </w:t>
      </w:r>
      <w:r w:rsidRPr="00FB3EC7">
        <w:rPr>
          <w:sz w:val="28"/>
          <w:szCs w:val="28"/>
        </w:rPr>
        <w:t>Обществе систем сбора, обработки и передачи информации, в том числе</w:t>
      </w:r>
      <w:r>
        <w:rPr>
          <w:sz w:val="28"/>
          <w:szCs w:val="28"/>
        </w:rPr>
        <w:t xml:space="preserve"> </w:t>
      </w:r>
      <w:r w:rsidRPr="00FB3EC7">
        <w:rPr>
          <w:sz w:val="28"/>
          <w:szCs w:val="28"/>
        </w:rPr>
        <w:t>формирование отчетов и сообщений, содержащих финансовую и иную</w:t>
      </w:r>
      <w:r>
        <w:rPr>
          <w:sz w:val="28"/>
          <w:szCs w:val="28"/>
        </w:rPr>
        <w:t xml:space="preserve"> </w:t>
      </w:r>
      <w:r w:rsidRPr="00FB3EC7">
        <w:rPr>
          <w:sz w:val="28"/>
          <w:szCs w:val="28"/>
        </w:rPr>
        <w:t>информацию о деятельности Общества;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FB3EC7">
        <w:rPr>
          <w:sz w:val="28"/>
          <w:szCs w:val="28"/>
        </w:rPr>
        <w:t>- установление эффективности используемых Обществом каналов и</w:t>
      </w:r>
      <w:r>
        <w:rPr>
          <w:sz w:val="28"/>
          <w:szCs w:val="28"/>
        </w:rPr>
        <w:t xml:space="preserve"> </w:t>
      </w:r>
      <w:r w:rsidRPr="00FB3EC7">
        <w:rPr>
          <w:sz w:val="28"/>
          <w:szCs w:val="28"/>
        </w:rPr>
        <w:t>средств коммуникации, обеспечивающих вертикальные и горизонтальные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связи внутри Общества;</w:t>
      </w:r>
      <w:r>
        <w:rPr>
          <w:sz w:val="28"/>
          <w:szCs w:val="28"/>
        </w:rPr>
        <w:t xml:space="preserve"> </w:t>
      </w:r>
      <w:r w:rsidRPr="00FB3EC7">
        <w:rPr>
          <w:sz w:val="28"/>
          <w:szCs w:val="28"/>
        </w:rPr>
        <w:t>государственных и муниципальных органов власти,</w:t>
      </w:r>
      <w:r>
        <w:rPr>
          <w:sz w:val="28"/>
          <w:szCs w:val="28"/>
        </w:rPr>
        <w:t xml:space="preserve"> </w:t>
      </w:r>
      <w:r w:rsidRPr="00FB3EC7">
        <w:rPr>
          <w:sz w:val="28"/>
          <w:szCs w:val="28"/>
        </w:rPr>
        <w:t>контролирующих органов и др.;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FB3EC7">
        <w:rPr>
          <w:sz w:val="28"/>
          <w:szCs w:val="28"/>
        </w:rPr>
        <w:t>- оценка эффективности работы структурных подразделений,</w:t>
      </w:r>
      <w:r>
        <w:rPr>
          <w:sz w:val="28"/>
          <w:szCs w:val="28"/>
        </w:rPr>
        <w:t xml:space="preserve"> </w:t>
      </w:r>
      <w:r w:rsidRPr="00FB3EC7">
        <w:rPr>
          <w:sz w:val="28"/>
          <w:szCs w:val="28"/>
        </w:rPr>
        <w:t>должностных лиц и иных работников Общества;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FB3EC7">
        <w:rPr>
          <w:sz w:val="28"/>
          <w:szCs w:val="28"/>
        </w:rPr>
        <w:t>- оценка четкости разграничения полномочий подразделений</w:t>
      </w:r>
      <w:r>
        <w:rPr>
          <w:sz w:val="28"/>
          <w:szCs w:val="28"/>
        </w:rPr>
        <w:t xml:space="preserve"> </w:t>
      </w:r>
      <w:r w:rsidRPr="00FB3EC7">
        <w:rPr>
          <w:sz w:val="28"/>
          <w:szCs w:val="28"/>
        </w:rPr>
        <w:t>Общества, в том числе анализ содержания положений о структурных</w:t>
      </w:r>
      <w:r>
        <w:rPr>
          <w:sz w:val="28"/>
          <w:szCs w:val="28"/>
        </w:rPr>
        <w:t xml:space="preserve"> </w:t>
      </w:r>
      <w:r w:rsidRPr="00FB3EC7">
        <w:rPr>
          <w:sz w:val="28"/>
          <w:szCs w:val="28"/>
        </w:rPr>
        <w:t>подразделениях и регламентов взаимодействия структурных подразделений</w:t>
      </w:r>
      <w:r>
        <w:rPr>
          <w:sz w:val="28"/>
          <w:szCs w:val="28"/>
        </w:rPr>
        <w:t xml:space="preserve"> </w:t>
      </w:r>
      <w:r w:rsidRPr="00FB3EC7">
        <w:rPr>
          <w:sz w:val="28"/>
          <w:szCs w:val="28"/>
        </w:rPr>
        <w:t>Общества;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FB3EC7">
        <w:rPr>
          <w:sz w:val="28"/>
          <w:szCs w:val="28"/>
        </w:rPr>
        <w:t>- контроль за разграничением доступа членов органов управления и</w:t>
      </w:r>
      <w:r>
        <w:rPr>
          <w:sz w:val="28"/>
          <w:szCs w:val="28"/>
        </w:rPr>
        <w:t xml:space="preserve"> </w:t>
      </w:r>
      <w:r w:rsidRPr="00FB3EC7">
        <w:rPr>
          <w:sz w:val="28"/>
          <w:szCs w:val="28"/>
        </w:rPr>
        <w:t>контроля Общества, а также работников Общества к определенным ресурсам</w:t>
      </w:r>
      <w:r>
        <w:rPr>
          <w:sz w:val="28"/>
          <w:szCs w:val="28"/>
        </w:rPr>
        <w:t xml:space="preserve"> </w:t>
      </w:r>
      <w:r w:rsidRPr="00FB3EC7">
        <w:rPr>
          <w:sz w:val="28"/>
          <w:szCs w:val="28"/>
        </w:rPr>
        <w:t>и информации;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FB3EC7">
        <w:rPr>
          <w:sz w:val="28"/>
          <w:szCs w:val="28"/>
        </w:rPr>
        <w:t>- оценка эффективности мер ответственности, в том числе</w:t>
      </w:r>
      <w:r>
        <w:rPr>
          <w:sz w:val="28"/>
          <w:szCs w:val="28"/>
        </w:rPr>
        <w:t xml:space="preserve"> </w:t>
      </w:r>
      <w:r w:rsidRPr="00FB3EC7">
        <w:rPr>
          <w:sz w:val="28"/>
          <w:szCs w:val="28"/>
        </w:rPr>
        <w:t>установленных Обществом, за несанкционированный доступ и разглашение</w:t>
      </w:r>
      <w:r>
        <w:rPr>
          <w:sz w:val="28"/>
          <w:szCs w:val="28"/>
        </w:rPr>
        <w:t xml:space="preserve"> </w:t>
      </w:r>
      <w:r w:rsidRPr="00FB3EC7">
        <w:rPr>
          <w:sz w:val="28"/>
          <w:szCs w:val="28"/>
        </w:rPr>
        <w:t>служебной информации, государственной и коммерческой тайны работниками</w:t>
      </w:r>
      <w:r>
        <w:rPr>
          <w:sz w:val="28"/>
          <w:szCs w:val="28"/>
        </w:rPr>
        <w:t xml:space="preserve"> </w:t>
      </w:r>
      <w:r w:rsidRPr="00FB3EC7">
        <w:rPr>
          <w:sz w:val="28"/>
          <w:szCs w:val="28"/>
        </w:rPr>
        <w:t>Общества и его контрагентами;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FB3EC7">
        <w:rPr>
          <w:sz w:val="28"/>
          <w:szCs w:val="28"/>
        </w:rPr>
        <w:t>- документирование процедур внутреннего контроля;</w:t>
      </w:r>
    </w:p>
    <w:p w:rsidR="00EA13C0" w:rsidRPr="00FB3EC7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FB3EC7">
        <w:rPr>
          <w:sz w:val="28"/>
          <w:szCs w:val="28"/>
        </w:rPr>
        <w:t>- разработка рекомендаций по результатам осуществления процедур, в</w:t>
      </w:r>
      <w:r>
        <w:rPr>
          <w:sz w:val="28"/>
          <w:szCs w:val="28"/>
        </w:rPr>
        <w:t xml:space="preserve"> </w:t>
      </w:r>
      <w:r w:rsidRPr="00FB3EC7">
        <w:rPr>
          <w:sz w:val="28"/>
          <w:szCs w:val="28"/>
        </w:rPr>
        <w:t>том числе по повышению эффективности финансово-хозяйственной</w:t>
      </w:r>
      <w:r>
        <w:rPr>
          <w:sz w:val="28"/>
          <w:szCs w:val="28"/>
        </w:rPr>
        <w:t xml:space="preserve"> </w:t>
      </w:r>
      <w:r w:rsidRPr="00FB3EC7">
        <w:rPr>
          <w:sz w:val="28"/>
          <w:szCs w:val="28"/>
        </w:rPr>
        <w:t>деятельности Общества и управлению рисками.</w:t>
      </w:r>
    </w:p>
    <w:p w:rsidR="00EA13C0" w:rsidRPr="00E069A4" w:rsidRDefault="00EA13C0" w:rsidP="00F73C93">
      <w:pPr>
        <w:tabs>
          <w:tab w:val="left" w:pos="1134"/>
        </w:tabs>
        <w:rPr>
          <w:sz w:val="10"/>
          <w:szCs w:val="10"/>
        </w:rPr>
      </w:pPr>
    </w:p>
    <w:p w:rsidR="0085349C" w:rsidRDefault="0085349C" w:rsidP="00E069A4">
      <w:pPr>
        <w:pStyle w:val="a4"/>
        <w:tabs>
          <w:tab w:val="left" w:pos="1134"/>
        </w:tabs>
        <w:ind w:left="0" w:firstLine="567"/>
        <w:jc w:val="center"/>
        <w:rPr>
          <w:sz w:val="28"/>
          <w:szCs w:val="28"/>
        </w:rPr>
      </w:pPr>
    </w:p>
    <w:p w:rsidR="00EA13C0" w:rsidRDefault="00EA13C0" w:rsidP="00E069A4">
      <w:pPr>
        <w:pStyle w:val="a4"/>
        <w:tabs>
          <w:tab w:val="left" w:pos="1134"/>
        </w:tabs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III</w:t>
      </w:r>
      <w:r>
        <w:rPr>
          <w:sz w:val="28"/>
          <w:szCs w:val="28"/>
        </w:rPr>
        <w:t xml:space="preserve"> Структура подразделений</w:t>
      </w:r>
    </w:p>
    <w:p w:rsidR="0085349C" w:rsidRDefault="0085349C" w:rsidP="00E069A4">
      <w:pPr>
        <w:pStyle w:val="a4"/>
        <w:tabs>
          <w:tab w:val="left" w:pos="1134"/>
        </w:tabs>
        <w:ind w:left="0" w:firstLine="567"/>
        <w:jc w:val="center"/>
        <w:rPr>
          <w:sz w:val="28"/>
          <w:szCs w:val="28"/>
        </w:rPr>
      </w:pPr>
    </w:p>
    <w:p w:rsidR="002B7C16" w:rsidRDefault="00E15E5B" w:rsidP="00E15E5B">
      <w:pPr>
        <w:pStyle w:val="a4"/>
        <w:tabs>
          <w:tab w:val="left" w:pos="1134"/>
        </w:tabs>
        <w:ind w:left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57700" cy="2200275"/>
            <wp:effectExtent l="19050" t="0" r="0" b="0"/>
            <wp:docPr id="19" name="Рисунок 19" descr="C:\Users\-\Desktop\39149_html_26a4c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-\Desktop\39149_html_26a4c06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E5B" w:rsidRDefault="00E15E5B" w:rsidP="00DF0CB4">
      <w:pPr>
        <w:pStyle w:val="a4"/>
        <w:tabs>
          <w:tab w:val="left" w:pos="1134"/>
        </w:tabs>
        <w:ind w:left="0"/>
        <w:jc w:val="left"/>
        <w:rPr>
          <w:sz w:val="28"/>
          <w:szCs w:val="28"/>
        </w:rPr>
      </w:pPr>
    </w:p>
    <w:p w:rsidR="004531EF" w:rsidRDefault="002B7C16" w:rsidP="004531EF">
      <w:pPr>
        <w:pStyle w:val="a4"/>
        <w:tabs>
          <w:tab w:val="left" w:pos="1134"/>
        </w:tabs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Рис. 1 - </w:t>
      </w:r>
      <w:r w:rsidRPr="002B7C16">
        <w:rPr>
          <w:sz w:val="28"/>
          <w:szCs w:val="28"/>
        </w:rPr>
        <w:t xml:space="preserve">Организационная структура </w:t>
      </w:r>
      <w:r w:rsidR="00E15E5B">
        <w:rPr>
          <w:sz w:val="28"/>
          <w:szCs w:val="28"/>
        </w:rPr>
        <w:t>службы внутреннего аудита</w:t>
      </w:r>
      <w:r w:rsidRPr="002B7C16">
        <w:rPr>
          <w:sz w:val="28"/>
          <w:szCs w:val="28"/>
        </w:rPr>
        <w:t xml:space="preserve"> ОАО «____»</w:t>
      </w:r>
      <w:bookmarkStart w:id="1" w:name="188"/>
    </w:p>
    <w:p w:rsidR="004531EF" w:rsidRDefault="004531EF" w:rsidP="004531EF">
      <w:pPr>
        <w:pStyle w:val="a4"/>
        <w:tabs>
          <w:tab w:val="left" w:pos="1134"/>
        </w:tabs>
        <w:ind w:left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9A1FBA" w:rsidRPr="004531EF" w:rsidRDefault="004531EF" w:rsidP="004531EF">
      <w:pPr>
        <w:pStyle w:val="a4"/>
        <w:tabs>
          <w:tab w:val="left" w:pos="709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3.1.1 </w:t>
      </w:r>
      <w:r w:rsidR="009A1FBA" w:rsidRPr="004531EF">
        <w:rPr>
          <w:sz w:val="28"/>
          <w:szCs w:val="28"/>
        </w:rPr>
        <w:t>Руководитель службы</w:t>
      </w:r>
      <w:r w:rsidR="00E15E5B" w:rsidRPr="004531EF">
        <w:rPr>
          <w:sz w:val="28"/>
          <w:szCs w:val="28"/>
        </w:rPr>
        <w:t xml:space="preserve"> внутреннего аудита</w:t>
      </w:r>
      <w:r w:rsidR="009A1FBA" w:rsidRPr="004531EF">
        <w:rPr>
          <w:sz w:val="28"/>
          <w:szCs w:val="28"/>
        </w:rPr>
        <w:t>. В его основные обязанности входят; составление плана-графика проверок; определение состава группы при проверке филиала и его руководителя; контроль за подготовкой проверки и документальным оформлением результатов аудиторских процедур; организация проведения анализа финансово-хозяйственной деятельности; предоставление консультаций по отдельным вопросам; контроль за выполнением приказов, распоряжений, положений и инструкций; составление общего отчета о проделанной работе службы внутреннего аудита; предоставление ее результатов руководству организации или комитету по аудиту в целях принятия управленческих решений.</w:t>
      </w:r>
    </w:p>
    <w:bookmarkEnd w:id="1"/>
    <w:p w:rsidR="004531EF" w:rsidRDefault="004531EF" w:rsidP="004531EF">
      <w:pPr>
        <w:pStyle w:val="a4"/>
        <w:tabs>
          <w:tab w:val="left" w:pos="709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3.1.2 </w:t>
      </w:r>
      <w:r w:rsidR="00E15E5B" w:rsidRPr="004531EF">
        <w:rPr>
          <w:sz w:val="28"/>
          <w:szCs w:val="28"/>
        </w:rPr>
        <w:t xml:space="preserve">Отдел инвестиционных рисков </w:t>
      </w:r>
      <w:r w:rsidR="009C2F24">
        <w:rPr>
          <w:sz w:val="28"/>
          <w:szCs w:val="28"/>
        </w:rPr>
        <w:t>занимается</w:t>
      </w:r>
      <w:r w:rsidR="00E15E5B" w:rsidRPr="004531EF">
        <w:rPr>
          <w:sz w:val="28"/>
          <w:szCs w:val="28"/>
        </w:rPr>
        <w:t xml:space="preserve"> обеспечение</w:t>
      </w:r>
      <w:r w:rsidR="009C2F24">
        <w:rPr>
          <w:sz w:val="28"/>
          <w:szCs w:val="28"/>
        </w:rPr>
        <w:t>м</w:t>
      </w:r>
      <w:r w:rsidR="00E15E5B" w:rsidRPr="004531EF">
        <w:rPr>
          <w:sz w:val="28"/>
          <w:szCs w:val="28"/>
        </w:rPr>
        <w:t xml:space="preserve"> контроля за инвестиционной деятельностью, включающей в себя новое строительство, модернизацию, перевооружение производс</w:t>
      </w:r>
      <w:r>
        <w:rPr>
          <w:sz w:val="28"/>
          <w:szCs w:val="28"/>
        </w:rPr>
        <w:t>тва, приобретение предприятий.</w:t>
      </w:r>
    </w:p>
    <w:p w:rsidR="004531EF" w:rsidRDefault="004531EF" w:rsidP="004531EF">
      <w:pPr>
        <w:pStyle w:val="a4"/>
        <w:tabs>
          <w:tab w:val="left" w:pos="709"/>
        </w:tabs>
        <w:ind w:left="0" w:firstLine="142"/>
        <w:rPr>
          <w:sz w:val="28"/>
          <w:szCs w:val="28"/>
        </w:rPr>
      </w:pPr>
      <w:r>
        <w:rPr>
          <w:sz w:val="28"/>
          <w:szCs w:val="28"/>
        </w:rPr>
        <w:tab/>
        <w:t xml:space="preserve">3.1.3 </w:t>
      </w:r>
      <w:r w:rsidR="00E15E5B" w:rsidRPr="004531EF">
        <w:rPr>
          <w:sz w:val="28"/>
          <w:szCs w:val="28"/>
        </w:rPr>
        <w:t xml:space="preserve">Отдел финансовых рисков </w:t>
      </w:r>
      <w:r w:rsidR="009C2F24">
        <w:rPr>
          <w:sz w:val="28"/>
          <w:szCs w:val="28"/>
        </w:rPr>
        <w:t>ответственный за</w:t>
      </w:r>
      <w:r w:rsidRPr="004531EF">
        <w:rPr>
          <w:sz w:val="28"/>
          <w:szCs w:val="28"/>
        </w:rPr>
        <w:t xml:space="preserve"> выявление </w:t>
      </w:r>
      <w:r w:rsidR="00E15E5B" w:rsidRPr="004531EF">
        <w:rPr>
          <w:sz w:val="28"/>
          <w:szCs w:val="28"/>
        </w:rPr>
        <w:t>рисков, связанных с осуществлением финансовой деятельности в части заемных средств, размещения ценных бумаг</w:t>
      </w:r>
      <w:r>
        <w:rPr>
          <w:sz w:val="28"/>
          <w:szCs w:val="28"/>
        </w:rPr>
        <w:t xml:space="preserve"> и иных аспектов деятельности.</w:t>
      </w:r>
    </w:p>
    <w:p w:rsidR="004531EF" w:rsidRDefault="004531EF" w:rsidP="004531EF">
      <w:pPr>
        <w:pStyle w:val="a4"/>
        <w:tabs>
          <w:tab w:val="left" w:pos="709"/>
        </w:tabs>
        <w:ind w:left="0" w:firstLine="14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3.1.4 </w:t>
      </w:r>
      <w:r w:rsidR="00E15E5B" w:rsidRPr="004531EF">
        <w:rPr>
          <w:sz w:val="28"/>
          <w:szCs w:val="28"/>
        </w:rPr>
        <w:t xml:space="preserve">Отдел налоговых рисков </w:t>
      </w:r>
      <w:r w:rsidR="009C2F24">
        <w:rPr>
          <w:sz w:val="28"/>
          <w:szCs w:val="28"/>
        </w:rPr>
        <w:t>обеспечивает</w:t>
      </w:r>
      <w:r w:rsidRPr="004531EF">
        <w:rPr>
          <w:sz w:val="28"/>
          <w:szCs w:val="28"/>
        </w:rPr>
        <w:t xml:space="preserve"> к</w:t>
      </w:r>
      <w:r w:rsidR="00E15E5B" w:rsidRPr="004531EF">
        <w:rPr>
          <w:sz w:val="28"/>
          <w:szCs w:val="28"/>
        </w:rPr>
        <w:t>онтроль за налоговой дисциплиной, правильностью и своевременностью начисления и уплаты налоговых платежей, консультирование по вопросам налогообложения и защита интересов в налоговых органах являются основными задачами отдела налоговых рисков.</w:t>
      </w:r>
    </w:p>
    <w:p w:rsidR="004531EF" w:rsidRPr="004531EF" w:rsidRDefault="004531EF" w:rsidP="004531EF">
      <w:pPr>
        <w:pStyle w:val="a4"/>
        <w:tabs>
          <w:tab w:val="left" w:pos="709"/>
        </w:tabs>
        <w:ind w:left="0" w:firstLine="142"/>
        <w:rPr>
          <w:sz w:val="28"/>
          <w:szCs w:val="28"/>
        </w:rPr>
      </w:pPr>
      <w:r>
        <w:rPr>
          <w:sz w:val="28"/>
          <w:szCs w:val="28"/>
        </w:rPr>
        <w:t xml:space="preserve">        3.1.5 </w:t>
      </w:r>
      <w:r w:rsidR="00E15E5B" w:rsidRPr="004531EF">
        <w:rPr>
          <w:sz w:val="28"/>
          <w:szCs w:val="28"/>
        </w:rPr>
        <w:t>Отдел отраслевых рисков формируется</w:t>
      </w:r>
      <w:r w:rsidR="009C2F24">
        <w:rPr>
          <w:sz w:val="28"/>
          <w:szCs w:val="28"/>
        </w:rPr>
        <w:t xml:space="preserve"> с целью выявления и устранения</w:t>
      </w:r>
      <w:r w:rsidR="00E15E5B" w:rsidRPr="004531EF">
        <w:rPr>
          <w:sz w:val="28"/>
          <w:szCs w:val="28"/>
        </w:rPr>
        <w:t xml:space="preserve"> рисков, связанных с управлением предприятиями, имеющими отраслевые особенности. 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Pr="00D04C4D">
        <w:rPr>
          <w:sz w:val="28"/>
          <w:szCs w:val="28"/>
        </w:rPr>
        <w:t>.</w:t>
      </w:r>
      <w:r w:rsidR="004531EF">
        <w:rPr>
          <w:sz w:val="28"/>
          <w:szCs w:val="28"/>
        </w:rPr>
        <w:t>2</w:t>
      </w:r>
      <w:r w:rsidRPr="00D04C4D">
        <w:rPr>
          <w:sz w:val="28"/>
          <w:szCs w:val="28"/>
        </w:rPr>
        <w:t>. Сотрудник Службы внутреннего аудита не может одновременно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являться членом Совета директоров или генеральным директором Общества,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а также входить в состав Ревизионной комиссии Общества и иметь конфликт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интересов, вызванный участием в иных юридических лицах, членством в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органах управления или занятием должностей в иных юридических лицах,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конкурирующих с Обществом.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Pr="00D04C4D">
        <w:rPr>
          <w:sz w:val="28"/>
          <w:szCs w:val="28"/>
        </w:rPr>
        <w:t>.</w:t>
      </w:r>
      <w:r w:rsidR="004531EF">
        <w:rPr>
          <w:sz w:val="28"/>
          <w:szCs w:val="28"/>
        </w:rPr>
        <w:t>3</w:t>
      </w:r>
      <w:r w:rsidRPr="00D04C4D">
        <w:rPr>
          <w:sz w:val="28"/>
          <w:szCs w:val="28"/>
        </w:rPr>
        <w:t>. Сотрудники Службы внутреннего аудита, за исключением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технического персонала, должны иметь высшее экономическое (финансовое)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или юридическое образование и опыт работы в области финансов,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юриспруденции, экономики и управления не менее 3 (трех) лет.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Pr="00D04C4D">
        <w:rPr>
          <w:sz w:val="28"/>
          <w:szCs w:val="28"/>
        </w:rPr>
        <w:t>.4. Руководитель Службы внутреннего аудита должен иметь опыт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работы в соответствии с полученным образованием не менее 5 (пяти) лет, а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также опыт работы на руководящей должности не менее 3 (трех) лет.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Pr="00D04C4D">
        <w:rPr>
          <w:sz w:val="28"/>
          <w:szCs w:val="28"/>
        </w:rPr>
        <w:t>.5. Руководитель Службы внутреннего аудита предлагает Комитету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кандидатуру сотрудника Службы внутреннего аудита после согласования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кандидатуры с генеральным директором.</w:t>
      </w:r>
    </w:p>
    <w:p w:rsidR="004531EF" w:rsidRDefault="00EA13C0" w:rsidP="004531EF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Pr="00D04C4D">
        <w:rPr>
          <w:sz w:val="28"/>
          <w:szCs w:val="28"/>
        </w:rPr>
        <w:t>.6. Правом выдвижения кандидатуры на должность руководителя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Службы внутреннего аудита обладает генеральный директор, который вносит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данную кандидатуру на утверждение Комитету.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Комитет одобряет кандидатуру руководителя Службы внутреннего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аудита и условия трудового договора с ним, а также одобряет решения о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 xml:space="preserve">прекращении трудового </w:t>
      </w:r>
      <w:r w:rsidRPr="00D04C4D">
        <w:rPr>
          <w:sz w:val="28"/>
          <w:szCs w:val="28"/>
        </w:rPr>
        <w:lastRenderedPageBreak/>
        <w:t>договора, применении мер поощрения (взыскания) к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руководителю Службы внутреннего аудита</w:t>
      </w:r>
      <w:r w:rsidR="00F73C93">
        <w:rPr>
          <w:sz w:val="28"/>
          <w:szCs w:val="28"/>
        </w:rPr>
        <w:t>.</w:t>
      </w:r>
    </w:p>
    <w:p w:rsidR="00EA13C0" w:rsidRDefault="00EA13C0" w:rsidP="004531EF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Pr="00D04C4D">
        <w:rPr>
          <w:sz w:val="28"/>
          <w:szCs w:val="28"/>
        </w:rPr>
        <w:t>.7. Структуру и штаты Службы внутреннего аудита утверждает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генеральный директор.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Служба внутреннего аудита формируется в количестве не менее 3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 xml:space="preserve">(трех) человек. 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Pr="00D04C4D">
        <w:rPr>
          <w:sz w:val="28"/>
          <w:szCs w:val="28"/>
        </w:rPr>
        <w:t>.8. Подписание трудовых договоров от имени Общества с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сотрудниками и руководителем Службы внутреннего аудита осуществляется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генеральным директором.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Pr="00D04C4D">
        <w:rPr>
          <w:sz w:val="28"/>
          <w:szCs w:val="28"/>
        </w:rPr>
        <w:t>.9. В случае если полномочия сотрудника Службы внутреннего аудита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прекращаются, руководитель Службы внутреннего аудита не позже чем через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1 (один) месяц с даты направления указанным сотрудником письменного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заявления о расторжении трудового договора предлагает Комитету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кандидатуру сотрудника Службы внутреннего аудита после согласования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кандидатуры с генеральным директором.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Pr="00D04C4D">
        <w:rPr>
          <w:sz w:val="28"/>
          <w:szCs w:val="28"/>
        </w:rPr>
        <w:t>.10. В случае если полномочия руководителя Службы внутреннего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аудита прекращаются, генеральный директор не позже чем через 1 (один)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месяц с даты прекращения полномочий руководителя Службы внутреннего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аудита предлагает на согласование Комитету новую кандидатуру</w:t>
      </w:r>
      <w:r>
        <w:rPr>
          <w:sz w:val="28"/>
          <w:szCs w:val="28"/>
        </w:rPr>
        <w:t xml:space="preserve"> </w:t>
      </w:r>
      <w:r w:rsidRPr="00D04C4D">
        <w:rPr>
          <w:sz w:val="28"/>
          <w:szCs w:val="28"/>
        </w:rPr>
        <w:t>руководителя Службы внутреннего аудита.</w:t>
      </w:r>
      <w:r>
        <w:rPr>
          <w:sz w:val="28"/>
          <w:szCs w:val="28"/>
        </w:rPr>
        <w:t xml:space="preserve"> </w:t>
      </w:r>
    </w:p>
    <w:p w:rsidR="00F73C93" w:rsidRPr="00E069A4" w:rsidRDefault="00F73C93" w:rsidP="00EA13C0">
      <w:pPr>
        <w:pStyle w:val="a4"/>
        <w:tabs>
          <w:tab w:val="left" w:pos="1134"/>
        </w:tabs>
        <w:ind w:left="0" w:firstLine="567"/>
        <w:rPr>
          <w:sz w:val="16"/>
          <w:szCs w:val="16"/>
        </w:rPr>
      </w:pPr>
    </w:p>
    <w:p w:rsidR="00EA13C0" w:rsidRPr="00E069A4" w:rsidRDefault="00EA13C0" w:rsidP="00E069A4">
      <w:pPr>
        <w:pStyle w:val="a4"/>
        <w:tabs>
          <w:tab w:val="left" w:pos="1134"/>
        </w:tabs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Функции подразделения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4.1. П</w:t>
      </w:r>
      <w:r w:rsidRPr="00437804">
        <w:rPr>
          <w:sz w:val="28"/>
          <w:szCs w:val="28"/>
        </w:rPr>
        <w:t>роводит оценку адекватности и эффективности системы</w:t>
      </w:r>
      <w:r w:rsidRPr="000B3654">
        <w:rPr>
          <w:sz w:val="28"/>
          <w:szCs w:val="28"/>
        </w:rPr>
        <w:t xml:space="preserve"> </w:t>
      </w:r>
      <w:r w:rsidRPr="00437804">
        <w:rPr>
          <w:sz w:val="28"/>
          <w:szCs w:val="28"/>
        </w:rPr>
        <w:t>внутреннего контроля в Обществе;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4.2. П</w:t>
      </w:r>
      <w:r w:rsidRPr="00437804">
        <w:rPr>
          <w:sz w:val="28"/>
          <w:szCs w:val="28"/>
        </w:rPr>
        <w:t>роводит оценку полноты применения и эффективности</w:t>
      </w:r>
      <w:r w:rsidRPr="000B3654">
        <w:rPr>
          <w:sz w:val="28"/>
          <w:szCs w:val="28"/>
        </w:rPr>
        <w:t xml:space="preserve"> </w:t>
      </w:r>
      <w:r w:rsidRPr="00437804">
        <w:rPr>
          <w:sz w:val="28"/>
          <w:szCs w:val="28"/>
        </w:rPr>
        <w:t>методологии оценки рисков и процедур управления рисками в Обществе;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4.3. П</w:t>
      </w:r>
      <w:r w:rsidRPr="00437804">
        <w:rPr>
          <w:sz w:val="28"/>
          <w:szCs w:val="28"/>
        </w:rPr>
        <w:t>роводит проверку соблюдения требований законодательства</w:t>
      </w:r>
      <w:r w:rsidRPr="000B3654">
        <w:rPr>
          <w:sz w:val="28"/>
          <w:szCs w:val="28"/>
        </w:rPr>
        <w:t xml:space="preserve"> </w:t>
      </w:r>
      <w:r w:rsidR="00E069A4">
        <w:rPr>
          <w:sz w:val="28"/>
          <w:szCs w:val="28"/>
        </w:rPr>
        <w:t>РФ</w:t>
      </w:r>
      <w:r w:rsidRPr="000B3654">
        <w:rPr>
          <w:sz w:val="28"/>
          <w:szCs w:val="28"/>
        </w:rPr>
        <w:t xml:space="preserve">, </w:t>
      </w:r>
      <w:r w:rsidRPr="00437804">
        <w:rPr>
          <w:sz w:val="28"/>
          <w:szCs w:val="28"/>
        </w:rPr>
        <w:t>международных соглашений, внутренних документов</w:t>
      </w:r>
      <w:r w:rsidRPr="000B3654">
        <w:rPr>
          <w:sz w:val="28"/>
          <w:szCs w:val="28"/>
        </w:rPr>
        <w:t xml:space="preserve"> </w:t>
      </w:r>
      <w:r w:rsidRPr="00437804">
        <w:rPr>
          <w:sz w:val="28"/>
          <w:szCs w:val="28"/>
        </w:rPr>
        <w:t xml:space="preserve">Общества, </w:t>
      </w:r>
      <w:r w:rsidRPr="000B3654">
        <w:rPr>
          <w:sz w:val="28"/>
          <w:szCs w:val="28"/>
        </w:rPr>
        <w:t xml:space="preserve">а также выполнения </w:t>
      </w:r>
      <w:r w:rsidRPr="00437804">
        <w:rPr>
          <w:sz w:val="28"/>
          <w:szCs w:val="28"/>
        </w:rPr>
        <w:t>указаний уполномоченных и надзорных</w:t>
      </w:r>
      <w:r w:rsidRPr="000B3654">
        <w:rPr>
          <w:sz w:val="28"/>
          <w:szCs w:val="28"/>
        </w:rPr>
        <w:t xml:space="preserve"> </w:t>
      </w:r>
      <w:r w:rsidRPr="00437804">
        <w:rPr>
          <w:sz w:val="28"/>
          <w:szCs w:val="28"/>
        </w:rPr>
        <w:t>органов;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4.4. П</w:t>
      </w:r>
      <w:r w:rsidRPr="00437804">
        <w:rPr>
          <w:sz w:val="28"/>
          <w:szCs w:val="28"/>
        </w:rPr>
        <w:t>роводит оценку адекватности мер, применяемых подразделениями</w:t>
      </w:r>
      <w:r w:rsidRPr="000B3654">
        <w:rPr>
          <w:sz w:val="28"/>
          <w:szCs w:val="28"/>
        </w:rPr>
        <w:t xml:space="preserve"> Общества для </w:t>
      </w:r>
      <w:r w:rsidRPr="00437804">
        <w:rPr>
          <w:sz w:val="28"/>
          <w:szCs w:val="28"/>
        </w:rPr>
        <w:t>обеспечения достижения поставленных перед ними целей, в</w:t>
      </w:r>
      <w:r w:rsidRPr="000B3654">
        <w:rPr>
          <w:sz w:val="28"/>
          <w:szCs w:val="28"/>
        </w:rPr>
        <w:t xml:space="preserve"> </w:t>
      </w:r>
      <w:r w:rsidRPr="00437804">
        <w:rPr>
          <w:sz w:val="28"/>
          <w:szCs w:val="28"/>
        </w:rPr>
        <w:t>рамках стратегических целей Общества;</w:t>
      </w:r>
    </w:p>
    <w:p w:rsidR="00E069A4" w:rsidRDefault="00EA13C0" w:rsidP="00E069A4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4.5. П</w:t>
      </w:r>
      <w:r w:rsidRPr="00437804">
        <w:rPr>
          <w:sz w:val="28"/>
          <w:szCs w:val="28"/>
        </w:rPr>
        <w:t>роводит оценку по внедрению и соблюдению принятых принципов</w:t>
      </w:r>
      <w:r w:rsidRPr="000B3654">
        <w:rPr>
          <w:sz w:val="28"/>
          <w:szCs w:val="28"/>
        </w:rPr>
        <w:t xml:space="preserve"> </w:t>
      </w:r>
      <w:r w:rsidRPr="00437804">
        <w:rPr>
          <w:sz w:val="28"/>
          <w:szCs w:val="28"/>
        </w:rPr>
        <w:t>корпоративного управления, соответствующих этических стандартов и</w:t>
      </w:r>
      <w:r w:rsidRPr="000B3654">
        <w:rPr>
          <w:sz w:val="28"/>
          <w:szCs w:val="28"/>
        </w:rPr>
        <w:t xml:space="preserve"> </w:t>
      </w:r>
      <w:r w:rsidRPr="00437804">
        <w:rPr>
          <w:sz w:val="28"/>
          <w:szCs w:val="28"/>
        </w:rPr>
        <w:t>ценностей в Обществе;</w:t>
      </w:r>
    </w:p>
    <w:p w:rsidR="00E069A4" w:rsidRDefault="00EA13C0" w:rsidP="00E069A4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4.6. П</w:t>
      </w:r>
      <w:r w:rsidRPr="00437804">
        <w:rPr>
          <w:sz w:val="28"/>
          <w:szCs w:val="28"/>
        </w:rPr>
        <w:t>роводит оценку эффективности получения соответствующими</w:t>
      </w:r>
      <w:r w:rsidRPr="000B3654">
        <w:rPr>
          <w:sz w:val="28"/>
          <w:szCs w:val="28"/>
        </w:rPr>
        <w:t xml:space="preserve"> </w:t>
      </w:r>
      <w:r w:rsidRPr="00437804">
        <w:rPr>
          <w:sz w:val="28"/>
          <w:szCs w:val="28"/>
        </w:rPr>
        <w:t>органами и подразделениями Общества информации по вопросам, связанным с</w:t>
      </w:r>
      <w:r w:rsidRPr="000B3654">
        <w:rPr>
          <w:sz w:val="28"/>
          <w:szCs w:val="28"/>
        </w:rPr>
        <w:t xml:space="preserve"> </w:t>
      </w:r>
      <w:r w:rsidRPr="00437804">
        <w:rPr>
          <w:sz w:val="28"/>
          <w:szCs w:val="28"/>
        </w:rPr>
        <w:t>рисками и внутренним контролем;</w:t>
      </w:r>
      <w:r w:rsidR="00E069A4">
        <w:rPr>
          <w:sz w:val="28"/>
          <w:szCs w:val="28"/>
        </w:rPr>
        <w:t xml:space="preserve">                                                                 </w:t>
      </w:r>
    </w:p>
    <w:p w:rsidR="00EA13C0" w:rsidRDefault="00EA13C0" w:rsidP="00E069A4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4.7. О</w:t>
      </w:r>
      <w:r w:rsidRPr="000B3654">
        <w:rPr>
          <w:sz w:val="28"/>
          <w:szCs w:val="28"/>
        </w:rPr>
        <w:t>существляет мониторинг за исполнением Обществом рекомендаций внешнего аудитора;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4.8. К</w:t>
      </w:r>
      <w:r w:rsidRPr="000B3654">
        <w:rPr>
          <w:sz w:val="28"/>
          <w:szCs w:val="28"/>
        </w:rPr>
        <w:t>онсультирует Совет директоров, Правление Общества, структурные подразделения Общества и дочерние/зависимые организации Общества по вопросам организации систем внутреннего контроля и внутреннего аудита;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4.9. У</w:t>
      </w:r>
      <w:r w:rsidRPr="000B3654">
        <w:rPr>
          <w:sz w:val="28"/>
          <w:szCs w:val="28"/>
        </w:rPr>
        <w:t>частвует в аудите Общества, проводимом внешним аудитором;</w:t>
      </w:r>
    </w:p>
    <w:p w:rsidR="00EA13C0" w:rsidRPr="00E069A4" w:rsidRDefault="00EA13C0" w:rsidP="00E069A4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397F4E">
        <w:rPr>
          <w:sz w:val="28"/>
          <w:szCs w:val="28"/>
        </w:rPr>
        <w:t>4.10. О</w:t>
      </w:r>
      <w:r w:rsidRPr="000B3654">
        <w:rPr>
          <w:sz w:val="28"/>
          <w:szCs w:val="28"/>
        </w:rPr>
        <w:t>существляет иные функции, возложенные на Службу, в пределах</w:t>
      </w:r>
      <w:r w:rsidRPr="00397F4E">
        <w:rPr>
          <w:sz w:val="28"/>
          <w:szCs w:val="28"/>
        </w:rPr>
        <w:t xml:space="preserve"> </w:t>
      </w:r>
      <w:r w:rsidRPr="000B3654">
        <w:rPr>
          <w:sz w:val="28"/>
          <w:szCs w:val="28"/>
        </w:rPr>
        <w:t>ее компетенции</w:t>
      </w:r>
      <w:r w:rsidRPr="00397F4E">
        <w:rPr>
          <w:sz w:val="28"/>
          <w:szCs w:val="28"/>
        </w:rPr>
        <w:t>.</w:t>
      </w:r>
    </w:p>
    <w:p w:rsidR="00EA13C0" w:rsidRPr="00E069A4" w:rsidRDefault="00EA13C0" w:rsidP="00E069A4">
      <w:pPr>
        <w:pStyle w:val="a4"/>
        <w:tabs>
          <w:tab w:val="left" w:pos="1134"/>
        </w:tabs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437804">
        <w:rPr>
          <w:sz w:val="28"/>
          <w:szCs w:val="28"/>
        </w:rPr>
        <w:t xml:space="preserve"> </w:t>
      </w:r>
      <w:r>
        <w:rPr>
          <w:sz w:val="28"/>
          <w:szCs w:val="28"/>
        </w:rPr>
        <w:t>Компетенция подразделения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5.1</w:t>
      </w:r>
      <w:r w:rsidRPr="003E68A6">
        <w:rPr>
          <w:sz w:val="28"/>
          <w:szCs w:val="28"/>
        </w:rPr>
        <w:t>. В целях осуществления эффективного внутреннего контроля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 xml:space="preserve">Служба внутреннего аудита </w:t>
      </w:r>
      <w:r>
        <w:rPr>
          <w:sz w:val="28"/>
          <w:szCs w:val="28"/>
        </w:rPr>
        <w:t>имеет</w:t>
      </w:r>
      <w:r w:rsidRPr="003E68A6">
        <w:rPr>
          <w:sz w:val="28"/>
          <w:szCs w:val="28"/>
        </w:rPr>
        <w:t xml:space="preserve"> следующие </w:t>
      </w:r>
      <w:r>
        <w:rPr>
          <w:sz w:val="28"/>
          <w:szCs w:val="28"/>
        </w:rPr>
        <w:t>обязанности</w:t>
      </w:r>
      <w:r w:rsidRPr="003E68A6">
        <w:rPr>
          <w:sz w:val="28"/>
          <w:szCs w:val="28"/>
        </w:rPr>
        <w:t>: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3E68A6">
        <w:rPr>
          <w:sz w:val="28"/>
          <w:szCs w:val="28"/>
        </w:rPr>
        <w:t>- на основании проведенного анализа рисков составляет план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 xml:space="preserve">деятельности, определяющий 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приоритеты внутреннего контроля,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соответствующего целям деятельности Общества, который утверждается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Комитетом по согласованию с генеральным директором;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3E68A6">
        <w:rPr>
          <w:sz w:val="28"/>
          <w:szCs w:val="28"/>
        </w:rPr>
        <w:t>- своевременно представляет Комитету и генеральному директору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отчеты о результатах деятельности Службы внутреннего аудита;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3E68A6">
        <w:rPr>
          <w:sz w:val="28"/>
          <w:szCs w:val="28"/>
        </w:rPr>
        <w:t>- анализирует результаты аудиторских проверок Общества,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осуществляет контроль за разработкой и выполнением планов мероприятий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lastRenderedPageBreak/>
        <w:t>по устранению нарушений, выявленных в ходе аудиторских проверок, а также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контроль за соблюдением процедур внутреннего контроля;</w:t>
      </w:r>
    </w:p>
    <w:p w:rsidR="00EA13C0" w:rsidRPr="00437804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3E68A6">
        <w:rPr>
          <w:sz w:val="28"/>
          <w:szCs w:val="28"/>
        </w:rPr>
        <w:t>- содействует в расследовании нарушений, выявленных при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осуществлении процедур внутреннего контроля, и предоставляет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информацию о таких нарушениях Комитету и генеральному директору.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Pr="003E68A6">
        <w:rPr>
          <w:sz w:val="28"/>
          <w:szCs w:val="28"/>
        </w:rPr>
        <w:t>Для реализации возложенных полномочий Служба внутреннего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аудита наделяется следующими правами: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3E68A6">
        <w:rPr>
          <w:sz w:val="28"/>
          <w:szCs w:val="28"/>
        </w:rPr>
        <w:t>- составлять планы деятельности, определять объекты аудиторских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проверок и принимать решения о периодичности проведения указанных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проверок;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3E68A6">
        <w:rPr>
          <w:sz w:val="28"/>
          <w:szCs w:val="28"/>
        </w:rPr>
        <w:t>- по согласованию с генеральным директором получать доступ к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имуществу Общества, к документам, бухгалтерским записям и другой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необходимой информации о деятельности Общества, делать копии указанных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документов;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3E68A6">
        <w:rPr>
          <w:sz w:val="28"/>
          <w:szCs w:val="28"/>
        </w:rPr>
        <w:t>- давать предложения по внесению изменений в настоящее Положение;</w:t>
      </w:r>
    </w:p>
    <w:p w:rsidR="00EA13C0" w:rsidRPr="00F73C93" w:rsidRDefault="00EA13C0" w:rsidP="00F73C93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3E68A6">
        <w:rPr>
          <w:sz w:val="28"/>
          <w:szCs w:val="28"/>
        </w:rPr>
        <w:t>- иными правами, необходимыми для выполнения поставленных перед</w:t>
      </w:r>
      <w:r>
        <w:rPr>
          <w:sz w:val="28"/>
          <w:szCs w:val="28"/>
        </w:rPr>
        <w:t xml:space="preserve"> </w:t>
      </w:r>
      <w:r w:rsidRPr="003E68A6">
        <w:rPr>
          <w:sz w:val="28"/>
          <w:szCs w:val="28"/>
        </w:rPr>
        <w:t>Службой задач.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Ответственность</w:t>
      </w:r>
    </w:p>
    <w:p w:rsidR="00EA13C0" w:rsidRPr="00E069A4" w:rsidRDefault="00EA13C0" w:rsidP="00EA13C0">
      <w:pPr>
        <w:pStyle w:val="a4"/>
        <w:tabs>
          <w:tab w:val="left" w:pos="1134"/>
        </w:tabs>
        <w:ind w:left="0" w:firstLine="567"/>
        <w:jc w:val="center"/>
        <w:rPr>
          <w:sz w:val="10"/>
          <w:szCs w:val="10"/>
        </w:rPr>
      </w:pP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E62867">
        <w:rPr>
          <w:sz w:val="28"/>
          <w:szCs w:val="28"/>
        </w:rPr>
        <w:t xml:space="preserve">6.1. </w:t>
      </w:r>
      <w:r w:rsidRPr="00397F4E">
        <w:rPr>
          <w:sz w:val="28"/>
          <w:szCs w:val="28"/>
        </w:rPr>
        <w:t>Служба несет ответственность за своевременное и качественное</w:t>
      </w:r>
      <w:r w:rsidRPr="00E62867">
        <w:rPr>
          <w:sz w:val="28"/>
          <w:szCs w:val="28"/>
        </w:rPr>
        <w:t xml:space="preserve"> </w:t>
      </w:r>
      <w:r w:rsidRPr="00397F4E">
        <w:rPr>
          <w:sz w:val="28"/>
          <w:szCs w:val="28"/>
        </w:rPr>
        <w:t>выполнение возложенных на нее функций и задач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E62867">
        <w:rPr>
          <w:sz w:val="28"/>
          <w:szCs w:val="28"/>
        </w:rPr>
        <w:t xml:space="preserve">6.2. </w:t>
      </w:r>
      <w:r w:rsidRPr="00397F4E">
        <w:rPr>
          <w:sz w:val="28"/>
          <w:szCs w:val="28"/>
        </w:rPr>
        <w:t>Руководитель Службы, в установленном порядке, несет</w:t>
      </w:r>
      <w:r w:rsidRPr="00E62867">
        <w:rPr>
          <w:sz w:val="28"/>
          <w:szCs w:val="28"/>
        </w:rPr>
        <w:t xml:space="preserve"> </w:t>
      </w:r>
      <w:r w:rsidRPr="00397F4E">
        <w:rPr>
          <w:sz w:val="28"/>
          <w:szCs w:val="28"/>
        </w:rPr>
        <w:t>персональную ответственность за качество и своевременность выполнения</w:t>
      </w:r>
      <w:r w:rsidRPr="00E62867">
        <w:rPr>
          <w:sz w:val="28"/>
          <w:szCs w:val="28"/>
        </w:rPr>
        <w:t xml:space="preserve"> </w:t>
      </w:r>
      <w:r w:rsidRPr="00397F4E">
        <w:rPr>
          <w:sz w:val="28"/>
          <w:szCs w:val="28"/>
        </w:rPr>
        <w:t xml:space="preserve">функций и задач, </w:t>
      </w:r>
      <w:r w:rsidRPr="00E62867">
        <w:rPr>
          <w:sz w:val="28"/>
          <w:szCs w:val="28"/>
        </w:rPr>
        <w:t xml:space="preserve"> </w:t>
      </w:r>
      <w:r w:rsidRPr="00397F4E">
        <w:rPr>
          <w:sz w:val="28"/>
          <w:szCs w:val="28"/>
        </w:rPr>
        <w:t>возложенных на Службу, в соответствии с настоящим</w:t>
      </w:r>
      <w:r w:rsidRPr="00E62867">
        <w:rPr>
          <w:sz w:val="28"/>
          <w:szCs w:val="28"/>
        </w:rPr>
        <w:t xml:space="preserve"> </w:t>
      </w:r>
      <w:r w:rsidRPr="00397F4E">
        <w:rPr>
          <w:sz w:val="28"/>
          <w:szCs w:val="28"/>
        </w:rPr>
        <w:t xml:space="preserve">Положением, законодательством </w:t>
      </w:r>
      <w:r w:rsidR="0085349C">
        <w:rPr>
          <w:sz w:val="28"/>
          <w:szCs w:val="28"/>
        </w:rPr>
        <w:t>РФ</w:t>
      </w:r>
      <w:r w:rsidRPr="00397F4E">
        <w:rPr>
          <w:sz w:val="28"/>
          <w:szCs w:val="28"/>
        </w:rPr>
        <w:t>, трудовым договором,</w:t>
      </w:r>
      <w:r w:rsidRPr="00E62867">
        <w:rPr>
          <w:sz w:val="28"/>
          <w:szCs w:val="28"/>
        </w:rPr>
        <w:t xml:space="preserve"> </w:t>
      </w:r>
      <w:r w:rsidRPr="00397F4E">
        <w:rPr>
          <w:sz w:val="28"/>
          <w:szCs w:val="28"/>
        </w:rPr>
        <w:t>должностными инструкциями и иными внутренними документами Общества.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 w:rsidRPr="00E62867">
        <w:rPr>
          <w:sz w:val="28"/>
          <w:szCs w:val="28"/>
        </w:rPr>
        <w:t>6.3. Работники Службы, в установленном порядке, несут персональную ответственность за качество и своевременность выполнения возложенных на них функций, в соответствии с должностными инструкциями, трудовыми договорами и законодательством Российской Федерации.</w:t>
      </w:r>
    </w:p>
    <w:p w:rsidR="00F73C93" w:rsidRDefault="00F73C93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</w:p>
    <w:p w:rsidR="00EA13C0" w:rsidRDefault="00EA13C0" w:rsidP="00EA13C0">
      <w:pPr>
        <w:pStyle w:val="a4"/>
        <w:tabs>
          <w:tab w:val="left" w:pos="1134"/>
        </w:tabs>
        <w:ind w:left="0" w:firstLine="567"/>
        <w:jc w:val="center"/>
        <w:rPr>
          <w:iCs/>
          <w:color w:val="231F20"/>
          <w:sz w:val="28"/>
          <w:szCs w:val="28"/>
        </w:rPr>
      </w:pPr>
      <w:r>
        <w:rPr>
          <w:iCs/>
          <w:color w:val="231F20"/>
          <w:sz w:val="28"/>
          <w:szCs w:val="28"/>
          <w:lang w:val="en-US"/>
        </w:rPr>
        <w:lastRenderedPageBreak/>
        <w:t>VII</w:t>
      </w:r>
      <w:r w:rsidRPr="00E62867">
        <w:rPr>
          <w:iCs/>
          <w:color w:val="231F20"/>
          <w:sz w:val="28"/>
          <w:szCs w:val="28"/>
        </w:rPr>
        <w:t xml:space="preserve"> Основные взаимоотношения отдела аудита с другими подразделениями</w:t>
      </w:r>
    </w:p>
    <w:p w:rsidR="00EA13C0" w:rsidRPr="00E069A4" w:rsidRDefault="00EA13C0" w:rsidP="00EA13C0">
      <w:pPr>
        <w:pStyle w:val="a4"/>
        <w:tabs>
          <w:tab w:val="left" w:pos="1134"/>
        </w:tabs>
        <w:ind w:left="0" w:firstLine="567"/>
        <w:jc w:val="center"/>
        <w:rPr>
          <w:iCs/>
          <w:color w:val="231F20"/>
          <w:sz w:val="10"/>
          <w:szCs w:val="10"/>
        </w:rPr>
      </w:pPr>
    </w:p>
    <w:p w:rsidR="00EA13C0" w:rsidRPr="00CF0D62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7.</w:t>
      </w:r>
      <w:r w:rsidR="002D40F5">
        <w:rPr>
          <w:sz w:val="28"/>
          <w:szCs w:val="28"/>
        </w:rPr>
        <w:t>1</w:t>
      </w:r>
      <w:r>
        <w:rPr>
          <w:sz w:val="28"/>
          <w:szCs w:val="28"/>
        </w:rPr>
        <w:t xml:space="preserve"> Служба п</w:t>
      </w:r>
      <w:r w:rsidRPr="00CF0D62">
        <w:rPr>
          <w:sz w:val="28"/>
          <w:szCs w:val="28"/>
        </w:rPr>
        <w:t>олучает (через компьютерные сети или в виде твердых к</w:t>
      </w:r>
      <w:r>
        <w:rPr>
          <w:sz w:val="28"/>
          <w:szCs w:val="28"/>
        </w:rPr>
        <w:t xml:space="preserve">опий) все виды учетных записей, </w:t>
      </w:r>
      <w:r w:rsidRPr="00CF0D62">
        <w:rPr>
          <w:sz w:val="28"/>
          <w:szCs w:val="28"/>
        </w:rPr>
        <w:t>первичных документов и отчетности. Предоставляет (напрямую или через руководство фирмы), рекомендации по предотвращению случаев мошенничества и ошибок; рекомендации относительно повышения э</w:t>
      </w:r>
      <w:r>
        <w:rPr>
          <w:sz w:val="28"/>
          <w:szCs w:val="28"/>
        </w:rPr>
        <w:t xml:space="preserve">ффективности функционирования и </w:t>
      </w:r>
      <w:r w:rsidRPr="00CF0D62">
        <w:rPr>
          <w:sz w:val="28"/>
          <w:szCs w:val="28"/>
        </w:rPr>
        <w:t>производи</w:t>
      </w:r>
      <w:r>
        <w:rPr>
          <w:sz w:val="28"/>
          <w:szCs w:val="28"/>
        </w:rPr>
        <w:t>-</w:t>
      </w:r>
      <w:r w:rsidRPr="00CF0D62">
        <w:rPr>
          <w:sz w:val="28"/>
          <w:szCs w:val="28"/>
        </w:rPr>
        <w:t>тельности; правила поведения в с</w:t>
      </w:r>
      <w:r>
        <w:rPr>
          <w:sz w:val="28"/>
          <w:szCs w:val="28"/>
        </w:rPr>
        <w:t xml:space="preserve">лучае подозрений мошенничества; </w:t>
      </w:r>
      <w:r w:rsidRPr="00CF0D62">
        <w:rPr>
          <w:sz w:val="28"/>
          <w:szCs w:val="28"/>
        </w:rPr>
        <w:t>«кодек</w:t>
      </w:r>
      <w:r>
        <w:rPr>
          <w:sz w:val="28"/>
          <w:szCs w:val="28"/>
        </w:rPr>
        <w:t>-</w:t>
      </w:r>
      <w:r w:rsidRPr="00CF0D62">
        <w:rPr>
          <w:sz w:val="28"/>
          <w:szCs w:val="28"/>
        </w:rPr>
        <w:t>сы чести»; бланки расписок об обязательстве соблю</w:t>
      </w:r>
      <w:r>
        <w:rPr>
          <w:sz w:val="28"/>
          <w:szCs w:val="28"/>
        </w:rPr>
        <w:t>дения конфиденциаль-ности.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7.</w:t>
      </w:r>
      <w:r w:rsidR="002D40F5">
        <w:rPr>
          <w:sz w:val="28"/>
          <w:szCs w:val="28"/>
        </w:rPr>
        <w:t>2</w:t>
      </w:r>
      <w:r>
        <w:rPr>
          <w:sz w:val="28"/>
          <w:szCs w:val="28"/>
        </w:rPr>
        <w:t xml:space="preserve">  Со службой анонимных звонков: </w:t>
      </w:r>
      <w:r w:rsidRPr="00CF0D62">
        <w:rPr>
          <w:sz w:val="28"/>
          <w:szCs w:val="28"/>
        </w:rPr>
        <w:t>получает сообщ</w:t>
      </w:r>
      <w:r>
        <w:rPr>
          <w:sz w:val="28"/>
          <w:szCs w:val="28"/>
        </w:rPr>
        <w:t>ения о подозрениях сотрудников.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7.</w:t>
      </w:r>
      <w:r w:rsidR="002D40F5">
        <w:rPr>
          <w:sz w:val="28"/>
          <w:szCs w:val="28"/>
        </w:rPr>
        <w:t>3</w:t>
      </w:r>
      <w:r>
        <w:rPr>
          <w:sz w:val="28"/>
          <w:szCs w:val="28"/>
        </w:rPr>
        <w:t xml:space="preserve"> Со службой охраны: </w:t>
      </w:r>
      <w:r w:rsidRPr="00CF0D62">
        <w:rPr>
          <w:sz w:val="28"/>
          <w:szCs w:val="28"/>
        </w:rPr>
        <w:t>получает сообщения о подозрительном поведении одних сот</w:t>
      </w:r>
      <w:r>
        <w:rPr>
          <w:sz w:val="28"/>
          <w:szCs w:val="28"/>
        </w:rPr>
        <w:t xml:space="preserve">рудников, подозрениях других, о </w:t>
      </w:r>
      <w:r w:rsidRPr="00CF0D62">
        <w:rPr>
          <w:sz w:val="28"/>
          <w:szCs w:val="28"/>
        </w:rPr>
        <w:t>возможных каналах утечки информации. Предоставляет: рекомендации по внедрению и усилению мероприятий по охране коммерческой тайны фирмы, обеспечению конфиденциальности информации, могущей дискредитировать фирму или ее сотрудников, сохран</w:t>
      </w:r>
      <w:r>
        <w:rPr>
          <w:sz w:val="28"/>
          <w:szCs w:val="28"/>
        </w:rPr>
        <w:t>ению средств и имущества фирмы.</w:t>
      </w:r>
    </w:p>
    <w:p w:rsidR="00EA13C0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7.</w:t>
      </w:r>
      <w:r w:rsidR="00E069A4">
        <w:rPr>
          <w:sz w:val="28"/>
          <w:szCs w:val="28"/>
        </w:rPr>
        <w:t>4</w:t>
      </w:r>
      <w:r w:rsidRPr="00CF0D62">
        <w:rPr>
          <w:sz w:val="28"/>
          <w:szCs w:val="28"/>
        </w:rPr>
        <w:t xml:space="preserve"> Со службой управл</w:t>
      </w:r>
      <w:r>
        <w:rPr>
          <w:sz w:val="28"/>
          <w:szCs w:val="28"/>
        </w:rPr>
        <w:t xml:space="preserve">ения персоналом: </w:t>
      </w:r>
      <w:r w:rsidRPr="00CF0D62">
        <w:rPr>
          <w:sz w:val="28"/>
          <w:szCs w:val="28"/>
        </w:rPr>
        <w:t>получает данные обо всех сотрудниках фирмы: личные дела, копии п</w:t>
      </w:r>
      <w:r>
        <w:rPr>
          <w:sz w:val="28"/>
          <w:szCs w:val="28"/>
        </w:rPr>
        <w:t xml:space="preserve">риказов по приему, увольнению и перемещению; </w:t>
      </w:r>
      <w:r w:rsidRPr="00CF0D62">
        <w:rPr>
          <w:sz w:val="28"/>
          <w:szCs w:val="28"/>
        </w:rPr>
        <w:t>предоставляет рекомендации по набору и селекции сотрудников</w:t>
      </w:r>
      <w:r w:rsidR="00E069A4">
        <w:rPr>
          <w:sz w:val="28"/>
          <w:szCs w:val="28"/>
        </w:rPr>
        <w:t>.</w:t>
      </w:r>
    </w:p>
    <w:p w:rsidR="00EA13C0" w:rsidRPr="00CF0D62" w:rsidRDefault="00EA13C0" w:rsidP="00EA13C0">
      <w:pPr>
        <w:pStyle w:val="a4"/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7.</w:t>
      </w:r>
      <w:r w:rsidR="00E069A4">
        <w:rPr>
          <w:sz w:val="28"/>
          <w:szCs w:val="28"/>
        </w:rPr>
        <w:t>5</w:t>
      </w:r>
      <w:r>
        <w:rPr>
          <w:sz w:val="28"/>
          <w:szCs w:val="28"/>
        </w:rPr>
        <w:t xml:space="preserve"> С юридическим отделом: </w:t>
      </w:r>
      <w:r w:rsidRPr="00CF0D62">
        <w:rPr>
          <w:sz w:val="28"/>
          <w:szCs w:val="28"/>
        </w:rPr>
        <w:t>получает рекомендации по уходу от конфликтов с правоохранительными органами; консультации относительно правомочности действий отдела внутрифирменного аудита и юридических основ вырабатываемых им рекомендаций.</w:t>
      </w:r>
    </w:p>
    <w:p w:rsidR="00EA13C0" w:rsidRDefault="00EA13C0" w:rsidP="00AD1B4F">
      <w:pPr>
        <w:rPr>
          <w:color w:val="000000"/>
          <w:sz w:val="28"/>
          <w:szCs w:val="28"/>
        </w:rPr>
      </w:pPr>
    </w:p>
    <w:p w:rsidR="0085349C" w:rsidRDefault="0085349C" w:rsidP="00AD1B4F">
      <w:pPr>
        <w:rPr>
          <w:color w:val="000000"/>
          <w:sz w:val="28"/>
          <w:szCs w:val="28"/>
        </w:rPr>
      </w:pPr>
    </w:p>
    <w:p w:rsidR="0085349C" w:rsidRDefault="0085349C" w:rsidP="00AD1B4F">
      <w:pPr>
        <w:rPr>
          <w:color w:val="000000"/>
          <w:sz w:val="28"/>
          <w:szCs w:val="28"/>
        </w:rPr>
      </w:pPr>
    </w:p>
    <w:p w:rsidR="0085349C" w:rsidRDefault="0085349C" w:rsidP="00AD1B4F">
      <w:pPr>
        <w:rPr>
          <w:color w:val="000000"/>
          <w:sz w:val="28"/>
          <w:szCs w:val="28"/>
        </w:rPr>
      </w:pPr>
    </w:p>
    <w:p w:rsidR="00991E4E" w:rsidRPr="00F73C93" w:rsidRDefault="00991E4E" w:rsidP="00E069A4">
      <w:pPr>
        <w:ind w:firstLine="567"/>
        <w:rPr>
          <w:b/>
          <w:color w:val="000000"/>
          <w:sz w:val="28"/>
          <w:szCs w:val="28"/>
        </w:rPr>
      </w:pPr>
      <w:r w:rsidRPr="00F73C93">
        <w:rPr>
          <w:b/>
          <w:color w:val="000000"/>
          <w:sz w:val="28"/>
          <w:szCs w:val="28"/>
        </w:rPr>
        <w:lastRenderedPageBreak/>
        <w:t>3.4. Разработать должностную инструкцию внутреннего аудитора</w:t>
      </w:r>
    </w:p>
    <w:p w:rsidR="0085349C" w:rsidRDefault="0085349C" w:rsidP="0085349C">
      <w:pPr>
        <w:ind w:left="4956" w:firstLine="708"/>
        <w:jc w:val="left"/>
        <w:rPr>
          <w:sz w:val="28"/>
          <w:szCs w:val="28"/>
        </w:rPr>
      </w:pPr>
    </w:p>
    <w:p w:rsidR="0085349C" w:rsidRPr="009A1FBA" w:rsidRDefault="0085349C" w:rsidP="0085349C">
      <w:pPr>
        <w:ind w:left="4956" w:firstLine="708"/>
        <w:jc w:val="left"/>
        <w:rPr>
          <w:b/>
          <w:color w:val="000000"/>
          <w:sz w:val="28"/>
          <w:szCs w:val="28"/>
        </w:rPr>
      </w:pPr>
      <w:r w:rsidRPr="009A1FBA">
        <w:rPr>
          <w:sz w:val="28"/>
          <w:szCs w:val="28"/>
        </w:rPr>
        <w:t>«УТВЕРЖДЕНО»</w:t>
      </w:r>
    </w:p>
    <w:p w:rsidR="0085349C" w:rsidRPr="009A1FBA" w:rsidRDefault="0085349C" w:rsidP="0085349C">
      <w:pPr>
        <w:ind w:left="5664"/>
        <w:rPr>
          <w:sz w:val="28"/>
          <w:szCs w:val="28"/>
        </w:rPr>
      </w:pPr>
      <w:r w:rsidRPr="009A1FBA">
        <w:rPr>
          <w:sz w:val="28"/>
          <w:szCs w:val="28"/>
        </w:rPr>
        <w:t>Директором ОАО «</w:t>
      </w:r>
      <w:r>
        <w:rPr>
          <w:sz w:val="28"/>
          <w:szCs w:val="28"/>
        </w:rPr>
        <w:t>______</w:t>
      </w:r>
      <w:r w:rsidRPr="009A1FBA">
        <w:rPr>
          <w:sz w:val="28"/>
          <w:szCs w:val="28"/>
        </w:rPr>
        <w:t>»</w:t>
      </w:r>
    </w:p>
    <w:p w:rsidR="0085349C" w:rsidRPr="009A1FBA" w:rsidRDefault="0085349C" w:rsidP="0085349C">
      <w:pPr>
        <w:ind w:left="4956" w:firstLine="708"/>
        <w:rPr>
          <w:sz w:val="28"/>
          <w:szCs w:val="28"/>
        </w:rPr>
      </w:pPr>
      <w:r w:rsidRPr="009A1FBA">
        <w:rPr>
          <w:sz w:val="28"/>
          <w:szCs w:val="28"/>
        </w:rPr>
        <w:t>Приказом от №</w:t>
      </w:r>
      <w:r>
        <w:rPr>
          <w:sz w:val="28"/>
          <w:szCs w:val="28"/>
        </w:rPr>
        <w:t>___</w:t>
      </w:r>
      <w:r w:rsidRPr="009A1FBA">
        <w:rPr>
          <w:sz w:val="28"/>
          <w:szCs w:val="28"/>
        </w:rPr>
        <w:t xml:space="preserve"> от</w:t>
      </w:r>
      <w:r>
        <w:rPr>
          <w:sz w:val="28"/>
          <w:szCs w:val="28"/>
        </w:rPr>
        <w:t>____</w:t>
      </w:r>
      <w:r w:rsidRPr="009A1FBA">
        <w:rPr>
          <w:sz w:val="28"/>
          <w:szCs w:val="28"/>
        </w:rPr>
        <w:t xml:space="preserve">                   </w:t>
      </w:r>
    </w:p>
    <w:p w:rsidR="00F73C93" w:rsidRDefault="00F73C93" w:rsidP="00EA13C0">
      <w:pPr>
        <w:keepLines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30"/>
        </w:rPr>
      </w:pPr>
    </w:p>
    <w:p w:rsidR="00EA13C0" w:rsidRPr="00E069A4" w:rsidRDefault="0096013C" w:rsidP="00EA13C0">
      <w:pPr>
        <w:keepLines/>
        <w:widowControl w:val="0"/>
        <w:autoSpaceDE w:val="0"/>
        <w:autoSpaceDN w:val="0"/>
        <w:adjustRightInd w:val="0"/>
        <w:jc w:val="center"/>
        <w:rPr>
          <w:bCs/>
          <w:color w:val="000000"/>
          <w:sz w:val="30"/>
          <w:szCs w:val="30"/>
        </w:rPr>
      </w:pPr>
      <w:r w:rsidRPr="00E069A4">
        <w:rPr>
          <w:bCs/>
          <w:color w:val="000000"/>
          <w:sz w:val="30"/>
          <w:szCs w:val="30"/>
        </w:rPr>
        <w:t xml:space="preserve">ДОЛЖНОСТНАЯ </w:t>
      </w:r>
      <w:r w:rsidR="00EA13C0" w:rsidRPr="00E069A4">
        <w:rPr>
          <w:bCs/>
          <w:color w:val="000000"/>
          <w:sz w:val="30"/>
          <w:szCs w:val="30"/>
        </w:rPr>
        <w:t>ИНСТРУКЦИЯ</w:t>
      </w:r>
    </w:p>
    <w:p w:rsidR="00EA13C0" w:rsidRPr="00E069A4" w:rsidRDefault="00EA13C0" w:rsidP="0096013C">
      <w:pPr>
        <w:keepLines/>
        <w:widowControl w:val="0"/>
        <w:autoSpaceDE w:val="0"/>
        <w:autoSpaceDN w:val="0"/>
        <w:adjustRightInd w:val="0"/>
        <w:jc w:val="center"/>
        <w:rPr>
          <w:bCs/>
          <w:color w:val="000000"/>
          <w:sz w:val="30"/>
          <w:szCs w:val="30"/>
        </w:rPr>
      </w:pPr>
      <w:r w:rsidRPr="00E069A4">
        <w:rPr>
          <w:bCs/>
          <w:color w:val="000000"/>
          <w:sz w:val="30"/>
          <w:szCs w:val="30"/>
        </w:rPr>
        <w:t>ВНУТРЕННЕГО АУДИТОРА</w:t>
      </w:r>
    </w:p>
    <w:p w:rsidR="00EA13C0" w:rsidRDefault="00EA13C0" w:rsidP="00EA13C0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EA13C0" w:rsidRPr="00E069A4" w:rsidRDefault="00EA13C0" w:rsidP="00E069A4">
      <w:pPr>
        <w:keepLines/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F73C93">
        <w:rPr>
          <w:bCs/>
          <w:color w:val="000000"/>
          <w:sz w:val="28"/>
          <w:szCs w:val="28"/>
        </w:rPr>
        <w:t>I. Общие положения</w:t>
      </w:r>
    </w:p>
    <w:p w:rsidR="00EA13C0" w:rsidRPr="0096013C" w:rsidRDefault="00EA13C0" w:rsidP="0096013C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6013C">
        <w:rPr>
          <w:color w:val="000000"/>
          <w:sz w:val="28"/>
          <w:szCs w:val="28"/>
        </w:rPr>
        <w:t>1. Внутренний аудитор относится к категории специалистов.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910"/>
        <w:gridCol w:w="4161"/>
      </w:tblGrid>
      <w:tr w:rsidR="00EA13C0" w:rsidRPr="0096013C" w:rsidTr="00D805D5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3C0" w:rsidRPr="0096013C" w:rsidRDefault="00EA13C0" w:rsidP="0096013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6013C">
              <w:rPr>
                <w:color w:val="000000"/>
                <w:sz w:val="28"/>
                <w:szCs w:val="28"/>
              </w:rPr>
              <w:t>2. На должность внутреннего аудитора назначается лицо, имеющее высшее профессиональное (экономическое) образование, дополнительную специальную подготовку, стаж бухгалтерской работы не менее</w:t>
            </w:r>
            <w:r w:rsidR="0096013C">
              <w:rPr>
                <w:color w:val="000000"/>
                <w:sz w:val="28"/>
                <w:szCs w:val="28"/>
              </w:rPr>
              <w:t>__________</w:t>
            </w:r>
            <w:r w:rsidRPr="0096013C">
              <w:rPr>
                <w:color w:val="000000"/>
                <w:sz w:val="28"/>
                <w:szCs w:val="28"/>
              </w:rPr>
              <w:t xml:space="preserve"> </w:t>
            </w:r>
            <w:r w:rsidR="005872FA" w:rsidRPr="0096013C">
              <w:rPr>
                <w:color w:val="000000"/>
                <w:sz w:val="28"/>
                <w:szCs w:val="28"/>
              </w:rPr>
              <w:t xml:space="preserve">          </w:t>
            </w:r>
            <w:r w:rsidR="0096013C">
              <w:rPr>
                <w:color w:val="000000"/>
                <w:sz w:val="28"/>
                <w:szCs w:val="28"/>
              </w:rPr>
              <w:t xml:space="preserve">      </w:t>
            </w:r>
            <w:r w:rsidR="005872FA" w:rsidRPr="0096013C">
              <w:rPr>
                <w:color w:val="000000"/>
                <w:sz w:val="28"/>
                <w:szCs w:val="28"/>
              </w:rPr>
              <w:t xml:space="preserve">                                </w:t>
            </w:r>
            <w:r w:rsidR="0096013C">
              <w:rPr>
                <w:color w:val="000000"/>
                <w:sz w:val="28"/>
                <w:szCs w:val="28"/>
              </w:rPr>
              <w:t xml:space="preserve">      </w:t>
            </w:r>
            <w:r w:rsidR="005872FA" w:rsidRPr="0096013C">
              <w:rPr>
                <w:color w:val="000000"/>
                <w:sz w:val="28"/>
                <w:szCs w:val="28"/>
              </w:rPr>
              <w:t>(2 лет; 3 лет; др.)</w:t>
            </w:r>
            <w:r w:rsidR="0096013C">
              <w:rPr>
                <w:color w:val="000000"/>
                <w:sz w:val="28"/>
                <w:szCs w:val="28"/>
              </w:rPr>
              <w:t>,</w:t>
            </w:r>
            <w:r w:rsidR="0096013C" w:rsidRPr="0096013C">
              <w:rPr>
                <w:color w:val="000000"/>
                <w:sz w:val="28"/>
                <w:szCs w:val="28"/>
              </w:rPr>
              <w:t xml:space="preserve"> в т</w:t>
            </w:r>
            <w:r w:rsidR="0096013C">
              <w:rPr>
                <w:color w:val="000000"/>
                <w:sz w:val="28"/>
                <w:szCs w:val="28"/>
              </w:rPr>
              <w:t>ом числе в качестве аудитора не</w:t>
            </w:r>
            <w:r w:rsidR="0096013C" w:rsidRPr="0096013C">
              <w:rPr>
                <w:color w:val="000000"/>
                <w:sz w:val="28"/>
                <w:szCs w:val="28"/>
              </w:rPr>
              <w:t xml:space="preserve"> менее</w:t>
            </w:r>
            <w:r w:rsidR="0096013C">
              <w:rPr>
                <w:color w:val="000000"/>
                <w:sz w:val="28"/>
                <w:szCs w:val="28"/>
              </w:rPr>
              <w:t>____________</w:t>
            </w:r>
          </w:p>
        </w:tc>
      </w:tr>
      <w:tr w:rsidR="0096013C" w:rsidRPr="0096013C" w:rsidTr="00D805D5">
        <w:trPr>
          <w:gridAfter w:val="1"/>
          <w:wAfter w:w="4161" w:type="dxa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</w:tcPr>
          <w:p w:rsidR="0096013C" w:rsidRPr="0096013C" w:rsidRDefault="0096013C" w:rsidP="00D805D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6013C">
              <w:rPr>
                <w:color w:val="000000"/>
                <w:sz w:val="28"/>
                <w:szCs w:val="28"/>
              </w:rPr>
              <w:t>(1 года; 2 лет; др.)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EA13C0" w:rsidRPr="0096013C" w:rsidRDefault="00EA13C0" w:rsidP="0096013C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6013C">
        <w:rPr>
          <w:color w:val="000000"/>
          <w:sz w:val="28"/>
          <w:szCs w:val="28"/>
        </w:rPr>
        <w:t>3. Внутренний аудитор должен знать:</w:t>
      </w:r>
    </w:p>
    <w:p w:rsidR="00EA13C0" w:rsidRPr="0096013C" w:rsidRDefault="00EA13C0" w:rsidP="0096013C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6013C">
        <w:rPr>
          <w:color w:val="000000"/>
          <w:sz w:val="28"/>
          <w:szCs w:val="28"/>
        </w:rPr>
        <w:t>3.1. Нормативные и методические материалы, регламентирующие производ</w:t>
      </w:r>
      <w:r w:rsidR="0096013C">
        <w:rPr>
          <w:color w:val="000000"/>
          <w:sz w:val="28"/>
          <w:szCs w:val="28"/>
        </w:rPr>
        <w:t>-</w:t>
      </w:r>
      <w:r w:rsidRPr="0096013C">
        <w:rPr>
          <w:color w:val="000000"/>
          <w:sz w:val="28"/>
          <w:szCs w:val="28"/>
        </w:rPr>
        <w:t>ственно-хозяйственную деятельность предприятия.</w:t>
      </w:r>
    </w:p>
    <w:p w:rsidR="00EA13C0" w:rsidRPr="0096013C" w:rsidRDefault="00EA13C0" w:rsidP="0096013C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6013C">
        <w:rPr>
          <w:color w:val="000000"/>
          <w:sz w:val="28"/>
          <w:szCs w:val="28"/>
        </w:rPr>
        <w:t>3.2. Рыночные методы хозяйствования, закономерности и особенности развития экономики.</w:t>
      </w:r>
    </w:p>
    <w:p w:rsidR="00EA13C0" w:rsidRPr="0096013C" w:rsidRDefault="00EA13C0" w:rsidP="0096013C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6013C">
        <w:rPr>
          <w:color w:val="000000"/>
          <w:sz w:val="28"/>
          <w:szCs w:val="28"/>
        </w:rPr>
        <w:t>3.3. Профиль, специализацию и особенности структуры предприятия.</w:t>
      </w:r>
    </w:p>
    <w:p w:rsidR="00EA13C0" w:rsidRPr="0096013C" w:rsidRDefault="00EA13C0" w:rsidP="0096013C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6013C">
        <w:rPr>
          <w:color w:val="000000"/>
          <w:sz w:val="28"/>
          <w:szCs w:val="28"/>
        </w:rPr>
        <w:t>3.4. Аудит, аудиторские методики и процедуры, стандарты внутреннего аудита.</w:t>
      </w:r>
    </w:p>
    <w:p w:rsidR="00EA13C0" w:rsidRPr="0096013C" w:rsidRDefault="00EA13C0" w:rsidP="0096013C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6013C">
        <w:rPr>
          <w:color w:val="000000"/>
          <w:sz w:val="28"/>
          <w:szCs w:val="28"/>
        </w:rPr>
        <w:t>3.5. Порядок ведения бухгалтерского учета и составления отчетности, международные стандарты бухгалтерского учета.</w:t>
      </w:r>
    </w:p>
    <w:p w:rsidR="00EA13C0" w:rsidRPr="0096013C" w:rsidRDefault="00EA13C0" w:rsidP="0096013C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6013C">
        <w:rPr>
          <w:color w:val="000000"/>
          <w:sz w:val="28"/>
          <w:szCs w:val="28"/>
        </w:rPr>
        <w:t>3.6. Методы анализа хозяйственно-финансовой деятельности предприятия.</w:t>
      </w:r>
    </w:p>
    <w:p w:rsidR="00EA13C0" w:rsidRPr="0096013C" w:rsidRDefault="00EA13C0" w:rsidP="0096013C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6013C">
        <w:rPr>
          <w:color w:val="000000"/>
          <w:sz w:val="28"/>
          <w:szCs w:val="28"/>
        </w:rPr>
        <w:t>3.7. Правила проведения проверок и документальных ревизий.</w:t>
      </w:r>
    </w:p>
    <w:p w:rsidR="00EA13C0" w:rsidRPr="0096013C" w:rsidRDefault="00EA13C0" w:rsidP="0096013C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6013C">
        <w:rPr>
          <w:color w:val="000000"/>
          <w:sz w:val="28"/>
          <w:szCs w:val="28"/>
        </w:rPr>
        <w:t>3.8. Денежное обращение, кредит, порядок ценообразования.</w:t>
      </w:r>
    </w:p>
    <w:p w:rsidR="00EA13C0" w:rsidRPr="0096013C" w:rsidRDefault="00EA13C0" w:rsidP="0096013C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6013C">
        <w:rPr>
          <w:color w:val="000000"/>
          <w:sz w:val="28"/>
          <w:szCs w:val="28"/>
        </w:rPr>
        <w:t>3.9. Правила организации и ведения бизнеса.</w:t>
      </w:r>
    </w:p>
    <w:p w:rsidR="00EA13C0" w:rsidRPr="0096013C" w:rsidRDefault="00EA13C0" w:rsidP="0096013C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6013C">
        <w:rPr>
          <w:color w:val="000000"/>
          <w:sz w:val="28"/>
          <w:szCs w:val="28"/>
        </w:rPr>
        <w:lastRenderedPageBreak/>
        <w:t>3.10. Основы налоговой системы, порядок исчисления налогов.</w:t>
      </w:r>
    </w:p>
    <w:p w:rsidR="00EA13C0" w:rsidRPr="0096013C" w:rsidRDefault="00EA13C0" w:rsidP="0096013C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6013C">
        <w:rPr>
          <w:color w:val="000000"/>
          <w:sz w:val="28"/>
          <w:szCs w:val="28"/>
        </w:rPr>
        <w:t>3.11. Трудовое, финансовое, налоговое и хозяйственное законодательство.</w:t>
      </w:r>
    </w:p>
    <w:p w:rsidR="00EA13C0" w:rsidRPr="0096013C" w:rsidRDefault="00EA13C0" w:rsidP="0096013C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6013C">
        <w:rPr>
          <w:color w:val="000000"/>
          <w:sz w:val="28"/>
          <w:szCs w:val="28"/>
        </w:rPr>
        <w:t>3.12. Основы маркетинга, основы администрирования.</w:t>
      </w:r>
    </w:p>
    <w:p w:rsidR="00EA13C0" w:rsidRPr="0096013C" w:rsidRDefault="00EA13C0" w:rsidP="0096013C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6013C">
        <w:rPr>
          <w:color w:val="000000"/>
          <w:sz w:val="28"/>
          <w:szCs w:val="28"/>
        </w:rPr>
        <w:t>3.13. Этику делового общения.</w:t>
      </w:r>
    </w:p>
    <w:p w:rsidR="00EA13C0" w:rsidRPr="0096013C" w:rsidRDefault="00EA13C0" w:rsidP="0096013C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6013C">
        <w:rPr>
          <w:color w:val="000000"/>
          <w:sz w:val="28"/>
          <w:szCs w:val="28"/>
        </w:rPr>
        <w:t>3.14. Средства вычислительной техники, коммуникации и связи.</w:t>
      </w:r>
    </w:p>
    <w:p w:rsidR="00EA13C0" w:rsidRPr="0096013C" w:rsidRDefault="00EA13C0" w:rsidP="0096013C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6013C">
        <w:rPr>
          <w:color w:val="000000"/>
          <w:sz w:val="28"/>
          <w:szCs w:val="28"/>
        </w:rPr>
        <w:t>3.15. Экономику и организацию производства, труда и управления.</w:t>
      </w:r>
    </w:p>
    <w:p w:rsidR="00EA13C0" w:rsidRPr="0096013C" w:rsidRDefault="00EA13C0" w:rsidP="0096013C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6013C">
        <w:rPr>
          <w:color w:val="000000"/>
          <w:sz w:val="28"/>
          <w:szCs w:val="28"/>
        </w:rPr>
        <w:t>3.16. Основы трудового законодательства.</w:t>
      </w:r>
    </w:p>
    <w:p w:rsidR="00EA13C0" w:rsidRPr="0096013C" w:rsidRDefault="00EA13C0" w:rsidP="0096013C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6013C">
        <w:rPr>
          <w:color w:val="000000"/>
          <w:sz w:val="28"/>
          <w:szCs w:val="28"/>
        </w:rPr>
        <w:t>3.17. Правила и нормы охраны труда.</w:t>
      </w:r>
    </w:p>
    <w:p w:rsidR="00EA13C0" w:rsidRPr="0096013C" w:rsidRDefault="00EA13C0" w:rsidP="0096013C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6013C">
        <w:rPr>
          <w:color w:val="000000"/>
          <w:sz w:val="28"/>
          <w:szCs w:val="28"/>
        </w:rPr>
        <w:t>4. Назначение на должность внутреннего аудитора и освобождение от должности производятся приказом руководителя предприятия.</w:t>
      </w:r>
    </w:p>
    <w:tbl>
      <w:tblPr>
        <w:tblW w:w="14034" w:type="dxa"/>
        <w:tblLayout w:type="fixed"/>
        <w:tblCellMar>
          <w:left w:w="0" w:type="dxa"/>
          <w:right w:w="0" w:type="dxa"/>
        </w:tblCellMar>
        <w:tblLook w:val="0000"/>
      </w:tblPr>
      <w:tblGrid>
        <w:gridCol w:w="9498"/>
        <w:gridCol w:w="4536"/>
      </w:tblGrid>
      <w:tr w:rsidR="0096013C" w:rsidRPr="0096013C" w:rsidTr="0096013C">
        <w:trPr>
          <w:gridAfter w:val="1"/>
          <w:wAfter w:w="4536" w:type="dxa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96013C" w:rsidRPr="0096013C" w:rsidRDefault="0096013C" w:rsidP="0096013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6013C">
              <w:rPr>
                <w:color w:val="000000"/>
                <w:sz w:val="28"/>
                <w:szCs w:val="28"/>
              </w:rPr>
              <w:t xml:space="preserve">5. Внутренний аудитор подчиняется </w:t>
            </w:r>
            <w:r>
              <w:rPr>
                <w:color w:val="000000"/>
                <w:sz w:val="28"/>
                <w:szCs w:val="28"/>
              </w:rPr>
              <w:t>непосредственно ________________</w:t>
            </w:r>
            <w:r w:rsidR="000D5E09">
              <w:rPr>
                <w:color w:val="000000"/>
                <w:sz w:val="28"/>
                <w:szCs w:val="28"/>
              </w:rPr>
              <w:t>;</w:t>
            </w:r>
          </w:p>
        </w:tc>
      </w:tr>
      <w:tr w:rsidR="0096013C" w:rsidRPr="0096013C" w:rsidTr="0096013C">
        <w:trPr>
          <w:gridAfter w:val="1"/>
          <w:wAfter w:w="4536" w:type="dxa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96013C" w:rsidRDefault="0096013C" w:rsidP="0096013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6013C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</w:t>
            </w:r>
            <w:r w:rsidRPr="0096013C">
              <w:rPr>
                <w:color w:val="000000"/>
                <w:sz w:val="18"/>
                <w:szCs w:val="18"/>
              </w:rPr>
              <w:t>(руководителю предприятия</w:t>
            </w:r>
            <w:r>
              <w:rPr>
                <w:color w:val="000000"/>
                <w:sz w:val="18"/>
                <w:szCs w:val="18"/>
              </w:rPr>
              <w:t>)</w:t>
            </w:r>
          </w:p>
          <w:p w:rsidR="000D5E09" w:rsidRPr="0096013C" w:rsidRDefault="000D5E09" w:rsidP="0096013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______________________________________________.</w:t>
            </w:r>
          </w:p>
        </w:tc>
      </w:tr>
      <w:tr w:rsidR="00EA13C0" w:rsidRPr="0096013C" w:rsidTr="0096013C">
        <w:tc>
          <w:tcPr>
            <w:tcW w:w="14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3C0" w:rsidRPr="000D5E09" w:rsidRDefault="000D5E09" w:rsidP="000D5E0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r w:rsidR="00EA13C0" w:rsidRPr="000D5E09">
              <w:rPr>
                <w:color w:val="000000"/>
                <w:sz w:val="18"/>
                <w:szCs w:val="18"/>
              </w:rPr>
              <w:t>первому заместителю руководителя предприятия)</w:t>
            </w:r>
          </w:p>
        </w:tc>
      </w:tr>
    </w:tbl>
    <w:p w:rsidR="00EA13C0" w:rsidRPr="000D5E09" w:rsidRDefault="00EA13C0" w:rsidP="00EA13C0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6. На время отсутствия внутреннего аудитора (отпуск, болезнь, пр.) его обязанности выполняет лицо, назначенное в установленном порядке. Данное лицо приобретает соответствующие права и несет ответственность за ненадлежащее исполнение возложенных на него обязанностей.</w:t>
      </w:r>
    </w:p>
    <w:p w:rsidR="00EA13C0" w:rsidRPr="00E069A4" w:rsidRDefault="00EA13C0" w:rsidP="00EA13C0">
      <w:pPr>
        <w:widowControl w:val="0"/>
        <w:autoSpaceDE w:val="0"/>
        <w:autoSpaceDN w:val="0"/>
        <w:adjustRightInd w:val="0"/>
        <w:ind w:firstLine="360"/>
        <w:rPr>
          <w:color w:val="000000"/>
          <w:sz w:val="10"/>
          <w:szCs w:val="10"/>
        </w:rPr>
      </w:pPr>
    </w:p>
    <w:p w:rsidR="00EA13C0" w:rsidRPr="00E069A4" w:rsidRDefault="00EA13C0" w:rsidP="00E069A4">
      <w:pPr>
        <w:keepLines/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F73C93">
        <w:rPr>
          <w:bCs/>
          <w:color w:val="000000"/>
          <w:sz w:val="28"/>
          <w:szCs w:val="28"/>
        </w:rPr>
        <w:t>II. Должностные обязанности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1. Осуществляет проверку финансовой и управленческой отчетности предприятия, анализирует ее достоверность, оценивает своевременность ее составления и представления.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2. Организует унификацию и стандартизацию учетных процессов.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3. Подготавливает и представляет для утверждения руководству предприятия план аудиторских работ, бюджет аудиторских работ.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4. Проводит сплошные ревизии и проверки в подразделениях предприятия в соответствии с утвержденным планом.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5. Осуществляет контроль за выполнением бюджета предприятия.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6. Осуществляет проверку сохранности и эффективности использования активов предприятия, контролирует доступ работников предприятия к активам и финансовой информации.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lastRenderedPageBreak/>
        <w:t>7. Осуществляет экспертную оценку проектов контрактов, контролирует своевременность и полноту отражения в учетных документах совершаемых сделок (заключаемых договоров) и их результатов.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8. Выявляет внутренние резервы предприятия и определяет пути их эффективного использования.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9. Проводит мониторинг расходования фондов по разным проектам или программам, осуществляет анализ доходов и расходов предприятия, оптимизацию и планирование налогов.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10. Проводит выборочные ревизии с целью выявления и ликвидации задолженностей и недостач, осуществляет контроль за выполнением предприятием и его контрагентами своих обязательств, анализирует дебиторскую и кредиторскую задолженности, дает оперативные указания по уменьшению задолженностей.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11. Разрабатывает рекомендации и план действий по устранению выявленных отклонений от планов; рекомендации, позволяющие снизить уровень риска отдельных операций или минимизировать возможные потери.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12. Определяет и анализирует возможные внешние и внутренние риски при разработке и внедрении новых проектов на предприятии.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13. Осуществляет надзор за работой персонала в части финансов, анализирует должностные инструкции, определяет соответствие распределения обязанностей требованиям производственного, управленческого и финансового процесса, осуществляет разграничение полномочий, вносит предложения менеджеру по персоналу по внесению объективных изменений в положения о подразделениях, должностные инструкции.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14. Разрабатывает финансовые регламенты для финансовой политики предприятия в целом, отдельных процедур, инструкций и иной документации.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15. Принимает участие в формировании сводной и консолидированной отчетности.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lastRenderedPageBreak/>
        <w:t>16. Осуществляет подготовку предприятия к внешнему аудиту.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17. Выполняет временные или постоянные обязанности, не связанные с внутренним аудитом, по распоряжению руководителя предприятия (поддержка бухгалтерского отдела, анализ инвестиционных проектов, проведение сверки с поставщиками и т.д.).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18. Консультирует руководство предприятия по вопросам аудита.</w:t>
      </w:r>
    </w:p>
    <w:p w:rsidR="00EA13C0" w:rsidRPr="00F73C93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 xml:space="preserve">19. Составляет отчеты о проделанной работе, аналитические и докладные записки, дает </w:t>
      </w:r>
      <w:r w:rsidRPr="00F73C93">
        <w:rPr>
          <w:color w:val="000000"/>
          <w:sz w:val="28"/>
          <w:szCs w:val="28"/>
        </w:rPr>
        <w:t>экспертные заключения, др.</w:t>
      </w:r>
    </w:p>
    <w:p w:rsidR="00EA13C0" w:rsidRPr="00E069A4" w:rsidRDefault="00EA13C0" w:rsidP="00EA13C0">
      <w:pPr>
        <w:widowControl w:val="0"/>
        <w:autoSpaceDE w:val="0"/>
        <w:autoSpaceDN w:val="0"/>
        <w:adjustRightInd w:val="0"/>
        <w:ind w:firstLine="360"/>
        <w:rPr>
          <w:color w:val="000000"/>
          <w:sz w:val="10"/>
          <w:szCs w:val="10"/>
        </w:rPr>
      </w:pPr>
    </w:p>
    <w:p w:rsidR="00E069A4" w:rsidRDefault="00EA13C0" w:rsidP="00E069A4">
      <w:pPr>
        <w:keepLines/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F73C93">
        <w:rPr>
          <w:bCs/>
          <w:color w:val="000000"/>
          <w:sz w:val="28"/>
          <w:szCs w:val="28"/>
        </w:rPr>
        <w:t>III. Права</w:t>
      </w:r>
    </w:p>
    <w:p w:rsidR="00EA13C0" w:rsidRPr="00E069A4" w:rsidRDefault="00EA13C0" w:rsidP="00E069A4">
      <w:pPr>
        <w:keepLines/>
        <w:widowControl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1. На доступ во все подразделения предприятия, к любой информации предприятия, необходимой для проведения аудита.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2. Давать обязательные к исполнению указания персоналу по приведению отчетной документации в соответствие с внутренними документами и законодательством, по исправлению ошибок и неточностей, принятию мер в связи с выявленными недостатками.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3. Получать от ответственных работников объяснения по вопросам, возникающим в ходе проведения ревизий и аудита.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4. Давать распоряжения персоналу по подготовке предприятия к внешнему аудиту.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5. Давать рекомендации руководству по изменению системы контроля на предприятии, а также изменению управленческой политики на предприятии.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6. Знакомиться с документами, определяющими его права и обязанности по занимаемой должности, критерии оценки качества исполнения должностных обязанностей.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7. Вносить на рассмотрение руководства предложения по совершенствованию работы, связанной с предусмотренными настоящей инструкцией обязанностями.</w:t>
      </w:r>
    </w:p>
    <w:p w:rsidR="00EA13C0" w:rsidRPr="00F73C93" w:rsidRDefault="00EA13C0" w:rsidP="0085349C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8. Требовать от руководства предприятия обеспечения организационно-технических условий и оформления установленных документов, необходимых для исполнения должностных обязанностей.</w:t>
      </w:r>
    </w:p>
    <w:p w:rsidR="00EA13C0" w:rsidRPr="00F73C93" w:rsidRDefault="00EA13C0" w:rsidP="00EA13C0">
      <w:pPr>
        <w:keepLines/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F73C93">
        <w:rPr>
          <w:bCs/>
          <w:color w:val="000000"/>
          <w:sz w:val="28"/>
          <w:szCs w:val="28"/>
        </w:rPr>
        <w:lastRenderedPageBreak/>
        <w:t>IV. Ответственность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 xml:space="preserve">1. За ненадлежащее исполнение или неисполнение своих должностных обязанностей, предусмотренных настоящей должностной инструкцией, — в пределах, установленных действующим трудовым законодательством </w:t>
      </w:r>
      <w:r w:rsidR="00E069A4">
        <w:rPr>
          <w:color w:val="000000"/>
          <w:sz w:val="28"/>
          <w:szCs w:val="28"/>
        </w:rPr>
        <w:t>РФ.</w:t>
      </w:r>
    </w:p>
    <w:p w:rsidR="00EA13C0" w:rsidRPr="000D5E09" w:rsidRDefault="00EA13C0" w:rsidP="000D5E0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>2. За правонарушения, совершенные в процессе своей деятельности, — в пределах, установленных действующим административным, уголовным и гражданским законодательством Российской Федерации.</w:t>
      </w:r>
    </w:p>
    <w:p w:rsidR="000D5E09" w:rsidRPr="00C32F77" w:rsidRDefault="00EA13C0" w:rsidP="001B58B8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D5E09">
        <w:rPr>
          <w:color w:val="000000"/>
          <w:sz w:val="28"/>
          <w:szCs w:val="28"/>
        </w:rPr>
        <w:t xml:space="preserve">3. За причинение материального ущерба предприятию — в пределах, установленных действующим трудовым и гражданским законодательством </w:t>
      </w:r>
      <w:r w:rsidR="00E069A4">
        <w:rPr>
          <w:color w:val="000000"/>
          <w:sz w:val="28"/>
          <w:szCs w:val="28"/>
        </w:rPr>
        <w:t>РФ.</w:t>
      </w:r>
    </w:p>
    <w:p w:rsidR="0085349C" w:rsidRDefault="0085349C" w:rsidP="00A36210">
      <w:pPr>
        <w:ind w:firstLine="709"/>
        <w:rPr>
          <w:b/>
          <w:color w:val="000000"/>
          <w:sz w:val="28"/>
          <w:szCs w:val="28"/>
        </w:rPr>
      </w:pPr>
    </w:p>
    <w:p w:rsidR="0085349C" w:rsidRDefault="0085349C" w:rsidP="00A36210">
      <w:pPr>
        <w:ind w:firstLine="709"/>
        <w:rPr>
          <w:b/>
          <w:color w:val="000000"/>
          <w:sz w:val="28"/>
          <w:szCs w:val="28"/>
        </w:rPr>
      </w:pPr>
    </w:p>
    <w:p w:rsidR="0085349C" w:rsidRDefault="0085349C" w:rsidP="00A36210">
      <w:pPr>
        <w:ind w:firstLine="709"/>
        <w:rPr>
          <w:b/>
          <w:color w:val="000000"/>
          <w:sz w:val="28"/>
          <w:szCs w:val="28"/>
        </w:rPr>
      </w:pPr>
    </w:p>
    <w:p w:rsidR="0085349C" w:rsidRDefault="0085349C" w:rsidP="00A36210">
      <w:pPr>
        <w:ind w:firstLine="709"/>
        <w:rPr>
          <w:b/>
          <w:color w:val="000000"/>
          <w:sz w:val="28"/>
          <w:szCs w:val="28"/>
        </w:rPr>
      </w:pPr>
    </w:p>
    <w:p w:rsidR="0085349C" w:rsidRDefault="0085349C" w:rsidP="00A36210">
      <w:pPr>
        <w:ind w:firstLine="709"/>
        <w:rPr>
          <w:b/>
          <w:color w:val="000000"/>
          <w:sz w:val="28"/>
          <w:szCs w:val="28"/>
        </w:rPr>
      </w:pPr>
    </w:p>
    <w:p w:rsidR="0085349C" w:rsidRDefault="0085349C" w:rsidP="00A36210">
      <w:pPr>
        <w:ind w:firstLine="709"/>
        <w:rPr>
          <w:b/>
          <w:color w:val="000000"/>
          <w:sz w:val="28"/>
          <w:szCs w:val="28"/>
        </w:rPr>
      </w:pPr>
    </w:p>
    <w:p w:rsidR="0085349C" w:rsidRDefault="0085349C" w:rsidP="00A36210">
      <w:pPr>
        <w:ind w:firstLine="709"/>
        <w:rPr>
          <w:b/>
          <w:color w:val="000000"/>
          <w:sz w:val="28"/>
          <w:szCs w:val="28"/>
        </w:rPr>
      </w:pPr>
    </w:p>
    <w:p w:rsidR="0085349C" w:rsidRDefault="0085349C" w:rsidP="00A36210">
      <w:pPr>
        <w:ind w:firstLine="709"/>
        <w:rPr>
          <w:b/>
          <w:color w:val="000000"/>
          <w:sz w:val="28"/>
          <w:szCs w:val="28"/>
        </w:rPr>
      </w:pPr>
    </w:p>
    <w:p w:rsidR="0085349C" w:rsidRDefault="0085349C" w:rsidP="00A36210">
      <w:pPr>
        <w:ind w:firstLine="709"/>
        <w:rPr>
          <w:b/>
          <w:color w:val="000000"/>
          <w:sz w:val="28"/>
          <w:szCs w:val="28"/>
        </w:rPr>
      </w:pPr>
    </w:p>
    <w:p w:rsidR="0085349C" w:rsidRDefault="0085349C" w:rsidP="00A36210">
      <w:pPr>
        <w:ind w:firstLine="709"/>
        <w:rPr>
          <w:b/>
          <w:color w:val="000000"/>
          <w:sz w:val="28"/>
          <w:szCs w:val="28"/>
        </w:rPr>
      </w:pPr>
    </w:p>
    <w:p w:rsidR="0085349C" w:rsidRDefault="0085349C" w:rsidP="00A36210">
      <w:pPr>
        <w:ind w:firstLine="709"/>
        <w:rPr>
          <w:b/>
          <w:color w:val="000000"/>
          <w:sz w:val="28"/>
          <w:szCs w:val="28"/>
        </w:rPr>
      </w:pPr>
    </w:p>
    <w:p w:rsidR="0085349C" w:rsidRDefault="0085349C" w:rsidP="00A36210">
      <w:pPr>
        <w:ind w:firstLine="709"/>
        <w:rPr>
          <w:b/>
          <w:color w:val="000000"/>
          <w:sz w:val="28"/>
          <w:szCs w:val="28"/>
        </w:rPr>
      </w:pPr>
    </w:p>
    <w:p w:rsidR="0085349C" w:rsidRDefault="0085349C" w:rsidP="00A36210">
      <w:pPr>
        <w:ind w:firstLine="709"/>
        <w:rPr>
          <w:b/>
          <w:color w:val="000000"/>
          <w:sz w:val="28"/>
          <w:szCs w:val="28"/>
        </w:rPr>
      </w:pPr>
    </w:p>
    <w:p w:rsidR="0085349C" w:rsidRDefault="0085349C" w:rsidP="00A36210">
      <w:pPr>
        <w:ind w:firstLine="709"/>
        <w:rPr>
          <w:b/>
          <w:color w:val="000000"/>
          <w:sz w:val="28"/>
          <w:szCs w:val="28"/>
        </w:rPr>
      </w:pPr>
    </w:p>
    <w:p w:rsidR="0085349C" w:rsidRDefault="0085349C" w:rsidP="00A36210">
      <w:pPr>
        <w:ind w:firstLine="709"/>
        <w:rPr>
          <w:b/>
          <w:color w:val="000000"/>
          <w:sz w:val="28"/>
          <w:szCs w:val="28"/>
        </w:rPr>
      </w:pPr>
    </w:p>
    <w:p w:rsidR="0085349C" w:rsidRDefault="0085349C" w:rsidP="00A36210">
      <w:pPr>
        <w:ind w:firstLine="709"/>
        <w:rPr>
          <w:b/>
          <w:color w:val="000000"/>
          <w:sz w:val="28"/>
          <w:szCs w:val="28"/>
        </w:rPr>
      </w:pPr>
    </w:p>
    <w:p w:rsidR="0085349C" w:rsidRDefault="0085349C" w:rsidP="00A36210">
      <w:pPr>
        <w:ind w:firstLine="709"/>
        <w:rPr>
          <w:b/>
          <w:color w:val="000000"/>
          <w:sz w:val="28"/>
          <w:szCs w:val="28"/>
        </w:rPr>
      </w:pPr>
    </w:p>
    <w:p w:rsidR="0085349C" w:rsidRDefault="0085349C" w:rsidP="00A36210">
      <w:pPr>
        <w:ind w:firstLine="709"/>
        <w:rPr>
          <w:b/>
          <w:color w:val="000000"/>
          <w:sz w:val="28"/>
          <w:szCs w:val="28"/>
        </w:rPr>
      </w:pPr>
    </w:p>
    <w:p w:rsidR="0085349C" w:rsidRDefault="0085349C" w:rsidP="00A36210">
      <w:pPr>
        <w:ind w:firstLine="709"/>
        <w:rPr>
          <w:b/>
          <w:color w:val="000000"/>
          <w:sz w:val="28"/>
          <w:szCs w:val="28"/>
        </w:rPr>
      </w:pPr>
    </w:p>
    <w:p w:rsidR="0085349C" w:rsidRDefault="0085349C" w:rsidP="00A36210">
      <w:pPr>
        <w:ind w:firstLine="709"/>
        <w:rPr>
          <w:b/>
          <w:color w:val="000000"/>
          <w:sz w:val="28"/>
          <w:szCs w:val="28"/>
        </w:rPr>
      </w:pPr>
    </w:p>
    <w:p w:rsidR="00A36210" w:rsidRDefault="00CF48F0" w:rsidP="00A36210">
      <w:pPr>
        <w:ind w:firstLine="709"/>
        <w:rPr>
          <w:b/>
          <w:color w:val="000000"/>
          <w:sz w:val="28"/>
          <w:szCs w:val="28"/>
        </w:rPr>
      </w:pPr>
      <w:r w:rsidRPr="00CF48F0">
        <w:rPr>
          <w:b/>
          <w:color w:val="000000"/>
          <w:sz w:val="28"/>
          <w:szCs w:val="28"/>
        </w:rPr>
        <w:lastRenderedPageBreak/>
        <w:t xml:space="preserve">Заключение </w:t>
      </w:r>
    </w:p>
    <w:p w:rsidR="001B58B8" w:rsidRPr="00A8708B" w:rsidRDefault="001B58B8" w:rsidP="00A36210">
      <w:pPr>
        <w:ind w:firstLine="709"/>
        <w:rPr>
          <w:b/>
          <w:color w:val="000000"/>
          <w:sz w:val="16"/>
          <w:szCs w:val="16"/>
        </w:rPr>
      </w:pPr>
    </w:p>
    <w:p w:rsidR="001B58B8" w:rsidRPr="001B58B8" w:rsidRDefault="001B58B8" w:rsidP="001B58B8">
      <w:pPr>
        <w:widowControl w:val="0"/>
        <w:ind w:firstLine="709"/>
        <w:rPr>
          <w:snapToGrid w:val="0"/>
          <w:sz w:val="28"/>
        </w:rPr>
      </w:pPr>
      <w:r w:rsidRPr="001B58B8">
        <w:rPr>
          <w:snapToGrid w:val="0"/>
          <w:sz w:val="28"/>
        </w:rPr>
        <w:t>Оперативное и эффективное проведение аудиторской проверки требует предва</w:t>
      </w:r>
      <w:r>
        <w:rPr>
          <w:snapToGrid w:val="0"/>
          <w:sz w:val="28"/>
        </w:rPr>
        <w:t>рительной работы, планирования,</w:t>
      </w:r>
      <w:r w:rsidRPr="001B58B8">
        <w:rPr>
          <w:snapToGrid w:val="0"/>
          <w:sz w:val="28"/>
        </w:rPr>
        <w:t xml:space="preserve"> составления программы аудита</w:t>
      </w:r>
      <w:r>
        <w:rPr>
          <w:snapToGrid w:val="0"/>
          <w:sz w:val="28"/>
        </w:rPr>
        <w:t xml:space="preserve">, а </w:t>
      </w:r>
      <w:r w:rsidRPr="001B58B8">
        <w:rPr>
          <w:snapToGrid w:val="0"/>
          <w:sz w:val="28"/>
        </w:rPr>
        <w:t>п</w:t>
      </w:r>
      <w:r w:rsidRPr="001B58B8">
        <w:rPr>
          <w:sz w:val="28"/>
        </w:rPr>
        <w:t>о результатам проверки составляется отчет, который содержит описание всех выявленных нарушений и рекомендаций по их устранению.</w:t>
      </w:r>
    </w:p>
    <w:p w:rsidR="001B58B8" w:rsidRPr="001B58B8" w:rsidRDefault="001B58B8" w:rsidP="001B58B8">
      <w:pPr>
        <w:widowControl w:val="0"/>
        <w:ind w:firstLine="709"/>
        <w:rPr>
          <w:snapToGrid w:val="0"/>
          <w:sz w:val="28"/>
        </w:rPr>
      </w:pPr>
      <w:r w:rsidRPr="001B58B8">
        <w:rPr>
          <w:snapToGrid w:val="0"/>
          <w:sz w:val="28"/>
        </w:rPr>
        <w:t>Свою работу аудиторы должны начинать с ознакомления с проверяе</w:t>
      </w:r>
      <w:r w:rsidR="00A8708B">
        <w:rPr>
          <w:snapToGrid w:val="0"/>
          <w:sz w:val="28"/>
        </w:rPr>
        <w:t>-</w:t>
      </w:r>
      <w:r w:rsidRPr="001B58B8">
        <w:rPr>
          <w:snapToGrid w:val="0"/>
          <w:sz w:val="28"/>
        </w:rPr>
        <w:t xml:space="preserve">мым экономическим субъектом, для чего изучают учредительные документы, виды деятельности, учетную политику организации и т.д. </w:t>
      </w:r>
      <w:r>
        <w:rPr>
          <w:snapToGrid w:val="0"/>
          <w:sz w:val="28"/>
        </w:rPr>
        <w:t>Знакомятся</w:t>
      </w:r>
      <w:r w:rsidRPr="001B58B8">
        <w:rPr>
          <w:snapToGrid w:val="0"/>
          <w:sz w:val="28"/>
        </w:rPr>
        <w:t xml:space="preserve"> также с отчетностью, ее основными показателями, с тем, чтобы выявить масштабы деятельности организации и результаты ее работы за исследуемый период.</w:t>
      </w:r>
    </w:p>
    <w:p w:rsidR="001B58B8" w:rsidRPr="001B58B8" w:rsidRDefault="001B58B8" w:rsidP="00A8708B">
      <w:pPr>
        <w:pStyle w:val="21"/>
        <w:widowControl w:val="0"/>
        <w:spacing w:line="360" w:lineRule="auto"/>
        <w:ind w:firstLine="709"/>
        <w:rPr>
          <w:iCs/>
          <w:sz w:val="28"/>
        </w:rPr>
      </w:pPr>
      <w:r w:rsidRPr="001B58B8">
        <w:rPr>
          <w:iCs/>
          <w:sz w:val="28"/>
        </w:rPr>
        <w:t xml:space="preserve">В контрольной </w:t>
      </w:r>
      <w:r>
        <w:rPr>
          <w:iCs/>
          <w:sz w:val="28"/>
        </w:rPr>
        <w:t xml:space="preserve">работе </w:t>
      </w:r>
      <w:r w:rsidRPr="001B58B8">
        <w:rPr>
          <w:iCs/>
          <w:sz w:val="28"/>
        </w:rPr>
        <w:t>описана приблизительная программа проведения аудиторской проверки операций с денежными средствами.</w:t>
      </w:r>
      <w:r w:rsidR="00A8708B">
        <w:rPr>
          <w:iCs/>
          <w:sz w:val="28"/>
        </w:rPr>
        <w:t xml:space="preserve"> </w:t>
      </w:r>
      <w:r w:rsidRPr="001B58B8">
        <w:rPr>
          <w:iCs/>
          <w:sz w:val="28"/>
        </w:rPr>
        <w:t>На стадии предварительного обследования необходимо обозначить наиболее важные вопросы, дающие ответ на вопрос об объеме операций по счетам учета денежных средств и позволяющие составить план и программу аудита операций с денежными средствами.</w:t>
      </w:r>
    </w:p>
    <w:p w:rsidR="001B58B8" w:rsidRPr="001B58B8" w:rsidRDefault="001B58B8" w:rsidP="001B58B8">
      <w:pPr>
        <w:widowControl w:val="0"/>
        <w:ind w:firstLine="709"/>
        <w:rPr>
          <w:snapToGrid w:val="0"/>
          <w:sz w:val="28"/>
        </w:rPr>
      </w:pPr>
      <w:r w:rsidRPr="001B58B8">
        <w:rPr>
          <w:iCs/>
          <w:sz w:val="28"/>
        </w:rPr>
        <w:t>В начале проверки следует оценить эффективность внутреннего контроля за движением и сохранностью денежных средств и других ценностей в кассе организации. Это можно сделать с помощью тестирования, которое даст предварительную оценку соблюдения в организации кассовой дисциплины, выявит наиболее уязвимые участки</w:t>
      </w:r>
      <w:r w:rsidR="00A8708B">
        <w:rPr>
          <w:iCs/>
          <w:sz w:val="28"/>
        </w:rPr>
        <w:t>.</w:t>
      </w:r>
    </w:p>
    <w:p w:rsidR="001B58B8" w:rsidRDefault="001B58B8" w:rsidP="001B58B8">
      <w:pPr>
        <w:pStyle w:val="21"/>
        <w:widowControl w:val="0"/>
        <w:spacing w:line="360" w:lineRule="auto"/>
        <w:ind w:firstLine="709"/>
        <w:rPr>
          <w:snapToGrid w:val="0"/>
          <w:sz w:val="28"/>
        </w:rPr>
      </w:pPr>
      <w:r w:rsidRPr="001B58B8">
        <w:rPr>
          <w:sz w:val="28"/>
        </w:rPr>
        <w:t>Обязательным условием осуществления аудиторской проверки является документирование осуществленных процедур,</w:t>
      </w:r>
      <w:r w:rsidRPr="001B58B8">
        <w:rPr>
          <w:snapToGrid w:val="0"/>
          <w:sz w:val="28"/>
        </w:rPr>
        <w:t xml:space="preserve"> а п</w:t>
      </w:r>
      <w:r w:rsidRPr="001B58B8">
        <w:rPr>
          <w:sz w:val="28"/>
        </w:rPr>
        <w:t>о результатам проверки составляется отчет, который содержит описание всех выявленных нарушений и рекомендаций по их устранению.</w:t>
      </w:r>
      <w:r w:rsidR="00A8708B" w:rsidRPr="00A8708B">
        <w:rPr>
          <w:snapToGrid w:val="0"/>
          <w:sz w:val="28"/>
        </w:rPr>
        <w:t xml:space="preserve"> </w:t>
      </w:r>
      <w:r w:rsidR="00A8708B" w:rsidRPr="001B58B8">
        <w:rPr>
          <w:snapToGrid w:val="0"/>
          <w:sz w:val="28"/>
        </w:rPr>
        <w:t>Результатом аудиторской проверки операций</w:t>
      </w:r>
      <w:r w:rsidR="00A8708B">
        <w:rPr>
          <w:snapToGrid w:val="0"/>
          <w:sz w:val="28"/>
        </w:rPr>
        <w:t xml:space="preserve"> с денежными средствами</w:t>
      </w:r>
      <w:r w:rsidR="00A8708B" w:rsidRPr="001B58B8">
        <w:rPr>
          <w:snapToGrid w:val="0"/>
          <w:sz w:val="28"/>
        </w:rPr>
        <w:t xml:space="preserve"> является установление соответствия применяемой в организации методики учета операций </w:t>
      </w:r>
      <w:r w:rsidR="00A8708B">
        <w:rPr>
          <w:snapToGrid w:val="0"/>
          <w:sz w:val="28"/>
        </w:rPr>
        <w:t xml:space="preserve">с </w:t>
      </w:r>
      <w:r w:rsidR="00A8708B" w:rsidRPr="001B58B8">
        <w:rPr>
          <w:sz w:val="28"/>
        </w:rPr>
        <w:t xml:space="preserve">денежными средствами </w:t>
      </w:r>
      <w:r w:rsidR="00A8708B" w:rsidRPr="001B58B8">
        <w:rPr>
          <w:snapToGrid w:val="0"/>
          <w:sz w:val="28"/>
        </w:rPr>
        <w:t>действующим в проверяемом периоде нормативным документам РФ</w:t>
      </w:r>
      <w:r w:rsidR="00A8708B">
        <w:rPr>
          <w:snapToGrid w:val="0"/>
          <w:sz w:val="28"/>
        </w:rPr>
        <w:t>.</w:t>
      </w:r>
    </w:p>
    <w:p w:rsidR="00575FF6" w:rsidRDefault="00B61703" w:rsidP="00575FF6">
      <w:pPr>
        <w:pStyle w:val="21"/>
        <w:widowControl w:val="0"/>
        <w:spacing w:line="360" w:lineRule="auto"/>
        <w:ind w:firstLine="709"/>
        <w:jc w:val="center"/>
        <w:rPr>
          <w:snapToGrid w:val="0"/>
          <w:sz w:val="28"/>
        </w:rPr>
      </w:pPr>
      <w:r>
        <w:rPr>
          <w:snapToGrid w:val="0"/>
          <w:sz w:val="28"/>
        </w:rPr>
        <w:lastRenderedPageBreak/>
        <w:t xml:space="preserve">Список </w:t>
      </w:r>
      <w:r w:rsidR="00575FF6">
        <w:rPr>
          <w:snapToGrid w:val="0"/>
          <w:sz w:val="28"/>
        </w:rPr>
        <w:t>литературы</w:t>
      </w:r>
    </w:p>
    <w:p w:rsidR="00575FF6" w:rsidRPr="00575FF6" w:rsidRDefault="00575FF6" w:rsidP="00575FF6">
      <w:pPr>
        <w:pStyle w:val="21"/>
        <w:widowControl w:val="0"/>
        <w:spacing w:line="360" w:lineRule="auto"/>
        <w:ind w:firstLine="709"/>
        <w:jc w:val="center"/>
        <w:rPr>
          <w:snapToGrid w:val="0"/>
          <w:sz w:val="12"/>
          <w:szCs w:val="12"/>
        </w:rPr>
      </w:pPr>
    </w:p>
    <w:p w:rsidR="00575FF6" w:rsidRDefault="00575FF6" w:rsidP="009D0F5D">
      <w:pPr>
        <w:pStyle w:val="a4"/>
        <w:widowControl w:val="0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Гражданск</w:t>
      </w:r>
      <w:r w:rsidR="00C34954">
        <w:rPr>
          <w:snapToGrid w:val="0"/>
          <w:sz w:val="28"/>
        </w:rPr>
        <w:t>ий кодекс</w:t>
      </w:r>
      <w:r w:rsidR="00B61703">
        <w:rPr>
          <w:snapToGrid w:val="0"/>
          <w:sz w:val="28"/>
        </w:rPr>
        <w:t xml:space="preserve"> РФ, гл. 45 «Банковский счет».</w:t>
      </w:r>
    </w:p>
    <w:p w:rsidR="00C34954" w:rsidRPr="00C34954" w:rsidRDefault="00C34954" w:rsidP="009D0F5D">
      <w:pPr>
        <w:pStyle w:val="a4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rPr>
          <w:sz w:val="24"/>
        </w:rPr>
      </w:pPr>
      <w:r w:rsidRPr="00C34954">
        <w:rPr>
          <w:snapToGrid w:val="0"/>
          <w:sz w:val="28"/>
        </w:rPr>
        <w:t>Кодекс Российской Федерации об административных правонарушениях от 30 декабря 2001 г. № 195-ФЗ</w:t>
      </w:r>
      <w:r w:rsidR="00B61703">
        <w:rPr>
          <w:snapToGrid w:val="0"/>
          <w:sz w:val="28"/>
        </w:rPr>
        <w:t>.</w:t>
      </w:r>
    </w:p>
    <w:p w:rsidR="00C34954" w:rsidRDefault="00C34954" w:rsidP="009D0F5D">
      <w:pPr>
        <w:pStyle w:val="a4"/>
        <w:widowControl w:val="0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rPr>
          <w:snapToGrid w:val="0"/>
          <w:sz w:val="28"/>
        </w:rPr>
      </w:pPr>
      <w:r w:rsidRPr="00C34954">
        <w:rPr>
          <w:snapToGrid w:val="0"/>
          <w:sz w:val="28"/>
        </w:rPr>
        <w:t xml:space="preserve">Федеральный закон </w:t>
      </w:r>
      <w:r>
        <w:rPr>
          <w:snapToGrid w:val="0"/>
          <w:sz w:val="28"/>
        </w:rPr>
        <w:t>«О бухгалтерском учете»</w:t>
      </w:r>
      <w:r w:rsidRPr="00C34954">
        <w:rPr>
          <w:snapToGrid w:val="0"/>
          <w:sz w:val="28"/>
        </w:rPr>
        <w:t xml:space="preserve"> № 402-ФЗ </w:t>
      </w:r>
      <w:r>
        <w:rPr>
          <w:snapToGrid w:val="0"/>
          <w:sz w:val="28"/>
        </w:rPr>
        <w:t>о</w:t>
      </w:r>
      <w:r w:rsidRPr="00C34954">
        <w:rPr>
          <w:snapToGrid w:val="0"/>
          <w:sz w:val="28"/>
        </w:rPr>
        <w:t>т 06</w:t>
      </w:r>
      <w:r>
        <w:rPr>
          <w:snapToGrid w:val="0"/>
          <w:sz w:val="28"/>
        </w:rPr>
        <w:t>.12.</w:t>
      </w:r>
      <w:r w:rsidRPr="00C34954">
        <w:rPr>
          <w:snapToGrid w:val="0"/>
          <w:sz w:val="28"/>
        </w:rPr>
        <w:t>2011г.</w:t>
      </w:r>
    </w:p>
    <w:p w:rsidR="00C34954" w:rsidRDefault="00C34954" w:rsidP="009D0F5D">
      <w:pPr>
        <w:pStyle w:val="a4"/>
        <w:widowControl w:val="0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rPr>
          <w:snapToGrid w:val="0"/>
          <w:sz w:val="28"/>
        </w:rPr>
      </w:pPr>
      <w:r w:rsidRPr="00C34954">
        <w:rPr>
          <w:snapToGrid w:val="0"/>
          <w:sz w:val="28"/>
        </w:rPr>
        <w:t xml:space="preserve">Федеральный закон </w:t>
      </w:r>
      <w:r>
        <w:rPr>
          <w:snapToGrid w:val="0"/>
          <w:sz w:val="28"/>
        </w:rPr>
        <w:t xml:space="preserve">«Об аудиторской деятельности» </w:t>
      </w:r>
      <w:r w:rsidRPr="00C34954">
        <w:rPr>
          <w:snapToGrid w:val="0"/>
          <w:sz w:val="28"/>
        </w:rPr>
        <w:t>№ 307-ФЗ от 30</w:t>
      </w:r>
      <w:r>
        <w:rPr>
          <w:snapToGrid w:val="0"/>
          <w:sz w:val="28"/>
        </w:rPr>
        <w:t>.12.</w:t>
      </w:r>
      <w:r w:rsidRPr="00C34954">
        <w:rPr>
          <w:snapToGrid w:val="0"/>
          <w:sz w:val="28"/>
        </w:rPr>
        <w:t>2008г.</w:t>
      </w:r>
    </w:p>
    <w:p w:rsidR="00575FF6" w:rsidRDefault="00575FF6" w:rsidP="009D0F5D">
      <w:pPr>
        <w:pStyle w:val="a4"/>
        <w:widowControl w:val="0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Федеральн</w:t>
      </w:r>
      <w:r w:rsidR="00C34954">
        <w:rPr>
          <w:snapToGrid w:val="0"/>
          <w:sz w:val="28"/>
        </w:rPr>
        <w:t>ый закон</w:t>
      </w:r>
      <w:r>
        <w:rPr>
          <w:snapToGrid w:val="0"/>
          <w:sz w:val="28"/>
        </w:rPr>
        <w:t xml:space="preserve"> </w:t>
      </w:r>
      <w:r w:rsidR="00C34954">
        <w:rPr>
          <w:snapToGrid w:val="0"/>
          <w:sz w:val="28"/>
        </w:rPr>
        <w:t>«О Центральном Банке РФ»</w:t>
      </w:r>
      <w:r w:rsidR="00C34954" w:rsidRPr="00C34954">
        <w:rPr>
          <w:snapToGrid w:val="0"/>
          <w:sz w:val="28"/>
        </w:rPr>
        <w:t xml:space="preserve"> </w:t>
      </w:r>
      <w:r w:rsidR="00C34954">
        <w:rPr>
          <w:snapToGrid w:val="0"/>
          <w:sz w:val="28"/>
        </w:rPr>
        <w:t xml:space="preserve">№86-ФЗ </w:t>
      </w:r>
      <w:r>
        <w:rPr>
          <w:snapToGrid w:val="0"/>
          <w:sz w:val="28"/>
        </w:rPr>
        <w:t>от 10.07.2002</w:t>
      </w:r>
      <w:r w:rsidR="00C34954">
        <w:rPr>
          <w:snapToGrid w:val="0"/>
          <w:sz w:val="28"/>
        </w:rPr>
        <w:t>г.</w:t>
      </w:r>
    </w:p>
    <w:p w:rsidR="00575FF6" w:rsidRDefault="00575FF6" w:rsidP="009D0F5D">
      <w:pPr>
        <w:pStyle w:val="a4"/>
        <w:widowControl w:val="0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Федерального закона РФ от 10.12.2003 №173-ФЗ «О валютном рег</w:t>
      </w:r>
      <w:r w:rsidR="00B61703">
        <w:rPr>
          <w:snapToGrid w:val="0"/>
          <w:sz w:val="28"/>
        </w:rPr>
        <w:t>улировании и валютном контроле».</w:t>
      </w:r>
    </w:p>
    <w:p w:rsidR="00575FF6" w:rsidRDefault="00575FF6" w:rsidP="009D0F5D">
      <w:pPr>
        <w:pStyle w:val="a4"/>
        <w:widowControl w:val="0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Федерального закона РФ от 22.05.2003 №54-ФЗ «О применении ККТ при осуществлении наличных денежных расчетов и (или) расчетов с</w:t>
      </w:r>
      <w:r w:rsidR="00B61703">
        <w:rPr>
          <w:snapToGrid w:val="0"/>
          <w:sz w:val="28"/>
        </w:rPr>
        <w:t xml:space="preserve"> использованием платежных карт».</w:t>
      </w:r>
    </w:p>
    <w:p w:rsidR="00575FF6" w:rsidRDefault="00575FF6" w:rsidP="009D0F5D">
      <w:pPr>
        <w:pStyle w:val="a4"/>
        <w:widowControl w:val="0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Положения по ведению бухгалтерского учета и бухгалтерской отчетности в РФ, утв. приказо</w:t>
      </w:r>
      <w:r w:rsidR="00B61703">
        <w:rPr>
          <w:snapToGrid w:val="0"/>
          <w:sz w:val="28"/>
        </w:rPr>
        <w:t>м Минфина РФ от 29.07.1998 №34н.</w:t>
      </w:r>
    </w:p>
    <w:p w:rsidR="00575FF6" w:rsidRDefault="00575FF6" w:rsidP="009D0F5D">
      <w:pPr>
        <w:pStyle w:val="a4"/>
        <w:widowControl w:val="0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Положения по бухгалтерскому учету «Учет имущества и обязательств, стоимость которых выражена в иностранной валюте» (ПБУ 3/06), утв. приказом Минфина РФ от 29.11.2006 №154н</w:t>
      </w:r>
      <w:r w:rsidR="00B61703">
        <w:rPr>
          <w:snapToGrid w:val="0"/>
          <w:sz w:val="28"/>
        </w:rPr>
        <w:t>.</w:t>
      </w:r>
    </w:p>
    <w:p w:rsidR="00575FF6" w:rsidRDefault="00575FF6" w:rsidP="009D0F5D">
      <w:pPr>
        <w:pStyle w:val="a4"/>
        <w:widowControl w:val="0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Порядка ведения кассовых операций РФ, утв. решением Совета дир</w:t>
      </w:r>
      <w:r w:rsidR="00B61703">
        <w:rPr>
          <w:snapToGrid w:val="0"/>
          <w:sz w:val="28"/>
        </w:rPr>
        <w:t>екторов ЦБ РФ от 22.09.1993 №40.</w:t>
      </w:r>
    </w:p>
    <w:p w:rsidR="00575FF6" w:rsidRDefault="00575FF6" w:rsidP="009D0F5D">
      <w:pPr>
        <w:pStyle w:val="a4"/>
        <w:widowControl w:val="0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Положения о безналичных расчетах в РФ, утв. п</w:t>
      </w:r>
      <w:r w:rsidR="00B61703">
        <w:rPr>
          <w:snapToGrid w:val="0"/>
          <w:sz w:val="28"/>
        </w:rPr>
        <w:t>исьмом ЦБ РФ от 03.10.2002 №2-П.</w:t>
      </w:r>
    </w:p>
    <w:p w:rsidR="00575FF6" w:rsidRDefault="00575FF6" w:rsidP="009D0F5D">
      <w:pPr>
        <w:pStyle w:val="a4"/>
        <w:widowControl w:val="0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Положения о правилах организации наличного денежного обращения на территории РФ, утв. пи</w:t>
      </w:r>
      <w:r w:rsidR="00B61703">
        <w:rPr>
          <w:snapToGrid w:val="0"/>
          <w:sz w:val="28"/>
        </w:rPr>
        <w:t>сьмом ЦБ РФ от 05.01.1998 №14-П.</w:t>
      </w:r>
    </w:p>
    <w:p w:rsidR="00575FF6" w:rsidRDefault="00575FF6" w:rsidP="009D0F5D">
      <w:pPr>
        <w:pStyle w:val="a4"/>
        <w:widowControl w:val="0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Положения об осуществлении наличных денежных расчетов и (или) расчетов с использованием платежных карт без применения ККТ РФ, утв. постановлением Прав</w:t>
      </w:r>
      <w:r w:rsidR="00B61703">
        <w:rPr>
          <w:snapToGrid w:val="0"/>
          <w:sz w:val="28"/>
        </w:rPr>
        <w:t>ительства РФ от 31.03.2005 №171.</w:t>
      </w:r>
    </w:p>
    <w:p w:rsidR="00575FF6" w:rsidRDefault="00575FF6" w:rsidP="009D0F5D">
      <w:pPr>
        <w:pStyle w:val="a4"/>
        <w:widowControl w:val="0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lastRenderedPageBreak/>
        <w:t>Унифицированных форм первичной учетной документации по учету кассовых операций, утв. постановлением Госкомстата</w:t>
      </w:r>
      <w:r w:rsidR="00B61703">
        <w:rPr>
          <w:snapToGrid w:val="0"/>
          <w:sz w:val="28"/>
        </w:rPr>
        <w:t xml:space="preserve"> РФ от 18.08.1998 №88.</w:t>
      </w:r>
    </w:p>
    <w:p w:rsidR="00575FF6" w:rsidRDefault="00575FF6" w:rsidP="009D0F5D">
      <w:pPr>
        <w:pStyle w:val="a4"/>
        <w:widowControl w:val="0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rPr>
          <w:snapToGrid w:val="0"/>
          <w:sz w:val="28"/>
        </w:rPr>
      </w:pPr>
      <w:r>
        <w:rPr>
          <w:snapToGrid w:val="0"/>
          <w:sz w:val="28"/>
        </w:rPr>
        <w:t>Указания ЦБ РФ от 20.06.2007 №1843-У «О предельном размере расчетов наличными деньгами и расходовании наличных денег, поступающих в кассу юридического лица</w:t>
      </w:r>
      <w:r w:rsidR="00B61703">
        <w:rPr>
          <w:snapToGrid w:val="0"/>
          <w:sz w:val="28"/>
        </w:rPr>
        <w:t xml:space="preserve"> или кассу ИП».</w:t>
      </w:r>
    </w:p>
    <w:p w:rsidR="00C34954" w:rsidRPr="00C34954" w:rsidRDefault="009029BC" w:rsidP="009D0F5D">
      <w:pPr>
        <w:pStyle w:val="a4"/>
        <w:widowControl w:val="0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rPr>
          <w:snapToGrid w:val="0"/>
          <w:sz w:val="28"/>
        </w:rPr>
      </w:pPr>
      <w:r w:rsidRPr="00C34954">
        <w:rPr>
          <w:sz w:val="28"/>
          <w:szCs w:val="28"/>
        </w:rPr>
        <w:t xml:space="preserve">Постановление Правительства РФ «Об утверждении Федеральных правил (стандартов) аудиторской деятельности» </w:t>
      </w:r>
      <w:r w:rsidR="00CC5C33">
        <w:rPr>
          <w:sz w:val="28"/>
          <w:szCs w:val="28"/>
        </w:rPr>
        <w:t>от 23 сентября 2002 г. №</w:t>
      </w:r>
      <w:r w:rsidR="00575FF6" w:rsidRPr="00C34954">
        <w:rPr>
          <w:sz w:val="28"/>
          <w:szCs w:val="28"/>
        </w:rPr>
        <w:t>696</w:t>
      </w:r>
      <w:r w:rsidR="00B61703">
        <w:rPr>
          <w:sz w:val="28"/>
          <w:szCs w:val="28"/>
        </w:rPr>
        <w:t>.</w:t>
      </w:r>
    </w:p>
    <w:p w:rsidR="009A2E56" w:rsidRPr="009A2E56" w:rsidRDefault="009A2E56" w:rsidP="009A2E56">
      <w:pPr>
        <w:pStyle w:val="a4"/>
        <w:ind w:left="1440"/>
        <w:jc w:val="left"/>
        <w:rPr>
          <w:sz w:val="28"/>
        </w:rPr>
      </w:pPr>
    </w:p>
    <w:p w:rsidR="009A2E56" w:rsidRDefault="009A2E56" w:rsidP="009A2E56">
      <w:pPr>
        <w:jc w:val="center"/>
        <w:rPr>
          <w:b/>
          <w:sz w:val="28"/>
        </w:rPr>
      </w:pPr>
    </w:p>
    <w:p w:rsidR="009A2E56" w:rsidRDefault="009A2E56" w:rsidP="009A2E56">
      <w:pPr>
        <w:jc w:val="center"/>
      </w:pPr>
    </w:p>
    <w:sectPr w:rsidR="009A2E56" w:rsidSect="00624C9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01A" w:rsidRDefault="0038401A" w:rsidP="00624C9F">
      <w:pPr>
        <w:spacing w:line="240" w:lineRule="auto"/>
      </w:pPr>
      <w:r>
        <w:separator/>
      </w:r>
    </w:p>
  </w:endnote>
  <w:endnote w:type="continuationSeparator" w:id="1">
    <w:p w:rsidR="0038401A" w:rsidRDefault="0038401A" w:rsidP="00624C9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01A" w:rsidRDefault="0038401A" w:rsidP="00624C9F">
      <w:pPr>
        <w:spacing w:line="240" w:lineRule="auto"/>
      </w:pPr>
      <w:r>
        <w:separator/>
      </w:r>
    </w:p>
  </w:footnote>
  <w:footnote w:type="continuationSeparator" w:id="1">
    <w:p w:rsidR="0038401A" w:rsidRDefault="0038401A" w:rsidP="00624C9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599683"/>
    </w:sdtPr>
    <w:sdtContent>
      <w:p w:rsidR="004531EF" w:rsidRDefault="00CF6C7F">
        <w:pPr>
          <w:pStyle w:val="a6"/>
          <w:jc w:val="center"/>
        </w:pPr>
        <w:fldSimple w:instr=" PAGE   \* MERGEFORMAT ">
          <w:r w:rsidR="00D158B0">
            <w:rPr>
              <w:noProof/>
            </w:rPr>
            <w:t>38</w:t>
          </w:r>
        </w:fldSimple>
      </w:p>
    </w:sdtContent>
  </w:sdt>
  <w:p w:rsidR="004531EF" w:rsidRDefault="004531E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E7C630B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</w:abstractNum>
  <w:abstractNum w:abstractNumId="1">
    <w:nsid w:val="06B63324"/>
    <w:multiLevelType w:val="multilevel"/>
    <w:tmpl w:val="5C4A2070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7E17B48"/>
    <w:multiLevelType w:val="hybridMultilevel"/>
    <w:tmpl w:val="0CBE2D46"/>
    <w:lvl w:ilvl="0" w:tplc="C72A2A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BB6AC0"/>
    <w:multiLevelType w:val="multilevel"/>
    <w:tmpl w:val="3C42411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40F1F01"/>
    <w:multiLevelType w:val="hybridMultilevel"/>
    <w:tmpl w:val="245C28CE"/>
    <w:lvl w:ilvl="0" w:tplc="7D500A8E">
      <w:start w:val="1"/>
      <w:numFmt w:val="decimal"/>
      <w:pStyle w:val="a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881030"/>
    <w:multiLevelType w:val="singleLevel"/>
    <w:tmpl w:val="41C46862"/>
    <w:lvl w:ilvl="0">
      <w:start w:val="4161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</w:abstractNum>
  <w:abstractNum w:abstractNumId="6">
    <w:nsid w:val="299C7CC8"/>
    <w:multiLevelType w:val="singleLevel"/>
    <w:tmpl w:val="D572228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7">
    <w:nsid w:val="31C45D07"/>
    <w:multiLevelType w:val="hybridMultilevel"/>
    <w:tmpl w:val="56AA0C56"/>
    <w:lvl w:ilvl="0" w:tplc="FFFFFFFF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FB718B6"/>
    <w:multiLevelType w:val="multilevel"/>
    <w:tmpl w:val="E0D6054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9">
    <w:nsid w:val="4ACC43B1"/>
    <w:multiLevelType w:val="hybridMultilevel"/>
    <w:tmpl w:val="3E9A2A38"/>
    <w:lvl w:ilvl="0" w:tplc="833064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6F4541"/>
    <w:multiLevelType w:val="singleLevel"/>
    <w:tmpl w:val="B9D83C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1">
    <w:nsid w:val="523328D0"/>
    <w:multiLevelType w:val="hybridMultilevel"/>
    <w:tmpl w:val="CF92B734"/>
    <w:lvl w:ilvl="0" w:tplc="EB28F272">
      <w:start w:val="1"/>
      <w:numFmt w:val="decimal"/>
      <w:pStyle w:val="10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846400B"/>
    <w:multiLevelType w:val="hybridMultilevel"/>
    <w:tmpl w:val="5CC0895A"/>
    <w:lvl w:ilvl="0" w:tplc="841A3BA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8"/>
      </w:rPr>
    </w:lvl>
    <w:lvl w:ilvl="1" w:tplc="E1FE48A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8"/>
      </w:rPr>
    </w:lvl>
    <w:lvl w:ilvl="2" w:tplc="749CFE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DEB9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967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6EE73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F60B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7E6F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0C6D3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9816CDB"/>
    <w:multiLevelType w:val="singleLevel"/>
    <w:tmpl w:val="D604CFE8"/>
    <w:lvl w:ilvl="0">
      <w:start w:val="1"/>
      <w:numFmt w:val="decimal"/>
      <w:lvlText w:val="%1."/>
      <w:lvlJc w:val="left"/>
      <w:pPr>
        <w:tabs>
          <w:tab w:val="num" w:pos="848"/>
        </w:tabs>
        <w:ind w:left="848" w:hanging="360"/>
      </w:pPr>
      <w:rPr>
        <w:rFonts w:cs="Times New Roman" w:hint="default"/>
        <w:sz w:val="28"/>
        <w:szCs w:val="28"/>
      </w:rPr>
    </w:lvl>
  </w:abstractNum>
  <w:abstractNum w:abstractNumId="14">
    <w:nsid w:val="66C43EB3"/>
    <w:multiLevelType w:val="multilevel"/>
    <w:tmpl w:val="34AE69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78261907"/>
    <w:multiLevelType w:val="multilevel"/>
    <w:tmpl w:val="C352BB52"/>
    <w:lvl w:ilvl="0">
      <w:start w:val="1"/>
      <w:numFmt w:val="decimal"/>
      <w:lvlText w:val="%1"/>
      <w:lvlJc w:val="center"/>
      <w:pPr>
        <w:ind w:left="375" w:hanging="375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9"/>
  </w:num>
  <w:num w:numId="5">
    <w:abstractNumId w:val="3"/>
  </w:num>
  <w:num w:numId="6">
    <w:abstractNumId w:val="10"/>
  </w:num>
  <w:num w:numId="7">
    <w:abstractNumId w:val="1"/>
  </w:num>
  <w:num w:numId="8">
    <w:abstractNumId w:val="5"/>
  </w:num>
  <w:num w:numId="9">
    <w:abstractNumId w:val="13"/>
  </w:num>
  <w:num w:numId="10">
    <w:abstractNumId w:val="6"/>
  </w:num>
  <w:num w:numId="11">
    <w:abstractNumId w:val="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12">
    <w:abstractNumId w:val="15"/>
  </w:num>
  <w:num w:numId="13">
    <w:abstractNumId w:val="4"/>
  </w:num>
  <w:num w:numId="14">
    <w:abstractNumId w:val="11"/>
  </w:num>
  <w:num w:numId="15">
    <w:abstractNumId w:val="7"/>
  </w:num>
  <w:num w:numId="16">
    <w:abstractNumId w:val="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2E56"/>
    <w:rsid w:val="000D0F1E"/>
    <w:rsid w:val="000D5E09"/>
    <w:rsid w:val="00174AE4"/>
    <w:rsid w:val="00196622"/>
    <w:rsid w:val="001B58B8"/>
    <w:rsid w:val="00212937"/>
    <w:rsid w:val="0024530E"/>
    <w:rsid w:val="002B42DA"/>
    <w:rsid w:val="002B7C16"/>
    <w:rsid w:val="002D40F5"/>
    <w:rsid w:val="00310488"/>
    <w:rsid w:val="00335C16"/>
    <w:rsid w:val="0038401A"/>
    <w:rsid w:val="003A7614"/>
    <w:rsid w:val="003E1EB4"/>
    <w:rsid w:val="00426A61"/>
    <w:rsid w:val="00450D49"/>
    <w:rsid w:val="004531EF"/>
    <w:rsid w:val="00575FF6"/>
    <w:rsid w:val="005872FA"/>
    <w:rsid w:val="00624C9F"/>
    <w:rsid w:val="006D61B9"/>
    <w:rsid w:val="00706EA9"/>
    <w:rsid w:val="00721F55"/>
    <w:rsid w:val="00757A12"/>
    <w:rsid w:val="007D062E"/>
    <w:rsid w:val="007E7515"/>
    <w:rsid w:val="00811F72"/>
    <w:rsid w:val="00851F01"/>
    <w:rsid w:val="0085349C"/>
    <w:rsid w:val="00880673"/>
    <w:rsid w:val="009029BC"/>
    <w:rsid w:val="00915965"/>
    <w:rsid w:val="009252BD"/>
    <w:rsid w:val="0093727E"/>
    <w:rsid w:val="0096013C"/>
    <w:rsid w:val="00991E4E"/>
    <w:rsid w:val="009A1FBA"/>
    <w:rsid w:val="009A2E56"/>
    <w:rsid w:val="009B2FEA"/>
    <w:rsid w:val="009C0BA6"/>
    <w:rsid w:val="009C2F24"/>
    <w:rsid w:val="009D0F5D"/>
    <w:rsid w:val="00A103E7"/>
    <w:rsid w:val="00A24B94"/>
    <w:rsid w:val="00A36210"/>
    <w:rsid w:val="00A70974"/>
    <w:rsid w:val="00A853C1"/>
    <w:rsid w:val="00A8708B"/>
    <w:rsid w:val="00AD1B4F"/>
    <w:rsid w:val="00AD6A49"/>
    <w:rsid w:val="00B61703"/>
    <w:rsid w:val="00B61A04"/>
    <w:rsid w:val="00B768B3"/>
    <w:rsid w:val="00BB428F"/>
    <w:rsid w:val="00C34954"/>
    <w:rsid w:val="00C435B9"/>
    <w:rsid w:val="00C704DD"/>
    <w:rsid w:val="00CC5C33"/>
    <w:rsid w:val="00CF47C8"/>
    <w:rsid w:val="00CF48F0"/>
    <w:rsid w:val="00CF6C7F"/>
    <w:rsid w:val="00D158B0"/>
    <w:rsid w:val="00D337E7"/>
    <w:rsid w:val="00D539EC"/>
    <w:rsid w:val="00D805D5"/>
    <w:rsid w:val="00DF0CB4"/>
    <w:rsid w:val="00DF20BC"/>
    <w:rsid w:val="00E069A4"/>
    <w:rsid w:val="00E15E5B"/>
    <w:rsid w:val="00E553CE"/>
    <w:rsid w:val="00E6456C"/>
    <w:rsid w:val="00E811A1"/>
    <w:rsid w:val="00EA13C0"/>
    <w:rsid w:val="00F232FD"/>
    <w:rsid w:val="00F73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A2E56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1">
    <w:name w:val="heading 1"/>
    <w:basedOn w:val="a0"/>
    <w:next w:val="a0"/>
    <w:link w:val="11"/>
    <w:uiPriority w:val="99"/>
    <w:qFormat/>
    <w:rsid w:val="00E6456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9"/>
    <w:unhideWhenUsed/>
    <w:qFormat/>
    <w:rsid w:val="00E645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9"/>
    <w:unhideWhenUsed/>
    <w:qFormat/>
    <w:rsid w:val="00E6456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9"/>
    <w:unhideWhenUsed/>
    <w:qFormat/>
    <w:rsid w:val="00E6456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9"/>
    <w:unhideWhenUsed/>
    <w:qFormat/>
    <w:rsid w:val="00E6456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9"/>
    <w:unhideWhenUsed/>
    <w:qFormat/>
    <w:rsid w:val="00811F7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9"/>
    <w:qFormat/>
    <w:rsid w:val="00811F72"/>
    <w:pPr>
      <w:keepNext/>
      <w:spacing w:line="240" w:lineRule="auto"/>
      <w:jc w:val="center"/>
      <w:outlineLvl w:val="6"/>
    </w:pPr>
    <w:rPr>
      <w:rFonts w:eastAsiaTheme="minorEastAsia"/>
      <w:b/>
      <w:bCs/>
      <w:i/>
      <w:iCs/>
      <w:sz w:val="24"/>
    </w:rPr>
  </w:style>
  <w:style w:type="paragraph" w:styleId="8">
    <w:name w:val="heading 8"/>
    <w:basedOn w:val="a0"/>
    <w:next w:val="a0"/>
    <w:link w:val="80"/>
    <w:uiPriority w:val="99"/>
    <w:unhideWhenUsed/>
    <w:qFormat/>
    <w:rsid w:val="00811F7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9">
    <w:name w:val="heading 9"/>
    <w:basedOn w:val="a0"/>
    <w:next w:val="a0"/>
    <w:link w:val="90"/>
    <w:uiPriority w:val="99"/>
    <w:unhideWhenUsed/>
    <w:qFormat/>
    <w:rsid w:val="00811F7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Обычный1"/>
    <w:rsid w:val="009A2E56"/>
    <w:pPr>
      <w:widowControl w:val="0"/>
      <w:snapToGrid w:val="0"/>
      <w:spacing w:after="0" w:line="240" w:lineRule="auto"/>
      <w:ind w:firstLine="2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9A2E56"/>
    <w:pPr>
      <w:ind w:left="720"/>
      <w:contextualSpacing/>
    </w:pPr>
  </w:style>
  <w:style w:type="paragraph" w:styleId="a5">
    <w:name w:val="Normal (Web)"/>
    <w:basedOn w:val="a0"/>
    <w:uiPriority w:val="99"/>
    <w:rsid w:val="00757A12"/>
    <w:pPr>
      <w:spacing w:before="100" w:beforeAutospacing="1" w:after="100" w:afterAutospacing="1" w:line="240" w:lineRule="auto"/>
      <w:jc w:val="left"/>
    </w:pPr>
    <w:rPr>
      <w:sz w:val="24"/>
    </w:rPr>
  </w:style>
  <w:style w:type="paragraph" w:styleId="a6">
    <w:name w:val="header"/>
    <w:basedOn w:val="a0"/>
    <w:link w:val="a7"/>
    <w:uiPriority w:val="99"/>
    <w:unhideWhenUsed/>
    <w:rsid w:val="00624C9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624C9F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624C9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624C9F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42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42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42">
    <w:name w:val="Font Style42"/>
    <w:basedOn w:val="a1"/>
    <w:uiPriority w:val="99"/>
    <w:rsid w:val="00E6456C"/>
    <w:rPr>
      <w:rFonts w:ascii="Times New Roman" w:hAnsi="Times New Roman" w:cs="Times New Roman"/>
      <w:sz w:val="20"/>
      <w:szCs w:val="20"/>
    </w:rPr>
  </w:style>
  <w:style w:type="paragraph" w:customStyle="1" w:styleId="Style24">
    <w:name w:val="Style24"/>
    <w:basedOn w:val="a0"/>
    <w:uiPriority w:val="99"/>
    <w:rsid w:val="00E6456C"/>
    <w:pPr>
      <w:widowControl w:val="0"/>
      <w:autoSpaceDE w:val="0"/>
      <w:autoSpaceDN w:val="0"/>
      <w:adjustRightInd w:val="0"/>
      <w:spacing w:line="240" w:lineRule="exact"/>
      <w:jc w:val="left"/>
    </w:pPr>
    <w:rPr>
      <w:rFonts w:ascii="Segoe UI" w:hAnsi="Segoe UI"/>
      <w:sz w:val="24"/>
    </w:rPr>
  </w:style>
  <w:style w:type="paragraph" w:customStyle="1" w:styleId="Style27">
    <w:name w:val="Style27"/>
    <w:basedOn w:val="a0"/>
    <w:uiPriority w:val="99"/>
    <w:rsid w:val="00E6456C"/>
    <w:pPr>
      <w:widowControl w:val="0"/>
      <w:autoSpaceDE w:val="0"/>
      <w:autoSpaceDN w:val="0"/>
      <w:adjustRightInd w:val="0"/>
      <w:spacing w:line="230" w:lineRule="exact"/>
      <w:ind w:hanging="446"/>
      <w:jc w:val="left"/>
    </w:pPr>
    <w:rPr>
      <w:rFonts w:ascii="Segoe UI" w:hAnsi="Segoe UI"/>
      <w:sz w:val="24"/>
    </w:rPr>
  </w:style>
  <w:style w:type="paragraph" w:styleId="ac">
    <w:name w:val="No Spacing"/>
    <w:uiPriority w:val="1"/>
    <w:qFormat/>
    <w:rsid w:val="00E6456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1">
    <w:name w:val="Заголовок 1 Знак"/>
    <w:basedOn w:val="a1"/>
    <w:link w:val="1"/>
    <w:uiPriority w:val="9"/>
    <w:rsid w:val="00E645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E645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E6456C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E6456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E6456C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eastAsia="ru-RU"/>
    </w:rPr>
  </w:style>
  <w:style w:type="paragraph" w:styleId="ad">
    <w:name w:val="Body Text"/>
    <w:basedOn w:val="a0"/>
    <w:link w:val="ae"/>
    <w:uiPriority w:val="99"/>
    <w:rsid w:val="0024530E"/>
    <w:pPr>
      <w:spacing w:line="240" w:lineRule="auto"/>
      <w:jc w:val="left"/>
    </w:pPr>
    <w:rPr>
      <w:sz w:val="24"/>
      <w:szCs w:val="20"/>
    </w:rPr>
  </w:style>
  <w:style w:type="character" w:customStyle="1" w:styleId="ae">
    <w:name w:val="Основной текст Знак"/>
    <w:basedOn w:val="a1"/>
    <w:link w:val="ad"/>
    <w:uiPriority w:val="99"/>
    <w:rsid w:val="0024530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11F72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811F7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1">
    <w:name w:val="Body Text 2"/>
    <w:basedOn w:val="a0"/>
    <w:link w:val="22"/>
    <w:uiPriority w:val="99"/>
    <w:unhideWhenUsed/>
    <w:rsid w:val="00811F72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811F7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3">
    <w:name w:val="Body Text Indent 2"/>
    <w:basedOn w:val="a0"/>
    <w:link w:val="24"/>
    <w:uiPriority w:val="99"/>
    <w:unhideWhenUsed/>
    <w:rsid w:val="00811F7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811F7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1">
    <w:name w:val="Body Text Indent 3"/>
    <w:basedOn w:val="a0"/>
    <w:link w:val="32"/>
    <w:uiPriority w:val="99"/>
    <w:unhideWhenUsed/>
    <w:rsid w:val="00811F7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811F7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0"/>
    <w:link w:val="34"/>
    <w:uiPriority w:val="99"/>
    <w:unhideWhenUsed/>
    <w:rsid w:val="00811F7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811F7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811F7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811F72"/>
    <w:rPr>
      <w:rFonts w:ascii="Times New Roman" w:eastAsiaTheme="minorEastAsia" w:hAnsi="Times New Roman" w:cs="Times New Roman"/>
      <w:b/>
      <w:bCs/>
      <w:i/>
      <w:iCs/>
      <w:sz w:val="24"/>
      <w:szCs w:val="24"/>
      <w:lang w:eastAsia="ru-RU"/>
    </w:rPr>
  </w:style>
  <w:style w:type="paragraph" w:styleId="af">
    <w:name w:val="Document Map"/>
    <w:basedOn w:val="a0"/>
    <w:link w:val="af0"/>
    <w:uiPriority w:val="99"/>
    <w:rsid w:val="00811F72"/>
    <w:pPr>
      <w:shd w:val="clear" w:color="auto" w:fill="000080"/>
      <w:spacing w:line="240" w:lineRule="auto"/>
      <w:jc w:val="left"/>
    </w:pPr>
    <w:rPr>
      <w:rFonts w:ascii="Tahoma" w:eastAsiaTheme="minorEastAsia" w:hAnsi="Tahoma" w:cs="Tahoma"/>
      <w:szCs w:val="20"/>
    </w:rPr>
  </w:style>
  <w:style w:type="character" w:customStyle="1" w:styleId="af0">
    <w:name w:val="Схема документа Знак"/>
    <w:basedOn w:val="a1"/>
    <w:link w:val="af"/>
    <w:uiPriority w:val="99"/>
    <w:rsid w:val="00811F72"/>
    <w:rPr>
      <w:rFonts w:ascii="Tahoma" w:eastAsiaTheme="minorEastAsia" w:hAnsi="Tahoma" w:cs="Tahoma"/>
      <w:sz w:val="20"/>
      <w:szCs w:val="20"/>
      <w:shd w:val="clear" w:color="auto" w:fill="000080"/>
      <w:lang w:eastAsia="ru-RU"/>
    </w:rPr>
  </w:style>
  <w:style w:type="paragraph" w:styleId="13">
    <w:name w:val="toc 1"/>
    <w:basedOn w:val="a0"/>
    <w:next w:val="a0"/>
    <w:autoRedefine/>
    <w:uiPriority w:val="99"/>
    <w:rsid w:val="00811F72"/>
    <w:pPr>
      <w:spacing w:before="360" w:line="240" w:lineRule="auto"/>
      <w:jc w:val="left"/>
    </w:pPr>
    <w:rPr>
      <w:rFonts w:ascii="Arial" w:eastAsiaTheme="minorEastAsia" w:hAnsi="Arial" w:cs="Arial"/>
      <w:b/>
      <w:bCs/>
      <w:caps/>
      <w:sz w:val="24"/>
    </w:rPr>
  </w:style>
  <w:style w:type="paragraph" w:styleId="25">
    <w:name w:val="toc 2"/>
    <w:basedOn w:val="a0"/>
    <w:next w:val="a0"/>
    <w:autoRedefine/>
    <w:uiPriority w:val="99"/>
    <w:rsid w:val="00811F72"/>
    <w:pPr>
      <w:spacing w:before="240" w:line="240" w:lineRule="auto"/>
      <w:jc w:val="left"/>
    </w:pPr>
    <w:rPr>
      <w:rFonts w:eastAsiaTheme="minorEastAsia"/>
      <w:b/>
      <w:bCs/>
      <w:szCs w:val="20"/>
    </w:rPr>
  </w:style>
  <w:style w:type="character" w:styleId="af1">
    <w:name w:val="page number"/>
    <w:basedOn w:val="a1"/>
    <w:uiPriority w:val="99"/>
    <w:rsid w:val="00811F72"/>
    <w:rPr>
      <w:rFonts w:cs="Times New Roman"/>
    </w:rPr>
  </w:style>
  <w:style w:type="character" w:styleId="af2">
    <w:name w:val="Hyperlink"/>
    <w:basedOn w:val="a1"/>
    <w:uiPriority w:val="99"/>
    <w:rsid w:val="00811F72"/>
    <w:rPr>
      <w:rFonts w:cs="Times New Roman"/>
      <w:color w:val="0000FF"/>
      <w:u w:val="single"/>
    </w:rPr>
  </w:style>
  <w:style w:type="character" w:styleId="af3">
    <w:name w:val="endnote reference"/>
    <w:basedOn w:val="a1"/>
    <w:uiPriority w:val="99"/>
    <w:semiHidden/>
    <w:rsid w:val="00EA13C0"/>
    <w:rPr>
      <w:rFonts w:cs="Times New Roman"/>
      <w:vertAlign w:val="superscript"/>
    </w:rPr>
  </w:style>
  <w:style w:type="character" w:styleId="af4">
    <w:name w:val="footnote reference"/>
    <w:basedOn w:val="a1"/>
    <w:uiPriority w:val="99"/>
    <w:semiHidden/>
    <w:rsid w:val="00EA13C0"/>
    <w:rPr>
      <w:rFonts w:cs="Times New Roman"/>
      <w:color w:val="auto"/>
      <w:sz w:val="28"/>
      <w:szCs w:val="28"/>
      <w:vertAlign w:val="superscript"/>
    </w:rPr>
  </w:style>
  <w:style w:type="paragraph" w:customStyle="1" w:styleId="a">
    <w:name w:val="лит"/>
    <w:autoRedefine/>
    <w:uiPriority w:val="99"/>
    <w:rsid w:val="00EA13C0"/>
    <w:pPr>
      <w:numPr>
        <w:numId w:val="1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5">
    <w:name w:val="лит+нумерация"/>
    <w:basedOn w:val="a0"/>
    <w:next w:val="a0"/>
    <w:autoRedefine/>
    <w:uiPriority w:val="99"/>
    <w:rsid w:val="00EA13C0"/>
    <w:rPr>
      <w:color w:val="000000"/>
      <w:sz w:val="28"/>
      <w:szCs w:val="28"/>
      <w:lang w:val="en-US"/>
    </w:rPr>
  </w:style>
  <w:style w:type="paragraph" w:customStyle="1" w:styleId="af6">
    <w:name w:val="литера"/>
    <w:uiPriority w:val="99"/>
    <w:rsid w:val="00EA13C0"/>
    <w:pPr>
      <w:spacing w:after="0" w:line="360" w:lineRule="auto"/>
      <w:jc w:val="both"/>
    </w:pPr>
    <w:rPr>
      <w:rFonts w:ascii="??????????" w:eastAsia="Times New Roman" w:hAnsi="??????????" w:cs="Times New Roman"/>
      <w:sz w:val="28"/>
      <w:szCs w:val="28"/>
      <w:lang w:eastAsia="ru-RU"/>
    </w:rPr>
  </w:style>
  <w:style w:type="paragraph" w:styleId="af7">
    <w:name w:val="caption"/>
    <w:basedOn w:val="a0"/>
    <w:next w:val="a0"/>
    <w:uiPriority w:val="99"/>
    <w:qFormat/>
    <w:rsid w:val="00EA13C0"/>
    <w:pPr>
      <w:ind w:firstLine="709"/>
    </w:pPr>
    <w:rPr>
      <w:b/>
      <w:bCs/>
      <w:iCs/>
      <w:color w:val="000000"/>
      <w:szCs w:val="20"/>
      <w:lang w:val="en-US"/>
    </w:rPr>
  </w:style>
  <w:style w:type="character" w:customStyle="1" w:styleId="af8">
    <w:name w:val="номер страницы"/>
    <w:basedOn w:val="a1"/>
    <w:uiPriority w:val="99"/>
    <w:rsid w:val="00EA13C0"/>
    <w:rPr>
      <w:rFonts w:cs="Times New Roman"/>
      <w:sz w:val="28"/>
      <w:szCs w:val="28"/>
    </w:rPr>
  </w:style>
  <w:style w:type="paragraph" w:customStyle="1" w:styleId="af9">
    <w:name w:val="Обычный +"/>
    <w:basedOn w:val="a0"/>
    <w:autoRedefine/>
    <w:uiPriority w:val="99"/>
    <w:rsid w:val="00EA13C0"/>
    <w:pPr>
      <w:ind w:firstLine="709"/>
    </w:pPr>
    <w:rPr>
      <w:iCs/>
      <w:color w:val="000000"/>
      <w:sz w:val="28"/>
      <w:szCs w:val="20"/>
      <w:lang w:val="en-US"/>
    </w:rPr>
  </w:style>
  <w:style w:type="paragraph" w:styleId="afa">
    <w:name w:val="Body Text Indent"/>
    <w:basedOn w:val="a0"/>
    <w:link w:val="afb"/>
    <w:uiPriority w:val="99"/>
    <w:rsid w:val="00EA13C0"/>
    <w:pPr>
      <w:shd w:val="clear" w:color="auto" w:fill="FFFFFF"/>
      <w:spacing w:before="192"/>
      <w:ind w:right="-5" w:firstLine="360"/>
    </w:pPr>
    <w:rPr>
      <w:iCs/>
      <w:color w:val="000000"/>
      <w:sz w:val="28"/>
      <w:szCs w:val="28"/>
      <w:lang w:val="en-US"/>
    </w:rPr>
  </w:style>
  <w:style w:type="character" w:customStyle="1" w:styleId="afb">
    <w:name w:val="Основной текст с отступом Знак"/>
    <w:basedOn w:val="a1"/>
    <w:link w:val="afa"/>
    <w:uiPriority w:val="99"/>
    <w:rsid w:val="00EA13C0"/>
    <w:rPr>
      <w:rFonts w:ascii="Times New Roman" w:eastAsia="Times New Roman" w:hAnsi="Times New Roman" w:cs="Times New Roman"/>
      <w:iCs/>
      <w:color w:val="000000"/>
      <w:sz w:val="28"/>
      <w:szCs w:val="28"/>
      <w:shd w:val="clear" w:color="auto" w:fill="FFFFFF"/>
      <w:lang w:val="en-US" w:eastAsia="ru-RU"/>
    </w:rPr>
  </w:style>
  <w:style w:type="paragraph" w:customStyle="1" w:styleId="afc">
    <w:name w:val="размещено"/>
    <w:basedOn w:val="a0"/>
    <w:autoRedefine/>
    <w:uiPriority w:val="99"/>
    <w:rsid w:val="00EA13C0"/>
    <w:pPr>
      <w:ind w:firstLine="709"/>
    </w:pPr>
    <w:rPr>
      <w:iCs/>
      <w:color w:val="FFFFFF"/>
      <w:sz w:val="28"/>
      <w:szCs w:val="28"/>
      <w:lang w:val="en-US"/>
    </w:rPr>
  </w:style>
  <w:style w:type="table" w:styleId="afd">
    <w:name w:val="Table Grid"/>
    <w:basedOn w:val="a2"/>
    <w:uiPriority w:val="99"/>
    <w:rsid w:val="00EA13C0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e">
    <w:name w:val="содержание"/>
    <w:uiPriority w:val="99"/>
    <w:rsid w:val="00EA13C0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i/>
      <w:iCs/>
      <w:smallCaps/>
      <w:noProof/>
      <w:sz w:val="28"/>
      <w:szCs w:val="28"/>
      <w:lang w:eastAsia="ru-RU"/>
    </w:rPr>
  </w:style>
  <w:style w:type="paragraph" w:customStyle="1" w:styleId="10">
    <w:name w:val="Стиль лит.1 + Слева:  0 см"/>
    <w:basedOn w:val="a0"/>
    <w:uiPriority w:val="99"/>
    <w:rsid w:val="00EA13C0"/>
    <w:pPr>
      <w:numPr>
        <w:numId w:val="14"/>
      </w:numPr>
    </w:pPr>
    <w:rPr>
      <w:color w:val="000000"/>
      <w:sz w:val="28"/>
      <w:szCs w:val="20"/>
      <w:lang w:val="en-US"/>
    </w:rPr>
  </w:style>
  <w:style w:type="paragraph" w:customStyle="1" w:styleId="100">
    <w:name w:val="Стиль Оглавление 1 + Первая строка:  0 см"/>
    <w:basedOn w:val="a0"/>
    <w:autoRedefine/>
    <w:uiPriority w:val="99"/>
    <w:rsid w:val="00EA13C0"/>
    <w:pPr>
      <w:tabs>
        <w:tab w:val="right" w:leader="dot" w:pos="1400"/>
      </w:tabs>
      <w:ind w:firstLine="709"/>
    </w:pPr>
    <w:rPr>
      <w:b/>
      <w:iCs/>
      <w:color w:val="000000"/>
      <w:sz w:val="28"/>
      <w:szCs w:val="28"/>
      <w:lang w:val="en-US"/>
    </w:rPr>
  </w:style>
  <w:style w:type="paragraph" w:customStyle="1" w:styleId="101">
    <w:name w:val="Стиль Оглавление 1 + Первая строка:  0 см1"/>
    <w:basedOn w:val="a0"/>
    <w:autoRedefine/>
    <w:uiPriority w:val="99"/>
    <w:rsid w:val="00EA13C0"/>
    <w:pPr>
      <w:tabs>
        <w:tab w:val="right" w:leader="dot" w:pos="1400"/>
      </w:tabs>
      <w:ind w:firstLine="709"/>
    </w:pPr>
    <w:rPr>
      <w:b/>
      <w:iCs/>
      <w:color w:val="000000"/>
      <w:sz w:val="28"/>
      <w:szCs w:val="28"/>
      <w:lang w:val="en-US"/>
    </w:rPr>
  </w:style>
  <w:style w:type="paragraph" w:customStyle="1" w:styleId="200">
    <w:name w:val="Стиль Оглавление 2 + Слева:  0 см Первая строка:  0 см"/>
    <w:basedOn w:val="25"/>
    <w:autoRedefine/>
    <w:uiPriority w:val="99"/>
    <w:rsid w:val="00EA13C0"/>
    <w:pPr>
      <w:tabs>
        <w:tab w:val="left" w:leader="dot" w:pos="3500"/>
      </w:tabs>
      <w:spacing w:before="0" w:line="360" w:lineRule="auto"/>
    </w:pPr>
    <w:rPr>
      <w:rFonts w:eastAsia="Times New Roman"/>
      <w:b w:val="0"/>
      <w:bCs w:val="0"/>
      <w:iCs/>
      <w:smallCaps/>
      <w:color w:val="000000"/>
      <w:sz w:val="28"/>
      <w:szCs w:val="28"/>
      <w:lang w:val="en-US"/>
    </w:rPr>
  </w:style>
  <w:style w:type="paragraph" w:customStyle="1" w:styleId="31250">
    <w:name w:val="Стиль Оглавление 3 + Слева:  125 см Первая строка:  0 см"/>
    <w:basedOn w:val="a0"/>
    <w:autoRedefine/>
    <w:uiPriority w:val="99"/>
    <w:rsid w:val="00EA13C0"/>
    <w:pPr>
      <w:ind w:firstLine="709"/>
      <w:jc w:val="left"/>
    </w:pPr>
    <w:rPr>
      <w:i/>
      <w:color w:val="000000"/>
      <w:sz w:val="28"/>
      <w:szCs w:val="28"/>
      <w:lang w:val="en-US"/>
    </w:rPr>
  </w:style>
  <w:style w:type="table" w:customStyle="1" w:styleId="14">
    <w:name w:val="Стиль таблицы1"/>
    <w:uiPriority w:val="99"/>
    <w:rsid w:val="00EA13C0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">
    <w:name w:val="схема"/>
    <w:autoRedefine/>
    <w:uiPriority w:val="99"/>
    <w:rsid w:val="00EA13C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0">
    <w:name w:val="ТАБЛИЦА"/>
    <w:next w:val="a0"/>
    <w:autoRedefine/>
    <w:uiPriority w:val="99"/>
    <w:rsid w:val="00EA13C0"/>
    <w:pPr>
      <w:spacing w:after="0" w:line="36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f1">
    <w:name w:val="endnote text"/>
    <w:basedOn w:val="a0"/>
    <w:link w:val="aff2"/>
    <w:autoRedefine/>
    <w:uiPriority w:val="99"/>
    <w:semiHidden/>
    <w:rsid w:val="00EA13C0"/>
    <w:pPr>
      <w:ind w:firstLine="709"/>
    </w:pPr>
    <w:rPr>
      <w:iCs/>
      <w:color w:val="000000"/>
      <w:szCs w:val="20"/>
      <w:lang w:val="en-US"/>
    </w:rPr>
  </w:style>
  <w:style w:type="character" w:customStyle="1" w:styleId="aff2">
    <w:name w:val="Текст концевой сноски Знак"/>
    <w:basedOn w:val="a1"/>
    <w:link w:val="aff1"/>
    <w:uiPriority w:val="99"/>
    <w:semiHidden/>
    <w:rsid w:val="00EA13C0"/>
    <w:rPr>
      <w:rFonts w:ascii="Times New Roman" w:eastAsia="Times New Roman" w:hAnsi="Times New Roman" w:cs="Times New Roman"/>
      <w:iCs/>
      <w:color w:val="000000"/>
      <w:sz w:val="20"/>
      <w:szCs w:val="20"/>
      <w:lang w:val="en-US" w:eastAsia="ru-RU"/>
    </w:rPr>
  </w:style>
  <w:style w:type="paragraph" w:styleId="aff3">
    <w:name w:val="footnote text"/>
    <w:basedOn w:val="a0"/>
    <w:link w:val="aff4"/>
    <w:autoRedefine/>
    <w:uiPriority w:val="99"/>
    <w:semiHidden/>
    <w:rsid w:val="00EA13C0"/>
    <w:rPr>
      <w:color w:val="000000"/>
      <w:szCs w:val="20"/>
    </w:rPr>
  </w:style>
  <w:style w:type="character" w:customStyle="1" w:styleId="aff4">
    <w:name w:val="Текст сноски Знак"/>
    <w:basedOn w:val="a1"/>
    <w:link w:val="aff3"/>
    <w:uiPriority w:val="99"/>
    <w:semiHidden/>
    <w:rsid w:val="00EA13C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f5">
    <w:name w:val="титут"/>
    <w:autoRedefine/>
    <w:uiPriority w:val="99"/>
    <w:rsid w:val="00EA13C0"/>
    <w:pPr>
      <w:spacing w:after="0" w:line="360" w:lineRule="auto"/>
      <w:jc w:val="center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35">
    <w:name w:val="toc 3"/>
    <w:basedOn w:val="a0"/>
    <w:next w:val="a0"/>
    <w:autoRedefine/>
    <w:uiPriority w:val="99"/>
    <w:semiHidden/>
    <w:rsid w:val="00EA13C0"/>
    <w:pPr>
      <w:ind w:left="560" w:firstLine="709"/>
    </w:pPr>
    <w:rPr>
      <w:iCs/>
      <w:color w:val="000000"/>
      <w:sz w:val="28"/>
      <w:szCs w:val="28"/>
      <w:lang w:val="en-US"/>
    </w:rPr>
  </w:style>
  <w:style w:type="paragraph" w:styleId="41">
    <w:name w:val="toc 4"/>
    <w:basedOn w:val="a0"/>
    <w:next w:val="a0"/>
    <w:autoRedefine/>
    <w:uiPriority w:val="99"/>
    <w:semiHidden/>
    <w:rsid w:val="00EA13C0"/>
    <w:pPr>
      <w:ind w:left="840" w:firstLine="709"/>
    </w:pPr>
    <w:rPr>
      <w:iCs/>
      <w:color w:val="000000"/>
      <w:sz w:val="28"/>
      <w:szCs w:val="28"/>
      <w:lang w:val="en-US"/>
    </w:rPr>
  </w:style>
  <w:style w:type="paragraph" w:styleId="51">
    <w:name w:val="toc 5"/>
    <w:basedOn w:val="a0"/>
    <w:next w:val="a0"/>
    <w:autoRedefine/>
    <w:uiPriority w:val="99"/>
    <w:semiHidden/>
    <w:rsid w:val="00EA13C0"/>
    <w:pPr>
      <w:ind w:left="1120" w:firstLine="709"/>
    </w:pPr>
    <w:rPr>
      <w:iCs/>
      <w:color w:val="000000"/>
      <w:sz w:val="28"/>
      <w:szCs w:val="28"/>
      <w:lang w:val="en-US"/>
    </w:rPr>
  </w:style>
  <w:style w:type="paragraph" w:styleId="61">
    <w:name w:val="toc 6"/>
    <w:basedOn w:val="a0"/>
    <w:next w:val="a0"/>
    <w:autoRedefine/>
    <w:uiPriority w:val="99"/>
    <w:semiHidden/>
    <w:rsid w:val="00EA13C0"/>
    <w:pPr>
      <w:ind w:left="1400" w:firstLine="709"/>
    </w:pPr>
    <w:rPr>
      <w:iCs/>
      <w:color w:val="000000"/>
      <w:sz w:val="28"/>
      <w:szCs w:val="28"/>
      <w:lang w:val="en-US"/>
    </w:rPr>
  </w:style>
  <w:style w:type="paragraph" w:styleId="71">
    <w:name w:val="toc 7"/>
    <w:basedOn w:val="a0"/>
    <w:next w:val="a0"/>
    <w:autoRedefine/>
    <w:uiPriority w:val="99"/>
    <w:semiHidden/>
    <w:rsid w:val="00EA13C0"/>
    <w:pPr>
      <w:ind w:left="1680" w:firstLine="709"/>
    </w:pPr>
    <w:rPr>
      <w:iCs/>
      <w:color w:val="000000"/>
      <w:sz w:val="28"/>
      <w:szCs w:val="28"/>
      <w:lang w:val="en-US"/>
    </w:rPr>
  </w:style>
  <w:style w:type="paragraph" w:styleId="81">
    <w:name w:val="toc 8"/>
    <w:basedOn w:val="a0"/>
    <w:next w:val="a0"/>
    <w:autoRedefine/>
    <w:uiPriority w:val="99"/>
    <w:semiHidden/>
    <w:rsid w:val="00EA13C0"/>
    <w:pPr>
      <w:ind w:left="1960" w:firstLine="709"/>
    </w:pPr>
    <w:rPr>
      <w:iCs/>
      <w:color w:val="000000"/>
      <w:sz w:val="28"/>
      <w:szCs w:val="28"/>
      <w:lang w:val="en-US"/>
    </w:rPr>
  </w:style>
  <w:style w:type="paragraph" w:styleId="91">
    <w:name w:val="toc 9"/>
    <w:basedOn w:val="a0"/>
    <w:next w:val="a0"/>
    <w:autoRedefine/>
    <w:uiPriority w:val="99"/>
    <w:semiHidden/>
    <w:rsid w:val="00EA13C0"/>
    <w:pPr>
      <w:ind w:left="2240" w:firstLine="709"/>
    </w:pPr>
    <w:rPr>
      <w:iCs/>
      <w:color w:val="000000"/>
      <w:sz w:val="28"/>
      <w:szCs w:val="28"/>
      <w:lang w:val="en-US"/>
    </w:rPr>
  </w:style>
  <w:style w:type="character" w:customStyle="1" w:styleId="blk">
    <w:name w:val="blk"/>
    <w:basedOn w:val="a1"/>
    <w:rsid w:val="00575FF6"/>
  </w:style>
  <w:style w:type="character" w:customStyle="1" w:styleId="nobr">
    <w:name w:val="nobr"/>
    <w:basedOn w:val="a1"/>
    <w:rsid w:val="009029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3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6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8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4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6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5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D06BF-FA0E-4DBD-B045-A4100CA6B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39</Pages>
  <Words>8824</Words>
  <Characters>50300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-</cp:lastModifiedBy>
  <cp:revision>21</cp:revision>
  <dcterms:created xsi:type="dcterms:W3CDTF">2014-09-10T02:43:00Z</dcterms:created>
  <dcterms:modified xsi:type="dcterms:W3CDTF">2014-10-13T09:32:00Z</dcterms:modified>
</cp:coreProperties>
</file>