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1C4" w:rsidRDefault="001771C4" w:rsidP="001771C4">
      <w:pPr>
        <w:widowControl w:val="0"/>
        <w:spacing w:before="240"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1771C4" w:rsidRDefault="001771C4" w:rsidP="001771C4">
      <w:pPr>
        <w:widowControl w:val="0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1771C4" w:rsidRDefault="001771C4" w:rsidP="001771C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высшего профессионального образования </w:t>
      </w:r>
    </w:p>
    <w:p w:rsidR="001771C4" w:rsidRDefault="001771C4" w:rsidP="001771C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«Комсомольский-на-Амуре государственный технический университет»</w:t>
      </w:r>
    </w:p>
    <w:p w:rsidR="001771C4" w:rsidRDefault="001771C4" w:rsidP="001771C4">
      <w:pPr>
        <w:widowControl w:val="0"/>
        <w:spacing w:before="240" w:after="80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 новых информационных технологий</w:t>
      </w:r>
    </w:p>
    <w:p w:rsidR="001771C4" w:rsidRDefault="001771C4" w:rsidP="001771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 экономики и технологий</w:t>
      </w:r>
    </w:p>
    <w:p w:rsidR="001771C4" w:rsidRDefault="001771C4" w:rsidP="001771C4">
      <w:pPr>
        <w:widowControl w:val="0"/>
        <w:spacing w:before="240" w:after="280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«Финансы и кредит»</w:t>
      </w:r>
    </w:p>
    <w:p w:rsidR="001771C4" w:rsidRDefault="001771C4" w:rsidP="001771C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КОНТРОЛЬНАЯ РАБОТА</w:t>
      </w:r>
    </w:p>
    <w:p w:rsidR="001771C4" w:rsidRDefault="001771C4" w:rsidP="001771C4">
      <w:pPr>
        <w:widowControl w:val="0"/>
        <w:spacing w:before="240"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«Макроэкономика»</w:t>
      </w:r>
    </w:p>
    <w:p w:rsidR="001771C4" w:rsidRDefault="001771C4" w:rsidP="001771C4">
      <w:pPr>
        <w:widowControl w:val="0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771C4" w:rsidRDefault="001771C4" w:rsidP="001771C4">
      <w:pPr>
        <w:widowControl w:val="0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771C4" w:rsidRDefault="001771C4" w:rsidP="001771C4">
      <w:pPr>
        <w:widowControl w:val="0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771C4" w:rsidRDefault="001771C4" w:rsidP="001771C4">
      <w:pPr>
        <w:widowControl w:val="0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771C4" w:rsidRDefault="001771C4" w:rsidP="001771C4">
      <w:pPr>
        <w:widowControl w:val="0"/>
        <w:spacing w:before="240" w:after="24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771C4" w:rsidRDefault="001771C4" w:rsidP="001771C4">
      <w:pPr>
        <w:widowControl w:val="0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771C4" w:rsidRDefault="001771C4" w:rsidP="001771C4">
      <w:pPr>
        <w:widowControl w:val="0"/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 группы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771C4" w:rsidRDefault="001771C4" w:rsidP="001771C4">
      <w:pPr>
        <w:widowControl w:val="0"/>
        <w:tabs>
          <w:tab w:val="left" w:pos="6804"/>
        </w:tabs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771C4" w:rsidRDefault="001771C4" w:rsidP="001771C4">
      <w:pPr>
        <w:widowControl w:val="0"/>
        <w:tabs>
          <w:tab w:val="left" w:pos="6804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1771C4" w:rsidRDefault="001771C4" w:rsidP="001771C4">
      <w:pPr>
        <w:widowControl w:val="0"/>
        <w:tabs>
          <w:tab w:val="left" w:pos="680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1771C4" w:rsidRDefault="001771C4" w:rsidP="001771C4">
      <w:pPr>
        <w:widowControl w:val="0"/>
        <w:spacing w:after="0" w:line="360" w:lineRule="auto"/>
        <w:ind w:left="0"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</w:p>
    <w:p w:rsidR="0010504D" w:rsidRDefault="001771C4" w:rsidP="001771C4">
      <w:pPr>
        <w:spacing w:after="0" w:line="720" w:lineRule="auto"/>
        <w:ind w:left="0"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1771C4" w:rsidRDefault="001771C4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A3AD3">
        <w:rPr>
          <w:rFonts w:ascii="Times New Roman" w:hAnsi="Times New Roman" w:cs="Times New Roman"/>
          <w:sz w:val="28"/>
          <w:szCs w:val="28"/>
        </w:rPr>
        <w:t>Вопрос 1…………………………………………………………………………….3</w:t>
      </w: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Вопрос 2…………………………………………………………………………….6</w:t>
      </w: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Задача 1</w:t>
      </w:r>
      <w:r w:rsidR="00C0446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……………………………………………………………………………8</w:t>
      </w: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Задача </w:t>
      </w:r>
      <w:r w:rsidR="00C04461">
        <w:rPr>
          <w:rFonts w:ascii="Times New Roman" w:hAnsi="Times New Roman" w:cs="Times New Roman"/>
          <w:sz w:val="28"/>
          <w:szCs w:val="28"/>
        </w:rPr>
        <w:t>2……………………………………………………………………………12</w:t>
      </w: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</w:t>
      </w:r>
      <w:r w:rsidR="00C04461">
        <w:rPr>
          <w:rFonts w:ascii="Times New Roman" w:hAnsi="Times New Roman" w:cs="Times New Roman"/>
          <w:sz w:val="28"/>
          <w:szCs w:val="28"/>
        </w:rPr>
        <w:t>х источников…………………………………………….13</w:t>
      </w: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1771C4">
      <w:pPr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A3AD3" w:rsidRDefault="008A3AD3" w:rsidP="00261989">
      <w:pPr>
        <w:spacing w:after="600" w:line="240" w:lineRule="auto"/>
        <w:ind w:left="1134" w:right="0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 Вопрос 1</w:t>
      </w:r>
      <w:r w:rsidR="00E11991">
        <w:rPr>
          <w:rFonts w:ascii="Times New Roman" w:hAnsi="Times New Roman" w:cs="Times New Roman"/>
          <w:b/>
          <w:sz w:val="28"/>
          <w:szCs w:val="28"/>
        </w:rPr>
        <w:t>: Четырехфазная модель экономического цикла. Характеристика фаз цикла. Приведите статистические данные об экономическом развитии России, свидетельствующие об экономическом спаде (экономическом росте) за последние 5 лет</w:t>
      </w:r>
    </w:p>
    <w:p w:rsidR="0078551C" w:rsidRPr="0078551C" w:rsidRDefault="0078551C" w:rsidP="0078551C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51C">
        <w:rPr>
          <w:rFonts w:ascii="Times New Roman" w:hAnsi="Times New Roman" w:cs="Times New Roman"/>
          <w:iCs/>
          <w:sz w:val="28"/>
          <w:szCs w:val="28"/>
        </w:rPr>
        <w:t xml:space="preserve">Четырехфазная структура цикла, называемая обычно классической, включает фазы </w:t>
      </w:r>
      <w:r w:rsidRPr="0078551C">
        <w:rPr>
          <w:rFonts w:ascii="Times New Roman" w:hAnsi="Times New Roman" w:cs="Times New Roman"/>
          <w:bCs/>
          <w:iCs/>
          <w:sz w:val="28"/>
          <w:szCs w:val="28"/>
        </w:rPr>
        <w:t>кризиса</w:t>
      </w:r>
      <w:r w:rsidRPr="0078551C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78551C">
        <w:rPr>
          <w:rFonts w:ascii="Times New Roman" w:hAnsi="Times New Roman" w:cs="Times New Roman"/>
          <w:bCs/>
          <w:iCs/>
          <w:sz w:val="28"/>
          <w:szCs w:val="28"/>
        </w:rPr>
        <w:t>депрессии</w:t>
      </w:r>
      <w:r w:rsidRPr="0078551C">
        <w:rPr>
          <w:rFonts w:ascii="Times New Roman" w:hAnsi="Times New Roman" w:cs="Times New Roman"/>
          <w:iCs/>
          <w:sz w:val="28"/>
          <w:szCs w:val="28"/>
        </w:rPr>
        <w:t>, оживления и подъема</w:t>
      </w:r>
      <w:r w:rsidRPr="0078551C">
        <w:rPr>
          <w:rFonts w:ascii="Times New Roman" w:hAnsi="Times New Roman" w:cs="Times New Roman"/>
          <w:sz w:val="28"/>
          <w:szCs w:val="28"/>
        </w:rPr>
        <w:t>. Каждой из них свойственны определенные количественные характеристики и качественные особенности.</w:t>
      </w:r>
    </w:p>
    <w:p w:rsidR="0078551C" w:rsidRPr="0078551C" w:rsidRDefault="0078551C" w:rsidP="0078551C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51C">
        <w:rPr>
          <w:rFonts w:ascii="Times New Roman" w:hAnsi="Times New Roman" w:cs="Times New Roman"/>
          <w:sz w:val="28"/>
          <w:szCs w:val="28"/>
        </w:rPr>
        <w:t xml:space="preserve">Главным количественным параметром цикла выступает изменение таких объемных показателей, как </w:t>
      </w:r>
      <w:r w:rsidRPr="0078551C">
        <w:rPr>
          <w:rFonts w:ascii="Times New Roman" w:hAnsi="Times New Roman" w:cs="Times New Roman"/>
          <w:bCs/>
          <w:sz w:val="28"/>
          <w:szCs w:val="28"/>
        </w:rPr>
        <w:t>валовой внутренний продукт</w:t>
      </w:r>
      <w:r w:rsidRPr="0078551C">
        <w:rPr>
          <w:rFonts w:ascii="Times New Roman" w:hAnsi="Times New Roman" w:cs="Times New Roman"/>
          <w:sz w:val="28"/>
          <w:szCs w:val="28"/>
        </w:rPr>
        <w:t xml:space="preserve"> (ВВП) и </w:t>
      </w:r>
      <w:r w:rsidRPr="0078551C">
        <w:rPr>
          <w:rFonts w:ascii="Times New Roman" w:hAnsi="Times New Roman" w:cs="Times New Roman"/>
          <w:bCs/>
          <w:sz w:val="28"/>
          <w:szCs w:val="28"/>
        </w:rPr>
        <w:t>валовой национальный доход</w:t>
      </w:r>
      <w:r w:rsidRPr="0078551C">
        <w:rPr>
          <w:rFonts w:ascii="Times New Roman" w:hAnsi="Times New Roman" w:cs="Times New Roman"/>
          <w:sz w:val="28"/>
          <w:szCs w:val="28"/>
        </w:rPr>
        <w:t xml:space="preserve"> (ВНД). В прошлом на первое место ставился объем промышленного производства. Однако в настоящее время, учитывая существенное сокращение в сумме ВВП доли как промышленного, так и всего материального производства, более предпочтительным является рассмотрение изменений уровня ВВП в целом (последнее, разумеется, не означает, что внутри этого показателя не выявляется динамика отдельных его составляющих). Именно общее изменение объема производимой продукции (как материальной, так и нематериальной) служит основанием деления классическо</w:t>
      </w:r>
      <w:r w:rsidR="00113C98">
        <w:rPr>
          <w:rFonts w:ascii="Times New Roman" w:hAnsi="Times New Roman" w:cs="Times New Roman"/>
          <w:sz w:val="28"/>
          <w:szCs w:val="28"/>
        </w:rPr>
        <w:t xml:space="preserve">го цикла на четыре фазы (рис. </w:t>
      </w:r>
      <w:r w:rsidRPr="0078551C">
        <w:rPr>
          <w:rFonts w:ascii="Times New Roman" w:hAnsi="Times New Roman" w:cs="Times New Roman"/>
          <w:sz w:val="28"/>
          <w:szCs w:val="28"/>
        </w:rPr>
        <w:t>1).</w:t>
      </w:r>
    </w:p>
    <w:p w:rsidR="0078551C" w:rsidRDefault="0078551C" w:rsidP="0078551C">
      <w:pPr>
        <w:tabs>
          <w:tab w:val="left" w:pos="79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drawing>
          <wp:inline distT="0" distB="0" distL="0" distR="0">
            <wp:extent cx="3581400" cy="19431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51C" w:rsidRPr="00FF1169" w:rsidRDefault="0078551C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240" w:lineRule="auto"/>
        <w:ind w:left="0" w:right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F1169">
        <w:rPr>
          <w:rFonts w:ascii="Times New Roman" w:hAnsi="Times New Roman" w:cs="Times New Roman"/>
          <w:iCs/>
          <w:sz w:val="28"/>
          <w:szCs w:val="28"/>
        </w:rPr>
        <w:t xml:space="preserve">I </w:t>
      </w:r>
      <w:r w:rsidR="00FF1169">
        <w:rPr>
          <w:rFonts w:ascii="Times New Roman" w:hAnsi="Times New Roman" w:cs="Times New Roman"/>
          <w:iCs/>
          <w:sz w:val="28"/>
          <w:szCs w:val="28"/>
        </w:rPr>
        <w:t>-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кризис, II </w:t>
      </w:r>
      <w:r w:rsidR="00FF1169">
        <w:rPr>
          <w:rFonts w:ascii="Times New Roman" w:hAnsi="Times New Roman" w:cs="Times New Roman"/>
          <w:iCs/>
          <w:sz w:val="28"/>
          <w:szCs w:val="28"/>
        </w:rPr>
        <w:t>-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депрессия, III </w:t>
      </w:r>
      <w:r w:rsidR="00FF1169">
        <w:rPr>
          <w:rFonts w:ascii="Times New Roman" w:hAnsi="Times New Roman" w:cs="Times New Roman"/>
          <w:iCs/>
          <w:sz w:val="28"/>
          <w:szCs w:val="28"/>
        </w:rPr>
        <w:t>-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оживление, IV </w:t>
      </w:r>
      <w:r w:rsidR="00FF1169">
        <w:rPr>
          <w:rFonts w:ascii="Times New Roman" w:hAnsi="Times New Roman" w:cs="Times New Roman"/>
          <w:iCs/>
          <w:sz w:val="28"/>
          <w:szCs w:val="28"/>
        </w:rPr>
        <w:t>-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подъем; А </w:t>
      </w:r>
      <w:r w:rsidR="00FF1169">
        <w:rPr>
          <w:rFonts w:ascii="Times New Roman" w:hAnsi="Times New Roman" w:cs="Times New Roman"/>
          <w:iCs/>
          <w:sz w:val="28"/>
          <w:szCs w:val="28"/>
        </w:rPr>
        <w:t>-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точка</w:t>
      </w:r>
    </w:p>
    <w:p w:rsidR="0078551C" w:rsidRPr="00FF1169" w:rsidRDefault="0078551C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240" w:lineRule="auto"/>
        <w:ind w:left="0" w:right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F1169">
        <w:rPr>
          <w:rFonts w:ascii="Times New Roman" w:hAnsi="Times New Roman" w:cs="Times New Roman"/>
          <w:iCs/>
          <w:sz w:val="28"/>
          <w:szCs w:val="28"/>
        </w:rPr>
        <w:t xml:space="preserve">первого (предкризисного) максимального подъема производства; </w:t>
      </w:r>
    </w:p>
    <w:p w:rsidR="0078551C" w:rsidRPr="00FF1169" w:rsidRDefault="0078551C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240" w:lineRule="auto"/>
        <w:ind w:left="0" w:right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F1169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="00FF1169">
        <w:rPr>
          <w:rFonts w:ascii="Times New Roman" w:hAnsi="Times New Roman" w:cs="Times New Roman"/>
          <w:iCs/>
          <w:sz w:val="28"/>
          <w:szCs w:val="28"/>
        </w:rPr>
        <w:t>-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точка максимального спада производства; А</w:t>
      </w:r>
      <w:r w:rsidRPr="00FF1169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F1169">
        <w:rPr>
          <w:rFonts w:ascii="Times New Roman" w:hAnsi="Times New Roman" w:cs="Times New Roman"/>
          <w:iCs/>
          <w:sz w:val="28"/>
          <w:szCs w:val="28"/>
        </w:rPr>
        <w:t>-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точка второго</w:t>
      </w:r>
    </w:p>
    <w:p w:rsidR="0078551C" w:rsidRPr="00FF1169" w:rsidRDefault="0078551C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240" w:lineRule="auto"/>
        <w:ind w:left="0" w:right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F1169">
        <w:rPr>
          <w:rFonts w:ascii="Times New Roman" w:hAnsi="Times New Roman" w:cs="Times New Roman"/>
          <w:iCs/>
          <w:sz w:val="28"/>
          <w:szCs w:val="28"/>
        </w:rPr>
        <w:t xml:space="preserve">подъема, при котором достигается предкризисный объем производства; </w:t>
      </w:r>
    </w:p>
    <w:p w:rsidR="0078551C" w:rsidRPr="00FF1169" w:rsidRDefault="0078551C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240" w:lineRule="auto"/>
        <w:ind w:left="0" w:right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F1169">
        <w:rPr>
          <w:rFonts w:ascii="Times New Roman" w:hAnsi="Times New Roman" w:cs="Times New Roman"/>
          <w:iCs/>
          <w:sz w:val="28"/>
          <w:szCs w:val="28"/>
        </w:rPr>
        <w:t>А</w:t>
      </w:r>
      <w:r w:rsidRPr="00FF1169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F1169">
        <w:rPr>
          <w:rFonts w:ascii="Times New Roman" w:hAnsi="Times New Roman" w:cs="Times New Roman"/>
          <w:iCs/>
          <w:sz w:val="28"/>
          <w:szCs w:val="28"/>
        </w:rPr>
        <w:t>-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точка второго максимального подъема производства</w:t>
      </w:r>
    </w:p>
    <w:p w:rsidR="00FF1169" w:rsidRPr="00FF1169" w:rsidRDefault="00FF1169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240" w:lineRule="auto"/>
        <w:ind w:left="0" w:right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113C98" w:rsidRPr="00FF1169" w:rsidRDefault="00FF1169" w:rsidP="00FF1169">
      <w:pPr>
        <w:tabs>
          <w:tab w:val="left" w:pos="794"/>
        </w:tabs>
        <w:autoSpaceDE w:val="0"/>
        <w:autoSpaceDN w:val="0"/>
        <w:adjustRightInd w:val="0"/>
        <w:spacing w:after="0" w:line="240" w:lineRule="auto"/>
        <w:ind w:left="0" w:right="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Рисунок 1 -</w:t>
      </w:r>
      <w:r w:rsidRPr="00FF1169">
        <w:rPr>
          <w:rFonts w:ascii="Times New Roman" w:hAnsi="Times New Roman" w:cs="Times New Roman"/>
          <w:iCs/>
          <w:sz w:val="28"/>
          <w:szCs w:val="28"/>
        </w:rPr>
        <w:t xml:space="preserve"> Четырехфазная классическая модель экономического цикла</w:t>
      </w:r>
    </w:p>
    <w:p w:rsidR="0078551C" w:rsidRPr="00FF1169" w:rsidRDefault="0078551C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169">
        <w:rPr>
          <w:rFonts w:ascii="Times New Roman" w:hAnsi="Times New Roman" w:cs="Times New Roman"/>
          <w:bCs/>
          <w:sz w:val="28"/>
          <w:szCs w:val="28"/>
        </w:rPr>
        <w:lastRenderedPageBreak/>
        <w:t>В первой фазе</w:t>
      </w:r>
      <w:r w:rsidRPr="00FF1169">
        <w:rPr>
          <w:rFonts w:ascii="Times New Roman" w:hAnsi="Times New Roman" w:cs="Times New Roman"/>
          <w:sz w:val="28"/>
          <w:szCs w:val="28"/>
        </w:rPr>
        <w:t xml:space="preserve"> (</w:t>
      </w:r>
      <w:r w:rsidRPr="00FF1169">
        <w:rPr>
          <w:rFonts w:ascii="Times New Roman" w:hAnsi="Times New Roman" w:cs="Times New Roman"/>
          <w:bCs/>
          <w:sz w:val="28"/>
          <w:szCs w:val="28"/>
        </w:rPr>
        <w:t>кризис</w:t>
      </w:r>
      <w:r w:rsidRPr="00FF1169">
        <w:rPr>
          <w:rFonts w:ascii="Times New Roman" w:hAnsi="Times New Roman" w:cs="Times New Roman"/>
          <w:sz w:val="28"/>
          <w:szCs w:val="28"/>
        </w:rPr>
        <w:t xml:space="preserve">) происходит падение (сокращение) </w:t>
      </w:r>
      <w:r w:rsidRPr="00FF1169">
        <w:rPr>
          <w:rFonts w:ascii="Times New Roman" w:hAnsi="Times New Roman" w:cs="Times New Roman"/>
          <w:bCs/>
          <w:sz w:val="28"/>
          <w:szCs w:val="28"/>
        </w:rPr>
        <w:t>производства</w:t>
      </w:r>
      <w:r w:rsidRPr="00FF1169">
        <w:rPr>
          <w:rFonts w:ascii="Times New Roman" w:hAnsi="Times New Roman" w:cs="Times New Roman"/>
          <w:sz w:val="28"/>
          <w:szCs w:val="28"/>
        </w:rPr>
        <w:t xml:space="preserve"> до определенного наименьшего уровня; </w:t>
      </w:r>
      <w:r w:rsidRPr="00FF1169">
        <w:rPr>
          <w:rFonts w:ascii="Times New Roman" w:hAnsi="Times New Roman" w:cs="Times New Roman"/>
          <w:bCs/>
          <w:sz w:val="28"/>
          <w:szCs w:val="28"/>
        </w:rPr>
        <w:t>во второй фазе</w:t>
      </w:r>
      <w:r w:rsidRPr="00FF1169">
        <w:rPr>
          <w:rFonts w:ascii="Times New Roman" w:hAnsi="Times New Roman" w:cs="Times New Roman"/>
          <w:sz w:val="28"/>
          <w:szCs w:val="28"/>
        </w:rPr>
        <w:t xml:space="preserve"> (депрессия) приостанавливается падение производства, но пока еще отсутствует какой-либо рост; </w:t>
      </w:r>
      <w:r w:rsidRPr="00FF1169">
        <w:rPr>
          <w:rFonts w:ascii="Times New Roman" w:hAnsi="Times New Roman" w:cs="Times New Roman"/>
          <w:bCs/>
          <w:sz w:val="28"/>
          <w:szCs w:val="28"/>
        </w:rPr>
        <w:t>в третьей фазе</w:t>
      </w:r>
      <w:r w:rsidRPr="00FF1169">
        <w:rPr>
          <w:rFonts w:ascii="Times New Roman" w:hAnsi="Times New Roman" w:cs="Times New Roman"/>
          <w:sz w:val="28"/>
          <w:szCs w:val="28"/>
        </w:rPr>
        <w:t xml:space="preserve"> (оживление) наблюдается увеличение производства до уровня его наивысшего предкризисного объема; </w:t>
      </w:r>
      <w:r w:rsidRPr="00FF1169">
        <w:rPr>
          <w:rFonts w:ascii="Times New Roman" w:hAnsi="Times New Roman" w:cs="Times New Roman"/>
          <w:bCs/>
          <w:sz w:val="28"/>
          <w:szCs w:val="28"/>
        </w:rPr>
        <w:t>в четвертой фазе</w:t>
      </w:r>
      <w:r w:rsidRPr="00FF1169">
        <w:rPr>
          <w:rFonts w:ascii="Times New Roman" w:hAnsi="Times New Roman" w:cs="Times New Roman"/>
          <w:sz w:val="28"/>
          <w:szCs w:val="28"/>
        </w:rPr>
        <w:t xml:space="preserve"> (подъем) рост производства выходит за пределы предкризисного уровня и перерастает в экономический бум. В данном случае три фазы (кризис, депрессия и оживление) представляют собой своеобразный «провал» на пути восхождения производства к более высокой количественной отметке. Очевидно, что и любой цикл, и каждая его фаза имеют определенную продолжительность. Следовательно, даже чисто количественная характеристика цикла вместе с входящими в него фазами позволяет выяснить скачкообразную динамику экономики как отдельно взятой страны, так и группы стран.</w:t>
      </w:r>
    </w:p>
    <w:p w:rsidR="0078551C" w:rsidRPr="00FF1169" w:rsidRDefault="0078551C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169">
        <w:rPr>
          <w:rFonts w:ascii="Times New Roman" w:hAnsi="Times New Roman" w:cs="Times New Roman"/>
          <w:sz w:val="28"/>
          <w:szCs w:val="28"/>
        </w:rPr>
        <w:t>При этом каждая из четырех фаз отличается специфическими и достаточно типичными чертами.</w:t>
      </w:r>
    </w:p>
    <w:p w:rsidR="0078551C" w:rsidRPr="00FF1169" w:rsidRDefault="0078551C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169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FF1169">
        <w:rPr>
          <w:rFonts w:ascii="Times New Roman" w:hAnsi="Times New Roman" w:cs="Times New Roman"/>
          <w:bCs/>
          <w:sz w:val="28"/>
          <w:szCs w:val="28"/>
        </w:rPr>
        <w:t>кризиса</w:t>
      </w:r>
      <w:r w:rsidRPr="00FF1169">
        <w:rPr>
          <w:rFonts w:ascii="Times New Roman" w:hAnsi="Times New Roman" w:cs="Times New Roman"/>
          <w:sz w:val="28"/>
          <w:szCs w:val="28"/>
        </w:rPr>
        <w:t xml:space="preserve"> сокращается </w:t>
      </w:r>
      <w:r w:rsidRPr="00FF1169">
        <w:rPr>
          <w:rFonts w:ascii="Times New Roman" w:hAnsi="Times New Roman" w:cs="Times New Roman"/>
          <w:bCs/>
          <w:sz w:val="28"/>
          <w:szCs w:val="28"/>
        </w:rPr>
        <w:t>спрос</w:t>
      </w:r>
      <w:r w:rsidRPr="00FF1169">
        <w:rPr>
          <w:rFonts w:ascii="Times New Roman" w:hAnsi="Times New Roman" w:cs="Times New Roman"/>
          <w:sz w:val="28"/>
          <w:szCs w:val="28"/>
        </w:rPr>
        <w:t xml:space="preserve"> на основные </w:t>
      </w:r>
      <w:r w:rsidRPr="00FF1169">
        <w:rPr>
          <w:rFonts w:ascii="Times New Roman" w:hAnsi="Times New Roman" w:cs="Times New Roman"/>
          <w:bCs/>
          <w:sz w:val="28"/>
          <w:szCs w:val="28"/>
        </w:rPr>
        <w:t>факторы производства</w:t>
      </w:r>
      <w:r w:rsidRPr="00FF1169">
        <w:rPr>
          <w:rFonts w:ascii="Times New Roman" w:hAnsi="Times New Roman" w:cs="Times New Roman"/>
          <w:sz w:val="28"/>
          <w:szCs w:val="28"/>
        </w:rPr>
        <w:t xml:space="preserve">, а также на потребительские товары и услуги, возрастает объем нереализованной продукции. В результате уменьшения сбыта снижаются </w:t>
      </w:r>
      <w:r w:rsidRPr="00FF1169">
        <w:rPr>
          <w:rFonts w:ascii="Times New Roman" w:hAnsi="Times New Roman" w:cs="Times New Roman"/>
          <w:bCs/>
          <w:sz w:val="28"/>
          <w:szCs w:val="28"/>
        </w:rPr>
        <w:t>цены</w:t>
      </w:r>
      <w:r w:rsidRPr="00FF1169">
        <w:rPr>
          <w:rFonts w:ascii="Times New Roman" w:hAnsi="Times New Roman" w:cs="Times New Roman"/>
          <w:sz w:val="28"/>
          <w:szCs w:val="28"/>
        </w:rPr>
        <w:t xml:space="preserve">, </w:t>
      </w:r>
      <w:r w:rsidRPr="00FF1169">
        <w:rPr>
          <w:rFonts w:ascii="Times New Roman" w:hAnsi="Times New Roman" w:cs="Times New Roman"/>
          <w:bCs/>
          <w:sz w:val="28"/>
          <w:szCs w:val="28"/>
        </w:rPr>
        <w:t>прибыли</w:t>
      </w:r>
      <w:r w:rsidRPr="00FF1169">
        <w:rPr>
          <w:rFonts w:ascii="Times New Roman" w:hAnsi="Times New Roman" w:cs="Times New Roman"/>
          <w:sz w:val="28"/>
          <w:szCs w:val="28"/>
        </w:rPr>
        <w:t xml:space="preserve"> предприятий, </w:t>
      </w:r>
      <w:r w:rsidRPr="00FF1169">
        <w:rPr>
          <w:rFonts w:ascii="Times New Roman" w:hAnsi="Times New Roman" w:cs="Times New Roman"/>
          <w:bCs/>
          <w:sz w:val="28"/>
          <w:szCs w:val="28"/>
        </w:rPr>
        <w:t>доходы</w:t>
      </w:r>
      <w:r w:rsidRPr="00FF1169">
        <w:rPr>
          <w:rFonts w:ascii="Times New Roman" w:hAnsi="Times New Roman" w:cs="Times New Roman"/>
          <w:sz w:val="28"/>
          <w:szCs w:val="28"/>
        </w:rPr>
        <w:t xml:space="preserve"> </w:t>
      </w:r>
      <w:r w:rsidRPr="00FF1169">
        <w:rPr>
          <w:rFonts w:ascii="Times New Roman" w:hAnsi="Times New Roman" w:cs="Times New Roman"/>
          <w:bCs/>
          <w:sz w:val="28"/>
          <w:szCs w:val="28"/>
        </w:rPr>
        <w:t>домашних хозяйств</w:t>
      </w:r>
      <w:r w:rsidRPr="00FF1169">
        <w:rPr>
          <w:rFonts w:ascii="Times New Roman" w:hAnsi="Times New Roman" w:cs="Times New Roman"/>
          <w:sz w:val="28"/>
          <w:szCs w:val="28"/>
        </w:rPr>
        <w:t xml:space="preserve"> и доходы </w:t>
      </w:r>
      <w:r w:rsidRPr="00FF1169">
        <w:rPr>
          <w:rFonts w:ascii="Times New Roman" w:hAnsi="Times New Roman" w:cs="Times New Roman"/>
          <w:bCs/>
          <w:sz w:val="28"/>
          <w:szCs w:val="28"/>
        </w:rPr>
        <w:t>государственного бюджета</w:t>
      </w:r>
      <w:r w:rsidRPr="00FF1169">
        <w:rPr>
          <w:rFonts w:ascii="Times New Roman" w:hAnsi="Times New Roman" w:cs="Times New Roman"/>
          <w:sz w:val="28"/>
          <w:szCs w:val="28"/>
        </w:rPr>
        <w:t xml:space="preserve">, растет ссудный процент (деньги дорожают), сокращаются </w:t>
      </w:r>
      <w:r w:rsidRPr="00FF1169">
        <w:rPr>
          <w:rFonts w:ascii="Times New Roman" w:hAnsi="Times New Roman" w:cs="Times New Roman"/>
          <w:bCs/>
          <w:sz w:val="28"/>
          <w:szCs w:val="28"/>
        </w:rPr>
        <w:t>кредиты</w:t>
      </w:r>
      <w:r w:rsidRPr="00FF1169">
        <w:rPr>
          <w:rFonts w:ascii="Times New Roman" w:hAnsi="Times New Roman" w:cs="Times New Roman"/>
          <w:sz w:val="28"/>
          <w:szCs w:val="28"/>
        </w:rPr>
        <w:t xml:space="preserve">. При увеличении неплатежей нарушаются кредитные связи, стремительно падают курсы </w:t>
      </w:r>
      <w:r w:rsidRPr="00FF1169">
        <w:rPr>
          <w:rFonts w:ascii="Times New Roman" w:hAnsi="Times New Roman" w:cs="Times New Roman"/>
          <w:bCs/>
          <w:sz w:val="28"/>
          <w:szCs w:val="28"/>
        </w:rPr>
        <w:t>акций</w:t>
      </w:r>
      <w:r w:rsidRPr="00FF1169">
        <w:rPr>
          <w:rFonts w:ascii="Times New Roman" w:hAnsi="Times New Roman" w:cs="Times New Roman"/>
          <w:sz w:val="28"/>
          <w:szCs w:val="28"/>
        </w:rPr>
        <w:t xml:space="preserve"> и других </w:t>
      </w:r>
      <w:r w:rsidRPr="00FF1169">
        <w:rPr>
          <w:rFonts w:ascii="Times New Roman" w:hAnsi="Times New Roman" w:cs="Times New Roman"/>
          <w:bCs/>
          <w:sz w:val="28"/>
          <w:szCs w:val="28"/>
        </w:rPr>
        <w:t>ценных бумаг</w:t>
      </w:r>
      <w:r w:rsidRPr="00FF1169">
        <w:rPr>
          <w:rFonts w:ascii="Times New Roman" w:hAnsi="Times New Roman" w:cs="Times New Roman"/>
          <w:sz w:val="28"/>
          <w:szCs w:val="28"/>
        </w:rPr>
        <w:t xml:space="preserve">, что сопровождается паникой на </w:t>
      </w:r>
      <w:r w:rsidRPr="00FF1169">
        <w:rPr>
          <w:rFonts w:ascii="Times New Roman" w:hAnsi="Times New Roman" w:cs="Times New Roman"/>
          <w:bCs/>
          <w:sz w:val="28"/>
          <w:szCs w:val="28"/>
        </w:rPr>
        <w:t>фондовых биржах</w:t>
      </w:r>
      <w:r w:rsidRPr="00FF1169">
        <w:rPr>
          <w:rFonts w:ascii="Times New Roman" w:hAnsi="Times New Roman" w:cs="Times New Roman"/>
          <w:sz w:val="28"/>
          <w:szCs w:val="28"/>
        </w:rPr>
        <w:t xml:space="preserve">, происходят массовые </w:t>
      </w:r>
      <w:r w:rsidRPr="00FF1169">
        <w:rPr>
          <w:rFonts w:ascii="Times New Roman" w:hAnsi="Times New Roman" w:cs="Times New Roman"/>
          <w:bCs/>
          <w:sz w:val="28"/>
          <w:szCs w:val="28"/>
        </w:rPr>
        <w:t>банкротства</w:t>
      </w:r>
      <w:r w:rsidRPr="00FF1169">
        <w:rPr>
          <w:rFonts w:ascii="Times New Roman" w:hAnsi="Times New Roman" w:cs="Times New Roman"/>
          <w:sz w:val="28"/>
          <w:szCs w:val="28"/>
        </w:rPr>
        <w:t xml:space="preserve"> фирм и резко растет </w:t>
      </w:r>
      <w:r w:rsidRPr="00FF1169">
        <w:rPr>
          <w:rFonts w:ascii="Times New Roman" w:hAnsi="Times New Roman" w:cs="Times New Roman"/>
          <w:bCs/>
          <w:sz w:val="28"/>
          <w:szCs w:val="28"/>
        </w:rPr>
        <w:t>безработица</w:t>
      </w:r>
      <w:r w:rsidRPr="00FF1169">
        <w:rPr>
          <w:rFonts w:ascii="Times New Roman" w:hAnsi="Times New Roman" w:cs="Times New Roman"/>
          <w:sz w:val="28"/>
          <w:szCs w:val="28"/>
        </w:rPr>
        <w:t>.</w:t>
      </w:r>
    </w:p>
    <w:p w:rsidR="0078551C" w:rsidRPr="00FF1169" w:rsidRDefault="0078551C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169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FF1169">
        <w:rPr>
          <w:rFonts w:ascii="Times New Roman" w:hAnsi="Times New Roman" w:cs="Times New Roman"/>
          <w:bCs/>
          <w:sz w:val="28"/>
          <w:szCs w:val="28"/>
        </w:rPr>
        <w:t>депрессии</w:t>
      </w:r>
      <w:r w:rsidRPr="00FF1169">
        <w:rPr>
          <w:rFonts w:ascii="Times New Roman" w:hAnsi="Times New Roman" w:cs="Times New Roman"/>
          <w:sz w:val="28"/>
          <w:szCs w:val="28"/>
        </w:rPr>
        <w:t xml:space="preserve"> наступает застой в экономике, прекращается сокращение инвестиционного и потребительского спроса, уменьшается объем нереализованной продукции, сохраняется массовая безработица при низком уровне цен. Но начинается процесс обновления </w:t>
      </w:r>
      <w:r w:rsidRPr="00FF1169">
        <w:rPr>
          <w:rFonts w:ascii="Times New Roman" w:hAnsi="Times New Roman" w:cs="Times New Roman"/>
          <w:bCs/>
          <w:sz w:val="28"/>
          <w:szCs w:val="28"/>
        </w:rPr>
        <w:t>основного капитала</w:t>
      </w:r>
      <w:r w:rsidRPr="00FF1169">
        <w:rPr>
          <w:rFonts w:ascii="Times New Roman" w:hAnsi="Times New Roman" w:cs="Times New Roman"/>
          <w:sz w:val="28"/>
          <w:szCs w:val="28"/>
        </w:rPr>
        <w:t xml:space="preserve">, внедряются более современные технологии производства, постепенно формируются предпосылки для будущего экономического роста при </w:t>
      </w:r>
      <w:r w:rsidRPr="00FF1169">
        <w:rPr>
          <w:rFonts w:ascii="Times New Roman" w:hAnsi="Times New Roman" w:cs="Times New Roman"/>
          <w:sz w:val="28"/>
          <w:szCs w:val="28"/>
        </w:rPr>
        <w:lastRenderedPageBreak/>
        <w:t>возникновении так называемых «точек роста».</w:t>
      </w:r>
    </w:p>
    <w:p w:rsidR="0078551C" w:rsidRPr="00FF1169" w:rsidRDefault="0078551C" w:rsidP="00FF116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169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FF1169">
        <w:rPr>
          <w:rFonts w:ascii="Times New Roman" w:hAnsi="Times New Roman" w:cs="Times New Roman"/>
          <w:bCs/>
          <w:sz w:val="28"/>
          <w:szCs w:val="28"/>
        </w:rPr>
        <w:t>оживления</w:t>
      </w:r>
      <w:r w:rsidRPr="00FF1169">
        <w:rPr>
          <w:rFonts w:ascii="Times New Roman" w:hAnsi="Times New Roman" w:cs="Times New Roman"/>
          <w:sz w:val="28"/>
          <w:szCs w:val="28"/>
        </w:rPr>
        <w:t xml:space="preserve"> увеличивается спрос на факторы производства и потребительские блага, ускоряется процесс обновления основного капитала, снижается ссудный процент (деньги дешевеют), растут объем сбыта готовой продукции и цены, сокращается безработица.</w:t>
      </w:r>
    </w:p>
    <w:p w:rsidR="0078551C" w:rsidRPr="000C02C7" w:rsidRDefault="0078551C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169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FF1169">
        <w:rPr>
          <w:rFonts w:ascii="Times New Roman" w:hAnsi="Times New Roman" w:cs="Times New Roman"/>
          <w:bCs/>
          <w:sz w:val="28"/>
          <w:szCs w:val="28"/>
        </w:rPr>
        <w:t>подъема</w:t>
      </w:r>
      <w:r w:rsidRPr="00FF1169">
        <w:rPr>
          <w:rFonts w:ascii="Times New Roman" w:hAnsi="Times New Roman" w:cs="Times New Roman"/>
          <w:sz w:val="28"/>
          <w:szCs w:val="28"/>
        </w:rPr>
        <w:t xml:space="preserve"> ускорение сказывается на динамике совокупного спроса, производства и сбыта, на обновлении основного капитала. На этой фазе происходит активное строительство новых предприятий и модернизация </w:t>
      </w:r>
      <w:r w:rsidRPr="000C02C7">
        <w:rPr>
          <w:rFonts w:ascii="Times New Roman" w:hAnsi="Times New Roman" w:cs="Times New Roman"/>
          <w:sz w:val="28"/>
          <w:szCs w:val="28"/>
        </w:rPr>
        <w:t xml:space="preserve">старых, снижаются ставки процента, растут цены и увеличиваются прибыли, доходы домашних хозяйств и доходы государственного бюджета. </w:t>
      </w:r>
      <w:r w:rsidRPr="000C02C7">
        <w:rPr>
          <w:rFonts w:ascii="Times New Roman" w:hAnsi="Times New Roman" w:cs="Times New Roman"/>
          <w:bCs/>
          <w:sz w:val="28"/>
          <w:szCs w:val="28"/>
        </w:rPr>
        <w:t>Циклическая безработица</w:t>
      </w:r>
      <w:r w:rsidRPr="000C02C7">
        <w:rPr>
          <w:rFonts w:ascii="Times New Roman" w:hAnsi="Times New Roman" w:cs="Times New Roman"/>
          <w:sz w:val="28"/>
          <w:szCs w:val="28"/>
        </w:rPr>
        <w:t xml:space="preserve"> уменьшается до своего минимума.</w:t>
      </w:r>
    </w:p>
    <w:p w:rsidR="00397282" w:rsidRPr="000C02C7" w:rsidRDefault="00397282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2C7">
        <w:rPr>
          <w:rFonts w:ascii="Times New Roman" w:hAnsi="Times New Roman" w:cs="Times New Roman"/>
          <w:sz w:val="28"/>
          <w:szCs w:val="28"/>
        </w:rPr>
        <w:t>В России 2009 год вошел в историю как год самого глубокого экономического кризиса</w:t>
      </w:r>
      <w:r w:rsidR="000C02C7">
        <w:rPr>
          <w:rFonts w:ascii="Times New Roman" w:hAnsi="Times New Roman" w:cs="Times New Roman"/>
          <w:sz w:val="28"/>
          <w:szCs w:val="28"/>
        </w:rPr>
        <w:t xml:space="preserve"> за последние 15 лет</w:t>
      </w:r>
      <w:r w:rsidRPr="000C02C7">
        <w:rPr>
          <w:rFonts w:ascii="Times New Roman" w:hAnsi="Times New Roman" w:cs="Times New Roman"/>
          <w:sz w:val="28"/>
          <w:szCs w:val="28"/>
        </w:rPr>
        <w:t>. В 2009 году Россия установила антирекорд по темпам снижения валового внутреннего продукта среди стран «двадцатки». Падение ВВП</w:t>
      </w:r>
      <w:r w:rsidR="000C02C7">
        <w:rPr>
          <w:rFonts w:ascii="Times New Roman" w:hAnsi="Times New Roman" w:cs="Times New Roman"/>
          <w:sz w:val="28"/>
          <w:szCs w:val="28"/>
        </w:rPr>
        <w:t xml:space="preserve"> за</w:t>
      </w:r>
      <w:r w:rsidRPr="000C02C7">
        <w:rPr>
          <w:rFonts w:ascii="Times New Roman" w:hAnsi="Times New Roman" w:cs="Times New Roman"/>
          <w:sz w:val="28"/>
          <w:szCs w:val="28"/>
        </w:rPr>
        <w:t xml:space="preserve"> год на 8,8</w:t>
      </w:r>
      <w:r w:rsidR="000C02C7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 xml:space="preserve">% оказалось полной неожиданностью для властей, которые еще в феврале надеялись на положительные темпы роста. </w:t>
      </w:r>
    </w:p>
    <w:p w:rsidR="00397282" w:rsidRPr="000C02C7" w:rsidRDefault="00397282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2C7">
        <w:rPr>
          <w:rFonts w:ascii="Times New Roman" w:hAnsi="Times New Roman" w:cs="Times New Roman"/>
          <w:sz w:val="28"/>
          <w:szCs w:val="28"/>
        </w:rPr>
        <w:t>Падение январского ВВП к январю 2008 года составило минус 8,8</w:t>
      </w:r>
      <w:r w:rsidR="002144AB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% – ровно на столько же упадет экономика и по итогам всего 2009 года. Тем не менее</w:t>
      </w:r>
      <w:r w:rsidR="002144AB">
        <w:rPr>
          <w:rFonts w:ascii="Times New Roman" w:hAnsi="Times New Roman" w:cs="Times New Roman"/>
          <w:sz w:val="28"/>
          <w:szCs w:val="28"/>
        </w:rPr>
        <w:t>,</w:t>
      </w:r>
      <w:r w:rsidRPr="000C02C7">
        <w:rPr>
          <w:rFonts w:ascii="Times New Roman" w:hAnsi="Times New Roman" w:cs="Times New Roman"/>
          <w:sz w:val="28"/>
          <w:szCs w:val="28"/>
        </w:rPr>
        <w:t xml:space="preserve"> в конце марта Минэкономразвития лишь слегка ухудшило официальный прогноз, вписав вместо роста сокращение ВВП на 2,2</w:t>
      </w:r>
      <w:r w:rsidR="002144AB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%.</w:t>
      </w:r>
    </w:p>
    <w:p w:rsidR="00397282" w:rsidRDefault="00397282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2C7">
        <w:rPr>
          <w:rFonts w:ascii="Times New Roman" w:hAnsi="Times New Roman" w:cs="Times New Roman"/>
          <w:sz w:val="28"/>
          <w:szCs w:val="28"/>
        </w:rPr>
        <w:t>Осознание глубины спада правительству принес июнь, когда выяснилось, что падение ВВП превысило 10</w:t>
      </w:r>
      <w:r w:rsidR="002144AB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% и оказалось самым худшим среди стран «двадцатки».</w:t>
      </w:r>
    </w:p>
    <w:p w:rsidR="00654966" w:rsidRDefault="004B75B2" w:rsidP="0065496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2C7">
        <w:rPr>
          <w:rFonts w:ascii="Times New Roman" w:hAnsi="Times New Roman" w:cs="Times New Roman"/>
          <w:sz w:val="28"/>
          <w:szCs w:val="28"/>
        </w:rPr>
        <w:t>По состоянию на 1 июля 2009 года международные резервы Центрального банка составляли $412,6 млрд. По сравнению с 1 июля 2008 года, когда объём международных резервов</w:t>
      </w:r>
      <w:r w:rsidR="00654966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0C02C7">
        <w:rPr>
          <w:rFonts w:ascii="Times New Roman" w:hAnsi="Times New Roman" w:cs="Times New Roman"/>
          <w:sz w:val="28"/>
          <w:szCs w:val="28"/>
        </w:rPr>
        <w:t xml:space="preserve"> составлял $569 млрд, этот показатель снизился на 2</w:t>
      </w:r>
      <w:r w:rsidR="00654966">
        <w:rPr>
          <w:rFonts w:ascii="Times New Roman" w:hAnsi="Times New Roman" w:cs="Times New Roman"/>
          <w:sz w:val="28"/>
          <w:szCs w:val="28"/>
        </w:rPr>
        <w:t>7,5</w:t>
      </w:r>
      <w:r w:rsidRPr="000C02C7">
        <w:rPr>
          <w:rFonts w:ascii="Times New Roman" w:hAnsi="Times New Roman" w:cs="Times New Roman"/>
          <w:sz w:val="28"/>
          <w:szCs w:val="28"/>
        </w:rPr>
        <w:t xml:space="preserve"> %. В мае 2009 года ВВП</w:t>
      </w:r>
      <w:r w:rsidR="00654966">
        <w:rPr>
          <w:rFonts w:ascii="Times New Roman" w:hAnsi="Times New Roman" w:cs="Times New Roman"/>
          <w:sz w:val="28"/>
          <w:szCs w:val="28"/>
        </w:rPr>
        <w:t xml:space="preserve"> России </w:t>
      </w:r>
      <w:r w:rsidRPr="000C02C7">
        <w:rPr>
          <w:rFonts w:ascii="Times New Roman" w:hAnsi="Times New Roman" w:cs="Times New Roman"/>
          <w:sz w:val="28"/>
          <w:szCs w:val="28"/>
        </w:rPr>
        <w:t>снизился на 11 % по отношению к аналогичному месяцу прошлого года. Экспорт</w:t>
      </w:r>
      <w:r w:rsidR="00654966">
        <w:rPr>
          <w:rFonts w:ascii="Times New Roman" w:hAnsi="Times New Roman" w:cs="Times New Roman"/>
          <w:sz w:val="28"/>
          <w:szCs w:val="28"/>
        </w:rPr>
        <w:t xml:space="preserve"> за </w:t>
      </w:r>
      <w:r w:rsidRPr="000C02C7">
        <w:rPr>
          <w:rFonts w:ascii="Times New Roman" w:hAnsi="Times New Roman" w:cs="Times New Roman"/>
          <w:sz w:val="28"/>
          <w:szCs w:val="28"/>
        </w:rPr>
        <w:t xml:space="preserve">этот месяц упал по сравнению с маем 2008 на 45 %, составив $23,4 млрд; импорт снизился на 44,6 % до $13,6 млрд. Сальдо торгового баланса уменьшилось в 1,8 раза. Во </w:t>
      </w:r>
      <w:r w:rsidRPr="000C02C7">
        <w:rPr>
          <w:rFonts w:ascii="Times New Roman" w:hAnsi="Times New Roman" w:cs="Times New Roman"/>
          <w:sz w:val="28"/>
          <w:szCs w:val="28"/>
        </w:rPr>
        <w:lastRenderedPageBreak/>
        <w:t>второй половине 2009 год</w:t>
      </w:r>
      <w:r w:rsidR="00654966">
        <w:rPr>
          <w:rFonts w:ascii="Times New Roman" w:hAnsi="Times New Roman" w:cs="Times New Roman"/>
          <w:sz w:val="28"/>
          <w:szCs w:val="28"/>
        </w:rPr>
        <w:t xml:space="preserve">а экономический спад </w:t>
      </w:r>
      <w:r w:rsidRPr="000C02C7">
        <w:rPr>
          <w:rFonts w:ascii="Times New Roman" w:hAnsi="Times New Roman" w:cs="Times New Roman"/>
          <w:sz w:val="28"/>
          <w:szCs w:val="28"/>
        </w:rPr>
        <w:t>был преодолён, в III и IV кварталах этого года рост ВВП</w:t>
      </w:r>
      <w:r w:rsidR="00654966">
        <w:rPr>
          <w:rFonts w:ascii="Times New Roman" w:hAnsi="Times New Roman" w:cs="Times New Roman"/>
          <w:sz w:val="28"/>
          <w:szCs w:val="28"/>
        </w:rPr>
        <w:t xml:space="preserve"> России </w:t>
      </w:r>
      <w:r w:rsidRPr="000C02C7">
        <w:rPr>
          <w:rFonts w:ascii="Times New Roman" w:hAnsi="Times New Roman" w:cs="Times New Roman"/>
          <w:sz w:val="28"/>
          <w:szCs w:val="28"/>
        </w:rPr>
        <w:t xml:space="preserve">с учётом сезонности составил 1,1 % и 1,9 % </w:t>
      </w:r>
      <w:r w:rsidR="00654966">
        <w:rPr>
          <w:rFonts w:ascii="Times New Roman" w:hAnsi="Times New Roman" w:cs="Times New Roman"/>
          <w:sz w:val="28"/>
          <w:szCs w:val="28"/>
        </w:rPr>
        <w:t>соответственно.</w:t>
      </w:r>
    </w:p>
    <w:p w:rsidR="00073FB7" w:rsidRPr="000C02C7" w:rsidRDefault="00073FB7" w:rsidP="0065496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2C7">
        <w:rPr>
          <w:rFonts w:ascii="Times New Roman" w:hAnsi="Times New Roman" w:cs="Times New Roman"/>
          <w:sz w:val="28"/>
          <w:szCs w:val="28"/>
        </w:rPr>
        <w:t>Впрочем, несмотря на промахи властей, падение экономики к концу года почти остановилось. Минимум нефтяных цен был пройден в первом квартале, когда средняя цена российской нефти Urals составляла всего 43</w:t>
      </w:r>
      <w:r w:rsidR="002144AB">
        <w:rPr>
          <w:sz w:val="28"/>
          <w:szCs w:val="28"/>
        </w:rPr>
        <w:t>,5</w:t>
      </w:r>
      <w:r w:rsidRPr="000C02C7">
        <w:rPr>
          <w:rFonts w:ascii="Times New Roman" w:hAnsi="Times New Roman" w:cs="Times New Roman"/>
          <w:sz w:val="28"/>
          <w:szCs w:val="28"/>
        </w:rPr>
        <w:t xml:space="preserve"> долл.</w:t>
      </w:r>
      <w:r w:rsidR="002144AB">
        <w:rPr>
          <w:sz w:val="28"/>
          <w:szCs w:val="28"/>
        </w:rPr>
        <w:t xml:space="preserve"> за</w:t>
      </w:r>
      <w:r w:rsidRPr="000C02C7">
        <w:rPr>
          <w:rFonts w:ascii="Times New Roman" w:hAnsi="Times New Roman" w:cs="Times New Roman"/>
          <w:sz w:val="28"/>
          <w:szCs w:val="28"/>
        </w:rPr>
        <w:t xml:space="preserve"> баррель. А в ноябре–декабре цена нефти превышала уже 75 долл. </w:t>
      </w:r>
    </w:p>
    <w:p w:rsidR="002144AB" w:rsidRDefault="00073FB7" w:rsidP="002144AB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02C7">
        <w:rPr>
          <w:sz w:val="28"/>
          <w:szCs w:val="28"/>
        </w:rPr>
        <w:t>Невольной удачей правительства стало и снижение инфляции до 8,8</w:t>
      </w:r>
      <w:r w:rsidR="002144AB">
        <w:rPr>
          <w:sz w:val="28"/>
          <w:szCs w:val="28"/>
        </w:rPr>
        <w:t xml:space="preserve"> </w:t>
      </w:r>
      <w:r w:rsidRPr="000C02C7">
        <w:rPr>
          <w:sz w:val="28"/>
          <w:szCs w:val="28"/>
        </w:rPr>
        <w:t>% по состоянию на конец декабря. Несмотря на продолжающийся рост тарифов монополий, это лучший показатель</w:t>
      </w:r>
      <w:r w:rsidR="002144AB">
        <w:rPr>
          <w:sz w:val="28"/>
          <w:szCs w:val="28"/>
        </w:rPr>
        <w:t xml:space="preserve"> за</w:t>
      </w:r>
      <w:r w:rsidRPr="000C02C7">
        <w:rPr>
          <w:sz w:val="28"/>
          <w:szCs w:val="28"/>
        </w:rPr>
        <w:t xml:space="preserve"> всю историю. К рукотворным успехам правительства можно отнести успешную маскировку текущей безработицы, которая не превысила в 2009 году 8</w:t>
      </w:r>
      <w:r w:rsidR="002144AB">
        <w:rPr>
          <w:sz w:val="28"/>
          <w:szCs w:val="28"/>
        </w:rPr>
        <w:t xml:space="preserve"> </w:t>
      </w:r>
      <w:r w:rsidRPr="000C02C7">
        <w:rPr>
          <w:sz w:val="28"/>
          <w:szCs w:val="28"/>
        </w:rPr>
        <w:t>% от экономически активного населения. Власти убедили предприятия не сокращать персонал. А выплачивать им аналог пособия по безработице</w:t>
      </w:r>
      <w:r w:rsidR="002144AB">
        <w:rPr>
          <w:sz w:val="28"/>
          <w:szCs w:val="28"/>
        </w:rPr>
        <w:t xml:space="preserve"> за </w:t>
      </w:r>
      <w:r w:rsidRPr="000C02C7">
        <w:rPr>
          <w:sz w:val="28"/>
          <w:szCs w:val="28"/>
        </w:rPr>
        <w:t xml:space="preserve">счет федерального бюджета. </w:t>
      </w:r>
    </w:p>
    <w:p w:rsidR="00687841" w:rsidRDefault="002144AB" w:rsidP="002144AB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Спад </w:t>
      </w:r>
      <w:r w:rsidR="00073FB7" w:rsidRPr="000C02C7">
        <w:rPr>
          <w:sz w:val="28"/>
          <w:szCs w:val="28"/>
        </w:rPr>
        <w:t>экономической активности был преодолен в середине 2009 года и экономик</w:t>
      </w:r>
      <w:r>
        <w:rPr>
          <w:sz w:val="28"/>
          <w:szCs w:val="28"/>
        </w:rPr>
        <w:t xml:space="preserve">а России </w:t>
      </w:r>
      <w:r w:rsidR="00073FB7" w:rsidRPr="000C02C7">
        <w:rPr>
          <w:sz w:val="28"/>
          <w:szCs w:val="28"/>
        </w:rPr>
        <w:t>начала расти в первом квартале 2010 года</w:t>
      </w:r>
      <w:r w:rsidR="00FC4A16">
        <w:rPr>
          <w:sz w:val="28"/>
          <w:szCs w:val="28"/>
        </w:rPr>
        <w:t>.</w:t>
      </w:r>
    </w:p>
    <w:p w:rsidR="00FC4A16" w:rsidRPr="000C02C7" w:rsidRDefault="00FC4A16" w:rsidP="00FC4A1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2C7">
        <w:rPr>
          <w:rFonts w:ascii="Times New Roman" w:hAnsi="Times New Roman" w:cs="Times New Roman"/>
          <w:sz w:val="28"/>
          <w:szCs w:val="28"/>
        </w:rPr>
        <w:t>По итогам первого квартала 2010 года, по темпам роста ВВП (2,9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 xml:space="preserve">%) и роста промышленного производства </w:t>
      </w:r>
      <w:r>
        <w:rPr>
          <w:rFonts w:ascii="Times New Roman" w:hAnsi="Times New Roman" w:cs="Times New Roman"/>
          <w:sz w:val="28"/>
          <w:szCs w:val="28"/>
        </w:rPr>
        <w:t>(5</w:t>
      </w:r>
      <w:r w:rsidRPr="000C02C7">
        <w:rPr>
          <w:rFonts w:ascii="Times New Roman" w:hAnsi="Times New Roman" w:cs="Times New Roman"/>
          <w:sz w:val="28"/>
          <w:szCs w:val="28"/>
        </w:rPr>
        <w:t>,8%) Россия вышла на 2-е место среди стран «Большой восьмёрки», уступив только Японии. По итогам 2010 года рост ВВП</w:t>
      </w:r>
      <w:r>
        <w:rPr>
          <w:rFonts w:ascii="Times New Roman" w:hAnsi="Times New Roman" w:cs="Times New Roman"/>
          <w:sz w:val="28"/>
          <w:szCs w:val="28"/>
        </w:rPr>
        <w:t xml:space="preserve"> России </w:t>
      </w:r>
      <w:r w:rsidRPr="000C02C7">
        <w:rPr>
          <w:rFonts w:ascii="Times New Roman" w:hAnsi="Times New Roman" w:cs="Times New Roman"/>
          <w:sz w:val="28"/>
          <w:szCs w:val="28"/>
        </w:rPr>
        <w:t>составил 4,0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%, Россия вышла на 6-е место среди стран мира по объёму ВВП по ППС. В 2011 году ВВП</w:t>
      </w:r>
      <w:r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0C02C7">
        <w:rPr>
          <w:rFonts w:ascii="Times New Roman" w:hAnsi="Times New Roman" w:cs="Times New Roman"/>
          <w:sz w:val="28"/>
          <w:szCs w:val="28"/>
        </w:rPr>
        <w:t>, согласно оценкам, вырос на 4,2%.</w:t>
      </w:r>
    </w:p>
    <w:p w:rsidR="00564707" w:rsidRPr="000C02C7" w:rsidRDefault="00073FB7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2C7">
        <w:rPr>
          <w:rFonts w:ascii="Times New Roman" w:hAnsi="Times New Roman" w:cs="Times New Roman"/>
          <w:sz w:val="28"/>
          <w:szCs w:val="28"/>
        </w:rPr>
        <w:t>Высокие цены на нефть поддерживали рост российской экономики в первом квартале 2011 года и помогли помочь</w:t>
      </w:r>
      <w:r w:rsidR="004B75B2">
        <w:rPr>
          <w:rFonts w:ascii="Times New Roman" w:hAnsi="Times New Roman" w:cs="Times New Roman"/>
          <w:sz w:val="28"/>
          <w:szCs w:val="28"/>
        </w:rPr>
        <w:t xml:space="preserve"> России </w:t>
      </w:r>
      <w:r w:rsidRPr="000C02C7">
        <w:rPr>
          <w:rFonts w:ascii="Times New Roman" w:hAnsi="Times New Roman" w:cs="Times New Roman"/>
          <w:sz w:val="28"/>
          <w:szCs w:val="28"/>
        </w:rPr>
        <w:t>уменьшить бюджетный дефицит, унаследованный от кризиса 2008-09 гг., но инфляция и увеличенные правительственные расходы ограничили положительно</w:t>
      </w:r>
      <w:r w:rsidR="00564707" w:rsidRPr="000C02C7">
        <w:rPr>
          <w:rFonts w:ascii="Times New Roman" w:hAnsi="Times New Roman" w:cs="Times New Roman"/>
          <w:sz w:val="28"/>
          <w:szCs w:val="28"/>
        </w:rPr>
        <w:t>е воздействие нефтяных доходов.</w:t>
      </w:r>
    </w:p>
    <w:p w:rsidR="00673C90" w:rsidRPr="000C02C7" w:rsidRDefault="00673C90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2C7">
        <w:rPr>
          <w:rFonts w:ascii="Times New Roman" w:hAnsi="Times New Roman" w:cs="Times New Roman"/>
          <w:sz w:val="28"/>
          <w:szCs w:val="28"/>
        </w:rPr>
        <w:t>В 2012 году Российская экономика затухает да</w:t>
      </w:r>
      <w:r w:rsidR="008D5F99">
        <w:rPr>
          <w:rFonts w:ascii="Times New Roman" w:hAnsi="Times New Roman" w:cs="Times New Roman"/>
          <w:sz w:val="28"/>
          <w:szCs w:val="28"/>
        </w:rPr>
        <w:t>же на фоне высоких цен на нефть.</w:t>
      </w:r>
      <w:r w:rsidRPr="000C02C7">
        <w:rPr>
          <w:rFonts w:ascii="Times New Roman" w:hAnsi="Times New Roman" w:cs="Times New Roman"/>
          <w:sz w:val="28"/>
          <w:szCs w:val="28"/>
        </w:rPr>
        <w:t xml:space="preserve"> Согласно оценкам Росстата, итоговые темпы роста ВВП по итогам 2012 года, составившие 3,4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 xml:space="preserve">%, оказались заметно хуже не только прогнозов, </w:t>
      </w:r>
      <w:r w:rsidRPr="000C02C7">
        <w:rPr>
          <w:rFonts w:ascii="Times New Roman" w:hAnsi="Times New Roman" w:cs="Times New Roman"/>
          <w:sz w:val="28"/>
          <w:szCs w:val="28"/>
        </w:rPr>
        <w:lastRenderedPageBreak/>
        <w:t>дававшихся правительством в начале 2012 года (4,2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-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4,3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%), но и совсем недавних оценок чиновников Министерства экономического развития и председателя правительства Дмитрия Медведева в Давосе и на Гайдаровском экономическом форуме (3,6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%).</w:t>
      </w:r>
    </w:p>
    <w:p w:rsidR="00673C90" w:rsidRDefault="00673C90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2C7">
        <w:rPr>
          <w:rFonts w:ascii="Times New Roman" w:hAnsi="Times New Roman" w:cs="Times New Roman"/>
          <w:sz w:val="28"/>
          <w:szCs w:val="28"/>
        </w:rPr>
        <w:t>Отдельного внимания заслуживает тот факт, что экономический рост в России затухает даже на фоне рекордно высоких цен на энергоносители – по итогам 2012г. среднегодовые цены на североморскую смесь Brent обновили свой абсолютный исторический максимум (в номинальном выражении) и достигли отметки в 111 долл. за баррель. Однако это нисколько не помешало обвалиться темпам роста российской экономики с 4,7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-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4,9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% в первые месяцы 2012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г. до едва заметных 1,9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% в ноябре. Столь низких темпов роста российской экономики не наблюдалось аж с осени 2010</w:t>
      </w:r>
      <w:r w:rsidR="008D5F99">
        <w:rPr>
          <w:rFonts w:ascii="Times New Roman" w:hAnsi="Times New Roman" w:cs="Times New Roman"/>
          <w:sz w:val="28"/>
          <w:szCs w:val="28"/>
        </w:rPr>
        <w:t xml:space="preserve"> </w:t>
      </w:r>
      <w:r w:rsidRPr="000C02C7">
        <w:rPr>
          <w:rFonts w:ascii="Times New Roman" w:hAnsi="Times New Roman" w:cs="Times New Roman"/>
          <w:sz w:val="28"/>
          <w:szCs w:val="28"/>
        </w:rPr>
        <w:t>г., когда цены на нефть находились на уровне в 1,5 раза ниже сегодняшних показателей и колебались в диапазоне 72-78 долл. за баррель.</w:t>
      </w: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0C02C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F99" w:rsidRDefault="008D5F99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600" w:line="240" w:lineRule="auto"/>
        <w:ind w:left="993" w:right="0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F99">
        <w:rPr>
          <w:rFonts w:ascii="Times New Roman" w:hAnsi="Times New Roman" w:cs="Times New Roman"/>
          <w:b/>
          <w:sz w:val="28"/>
          <w:szCs w:val="28"/>
        </w:rPr>
        <w:lastRenderedPageBreak/>
        <w:t>2 Вопрос 2: Социально-экономические последствия инфляции. Эффект Танзи-Оливера</w:t>
      </w:r>
    </w:p>
    <w:p w:rsidR="00557F26" w:rsidRDefault="00557F26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26">
        <w:rPr>
          <w:rFonts w:ascii="Times New Roman" w:hAnsi="Times New Roman" w:cs="Times New Roman"/>
          <w:sz w:val="28"/>
          <w:szCs w:val="28"/>
        </w:rPr>
        <w:t>Инфляция отрицательно влияет на все стороны жизни общества и поэтому рассматривается как социальное зло. Негативные последствия инфляции очевидны: она обесценивает результаты труда, уничтожает сбережения физических и юридических лиц, препятствует долгосрочным инвестициям и экономическому росту, провоцирует «бегство» национального капитала за границу и т.д. И не случайно термин «социальные» употребляется при характеристике последствий инфляции. Это связано с тем, что главным отрицательным моментом является перераспр</w:t>
      </w:r>
      <w:r>
        <w:rPr>
          <w:rFonts w:ascii="Times New Roman" w:hAnsi="Times New Roman" w:cs="Times New Roman"/>
          <w:sz w:val="28"/>
          <w:szCs w:val="28"/>
        </w:rPr>
        <w:t>еделение доходов и богатства.</w:t>
      </w:r>
    </w:p>
    <w:p w:rsidR="00557F26" w:rsidRDefault="00557F26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26">
        <w:rPr>
          <w:rFonts w:ascii="Times New Roman" w:hAnsi="Times New Roman" w:cs="Times New Roman"/>
          <w:sz w:val="28"/>
          <w:szCs w:val="28"/>
        </w:rPr>
        <w:t>Инфляция перераспределяет доходы между дебиторами и кредиторами при неизменной процентной ставке. Причем выигрывают дебиторы на всех уровнях, т.к. ссуда берется при одной покупательной способности денег, а возвращается, когда на эту сумму можно купить гораздо меньше. От инфляции выигрывают люди, которые получили кредит на освоение дачных участков и т.п.; выигрывает правительство, которое накопило большой государственный долг, – все они отдают долги денежной суммой, которая имеет меньш</w:t>
      </w:r>
      <w:r>
        <w:rPr>
          <w:rFonts w:ascii="Times New Roman" w:hAnsi="Times New Roman" w:cs="Times New Roman"/>
          <w:sz w:val="28"/>
          <w:szCs w:val="28"/>
        </w:rPr>
        <w:t xml:space="preserve">ую покупательную способность. </w:t>
      </w:r>
    </w:p>
    <w:p w:rsidR="00557F26" w:rsidRDefault="00557F26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26">
        <w:rPr>
          <w:rFonts w:ascii="Times New Roman" w:hAnsi="Times New Roman" w:cs="Times New Roman"/>
          <w:sz w:val="28"/>
          <w:szCs w:val="28"/>
        </w:rPr>
        <w:t xml:space="preserve">Инфляция особенно тяжела для тех категорий населения, которые получают фиксированные доходы: пенсионеры, учащиеся, бюджетники. Именно у данных слоев населения преобладающую роль играют наличные денежные средства и накопления. С ростом же цен </w:t>
      </w:r>
      <w:r>
        <w:rPr>
          <w:rFonts w:ascii="Times New Roman" w:hAnsi="Times New Roman" w:cs="Times New Roman"/>
          <w:sz w:val="28"/>
          <w:szCs w:val="28"/>
        </w:rPr>
        <w:t xml:space="preserve">их реальная стоимость падает. </w:t>
      </w:r>
    </w:p>
    <w:p w:rsidR="00441088" w:rsidRDefault="00557F26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26">
        <w:rPr>
          <w:rFonts w:ascii="Times New Roman" w:hAnsi="Times New Roman" w:cs="Times New Roman"/>
          <w:sz w:val="28"/>
          <w:szCs w:val="28"/>
        </w:rPr>
        <w:t xml:space="preserve">Высокий уровень инфляции приводит к перераспределению дохода между классами. Быстрое социальное расслоение, углубление имущественного неравенства влияют на благосостояние населения через сбережения и текущее потребление. Постоянное удорожание товаров первой необходимости, которые относятся к разряду товаров неэластичного спроса, приводит к прямому снижению уровня жизни беднейших слоев населения. Высокообеспеченная же </w:t>
      </w:r>
      <w:r w:rsidRPr="00557F26">
        <w:rPr>
          <w:rFonts w:ascii="Times New Roman" w:hAnsi="Times New Roman" w:cs="Times New Roman"/>
          <w:sz w:val="28"/>
          <w:szCs w:val="28"/>
        </w:rPr>
        <w:lastRenderedPageBreak/>
        <w:t>часть населения теряет лишь сберегаемую часть своих доходов. Текущее потребление данной категории населения не только не стр</w:t>
      </w:r>
      <w:r w:rsidR="00441088">
        <w:rPr>
          <w:rFonts w:ascii="Times New Roman" w:hAnsi="Times New Roman" w:cs="Times New Roman"/>
          <w:sz w:val="28"/>
          <w:szCs w:val="28"/>
        </w:rPr>
        <w:t xml:space="preserve">адает, но и может возрастать. </w:t>
      </w:r>
    </w:p>
    <w:p w:rsidR="00441088" w:rsidRDefault="00557F26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26">
        <w:rPr>
          <w:rFonts w:ascii="Times New Roman" w:hAnsi="Times New Roman" w:cs="Times New Roman"/>
          <w:sz w:val="28"/>
          <w:szCs w:val="28"/>
        </w:rPr>
        <w:t>Инфляция увеличивает стоимость недвижимого имущества (зданий, квартир, антиквариата, драгоценностей и т.п.). Рост цен на эти товары обгоняет общ</w:t>
      </w:r>
      <w:r w:rsidR="00441088">
        <w:rPr>
          <w:rFonts w:ascii="Times New Roman" w:hAnsi="Times New Roman" w:cs="Times New Roman"/>
          <w:sz w:val="28"/>
          <w:szCs w:val="28"/>
        </w:rPr>
        <w:t xml:space="preserve">ий уровень инфляции в стране. </w:t>
      </w:r>
    </w:p>
    <w:p w:rsidR="00441088" w:rsidRPr="000D45A7" w:rsidRDefault="00557F26" w:rsidP="000D45A7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26">
        <w:rPr>
          <w:rFonts w:ascii="Times New Roman" w:hAnsi="Times New Roman" w:cs="Times New Roman"/>
          <w:sz w:val="28"/>
          <w:szCs w:val="28"/>
        </w:rPr>
        <w:t xml:space="preserve">Инфляция может приводить к скрытой конфискации денежных средств у населения и предприятий через налоги. Это происходит при прогрессивной системе налогообложения. Из-за роста номинального дохода налогоплательщик автоматически попадает в более высокую группу налогообложения. Для того чтобы избежать этого, развитые страны Запада проводят индексацию налоговых ставок с учетом темпов инфляции. Но данное мероприятие малоэффективно, т.к. в силу несбалансированного роста цен происходит перераспределение богатства, усиливается отрыв номинального значения дохода в разное время с разной скоростью. Единая индексация не может уловить подобных нюансов, она оценивает все доходы формально. В этой ситуации и государство страдает от инфляции, т.к. пока налоги доходят до </w:t>
      </w:r>
      <w:r w:rsidRPr="000D45A7">
        <w:rPr>
          <w:rFonts w:ascii="Times New Roman" w:hAnsi="Times New Roman" w:cs="Times New Roman"/>
          <w:sz w:val="28"/>
          <w:szCs w:val="28"/>
        </w:rPr>
        <w:t>государственн</w:t>
      </w:r>
      <w:r w:rsidR="00441088" w:rsidRPr="000D45A7">
        <w:rPr>
          <w:rFonts w:ascii="Times New Roman" w:hAnsi="Times New Roman" w:cs="Times New Roman"/>
          <w:sz w:val="28"/>
          <w:szCs w:val="28"/>
        </w:rPr>
        <w:t xml:space="preserve">ой казны, они обесцениваются. </w:t>
      </w:r>
    </w:p>
    <w:p w:rsidR="000D45A7" w:rsidRPr="000D45A7" w:rsidRDefault="000D45A7" w:rsidP="000D45A7">
      <w:pPr>
        <w:widowControl w:val="0"/>
        <w:shd w:val="clear" w:color="auto" w:fill="FFFFFF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A7">
        <w:rPr>
          <w:rFonts w:ascii="Times New Roman" w:hAnsi="Times New Roman" w:cs="Times New Roman"/>
          <w:sz w:val="28"/>
          <w:szCs w:val="28"/>
        </w:rPr>
        <w:t xml:space="preserve">Существует временной лаг между начислением и уплатой налога. При высокой инфляции бюджетные поступления государства обесцениваются за период с момента начисления и до момента их поступления в бюджет. Такое воздействие инфляции на фискальную систему называется </w:t>
      </w:r>
      <w:r w:rsidRPr="000D45A7">
        <w:rPr>
          <w:rFonts w:ascii="Times New Roman" w:hAnsi="Times New Roman" w:cs="Times New Roman"/>
          <w:bCs/>
          <w:sz w:val="28"/>
          <w:szCs w:val="28"/>
        </w:rPr>
        <w:t xml:space="preserve">эффектом Танзи-Оливера, </w:t>
      </w:r>
      <w:r w:rsidRPr="000D45A7">
        <w:rPr>
          <w:rFonts w:ascii="Times New Roman" w:hAnsi="Times New Roman" w:cs="Times New Roman"/>
          <w:sz w:val="28"/>
          <w:szCs w:val="28"/>
        </w:rPr>
        <w:t>который наблюдался в 1970-е годы во время гиперинфляции в Латинской Америке.</w:t>
      </w:r>
    </w:p>
    <w:p w:rsidR="000D45A7" w:rsidRPr="000D45A7" w:rsidRDefault="000D45A7" w:rsidP="000D45A7">
      <w:pPr>
        <w:widowControl w:val="0"/>
        <w:shd w:val="clear" w:color="auto" w:fill="FFFFFF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5A7">
        <w:rPr>
          <w:rFonts w:ascii="Times New Roman" w:hAnsi="Times New Roman" w:cs="Times New Roman"/>
          <w:sz w:val="28"/>
          <w:szCs w:val="28"/>
        </w:rPr>
        <w:t>То есть «</w:t>
      </w:r>
      <w:r w:rsidRPr="000D45A7">
        <w:rPr>
          <w:rFonts w:ascii="Times New Roman" w:hAnsi="Times New Roman" w:cs="Times New Roman"/>
          <w:bCs/>
          <w:sz w:val="28"/>
          <w:szCs w:val="28"/>
        </w:rPr>
        <w:t>эффект Танзи-Оливера»</w:t>
      </w:r>
      <w:r w:rsidRPr="000D45A7">
        <w:rPr>
          <w:rFonts w:ascii="Times New Roman" w:hAnsi="Times New Roman" w:cs="Times New Roman"/>
          <w:sz w:val="28"/>
          <w:szCs w:val="28"/>
        </w:rPr>
        <w:t xml:space="preserve"> заключается в следующем: Инфляция оказывает влияние на реальную величину налогового бремени из-за наличия временных лагов во взимании налогов. Налоговые обязательства начисляются обычно на определенный момент, уплата осуществляется позже, и налоговые поступления, успевают обесцениться, уменьшая налоговое бремя. Правительство стремится избежать данного эффекта и прибегает к повышению </w:t>
      </w:r>
      <w:r w:rsidRPr="000D45A7">
        <w:rPr>
          <w:rFonts w:ascii="Times New Roman" w:hAnsi="Times New Roman" w:cs="Times New Roman"/>
          <w:sz w:val="28"/>
          <w:szCs w:val="28"/>
        </w:rPr>
        <w:lastRenderedPageBreak/>
        <w:t>частоты авансовой уплаты налогов и другим мерам.</w:t>
      </w:r>
    </w:p>
    <w:p w:rsidR="00441088" w:rsidRDefault="00557F26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26">
        <w:rPr>
          <w:rFonts w:ascii="Times New Roman" w:hAnsi="Times New Roman" w:cs="Times New Roman"/>
          <w:sz w:val="28"/>
          <w:szCs w:val="28"/>
        </w:rPr>
        <w:t>Инфляционные процессы подрывают стимулы роста на базе научно-технического прогресса. Так как внедрение в производство новой техники обходится все дороже, для предпринимателя выгоднее использовать устаревшее, н</w:t>
      </w:r>
      <w:r w:rsidR="00441088">
        <w:rPr>
          <w:rFonts w:ascii="Times New Roman" w:hAnsi="Times New Roman" w:cs="Times New Roman"/>
          <w:sz w:val="28"/>
          <w:szCs w:val="28"/>
        </w:rPr>
        <w:t xml:space="preserve">о более дешевое оборудование. </w:t>
      </w:r>
    </w:p>
    <w:p w:rsidR="00441088" w:rsidRDefault="00557F26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26">
        <w:rPr>
          <w:rFonts w:ascii="Times New Roman" w:hAnsi="Times New Roman" w:cs="Times New Roman"/>
          <w:sz w:val="28"/>
          <w:szCs w:val="28"/>
        </w:rPr>
        <w:t>Инфляция приводит к тому, что предпринимателям невыгодно делать долгосрочные инвестиции. Чем длиннее срок инвестиций, тем больше обесценение. Большая часть капитала перемещается из сферы производства в сферу обращения и используетс</w:t>
      </w:r>
      <w:r w:rsidR="00441088">
        <w:rPr>
          <w:rFonts w:ascii="Times New Roman" w:hAnsi="Times New Roman" w:cs="Times New Roman"/>
          <w:sz w:val="28"/>
          <w:szCs w:val="28"/>
        </w:rPr>
        <w:t xml:space="preserve">я для спекулятивных операций. </w:t>
      </w:r>
    </w:p>
    <w:p w:rsidR="00557F26" w:rsidRDefault="00557F26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26">
        <w:rPr>
          <w:rFonts w:ascii="Times New Roman" w:hAnsi="Times New Roman" w:cs="Times New Roman"/>
          <w:sz w:val="28"/>
          <w:szCs w:val="28"/>
        </w:rPr>
        <w:t>Рост инфляции изменяет структуру и уменьшает реальные доходы государственного бюджета. Возможности государства для проведения экспансионистской фискальной и монетарной политики сужаются. Возрастают бюджетный дефицит и государственный долг, запускается механизм их воспроизводства. Повышается спрос на более стабильную иностранную валюту. Увеличиваются утечка капиталов за границу, число спекуляций на валютном рынке, что, в свою очередь, будет ускорять рост цен. Уменьшается политическая стабильность общества, возрастает социальная напряженность.</w:t>
      </w: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557F26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5A7" w:rsidRDefault="000D45A7" w:rsidP="007B0A48">
      <w:pPr>
        <w:widowControl w:val="0"/>
        <w:tabs>
          <w:tab w:val="left" w:pos="794"/>
        </w:tabs>
        <w:autoSpaceDE w:val="0"/>
        <w:autoSpaceDN w:val="0"/>
        <w:adjustRightInd w:val="0"/>
        <w:spacing w:after="600" w:line="240" w:lineRule="auto"/>
        <w:ind w:left="851" w:right="0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A48">
        <w:rPr>
          <w:rFonts w:ascii="Times New Roman" w:hAnsi="Times New Roman" w:cs="Times New Roman"/>
          <w:b/>
          <w:sz w:val="28"/>
          <w:szCs w:val="28"/>
        </w:rPr>
        <w:lastRenderedPageBreak/>
        <w:t>3 Задача 1: Определите фактический уровень безработицы, если при потенциальном ВВП</w:t>
      </w:r>
      <w:r w:rsidR="00CB2365">
        <w:rPr>
          <w:rFonts w:ascii="Times New Roman" w:hAnsi="Times New Roman" w:cs="Times New Roman"/>
          <w:b/>
          <w:sz w:val="28"/>
          <w:szCs w:val="28"/>
        </w:rPr>
        <w:t>, равном 3450 млн</w:t>
      </w:r>
      <w:r w:rsidR="007B0A48" w:rsidRPr="007B0A48">
        <w:rPr>
          <w:rFonts w:ascii="Times New Roman" w:hAnsi="Times New Roman" w:cs="Times New Roman"/>
          <w:b/>
          <w:sz w:val="28"/>
          <w:szCs w:val="28"/>
        </w:rPr>
        <w:t xml:space="preserve"> ден. ед. фактически произвед</w:t>
      </w:r>
      <w:r w:rsidR="00CB2365">
        <w:rPr>
          <w:rFonts w:ascii="Times New Roman" w:hAnsi="Times New Roman" w:cs="Times New Roman"/>
          <w:b/>
          <w:sz w:val="28"/>
          <w:szCs w:val="28"/>
        </w:rPr>
        <w:t>ено продукции на сумму 2760 млн</w:t>
      </w:r>
      <w:r w:rsidR="007B0A48" w:rsidRPr="007B0A48">
        <w:rPr>
          <w:rFonts w:ascii="Times New Roman" w:hAnsi="Times New Roman" w:cs="Times New Roman"/>
          <w:b/>
          <w:sz w:val="28"/>
          <w:szCs w:val="28"/>
        </w:rPr>
        <w:t xml:space="preserve"> ден. ед. Естественный уровень безработицы составляет 5 %, коэффициент Оукена равен 2</w:t>
      </w:r>
    </w:p>
    <w:p w:rsidR="007B0A48" w:rsidRDefault="007B0A48" w:rsidP="007B0A48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7B0A48" w:rsidRDefault="00044586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Аналитический закон Оукена имеет вид:</w:t>
      </w:r>
    </w:p>
    <w:p w:rsidR="00044586" w:rsidRDefault="00044586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586" w:rsidRDefault="00044586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 xml:space="preserve">Y-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*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*</m:t>
                </m:r>
              </m:sup>
            </m:sSup>
          </m:den>
        </m:f>
      </m:oMath>
      <w:r w:rsidRPr="000B22CE">
        <w:rPr>
          <w:rFonts w:ascii="Times New Roman" w:hAnsi="Times New Roman" w:cs="Times New Roman"/>
          <w:sz w:val="32"/>
          <w:szCs w:val="32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-β*(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 xml:space="preserve">-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U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*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)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100</m:t>
            </m:r>
          </m:den>
        </m:f>
      </m:oMath>
      <w:r w:rsidR="000B22CE">
        <w:rPr>
          <w:rFonts w:ascii="Times New Roman" w:hAnsi="Times New Roman" w:cs="Times New Roman"/>
          <w:sz w:val="32"/>
          <w:szCs w:val="32"/>
        </w:rPr>
        <w:t>,</w:t>
      </w:r>
      <w:r w:rsidR="000B22C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(1)</w:t>
      </w:r>
    </w:p>
    <w:p w:rsidR="000B22CE" w:rsidRDefault="000B22CE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B22CE" w:rsidRDefault="000B22CE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="00065FDD">
        <w:rPr>
          <w:rFonts w:ascii="Times New Roman" w:hAnsi="Times New Roman" w:cs="Times New Roman"/>
          <w:sz w:val="28"/>
          <w:szCs w:val="28"/>
        </w:rPr>
        <w:t xml:space="preserve"> </w:t>
      </w:r>
      <w:r w:rsidR="000A23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B22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фактически произведенный объем ВВП;</w:t>
      </w:r>
    </w:p>
    <w:p w:rsidR="000B22CE" w:rsidRDefault="000B22CE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B22CE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0B22C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потенциальный объем ВВП (при полной занятости);</w:t>
      </w:r>
    </w:p>
    <w:p w:rsidR="000B22CE" w:rsidRDefault="000B22CE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β – коэффицент Оукена</w:t>
      </w:r>
      <w:r w:rsidR="00065FDD">
        <w:rPr>
          <w:rFonts w:ascii="Times New Roman" w:hAnsi="Times New Roman" w:cs="Times New Roman"/>
          <w:sz w:val="28"/>
          <w:szCs w:val="28"/>
        </w:rPr>
        <w:t>;</w:t>
      </w:r>
    </w:p>
    <w:p w:rsidR="00065FDD" w:rsidRDefault="00065FDD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фактический уровень безработицы;</w:t>
      </w:r>
    </w:p>
    <w:p w:rsidR="00065FDD" w:rsidRDefault="00065FDD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65FDD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065FD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естественный уровень безработицы.</w:t>
      </w:r>
    </w:p>
    <w:p w:rsidR="00065FDD" w:rsidRDefault="00065FDD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в формулу числовые значения:</w:t>
      </w:r>
    </w:p>
    <w:p w:rsidR="00065FDD" w:rsidRPr="006F070D" w:rsidRDefault="00065FDD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F070D">
        <w:rPr>
          <w:rFonts w:ascii="Times New Roman" w:hAnsi="Times New Roman" w:cs="Times New Roman"/>
          <w:sz w:val="28"/>
          <w:szCs w:val="28"/>
          <w:lang w:val="en-US"/>
        </w:rPr>
        <w:t xml:space="preserve">(2760 </w:t>
      </w:r>
      <w:r w:rsidR="00233696" w:rsidRPr="006F070D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6F07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33696" w:rsidRPr="006F070D">
        <w:rPr>
          <w:rFonts w:ascii="Times New Roman" w:hAnsi="Times New Roman" w:cs="Times New Roman"/>
          <w:sz w:val="28"/>
          <w:szCs w:val="28"/>
          <w:lang w:val="en-US"/>
        </w:rPr>
        <w:t>3450) / 3450 = -2 * (</w:t>
      </w:r>
      <w:r w:rsidR="0023369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2336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233696">
        <w:rPr>
          <w:rFonts w:ascii="Times New Roman" w:hAnsi="Times New Roman" w:cs="Times New Roman"/>
          <w:sz w:val="28"/>
          <w:szCs w:val="28"/>
          <w:lang w:val="en-US"/>
        </w:rPr>
        <w:t xml:space="preserve"> – 5</w:t>
      </w:r>
      <w:r w:rsidR="00233696" w:rsidRPr="006F070D">
        <w:rPr>
          <w:rFonts w:ascii="Times New Roman" w:hAnsi="Times New Roman" w:cs="Times New Roman"/>
          <w:sz w:val="28"/>
          <w:szCs w:val="28"/>
          <w:lang w:val="en-US"/>
        </w:rPr>
        <w:t>) / 100;</w:t>
      </w:r>
    </w:p>
    <w:p w:rsidR="00233696" w:rsidRPr="006F070D" w:rsidRDefault="00233696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F070D">
        <w:rPr>
          <w:rFonts w:ascii="Times New Roman" w:hAnsi="Times New Roman" w:cs="Times New Roman"/>
          <w:sz w:val="28"/>
          <w:szCs w:val="28"/>
          <w:lang w:val="en-US"/>
        </w:rPr>
        <w:t>-0,2 = (-2</w:t>
      </w:r>
      <w:r w:rsidRPr="002336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6F070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6F070D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="006F070D" w:rsidRPr="006F070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6F070D">
        <w:rPr>
          <w:rFonts w:ascii="Times New Roman" w:hAnsi="Times New Roman" w:cs="Times New Roman"/>
          <w:sz w:val="28"/>
          <w:szCs w:val="28"/>
          <w:lang w:val="en-US"/>
        </w:rPr>
        <w:t>) / 100;</w:t>
      </w:r>
    </w:p>
    <w:p w:rsidR="00233696" w:rsidRPr="006F070D" w:rsidRDefault="00697EAC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F070D">
        <w:rPr>
          <w:rFonts w:ascii="Times New Roman" w:hAnsi="Times New Roman" w:cs="Times New Roman"/>
          <w:sz w:val="28"/>
          <w:szCs w:val="28"/>
          <w:lang w:val="en-US"/>
        </w:rPr>
        <w:t>-20 = -2</w:t>
      </w:r>
      <w:r w:rsidRPr="002336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6F070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6F070D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="006F070D" w:rsidRPr="006F070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6F070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97EAC" w:rsidRPr="006F070D" w:rsidRDefault="00697EAC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6F070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6F070D">
        <w:rPr>
          <w:rFonts w:ascii="Times New Roman" w:hAnsi="Times New Roman" w:cs="Times New Roman"/>
          <w:sz w:val="28"/>
          <w:szCs w:val="28"/>
          <w:lang w:val="en-US"/>
        </w:rPr>
        <w:t>= (</w:t>
      </w:r>
      <w:r w:rsidR="006F070D" w:rsidRPr="006F070D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6F070D">
        <w:rPr>
          <w:rFonts w:ascii="Times New Roman" w:hAnsi="Times New Roman" w:cs="Times New Roman"/>
          <w:sz w:val="28"/>
          <w:szCs w:val="28"/>
          <w:lang w:val="en-US"/>
        </w:rPr>
        <w:t xml:space="preserve"> + 20) / 2;</w:t>
      </w:r>
    </w:p>
    <w:p w:rsidR="00697EAC" w:rsidRDefault="00697EAC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6F070D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6F070D" w:rsidRPr="006F070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6F070D">
        <w:rPr>
          <w:rFonts w:ascii="Times New Roman" w:hAnsi="Times New Roman" w:cs="Times New Roman"/>
          <w:sz w:val="28"/>
          <w:szCs w:val="28"/>
        </w:rPr>
        <w:t>5.</w:t>
      </w:r>
    </w:p>
    <w:p w:rsidR="006F070D" w:rsidRDefault="006F070D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Фактический уровень безработицы составил 15 %.</w:t>
      </w:r>
    </w:p>
    <w:p w:rsidR="0010504D" w:rsidRDefault="0010504D" w:rsidP="00065FDD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04D" w:rsidRDefault="0010504D" w:rsidP="00065FDD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04D" w:rsidRDefault="0010504D" w:rsidP="00065FDD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04D" w:rsidRDefault="0010504D" w:rsidP="00065FDD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04D" w:rsidRDefault="0010504D" w:rsidP="00065FDD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04D" w:rsidRDefault="0010504D" w:rsidP="00065FDD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04D" w:rsidRDefault="0010504D" w:rsidP="00065FDD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04D" w:rsidRDefault="0010504D" w:rsidP="00065FDD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04D" w:rsidRDefault="0010504D" w:rsidP="00065FDD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04D" w:rsidRDefault="0010504D" w:rsidP="00986330">
      <w:pPr>
        <w:widowControl w:val="0"/>
        <w:tabs>
          <w:tab w:val="left" w:pos="794"/>
        </w:tabs>
        <w:autoSpaceDE w:val="0"/>
        <w:autoSpaceDN w:val="0"/>
        <w:adjustRightInd w:val="0"/>
        <w:spacing w:after="600" w:line="240" w:lineRule="auto"/>
        <w:ind w:left="851" w:right="0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330">
        <w:rPr>
          <w:rFonts w:ascii="Times New Roman" w:hAnsi="Times New Roman" w:cs="Times New Roman"/>
          <w:b/>
          <w:sz w:val="28"/>
          <w:szCs w:val="28"/>
        </w:rPr>
        <w:lastRenderedPageBreak/>
        <w:t>4 Задача 2: В базовом году но</w:t>
      </w:r>
      <w:r w:rsidR="00C03466">
        <w:rPr>
          <w:rFonts w:ascii="Times New Roman" w:hAnsi="Times New Roman" w:cs="Times New Roman"/>
          <w:b/>
          <w:sz w:val="28"/>
          <w:szCs w:val="28"/>
        </w:rPr>
        <w:t>минальный ВВП составил 1200 млн</w:t>
      </w:r>
      <w:r w:rsidRPr="00986330">
        <w:rPr>
          <w:rFonts w:ascii="Times New Roman" w:hAnsi="Times New Roman" w:cs="Times New Roman"/>
          <w:b/>
          <w:sz w:val="28"/>
          <w:szCs w:val="28"/>
        </w:rPr>
        <w:t xml:space="preserve"> ден. ед., за текущий период он увеличился в два раза. За это же время уровень цен повысился на 45 %. Рассчитайте</w:t>
      </w:r>
      <w:r w:rsidR="00986330" w:rsidRPr="00986330">
        <w:rPr>
          <w:rFonts w:ascii="Times New Roman" w:hAnsi="Times New Roman" w:cs="Times New Roman"/>
          <w:b/>
          <w:sz w:val="28"/>
          <w:szCs w:val="28"/>
        </w:rPr>
        <w:t xml:space="preserve"> реальный ВВП в текущем периоде</w:t>
      </w:r>
    </w:p>
    <w:p w:rsidR="006758E5" w:rsidRDefault="006758E5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8056DB" w:rsidRDefault="006758E5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расчета реального ВВП в текущем периоде необходимо определить номинальный ВВП текущего периода, который возрос относительно базового года в два раза</w:t>
      </w:r>
      <w:r w:rsidR="008056DB">
        <w:rPr>
          <w:rFonts w:ascii="Times New Roman" w:hAnsi="Times New Roman" w:cs="Times New Roman"/>
          <w:sz w:val="28"/>
          <w:szCs w:val="28"/>
        </w:rPr>
        <w:t>. Следовательно, номинальный ВВП в текущем периоде равен:</w:t>
      </w:r>
    </w:p>
    <w:p w:rsidR="008056DB" w:rsidRDefault="008056DB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ном</w:t>
      </w:r>
      <w:r>
        <w:rPr>
          <w:rFonts w:ascii="Times New Roman" w:hAnsi="Times New Roman" w:cs="Times New Roman"/>
          <w:sz w:val="28"/>
          <w:szCs w:val="28"/>
        </w:rPr>
        <w:t xml:space="preserve"> = 2 * 1200 = 2400 (млн ден. ед.)</w:t>
      </w:r>
    </w:p>
    <w:p w:rsidR="008056DB" w:rsidRDefault="008056DB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Реальный ВВП в текущем периоде рассчитаем по формуле:</w:t>
      </w:r>
    </w:p>
    <w:p w:rsidR="008056DB" w:rsidRDefault="008056DB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6DB" w:rsidRDefault="000A2341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реал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ВВП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ном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ИЦ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*100</m:t>
        </m:r>
      </m:oMath>
      <w:r>
        <w:rPr>
          <w:rFonts w:ascii="Times New Roman" w:hAnsi="Times New Roman" w:cs="Times New Roman"/>
          <w:sz w:val="28"/>
          <w:szCs w:val="28"/>
        </w:rPr>
        <w:t>,                                                    (2)</w:t>
      </w:r>
    </w:p>
    <w:p w:rsidR="000A2341" w:rsidRDefault="000A2341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A2341" w:rsidRDefault="000A2341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   ИЦ – индекс цен.</w:t>
      </w:r>
    </w:p>
    <w:p w:rsidR="000A2341" w:rsidRDefault="000A2341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реал</w:t>
      </w:r>
      <w:r>
        <w:rPr>
          <w:rFonts w:ascii="Times New Roman" w:hAnsi="Times New Roman" w:cs="Times New Roman"/>
          <w:sz w:val="28"/>
          <w:szCs w:val="28"/>
        </w:rPr>
        <w:t xml:space="preserve"> = 2400 /</w:t>
      </w:r>
      <w:r w:rsidR="00C034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150</w:t>
      </w:r>
      <w:r w:rsidR="00C03466">
        <w:rPr>
          <w:rFonts w:ascii="Times New Roman" w:hAnsi="Times New Roman" w:cs="Times New Roman"/>
          <w:sz w:val="28"/>
          <w:szCs w:val="28"/>
        </w:rPr>
        <w:t xml:space="preserve"> * 100 = 1600 (млн ден. ед.)</w:t>
      </w:r>
    </w:p>
    <w:p w:rsidR="00C03466" w:rsidRDefault="00C03466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реальный ВВП в текущем периоде составил 1600 млн ден. ед</w:t>
      </w:r>
      <w:r w:rsidR="00CB23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F4A" w:rsidRDefault="00C97F4A" w:rsidP="00C97F4A">
      <w:pPr>
        <w:widowControl w:val="0"/>
        <w:tabs>
          <w:tab w:val="left" w:pos="794"/>
        </w:tabs>
        <w:autoSpaceDE w:val="0"/>
        <w:autoSpaceDN w:val="0"/>
        <w:adjustRightInd w:val="0"/>
        <w:spacing w:after="0" w:line="720" w:lineRule="auto"/>
        <w:ind w:left="0"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0E7AE0" w:rsidRDefault="00C97F4A" w:rsidP="00C97F4A">
      <w:pPr>
        <w:numPr>
          <w:ilvl w:val="0"/>
          <w:numId w:val="1"/>
        </w:numPr>
        <w:spacing w:after="0" w:line="360" w:lineRule="auto"/>
        <w:ind w:left="0" w:righ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7F4A">
        <w:rPr>
          <w:rFonts w:ascii="Times New Roman" w:eastAsia="Times New Roman" w:hAnsi="Times New Roman" w:cs="Times New Roman"/>
          <w:b/>
          <w:sz w:val="28"/>
          <w:szCs w:val="28"/>
        </w:rPr>
        <w:t>Агапова</w:t>
      </w:r>
      <w:r w:rsidRPr="000E7AE0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0E7AE0" w:rsidRPr="000E7AE0">
        <w:rPr>
          <w:rFonts w:ascii="Times New Roman" w:eastAsia="Times New Roman" w:hAnsi="Times New Roman" w:cs="Times New Roman"/>
          <w:b/>
          <w:sz w:val="28"/>
          <w:szCs w:val="28"/>
        </w:rPr>
        <w:t xml:space="preserve"> Т.А.</w:t>
      </w:r>
      <w:r w:rsidR="000E7AE0" w:rsidRPr="000E7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>Макроэкономика: Учебник</w:t>
      </w:r>
      <w:r w:rsidR="000E7AE0" w:rsidRPr="000E7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="000E7AE0" w:rsidRPr="000E7AE0">
        <w:rPr>
          <w:rFonts w:ascii="Times New Roman" w:eastAsia="Times New Roman" w:hAnsi="Times New Roman" w:cs="Times New Roman"/>
          <w:sz w:val="28"/>
          <w:szCs w:val="28"/>
        </w:rPr>
        <w:t xml:space="preserve">Т.А. </w:t>
      </w:r>
      <w:r w:rsidR="000E7AE0" w:rsidRPr="00C97F4A">
        <w:rPr>
          <w:rFonts w:ascii="Times New Roman" w:eastAsia="Times New Roman" w:hAnsi="Times New Roman" w:cs="Times New Roman"/>
          <w:sz w:val="28"/>
          <w:szCs w:val="28"/>
        </w:rPr>
        <w:t>Агапова</w:t>
      </w:r>
      <w:r w:rsidR="000E7AE0" w:rsidRPr="000E7AE0">
        <w:rPr>
          <w:rFonts w:ascii="Times New Roman" w:eastAsia="Times New Roman" w:hAnsi="Times New Roman" w:cs="Times New Roman"/>
          <w:sz w:val="28"/>
          <w:szCs w:val="28"/>
        </w:rPr>
        <w:t>, С.Ф. Серегина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>. –</w:t>
      </w:r>
      <w:r w:rsidR="000E7AE0" w:rsidRPr="000E7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 xml:space="preserve">М.: Издательство «Дело и Сервис», 2007. - 448 с. </w:t>
      </w:r>
    </w:p>
    <w:p w:rsidR="00C97F4A" w:rsidRPr="00C97F4A" w:rsidRDefault="00C97F4A" w:rsidP="00C97F4A">
      <w:pPr>
        <w:numPr>
          <w:ilvl w:val="0"/>
          <w:numId w:val="1"/>
        </w:numPr>
        <w:spacing w:after="0" w:line="360" w:lineRule="auto"/>
        <w:ind w:left="0" w:righ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7F4A">
        <w:rPr>
          <w:rFonts w:ascii="Times New Roman" w:eastAsia="Times New Roman" w:hAnsi="Times New Roman" w:cs="Times New Roman"/>
          <w:b/>
          <w:sz w:val="28"/>
          <w:szCs w:val="28"/>
        </w:rPr>
        <w:t>Амосов</w:t>
      </w:r>
      <w:r w:rsidR="000E7AE0" w:rsidRPr="000E7AE0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C97F4A">
        <w:rPr>
          <w:rFonts w:ascii="Times New Roman" w:eastAsia="Times New Roman" w:hAnsi="Times New Roman" w:cs="Times New Roman"/>
          <w:b/>
          <w:sz w:val="28"/>
          <w:szCs w:val="28"/>
        </w:rPr>
        <w:t xml:space="preserve"> А.И.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 xml:space="preserve"> Экономическая и социальная эволюция России</w:t>
      </w:r>
      <w:r w:rsidR="000E7AE0">
        <w:rPr>
          <w:rFonts w:ascii="Times New Roman" w:eastAsia="Times New Roman" w:hAnsi="Times New Roman" w:cs="Times New Roman"/>
          <w:sz w:val="28"/>
          <w:szCs w:val="28"/>
        </w:rPr>
        <w:t xml:space="preserve"> / А.И. Амосов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>. – М.: ИЭ РАН, 2008.</w:t>
      </w:r>
      <w:r w:rsidR="000E7AE0">
        <w:rPr>
          <w:rFonts w:ascii="Times New Roman" w:eastAsia="Times New Roman" w:hAnsi="Times New Roman" w:cs="Times New Roman"/>
          <w:sz w:val="28"/>
          <w:szCs w:val="28"/>
        </w:rPr>
        <w:t xml:space="preserve"> – 374 с.</w:t>
      </w:r>
    </w:p>
    <w:p w:rsidR="00C97F4A" w:rsidRPr="00C97F4A" w:rsidRDefault="00C97F4A" w:rsidP="00C97F4A">
      <w:pPr>
        <w:numPr>
          <w:ilvl w:val="0"/>
          <w:numId w:val="1"/>
        </w:numPr>
        <w:spacing w:after="0" w:line="360" w:lineRule="auto"/>
        <w:ind w:left="0" w:righ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7F4A">
        <w:rPr>
          <w:rFonts w:ascii="Times New Roman" w:eastAsia="Times New Roman" w:hAnsi="Times New Roman" w:cs="Times New Roman"/>
          <w:b/>
          <w:sz w:val="28"/>
          <w:szCs w:val="28"/>
        </w:rPr>
        <w:t>Ивашковский</w:t>
      </w:r>
      <w:r w:rsidR="000E7AE0" w:rsidRPr="000E7AE0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C97F4A">
        <w:rPr>
          <w:rFonts w:ascii="Times New Roman" w:eastAsia="Times New Roman" w:hAnsi="Times New Roman" w:cs="Times New Roman"/>
          <w:b/>
          <w:sz w:val="28"/>
          <w:szCs w:val="28"/>
        </w:rPr>
        <w:t xml:space="preserve"> С.Н.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 xml:space="preserve"> Макроэкономика: Учеб.</w:t>
      </w:r>
      <w:r w:rsidR="000E7AE0">
        <w:rPr>
          <w:rFonts w:ascii="Times New Roman" w:eastAsia="Times New Roman" w:hAnsi="Times New Roman" w:cs="Times New Roman"/>
          <w:sz w:val="28"/>
          <w:szCs w:val="28"/>
        </w:rPr>
        <w:t xml:space="preserve"> / С.Н. Ивашковский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 xml:space="preserve"> – М.: Дело, 2008.- 472 с.</w:t>
      </w:r>
    </w:p>
    <w:p w:rsidR="00C97F4A" w:rsidRPr="00C97F4A" w:rsidRDefault="00C97F4A" w:rsidP="00C97F4A">
      <w:pPr>
        <w:numPr>
          <w:ilvl w:val="0"/>
          <w:numId w:val="1"/>
        </w:numPr>
        <w:spacing w:after="0" w:line="360" w:lineRule="auto"/>
        <w:ind w:left="0" w:righ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7F4A">
        <w:rPr>
          <w:rFonts w:ascii="Times New Roman" w:eastAsia="Times New Roman" w:hAnsi="Times New Roman" w:cs="Times New Roman"/>
          <w:b/>
          <w:sz w:val="28"/>
          <w:szCs w:val="28"/>
        </w:rPr>
        <w:t>Матвеева</w:t>
      </w:r>
      <w:r w:rsidR="000E7AE0" w:rsidRPr="000E7AE0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C97F4A">
        <w:rPr>
          <w:rFonts w:ascii="Times New Roman" w:eastAsia="Times New Roman" w:hAnsi="Times New Roman" w:cs="Times New Roman"/>
          <w:b/>
          <w:sz w:val="28"/>
          <w:szCs w:val="28"/>
        </w:rPr>
        <w:t xml:space="preserve"> Т.Ю.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 xml:space="preserve"> Введ</w:t>
      </w:r>
      <w:r w:rsidR="000E7AE0">
        <w:rPr>
          <w:rFonts w:ascii="Times New Roman" w:eastAsia="Times New Roman" w:hAnsi="Times New Roman" w:cs="Times New Roman"/>
          <w:sz w:val="28"/>
          <w:szCs w:val="28"/>
        </w:rPr>
        <w:t xml:space="preserve">ение в макроэкономику 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>учеб.пособие</w:t>
      </w:r>
      <w:r w:rsidR="000E7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>/ Т.Ю.</w:t>
      </w:r>
      <w:r w:rsidR="000E7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4461">
        <w:rPr>
          <w:rFonts w:ascii="Times New Roman" w:eastAsia="Times New Roman" w:hAnsi="Times New Roman" w:cs="Times New Roman"/>
          <w:sz w:val="28"/>
          <w:szCs w:val="28"/>
        </w:rPr>
        <w:t xml:space="preserve">Матвеева. 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>– М.: Изд.дом ГУ ВШЭ, 2009. - 510 с.</w:t>
      </w:r>
    </w:p>
    <w:p w:rsidR="00C97F4A" w:rsidRPr="00C97F4A" w:rsidRDefault="00C97F4A" w:rsidP="00C97F4A">
      <w:pPr>
        <w:numPr>
          <w:ilvl w:val="0"/>
          <w:numId w:val="1"/>
        </w:numPr>
        <w:spacing w:after="0" w:line="360" w:lineRule="auto"/>
        <w:ind w:left="0" w:righ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7F4A">
        <w:rPr>
          <w:rFonts w:ascii="Times New Roman" w:eastAsia="Times New Roman" w:hAnsi="Times New Roman" w:cs="Times New Roman"/>
          <w:b/>
          <w:sz w:val="28"/>
          <w:szCs w:val="28"/>
        </w:rPr>
        <w:t>Селищев</w:t>
      </w:r>
      <w:r w:rsidR="00C04461" w:rsidRPr="00C04461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C97F4A">
        <w:rPr>
          <w:rFonts w:ascii="Times New Roman" w:eastAsia="Times New Roman" w:hAnsi="Times New Roman" w:cs="Times New Roman"/>
          <w:b/>
          <w:sz w:val="28"/>
          <w:szCs w:val="28"/>
        </w:rPr>
        <w:t xml:space="preserve"> А.С.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 xml:space="preserve"> Макроэкономика</w:t>
      </w:r>
      <w:r w:rsidR="00C04461">
        <w:rPr>
          <w:rFonts w:ascii="Times New Roman" w:eastAsia="Times New Roman" w:hAnsi="Times New Roman" w:cs="Times New Roman"/>
          <w:sz w:val="28"/>
          <w:szCs w:val="28"/>
        </w:rPr>
        <w:t xml:space="preserve"> / А.С. Селищев</w:t>
      </w:r>
      <w:r w:rsidRPr="00C97F4A">
        <w:rPr>
          <w:rFonts w:ascii="Times New Roman" w:eastAsia="Times New Roman" w:hAnsi="Times New Roman" w:cs="Times New Roman"/>
          <w:sz w:val="28"/>
          <w:szCs w:val="28"/>
        </w:rPr>
        <w:t>. – СПб.:Питер, 2007. – 448 с</w:t>
      </w:r>
      <w:r w:rsidR="00C044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7F4A" w:rsidRPr="00C97F4A" w:rsidRDefault="00C97F4A" w:rsidP="00C97F4A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2341" w:rsidRPr="000A2341" w:rsidRDefault="000A2341" w:rsidP="000A2341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6330" w:rsidRPr="00986330" w:rsidRDefault="00986330" w:rsidP="00986330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5FDD" w:rsidRPr="006F070D" w:rsidRDefault="00065FDD" w:rsidP="00065FDD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5FDD" w:rsidRPr="006F070D" w:rsidRDefault="00065FDD" w:rsidP="000B22CE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65FDD" w:rsidRPr="006F070D" w:rsidRDefault="00065FDD" w:rsidP="000B22CE">
      <w:pPr>
        <w:widowControl w:val="0"/>
        <w:tabs>
          <w:tab w:val="left" w:pos="794"/>
        </w:tabs>
        <w:autoSpaceDE w:val="0"/>
        <w:autoSpaceDN w:val="0"/>
        <w:adjustRightInd w:val="0"/>
        <w:spacing w:after="0" w:line="36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57F26" w:rsidRPr="006F070D" w:rsidRDefault="00557F26" w:rsidP="008D5F99">
      <w:pPr>
        <w:widowControl w:val="0"/>
        <w:tabs>
          <w:tab w:val="left" w:pos="794"/>
        </w:tabs>
        <w:autoSpaceDE w:val="0"/>
        <w:autoSpaceDN w:val="0"/>
        <w:adjustRightInd w:val="0"/>
        <w:spacing w:after="0" w:line="240" w:lineRule="auto"/>
        <w:ind w:left="993" w:right="0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1989" w:rsidRPr="006F070D" w:rsidRDefault="00261989" w:rsidP="00261989">
      <w:pPr>
        <w:spacing w:after="0" w:line="36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61989" w:rsidRPr="006F070D" w:rsidSect="001771C4">
      <w:foot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65A" w:rsidRDefault="00EA565A" w:rsidP="001771C4">
      <w:pPr>
        <w:spacing w:after="0" w:line="240" w:lineRule="auto"/>
      </w:pPr>
      <w:r>
        <w:separator/>
      </w:r>
    </w:p>
  </w:endnote>
  <w:endnote w:type="continuationSeparator" w:id="1">
    <w:p w:rsidR="00EA565A" w:rsidRDefault="00EA565A" w:rsidP="00177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7803860"/>
    </w:sdtPr>
    <w:sdtContent>
      <w:p w:rsidR="0010504D" w:rsidRPr="001771C4" w:rsidRDefault="0010504D" w:rsidP="001771C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771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771C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771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4461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1771C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65A" w:rsidRDefault="00EA565A" w:rsidP="001771C4">
      <w:pPr>
        <w:spacing w:after="0" w:line="240" w:lineRule="auto"/>
      </w:pPr>
      <w:r>
        <w:separator/>
      </w:r>
    </w:p>
  </w:footnote>
  <w:footnote w:type="continuationSeparator" w:id="1">
    <w:p w:rsidR="00EA565A" w:rsidRDefault="00EA565A" w:rsidP="00177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87413"/>
    <w:multiLevelType w:val="multilevel"/>
    <w:tmpl w:val="606C9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71C4"/>
    <w:rsid w:val="00010DE0"/>
    <w:rsid w:val="00044586"/>
    <w:rsid w:val="00065FDD"/>
    <w:rsid w:val="00073144"/>
    <w:rsid w:val="00073FB7"/>
    <w:rsid w:val="000A2341"/>
    <w:rsid w:val="000B22CE"/>
    <w:rsid w:val="000C02C7"/>
    <w:rsid w:val="000D45A7"/>
    <w:rsid w:val="000E7AE0"/>
    <w:rsid w:val="0010504D"/>
    <w:rsid w:val="00113C98"/>
    <w:rsid w:val="001771C4"/>
    <w:rsid w:val="00195D39"/>
    <w:rsid w:val="001B1B29"/>
    <w:rsid w:val="002144AB"/>
    <w:rsid w:val="00233696"/>
    <w:rsid w:val="00261989"/>
    <w:rsid w:val="002743C7"/>
    <w:rsid w:val="002E7A13"/>
    <w:rsid w:val="0033283F"/>
    <w:rsid w:val="00397282"/>
    <w:rsid w:val="00415E49"/>
    <w:rsid w:val="00441088"/>
    <w:rsid w:val="004B75B2"/>
    <w:rsid w:val="004D03A9"/>
    <w:rsid w:val="004F0228"/>
    <w:rsid w:val="00557F26"/>
    <w:rsid w:val="00564707"/>
    <w:rsid w:val="005750C3"/>
    <w:rsid w:val="005B4182"/>
    <w:rsid w:val="005C3BA0"/>
    <w:rsid w:val="005E3D99"/>
    <w:rsid w:val="00633D8A"/>
    <w:rsid w:val="00654966"/>
    <w:rsid w:val="00673C90"/>
    <w:rsid w:val="006758E5"/>
    <w:rsid w:val="00687841"/>
    <w:rsid w:val="00697EAC"/>
    <w:rsid w:val="006F070D"/>
    <w:rsid w:val="00734E0C"/>
    <w:rsid w:val="0078551C"/>
    <w:rsid w:val="007B0A48"/>
    <w:rsid w:val="008056DB"/>
    <w:rsid w:val="008A3AD3"/>
    <w:rsid w:val="008B361B"/>
    <w:rsid w:val="008D5F99"/>
    <w:rsid w:val="00986330"/>
    <w:rsid w:val="00993CC9"/>
    <w:rsid w:val="00AA3433"/>
    <w:rsid w:val="00B232EE"/>
    <w:rsid w:val="00BA399B"/>
    <w:rsid w:val="00BC0389"/>
    <w:rsid w:val="00C03466"/>
    <w:rsid w:val="00C04461"/>
    <w:rsid w:val="00C662F2"/>
    <w:rsid w:val="00C97F4A"/>
    <w:rsid w:val="00CB2365"/>
    <w:rsid w:val="00D25B18"/>
    <w:rsid w:val="00E11991"/>
    <w:rsid w:val="00E41594"/>
    <w:rsid w:val="00E4616F"/>
    <w:rsid w:val="00EA565A"/>
    <w:rsid w:val="00FC4A16"/>
    <w:rsid w:val="00FF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1C4"/>
    <w:pPr>
      <w:spacing w:after="200" w:line="276" w:lineRule="auto"/>
      <w:ind w:left="170" w:right="17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77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771C4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177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71C4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5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51C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073FB7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0D45A7"/>
    <w:pPr>
      <w:spacing w:after="0" w:line="240" w:lineRule="auto"/>
      <w:ind w:left="0" w:righ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0D45A7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0D45A7"/>
    <w:rPr>
      <w:rFonts w:cs="Times New Roman"/>
      <w:vertAlign w:val="superscript"/>
    </w:rPr>
  </w:style>
  <w:style w:type="character" w:styleId="ad">
    <w:name w:val="Placeholder Text"/>
    <w:basedOn w:val="a0"/>
    <w:uiPriority w:val="99"/>
    <w:semiHidden/>
    <w:rsid w:val="0004458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E1F31"/>
    <w:rsid w:val="007E1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1F3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2013-03-30T13:26:00Z</dcterms:created>
  <dcterms:modified xsi:type="dcterms:W3CDTF">2013-03-31T04:55:00Z</dcterms:modified>
</cp:coreProperties>
</file>