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81E" w:rsidRPr="00A81CCD" w:rsidRDefault="004E081E" w:rsidP="004E081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4E081E" w:rsidRPr="00A81CCD" w:rsidRDefault="004E081E" w:rsidP="004E081E">
      <w:pPr>
        <w:keepNext/>
        <w:spacing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81CCD">
        <w:rPr>
          <w:rFonts w:ascii="Times New Roman" w:hAnsi="Times New Roman" w:cs="Times New Roman"/>
          <w:b/>
          <w:bCs/>
          <w:sz w:val="28"/>
          <w:szCs w:val="28"/>
        </w:rPr>
        <w:t xml:space="preserve">ФИНАНСОВЫЙ УНИВЕРСИТЕТ </w:t>
      </w:r>
    </w:p>
    <w:p w:rsidR="004E081E" w:rsidRPr="00A81CCD" w:rsidRDefault="004E081E" w:rsidP="004E081E">
      <w:pPr>
        <w:keepNext/>
        <w:spacing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81CCD">
        <w:rPr>
          <w:rFonts w:ascii="Times New Roman" w:hAnsi="Times New Roman" w:cs="Times New Roman"/>
          <w:b/>
          <w:bCs/>
          <w:sz w:val="28"/>
          <w:szCs w:val="28"/>
        </w:rPr>
        <w:t>ПРИ ПРАВИТЕЛЬСТВЕ РОССИЙСКОЙ ФЕДЕРАЦИИ</w:t>
      </w:r>
    </w:p>
    <w:p w:rsidR="004E081E" w:rsidRPr="00A81CCD" w:rsidRDefault="004E081E" w:rsidP="004E081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1CCD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4E081E" w:rsidRPr="00A81CCD" w:rsidRDefault="004E081E" w:rsidP="004E081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081E" w:rsidRPr="00A81CCD" w:rsidRDefault="004E081E" w:rsidP="004E081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1CCD">
        <w:rPr>
          <w:rFonts w:ascii="Times New Roman" w:hAnsi="Times New Roman" w:cs="Times New Roman"/>
          <w:b/>
          <w:sz w:val="28"/>
          <w:szCs w:val="28"/>
        </w:rPr>
        <w:t xml:space="preserve">Краснодарский филиал </w:t>
      </w:r>
      <w:proofErr w:type="spellStart"/>
      <w:r w:rsidRPr="00A81CCD">
        <w:rPr>
          <w:rFonts w:ascii="Times New Roman" w:hAnsi="Times New Roman" w:cs="Times New Roman"/>
          <w:b/>
          <w:sz w:val="28"/>
          <w:szCs w:val="28"/>
        </w:rPr>
        <w:t>Финуниверситета</w:t>
      </w:r>
      <w:proofErr w:type="spellEnd"/>
    </w:p>
    <w:p w:rsidR="004E081E" w:rsidRPr="00A81CCD" w:rsidRDefault="004E081E" w:rsidP="004E081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>Кафедра «Экономика и финансы»</w:t>
      </w:r>
    </w:p>
    <w:p w:rsidR="004E081E" w:rsidRPr="00A81CCD" w:rsidRDefault="004E081E" w:rsidP="004E081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 xml:space="preserve">Направление  080100.62 «Экономика» </w:t>
      </w:r>
    </w:p>
    <w:p w:rsidR="004E081E" w:rsidRPr="00A81CCD" w:rsidRDefault="004E081E" w:rsidP="004E08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081E" w:rsidRPr="00A81CCD" w:rsidRDefault="004E081E" w:rsidP="004E081E">
      <w:pPr>
        <w:spacing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A81CCD">
        <w:rPr>
          <w:rFonts w:ascii="Times New Roman" w:hAnsi="Times New Roman" w:cs="Times New Roman"/>
          <w:b/>
          <w:bCs/>
          <w:caps/>
          <w:sz w:val="28"/>
          <w:szCs w:val="28"/>
        </w:rPr>
        <w:t>КОНТРОЛЬНАЯ   работа</w:t>
      </w:r>
    </w:p>
    <w:p w:rsidR="004E081E" w:rsidRPr="00A81CCD" w:rsidRDefault="004E081E" w:rsidP="004E081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1CCD">
        <w:rPr>
          <w:rFonts w:ascii="Times New Roman" w:hAnsi="Times New Roman" w:cs="Times New Roman"/>
          <w:b/>
          <w:sz w:val="28"/>
          <w:szCs w:val="28"/>
        </w:rPr>
        <w:t xml:space="preserve">по дисциплине  </w:t>
      </w:r>
      <w:r w:rsidRPr="00A81CCD">
        <w:rPr>
          <w:rFonts w:ascii="Times New Roman" w:hAnsi="Times New Roman" w:cs="Times New Roman"/>
          <w:b/>
          <w:bCs/>
          <w:sz w:val="28"/>
          <w:szCs w:val="28"/>
        </w:rPr>
        <w:t>«Инвестиции»</w:t>
      </w:r>
    </w:p>
    <w:p w:rsidR="004E081E" w:rsidRPr="00A81CCD" w:rsidRDefault="004E081E" w:rsidP="004E081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081E" w:rsidRPr="00A81CCD" w:rsidRDefault="004E081E" w:rsidP="004E081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>Вариант 1</w:t>
      </w:r>
      <w:r w:rsidR="00D64FAC">
        <w:rPr>
          <w:rFonts w:ascii="Times New Roman" w:hAnsi="Times New Roman" w:cs="Times New Roman"/>
          <w:sz w:val="28"/>
          <w:szCs w:val="28"/>
        </w:rPr>
        <w:t>0</w:t>
      </w:r>
    </w:p>
    <w:p w:rsidR="004E081E" w:rsidRPr="00A81CCD" w:rsidRDefault="004E081E" w:rsidP="004E08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081E" w:rsidRPr="00A81CCD" w:rsidRDefault="004E081E" w:rsidP="004E08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6095" w:type="dxa"/>
        <w:tblInd w:w="3936" w:type="dxa"/>
        <w:tblLayout w:type="fixed"/>
        <w:tblLook w:val="00BF"/>
      </w:tblPr>
      <w:tblGrid>
        <w:gridCol w:w="2126"/>
        <w:gridCol w:w="3827"/>
        <w:gridCol w:w="142"/>
      </w:tblGrid>
      <w:tr w:rsidR="004E081E" w:rsidRPr="00A81CCD" w:rsidTr="004E081E">
        <w:trPr>
          <w:trHeight w:val="372"/>
        </w:trPr>
        <w:tc>
          <w:tcPr>
            <w:tcW w:w="2126" w:type="dxa"/>
          </w:tcPr>
          <w:p w:rsidR="004E081E" w:rsidRPr="00A81CCD" w:rsidRDefault="004E081E" w:rsidP="004E081E">
            <w:pPr>
              <w:widowControl w:val="0"/>
              <w:tabs>
                <w:tab w:val="left" w:pos="157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A81CCD">
              <w:rPr>
                <w:rFonts w:ascii="Times New Roman" w:hAnsi="Times New Roman" w:cs="Times New Roman"/>
                <w:sz w:val="28"/>
                <w:szCs w:val="28"/>
              </w:rPr>
              <w:t>Студент</w:t>
            </w:r>
            <w:r w:rsidRPr="00A81CCD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969" w:type="dxa"/>
            <w:gridSpan w:val="2"/>
          </w:tcPr>
          <w:p w:rsidR="004E081E" w:rsidRPr="00A81CCD" w:rsidRDefault="004E081E" w:rsidP="004E081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4E081E" w:rsidRPr="00A81CCD" w:rsidTr="004E081E">
        <w:trPr>
          <w:gridAfter w:val="1"/>
          <w:wAfter w:w="142" w:type="dxa"/>
        </w:trPr>
        <w:tc>
          <w:tcPr>
            <w:tcW w:w="2126" w:type="dxa"/>
          </w:tcPr>
          <w:p w:rsidR="004E081E" w:rsidRPr="00A81CCD" w:rsidRDefault="004E081E" w:rsidP="004E081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</w:tcPr>
          <w:p w:rsidR="004E081E" w:rsidRPr="00A81CCD" w:rsidRDefault="004E081E" w:rsidP="004E081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CCD">
              <w:rPr>
                <w:rFonts w:ascii="Times New Roman" w:hAnsi="Times New Roman" w:cs="Times New Roman"/>
                <w:sz w:val="28"/>
                <w:szCs w:val="28"/>
              </w:rPr>
              <w:t>(Фамилия И.О.)</w:t>
            </w:r>
          </w:p>
        </w:tc>
      </w:tr>
      <w:tr w:rsidR="004E081E" w:rsidRPr="00A81CCD" w:rsidTr="004E081E">
        <w:trPr>
          <w:gridAfter w:val="1"/>
          <w:wAfter w:w="142" w:type="dxa"/>
        </w:trPr>
        <w:tc>
          <w:tcPr>
            <w:tcW w:w="2126" w:type="dxa"/>
          </w:tcPr>
          <w:p w:rsidR="004E081E" w:rsidRPr="00A81CCD" w:rsidRDefault="004E081E" w:rsidP="004E081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A81CCD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Курс, группа</w:t>
            </w:r>
          </w:p>
        </w:tc>
        <w:tc>
          <w:tcPr>
            <w:tcW w:w="3827" w:type="dxa"/>
          </w:tcPr>
          <w:p w:rsidR="004E081E" w:rsidRPr="00A81CCD" w:rsidRDefault="005D022B" w:rsidP="004E081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, </w:t>
            </w:r>
          </w:p>
        </w:tc>
      </w:tr>
      <w:tr w:rsidR="004E081E" w:rsidRPr="00A81CCD" w:rsidTr="004E081E">
        <w:trPr>
          <w:gridAfter w:val="1"/>
          <w:wAfter w:w="142" w:type="dxa"/>
        </w:trPr>
        <w:tc>
          <w:tcPr>
            <w:tcW w:w="2126" w:type="dxa"/>
          </w:tcPr>
          <w:p w:rsidR="004E081E" w:rsidRPr="00A81CCD" w:rsidRDefault="004E081E" w:rsidP="004E081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</w:pPr>
            <w:r w:rsidRPr="00A81CCD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Личное дело №</w:t>
            </w:r>
          </w:p>
        </w:tc>
        <w:tc>
          <w:tcPr>
            <w:tcW w:w="3827" w:type="dxa"/>
          </w:tcPr>
          <w:p w:rsidR="004E081E" w:rsidRPr="00A81CCD" w:rsidRDefault="004E081E" w:rsidP="004E081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4E081E" w:rsidRPr="00A81CCD" w:rsidTr="004E081E">
        <w:trPr>
          <w:gridAfter w:val="1"/>
          <w:wAfter w:w="142" w:type="dxa"/>
        </w:trPr>
        <w:tc>
          <w:tcPr>
            <w:tcW w:w="2126" w:type="dxa"/>
          </w:tcPr>
          <w:p w:rsidR="004E081E" w:rsidRPr="00A81CCD" w:rsidRDefault="004E081E" w:rsidP="004E081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81C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Преподаватель</w:t>
            </w:r>
          </w:p>
        </w:tc>
        <w:tc>
          <w:tcPr>
            <w:tcW w:w="3827" w:type="dxa"/>
          </w:tcPr>
          <w:p w:rsidR="004E081E" w:rsidRPr="00A81CCD" w:rsidRDefault="004E081E" w:rsidP="004E081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u w:val="single"/>
              </w:rPr>
            </w:pPr>
          </w:p>
        </w:tc>
      </w:tr>
      <w:tr w:rsidR="004E081E" w:rsidRPr="00A81CCD" w:rsidTr="004E081E">
        <w:trPr>
          <w:gridAfter w:val="1"/>
          <w:wAfter w:w="142" w:type="dxa"/>
        </w:trPr>
        <w:tc>
          <w:tcPr>
            <w:tcW w:w="2126" w:type="dxa"/>
          </w:tcPr>
          <w:p w:rsidR="004E081E" w:rsidRPr="00A81CCD" w:rsidRDefault="004E081E" w:rsidP="004E081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</w:tcPr>
          <w:p w:rsidR="004E081E" w:rsidRPr="00A81CCD" w:rsidRDefault="004E081E" w:rsidP="004E081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CCD">
              <w:rPr>
                <w:rFonts w:ascii="Times New Roman" w:hAnsi="Times New Roman" w:cs="Times New Roman"/>
                <w:sz w:val="28"/>
                <w:szCs w:val="28"/>
              </w:rPr>
              <w:t>(Фамилия И.О.)</w:t>
            </w:r>
          </w:p>
        </w:tc>
      </w:tr>
    </w:tbl>
    <w:p w:rsidR="004E081E" w:rsidRPr="00A81CCD" w:rsidRDefault="004E081E" w:rsidP="004E08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4E081E" w:rsidRPr="00A81CCD" w:rsidRDefault="004E081E" w:rsidP="004E08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081E" w:rsidRPr="00A81CCD" w:rsidRDefault="004E081E" w:rsidP="004E08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081E" w:rsidRPr="00A81CCD" w:rsidRDefault="004E081E" w:rsidP="004E08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081E" w:rsidRPr="00A81CCD" w:rsidRDefault="004E081E" w:rsidP="004E08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081E" w:rsidRPr="00A81CCD" w:rsidRDefault="004E081E" w:rsidP="004E081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>Краснодар  2014г.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Системный подход к анализу хозяйственной деятельности и последовательность проведения комплексного экономического анализа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ab/>
        <w:t>Системный подход – это направление в методологии исследования. Он базируется на изучении объектов сложных систем, которые состоят из отдельных элементов с многочисленными внутренними и внешними связями. Системный подход позволяет глубже изучить объект, получить более полное представление о нем, выявить причинно-следственные связи между отдельными частями этого объекта.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ab/>
        <w:t>Системный подход к анализу деятельности экономических единиц подразумевает понимание того, что каждая такая единица представляет собой сложную систему элементов, объединенных множеством связей как друг с другом, так и с внешней средой. Таким образом, в ходе экономического анализа изучаются хозяйственные процессы в их взаимосвязи и взаимозависимости.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ab/>
        <w:t>Поэтому экономический анализ разрабатывает и использует систему показателей для комплексного исследования причинно-следственных связей экономических явлений и процессов в хозяйственной деятельности предприятия.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ab/>
        <w:t>Чем сложнее экономическая единица, тем больше составляющих ее подсистем, тем сложнее и многограннее должен быть анализ ее финансово-хозяйственной деятельности. Первый этап системного анализа – выделение основных элементов системы. В каждом конкретном случае выделение основных подсистем производится индивидуально, с учетом специфики деятельности предприятия.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ab/>
        <w:t xml:space="preserve">Системность, комплексность экономического анализа выражается в единстве целого и его частей, в разработке единой системы показателей, в использовании всех видов экономической информации. На втором этапе вырабатывается система показателей, наилучшим образом характеризующая различные функции и подсистемы предприятия, а также критерии оценки и пороговые величины, позволяющие относить полученные значения показателей </w:t>
      </w:r>
      <w:proofErr w:type="gramStart"/>
      <w:r w:rsidRPr="00A81CC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A81CCD">
        <w:rPr>
          <w:rFonts w:ascii="Times New Roman" w:hAnsi="Times New Roman" w:cs="Times New Roman"/>
          <w:sz w:val="28"/>
          <w:szCs w:val="28"/>
        </w:rPr>
        <w:t xml:space="preserve"> успешным или неудачным.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ab/>
        <w:t>Для создания системы комплексного экономического анализа работы предприятия необходим выбор логической схемы.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ab/>
        <w:t xml:space="preserve">Взаимосвязь основных показателей определяет и последовательность проведения комплексного экономического анализа от изучения первичных </w:t>
      </w:r>
      <w:r w:rsidRPr="00A81CCD">
        <w:rPr>
          <w:rFonts w:ascii="Times New Roman" w:hAnsi="Times New Roman" w:cs="Times New Roman"/>
          <w:sz w:val="28"/>
          <w:szCs w:val="28"/>
        </w:rPr>
        <w:lastRenderedPageBreak/>
        <w:t xml:space="preserve">показателей </w:t>
      </w:r>
      <w:proofErr w:type="gramStart"/>
      <w:r w:rsidRPr="00A81CCD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A81CCD">
        <w:rPr>
          <w:rFonts w:ascii="Times New Roman" w:hAnsi="Times New Roman" w:cs="Times New Roman"/>
          <w:sz w:val="28"/>
          <w:szCs w:val="28"/>
        </w:rPr>
        <w:t xml:space="preserve"> обобщающих. Такая последовательность соответствует объективной основе формирования экономических показателей. Однако это не исключает и обратную последовательность анализа – от обобщающих показателей к частным, что будет зависеть от цели анализа и наличия информации.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ab/>
        <w:t>Третий этап в системном подходе наиболее важен – в ходе него выявляются взаимосвязи подсистем предприятия и показатели, характеризующие эти связи. Анализ финансово-хозяйственной деятельности предприятия нельзя признать полным, если взаимосвязи всех этих подсистем не выявлены и не описаны.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ab/>
        <w:t>Системный подход подразумевает полное и достоверное описание анализируемого объекта. Однако полнота понимается не буквально: не всегда целесообразна чрезмерная детализация. В зависимости от целей работы достаточно рассмотреть отдельные стороны деятельности предприятия, приняв при этом во внимание все факторы и элементы, могут повлиять на конечные выводы и которые имеют существенное значение для разработки управленческих решений.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ab/>
        <w:t>Анализ должен давать достоверную картину развития и деятельности экономического субъекта. Выводы и заключения должны быть обоснованными и качественными.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ab/>
        <w:t>При соблюдении всех принципов проведения системного анализа описанный подход имеет существенные преимущества: он обеспечивает комплексность и целеустремленность исследования, методологически обоснованную схему поиска резервов повышения эффективности производства, объективную оценку результатов хозяйствования, оперативность, действенность, обоснованность, точность анализа и его выводов.</w:t>
      </w:r>
    </w:p>
    <w:p w:rsidR="00A81CCD" w:rsidRPr="00A81CCD" w:rsidRDefault="00AE0623" w:rsidP="00A81CC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ab/>
        <w:t>Именно системный подход к анализу финансово-хозяйственной деятельности дает наиболее объективную основу для принятия управленческих решений.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1CCD">
        <w:rPr>
          <w:rFonts w:ascii="Times New Roman" w:hAnsi="Times New Roman" w:cs="Times New Roman"/>
          <w:b/>
          <w:bCs/>
          <w:sz w:val="28"/>
          <w:szCs w:val="28"/>
        </w:rPr>
        <w:t>Анализ себестоимости выпускаемой продукции и резервы снижения себестоимости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ab/>
        <w:t xml:space="preserve">Понятие себестоимости стало приобретать все более значимую роль с момента перехода страны к рыночной экономике. Эффективное использование ресурсов, внедрение новой техники и прогрессивной </w:t>
      </w:r>
      <w:r w:rsidRPr="00A81CCD">
        <w:rPr>
          <w:rFonts w:ascii="Times New Roman" w:hAnsi="Times New Roman" w:cs="Times New Roman"/>
          <w:sz w:val="28"/>
          <w:szCs w:val="28"/>
        </w:rPr>
        <w:lastRenderedPageBreak/>
        <w:t>технологии, совершенствование организации труда, производства и управления являются основными факторами ведения грамотной и эффективной политики управления затратами на предприятии.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ab/>
        <w:t>Снижение издержек производства способствует  восстановлению ценовой конкурентоспособности продукции и является главным условием подъема промышленности.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ab/>
        <w:t xml:space="preserve">С целью успешного функционирования предприятию необходимо разрабатывать мероприятия, направленные на снижение себестоимости путем  совершенствования </w:t>
      </w:r>
      <w:proofErr w:type="gramStart"/>
      <w:r w:rsidRPr="00A81CCD">
        <w:rPr>
          <w:rFonts w:ascii="Times New Roman" w:hAnsi="Times New Roman" w:cs="Times New Roman"/>
          <w:sz w:val="28"/>
          <w:szCs w:val="28"/>
        </w:rPr>
        <w:t>экономического механизма</w:t>
      </w:r>
      <w:proofErr w:type="gramEnd"/>
      <w:r w:rsidRPr="00A81CCD">
        <w:rPr>
          <w:rFonts w:ascii="Times New Roman" w:hAnsi="Times New Roman" w:cs="Times New Roman"/>
          <w:sz w:val="28"/>
          <w:szCs w:val="28"/>
        </w:rPr>
        <w:t xml:space="preserve"> управления затратами.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ab/>
        <w:t>Себестоимость продукции  отражает все стороны производственной и финансово-хозяйственной деятельности предприятия: степень использования материальных, трудовых и финансовых ресурсов, качество работы отдельных работников и руководства, эффективность производственного процесса в целом.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ab/>
        <w:t>Основной задачей анализа себестоимости продукции предприятия является выявление резервов снижения затрат на производство и реализацию продукции.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ab/>
        <w:t>Основными источниками информации, необходимой для проведения анализа себестоимости и выявления внутренних резервов ее снижения, являются отчетные данные; данные бухгалтерского учета; плановые данные о затратах на производство и реализацию продукции и отдельных изделий.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>Определим значение снижения себестоимости продукции с экономической точки зрения: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>- Это увеличение прибыли, следовательно, и размеров отчислений в фонды экономического стимулирования;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>- Это рост прибыли, остающейся в распоряжении предприятия, следовательно, появляется  возможность не только в простом, но и расширенном производстве;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>- Это возможность  для материального стимулирования работников и решения многих социальных проблем коллектива предприятия, что является в свою очередь фактором для повышения производительности труда;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>- Это улучшение финансового состояния предприятия, и, как следствие, снижение степени риска банкротства;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lastRenderedPageBreak/>
        <w:t>- Это  возможность снижения продажной цены на свою продукцию, что позволяет в значительной мере повысить конкурентоспособность продукции, увеличив объём продаж и прибыль;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>- Это хорошая предпосылка для выплаты дивидендов в акционерных обществах, за счет роста прибыли.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 xml:space="preserve">      Величина себестоимости определяется как внутренними, так и внешними факторами. Внутренние факторы полностью зависят от деятельности предприятия, внешние же напротив, не зависят от его работы.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>К внутренним факторам снижения себестоимости относятся: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>- эффективность использования производственных ресурсов предприятия;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>- объем производства и реализации продукции.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>Только проведя всесторонний анализ себестоимости, изучив ее динамику и структуру, можно говорить о поисках путей и резервов ее снижения.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>К основным источникам снижения себестоимости относятся: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>- снижение расхода сырья, материалов, топлива, энергии;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>- уменьшение размера амортизационных отчислений;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>- сокращение расхода заработной платы;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>- уменьшение административно-управленческих расходов.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>Внутренними факторами снижения затрат предприятия выступают: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>- конструкция изделия, требующая минимальных материаль</w:t>
      </w:r>
      <w:r w:rsidRPr="00A81CCD">
        <w:rPr>
          <w:rFonts w:ascii="Times New Roman" w:hAnsi="Times New Roman" w:cs="Times New Roman"/>
          <w:sz w:val="28"/>
          <w:szCs w:val="28"/>
        </w:rPr>
        <w:softHyphen/>
        <w:t>ных затрат;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>- ресурсосберегающая технология изготовления продукции, требующая минимальных трудовых, материальных и энергетичес</w:t>
      </w:r>
      <w:r w:rsidRPr="00A81CCD">
        <w:rPr>
          <w:rFonts w:ascii="Times New Roman" w:hAnsi="Times New Roman" w:cs="Times New Roman"/>
          <w:sz w:val="28"/>
          <w:szCs w:val="28"/>
        </w:rPr>
        <w:softHyphen/>
        <w:t>ких затрат;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>- нормирование расходования всех ресурсов, используемых предприятием;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>- организация производства, обеспечивающая повышение степени загрузки оборудования;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>- использование передовой техники, новых технологий;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>- организация эффективной и рациональной организационной структуры и  системы управ</w:t>
      </w:r>
      <w:r w:rsidRPr="00A81CCD">
        <w:rPr>
          <w:rFonts w:ascii="Times New Roman" w:hAnsi="Times New Roman" w:cs="Times New Roman"/>
          <w:sz w:val="28"/>
          <w:szCs w:val="28"/>
        </w:rPr>
        <w:softHyphen/>
        <w:t>ления производством, обеспечивающей сокращение затрат на управление;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lastRenderedPageBreak/>
        <w:t>- эффективна</w:t>
      </w:r>
      <w:r w:rsidR="004E081E" w:rsidRPr="00A81CCD">
        <w:rPr>
          <w:rFonts w:ascii="Times New Roman" w:hAnsi="Times New Roman" w:cs="Times New Roman"/>
          <w:sz w:val="28"/>
          <w:szCs w:val="28"/>
        </w:rPr>
        <w:t>я система внутрипроизводственного</w:t>
      </w:r>
      <w:r w:rsidRPr="00A81CCD">
        <w:rPr>
          <w:rFonts w:ascii="Times New Roman" w:hAnsi="Times New Roman" w:cs="Times New Roman"/>
          <w:sz w:val="28"/>
          <w:szCs w:val="28"/>
        </w:rPr>
        <w:t xml:space="preserve"> регулирования, способствующая экономии всех видов ресурсов предприятия;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>- организация труда, направленная на снижение потерь рабочего времени, обеспечивающая высокую производительность труда и экономию затрат труда;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>- обеспечение высокого уровня технологической дисциплины на производстве, что направленно на повышение качества продукции и исключение затрат на брак;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>- контроль и регламентация учета производственных затрат, обеспечивающего точную, оперативную и достоверную информацию о затратах на произ</w:t>
      </w:r>
      <w:r w:rsidRPr="00A81CCD">
        <w:rPr>
          <w:rFonts w:ascii="Times New Roman" w:hAnsi="Times New Roman" w:cs="Times New Roman"/>
          <w:sz w:val="28"/>
          <w:szCs w:val="28"/>
        </w:rPr>
        <w:softHyphen/>
        <w:t>водство и реализацию продукции;</w:t>
      </w:r>
    </w:p>
    <w:p w:rsidR="00AE0623" w:rsidRPr="004E081E" w:rsidRDefault="00AE0623" w:rsidP="004E081E">
      <w:pPr>
        <w:widowControl w:val="0"/>
        <w:autoSpaceDE w:val="0"/>
        <w:autoSpaceDN w:val="0"/>
        <w:adjustRightInd w:val="0"/>
        <w:ind w:firstLine="708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4E081E">
        <w:rPr>
          <w:rFonts w:ascii="Times New Roman CYR" w:hAnsi="Times New Roman CYR" w:cs="Times New Roman CYR"/>
          <w:b/>
          <w:sz w:val="28"/>
          <w:szCs w:val="28"/>
        </w:rPr>
        <w:t>Планирование, учет, контроль и  анали</w:t>
      </w:r>
      <w:r w:rsidR="004E081E">
        <w:rPr>
          <w:rFonts w:ascii="Times New Roman CYR" w:hAnsi="Times New Roman CYR" w:cs="Times New Roman CYR"/>
          <w:b/>
          <w:sz w:val="28"/>
          <w:szCs w:val="28"/>
        </w:rPr>
        <w:t>з процесса управления затратами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  <w:r w:rsidRPr="00A81CCD">
        <w:rPr>
          <w:rFonts w:ascii="Times New Roman" w:hAnsi="Times New Roman" w:cs="Times New Roman"/>
          <w:sz w:val="28"/>
          <w:szCs w:val="28"/>
        </w:rPr>
        <w:t>Наиболее эффективным из направлений снижения затрат производства является  механизация и автоматизация производства, разработка и применение прогрессивных, высокопроизводительных технологий, замена и модернизация устаревшего оборудования. Однако, используя только мероприятия по совершенствованию применяемой техники и технологии нельзя получить должного экономического эффекта, необходимо также организовать работу по  улучшению организации производства и труда.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ab/>
        <w:t>Иногда, предприятия приобретают или берут в аренду дорогостоящее оборудование, не подготовившись к его использованию, что приводит к крайне низкому показателю коэффициента использования данного оборудования. В итоге отдача такого оборудования не покрывает инвестиционные затраты на его приобретение.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ab/>
        <w:t xml:space="preserve">Поскольку материальные ресурсы занимают значительную долю в структуре затрат на производство продукции, предприятия стремятся к рациональному, экономному и эффективному их использованию. Важную роль здесь играет применение ресурсосберегающих технологических процессов и  входного </w:t>
      </w:r>
      <w:proofErr w:type="gramStart"/>
      <w:r w:rsidRPr="00A81CC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A81CCD">
        <w:rPr>
          <w:rFonts w:ascii="Times New Roman" w:hAnsi="Times New Roman" w:cs="Times New Roman"/>
          <w:sz w:val="28"/>
          <w:szCs w:val="28"/>
        </w:rPr>
        <w:t xml:space="preserve"> качеством поступающих от поставщиков сырья и материалов, комплектующих изделий и полуфабрикатов.</w:t>
      </w:r>
    </w:p>
    <w:p w:rsidR="00AE0623" w:rsidRPr="00A81CCD" w:rsidRDefault="00AE0623" w:rsidP="00AE062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81CCD">
        <w:rPr>
          <w:rFonts w:ascii="Times New Roman" w:hAnsi="Times New Roman" w:cs="Times New Roman"/>
          <w:sz w:val="28"/>
          <w:szCs w:val="28"/>
        </w:rPr>
        <w:tab/>
        <w:t>Так как  предприятие не в силах повлиять на внешние факторы, то речь идет о более эффективном использовании внутренних ресурсов и об увеличении объема выпускаемой продукции.</w:t>
      </w:r>
    </w:p>
    <w:p w:rsidR="004E081E" w:rsidRDefault="004E081E" w:rsidP="008E3C47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E0623"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>Задача 1</w:t>
      </w:r>
    </w:p>
    <w:p w:rsidR="00AE0623" w:rsidRPr="004E081E" w:rsidRDefault="00AE0623" w:rsidP="004E081E">
      <w:pPr>
        <w:widowControl w:val="0"/>
        <w:autoSpaceDE w:val="0"/>
        <w:autoSpaceDN w:val="0"/>
        <w:adjustRightInd w:val="0"/>
        <w:ind w:firstLine="708"/>
        <w:rPr>
          <w:rFonts w:ascii="Times New Roman CYR" w:hAnsi="Times New Roman CYR" w:cs="Times New Roman CYR"/>
          <w:sz w:val="28"/>
          <w:szCs w:val="28"/>
        </w:rPr>
      </w:pPr>
      <w:r w:rsidRPr="00184764">
        <w:rPr>
          <w:rFonts w:ascii="Times New Roman" w:eastAsia="Times New Roman" w:hAnsi="Times New Roman" w:cs="Times New Roman"/>
          <w:sz w:val="28"/>
          <w:szCs w:val="24"/>
        </w:rPr>
        <w:t xml:space="preserve">Выполнить анализ затрат на </w:t>
      </w:r>
      <w:r w:rsidR="004E081E">
        <w:rPr>
          <w:rFonts w:ascii="Times New Roman" w:eastAsia="Times New Roman" w:hAnsi="Times New Roman" w:cs="Times New Roman"/>
          <w:sz w:val="28"/>
          <w:szCs w:val="24"/>
        </w:rPr>
        <w:t>один рубль выпущенной продукции.</w:t>
      </w:r>
    </w:p>
    <w:p w:rsidR="004E081E" w:rsidRPr="00184764" w:rsidRDefault="004E081E" w:rsidP="00AE062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E0623" w:rsidRPr="00184764" w:rsidRDefault="00AE0623" w:rsidP="00AE062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4764">
        <w:rPr>
          <w:rFonts w:ascii="Times New Roman" w:eastAsia="Times New Roman" w:hAnsi="Times New Roman" w:cs="Times New Roman"/>
          <w:sz w:val="28"/>
          <w:szCs w:val="28"/>
        </w:rPr>
        <w:t xml:space="preserve">Таблица – Показатели себестоимости, тыс. </w:t>
      </w:r>
      <w:proofErr w:type="spellStart"/>
      <w:r w:rsidRPr="00184764"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96"/>
        <w:gridCol w:w="1559"/>
        <w:gridCol w:w="1705"/>
      </w:tblGrid>
      <w:tr w:rsidR="00AE0623" w:rsidRPr="00184764" w:rsidTr="00AE0623">
        <w:tc>
          <w:tcPr>
            <w:tcW w:w="6096" w:type="dxa"/>
          </w:tcPr>
          <w:p w:rsidR="00AE0623" w:rsidRPr="00184764" w:rsidRDefault="00AE0623" w:rsidP="00940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59" w:type="dxa"/>
          </w:tcPr>
          <w:p w:rsidR="00AE0623" w:rsidRPr="00184764" w:rsidRDefault="00AE0623" w:rsidP="00940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 год</w:t>
            </w:r>
          </w:p>
        </w:tc>
        <w:tc>
          <w:tcPr>
            <w:tcW w:w="1705" w:type="dxa"/>
          </w:tcPr>
          <w:p w:rsidR="00AE0623" w:rsidRPr="00184764" w:rsidRDefault="00AE0623" w:rsidP="00940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Отчётный год</w:t>
            </w:r>
          </w:p>
        </w:tc>
      </w:tr>
      <w:tr w:rsidR="00AE0623" w:rsidRPr="00184764" w:rsidTr="00AE0623">
        <w:tc>
          <w:tcPr>
            <w:tcW w:w="6096" w:type="dxa"/>
          </w:tcPr>
          <w:p w:rsidR="00AE0623" w:rsidRPr="00184764" w:rsidRDefault="00AE0623" w:rsidP="009403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1. Себестоимость товарной продукции</w:t>
            </w:r>
          </w:p>
        </w:tc>
        <w:tc>
          <w:tcPr>
            <w:tcW w:w="1559" w:type="dxa"/>
          </w:tcPr>
          <w:p w:rsidR="00AE0623" w:rsidRPr="00184764" w:rsidRDefault="00AE0623" w:rsidP="009403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AE0623" w:rsidRPr="00184764" w:rsidRDefault="00AE0623" w:rsidP="009403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0623" w:rsidRPr="00184764" w:rsidTr="00AE0623">
        <w:tc>
          <w:tcPr>
            <w:tcW w:w="6096" w:type="dxa"/>
          </w:tcPr>
          <w:p w:rsidR="00AE0623" w:rsidRPr="00184764" w:rsidRDefault="00AE0623" w:rsidP="009403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в действующих условиях </w:t>
            </w:r>
          </w:p>
        </w:tc>
        <w:tc>
          <w:tcPr>
            <w:tcW w:w="1559" w:type="dxa"/>
          </w:tcPr>
          <w:p w:rsidR="00AE0623" w:rsidRPr="00184764" w:rsidRDefault="00AE0623" w:rsidP="009B4C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44538</w:t>
            </w:r>
          </w:p>
        </w:tc>
        <w:tc>
          <w:tcPr>
            <w:tcW w:w="1705" w:type="dxa"/>
          </w:tcPr>
          <w:p w:rsidR="00AE0623" w:rsidRPr="00184764" w:rsidRDefault="00AE0623" w:rsidP="009B4C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48626</w:t>
            </w:r>
          </w:p>
        </w:tc>
      </w:tr>
      <w:tr w:rsidR="00AE0623" w:rsidRPr="00184764" w:rsidTr="00AE0623">
        <w:tc>
          <w:tcPr>
            <w:tcW w:w="6096" w:type="dxa"/>
          </w:tcPr>
          <w:p w:rsidR="00AE0623" w:rsidRPr="00184764" w:rsidRDefault="00AE0623" w:rsidP="009403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в сопоставимых условиях </w:t>
            </w:r>
          </w:p>
        </w:tc>
        <w:tc>
          <w:tcPr>
            <w:tcW w:w="1559" w:type="dxa"/>
          </w:tcPr>
          <w:p w:rsidR="00AE0623" w:rsidRPr="00184764" w:rsidRDefault="00AE0623" w:rsidP="009B4C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44538</w:t>
            </w:r>
          </w:p>
        </w:tc>
        <w:tc>
          <w:tcPr>
            <w:tcW w:w="1705" w:type="dxa"/>
          </w:tcPr>
          <w:p w:rsidR="00AE0623" w:rsidRPr="00184764" w:rsidRDefault="00AE0623" w:rsidP="009B4C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46224</w:t>
            </w:r>
          </w:p>
        </w:tc>
      </w:tr>
      <w:tr w:rsidR="00AE0623" w:rsidRPr="00184764" w:rsidTr="00AE0623">
        <w:tc>
          <w:tcPr>
            <w:tcW w:w="6096" w:type="dxa"/>
          </w:tcPr>
          <w:p w:rsidR="00AE0623" w:rsidRPr="00184764" w:rsidRDefault="00AE0623" w:rsidP="009403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Товарная продукция, тыс. руб. </w:t>
            </w:r>
          </w:p>
        </w:tc>
        <w:tc>
          <w:tcPr>
            <w:tcW w:w="1559" w:type="dxa"/>
          </w:tcPr>
          <w:p w:rsidR="00AE0623" w:rsidRPr="00184764" w:rsidRDefault="00AE0623" w:rsidP="009B4C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AE0623" w:rsidRPr="00184764" w:rsidRDefault="00AE0623" w:rsidP="009B4C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0623" w:rsidRPr="00184764" w:rsidTr="00AE0623">
        <w:tc>
          <w:tcPr>
            <w:tcW w:w="6096" w:type="dxa"/>
          </w:tcPr>
          <w:p w:rsidR="00AE0623" w:rsidRPr="00184764" w:rsidRDefault="00AE0623" w:rsidP="009403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в действующих условиях </w:t>
            </w:r>
          </w:p>
        </w:tc>
        <w:tc>
          <w:tcPr>
            <w:tcW w:w="1559" w:type="dxa"/>
          </w:tcPr>
          <w:p w:rsidR="00AE0623" w:rsidRPr="00184764" w:rsidRDefault="00AE0623" w:rsidP="009B4C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50245</w:t>
            </w:r>
          </w:p>
        </w:tc>
        <w:tc>
          <w:tcPr>
            <w:tcW w:w="1705" w:type="dxa"/>
          </w:tcPr>
          <w:p w:rsidR="00AE0623" w:rsidRPr="00184764" w:rsidRDefault="00AE0623" w:rsidP="009B4C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53693</w:t>
            </w:r>
          </w:p>
        </w:tc>
      </w:tr>
      <w:tr w:rsidR="00AE0623" w:rsidRPr="00184764" w:rsidTr="00AE0623">
        <w:tc>
          <w:tcPr>
            <w:tcW w:w="6096" w:type="dxa"/>
          </w:tcPr>
          <w:p w:rsidR="00AE0623" w:rsidRPr="00184764" w:rsidRDefault="00AE0623" w:rsidP="009403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в сопоставимых условиях </w:t>
            </w:r>
          </w:p>
        </w:tc>
        <w:tc>
          <w:tcPr>
            <w:tcW w:w="1559" w:type="dxa"/>
          </w:tcPr>
          <w:p w:rsidR="00AE0623" w:rsidRPr="00184764" w:rsidRDefault="00AE0623" w:rsidP="009B4C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50245</w:t>
            </w:r>
          </w:p>
        </w:tc>
        <w:tc>
          <w:tcPr>
            <w:tcW w:w="1705" w:type="dxa"/>
          </w:tcPr>
          <w:p w:rsidR="00AE0623" w:rsidRPr="00184764" w:rsidRDefault="00AE0623" w:rsidP="009B4C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51158</w:t>
            </w:r>
          </w:p>
        </w:tc>
      </w:tr>
      <w:tr w:rsidR="00AE0623" w:rsidRPr="00184764" w:rsidTr="00AE0623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23" w:rsidRPr="00184764" w:rsidRDefault="00AE0623" w:rsidP="009403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AE0623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затрат на 1 рубль выпущенной продукции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23" w:rsidRPr="00184764" w:rsidRDefault="00AE0623" w:rsidP="009B4C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23" w:rsidRPr="00184764" w:rsidRDefault="00AE0623" w:rsidP="009B4C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0623" w:rsidRPr="00184764" w:rsidTr="00AE0623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23" w:rsidRPr="00184764" w:rsidRDefault="00AE0623" w:rsidP="009403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в действующих условиях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23" w:rsidRPr="00184764" w:rsidRDefault="00AE0623" w:rsidP="009B4C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0,8</w:t>
            </w:r>
            <w:r w:rsidR="003571F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23" w:rsidRPr="00184764" w:rsidRDefault="00AE0623" w:rsidP="009B4C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AE0623" w:rsidRPr="00184764" w:rsidTr="00AE0623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23" w:rsidRPr="00184764" w:rsidRDefault="00AE0623" w:rsidP="009403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в сопоставимых условиях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23" w:rsidRPr="00184764" w:rsidRDefault="003571F4" w:rsidP="009B4C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0,89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23" w:rsidRPr="00184764" w:rsidRDefault="003571F4" w:rsidP="009B4C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0,90</w:t>
            </w:r>
          </w:p>
        </w:tc>
      </w:tr>
    </w:tbl>
    <w:p w:rsidR="00AE0623" w:rsidRDefault="00AE0623" w:rsidP="00AE062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0623" w:rsidRDefault="00AE0623" w:rsidP="00AE0623">
      <w:pPr>
        <w:pStyle w:val="a3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Определим еще один показатель:</w:t>
      </w:r>
    </w:p>
    <w:p w:rsidR="00AE0623" w:rsidRDefault="00AE0623" w:rsidP="00AE0623">
      <w:pPr>
        <w:pStyle w:val="a3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0623" w:rsidRDefault="00AE0623" w:rsidP="00AE0623">
      <w:pPr>
        <w:pStyle w:val="a3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hAnsi="Times New Roman" w:cs="Times New Roman"/>
              <w:sz w:val="28"/>
              <w:szCs w:val="28"/>
            </w:rPr>
            <m:t>Затраты</m:t>
          </m:r>
          <m:r>
            <m:rPr>
              <m:sty m:val="p"/>
            </m:rPr>
            <w:rPr>
              <w:rFonts w:ascii="Cambria Math" w:eastAsia="Times New Roman" w:hAnsi="Times New Roman" w:cs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Cambria Math" w:eastAsia="Times New Roman" w:hAnsi="Times New Roman" w:cs="Times New Roman"/>
              <w:sz w:val="28"/>
              <w:szCs w:val="28"/>
            </w:rPr>
            <m:t>на</m:t>
          </m:r>
          <m:r>
            <m:rPr>
              <m:sty m:val="p"/>
            </m:rPr>
            <w:rPr>
              <w:rFonts w:ascii="Cambria Math" w:eastAsia="Times New Roman" w:hAnsi="Times New Roman" w:cs="Times New Roman"/>
              <w:sz w:val="28"/>
              <w:szCs w:val="28"/>
            </w:rPr>
            <m:t xml:space="preserve"> 1 </m:t>
          </m:r>
          <m:r>
            <m:rPr>
              <m:sty m:val="p"/>
            </m:rPr>
            <w:rPr>
              <w:rFonts w:ascii="Cambria Math" w:eastAsia="Times New Roman" w:hAnsi="Times New Roman" w:cs="Times New Roman"/>
              <w:sz w:val="28"/>
              <w:szCs w:val="28"/>
            </w:rPr>
            <m:t>рубль</m:t>
          </m:r>
          <m:r>
            <m:rPr>
              <m:sty m:val="p"/>
            </m:rPr>
            <w:rPr>
              <w:rFonts w:ascii="Cambria Math" w:eastAsia="Times New Roman" w:hAnsi="Times New Roman" w:cs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Cambria Math" w:eastAsia="Times New Roman" w:hAnsi="Times New Roman" w:cs="Times New Roman"/>
              <w:sz w:val="28"/>
              <w:szCs w:val="28"/>
            </w:rPr>
            <m:t>продукции</m:t>
          </m:r>
          <m:r>
            <w:rPr>
              <w:rFonts w:ascii="Cambria Math" w:eastAsia="Times New Roman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Times New Roman" w:cs="Times New Roman"/>
                  <w:sz w:val="28"/>
                  <w:szCs w:val="28"/>
                </w:rPr>
                <m:t>Себестоимость</m:t>
              </m:r>
              <m:r>
                <w:rPr>
                  <w:rFonts w:ascii="Cambria Math" w:eastAsia="Times New Roman" w:hAnsi="Times New Roman" w:cs="Times New Roman"/>
                  <w:sz w:val="28"/>
                  <w:szCs w:val="28"/>
                </w:rPr>
                <m:t xml:space="preserve"> </m:t>
              </m:r>
              <m:r>
                <w:rPr>
                  <w:rFonts w:ascii="Cambria Math" w:eastAsia="Times New Roman" w:hAnsi="Times New Roman" w:cs="Times New Roman"/>
                  <w:sz w:val="28"/>
                  <w:szCs w:val="28"/>
                </w:rPr>
                <m:t>товарной</m:t>
              </m:r>
              <m:r>
                <w:rPr>
                  <w:rFonts w:ascii="Cambria Math" w:eastAsia="Times New Roman" w:hAnsi="Times New Roman" w:cs="Times New Roman"/>
                  <w:sz w:val="28"/>
                  <w:szCs w:val="28"/>
                </w:rPr>
                <m:t xml:space="preserve"> </m:t>
              </m:r>
              <m:r>
                <w:rPr>
                  <w:rFonts w:ascii="Cambria Math" w:eastAsia="Times New Roman" w:hAnsi="Times New Roman" w:cs="Times New Roman"/>
                  <w:sz w:val="28"/>
                  <w:szCs w:val="28"/>
                </w:rPr>
                <m:t>продукции</m:t>
              </m:r>
            </m:num>
            <m:den>
              <m:r>
                <w:rPr>
                  <w:rFonts w:ascii="Cambria Math" w:eastAsia="Times New Roman" w:hAnsi="Times New Roman" w:cs="Times New Roman"/>
                  <w:sz w:val="28"/>
                  <w:szCs w:val="28"/>
                </w:rPr>
                <m:t>Товарная</m:t>
              </m:r>
              <m:r>
                <w:rPr>
                  <w:rFonts w:ascii="Cambria Math" w:eastAsia="Times New Roman" w:hAnsi="Times New Roman" w:cs="Times New Roman"/>
                  <w:sz w:val="28"/>
                  <w:szCs w:val="28"/>
                </w:rPr>
                <m:t xml:space="preserve"> </m:t>
              </m:r>
              <m:r>
                <w:rPr>
                  <w:rFonts w:ascii="Cambria Math" w:eastAsia="Times New Roman" w:hAnsi="Times New Roman" w:cs="Times New Roman"/>
                  <w:sz w:val="28"/>
                  <w:szCs w:val="28"/>
                </w:rPr>
                <m:t>продукция</m:t>
              </m:r>
            </m:den>
          </m:f>
        </m:oMath>
      </m:oMathPara>
    </w:p>
    <w:p w:rsidR="003571F4" w:rsidRPr="003571F4" w:rsidRDefault="003571F4" w:rsidP="003571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018E" w:rsidRDefault="003571F4" w:rsidP="009D018E">
      <w:pPr>
        <w:pStyle w:val="a3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Найдем показатели динамики, рассчитав абсолютное отклонение и темп роста:</w:t>
      </w:r>
    </w:p>
    <w:p w:rsidR="009D018E" w:rsidRPr="009D018E" w:rsidRDefault="009D018E" w:rsidP="009D018E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96"/>
        <w:gridCol w:w="1559"/>
        <w:gridCol w:w="1705"/>
      </w:tblGrid>
      <w:tr w:rsidR="003571F4" w:rsidRPr="00184764" w:rsidTr="003571F4">
        <w:tc>
          <w:tcPr>
            <w:tcW w:w="6096" w:type="dxa"/>
            <w:vAlign w:val="center"/>
          </w:tcPr>
          <w:p w:rsidR="003571F4" w:rsidRPr="00184764" w:rsidRDefault="003571F4" w:rsidP="003571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59" w:type="dxa"/>
            <w:vAlign w:val="center"/>
          </w:tcPr>
          <w:p w:rsidR="003571F4" w:rsidRPr="00184764" w:rsidRDefault="003571F4" w:rsidP="003571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Абсолютное отклонение</w:t>
            </w:r>
          </w:p>
        </w:tc>
        <w:tc>
          <w:tcPr>
            <w:tcW w:w="1705" w:type="dxa"/>
            <w:vAlign w:val="center"/>
          </w:tcPr>
          <w:p w:rsidR="003571F4" w:rsidRPr="00184764" w:rsidRDefault="003571F4" w:rsidP="003571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Темп роста</w:t>
            </w:r>
            <w:r w:rsidR="009B4CAF">
              <w:rPr>
                <w:rFonts w:ascii="Times New Roman" w:eastAsia="Times New Roman" w:hAnsi="Times New Roman" w:cs="Times New Roman"/>
                <w:sz w:val="24"/>
                <w:szCs w:val="24"/>
              </w:rPr>
              <w:t>, %</w:t>
            </w:r>
          </w:p>
        </w:tc>
      </w:tr>
      <w:tr w:rsidR="003571F4" w:rsidRPr="00184764" w:rsidTr="0094037B">
        <w:tc>
          <w:tcPr>
            <w:tcW w:w="6096" w:type="dxa"/>
          </w:tcPr>
          <w:p w:rsidR="003571F4" w:rsidRPr="00184764" w:rsidRDefault="003571F4" w:rsidP="009403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1. Себестоимость товарной продукции</w:t>
            </w:r>
          </w:p>
        </w:tc>
        <w:tc>
          <w:tcPr>
            <w:tcW w:w="1559" w:type="dxa"/>
          </w:tcPr>
          <w:p w:rsidR="003571F4" w:rsidRPr="00184764" w:rsidRDefault="003571F4" w:rsidP="009B4C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3571F4" w:rsidRPr="00184764" w:rsidRDefault="003571F4" w:rsidP="009B4C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71F4" w:rsidRPr="00184764" w:rsidTr="0094037B">
        <w:tc>
          <w:tcPr>
            <w:tcW w:w="6096" w:type="dxa"/>
          </w:tcPr>
          <w:p w:rsidR="003571F4" w:rsidRPr="00184764" w:rsidRDefault="003571F4" w:rsidP="009403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в действующих условиях </w:t>
            </w:r>
          </w:p>
        </w:tc>
        <w:tc>
          <w:tcPr>
            <w:tcW w:w="1559" w:type="dxa"/>
          </w:tcPr>
          <w:p w:rsidR="003571F4" w:rsidRPr="00184764" w:rsidRDefault="003571F4" w:rsidP="009B4C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088</w:t>
            </w:r>
          </w:p>
        </w:tc>
        <w:tc>
          <w:tcPr>
            <w:tcW w:w="1705" w:type="dxa"/>
          </w:tcPr>
          <w:p w:rsidR="003571F4" w:rsidRPr="00184764" w:rsidRDefault="009B4CAF" w:rsidP="009B4C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</w:tr>
      <w:tr w:rsidR="003571F4" w:rsidRPr="00184764" w:rsidTr="0094037B">
        <w:tc>
          <w:tcPr>
            <w:tcW w:w="6096" w:type="dxa"/>
          </w:tcPr>
          <w:p w:rsidR="003571F4" w:rsidRPr="00184764" w:rsidRDefault="003571F4" w:rsidP="009403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в сопоставимых условиях </w:t>
            </w:r>
          </w:p>
        </w:tc>
        <w:tc>
          <w:tcPr>
            <w:tcW w:w="1559" w:type="dxa"/>
          </w:tcPr>
          <w:p w:rsidR="003571F4" w:rsidRPr="00184764" w:rsidRDefault="003571F4" w:rsidP="009B4C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1686</w:t>
            </w:r>
          </w:p>
        </w:tc>
        <w:tc>
          <w:tcPr>
            <w:tcW w:w="1705" w:type="dxa"/>
          </w:tcPr>
          <w:p w:rsidR="003571F4" w:rsidRPr="00184764" w:rsidRDefault="009B4CAF" w:rsidP="009B4C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</w:tr>
      <w:tr w:rsidR="003571F4" w:rsidRPr="00184764" w:rsidTr="0094037B">
        <w:tc>
          <w:tcPr>
            <w:tcW w:w="6096" w:type="dxa"/>
          </w:tcPr>
          <w:p w:rsidR="003571F4" w:rsidRPr="00184764" w:rsidRDefault="003571F4" w:rsidP="009403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Товарная продукция, тыс. руб. </w:t>
            </w:r>
          </w:p>
        </w:tc>
        <w:tc>
          <w:tcPr>
            <w:tcW w:w="1559" w:type="dxa"/>
          </w:tcPr>
          <w:p w:rsidR="003571F4" w:rsidRPr="00184764" w:rsidRDefault="003571F4" w:rsidP="009B4C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3571F4" w:rsidRPr="00184764" w:rsidRDefault="003571F4" w:rsidP="009B4C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71F4" w:rsidRPr="00184764" w:rsidTr="0094037B">
        <w:tc>
          <w:tcPr>
            <w:tcW w:w="6096" w:type="dxa"/>
          </w:tcPr>
          <w:p w:rsidR="003571F4" w:rsidRPr="00184764" w:rsidRDefault="003571F4" w:rsidP="009403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в действующих условиях </w:t>
            </w:r>
          </w:p>
        </w:tc>
        <w:tc>
          <w:tcPr>
            <w:tcW w:w="1559" w:type="dxa"/>
          </w:tcPr>
          <w:p w:rsidR="003571F4" w:rsidRPr="00184764" w:rsidRDefault="003571F4" w:rsidP="009B4C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3448</w:t>
            </w:r>
          </w:p>
        </w:tc>
        <w:tc>
          <w:tcPr>
            <w:tcW w:w="1705" w:type="dxa"/>
          </w:tcPr>
          <w:p w:rsidR="003571F4" w:rsidRPr="00184764" w:rsidRDefault="009B4CAF" w:rsidP="009B4C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</w:tr>
      <w:tr w:rsidR="003571F4" w:rsidRPr="00184764" w:rsidTr="0094037B">
        <w:tc>
          <w:tcPr>
            <w:tcW w:w="6096" w:type="dxa"/>
          </w:tcPr>
          <w:p w:rsidR="003571F4" w:rsidRPr="00184764" w:rsidRDefault="003571F4" w:rsidP="009403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в сопоставимых условиях </w:t>
            </w:r>
          </w:p>
        </w:tc>
        <w:tc>
          <w:tcPr>
            <w:tcW w:w="1559" w:type="dxa"/>
          </w:tcPr>
          <w:p w:rsidR="003571F4" w:rsidRPr="00184764" w:rsidRDefault="003571F4" w:rsidP="009B4C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913</w:t>
            </w:r>
          </w:p>
        </w:tc>
        <w:tc>
          <w:tcPr>
            <w:tcW w:w="1705" w:type="dxa"/>
          </w:tcPr>
          <w:p w:rsidR="003571F4" w:rsidRPr="00184764" w:rsidRDefault="009B4CAF" w:rsidP="009B4C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</w:tr>
      <w:tr w:rsidR="003571F4" w:rsidRPr="00184764" w:rsidTr="0094037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1F4" w:rsidRPr="00184764" w:rsidRDefault="003571F4" w:rsidP="009403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AE0623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затрат на 1 рубль выпущенной продукции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1F4" w:rsidRPr="00184764" w:rsidRDefault="003571F4" w:rsidP="009B4C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1F4" w:rsidRPr="00184764" w:rsidRDefault="003571F4" w:rsidP="009B4C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71F4" w:rsidRPr="00184764" w:rsidTr="0094037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1F4" w:rsidRPr="00184764" w:rsidRDefault="003571F4" w:rsidP="009403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в действующих условиях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1F4" w:rsidRPr="00184764" w:rsidRDefault="003571F4" w:rsidP="009B4C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1F4" w:rsidRPr="00184764" w:rsidRDefault="009B4CAF" w:rsidP="009B4C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</w:tr>
      <w:tr w:rsidR="003571F4" w:rsidRPr="00184764" w:rsidTr="0094037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1F4" w:rsidRPr="00184764" w:rsidRDefault="003571F4" w:rsidP="009403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в сопоставимых условиях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1F4" w:rsidRPr="00184764" w:rsidRDefault="003571F4" w:rsidP="009B4C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1F4" w:rsidRPr="00184764" w:rsidRDefault="009B4CAF" w:rsidP="009B4C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</w:tr>
    </w:tbl>
    <w:p w:rsidR="003571F4" w:rsidRPr="003571F4" w:rsidRDefault="003571F4" w:rsidP="003571F4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018E" w:rsidRPr="009D018E" w:rsidRDefault="009D018E" w:rsidP="00AE0623">
      <w:pPr>
        <w:pStyle w:val="a3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D018E">
        <w:rPr>
          <w:rFonts w:ascii="Times New Roman" w:eastAsia="Times New Roman" w:hAnsi="Times New Roman" w:cs="Times New Roman"/>
          <w:sz w:val="28"/>
          <w:szCs w:val="28"/>
        </w:rPr>
        <w:t>Определим влияние факторов на показатель затрат на 1 рубль товарной продукции</w:t>
      </w:r>
    </w:p>
    <w:p w:rsidR="009D018E" w:rsidRDefault="009D018E" w:rsidP="009D018E">
      <w:pPr>
        <w:pStyle w:val="a3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018E" w:rsidRPr="009D018E" w:rsidRDefault="009D018E" w:rsidP="009D018E">
      <w:pPr>
        <w:pStyle w:val="a3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Затраты</m:t>
          </m:r>
          <m:r>
            <m:rPr>
              <m:sty m:val="p"/>
            </m:rPr>
            <w:rPr>
              <w:rFonts w:ascii="Cambria Math" w:eastAsia="Times New Roman" w:hAnsi="Times New Roman" w:cs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на</m:t>
          </m:r>
          <m:r>
            <m:rPr>
              <m:sty m:val="p"/>
            </m:rPr>
            <w:rPr>
              <w:rFonts w:ascii="Cambria Math" w:eastAsia="Times New Roman" w:hAnsi="Times New Roman" w:cs="Times New Roman"/>
              <w:sz w:val="28"/>
              <w:szCs w:val="28"/>
            </w:rPr>
            <m:t xml:space="preserve"> 1 </m:t>
          </m:r>
          <m:r>
            <m:rPr>
              <m:sty m:val="p"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рубль</m:t>
          </m:r>
          <m:r>
            <m:rPr>
              <m:sty m:val="p"/>
            </m:rPr>
            <w:rPr>
              <w:rFonts w:ascii="Cambria Math" w:eastAsia="Times New Roman" w:hAnsi="Times New Roman" w:cs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продукции</m:t>
          </m:r>
          <m:r>
            <w:rPr>
              <w:rFonts w:ascii="Cambria Math" w:eastAsia="Times New Roman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Times New Roman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</w:rPr>
                <m:t>Себестоимость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</w:rPr>
                <m:t>товарной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</w:rPr>
                <m:t>продукции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</w:rPr>
                <m:t>Товарная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</w:rPr>
                <m:t>продукция</m:t>
              </m:r>
            </m:den>
          </m:f>
        </m:oMath>
      </m:oMathPara>
    </w:p>
    <w:p w:rsidR="009D018E" w:rsidRPr="009D018E" w:rsidRDefault="009D018E" w:rsidP="009D018E">
      <w:pPr>
        <w:pStyle w:val="a3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018E" w:rsidRPr="009D018E" w:rsidRDefault="009D018E" w:rsidP="009D018E">
      <w:pPr>
        <w:pStyle w:val="a3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18E">
        <w:rPr>
          <w:rFonts w:ascii="Times New Roman" w:eastAsia="Times New Roman" w:hAnsi="Times New Roman" w:cs="Times New Roman"/>
          <w:sz w:val="28"/>
          <w:szCs w:val="28"/>
        </w:rPr>
        <w:t xml:space="preserve">Товарная продукция = </w:t>
      </w:r>
      <m:oMath>
        <m:r>
          <m:rPr>
            <m:sty m:val="p"/>
          </m:rPr>
          <w:rPr>
            <w:rFonts w:ascii="Cambria Math" w:eastAsia="Times New Roman" w:hAnsi="Times New Roman" w:cs="Times New Roman"/>
            <w:sz w:val="28"/>
            <w:szCs w:val="28"/>
          </w:rPr>
          <m:t>Себестоимость×Затраты</m:t>
        </m:r>
        <m:r>
          <m:rPr>
            <m:sty m:val="p"/>
          </m:rPr>
          <w:rPr>
            <w:rFonts w:ascii="Cambria Math" w:eastAsia="Times New Roman" w:hAnsi="Times New Roman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eastAsia="Times New Roman" w:hAnsi="Times New Roman" w:cs="Times New Roman"/>
            <w:sz w:val="28"/>
            <w:szCs w:val="28"/>
          </w:rPr>
          <m:t>на</m:t>
        </m:r>
        <m:r>
          <m:rPr>
            <m:sty m:val="p"/>
          </m:rPr>
          <w:rPr>
            <w:rFonts w:ascii="Cambria Math" w:eastAsia="Times New Roman" w:hAnsi="Times New Roman" w:cs="Times New Roman"/>
            <w:sz w:val="28"/>
            <w:szCs w:val="28"/>
          </w:rPr>
          <m:t xml:space="preserve"> 1 </m:t>
        </m:r>
        <m:r>
          <m:rPr>
            <m:sty m:val="p"/>
          </m:rPr>
          <w:rPr>
            <w:rFonts w:ascii="Cambria Math" w:eastAsia="Times New Roman" w:hAnsi="Times New Roman" w:cs="Times New Roman"/>
            <w:sz w:val="28"/>
            <w:szCs w:val="28"/>
          </w:rPr>
          <m:t>рубль</m:t>
        </m:r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продукции</w:t>
      </w:r>
    </w:p>
    <w:p w:rsidR="009D018E" w:rsidRDefault="009D018E" w:rsidP="009D018E">
      <w:pPr>
        <w:pStyle w:val="a3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9D018E" w:rsidRDefault="009D018E" w:rsidP="009D018E">
      <w:pPr>
        <w:pStyle w:val="a3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ΔТП</w:t>
      </w:r>
      <w:r w:rsidRPr="009D018E">
        <w:rPr>
          <w:rFonts w:ascii="Times New Roman" w:eastAsia="Times New Roman" w:hAnsi="Times New Roman" w:cs="Times New Roman"/>
          <w:sz w:val="28"/>
          <w:szCs w:val="24"/>
          <w:vertAlign w:val="subscript"/>
        </w:rPr>
        <w:t>ΔСС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= Δ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</w:rPr>
        <w:t>СС</w:t>
      </w:r>
      <w:proofErr w:type="gramEnd"/>
      <w:r>
        <w:rPr>
          <w:rFonts w:ascii="Times New Roman" w:eastAsia="Times New Roman" w:hAnsi="Times New Roman" w:cs="Times New Roman"/>
          <w:sz w:val="28"/>
          <w:szCs w:val="24"/>
        </w:rPr>
        <w:t xml:space="preserve"> * Показатель завтра за базовый период в действующих и сопоставимых условиях</w:t>
      </w:r>
    </w:p>
    <w:p w:rsidR="009D018E" w:rsidRDefault="009D018E" w:rsidP="009D018E">
      <w:pPr>
        <w:pStyle w:val="a3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9D018E" w:rsidRDefault="009D018E" w:rsidP="009D018E">
      <w:pPr>
        <w:pStyle w:val="a3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ΔТП</w:t>
      </w:r>
      <w:r w:rsidRPr="009D018E">
        <w:rPr>
          <w:rFonts w:ascii="Times New Roman" w:eastAsia="Times New Roman" w:hAnsi="Times New Roman" w:cs="Times New Roman"/>
          <w:sz w:val="28"/>
          <w:szCs w:val="24"/>
          <w:vertAlign w:val="subscript"/>
        </w:rPr>
        <w:t>ΔСС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= 4088 * 0,89</w:t>
      </w:r>
      <w:r w:rsidR="002F3BFA">
        <w:rPr>
          <w:rFonts w:ascii="Times New Roman" w:eastAsia="Times New Roman" w:hAnsi="Times New Roman" w:cs="Times New Roman"/>
          <w:sz w:val="28"/>
          <w:szCs w:val="24"/>
        </w:rPr>
        <w:t xml:space="preserve"> = 3638,32 – в действующих</w:t>
      </w:r>
      <w:r w:rsidR="008524C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2F3BFA">
        <w:rPr>
          <w:rFonts w:ascii="Times New Roman" w:eastAsia="Times New Roman" w:hAnsi="Times New Roman" w:cs="Times New Roman"/>
          <w:sz w:val="28"/>
          <w:szCs w:val="24"/>
        </w:rPr>
        <w:t>условиях</w:t>
      </w:r>
    </w:p>
    <w:p w:rsidR="002F3BFA" w:rsidRDefault="002F3BFA" w:rsidP="009D018E">
      <w:pPr>
        <w:pStyle w:val="a3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F3BFA" w:rsidRDefault="002F3BFA" w:rsidP="009D018E">
      <w:pPr>
        <w:pStyle w:val="a3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ΔТП</w:t>
      </w:r>
      <w:r w:rsidRPr="009D018E">
        <w:rPr>
          <w:rFonts w:ascii="Times New Roman" w:eastAsia="Times New Roman" w:hAnsi="Times New Roman" w:cs="Times New Roman"/>
          <w:sz w:val="28"/>
          <w:szCs w:val="24"/>
          <w:vertAlign w:val="subscript"/>
        </w:rPr>
        <w:t>ΔСС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= 1686 * 0,89 = 1500,54 – в сопоставимых условиях</w:t>
      </w:r>
    </w:p>
    <w:p w:rsidR="000D7A61" w:rsidRDefault="000D7A61" w:rsidP="002F3BFA">
      <w:pPr>
        <w:pStyle w:val="a3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2F3BFA" w:rsidRPr="000D7A61" w:rsidRDefault="002F3BFA" w:rsidP="000D7A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0D7A61">
        <w:rPr>
          <w:rFonts w:ascii="Times New Roman" w:eastAsia="Times New Roman" w:hAnsi="Times New Roman" w:cs="Times New Roman"/>
          <w:sz w:val="28"/>
          <w:szCs w:val="24"/>
        </w:rPr>
        <w:t>ΔТП</w:t>
      </w:r>
      <w:r w:rsidRPr="000D7A61">
        <w:rPr>
          <w:rFonts w:ascii="Times New Roman" w:eastAsia="Times New Roman" w:hAnsi="Times New Roman" w:cs="Times New Roman"/>
          <w:sz w:val="28"/>
          <w:szCs w:val="24"/>
          <w:vertAlign w:val="subscript"/>
        </w:rPr>
        <w:t xml:space="preserve">Δзатрат на 1 </w:t>
      </w:r>
      <w:proofErr w:type="spellStart"/>
      <w:r w:rsidRPr="000D7A61">
        <w:rPr>
          <w:rFonts w:ascii="Times New Roman" w:eastAsia="Times New Roman" w:hAnsi="Times New Roman" w:cs="Times New Roman"/>
          <w:sz w:val="28"/>
          <w:szCs w:val="24"/>
          <w:vertAlign w:val="subscript"/>
        </w:rPr>
        <w:t>руб</w:t>
      </w:r>
      <w:proofErr w:type="spellEnd"/>
      <w:r w:rsidRPr="000D7A61">
        <w:rPr>
          <w:rFonts w:ascii="Times New Roman" w:eastAsia="Times New Roman" w:hAnsi="Times New Roman" w:cs="Times New Roman"/>
          <w:sz w:val="28"/>
          <w:szCs w:val="24"/>
          <w:vertAlign w:val="subscript"/>
        </w:rPr>
        <w:t xml:space="preserve"> </w:t>
      </w:r>
      <w:r w:rsidRPr="000D7A61">
        <w:rPr>
          <w:rFonts w:ascii="Times New Roman" w:eastAsia="Times New Roman" w:hAnsi="Times New Roman" w:cs="Times New Roman"/>
          <w:sz w:val="28"/>
          <w:szCs w:val="24"/>
        </w:rPr>
        <w:t>= ΔПоказатель затрат на 1 руб. * СС за отчетный период</w:t>
      </w:r>
    </w:p>
    <w:p w:rsidR="000D7A61" w:rsidRDefault="000D7A61" w:rsidP="002F3BFA">
      <w:pPr>
        <w:pStyle w:val="a3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9D018E" w:rsidRDefault="002F3BFA" w:rsidP="009D018E">
      <w:pPr>
        <w:pStyle w:val="a3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ΔТП</w:t>
      </w:r>
      <w:r w:rsidRPr="009D018E">
        <w:rPr>
          <w:rFonts w:ascii="Times New Roman" w:eastAsia="Times New Roman" w:hAnsi="Times New Roman" w:cs="Times New Roman"/>
          <w:sz w:val="28"/>
          <w:szCs w:val="24"/>
          <w:vertAlign w:val="subscript"/>
        </w:rPr>
        <w:t>Δ</w:t>
      </w:r>
      <w:r>
        <w:rPr>
          <w:rFonts w:ascii="Times New Roman" w:eastAsia="Times New Roman" w:hAnsi="Times New Roman" w:cs="Times New Roman"/>
          <w:sz w:val="28"/>
          <w:szCs w:val="24"/>
          <w:vertAlign w:val="subscript"/>
        </w:rPr>
        <w:t>з</w:t>
      </w:r>
      <w:r w:rsidRPr="002F3BFA">
        <w:rPr>
          <w:rFonts w:ascii="Times New Roman" w:eastAsia="Times New Roman" w:hAnsi="Times New Roman" w:cs="Times New Roman"/>
          <w:sz w:val="28"/>
          <w:szCs w:val="24"/>
          <w:vertAlign w:val="subscript"/>
        </w:rPr>
        <w:t xml:space="preserve">атрат на 1 </w:t>
      </w:r>
      <w:proofErr w:type="spellStart"/>
      <w:r w:rsidRPr="002F3BFA">
        <w:rPr>
          <w:rFonts w:ascii="Times New Roman" w:eastAsia="Times New Roman" w:hAnsi="Times New Roman" w:cs="Times New Roman"/>
          <w:sz w:val="28"/>
          <w:szCs w:val="24"/>
          <w:vertAlign w:val="subscript"/>
        </w:rPr>
        <w:t>руб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vertAlign w:val="subscript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4"/>
        </w:rPr>
        <w:t>= 0,02 * 48626 = 972,52</w:t>
      </w:r>
      <w:r w:rsidR="000D7A61">
        <w:rPr>
          <w:rFonts w:ascii="Times New Roman" w:eastAsia="Times New Roman" w:hAnsi="Times New Roman" w:cs="Times New Roman"/>
          <w:sz w:val="28"/>
          <w:szCs w:val="24"/>
        </w:rPr>
        <w:t xml:space="preserve"> – в действующих условиях</w:t>
      </w:r>
    </w:p>
    <w:p w:rsidR="000D7A61" w:rsidRDefault="000D7A61" w:rsidP="009D018E">
      <w:pPr>
        <w:pStyle w:val="a3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F3BFA" w:rsidRDefault="002F3BFA" w:rsidP="009D018E">
      <w:pPr>
        <w:pStyle w:val="a3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ΔТП</w:t>
      </w:r>
      <w:r w:rsidRPr="009D018E">
        <w:rPr>
          <w:rFonts w:ascii="Times New Roman" w:eastAsia="Times New Roman" w:hAnsi="Times New Roman" w:cs="Times New Roman"/>
          <w:sz w:val="28"/>
          <w:szCs w:val="24"/>
          <w:vertAlign w:val="subscript"/>
        </w:rPr>
        <w:t>Δ</w:t>
      </w:r>
      <w:r>
        <w:rPr>
          <w:rFonts w:ascii="Times New Roman" w:eastAsia="Times New Roman" w:hAnsi="Times New Roman" w:cs="Times New Roman"/>
          <w:sz w:val="28"/>
          <w:szCs w:val="24"/>
          <w:vertAlign w:val="subscript"/>
        </w:rPr>
        <w:t>з</w:t>
      </w:r>
      <w:r w:rsidRPr="002F3BFA">
        <w:rPr>
          <w:rFonts w:ascii="Times New Roman" w:eastAsia="Times New Roman" w:hAnsi="Times New Roman" w:cs="Times New Roman"/>
          <w:sz w:val="28"/>
          <w:szCs w:val="24"/>
          <w:vertAlign w:val="subscript"/>
        </w:rPr>
        <w:t xml:space="preserve">атрат на 1 </w:t>
      </w:r>
      <w:proofErr w:type="spellStart"/>
      <w:r w:rsidRPr="002F3BFA">
        <w:rPr>
          <w:rFonts w:ascii="Times New Roman" w:eastAsia="Times New Roman" w:hAnsi="Times New Roman" w:cs="Times New Roman"/>
          <w:sz w:val="28"/>
          <w:szCs w:val="24"/>
          <w:vertAlign w:val="subscript"/>
        </w:rPr>
        <w:t>руб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vertAlign w:val="subscript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4"/>
        </w:rPr>
        <w:t>= 0,01 * 46224 = 46</w:t>
      </w:r>
      <w:r w:rsidR="003E4A1C">
        <w:rPr>
          <w:rFonts w:ascii="Times New Roman" w:eastAsia="Times New Roman" w:hAnsi="Times New Roman" w:cs="Times New Roman"/>
          <w:sz w:val="28"/>
          <w:szCs w:val="24"/>
        </w:rPr>
        <w:t>2,24</w:t>
      </w:r>
      <w:r w:rsidR="000D7A61">
        <w:rPr>
          <w:rFonts w:ascii="Times New Roman" w:eastAsia="Times New Roman" w:hAnsi="Times New Roman" w:cs="Times New Roman"/>
          <w:sz w:val="28"/>
          <w:szCs w:val="24"/>
        </w:rPr>
        <w:t xml:space="preserve"> – в сопоставимых условиях</w:t>
      </w:r>
    </w:p>
    <w:p w:rsidR="003E4A1C" w:rsidRDefault="003E4A1C" w:rsidP="004E081E">
      <w:pPr>
        <w:pStyle w:val="a3"/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4E081E" w:rsidRPr="000D7A61" w:rsidRDefault="004E081E" w:rsidP="004E081E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7A61">
        <w:rPr>
          <w:rFonts w:ascii="Times New Roman" w:eastAsia="Times New Roman" w:hAnsi="Times New Roman" w:cs="Times New Roman"/>
          <w:sz w:val="28"/>
          <w:szCs w:val="28"/>
        </w:rPr>
        <w:tab/>
        <w:t>Судя по расчетам можно сделать вывод, что за отчетный период показатель затрат на 1 рубль выпущенной продукции вырос до 0,91 и 0,90 в действующих и сопоставимых условиях соответственно.</w:t>
      </w:r>
    </w:p>
    <w:p w:rsidR="004E081E" w:rsidRDefault="000D7A61" w:rsidP="004E081E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proofErr w:type="gramStart"/>
      <w:r w:rsidRPr="000D7A61">
        <w:rPr>
          <w:rFonts w:ascii="Times New Roman" w:eastAsia="Times New Roman" w:hAnsi="Times New Roman" w:cs="Times New Roman"/>
          <w:sz w:val="28"/>
          <w:szCs w:val="28"/>
        </w:rPr>
        <w:t>Также видно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D7A61">
        <w:rPr>
          <w:rFonts w:ascii="Times New Roman" w:eastAsia="Times New Roman" w:hAnsi="Times New Roman" w:cs="Times New Roman"/>
          <w:sz w:val="28"/>
          <w:szCs w:val="28"/>
        </w:rPr>
        <w:t xml:space="preserve"> что влияние себестоимости на показатель затрат на 1 рубль товарной продукции значительно выше в действующий условиях, что составляет 3638,32.</w:t>
      </w:r>
      <w:proofErr w:type="gramEnd"/>
    </w:p>
    <w:p w:rsidR="000D7A61" w:rsidRPr="000D7A61" w:rsidRDefault="000D7A61" w:rsidP="004E081E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E081E" w:rsidRDefault="004E081E" w:rsidP="008E3C47">
      <w:pPr>
        <w:widowControl w:val="0"/>
        <w:spacing w:after="0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4E081E">
        <w:rPr>
          <w:rFonts w:ascii="Times New Roman" w:eastAsia="Times New Roman" w:hAnsi="Times New Roman" w:cs="Times New Roman"/>
          <w:b/>
          <w:sz w:val="28"/>
          <w:szCs w:val="28"/>
        </w:rPr>
        <w:t>Задача 2</w:t>
      </w:r>
    </w:p>
    <w:p w:rsidR="000D7A61" w:rsidRDefault="000D7A61" w:rsidP="004E081E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E0623" w:rsidRDefault="00AE0623" w:rsidP="004E081E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D018E">
        <w:rPr>
          <w:rFonts w:ascii="Times New Roman" w:eastAsia="Times New Roman" w:hAnsi="Times New Roman" w:cs="Times New Roman"/>
          <w:sz w:val="28"/>
          <w:szCs w:val="24"/>
        </w:rPr>
        <w:t>Выполнить анализ состава и структуры персонала по производственным подразделениям</w:t>
      </w:r>
      <w:r w:rsidR="004E081E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4E081E" w:rsidRPr="009D018E" w:rsidRDefault="004E081E" w:rsidP="003E4A1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AE0623" w:rsidRPr="00184764" w:rsidRDefault="00AE0623" w:rsidP="00AE062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4764">
        <w:rPr>
          <w:rFonts w:ascii="Times New Roman" w:eastAsia="Times New Roman" w:hAnsi="Times New Roman" w:cs="Times New Roman"/>
          <w:sz w:val="28"/>
          <w:szCs w:val="28"/>
        </w:rPr>
        <w:t>Таблица  – Численность персонала по подразделениям</w:t>
      </w:r>
    </w:p>
    <w:tbl>
      <w:tblPr>
        <w:tblW w:w="9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1080"/>
        <w:gridCol w:w="949"/>
        <w:gridCol w:w="962"/>
        <w:gridCol w:w="949"/>
        <w:gridCol w:w="1080"/>
        <w:gridCol w:w="982"/>
      </w:tblGrid>
      <w:tr w:rsidR="00AE0623" w:rsidRPr="00184764" w:rsidTr="0094037B">
        <w:tc>
          <w:tcPr>
            <w:tcW w:w="3348" w:type="dxa"/>
            <w:vMerge w:val="restart"/>
          </w:tcPr>
          <w:p w:rsidR="00AE0623" w:rsidRPr="00184764" w:rsidRDefault="00AE0623" w:rsidP="00940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0623" w:rsidRPr="00184764" w:rsidRDefault="00AE0623" w:rsidP="00940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производственных подразделений</w:t>
            </w:r>
          </w:p>
        </w:tc>
        <w:tc>
          <w:tcPr>
            <w:tcW w:w="2029" w:type="dxa"/>
            <w:gridSpan w:val="2"/>
          </w:tcPr>
          <w:p w:rsidR="00AE0623" w:rsidRPr="00184764" w:rsidRDefault="00AE0623" w:rsidP="00940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2011 г.</w:t>
            </w:r>
          </w:p>
        </w:tc>
        <w:tc>
          <w:tcPr>
            <w:tcW w:w="1911" w:type="dxa"/>
            <w:gridSpan w:val="2"/>
          </w:tcPr>
          <w:p w:rsidR="00AE0623" w:rsidRPr="00184764" w:rsidRDefault="00AE0623" w:rsidP="00940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2012 г.</w:t>
            </w:r>
          </w:p>
        </w:tc>
        <w:tc>
          <w:tcPr>
            <w:tcW w:w="2062" w:type="dxa"/>
            <w:gridSpan w:val="2"/>
          </w:tcPr>
          <w:p w:rsidR="00AE0623" w:rsidRPr="00184764" w:rsidRDefault="00AE0623" w:rsidP="00940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2013 г.</w:t>
            </w:r>
          </w:p>
        </w:tc>
      </w:tr>
      <w:tr w:rsidR="00AE0623" w:rsidRPr="00184764" w:rsidTr="0094037B">
        <w:tc>
          <w:tcPr>
            <w:tcW w:w="3348" w:type="dxa"/>
            <w:vMerge/>
          </w:tcPr>
          <w:p w:rsidR="00AE0623" w:rsidRPr="00184764" w:rsidRDefault="00AE0623" w:rsidP="00940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AE0623" w:rsidRPr="00184764" w:rsidRDefault="00AE0623" w:rsidP="00940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</w:t>
            </w:r>
          </w:p>
          <w:p w:rsidR="00AE0623" w:rsidRPr="00184764" w:rsidRDefault="00AE0623" w:rsidP="00940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E0623" w:rsidRPr="00184764" w:rsidRDefault="00AE0623" w:rsidP="00940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49" w:type="dxa"/>
          </w:tcPr>
          <w:p w:rsidR="00AE0623" w:rsidRPr="00184764" w:rsidRDefault="00AE0623" w:rsidP="00940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Удель</w:t>
            </w:r>
            <w:proofErr w:type="spellEnd"/>
          </w:p>
          <w:p w:rsidR="00AE0623" w:rsidRPr="00184764" w:rsidRDefault="00AE0623" w:rsidP="00940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вес,%</w:t>
            </w:r>
            <w:proofErr w:type="spellEnd"/>
          </w:p>
        </w:tc>
        <w:tc>
          <w:tcPr>
            <w:tcW w:w="962" w:type="dxa"/>
          </w:tcPr>
          <w:p w:rsidR="00AE0623" w:rsidRPr="00184764" w:rsidRDefault="00AE0623" w:rsidP="00940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</w:t>
            </w:r>
          </w:p>
          <w:p w:rsidR="00AE0623" w:rsidRPr="00184764" w:rsidRDefault="00AE0623" w:rsidP="00940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E0623" w:rsidRPr="00184764" w:rsidRDefault="00AE0623" w:rsidP="00940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49" w:type="dxa"/>
          </w:tcPr>
          <w:p w:rsidR="00AE0623" w:rsidRPr="00184764" w:rsidRDefault="00AE0623" w:rsidP="00940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Удель</w:t>
            </w:r>
            <w:proofErr w:type="spellEnd"/>
          </w:p>
          <w:p w:rsidR="00AE0623" w:rsidRPr="00184764" w:rsidRDefault="00AE0623" w:rsidP="00940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вес,%</w:t>
            </w:r>
            <w:proofErr w:type="spellEnd"/>
          </w:p>
        </w:tc>
        <w:tc>
          <w:tcPr>
            <w:tcW w:w="1080" w:type="dxa"/>
          </w:tcPr>
          <w:p w:rsidR="00AE0623" w:rsidRPr="00184764" w:rsidRDefault="00AE0623" w:rsidP="00940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</w:t>
            </w:r>
          </w:p>
          <w:p w:rsidR="00AE0623" w:rsidRPr="00184764" w:rsidRDefault="00AE0623" w:rsidP="00940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E0623" w:rsidRPr="00184764" w:rsidRDefault="00AE0623" w:rsidP="00940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82" w:type="dxa"/>
          </w:tcPr>
          <w:p w:rsidR="00AE0623" w:rsidRPr="00184764" w:rsidRDefault="00AE0623" w:rsidP="00940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Удель</w:t>
            </w:r>
            <w:proofErr w:type="spellEnd"/>
          </w:p>
          <w:p w:rsidR="00AE0623" w:rsidRPr="00184764" w:rsidRDefault="00AE0623" w:rsidP="00940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вес,%</w:t>
            </w:r>
            <w:proofErr w:type="spellEnd"/>
          </w:p>
        </w:tc>
      </w:tr>
      <w:tr w:rsidR="00AE0623" w:rsidRPr="00184764" w:rsidTr="0094037B">
        <w:tc>
          <w:tcPr>
            <w:tcW w:w="3348" w:type="dxa"/>
          </w:tcPr>
          <w:p w:rsidR="00AE0623" w:rsidRPr="00184764" w:rsidRDefault="00AE0623" w:rsidP="009403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1.Цех №1</w:t>
            </w:r>
          </w:p>
          <w:p w:rsidR="00AE0623" w:rsidRPr="00184764" w:rsidRDefault="00AE0623" w:rsidP="009403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2.Цех №2</w:t>
            </w:r>
          </w:p>
          <w:p w:rsidR="00AE0623" w:rsidRPr="00184764" w:rsidRDefault="00AE0623" w:rsidP="009403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3.Цех №3</w:t>
            </w:r>
          </w:p>
          <w:p w:rsidR="00AE0623" w:rsidRPr="00184764" w:rsidRDefault="00AE0623" w:rsidP="009403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4.Цех №4</w:t>
            </w:r>
          </w:p>
          <w:p w:rsidR="00AE0623" w:rsidRPr="00184764" w:rsidRDefault="00AE0623" w:rsidP="009403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5.Электроцех</w:t>
            </w:r>
          </w:p>
          <w:p w:rsidR="00AE0623" w:rsidRPr="00184764" w:rsidRDefault="00AE0623" w:rsidP="009403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6.Цех </w:t>
            </w:r>
            <w:proofErr w:type="spellStart"/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ЖБИ</w:t>
            </w:r>
            <w:proofErr w:type="spellEnd"/>
          </w:p>
          <w:p w:rsidR="00AE0623" w:rsidRPr="00184764" w:rsidRDefault="00AE0623" w:rsidP="009403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7.Цех тротуарной плитки</w:t>
            </w:r>
          </w:p>
          <w:p w:rsidR="00AE0623" w:rsidRPr="00184764" w:rsidRDefault="00AE0623" w:rsidP="009403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8.Цех столярных изделий</w:t>
            </w:r>
          </w:p>
          <w:p w:rsidR="00AE0623" w:rsidRPr="00184764" w:rsidRDefault="00AE0623" w:rsidP="009403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9.Цех </w:t>
            </w:r>
            <w:proofErr w:type="spellStart"/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РММ</w:t>
            </w:r>
            <w:proofErr w:type="spellEnd"/>
          </w:p>
          <w:p w:rsidR="00AE0623" w:rsidRPr="00184764" w:rsidRDefault="00AE0623" w:rsidP="009403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10.Тепловое хозяйство</w:t>
            </w:r>
          </w:p>
          <w:p w:rsidR="00AE0623" w:rsidRPr="00184764" w:rsidRDefault="00AE0623" w:rsidP="009403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6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80" w:type="dxa"/>
          </w:tcPr>
          <w:p w:rsidR="00AE0623" w:rsidRPr="00281764" w:rsidRDefault="00AE0623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  <w:p w:rsidR="00AE0623" w:rsidRPr="00281764" w:rsidRDefault="00AE0623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  <w:p w:rsidR="00AE0623" w:rsidRPr="00281764" w:rsidRDefault="00AE0623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  <w:p w:rsidR="00AE0623" w:rsidRPr="00281764" w:rsidRDefault="00AE0623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  <w:p w:rsidR="00AE0623" w:rsidRPr="00281764" w:rsidRDefault="00AE0623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  <w:p w:rsidR="00AE0623" w:rsidRPr="00281764" w:rsidRDefault="00AE0623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  <w:p w:rsidR="00AE0623" w:rsidRPr="00281764" w:rsidRDefault="00AE0623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  <w:p w:rsidR="00AE0623" w:rsidRPr="00281764" w:rsidRDefault="00AE0623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:rsidR="00AE0623" w:rsidRPr="00281764" w:rsidRDefault="00AE0623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  <w:p w:rsidR="00AE0623" w:rsidRPr="00281764" w:rsidRDefault="00AE0623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  <w:p w:rsidR="00AE0623" w:rsidRPr="00281764" w:rsidRDefault="003E4A1C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263</w:t>
            </w:r>
          </w:p>
        </w:tc>
        <w:tc>
          <w:tcPr>
            <w:tcW w:w="949" w:type="dxa"/>
          </w:tcPr>
          <w:p w:rsidR="00AE0623" w:rsidRPr="00281764" w:rsidRDefault="00976904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13,7</w:t>
            </w:r>
          </w:p>
          <w:p w:rsidR="00976904" w:rsidRPr="00281764" w:rsidRDefault="00976904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21,7</w:t>
            </w:r>
          </w:p>
          <w:p w:rsidR="00976904" w:rsidRPr="00281764" w:rsidRDefault="00976904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14,4</w:t>
            </w:r>
          </w:p>
          <w:p w:rsidR="00976904" w:rsidRPr="00281764" w:rsidRDefault="00976904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15,2</w:t>
            </w:r>
          </w:p>
          <w:p w:rsidR="00976904" w:rsidRPr="00281764" w:rsidRDefault="00976904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  <w:p w:rsidR="00976904" w:rsidRPr="00281764" w:rsidRDefault="00976904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  <w:p w:rsidR="00976904" w:rsidRPr="00281764" w:rsidRDefault="00976904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5,3</w:t>
            </w:r>
          </w:p>
          <w:p w:rsidR="00976904" w:rsidRPr="00281764" w:rsidRDefault="00976904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3,1</w:t>
            </w:r>
          </w:p>
          <w:p w:rsidR="00976904" w:rsidRPr="00281764" w:rsidRDefault="00976904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6,8</w:t>
            </w:r>
          </w:p>
          <w:p w:rsidR="00976904" w:rsidRPr="00281764" w:rsidRDefault="00976904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962" w:type="dxa"/>
          </w:tcPr>
          <w:p w:rsidR="00AE0623" w:rsidRPr="00281764" w:rsidRDefault="00AE0623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  <w:p w:rsidR="00AE0623" w:rsidRPr="00281764" w:rsidRDefault="00AE0623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  <w:p w:rsidR="00AE0623" w:rsidRPr="00281764" w:rsidRDefault="00AE0623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  <w:p w:rsidR="00AE0623" w:rsidRPr="00281764" w:rsidRDefault="00AE0623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  <w:p w:rsidR="00AE0623" w:rsidRPr="00281764" w:rsidRDefault="00AE0623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  <w:p w:rsidR="00AE0623" w:rsidRPr="00281764" w:rsidRDefault="00AE0623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AE0623" w:rsidRPr="00281764" w:rsidRDefault="00AE0623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  <w:p w:rsidR="00AE0623" w:rsidRPr="00281764" w:rsidRDefault="00AE0623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:rsidR="00AE0623" w:rsidRPr="00281764" w:rsidRDefault="00AE0623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  <w:p w:rsidR="00AE0623" w:rsidRPr="00281764" w:rsidRDefault="00AE0623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  <w:p w:rsidR="00AE0623" w:rsidRPr="00281764" w:rsidRDefault="00976904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271</w:t>
            </w:r>
          </w:p>
        </w:tc>
        <w:tc>
          <w:tcPr>
            <w:tcW w:w="949" w:type="dxa"/>
          </w:tcPr>
          <w:p w:rsidR="00AE0623" w:rsidRPr="00281764" w:rsidRDefault="00976904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13,3</w:t>
            </w:r>
          </w:p>
          <w:p w:rsidR="00976904" w:rsidRPr="00281764" w:rsidRDefault="00976904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  <w:p w:rsidR="00976904" w:rsidRPr="00281764" w:rsidRDefault="00976904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14,4</w:t>
            </w:r>
          </w:p>
          <w:p w:rsidR="00976904" w:rsidRPr="00281764" w:rsidRDefault="00976904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15,5</w:t>
            </w:r>
          </w:p>
          <w:p w:rsidR="00976904" w:rsidRPr="00281764" w:rsidRDefault="00976904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4,4</w:t>
            </w:r>
          </w:p>
          <w:p w:rsidR="00976904" w:rsidRPr="00281764" w:rsidRDefault="00976904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11,1</w:t>
            </w:r>
          </w:p>
          <w:p w:rsidR="00976904" w:rsidRPr="00281764" w:rsidRDefault="00976904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5,2</w:t>
            </w:r>
          </w:p>
          <w:p w:rsidR="00976904" w:rsidRPr="00281764" w:rsidRDefault="00976904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3,3</w:t>
            </w:r>
          </w:p>
          <w:p w:rsidR="00976904" w:rsidRPr="00281764" w:rsidRDefault="00976904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:rsidR="00976904" w:rsidRPr="00281764" w:rsidRDefault="00976904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080" w:type="dxa"/>
          </w:tcPr>
          <w:p w:rsidR="00AE0623" w:rsidRPr="00281764" w:rsidRDefault="00AE0623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  <w:p w:rsidR="00AE0623" w:rsidRPr="00281764" w:rsidRDefault="00AE0623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  <w:p w:rsidR="00AE0623" w:rsidRPr="00281764" w:rsidRDefault="00AE0623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  <w:p w:rsidR="00AE0623" w:rsidRPr="00281764" w:rsidRDefault="00AE0623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  <w:p w:rsidR="00AE0623" w:rsidRPr="00281764" w:rsidRDefault="00AE0623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:rsidR="00AE0623" w:rsidRPr="00281764" w:rsidRDefault="00AE0623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  <w:p w:rsidR="00AE0623" w:rsidRPr="00281764" w:rsidRDefault="00AE0623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  <w:p w:rsidR="00AE0623" w:rsidRPr="00281764" w:rsidRDefault="00AE0623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:rsidR="00AE0623" w:rsidRPr="00281764" w:rsidRDefault="00AE0623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  <w:p w:rsidR="00AE0623" w:rsidRPr="00281764" w:rsidRDefault="00AE0623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AE0623" w:rsidRPr="00281764" w:rsidRDefault="006C2E8F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  <w:r w:rsidR="00976904" w:rsidRPr="002817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82" w:type="dxa"/>
          </w:tcPr>
          <w:p w:rsidR="006C2E8F" w:rsidRPr="00281764" w:rsidRDefault="006C2E8F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13,5</w:t>
            </w:r>
          </w:p>
          <w:p w:rsidR="006C2E8F" w:rsidRPr="00281764" w:rsidRDefault="006C2E8F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21,8</w:t>
            </w:r>
          </w:p>
          <w:p w:rsidR="006C2E8F" w:rsidRPr="00281764" w:rsidRDefault="006C2E8F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14,4</w:t>
            </w:r>
          </w:p>
          <w:p w:rsidR="006C2E8F" w:rsidRPr="00281764" w:rsidRDefault="006C2E8F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15,6</w:t>
            </w:r>
          </w:p>
          <w:p w:rsidR="006C2E8F" w:rsidRPr="00281764" w:rsidRDefault="006C2E8F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6C2E8F" w:rsidRPr="00281764" w:rsidRDefault="006C2E8F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11,8</w:t>
            </w:r>
          </w:p>
          <w:p w:rsidR="006C2E8F" w:rsidRPr="00281764" w:rsidRDefault="006C2E8F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5,1</w:t>
            </w:r>
          </w:p>
          <w:p w:rsidR="006C2E8F" w:rsidRPr="00281764" w:rsidRDefault="006C2E8F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3,4</w:t>
            </w:r>
          </w:p>
          <w:p w:rsidR="006C2E8F" w:rsidRPr="00281764" w:rsidRDefault="006C2E8F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7,2</w:t>
            </w:r>
          </w:p>
          <w:p w:rsidR="006C2E8F" w:rsidRPr="00281764" w:rsidRDefault="006C2E8F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764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</w:tr>
    </w:tbl>
    <w:p w:rsidR="00AE0623" w:rsidRPr="00184764" w:rsidRDefault="00AE0623" w:rsidP="00AE062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0D7A61" w:rsidRPr="000D7A61" w:rsidRDefault="006C2E8F" w:rsidP="004E081E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Заполни</w:t>
      </w:r>
      <w:r w:rsidR="00281764">
        <w:rPr>
          <w:rFonts w:ascii="Times New Roman CYR" w:hAnsi="Times New Roman CYR" w:cs="Times New Roman CYR"/>
          <w:sz w:val="28"/>
          <w:szCs w:val="28"/>
        </w:rPr>
        <w:t>в таблицу и найдя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84764">
        <w:rPr>
          <w:rFonts w:ascii="Times New Roman" w:eastAsia="Times New Roman" w:hAnsi="Times New Roman" w:cs="Times New Roman"/>
          <w:sz w:val="28"/>
          <w:szCs w:val="28"/>
        </w:rPr>
        <w:t xml:space="preserve">труктуру персонала в базовом и отчетном </w:t>
      </w:r>
      <w:proofErr w:type="gramStart"/>
      <w:r w:rsidRPr="00184764">
        <w:rPr>
          <w:rFonts w:ascii="Times New Roman" w:eastAsia="Times New Roman" w:hAnsi="Times New Roman" w:cs="Times New Roman"/>
          <w:sz w:val="28"/>
          <w:szCs w:val="28"/>
        </w:rPr>
        <w:t>годах</w:t>
      </w:r>
      <w:proofErr w:type="gramEnd"/>
      <w:r w:rsidRPr="00184764">
        <w:rPr>
          <w:rFonts w:ascii="Times New Roman" w:eastAsia="Times New Roman" w:hAnsi="Times New Roman" w:cs="Times New Roman"/>
          <w:sz w:val="28"/>
          <w:szCs w:val="28"/>
        </w:rPr>
        <w:t xml:space="preserve"> по производственным подразделениям</w:t>
      </w:r>
      <w:r w:rsidR="00281764">
        <w:rPr>
          <w:rFonts w:ascii="Times New Roman" w:eastAsia="Times New Roman" w:hAnsi="Times New Roman" w:cs="Times New Roman"/>
          <w:sz w:val="28"/>
          <w:szCs w:val="28"/>
        </w:rPr>
        <w:t>, сделаем вывод, что</w:t>
      </w:r>
      <w:r w:rsidR="000D7A61">
        <w:rPr>
          <w:rFonts w:ascii="Times New Roman" w:eastAsia="Times New Roman" w:hAnsi="Times New Roman" w:cs="Times New Roman"/>
          <w:sz w:val="28"/>
          <w:szCs w:val="28"/>
        </w:rPr>
        <w:t xml:space="preserve"> к 2013 году численность персонала значительно уменьшилась в сравнении с предыдущими годами, что составило 237 человек.</w:t>
      </w:r>
    </w:p>
    <w:p w:rsidR="00281764" w:rsidRPr="000D7A61" w:rsidRDefault="000D7A61" w:rsidP="000D7A61">
      <w:pPr>
        <w:pStyle w:val="a3"/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 таблице видно, что основной составляющей персонала предприятия является цех №2 и цех №4, а </w:t>
      </w:r>
      <w:r w:rsidR="008E3C47">
        <w:rPr>
          <w:rFonts w:ascii="Times New Roman" w:eastAsia="Times New Roman" w:hAnsi="Times New Roman" w:cs="Times New Roman"/>
          <w:sz w:val="28"/>
          <w:szCs w:val="28"/>
        </w:rPr>
        <w:t>наименьшей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численностью обладает </w:t>
      </w:r>
      <w:r w:rsidR="008E3C47">
        <w:rPr>
          <w:rFonts w:ascii="Times New Roman" w:eastAsia="Times New Roman" w:hAnsi="Times New Roman" w:cs="Times New Roman"/>
          <w:sz w:val="28"/>
          <w:szCs w:val="28"/>
        </w:rPr>
        <w:t>цех столярных изделий.</w:t>
      </w:r>
    </w:p>
    <w:p w:rsidR="000D7A61" w:rsidRDefault="000D7A61" w:rsidP="000D7A61">
      <w:pPr>
        <w:pStyle w:val="a3"/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281764" w:rsidRPr="00281764" w:rsidRDefault="00AA22E6" w:rsidP="00281764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Определим показатели динамики, рассчитав абс</w:t>
      </w:r>
      <w:r w:rsidR="00281764">
        <w:rPr>
          <w:rFonts w:ascii="Times New Roman CYR" w:hAnsi="Times New Roman CYR" w:cs="Times New Roman CYR"/>
          <w:sz w:val="28"/>
          <w:szCs w:val="28"/>
        </w:rPr>
        <w:t>олютное отклонение и темп роста:</w:t>
      </w:r>
    </w:p>
    <w:tbl>
      <w:tblPr>
        <w:tblW w:w="9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3"/>
        <w:gridCol w:w="1419"/>
        <w:gridCol w:w="984"/>
        <w:gridCol w:w="1391"/>
        <w:gridCol w:w="966"/>
        <w:gridCol w:w="1391"/>
        <w:gridCol w:w="966"/>
      </w:tblGrid>
      <w:tr w:rsidR="00281764" w:rsidRPr="00184764" w:rsidTr="008E23F0">
        <w:tc>
          <w:tcPr>
            <w:tcW w:w="2961" w:type="dxa"/>
            <w:vMerge w:val="restart"/>
          </w:tcPr>
          <w:p w:rsidR="00281764" w:rsidRPr="00281764" w:rsidRDefault="00281764" w:rsidP="008E23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81764">
              <w:rPr>
                <w:rFonts w:ascii="Times New Roman" w:eastAsia="Times New Roman" w:hAnsi="Times New Roman" w:cs="Times New Roman"/>
              </w:rPr>
              <w:t>Состав производственных подразделений</w:t>
            </w:r>
          </w:p>
        </w:tc>
        <w:tc>
          <w:tcPr>
            <w:tcW w:w="2531" w:type="dxa"/>
            <w:gridSpan w:val="2"/>
          </w:tcPr>
          <w:p w:rsidR="00281764" w:rsidRPr="00281764" w:rsidRDefault="00281764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81764">
              <w:rPr>
                <w:rFonts w:ascii="Times New Roman" w:eastAsia="Times New Roman" w:hAnsi="Times New Roman" w:cs="Times New Roman"/>
              </w:rPr>
              <w:t>2011-2012</w:t>
            </w:r>
          </w:p>
        </w:tc>
        <w:tc>
          <w:tcPr>
            <w:tcW w:w="1878" w:type="dxa"/>
            <w:gridSpan w:val="2"/>
          </w:tcPr>
          <w:p w:rsidR="00281764" w:rsidRPr="00281764" w:rsidRDefault="00281764" w:rsidP="00940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81764">
              <w:rPr>
                <w:rFonts w:ascii="Times New Roman" w:eastAsia="Times New Roman" w:hAnsi="Times New Roman" w:cs="Times New Roman"/>
              </w:rPr>
              <w:t>2012-2013</w:t>
            </w:r>
          </w:p>
        </w:tc>
        <w:tc>
          <w:tcPr>
            <w:tcW w:w="1980" w:type="dxa"/>
            <w:gridSpan w:val="2"/>
          </w:tcPr>
          <w:p w:rsidR="00281764" w:rsidRPr="00281764" w:rsidRDefault="00281764" w:rsidP="00940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81764">
              <w:rPr>
                <w:rFonts w:ascii="Times New Roman" w:eastAsia="Times New Roman" w:hAnsi="Times New Roman" w:cs="Times New Roman"/>
              </w:rPr>
              <w:t>2011-2013</w:t>
            </w:r>
          </w:p>
        </w:tc>
      </w:tr>
      <w:tr w:rsidR="00281764" w:rsidRPr="00184764" w:rsidTr="00281764">
        <w:tc>
          <w:tcPr>
            <w:tcW w:w="2961" w:type="dxa"/>
            <w:vMerge/>
          </w:tcPr>
          <w:p w:rsidR="00281764" w:rsidRPr="00281764" w:rsidRDefault="00281764" w:rsidP="00940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97" w:type="dxa"/>
          </w:tcPr>
          <w:p w:rsidR="00281764" w:rsidRPr="00281764" w:rsidRDefault="00281764" w:rsidP="00940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81764">
              <w:rPr>
                <w:rFonts w:ascii="Times New Roman" w:eastAsia="Times New Roman" w:hAnsi="Times New Roman" w:cs="Times New Roman"/>
              </w:rPr>
              <w:t>Абсолютное отклонение</w:t>
            </w:r>
          </w:p>
        </w:tc>
        <w:tc>
          <w:tcPr>
            <w:tcW w:w="1034" w:type="dxa"/>
          </w:tcPr>
          <w:p w:rsidR="00281764" w:rsidRPr="00281764" w:rsidRDefault="00281764" w:rsidP="00940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81764">
              <w:rPr>
                <w:rFonts w:ascii="Times New Roman" w:eastAsia="Times New Roman" w:hAnsi="Times New Roman" w:cs="Times New Roman"/>
              </w:rPr>
              <w:t xml:space="preserve">Темп </w:t>
            </w:r>
            <w:proofErr w:type="spellStart"/>
            <w:r w:rsidRPr="00281764">
              <w:rPr>
                <w:rFonts w:ascii="Times New Roman" w:eastAsia="Times New Roman" w:hAnsi="Times New Roman" w:cs="Times New Roman"/>
              </w:rPr>
              <w:t>роста,%</w:t>
            </w:r>
            <w:proofErr w:type="spellEnd"/>
          </w:p>
        </w:tc>
        <w:tc>
          <w:tcPr>
            <w:tcW w:w="962" w:type="dxa"/>
          </w:tcPr>
          <w:p w:rsidR="00281764" w:rsidRPr="00281764" w:rsidRDefault="00281764" w:rsidP="00940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81764">
              <w:rPr>
                <w:rFonts w:ascii="Times New Roman" w:eastAsia="Times New Roman" w:hAnsi="Times New Roman" w:cs="Times New Roman"/>
              </w:rPr>
              <w:t>Абсолютное отклонение</w:t>
            </w:r>
          </w:p>
        </w:tc>
        <w:tc>
          <w:tcPr>
            <w:tcW w:w="916" w:type="dxa"/>
          </w:tcPr>
          <w:p w:rsidR="00281764" w:rsidRPr="00281764" w:rsidRDefault="00281764" w:rsidP="00940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81764">
              <w:rPr>
                <w:rFonts w:ascii="Times New Roman" w:eastAsia="Times New Roman" w:hAnsi="Times New Roman" w:cs="Times New Roman"/>
              </w:rPr>
              <w:t xml:space="preserve">Темп </w:t>
            </w:r>
            <w:proofErr w:type="spellStart"/>
            <w:r w:rsidRPr="00281764">
              <w:rPr>
                <w:rFonts w:ascii="Times New Roman" w:eastAsia="Times New Roman" w:hAnsi="Times New Roman" w:cs="Times New Roman"/>
              </w:rPr>
              <w:t>роста,%</w:t>
            </w:r>
            <w:proofErr w:type="spellEnd"/>
          </w:p>
        </w:tc>
        <w:tc>
          <w:tcPr>
            <w:tcW w:w="1042" w:type="dxa"/>
          </w:tcPr>
          <w:p w:rsidR="00281764" w:rsidRPr="00281764" w:rsidRDefault="00281764" w:rsidP="00940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81764">
              <w:rPr>
                <w:rFonts w:ascii="Times New Roman" w:eastAsia="Times New Roman" w:hAnsi="Times New Roman" w:cs="Times New Roman"/>
              </w:rPr>
              <w:t>Абсолютное отклонение</w:t>
            </w:r>
          </w:p>
        </w:tc>
        <w:tc>
          <w:tcPr>
            <w:tcW w:w="938" w:type="dxa"/>
          </w:tcPr>
          <w:p w:rsidR="00281764" w:rsidRPr="00281764" w:rsidRDefault="00281764" w:rsidP="00940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81764">
              <w:rPr>
                <w:rFonts w:ascii="Times New Roman" w:eastAsia="Times New Roman" w:hAnsi="Times New Roman" w:cs="Times New Roman"/>
              </w:rPr>
              <w:t xml:space="preserve">Темп </w:t>
            </w:r>
            <w:proofErr w:type="spellStart"/>
            <w:r w:rsidRPr="00281764">
              <w:rPr>
                <w:rFonts w:ascii="Times New Roman" w:eastAsia="Times New Roman" w:hAnsi="Times New Roman" w:cs="Times New Roman"/>
              </w:rPr>
              <w:t>роста,%</w:t>
            </w:r>
            <w:proofErr w:type="spellEnd"/>
          </w:p>
        </w:tc>
      </w:tr>
      <w:tr w:rsidR="00281764" w:rsidRPr="00184764" w:rsidTr="00281764">
        <w:tc>
          <w:tcPr>
            <w:tcW w:w="2961" w:type="dxa"/>
          </w:tcPr>
          <w:p w:rsidR="00281764" w:rsidRPr="00281764" w:rsidRDefault="00281764" w:rsidP="009403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1764">
              <w:rPr>
                <w:rFonts w:ascii="Times New Roman" w:eastAsia="Times New Roman" w:hAnsi="Times New Roman" w:cs="Times New Roman"/>
              </w:rPr>
              <w:t>1.Цех №1</w:t>
            </w:r>
          </w:p>
          <w:p w:rsidR="00281764" w:rsidRPr="00281764" w:rsidRDefault="00281764" w:rsidP="009403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1764">
              <w:rPr>
                <w:rFonts w:ascii="Times New Roman" w:eastAsia="Times New Roman" w:hAnsi="Times New Roman" w:cs="Times New Roman"/>
              </w:rPr>
              <w:t>2.Цех №2</w:t>
            </w:r>
          </w:p>
          <w:p w:rsidR="00281764" w:rsidRPr="00281764" w:rsidRDefault="00281764" w:rsidP="009403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1764">
              <w:rPr>
                <w:rFonts w:ascii="Times New Roman" w:eastAsia="Times New Roman" w:hAnsi="Times New Roman" w:cs="Times New Roman"/>
              </w:rPr>
              <w:t>3.Цех №3</w:t>
            </w:r>
          </w:p>
          <w:p w:rsidR="00281764" w:rsidRPr="00281764" w:rsidRDefault="00281764" w:rsidP="009403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1764">
              <w:rPr>
                <w:rFonts w:ascii="Times New Roman" w:eastAsia="Times New Roman" w:hAnsi="Times New Roman" w:cs="Times New Roman"/>
              </w:rPr>
              <w:t>4.Цех №4</w:t>
            </w:r>
          </w:p>
          <w:p w:rsidR="00281764" w:rsidRPr="00281764" w:rsidRDefault="00281764" w:rsidP="009403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1764">
              <w:rPr>
                <w:rFonts w:ascii="Times New Roman" w:eastAsia="Times New Roman" w:hAnsi="Times New Roman" w:cs="Times New Roman"/>
              </w:rPr>
              <w:t>5.Электроцех</w:t>
            </w:r>
          </w:p>
          <w:p w:rsidR="00281764" w:rsidRPr="00281764" w:rsidRDefault="00281764" w:rsidP="009403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1764">
              <w:rPr>
                <w:rFonts w:ascii="Times New Roman" w:eastAsia="Times New Roman" w:hAnsi="Times New Roman" w:cs="Times New Roman"/>
              </w:rPr>
              <w:t xml:space="preserve">6.Цех </w:t>
            </w:r>
            <w:proofErr w:type="spellStart"/>
            <w:r w:rsidRPr="00281764">
              <w:rPr>
                <w:rFonts w:ascii="Times New Roman" w:eastAsia="Times New Roman" w:hAnsi="Times New Roman" w:cs="Times New Roman"/>
              </w:rPr>
              <w:t>ЖБИ</w:t>
            </w:r>
            <w:proofErr w:type="spellEnd"/>
          </w:p>
          <w:p w:rsidR="00281764" w:rsidRPr="00281764" w:rsidRDefault="00281764" w:rsidP="009403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1764">
              <w:rPr>
                <w:rFonts w:ascii="Times New Roman" w:eastAsia="Times New Roman" w:hAnsi="Times New Roman" w:cs="Times New Roman"/>
              </w:rPr>
              <w:t>7.Цех тротуарной плитки</w:t>
            </w:r>
          </w:p>
          <w:p w:rsidR="00281764" w:rsidRPr="00281764" w:rsidRDefault="00281764" w:rsidP="009403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1764">
              <w:rPr>
                <w:rFonts w:ascii="Times New Roman" w:eastAsia="Times New Roman" w:hAnsi="Times New Roman" w:cs="Times New Roman"/>
              </w:rPr>
              <w:t>8.Цех столярных изделий</w:t>
            </w:r>
          </w:p>
          <w:p w:rsidR="00281764" w:rsidRPr="00281764" w:rsidRDefault="00281764" w:rsidP="009403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1764">
              <w:rPr>
                <w:rFonts w:ascii="Times New Roman" w:eastAsia="Times New Roman" w:hAnsi="Times New Roman" w:cs="Times New Roman"/>
              </w:rPr>
              <w:t xml:space="preserve">9.Цех </w:t>
            </w:r>
            <w:proofErr w:type="spellStart"/>
            <w:r w:rsidRPr="00281764">
              <w:rPr>
                <w:rFonts w:ascii="Times New Roman" w:eastAsia="Times New Roman" w:hAnsi="Times New Roman" w:cs="Times New Roman"/>
              </w:rPr>
              <w:t>РММ</w:t>
            </w:r>
            <w:proofErr w:type="spellEnd"/>
          </w:p>
          <w:p w:rsidR="00281764" w:rsidRPr="00281764" w:rsidRDefault="00281764" w:rsidP="009403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1764">
              <w:rPr>
                <w:rFonts w:ascii="Times New Roman" w:eastAsia="Times New Roman" w:hAnsi="Times New Roman" w:cs="Times New Roman"/>
              </w:rPr>
              <w:t>10.Тепловое хозяйство</w:t>
            </w:r>
          </w:p>
        </w:tc>
        <w:tc>
          <w:tcPr>
            <w:tcW w:w="1497" w:type="dxa"/>
          </w:tcPr>
          <w:p w:rsidR="00281764" w:rsidRDefault="00281764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  <w:p w:rsidR="00281764" w:rsidRDefault="008E23F0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  <w:p w:rsidR="008E23F0" w:rsidRDefault="008E23F0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  <w:p w:rsidR="008E23F0" w:rsidRDefault="008E23F0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  <w:p w:rsidR="008E23F0" w:rsidRDefault="008E23F0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  <w:p w:rsidR="008E23F0" w:rsidRDefault="008E23F0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  <w:p w:rsidR="008E23F0" w:rsidRDefault="008E23F0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E23F0" w:rsidRDefault="008E23F0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  <w:p w:rsidR="008E23F0" w:rsidRDefault="008E23F0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E23F0" w:rsidRDefault="008E23F0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  <w:p w:rsidR="008E23F0" w:rsidRDefault="008E23F0" w:rsidP="008E23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  <w:p w:rsidR="008E23F0" w:rsidRDefault="008E23F0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E23F0" w:rsidRPr="00281764" w:rsidRDefault="008E23F0" w:rsidP="008E23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034" w:type="dxa"/>
          </w:tcPr>
          <w:p w:rsidR="00281764" w:rsidRDefault="00CF0212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:rsidR="00CF0212" w:rsidRDefault="00CF0212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:rsidR="00CF0212" w:rsidRDefault="00CF0212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103</w:t>
            </w:r>
          </w:p>
          <w:p w:rsidR="00CF0212" w:rsidRDefault="00CF0212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105</w:t>
            </w:r>
          </w:p>
          <w:p w:rsidR="00CF0212" w:rsidRDefault="00CF0212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109</w:t>
            </w:r>
          </w:p>
          <w:p w:rsidR="00CF0212" w:rsidRDefault="00CF0212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103</w:t>
            </w:r>
          </w:p>
          <w:p w:rsidR="00CF0212" w:rsidRDefault="00CF0212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F0212" w:rsidRDefault="00CF0212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:rsidR="00CF0212" w:rsidRDefault="00CF0212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F0212" w:rsidRDefault="00CF0212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112,5</w:t>
            </w:r>
          </w:p>
          <w:p w:rsidR="00CF0212" w:rsidRDefault="00CF0212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105,5</w:t>
            </w:r>
          </w:p>
          <w:p w:rsidR="00CF0212" w:rsidRDefault="00CF0212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F0212" w:rsidRPr="00281764" w:rsidRDefault="00CF0212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108,3</w:t>
            </w:r>
          </w:p>
        </w:tc>
        <w:tc>
          <w:tcPr>
            <w:tcW w:w="962" w:type="dxa"/>
          </w:tcPr>
          <w:p w:rsidR="00281764" w:rsidRDefault="008E23F0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-4</w:t>
            </w:r>
          </w:p>
          <w:p w:rsidR="008E23F0" w:rsidRDefault="008E23F0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-5</w:t>
            </w:r>
          </w:p>
          <w:p w:rsidR="008E23F0" w:rsidRDefault="008E23F0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-5</w:t>
            </w:r>
          </w:p>
          <w:p w:rsidR="008E23F0" w:rsidRDefault="008E23F0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-5</w:t>
            </w:r>
          </w:p>
          <w:p w:rsidR="008E23F0" w:rsidRDefault="008E23F0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-5</w:t>
            </w:r>
          </w:p>
          <w:p w:rsidR="008E23F0" w:rsidRDefault="008E23F0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-2</w:t>
            </w:r>
          </w:p>
          <w:p w:rsidR="008E23F0" w:rsidRDefault="008E23F0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E23F0" w:rsidRDefault="008E23F0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-2</w:t>
            </w:r>
          </w:p>
          <w:p w:rsidR="008E23F0" w:rsidRDefault="008E23F0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E23F0" w:rsidRDefault="008E23F0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-1</w:t>
            </w:r>
          </w:p>
          <w:p w:rsidR="008E23F0" w:rsidRDefault="008E23F0" w:rsidP="008E23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-2</w:t>
            </w:r>
          </w:p>
          <w:p w:rsidR="008E23F0" w:rsidRDefault="008E23F0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E23F0" w:rsidRPr="00281764" w:rsidRDefault="008E23F0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-3</w:t>
            </w:r>
          </w:p>
        </w:tc>
        <w:tc>
          <w:tcPr>
            <w:tcW w:w="916" w:type="dxa"/>
          </w:tcPr>
          <w:p w:rsidR="00281764" w:rsidRDefault="00CF0212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88,9</w:t>
            </w:r>
          </w:p>
          <w:p w:rsidR="00CF0212" w:rsidRDefault="00CF0212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91,2</w:t>
            </w:r>
          </w:p>
          <w:p w:rsidR="00CF0212" w:rsidRDefault="00CF0212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87,2</w:t>
            </w:r>
          </w:p>
          <w:p w:rsidR="00CF0212" w:rsidRDefault="00CF0212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88,1</w:t>
            </w:r>
          </w:p>
          <w:p w:rsidR="00CF0212" w:rsidRDefault="00CF0212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58,3</w:t>
            </w:r>
          </w:p>
          <w:p w:rsidR="00CF0212" w:rsidRDefault="00CF0212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93,3</w:t>
            </w:r>
          </w:p>
          <w:p w:rsidR="00CF0212" w:rsidRDefault="00CF0212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F0212" w:rsidRDefault="00CF0212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85,7</w:t>
            </w:r>
          </w:p>
          <w:p w:rsidR="00CF0212" w:rsidRDefault="00CF0212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F0212" w:rsidRDefault="00CF0212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88,9</w:t>
            </w:r>
          </w:p>
          <w:p w:rsidR="00CF0212" w:rsidRDefault="00CF0212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89,5</w:t>
            </w:r>
          </w:p>
          <w:p w:rsidR="00CF0212" w:rsidRDefault="00CF0212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F0212" w:rsidRPr="00281764" w:rsidRDefault="00CF0212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76,9</w:t>
            </w:r>
          </w:p>
        </w:tc>
        <w:tc>
          <w:tcPr>
            <w:tcW w:w="1042" w:type="dxa"/>
          </w:tcPr>
          <w:p w:rsidR="00281764" w:rsidRDefault="008E23F0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-4</w:t>
            </w:r>
          </w:p>
          <w:p w:rsidR="008E23F0" w:rsidRDefault="008E23F0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-5</w:t>
            </w:r>
          </w:p>
          <w:p w:rsidR="008E23F0" w:rsidRDefault="008E23F0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-4</w:t>
            </w:r>
          </w:p>
          <w:p w:rsidR="008E23F0" w:rsidRDefault="008E23F0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-3</w:t>
            </w:r>
          </w:p>
          <w:p w:rsidR="008E23F0" w:rsidRDefault="008E23F0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-4</w:t>
            </w:r>
          </w:p>
          <w:p w:rsidR="008E23F0" w:rsidRDefault="008E23F0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-1</w:t>
            </w:r>
          </w:p>
          <w:p w:rsidR="008E23F0" w:rsidRDefault="008E23F0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E23F0" w:rsidRDefault="008E23F0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-2</w:t>
            </w:r>
          </w:p>
          <w:p w:rsidR="008E23F0" w:rsidRDefault="008E23F0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E23F0" w:rsidRDefault="008E23F0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  <w:p w:rsidR="008E23F0" w:rsidRDefault="008E23F0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-1</w:t>
            </w:r>
          </w:p>
          <w:p w:rsidR="008E23F0" w:rsidRDefault="008E23F0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E23F0" w:rsidRPr="00281764" w:rsidRDefault="008E23F0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-2</w:t>
            </w:r>
          </w:p>
        </w:tc>
        <w:tc>
          <w:tcPr>
            <w:tcW w:w="938" w:type="dxa"/>
          </w:tcPr>
          <w:p w:rsidR="00281764" w:rsidRDefault="00CF0212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88,9</w:t>
            </w:r>
          </w:p>
          <w:p w:rsidR="00CF0212" w:rsidRDefault="00CF0212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91.2</w:t>
            </w:r>
          </w:p>
          <w:p w:rsidR="00CF0212" w:rsidRDefault="00CF0212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89,5</w:t>
            </w:r>
          </w:p>
          <w:p w:rsidR="00CF0212" w:rsidRDefault="00CF0212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92,5</w:t>
            </w:r>
          </w:p>
          <w:p w:rsidR="00CF0212" w:rsidRDefault="00CF0212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63,6</w:t>
            </w:r>
          </w:p>
          <w:p w:rsidR="00CF0212" w:rsidRDefault="00CF0212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96,6</w:t>
            </w:r>
          </w:p>
          <w:p w:rsidR="00CF0212" w:rsidRDefault="00CF0212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F0212" w:rsidRDefault="00CF0212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85,7</w:t>
            </w:r>
          </w:p>
          <w:p w:rsidR="00CF0212" w:rsidRDefault="00CF0212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F0212" w:rsidRDefault="00CF0212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:rsidR="00CF0212" w:rsidRDefault="00CF0212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94,4</w:t>
            </w:r>
          </w:p>
          <w:p w:rsidR="00CF0212" w:rsidRDefault="00CF0212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F0212" w:rsidRPr="00281764" w:rsidRDefault="00CF0212" w:rsidP="00281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83,3</w:t>
            </w:r>
          </w:p>
        </w:tc>
      </w:tr>
    </w:tbl>
    <w:p w:rsidR="008E3C47" w:rsidRDefault="008E3C47" w:rsidP="00AE062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8E23F0" w:rsidRDefault="006E6CC2" w:rsidP="00A81CC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Заполнив таблицу </w:t>
      </w:r>
      <w:r w:rsidR="008524C7">
        <w:rPr>
          <w:rFonts w:ascii="Times New Roman CYR" w:hAnsi="Times New Roman CYR" w:cs="Times New Roman CYR"/>
          <w:sz w:val="28"/>
          <w:szCs w:val="28"/>
        </w:rPr>
        <w:t>можно сделать выво</w:t>
      </w:r>
      <w:r>
        <w:rPr>
          <w:rFonts w:ascii="Times New Roman CYR" w:hAnsi="Times New Roman CYR" w:cs="Times New Roman CYR"/>
          <w:sz w:val="28"/>
          <w:szCs w:val="28"/>
        </w:rPr>
        <w:t>д</w:t>
      </w:r>
      <w:r w:rsidR="00A81CCD">
        <w:rPr>
          <w:rFonts w:ascii="Times New Roman CYR" w:hAnsi="Times New Roman CYR" w:cs="Times New Roman CYR"/>
          <w:sz w:val="28"/>
          <w:szCs w:val="28"/>
        </w:rPr>
        <w:t>, что наибольший темп</w:t>
      </w:r>
      <w:r w:rsidR="008E3C47">
        <w:rPr>
          <w:rFonts w:ascii="Times New Roman CYR" w:hAnsi="Times New Roman CYR" w:cs="Times New Roman CYR"/>
          <w:sz w:val="28"/>
          <w:szCs w:val="28"/>
        </w:rPr>
        <w:t xml:space="preserve"> роста наблюдается в период с 2011 по 2012 </w:t>
      </w:r>
      <w:r w:rsidR="00A81CCD">
        <w:rPr>
          <w:rFonts w:ascii="Times New Roman CYR" w:hAnsi="Times New Roman CYR" w:cs="Times New Roman CYR"/>
          <w:sz w:val="28"/>
          <w:szCs w:val="28"/>
        </w:rPr>
        <w:t xml:space="preserve">в подразделении </w:t>
      </w:r>
      <w:proofErr w:type="spellStart"/>
      <w:r w:rsidR="00A81CCD">
        <w:rPr>
          <w:rFonts w:ascii="Times New Roman CYR" w:hAnsi="Times New Roman CYR" w:cs="Times New Roman CYR"/>
          <w:sz w:val="28"/>
          <w:szCs w:val="28"/>
        </w:rPr>
        <w:t>электроцеха</w:t>
      </w:r>
      <w:proofErr w:type="spellEnd"/>
      <w:r w:rsidR="00A81CCD">
        <w:rPr>
          <w:rFonts w:ascii="Times New Roman CYR" w:hAnsi="Times New Roman CYR" w:cs="Times New Roman CYR"/>
          <w:sz w:val="28"/>
          <w:szCs w:val="28"/>
        </w:rPr>
        <w:t xml:space="preserve">, что составляет 109%. По сравнению с 2013г. практически во всех производственных подразделениях наблюдается снижение темпа роста, что говорит </w:t>
      </w:r>
      <w:proofErr w:type="gramStart"/>
      <w:r w:rsidR="00A81CCD">
        <w:rPr>
          <w:rFonts w:ascii="Times New Roman CYR" w:hAnsi="Times New Roman CYR" w:cs="Times New Roman CYR"/>
          <w:sz w:val="28"/>
          <w:szCs w:val="28"/>
        </w:rPr>
        <w:t>о</w:t>
      </w:r>
      <w:proofErr w:type="gramEnd"/>
      <w:r w:rsidR="00A81CCD">
        <w:rPr>
          <w:rFonts w:ascii="Times New Roman CYR" w:hAnsi="Times New Roman CYR" w:cs="Times New Roman CYR"/>
          <w:sz w:val="28"/>
          <w:szCs w:val="28"/>
        </w:rPr>
        <w:t xml:space="preserve"> уменьшении численности персонала, что может привести к снижению производительности и отрицательно повлиять на функционирование предприятия.</w:t>
      </w:r>
    </w:p>
    <w:p w:rsidR="00A81CCD" w:rsidRDefault="00A81CCD" w:rsidP="00A81CC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81CCD" w:rsidRDefault="00A81CCD" w:rsidP="00A81CC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81CCD" w:rsidRDefault="00A81CCD" w:rsidP="00A81CC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81CCD" w:rsidRDefault="00A81CCD" w:rsidP="00A81CC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81CCD" w:rsidRDefault="00A81CCD" w:rsidP="00A81CC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81CCD" w:rsidRDefault="00A81CCD" w:rsidP="00A81CC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81CCD" w:rsidRDefault="00A81CCD" w:rsidP="00A81CC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81CCD" w:rsidRDefault="00A81CCD" w:rsidP="00A81CC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E0623" w:rsidRDefault="00AE0623" w:rsidP="00AE062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Список литературы:</w:t>
      </w:r>
    </w:p>
    <w:p w:rsidR="00AE0623" w:rsidRPr="005E2FF0" w:rsidRDefault="00AE0623" w:rsidP="00AE062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5E2FF0">
        <w:rPr>
          <w:rFonts w:ascii="Times New Roman CYR" w:hAnsi="Times New Roman CYR" w:cs="Times New Roman CYR"/>
          <w:sz w:val="28"/>
          <w:szCs w:val="28"/>
        </w:rPr>
        <w:t xml:space="preserve">Савицкая Г.В. Анализ хозяйственной деятельности предприятия: Учебник. </w:t>
      </w:r>
      <w:r w:rsidRPr="005E2FF0">
        <w:rPr>
          <w:rFonts w:ascii="Times New Roman" w:hAnsi="Times New Roman" w:cs="Times New Roman"/>
          <w:sz w:val="28"/>
          <w:szCs w:val="28"/>
        </w:rPr>
        <w:t>— 4—</w:t>
      </w:r>
      <w:r w:rsidRPr="005E2FF0">
        <w:rPr>
          <w:rFonts w:ascii="Times New Roman CYR" w:hAnsi="Times New Roman CYR" w:cs="Times New Roman CYR"/>
          <w:sz w:val="28"/>
          <w:szCs w:val="28"/>
        </w:rPr>
        <w:t xml:space="preserve">е изд., </w:t>
      </w:r>
      <w:proofErr w:type="spellStart"/>
      <w:r w:rsidRPr="005E2FF0">
        <w:rPr>
          <w:rFonts w:ascii="Times New Roman CYR" w:hAnsi="Times New Roman CYR" w:cs="Times New Roman CYR"/>
          <w:sz w:val="28"/>
          <w:szCs w:val="28"/>
        </w:rPr>
        <w:t>перераб</w:t>
      </w:r>
      <w:proofErr w:type="spellEnd"/>
      <w:r w:rsidRPr="005E2FF0">
        <w:rPr>
          <w:rFonts w:ascii="Times New Roman CYR" w:hAnsi="Times New Roman CYR" w:cs="Times New Roman CYR"/>
          <w:sz w:val="28"/>
          <w:szCs w:val="28"/>
        </w:rPr>
        <w:t xml:space="preserve">. и доп. </w:t>
      </w:r>
      <w:r w:rsidRPr="005E2FF0">
        <w:rPr>
          <w:rFonts w:ascii="Times New Roman" w:hAnsi="Times New Roman" w:cs="Times New Roman"/>
          <w:sz w:val="28"/>
          <w:szCs w:val="28"/>
        </w:rPr>
        <w:t xml:space="preserve">— </w:t>
      </w:r>
      <w:r w:rsidRPr="005E2FF0">
        <w:rPr>
          <w:rFonts w:ascii="Times New Roman CYR" w:hAnsi="Times New Roman CYR" w:cs="Times New Roman CYR"/>
          <w:sz w:val="28"/>
          <w:szCs w:val="28"/>
        </w:rPr>
        <w:t xml:space="preserve">М.: ИНФРА </w:t>
      </w:r>
      <w:r w:rsidRPr="005E2FF0">
        <w:rPr>
          <w:rFonts w:ascii="Times New Roman" w:hAnsi="Times New Roman" w:cs="Times New Roman"/>
          <w:sz w:val="28"/>
          <w:szCs w:val="28"/>
        </w:rPr>
        <w:t xml:space="preserve">— </w:t>
      </w:r>
      <w:r w:rsidRPr="005E2FF0">
        <w:rPr>
          <w:rFonts w:ascii="Times New Roman CYR" w:hAnsi="Times New Roman CYR" w:cs="Times New Roman CYR"/>
          <w:sz w:val="28"/>
          <w:szCs w:val="28"/>
        </w:rPr>
        <w:t xml:space="preserve">М, 2008. </w:t>
      </w:r>
      <w:r w:rsidRPr="005E2FF0">
        <w:rPr>
          <w:rFonts w:ascii="Times New Roman" w:hAnsi="Times New Roman" w:cs="Times New Roman"/>
          <w:sz w:val="28"/>
          <w:szCs w:val="28"/>
        </w:rPr>
        <w:t xml:space="preserve">— 512 </w:t>
      </w:r>
      <w:proofErr w:type="gramStart"/>
      <w:r w:rsidRPr="005E2FF0">
        <w:rPr>
          <w:rFonts w:ascii="Times New Roman CYR" w:hAnsi="Times New Roman CYR" w:cs="Times New Roman CYR"/>
          <w:sz w:val="28"/>
          <w:szCs w:val="28"/>
        </w:rPr>
        <w:t>с</w:t>
      </w:r>
      <w:proofErr w:type="gramEnd"/>
      <w:r w:rsidRPr="005E2FF0">
        <w:rPr>
          <w:rFonts w:ascii="Times New Roman CYR" w:hAnsi="Times New Roman CYR" w:cs="Times New Roman CYR"/>
          <w:sz w:val="28"/>
          <w:szCs w:val="28"/>
        </w:rPr>
        <w:t>.</w:t>
      </w:r>
    </w:p>
    <w:p w:rsidR="00AE0623" w:rsidRPr="005E2FF0" w:rsidRDefault="00AE0623" w:rsidP="00AE062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5E2FF0">
        <w:rPr>
          <w:rFonts w:ascii="Times New Roman CYR" w:hAnsi="Times New Roman CYR" w:cs="Times New Roman CYR"/>
          <w:sz w:val="28"/>
          <w:szCs w:val="28"/>
        </w:rPr>
        <w:t xml:space="preserve">Сергеев И.В. Экономика предприятия: Учебник. </w:t>
      </w:r>
      <w:r w:rsidRPr="005E2FF0">
        <w:rPr>
          <w:rFonts w:ascii="Times New Roman" w:hAnsi="Times New Roman" w:cs="Times New Roman"/>
          <w:sz w:val="28"/>
          <w:szCs w:val="28"/>
        </w:rPr>
        <w:t xml:space="preserve">— </w:t>
      </w:r>
      <w:r w:rsidRPr="005E2FF0">
        <w:rPr>
          <w:rFonts w:ascii="Times New Roman CYR" w:hAnsi="Times New Roman CYR" w:cs="Times New Roman CYR"/>
          <w:sz w:val="28"/>
          <w:szCs w:val="28"/>
        </w:rPr>
        <w:t xml:space="preserve">М.: Финансы и статистика, 2008. </w:t>
      </w:r>
      <w:r w:rsidRPr="005E2FF0">
        <w:rPr>
          <w:rFonts w:ascii="Times New Roman" w:hAnsi="Times New Roman" w:cs="Times New Roman"/>
          <w:sz w:val="28"/>
          <w:szCs w:val="28"/>
        </w:rPr>
        <w:t xml:space="preserve">— 576 </w:t>
      </w:r>
      <w:proofErr w:type="gramStart"/>
      <w:r w:rsidRPr="005E2FF0">
        <w:rPr>
          <w:rFonts w:ascii="Times New Roman CYR" w:hAnsi="Times New Roman CYR" w:cs="Times New Roman CYR"/>
          <w:sz w:val="28"/>
          <w:szCs w:val="28"/>
        </w:rPr>
        <w:t>с</w:t>
      </w:r>
      <w:proofErr w:type="gramEnd"/>
      <w:r w:rsidRPr="005E2FF0">
        <w:rPr>
          <w:rFonts w:ascii="Times New Roman CYR" w:hAnsi="Times New Roman CYR" w:cs="Times New Roman CYR"/>
          <w:sz w:val="28"/>
          <w:szCs w:val="28"/>
        </w:rPr>
        <w:t>.</w:t>
      </w:r>
    </w:p>
    <w:p w:rsidR="00AE0623" w:rsidRPr="005E2FF0" w:rsidRDefault="00AE0623" w:rsidP="00AE062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5E2FF0">
        <w:rPr>
          <w:rFonts w:ascii="Times New Roman CYR" w:hAnsi="Times New Roman CYR" w:cs="Times New Roman CYR"/>
          <w:sz w:val="28"/>
          <w:szCs w:val="28"/>
        </w:rPr>
        <w:t xml:space="preserve">Синицын А.А. </w:t>
      </w:r>
      <w:proofErr w:type="spellStart"/>
      <w:r w:rsidRPr="005E2FF0">
        <w:rPr>
          <w:rFonts w:ascii="Times New Roman CYR" w:hAnsi="Times New Roman CYR" w:cs="Times New Roman CYR"/>
          <w:sz w:val="28"/>
          <w:szCs w:val="28"/>
        </w:rPr>
        <w:t>Ковровский</w:t>
      </w:r>
      <w:proofErr w:type="spellEnd"/>
      <w:r w:rsidRPr="005E2FF0">
        <w:rPr>
          <w:rFonts w:ascii="Times New Roman CYR" w:hAnsi="Times New Roman CYR" w:cs="Times New Roman CYR"/>
          <w:sz w:val="28"/>
          <w:szCs w:val="28"/>
        </w:rPr>
        <w:t xml:space="preserve"> электромеханический завод. </w:t>
      </w:r>
      <w:r w:rsidRPr="005E2FF0">
        <w:rPr>
          <w:rFonts w:ascii="Times New Roman" w:hAnsi="Times New Roman" w:cs="Times New Roman"/>
          <w:sz w:val="28"/>
          <w:szCs w:val="28"/>
        </w:rPr>
        <w:t xml:space="preserve">— </w:t>
      </w:r>
      <w:r w:rsidRPr="005E2FF0">
        <w:rPr>
          <w:rFonts w:ascii="Times New Roman CYR" w:hAnsi="Times New Roman CYR" w:cs="Times New Roman CYR"/>
          <w:sz w:val="28"/>
          <w:szCs w:val="28"/>
        </w:rPr>
        <w:t xml:space="preserve">Владимир: Издатель А. </w:t>
      </w:r>
      <w:proofErr w:type="spellStart"/>
      <w:r w:rsidRPr="005E2FF0">
        <w:rPr>
          <w:rFonts w:ascii="Times New Roman CYR" w:hAnsi="Times New Roman CYR" w:cs="Times New Roman CYR"/>
          <w:sz w:val="28"/>
          <w:szCs w:val="28"/>
        </w:rPr>
        <w:t>Вохмин</w:t>
      </w:r>
      <w:proofErr w:type="spellEnd"/>
      <w:r w:rsidRPr="005E2FF0">
        <w:rPr>
          <w:rFonts w:ascii="Times New Roman CYR" w:hAnsi="Times New Roman CYR" w:cs="Times New Roman CYR"/>
          <w:sz w:val="28"/>
          <w:szCs w:val="28"/>
        </w:rPr>
        <w:t xml:space="preserve">, 2008. </w:t>
      </w:r>
      <w:r w:rsidRPr="005E2FF0">
        <w:rPr>
          <w:rFonts w:ascii="Times New Roman" w:hAnsi="Times New Roman" w:cs="Times New Roman"/>
          <w:sz w:val="28"/>
          <w:szCs w:val="28"/>
        </w:rPr>
        <w:t xml:space="preserve">— 96 </w:t>
      </w:r>
      <w:proofErr w:type="gramStart"/>
      <w:r w:rsidRPr="005E2FF0">
        <w:rPr>
          <w:rFonts w:ascii="Times New Roman CYR" w:hAnsi="Times New Roman CYR" w:cs="Times New Roman CYR"/>
          <w:sz w:val="28"/>
          <w:szCs w:val="28"/>
        </w:rPr>
        <w:t>с</w:t>
      </w:r>
      <w:proofErr w:type="gramEnd"/>
      <w:r w:rsidRPr="005E2FF0">
        <w:rPr>
          <w:rFonts w:ascii="Times New Roman CYR" w:hAnsi="Times New Roman CYR" w:cs="Times New Roman CYR"/>
          <w:sz w:val="28"/>
          <w:szCs w:val="28"/>
        </w:rPr>
        <w:t>.</w:t>
      </w:r>
    </w:p>
    <w:p w:rsidR="00AE0623" w:rsidRPr="005E2FF0" w:rsidRDefault="00AE0623" w:rsidP="00AE062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5E2FF0">
        <w:rPr>
          <w:rFonts w:ascii="Times New Roman CYR" w:hAnsi="Times New Roman CYR" w:cs="Times New Roman CYR"/>
          <w:sz w:val="28"/>
          <w:szCs w:val="28"/>
        </w:rPr>
        <w:t xml:space="preserve">Царев В.В. Оценка конкурентоспособности предприятия: Учебное пособие / В.В. Царев, А.А. </w:t>
      </w:r>
      <w:proofErr w:type="spellStart"/>
      <w:r w:rsidRPr="005E2FF0">
        <w:rPr>
          <w:rFonts w:ascii="Times New Roman CYR" w:hAnsi="Times New Roman CYR" w:cs="Times New Roman CYR"/>
          <w:sz w:val="28"/>
          <w:szCs w:val="28"/>
        </w:rPr>
        <w:t>Кантарович</w:t>
      </w:r>
      <w:proofErr w:type="spellEnd"/>
      <w:r w:rsidRPr="005E2FF0">
        <w:rPr>
          <w:rFonts w:ascii="Times New Roman CYR" w:hAnsi="Times New Roman CYR" w:cs="Times New Roman CYR"/>
          <w:sz w:val="28"/>
          <w:szCs w:val="28"/>
        </w:rPr>
        <w:t xml:space="preserve">, В.В. Черныш. </w:t>
      </w:r>
      <w:r w:rsidRPr="005E2FF0">
        <w:rPr>
          <w:rFonts w:ascii="Times New Roman" w:hAnsi="Times New Roman" w:cs="Times New Roman"/>
          <w:sz w:val="28"/>
          <w:szCs w:val="28"/>
        </w:rPr>
        <w:t xml:space="preserve">— </w:t>
      </w:r>
      <w:r w:rsidRPr="005E2FF0">
        <w:rPr>
          <w:rFonts w:ascii="Times New Roman CYR" w:hAnsi="Times New Roman CYR" w:cs="Times New Roman CYR"/>
          <w:sz w:val="28"/>
          <w:szCs w:val="28"/>
        </w:rPr>
        <w:t xml:space="preserve">М.: </w:t>
      </w:r>
      <w:proofErr w:type="spellStart"/>
      <w:r w:rsidRPr="005E2FF0">
        <w:rPr>
          <w:rFonts w:ascii="Times New Roman CYR" w:hAnsi="Times New Roman CYR" w:cs="Times New Roman CYR"/>
          <w:sz w:val="28"/>
          <w:szCs w:val="28"/>
        </w:rPr>
        <w:t>Юнити</w:t>
      </w:r>
      <w:proofErr w:type="spellEnd"/>
      <w:r w:rsidRPr="005E2FF0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5E2FF0">
        <w:rPr>
          <w:rFonts w:ascii="Times New Roman" w:hAnsi="Times New Roman" w:cs="Times New Roman"/>
          <w:sz w:val="28"/>
          <w:szCs w:val="28"/>
        </w:rPr>
        <w:t xml:space="preserve">— </w:t>
      </w:r>
      <w:r w:rsidRPr="005E2FF0">
        <w:rPr>
          <w:rFonts w:ascii="Times New Roman CYR" w:hAnsi="Times New Roman CYR" w:cs="Times New Roman CYR"/>
          <w:sz w:val="28"/>
          <w:szCs w:val="28"/>
        </w:rPr>
        <w:t xml:space="preserve">Дана, 2008. </w:t>
      </w:r>
      <w:r w:rsidRPr="005E2FF0">
        <w:rPr>
          <w:rFonts w:ascii="Times New Roman" w:hAnsi="Times New Roman" w:cs="Times New Roman"/>
          <w:sz w:val="28"/>
          <w:szCs w:val="28"/>
        </w:rPr>
        <w:t xml:space="preserve">— 799 </w:t>
      </w:r>
      <w:r w:rsidRPr="005E2FF0">
        <w:rPr>
          <w:rFonts w:ascii="Times New Roman CYR" w:hAnsi="Times New Roman CYR" w:cs="Times New Roman CYR"/>
          <w:sz w:val="28"/>
          <w:szCs w:val="28"/>
        </w:rPr>
        <w:t>с.</w:t>
      </w:r>
    </w:p>
    <w:p w:rsidR="00AE0623" w:rsidRPr="005E2FF0" w:rsidRDefault="00AE0623" w:rsidP="00AE062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5E2FF0">
        <w:rPr>
          <w:rFonts w:ascii="Times New Roman CYR" w:hAnsi="Times New Roman CYR" w:cs="Times New Roman CYR"/>
          <w:sz w:val="28"/>
          <w:szCs w:val="28"/>
        </w:rPr>
        <w:t xml:space="preserve">Чуева Л.Н. Экономика фирмы: Учебник. </w:t>
      </w:r>
      <w:r w:rsidRPr="005E2FF0">
        <w:rPr>
          <w:rFonts w:ascii="Times New Roman" w:hAnsi="Times New Roman" w:cs="Times New Roman"/>
          <w:sz w:val="28"/>
          <w:szCs w:val="28"/>
        </w:rPr>
        <w:t xml:space="preserve">— </w:t>
      </w:r>
      <w:r w:rsidRPr="005E2FF0">
        <w:rPr>
          <w:rFonts w:ascii="Times New Roman CYR" w:hAnsi="Times New Roman CYR" w:cs="Times New Roman CYR"/>
          <w:sz w:val="28"/>
          <w:szCs w:val="28"/>
        </w:rPr>
        <w:t xml:space="preserve">М.: Дашков и Ко, 2008. </w:t>
      </w:r>
      <w:r w:rsidRPr="005E2FF0">
        <w:rPr>
          <w:rFonts w:ascii="Times New Roman" w:hAnsi="Times New Roman" w:cs="Times New Roman"/>
          <w:sz w:val="28"/>
          <w:szCs w:val="28"/>
        </w:rPr>
        <w:t xml:space="preserve">— 416 </w:t>
      </w:r>
      <w:proofErr w:type="gramStart"/>
      <w:r w:rsidRPr="005E2FF0">
        <w:rPr>
          <w:rFonts w:ascii="Times New Roman CYR" w:hAnsi="Times New Roman CYR" w:cs="Times New Roman CYR"/>
          <w:sz w:val="28"/>
          <w:szCs w:val="28"/>
        </w:rPr>
        <w:t>с</w:t>
      </w:r>
      <w:proofErr w:type="gramEnd"/>
      <w:r w:rsidRPr="005E2FF0">
        <w:rPr>
          <w:rFonts w:ascii="Times New Roman CYR" w:hAnsi="Times New Roman CYR" w:cs="Times New Roman CYR"/>
          <w:sz w:val="28"/>
          <w:szCs w:val="28"/>
        </w:rPr>
        <w:t>.</w:t>
      </w:r>
    </w:p>
    <w:p w:rsidR="004E4A1F" w:rsidRDefault="00D64FAC"/>
    <w:sectPr w:rsidR="004E4A1F" w:rsidSect="00DB3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E3ED0"/>
    <w:multiLevelType w:val="hybridMultilevel"/>
    <w:tmpl w:val="F4DAFE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5153A8"/>
    <w:multiLevelType w:val="hybridMultilevel"/>
    <w:tmpl w:val="3CC0DD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D57453"/>
    <w:multiLevelType w:val="hybridMultilevel"/>
    <w:tmpl w:val="2248A1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D77277"/>
    <w:multiLevelType w:val="hybridMultilevel"/>
    <w:tmpl w:val="2F40F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AE0623"/>
    <w:rsid w:val="000D7A61"/>
    <w:rsid w:val="00281764"/>
    <w:rsid w:val="002F3BFA"/>
    <w:rsid w:val="003571F4"/>
    <w:rsid w:val="003E4A1C"/>
    <w:rsid w:val="004E081E"/>
    <w:rsid w:val="00563ABD"/>
    <w:rsid w:val="005D022B"/>
    <w:rsid w:val="006C2E8F"/>
    <w:rsid w:val="006E6CC2"/>
    <w:rsid w:val="0070150F"/>
    <w:rsid w:val="00720C41"/>
    <w:rsid w:val="007D1EBE"/>
    <w:rsid w:val="008524C7"/>
    <w:rsid w:val="008E23F0"/>
    <w:rsid w:val="008E3C47"/>
    <w:rsid w:val="00965D23"/>
    <w:rsid w:val="00976904"/>
    <w:rsid w:val="009B4CAF"/>
    <w:rsid w:val="009D018E"/>
    <w:rsid w:val="00A81CCD"/>
    <w:rsid w:val="00AA22E6"/>
    <w:rsid w:val="00AE0623"/>
    <w:rsid w:val="00CF0212"/>
    <w:rsid w:val="00D64FAC"/>
    <w:rsid w:val="00DB3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6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0623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AE062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E0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062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7EBF6B-303E-410C-822E-FE1C9AFE9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2225</Words>
  <Characters>12688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Карамель</dc:creator>
  <cp:lastModifiedBy>User</cp:lastModifiedBy>
  <cp:revision>2</cp:revision>
  <dcterms:created xsi:type="dcterms:W3CDTF">2014-09-18T15:55:00Z</dcterms:created>
  <dcterms:modified xsi:type="dcterms:W3CDTF">2014-09-18T15:55:00Z</dcterms:modified>
</cp:coreProperties>
</file>