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80" w:rsidRDefault="003B422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804788">
        <w:rPr>
          <w:rFonts w:ascii="Times New Roman" w:hAnsi="Times New Roman" w:cs="Times New Roman"/>
          <w:sz w:val="28"/>
          <w:szCs w:val="28"/>
        </w:rPr>
        <w:t>1</w:t>
      </w:r>
      <w:r w:rsidR="00A44D4B">
        <w:rPr>
          <w:rFonts w:ascii="Times New Roman" w:hAnsi="Times New Roman" w:cs="Times New Roman"/>
          <w:sz w:val="28"/>
          <w:szCs w:val="28"/>
        </w:rPr>
        <w:t>2</w:t>
      </w: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B73AA2" w:rsidP="00B73AA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73AA2" w:rsidRPr="00B73AA2" w:rsidRDefault="00B73AA2" w:rsidP="00B73AA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_GoBack"/>
    <w:p w:rsidR="0035417B" w:rsidRPr="0035417B" w:rsidRDefault="00490CE0" w:rsidP="0035417B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  <w:lang w:eastAsia="ru-RU"/>
        </w:rPr>
      </w:pPr>
      <w:r w:rsidRPr="0035417B">
        <w:rPr>
          <w:rFonts w:ascii="Times New Roman" w:hAnsi="Times New Roman" w:cs="Times New Roman"/>
          <w:sz w:val="28"/>
          <w:szCs w:val="28"/>
        </w:rPr>
        <w:fldChar w:fldCharType="begin"/>
      </w:r>
      <w:r w:rsidR="00B73AA2" w:rsidRPr="0035417B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5417B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85795397" w:history="1">
        <w:r w:rsidR="0035417B" w:rsidRPr="0035417B">
          <w:rPr>
            <w:rStyle w:val="af"/>
            <w:rFonts w:ascii="Times New Roman" w:hAnsi="Times New Roman" w:cs="Times New Roman"/>
            <w:noProof/>
            <w:sz w:val="28"/>
            <w:szCs w:val="28"/>
          </w:rPr>
          <w:t>ИСХОДНЫЕ ДАННЫЕ</w:t>
        </w:r>
        <w:r w:rsidR="0035417B" w:rsidRPr="0035417B">
          <w:rPr>
            <w:noProof/>
            <w:webHidden/>
            <w:sz w:val="28"/>
            <w:szCs w:val="28"/>
          </w:rPr>
          <w:tab/>
        </w:r>
        <w:r w:rsidRPr="0035417B">
          <w:rPr>
            <w:noProof/>
            <w:webHidden/>
            <w:sz w:val="28"/>
            <w:szCs w:val="28"/>
          </w:rPr>
          <w:fldChar w:fldCharType="begin"/>
        </w:r>
        <w:r w:rsidR="0035417B" w:rsidRPr="0035417B">
          <w:rPr>
            <w:noProof/>
            <w:webHidden/>
            <w:sz w:val="28"/>
            <w:szCs w:val="28"/>
          </w:rPr>
          <w:instrText xml:space="preserve"> PAGEREF _Toc385795397 \h </w:instrText>
        </w:r>
        <w:r w:rsidRPr="0035417B">
          <w:rPr>
            <w:noProof/>
            <w:webHidden/>
            <w:sz w:val="28"/>
            <w:szCs w:val="28"/>
          </w:rPr>
        </w:r>
        <w:r w:rsidRPr="0035417B">
          <w:rPr>
            <w:noProof/>
            <w:webHidden/>
            <w:sz w:val="28"/>
            <w:szCs w:val="28"/>
          </w:rPr>
          <w:fldChar w:fldCharType="separate"/>
        </w:r>
        <w:r w:rsidR="00F71DF0">
          <w:rPr>
            <w:noProof/>
            <w:webHidden/>
            <w:sz w:val="28"/>
            <w:szCs w:val="28"/>
          </w:rPr>
          <w:t>3</w:t>
        </w:r>
        <w:r w:rsidRPr="0035417B">
          <w:rPr>
            <w:noProof/>
            <w:webHidden/>
            <w:sz w:val="28"/>
            <w:szCs w:val="28"/>
          </w:rPr>
          <w:fldChar w:fldCharType="end"/>
        </w:r>
      </w:hyperlink>
    </w:p>
    <w:p w:rsidR="0035417B" w:rsidRPr="0035417B" w:rsidRDefault="00490CE0" w:rsidP="0035417B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  <w:lang w:eastAsia="ru-RU"/>
        </w:rPr>
      </w:pPr>
      <w:hyperlink w:anchor="_Toc385795398" w:history="1">
        <w:r w:rsidR="0035417B" w:rsidRPr="0035417B">
          <w:rPr>
            <w:rStyle w:val="af"/>
            <w:rFonts w:ascii="Times New Roman" w:hAnsi="Times New Roman" w:cs="Times New Roman"/>
            <w:noProof/>
            <w:sz w:val="28"/>
            <w:szCs w:val="28"/>
          </w:rPr>
          <w:t>ЗАДАНИЕ 1</w:t>
        </w:r>
        <w:r w:rsidR="0035417B" w:rsidRPr="0035417B">
          <w:rPr>
            <w:noProof/>
            <w:webHidden/>
            <w:sz w:val="28"/>
            <w:szCs w:val="28"/>
          </w:rPr>
          <w:tab/>
        </w:r>
        <w:r w:rsidRPr="0035417B">
          <w:rPr>
            <w:noProof/>
            <w:webHidden/>
            <w:sz w:val="28"/>
            <w:szCs w:val="28"/>
          </w:rPr>
          <w:fldChar w:fldCharType="begin"/>
        </w:r>
        <w:r w:rsidR="0035417B" w:rsidRPr="0035417B">
          <w:rPr>
            <w:noProof/>
            <w:webHidden/>
            <w:sz w:val="28"/>
            <w:szCs w:val="28"/>
          </w:rPr>
          <w:instrText xml:space="preserve"> PAGEREF _Toc385795398 \h </w:instrText>
        </w:r>
        <w:r w:rsidRPr="0035417B">
          <w:rPr>
            <w:noProof/>
            <w:webHidden/>
            <w:sz w:val="28"/>
            <w:szCs w:val="28"/>
          </w:rPr>
        </w:r>
        <w:r w:rsidRPr="0035417B">
          <w:rPr>
            <w:noProof/>
            <w:webHidden/>
            <w:sz w:val="28"/>
            <w:szCs w:val="28"/>
          </w:rPr>
          <w:fldChar w:fldCharType="separate"/>
        </w:r>
        <w:r w:rsidR="00F71DF0">
          <w:rPr>
            <w:noProof/>
            <w:webHidden/>
            <w:sz w:val="28"/>
            <w:szCs w:val="28"/>
          </w:rPr>
          <w:t>4</w:t>
        </w:r>
        <w:r w:rsidRPr="0035417B">
          <w:rPr>
            <w:noProof/>
            <w:webHidden/>
            <w:sz w:val="28"/>
            <w:szCs w:val="28"/>
          </w:rPr>
          <w:fldChar w:fldCharType="end"/>
        </w:r>
      </w:hyperlink>
    </w:p>
    <w:p w:rsidR="0035417B" w:rsidRPr="0035417B" w:rsidRDefault="00490CE0" w:rsidP="0035417B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  <w:lang w:eastAsia="ru-RU"/>
        </w:rPr>
      </w:pPr>
      <w:hyperlink w:anchor="_Toc385795399" w:history="1">
        <w:r w:rsidR="0035417B" w:rsidRPr="0035417B">
          <w:rPr>
            <w:rStyle w:val="af"/>
            <w:rFonts w:ascii="Times New Roman" w:hAnsi="Times New Roman" w:cs="Times New Roman"/>
            <w:noProof/>
            <w:sz w:val="28"/>
            <w:szCs w:val="28"/>
          </w:rPr>
          <w:t>ЗАДАНИЕ 2</w:t>
        </w:r>
        <w:r w:rsidR="0035417B" w:rsidRPr="0035417B">
          <w:rPr>
            <w:noProof/>
            <w:webHidden/>
            <w:sz w:val="28"/>
            <w:szCs w:val="28"/>
          </w:rPr>
          <w:tab/>
        </w:r>
        <w:r w:rsidRPr="0035417B">
          <w:rPr>
            <w:noProof/>
            <w:webHidden/>
            <w:sz w:val="28"/>
            <w:szCs w:val="28"/>
          </w:rPr>
          <w:fldChar w:fldCharType="begin"/>
        </w:r>
        <w:r w:rsidR="0035417B" w:rsidRPr="0035417B">
          <w:rPr>
            <w:noProof/>
            <w:webHidden/>
            <w:sz w:val="28"/>
            <w:szCs w:val="28"/>
          </w:rPr>
          <w:instrText xml:space="preserve"> PAGEREF _Toc385795399 \h </w:instrText>
        </w:r>
        <w:r w:rsidRPr="0035417B">
          <w:rPr>
            <w:noProof/>
            <w:webHidden/>
            <w:sz w:val="28"/>
            <w:szCs w:val="28"/>
          </w:rPr>
        </w:r>
        <w:r w:rsidRPr="0035417B">
          <w:rPr>
            <w:noProof/>
            <w:webHidden/>
            <w:sz w:val="28"/>
            <w:szCs w:val="28"/>
          </w:rPr>
          <w:fldChar w:fldCharType="separate"/>
        </w:r>
        <w:r w:rsidR="00F71DF0">
          <w:rPr>
            <w:noProof/>
            <w:webHidden/>
            <w:sz w:val="28"/>
            <w:szCs w:val="28"/>
          </w:rPr>
          <w:t>13</w:t>
        </w:r>
        <w:r w:rsidRPr="0035417B">
          <w:rPr>
            <w:noProof/>
            <w:webHidden/>
            <w:sz w:val="28"/>
            <w:szCs w:val="28"/>
          </w:rPr>
          <w:fldChar w:fldCharType="end"/>
        </w:r>
      </w:hyperlink>
    </w:p>
    <w:p w:rsidR="0035417B" w:rsidRPr="0035417B" w:rsidRDefault="00490CE0" w:rsidP="0035417B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  <w:lang w:eastAsia="ru-RU"/>
        </w:rPr>
      </w:pPr>
      <w:hyperlink w:anchor="_Toc385795400" w:history="1">
        <w:r w:rsidR="0035417B" w:rsidRPr="0035417B">
          <w:rPr>
            <w:rStyle w:val="af"/>
            <w:rFonts w:ascii="Times New Roman" w:hAnsi="Times New Roman" w:cs="Times New Roman"/>
            <w:noProof/>
            <w:sz w:val="28"/>
            <w:szCs w:val="28"/>
          </w:rPr>
          <w:t>ЗАДАНИЕ 3</w:t>
        </w:r>
        <w:r w:rsidR="0035417B" w:rsidRPr="0035417B">
          <w:rPr>
            <w:noProof/>
            <w:webHidden/>
            <w:sz w:val="28"/>
            <w:szCs w:val="28"/>
          </w:rPr>
          <w:tab/>
        </w:r>
        <w:r w:rsidRPr="0035417B">
          <w:rPr>
            <w:noProof/>
            <w:webHidden/>
            <w:sz w:val="28"/>
            <w:szCs w:val="28"/>
          </w:rPr>
          <w:fldChar w:fldCharType="begin"/>
        </w:r>
        <w:r w:rsidR="0035417B" w:rsidRPr="0035417B">
          <w:rPr>
            <w:noProof/>
            <w:webHidden/>
            <w:sz w:val="28"/>
            <w:szCs w:val="28"/>
          </w:rPr>
          <w:instrText xml:space="preserve"> PAGEREF _Toc385795400 \h </w:instrText>
        </w:r>
        <w:r w:rsidRPr="0035417B">
          <w:rPr>
            <w:noProof/>
            <w:webHidden/>
            <w:sz w:val="28"/>
            <w:szCs w:val="28"/>
          </w:rPr>
        </w:r>
        <w:r w:rsidRPr="0035417B">
          <w:rPr>
            <w:noProof/>
            <w:webHidden/>
            <w:sz w:val="28"/>
            <w:szCs w:val="28"/>
          </w:rPr>
          <w:fldChar w:fldCharType="separate"/>
        </w:r>
        <w:r w:rsidR="00F71DF0">
          <w:rPr>
            <w:noProof/>
            <w:webHidden/>
            <w:sz w:val="28"/>
            <w:szCs w:val="28"/>
          </w:rPr>
          <w:t>18</w:t>
        </w:r>
        <w:r w:rsidRPr="0035417B">
          <w:rPr>
            <w:noProof/>
            <w:webHidden/>
            <w:sz w:val="28"/>
            <w:szCs w:val="28"/>
          </w:rPr>
          <w:fldChar w:fldCharType="end"/>
        </w:r>
      </w:hyperlink>
    </w:p>
    <w:p w:rsidR="0035417B" w:rsidRPr="0035417B" w:rsidRDefault="00490CE0" w:rsidP="0035417B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  <w:lang w:eastAsia="ru-RU"/>
        </w:rPr>
      </w:pPr>
      <w:hyperlink w:anchor="_Toc385795401" w:history="1">
        <w:r w:rsidR="0035417B" w:rsidRPr="0035417B">
          <w:rPr>
            <w:rStyle w:val="af"/>
            <w:rFonts w:ascii="Times New Roman" w:hAnsi="Times New Roman" w:cs="Times New Roman"/>
            <w:noProof/>
            <w:sz w:val="28"/>
            <w:szCs w:val="28"/>
          </w:rPr>
          <w:t>ЗАДАНИЕ 4</w:t>
        </w:r>
        <w:r w:rsidR="0035417B" w:rsidRPr="0035417B">
          <w:rPr>
            <w:noProof/>
            <w:webHidden/>
            <w:sz w:val="28"/>
            <w:szCs w:val="28"/>
          </w:rPr>
          <w:tab/>
        </w:r>
        <w:r w:rsidRPr="0035417B">
          <w:rPr>
            <w:noProof/>
            <w:webHidden/>
            <w:sz w:val="28"/>
            <w:szCs w:val="28"/>
          </w:rPr>
          <w:fldChar w:fldCharType="begin"/>
        </w:r>
        <w:r w:rsidR="0035417B" w:rsidRPr="0035417B">
          <w:rPr>
            <w:noProof/>
            <w:webHidden/>
            <w:sz w:val="28"/>
            <w:szCs w:val="28"/>
          </w:rPr>
          <w:instrText xml:space="preserve"> PAGEREF _Toc385795401 \h </w:instrText>
        </w:r>
        <w:r w:rsidRPr="0035417B">
          <w:rPr>
            <w:noProof/>
            <w:webHidden/>
            <w:sz w:val="28"/>
            <w:szCs w:val="28"/>
          </w:rPr>
        </w:r>
        <w:r w:rsidRPr="0035417B">
          <w:rPr>
            <w:noProof/>
            <w:webHidden/>
            <w:sz w:val="28"/>
            <w:szCs w:val="28"/>
          </w:rPr>
          <w:fldChar w:fldCharType="separate"/>
        </w:r>
        <w:r w:rsidR="00F71DF0">
          <w:rPr>
            <w:noProof/>
            <w:webHidden/>
            <w:sz w:val="28"/>
            <w:szCs w:val="28"/>
          </w:rPr>
          <w:t>21</w:t>
        </w:r>
        <w:r w:rsidRPr="0035417B">
          <w:rPr>
            <w:noProof/>
            <w:webHidden/>
            <w:sz w:val="28"/>
            <w:szCs w:val="28"/>
          </w:rPr>
          <w:fldChar w:fldCharType="end"/>
        </w:r>
      </w:hyperlink>
    </w:p>
    <w:p w:rsidR="00152EAD" w:rsidRPr="00B73AA2" w:rsidRDefault="00490CE0" w:rsidP="0035417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17B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B91" w:rsidRPr="00580B91" w:rsidRDefault="00580B91" w:rsidP="00EA21AB">
      <w:pPr>
        <w:pStyle w:val="1"/>
        <w:keepNext w:val="0"/>
        <w:keepLines w:val="0"/>
        <w:widowControl w:val="0"/>
        <w:spacing w:line="240" w:lineRule="auto"/>
        <w:jc w:val="center"/>
        <w:rPr>
          <w:rFonts w:ascii="Times New Roman" w:hAnsi="Times New Roman" w:cs="Times New Roman"/>
          <w:color w:val="auto"/>
        </w:rPr>
      </w:pPr>
      <w:bookmarkStart w:id="1" w:name="_Toc385795397"/>
      <w:r w:rsidRPr="00580B91">
        <w:rPr>
          <w:rFonts w:ascii="Times New Roman" w:hAnsi="Times New Roman" w:cs="Times New Roman"/>
          <w:color w:val="auto"/>
        </w:rPr>
        <w:lastRenderedPageBreak/>
        <w:t>ИСХОДНЫЕ ДАННЫЕ</w:t>
      </w:r>
      <w:bookmarkEnd w:id="1"/>
    </w:p>
    <w:p w:rsidR="00580B91" w:rsidRPr="00106AB8" w:rsidRDefault="00580B9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106AB8" w:rsidRDefault="0080478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788">
        <w:rPr>
          <w:rFonts w:ascii="Times New Roman" w:hAnsi="Times New Roman" w:cs="Times New Roman"/>
          <w:sz w:val="28"/>
          <w:szCs w:val="28"/>
        </w:rPr>
        <w:t>По результатам 20%-ного выборочного обследования предприятий оптовой торговли района, проведенного на основе механической выборки, получены следующие данные за отчетный месяц</w:t>
      </w:r>
      <w:r w:rsidR="00CB4255" w:rsidRPr="00CB425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129"/>
        <w:gridCol w:w="1996"/>
        <w:gridCol w:w="1649"/>
        <w:gridCol w:w="1123"/>
        <w:gridCol w:w="1996"/>
        <w:gridCol w:w="1542"/>
      </w:tblGrid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Товарооборот, млн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Издержки обращения, тыс. руб.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Товарооборот, млн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Издержки обращения, тыс. руб.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44,2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28,4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33,4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37,1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36,7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23,7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</w:tr>
      <w:tr w:rsidR="00804788" w:rsidRPr="00106AB8" w:rsidTr="00804788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788" w:rsidRPr="00804788" w:rsidRDefault="00804788" w:rsidP="00804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88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</w:tbl>
    <w:p w:rsidR="00580B91" w:rsidRDefault="00580B91" w:rsidP="008047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AB8" w:rsidRDefault="00106AB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255" w:rsidRDefault="00CB425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255" w:rsidRDefault="00CB425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255" w:rsidRDefault="00CB425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255" w:rsidRPr="00106AB8" w:rsidRDefault="00CB425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106AB8" w:rsidRDefault="00580B91" w:rsidP="00EA21AB">
      <w:pPr>
        <w:pStyle w:val="1"/>
        <w:keepNext w:val="0"/>
        <w:keepLines w:val="0"/>
        <w:widowControl w:val="0"/>
        <w:spacing w:line="240" w:lineRule="auto"/>
        <w:jc w:val="center"/>
        <w:rPr>
          <w:rFonts w:ascii="Times New Roman" w:hAnsi="Times New Roman" w:cs="Times New Roman"/>
          <w:color w:val="auto"/>
        </w:rPr>
      </w:pPr>
      <w:bookmarkStart w:id="2" w:name="_Toc385795398"/>
      <w:r w:rsidRPr="00106AB8">
        <w:rPr>
          <w:rFonts w:ascii="Times New Roman" w:hAnsi="Times New Roman" w:cs="Times New Roman"/>
          <w:color w:val="auto"/>
        </w:rPr>
        <w:lastRenderedPageBreak/>
        <w:t>ЗАДАНИЕ 1</w:t>
      </w:r>
      <w:bookmarkEnd w:id="2"/>
    </w:p>
    <w:p w:rsidR="007945D1" w:rsidRPr="00106AB8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106AB8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6AB8">
        <w:rPr>
          <w:rFonts w:ascii="Times New Roman" w:hAnsi="Times New Roman" w:cs="Times New Roman"/>
          <w:sz w:val="28"/>
          <w:szCs w:val="28"/>
          <w:u w:val="single"/>
        </w:rPr>
        <w:t>1.</w:t>
      </w:r>
      <w:r w:rsidR="00580B91" w:rsidRPr="00106A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06AB8">
        <w:rPr>
          <w:rFonts w:ascii="Times New Roman" w:hAnsi="Times New Roman" w:cs="Times New Roman"/>
          <w:sz w:val="28"/>
          <w:szCs w:val="28"/>
          <w:u w:val="single"/>
        </w:rPr>
        <w:t xml:space="preserve">Провести группировку единиц наблюдения статистической совокупности по факторному признаку, образовав </w:t>
      </w:r>
      <w:r w:rsidR="00CB4255">
        <w:rPr>
          <w:rFonts w:ascii="Times New Roman" w:hAnsi="Times New Roman" w:cs="Times New Roman"/>
          <w:sz w:val="28"/>
          <w:szCs w:val="28"/>
          <w:u w:val="single"/>
        </w:rPr>
        <w:t>пять</w:t>
      </w:r>
      <w:r w:rsidRPr="00106AB8">
        <w:rPr>
          <w:rFonts w:ascii="Times New Roman" w:hAnsi="Times New Roman" w:cs="Times New Roman"/>
          <w:sz w:val="28"/>
          <w:szCs w:val="28"/>
          <w:u w:val="single"/>
        </w:rPr>
        <w:t xml:space="preserve"> групп с равными интервалами. Построить аналитическую таблицу. Построить гистограмму и круговую диаграмму. Сделать выводы.</w:t>
      </w:r>
    </w:p>
    <w:p w:rsidR="002562D6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3F0">
        <w:rPr>
          <w:rFonts w:ascii="Times New Roman" w:hAnsi="Times New Roman" w:cs="Times New Roman"/>
          <w:sz w:val="28"/>
          <w:szCs w:val="28"/>
        </w:rPr>
        <w:t xml:space="preserve">Для построения </w:t>
      </w:r>
      <w:r>
        <w:rPr>
          <w:rFonts w:ascii="Times New Roman" w:hAnsi="Times New Roman" w:cs="Times New Roman"/>
          <w:sz w:val="28"/>
          <w:szCs w:val="28"/>
        </w:rPr>
        <w:t>группировки</w:t>
      </w:r>
      <w:r w:rsidRPr="001273F0">
        <w:rPr>
          <w:rFonts w:ascii="Times New Roman" w:hAnsi="Times New Roman" w:cs="Times New Roman"/>
          <w:sz w:val="28"/>
          <w:szCs w:val="28"/>
        </w:rPr>
        <w:t xml:space="preserve"> определ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73F0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величину </w:t>
      </w:r>
      <w:r w:rsidRPr="00356626">
        <w:rPr>
          <w:rFonts w:ascii="Times New Roman" w:hAnsi="Times New Roman" w:cs="Times New Roman"/>
          <w:sz w:val="28"/>
          <w:szCs w:val="28"/>
        </w:rPr>
        <w:t>интервала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70C" w:rsidRPr="00356626" w:rsidRDefault="0053273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626">
        <w:rPr>
          <w:rFonts w:ascii="Times New Roman" w:hAnsi="Times New Roman" w:cs="Times New Roman"/>
          <w:position w:val="-24"/>
          <w:sz w:val="28"/>
          <w:szCs w:val="28"/>
        </w:rPr>
        <w:object w:dxaOrig="3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45pt;height:31.05pt" o:ole="">
            <v:imagedata r:id="rId8" o:title=""/>
          </v:shape>
          <o:OLEObject Type="Embed" ProgID="Equation.3" ShapeID="_x0000_i1025" DrawAspect="Content" ObjectID="_1460382392" r:id="rId9"/>
        </w:object>
      </w:r>
      <w:r w:rsidR="00E3470C" w:rsidRPr="00356626">
        <w:rPr>
          <w:rFonts w:ascii="Times New Roman" w:hAnsi="Times New Roman" w:cs="Times New Roman"/>
          <w:sz w:val="28"/>
          <w:szCs w:val="28"/>
        </w:rPr>
        <w:t>, где</w:t>
      </w:r>
    </w:p>
    <w:p w:rsidR="00E3470C" w:rsidRPr="00356626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626">
        <w:rPr>
          <w:rFonts w:ascii="Times New Roman" w:hAnsi="Times New Roman" w:cs="Times New Roman"/>
          <w:position w:val="-12"/>
          <w:sz w:val="28"/>
          <w:szCs w:val="28"/>
        </w:rPr>
        <w:object w:dxaOrig="540" w:dyaOrig="360">
          <v:shape id="_x0000_i1026" type="#_x0000_t75" style="width:26.65pt;height:18.7pt" o:ole="">
            <v:imagedata r:id="rId10" o:title=""/>
          </v:shape>
          <o:OLEObject Type="Embed" ProgID="Equation.3" ShapeID="_x0000_i1026" DrawAspect="Content" ObjectID="_1460382393" r:id="rId11"/>
        </w:object>
      </w:r>
      <w:r w:rsidRPr="00356626">
        <w:rPr>
          <w:rFonts w:ascii="Times New Roman" w:hAnsi="Times New Roman" w:cs="Times New Roman"/>
          <w:sz w:val="28"/>
          <w:szCs w:val="28"/>
        </w:rPr>
        <w:t xml:space="preserve">= </w:t>
      </w:r>
      <w:r w:rsidR="005327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6626">
        <w:rPr>
          <w:rFonts w:ascii="Times New Roman" w:hAnsi="Times New Roman" w:cs="Times New Roman"/>
          <w:sz w:val="28"/>
          <w:szCs w:val="28"/>
        </w:rPr>
        <w:t xml:space="preserve"> – максимальное значение;</w:t>
      </w:r>
    </w:p>
    <w:p w:rsidR="00E3470C" w:rsidRPr="00356626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626">
        <w:rPr>
          <w:rFonts w:ascii="Times New Roman" w:hAnsi="Times New Roman" w:cs="Times New Roman"/>
          <w:position w:val="-10"/>
          <w:sz w:val="28"/>
          <w:szCs w:val="28"/>
        </w:rPr>
        <w:object w:dxaOrig="520" w:dyaOrig="340">
          <v:shape id="_x0000_i1027" type="#_x0000_t75" style="width:25.45pt;height:16.7pt" o:ole="">
            <v:imagedata r:id="rId12" o:title=""/>
          </v:shape>
          <o:OLEObject Type="Embed" ProgID="Equation.3" ShapeID="_x0000_i1027" DrawAspect="Content" ObjectID="_1460382394" r:id="rId13"/>
        </w:object>
      </w:r>
      <w:r w:rsidRPr="00356626">
        <w:rPr>
          <w:rFonts w:ascii="Times New Roman" w:hAnsi="Times New Roman" w:cs="Times New Roman"/>
          <w:sz w:val="28"/>
          <w:szCs w:val="28"/>
        </w:rPr>
        <w:t xml:space="preserve">= </w:t>
      </w:r>
      <w:r w:rsidR="0053273B">
        <w:rPr>
          <w:rFonts w:ascii="Times New Roman" w:hAnsi="Times New Roman" w:cs="Times New Roman"/>
          <w:sz w:val="28"/>
          <w:szCs w:val="28"/>
        </w:rPr>
        <w:t>2</w:t>
      </w:r>
      <w:r w:rsidR="002562D6">
        <w:rPr>
          <w:rFonts w:ascii="Times New Roman" w:hAnsi="Times New Roman" w:cs="Times New Roman"/>
          <w:sz w:val="28"/>
          <w:szCs w:val="28"/>
        </w:rPr>
        <w:t>0</w:t>
      </w:r>
      <w:r w:rsidRPr="00356626">
        <w:rPr>
          <w:rFonts w:ascii="Times New Roman" w:hAnsi="Times New Roman" w:cs="Times New Roman"/>
          <w:sz w:val="28"/>
          <w:szCs w:val="28"/>
        </w:rPr>
        <w:t xml:space="preserve"> – м</w:t>
      </w:r>
      <w:r>
        <w:rPr>
          <w:rFonts w:ascii="Times New Roman" w:hAnsi="Times New Roman" w:cs="Times New Roman"/>
          <w:sz w:val="28"/>
          <w:szCs w:val="28"/>
        </w:rPr>
        <w:t>ини</w:t>
      </w:r>
      <w:r w:rsidRPr="00356626">
        <w:rPr>
          <w:rFonts w:ascii="Times New Roman" w:hAnsi="Times New Roman" w:cs="Times New Roman"/>
          <w:sz w:val="28"/>
          <w:szCs w:val="28"/>
        </w:rPr>
        <w:t>мальное значение;</w:t>
      </w:r>
    </w:p>
    <w:p w:rsidR="00E3470C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626">
        <w:rPr>
          <w:rFonts w:ascii="Times New Roman" w:hAnsi="Times New Roman" w:cs="Times New Roman"/>
          <w:position w:val="-4"/>
          <w:sz w:val="28"/>
          <w:szCs w:val="28"/>
        </w:rPr>
        <w:object w:dxaOrig="200" w:dyaOrig="260">
          <v:shape id="_x0000_i1028" type="#_x0000_t75" style="width:10.75pt;height:12.75pt" o:ole="">
            <v:imagedata r:id="rId14" o:title=""/>
          </v:shape>
          <o:OLEObject Type="Embed" ProgID="Equation.3" ShapeID="_x0000_i1028" DrawAspect="Content" ObjectID="_1460382395" r:id="rId15"/>
        </w:object>
      </w:r>
      <w:r w:rsidRPr="00356626">
        <w:rPr>
          <w:rFonts w:ascii="Times New Roman" w:hAnsi="Times New Roman" w:cs="Times New Roman"/>
          <w:sz w:val="28"/>
          <w:szCs w:val="28"/>
        </w:rPr>
        <w:t xml:space="preserve"> = </w:t>
      </w:r>
      <w:r w:rsidR="00955568">
        <w:rPr>
          <w:rFonts w:ascii="Times New Roman" w:hAnsi="Times New Roman" w:cs="Times New Roman"/>
          <w:sz w:val="28"/>
          <w:szCs w:val="28"/>
        </w:rPr>
        <w:t>5</w:t>
      </w:r>
      <w:r w:rsidRPr="00356626">
        <w:rPr>
          <w:rFonts w:ascii="Times New Roman" w:hAnsi="Times New Roman" w:cs="Times New Roman"/>
          <w:sz w:val="28"/>
          <w:szCs w:val="28"/>
        </w:rPr>
        <w:t xml:space="preserve"> - количество групп.</w:t>
      </w:r>
    </w:p>
    <w:p w:rsidR="00E3470C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626">
        <w:rPr>
          <w:rFonts w:ascii="Times New Roman" w:hAnsi="Times New Roman" w:cs="Times New Roman"/>
          <w:sz w:val="28"/>
          <w:szCs w:val="28"/>
        </w:rPr>
        <w:t>Группировку произведем в аналитической таблице:</w:t>
      </w:r>
    </w:p>
    <w:tbl>
      <w:tblPr>
        <w:tblW w:w="5000" w:type="pct"/>
        <w:tblLook w:val="04A0"/>
      </w:tblPr>
      <w:tblGrid>
        <w:gridCol w:w="3217"/>
        <w:gridCol w:w="2098"/>
        <w:gridCol w:w="1260"/>
        <w:gridCol w:w="1658"/>
        <w:gridCol w:w="1338"/>
      </w:tblGrid>
      <w:tr w:rsidR="0053273B" w:rsidRPr="0053273B" w:rsidTr="0053273B">
        <w:trPr>
          <w:tblHeader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группы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Интервал по величине 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Номер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</w:p>
        </w:tc>
      </w:tr>
      <w:tr w:rsidR="0053273B" w:rsidRPr="0053273B" w:rsidTr="0053273B"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20-26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452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1248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среднем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416</w:t>
            </w:r>
          </w:p>
        </w:tc>
      </w:tr>
      <w:tr w:rsidR="0053273B" w:rsidRPr="0053273B" w:rsidTr="0053273B"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26-32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3346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среднем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53273B" w:rsidRPr="0053273B" w:rsidTr="0053273B"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32-38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469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503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503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5120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среднем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512</w:t>
            </w:r>
          </w:p>
        </w:tc>
      </w:tr>
      <w:tr w:rsidR="0053273B" w:rsidRPr="0053273B" w:rsidTr="0053273B"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38-44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609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3486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среднем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</w:t>
            </w:r>
          </w:p>
        </w:tc>
      </w:tr>
      <w:tr w:rsidR="0053273B" w:rsidRPr="0053273B" w:rsidTr="0053273B"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44-50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2490</w:t>
            </w:r>
          </w:p>
        </w:tc>
      </w:tr>
      <w:tr w:rsidR="0053273B" w:rsidRPr="0053273B" w:rsidTr="0053273B"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3B" w:rsidRPr="0053273B" w:rsidRDefault="0053273B" w:rsidP="00532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среднем по группе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623</w:t>
            </w:r>
          </w:p>
        </w:tc>
      </w:tr>
      <w:tr w:rsidR="0053273B" w:rsidRPr="0053273B" w:rsidTr="0053273B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совокупности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15690</w:t>
            </w:r>
          </w:p>
        </w:tc>
      </w:tr>
      <w:tr w:rsidR="0053273B" w:rsidRPr="0053273B" w:rsidTr="0053273B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среднем по совокупности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35,300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73B" w:rsidRPr="0053273B" w:rsidRDefault="0053273B" w:rsidP="00532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523,000</w:t>
            </w:r>
          </w:p>
        </w:tc>
      </w:tr>
    </w:tbl>
    <w:p w:rsidR="0053273B" w:rsidRDefault="0053273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73B" w:rsidRDefault="0053273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70C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21F">
        <w:rPr>
          <w:rFonts w:ascii="Times New Roman" w:hAnsi="Times New Roman" w:cs="Times New Roman"/>
          <w:sz w:val="28"/>
          <w:szCs w:val="28"/>
        </w:rPr>
        <w:t>На основе аналитической таблицы составим групповую таблицу:</w:t>
      </w:r>
    </w:p>
    <w:tbl>
      <w:tblPr>
        <w:tblW w:w="5000" w:type="pct"/>
        <w:tblLook w:val="04A0"/>
      </w:tblPr>
      <w:tblGrid>
        <w:gridCol w:w="2451"/>
        <w:gridCol w:w="1593"/>
        <w:gridCol w:w="1022"/>
        <w:gridCol w:w="1256"/>
        <w:gridCol w:w="1059"/>
        <w:gridCol w:w="1103"/>
        <w:gridCol w:w="1087"/>
      </w:tblGrid>
      <w:tr w:rsidR="003017A7" w:rsidRPr="003017A7" w:rsidTr="00D635EA"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группы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Интервал по величине Х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</w:t>
            </w:r>
          </w:p>
        </w:tc>
        <w:tc>
          <w:tcPr>
            <w:tcW w:w="12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3017A7" w:rsidRPr="003017A7" w:rsidTr="00D635EA"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7A7" w:rsidRPr="003017A7" w:rsidRDefault="003017A7" w:rsidP="00301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7A7" w:rsidRPr="003017A7" w:rsidRDefault="003017A7" w:rsidP="00301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7A7" w:rsidRPr="003017A7" w:rsidRDefault="003017A7" w:rsidP="00301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7A7" w:rsidRPr="003017A7" w:rsidRDefault="003017A7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</w:t>
            </w:r>
          </w:p>
        </w:tc>
      </w:tr>
      <w:tr w:rsidR="00D635EA" w:rsidRPr="003017A7" w:rsidTr="00D635EA"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5EA" w:rsidRPr="003017A7" w:rsidRDefault="00D635EA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20-26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23,000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416,000</w:t>
            </w:r>
          </w:p>
        </w:tc>
      </w:tr>
      <w:tr w:rsidR="00D635EA" w:rsidRPr="003017A7" w:rsidTr="00D635EA"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5EA" w:rsidRPr="003017A7" w:rsidRDefault="00D635EA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26-32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28,000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3346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478,000</w:t>
            </w:r>
          </w:p>
        </w:tc>
      </w:tr>
      <w:tr w:rsidR="00D635EA" w:rsidRPr="003017A7" w:rsidTr="00D635EA"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5EA" w:rsidRPr="003017A7" w:rsidRDefault="00D635EA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32-38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36,000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5120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512,000</w:t>
            </w:r>
          </w:p>
        </w:tc>
      </w:tr>
      <w:tr w:rsidR="00D635EA" w:rsidRPr="003017A7" w:rsidTr="00D635EA"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5EA" w:rsidRPr="003017A7" w:rsidRDefault="00D635EA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38-44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41,000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3486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581,000</w:t>
            </w:r>
          </w:p>
        </w:tc>
      </w:tr>
      <w:tr w:rsidR="00D635EA" w:rsidRPr="003017A7" w:rsidTr="00D635EA"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5EA" w:rsidRPr="003017A7" w:rsidRDefault="00D635EA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44-50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47,000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2490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622,500</w:t>
            </w:r>
          </w:p>
        </w:tc>
      </w:tr>
      <w:tr w:rsidR="00D635EA" w:rsidRPr="003017A7" w:rsidTr="00D635EA"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5EA" w:rsidRPr="003017A7" w:rsidRDefault="00D635EA" w:rsidP="0030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35,300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15690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5EA" w:rsidRPr="00D635EA" w:rsidRDefault="00D635EA" w:rsidP="00D63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5EA">
              <w:rPr>
                <w:rFonts w:ascii="Times New Roman" w:hAnsi="Times New Roman" w:cs="Times New Roman"/>
                <w:sz w:val="24"/>
                <w:szCs w:val="24"/>
              </w:rPr>
              <w:t>523,000</w:t>
            </w:r>
          </w:p>
        </w:tc>
      </w:tr>
    </w:tbl>
    <w:p w:rsidR="003017A7" w:rsidRDefault="003017A7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7D7" w:rsidRDefault="00D635EA" w:rsidP="00EA21A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5EA">
        <w:rPr>
          <w:noProof/>
          <w:szCs w:val="28"/>
          <w:lang w:eastAsia="ru-RU"/>
        </w:rPr>
        <w:drawing>
          <wp:inline distT="0" distB="0" distL="0" distR="0">
            <wp:extent cx="4204992" cy="2373420"/>
            <wp:effectExtent l="19050" t="0" r="5058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5120" cy="237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0C6" w:rsidRDefault="00D635EA" w:rsidP="00EA21A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5EA">
        <w:rPr>
          <w:noProof/>
          <w:szCs w:val="28"/>
          <w:lang w:eastAsia="ru-RU"/>
        </w:rPr>
        <w:drawing>
          <wp:inline distT="0" distB="0" distL="0" distR="0">
            <wp:extent cx="3466470" cy="2694648"/>
            <wp:effectExtent l="19050" t="0" r="63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764" cy="269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883" w:rsidRDefault="00AB288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группировка показывает </w:t>
      </w:r>
      <w:r w:rsidR="00040E1F">
        <w:rPr>
          <w:rFonts w:ascii="Times New Roman" w:hAnsi="Times New Roman" w:cs="Times New Roman"/>
          <w:sz w:val="28"/>
          <w:szCs w:val="28"/>
        </w:rPr>
        <w:t>прямую</w:t>
      </w:r>
      <w:r>
        <w:rPr>
          <w:rFonts w:ascii="Times New Roman" w:hAnsi="Times New Roman" w:cs="Times New Roman"/>
          <w:sz w:val="28"/>
          <w:szCs w:val="28"/>
        </w:rPr>
        <w:t xml:space="preserve"> связь между признаками Х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при увеличении Х </w:t>
      </w:r>
      <w:r w:rsidR="00040E1F">
        <w:rPr>
          <w:rFonts w:ascii="Times New Roman" w:hAnsi="Times New Roman" w:cs="Times New Roman"/>
          <w:sz w:val="28"/>
          <w:szCs w:val="28"/>
        </w:rPr>
        <w:t xml:space="preserve">увеличивается </w:t>
      </w:r>
      <w:r>
        <w:rPr>
          <w:rFonts w:ascii="Times New Roman" w:hAnsi="Times New Roman" w:cs="Times New Roman"/>
          <w:sz w:val="28"/>
          <w:szCs w:val="28"/>
        </w:rPr>
        <w:t xml:space="preserve">У, и, наоборот, при снижении Х </w:t>
      </w:r>
      <w:r w:rsidR="00040E1F">
        <w:rPr>
          <w:rFonts w:ascii="Times New Roman" w:hAnsi="Times New Roman" w:cs="Times New Roman"/>
          <w:sz w:val="28"/>
          <w:szCs w:val="28"/>
        </w:rPr>
        <w:t>снижается</w:t>
      </w:r>
      <w:r>
        <w:rPr>
          <w:rFonts w:ascii="Times New Roman" w:hAnsi="Times New Roman" w:cs="Times New Roman"/>
          <w:sz w:val="28"/>
          <w:szCs w:val="28"/>
        </w:rPr>
        <w:t xml:space="preserve"> У.</w:t>
      </w:r>
    </w:p>
    <w:p w:rsidR="00E3470C" w:rsidRDefault="00E3470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D8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A017D7">
        <w:rPr>
          <w:rFonts w:ascii="Times New Roman" w:hAnsi="Times New Roman" w:cs="Times New Roman"/>
          <w:sz w:val="28"/>
          <w:szCs w:val="28"/>
        </w:rPr>
        <w:t>группировки</w:t>
      </w:r>
      <w:r w:rsidRPr="000358D8">
        <w:rPr>
          <w:rFonts w:ascii="Times New Roman" w:hAnsi="Times New Roman" w:cs="Times New Roman"/>
          <w:sz w:val="28"/>
          <w:szCs w:val="28"/>
        </w:rPr>
        <w:t xml:space="preserve"> изучаемой совокупности </w:t>
      </w:r>
      <w:r w:rsidR="0097285F">
        <w:rPr>
          <w:rFonts w:ascii="Times New Roman" w:hAnsi="Times New Roman" w:cs="Times New Roman"/>
          <w:sz w:val="28"/>
          <w:szCs w:val="28"/>
        </w:rPr>
        <w:t>предприятий</w:t>
      </w:r>
      <w:r w:rsidRPr="000358D8">
        <w:rPr>
          <w:rFonts w:ascii="Times New Roman" w:hAnsi="Times New Roman" w:cs="Times New Roman"/>
          <w:sz w:val="28"/>
          <w:szCs w:val="28"/>
        </w:rPr>
        <w:t xml:space="preserve"> показывает, что распределение </w:t>
      </w:r>
      <w:r w:rsidR="00A017D7">
        <w:rPr>
          <w:rFonts w:ascii="Times New Roman" w:hAnsi="Times New Roman" w:cs="Times New Roman"/>
          <w:sz w:val="28"/>
          <w:szCs w:val="28"/>
        </w:rPr>
        <w:t xml:space="preserve">предприятий по </w:t>
      </w:r>
      <w:r w:rsidR="00D635EA">
        <w:rPr>
          <w:rFonts w:ascii="Times New Roman" w:hAnsi="Times New Roman" w:cs="Times New Roman"/>
          <w:sz w:val="28"/>
          <w:szCs w:val="28"/>
        </w:rPr>
        <w:t>факторному признаку</w:t>
      </w:r>
      <w:r w:rsidR="003017A7" w:rsidRPr="003017A7">
        <w:rPr>
          <w:rFonts w:ascii="Times New Roman" w:hAnsi="Times New Roman" w:cs="Times New Roman"/>
          <w:sz w:val="28"/>
          <w:szCs w:val="28"/>
        </w:rPr>
        <w:t xml:space="preserve"> </w:t>
      </w:r>
      <w:r w:rsidRPr="000358D8">
        <w:rPr>
          <w:rFonts w:ascii="Times New Roman" w:hAnsi="Times New Roman" w:cs="Times New Roman"/>
          <w:sz w:val="28"/>
          <w:szCs w:val="28"/>
        </w:rPr>
        <w:t xml:space="preserve">не является равномерным: преобладают </w:t>
      </w:r>
      <w:r w:rsidR="00A017D7">
        <w:rPr>
          <w:rFonts w:ascii="Times New Roman" w:hAnsi="Times New Roman" w:cs="Times New Roman"/>
          <w:sz w:val="28"/>
          <w:szCs w:val="28"/>
        </w:rPr>
        <w:t>предприятия с</w:t>
      </w:r>
      <w:r w:rsidR="003017A7">
        <w:rPr>
          <w:rFonts w:ascii="Times New Roman" w:hAnsi="Times New Roman" w:cs="Times New Roman"/>
          <w:sz w:val="28"/>
          <w:szCs w:val="28"/>
        </w:rPr>
        <w:t>о</w:t>
      </w:r>
      <w:r w:rsidR="00A017D7">
        <w:rPr>
          <w:rFonts w:ascii="Times New Roman" w:hAnsi="Times New Roman" w:cs="Times New Roman"/>
          <w:sz w:val="28"/>
          <w:szCs w:val="28"/>
        </w:rPr>
        <w:t xml:space="preserve"> </w:t>
      </w:r>
      <w:r w:rsidR="00D635EA">
        <w:rPr>
          <w:rFonts w:ascii="Times New Roman" w:hAnsi="Times New Roman" w:cs="Times New Roman"/>
          <w:sz w:val="28"/>
          <w:szCs w:val="28"/>
        </w:rPr>
        <w:t xml:space="preserve">значением </w:t>
      </w:r>
      <w:proofErr w:type="spellStart"/>
      <w:r w:rsidR="00D635E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017A7" w:rsidRPr="00301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635EA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D635EA">
        <w:rPr>
          <w:rFonts w:ascii="Times New Roman" w:hAnsi="Times New Roman" w:cs="Times New Roman"/>
          <w:sz w:val="28"/>
          <w:szCs w:val="28"/>
        </w:rPr>
        <w:t>38</w:t>
      </w:r>
      <w:r w:rsidR="00A017D7">
        <w:rPr>
          <w:rFonts w:ascii="Times New Roman" w:hAnsi="Times New Roman" w:cs="Times New Roman"/>
          <w:sz w:val="28"/>
          <w:szCs w:val="28"/>
        </w:rPr>
        <w:t xml:space="preserve"> </w:t>
      </w:r>
      <w:r w:rsidRPr="000358D8">
        <w:rPr>
          <w:rFonts w:ascii="Times New Roman" w:hAnsi="Times New Roman" w:cs="Times New Roman"/>
          <w:sz w:val="28"/>
          <w:szCs w:val="28"/>
        </w:rPr>
        <w:t>(это 1</w:t>
      </w:r>
      <w:r w:rsidR="00D635EA">
        <w:rPr>
          <w:rFonts w:ascii="Times New Roman" w:hAnsi="Times New Roman" w:cs="Times New Roman"/>
          <w:sz w:val="28"/>
          <w:szCs w:val="28"/>
        </w:rPr>
        <w:t>0</w:t>
      </w:r>
      <w:r w:rsidRPr="000358D8">
        <w:rPr>
          <w:rFonts w:ascii="Times New Roman" w:hAnsi="Times New Roman" w:cs="Times New Roman"/>
          <w:sz w:val="28"/>
          <w:szCs w:val="28"/>
        </w:rPr>
        <w:t xml:space="preserve"> </w:t>
      </w:r>
      <w:r w:rsidR="00A017D7">
        <w:rPr>
          <w:rFonts w:ascii="Times New Roman" w:hAnsi="Times New Roman" w:cs="Times New Roman"/>
          <w:sz w:val="28"/>
          <w:szCs w:val="28"/>
        </w:rPr>
        <w:t>предприятий</w:t>
      </w:r>
      <w:r w:rsidRPr="000358D8">
        <w:rPr>
          <w:rFonts w:ascii="Times New Roman" w:hAnsi="Times New Roman" w:cs="Times New Roman"/>
          <w:sz w:val="28"/>
          <w:szCs w:val="28"/>
        </w:rPr>
        <w:t xml:space="preserve">, доля которых составляет </w:t>
      </w:r>
      <w:r w:rsidR="00D635EA">
        <w:rPr>
          <w:rFonts w:ascii="Times New Roman" w:hAnsi="Times New Roman" w:cs="Times New Roman"/>
          <w:sz w:val="28"/>
          <w:szCs w:val="28"/>
        </w:rPr>
        <w:t>33,3</w:t>
      </w:r>
      <w:r w:rsidRPr="000358D8">
        <w:rPr>
          <w:rFonts w:ascii="Times New Roman" w:hAnsi="Times New Roman" w:cs="Times New Roman"/>
          <w:sz w:val="28"/>
          <w:szCs w:val="28"/>
        </w:rPr>
        <w:t>%); сам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0358D8">
        <w:rPr>
          <w:rFonts w:ascii="Times New Roman" w:hAnsi="Times New Roman" w:cs="Times New Roman"/>
          <w:sz w:val="28"/>
          <w:szCs w:val="28"/>
        </w:rPr>
        <w:t xml:space="preserve">малочисленная группа </w:t>
      </w:r>
      <w:r w:rsidR="00A017D7">
        <w:rPr>
          <w:rFonts w:ascii="Times New Roman" w:hAnsi="Times New Roman" w:cs="Times New Roman"/>
          <w:sz w:val="28"/>
          <w:szCs w:val="28"/>
        </w:rPr>
        <w:t>предприятий</w:t>
      </w:r>
      <w:r w:rsidRPr="000358D8">
        <w:rPr>
          <w:rFonts w:ascii="Times New Roman" w:hAnsi="Times New Roman" w:cs="Times New Roman"/>
          <w:sz w:val="28"/>
          <w:szCs w:val="28"/>
        </w:rPr>
        <w:t xml:space="preserve"> имеет </w:t>
      </w:r>
      <w:r w:rsidR="00D635EA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proofErr w:type="gramStart"/>
      <w:r w:rsidR="00D635EA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635EA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D635EA">
        <w:rPr>
          <w:rFonts w:ascii="Times New Roman" w:hAnsi="Times New Roman" w:cs="Times New Roman"/>
          <w:sz w:val="28"/>
          <w:szCs w:val="28"/>
        </w:rPr>
        <w:t>26</w:t>
      </w:r>
      <w:r w:rsidR="00A017D7">
        <w:rPr>
          <w:rFonts w:ascii="Times New Roman" w:hAnsi="Times New Roman" w:cs="Times New Roman"/>
          <w:sz w:val="28"/>
          <w:szCs w:val="28"/>
        </w:rPr>
        <w:t>.</w:t>
      </w:r>
      <w:r w:rsidRPr="000358D8">
        <w:rPr>
          <w:rFonts w:ascii="Times New Roman" w:hAnsi="Times New Roman" w:cs="Times New Roman"/>
          <w:sz w:val="28"/>
          <w:szCs w:val="28"/>
        </w:rPr>
        <w:t xml:space="preserve"> Группа включает </w:t>
      </w:r>
      <w:r w:rsidR="00D635EA">
        <w:rPr>
          <w:rFonts w:ascii="Times New Roman" w:hAnsi="Times New Roman" w:cs="Times New Roman"/>
          <w:sz w:val="28"/>
          <w:szCs w:val="28"/>
        </w:rPr>
        <w:t>3</w:t>
      </w:r>
      <w:r w:rsidR="00A017D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Pr="000358D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D635EA">
        <w:rPr>
          <w:rFonts w:ascii="Times New Roman" w:hAnsi="Times New Roman" w:cs="Times New Roman"/>
          <w:sz w:val="28"/>
          <w:szCs w:val="28"/>
        </w:rPr>
        <w:t>10</w:t>
      </w:r>
      <w:r w:rsidRPr="000358D8">
        <w:rPr>
          <w:rFonts w:ascii="Times New Roman" w:hAnsi="Times New Roman" w:cs="Times New Roman"/>
          <w:sz w:val="28"/>
          <w:szCs w:val="28"/>
        </w:rPr>
        <w:t xml:space="preserve">% от общего числа </w:t>
      </w:r>
      <w:r w:rsidR="00A017D7">
        <w:rPr>
          <w:rFonts w:ascii="Times New Roman" w:hAnsi="Times New Roman" w:cs="Times New Roman"/>
          <w:sz w:val="28"/>
          <w:szCs w:val="28"/>
        </w:rPr>
        <w:t>предприятий</w:t>
      </w:r>
      <w:r w:rsidRPr="000358D8">
        <w:rPr>
          <w:rFonts w:ascii="Times New Roman" w:hAnsi="Times New Roman" w:cs="Times New Roman"/>
          <w:sz w:val="28"/>
          <w:szCs w:val="28"/>
        </w:rPr>
        <w:t>.</w:t>
      </w:r>
    </w:p>
    <w:p w:rsidR="00580B91" w:rsidRPr="00C01F09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1F09">
        <w:rPr>
          <w:rFonts w:ascii="Times New Roman" w:hAnsi="Times New Roman" w:cs="Times New Roman"/>
          <w:sz w:val="28"/>
          <w:szCs w:val="28"/>
          <w:u w:val="single"/>
        </w:rPr>
        <w:lastRenderedPageBreak/>
        <w:t>2.</w:t>
      </w:r>
      <w:r w:rsidR="00580B91" w:rsidRPr="00C01F0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01F09">
        <w:rPr>
          <w:rFonts w:ascii="Times New Roman" w:hAnsi="Times New Roman" w:cs="Times New Roman"/>
          <w:sz w:val="28"/>
          <w:szCs w:val="28"/>
          <w:u w:val="single"/>
        </w:rPr>
        <w:t>По данным  первоначальной и аналитической таблицы по факторной и результативной переменными расчетным путем (в форме расчетной таблицы) и с использованием статистических функций в Excel (в качестве проверки правильности расчета) определить и обосновать:</w:t>
      </w:r>
    </w:p>
    <w:p w:rsidR="007945D1" w:rsidRPr="00C01F09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1F09">
        <w:rPr>
          <w:rFonts w:ascii="Times New Roman" w:hAnsi="Times New Roman" w:cs="Times New Roman"/>
          <w:sz w:val="28"/>
          <w:szCs w:val="28"/>
          <w:u w:val="single"/>
        </w:rPr>
        <w:t>- средние значения, моду и медиану. Сравнить их между собой  и сделать соответствующие выводы.</w:t>
      </w:r>
    </w:p>
    <w:p w:rsidR="007945D1" w:rsidRPr="00C01F09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1F09">
        <w:rPr>
          <w:rFonts w:ascii="Times New Roman" w:hAnsi="Times New Roman" w:cs="Times New Roman"/>
          <w:sz w:val="28"/>
          <w:szCs w:val="28"/>
          <w:u w:val="single"/>
        </w:rPr>
        <w:t>- показатели вариации (среднее линейное отклонение, дисперсию, среднеквадратическое отклонение, коэффициент вариации). Оценить исходную информацию на устойчивость и сделать выводы.</w:t>
      </w:r>
    </w:p>
    <w:p w:rsidR="00482B08" w:rsidRDefault="00482B0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482B0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показатели по не сгруппированным данным.</w: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12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 xml:space="preserve">яя арифметическая </w: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053643">
        <w:rPr>
          <w:rFonts w:ascii="Times New Roman" w:hAnsi="Times New Roman" w:cs="Times New Roman"/>
          <w:position w:val="-24"/>
          <w:sz w:val="28"/>
          <w:szCs w:val="28"/>
        </w:rPr>
        <w:object w:dxaOrig="999" w:dyaOrig="680">
          <v:shape id="_x0000_i1029" type="#_x0000_t75" style="width:50.5pt;height:33.8pt" o:ole="">
            <v:imagedata r:id="rId18" o:title=""/>
          </v:shape>
          <o:OLEObject Type="Embed" ProgID="Equation.3" ShapeID="_x0000_i1029" DrawAspect="Content" ObjectID="_1460382396" r:id="rId19"/>
        </w:objec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053643">
        <w:rPr>
          <w:rFonts w:ascii="Times New Roman" w:hAnsi="Times New Roman" w:cs="Times New Roman"/>
          <w:position w:val="-24"/>
          <w:sz w:val="28"/>
          <w:szCs w:val="28"/>
        </w:rPr>
        <w:object w:dxaOrig="980" w:dyaOrig="680">
          <v:shape id="_x0000_i1030" type="#_x0000_t75" style="width:48.95pt;height:33.8pt" o:ole="">
            <v:imagedata r:id="rId20" o:title=""/>
          </v:shape>
          <o:OLEObject Type="Embed" ProgID="Equation.3" ShapeID="_x0000_i1030" DrawAspect="Content" ObjectID="_1460382397" r:id="rId21"/>
        </w:objec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533E1">
        <w:rPr>
          <w:rFonts w:ascii="Times New Roman" w:hAnsi="Times New Roman" w:cs="Times New Roman"/>
          <w:position w:val="-24"/>
          <w:sz w:val="28"/>
          <w:szCs w:val="28"/>
        </w:rPr>
        <w:t xml:space="preserve">Мода </w:t>
      </w:r>
      <w:r>
        <w:rPr>
          <w:rFonts w:ascii="Times New Roman" w:hAnsi="Times New Roman" w:cs="Times New Roman"/>
          <w:position w:val="-24"/>
          <w:sz w:val="28"/>
          <w:szCs w:val="28"/>
        </w:rPr>
        <w:t>-</w:t>
      </w:r>
      <w:r w:rsidRPr="00C533E1">
        <w:rPr>
          <w:rFonts w:ascii="Times New Roman" w:hAnsi="Times New Roman" w:cs="Times New Roman"/>
          <w:position w:val="-24"/>
          <w:sz w:val="28"/>
          <w:szCs w:val="28"/>
        </w:rPr>
        <w:t xml:space="preserve"> это наиболее часто встречающийся вариант ряда. Модой для дискретного ряда является варианта, обладающая наибольшей частотой.</w:t>
      </w:r>
      <w:r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</w:p>
    <w:p w:rsidR="008466D6" w:rsidRPr="00C533E1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533E1">
        <w:rPr>
          <w:rFonts w:ascii="Times New Roman" w:hAnsi="Times New Roman" w:cs="Times New Roman"/>
          <w:position w:val="-24"/>
          <w:sz w:val="28"/>
          <w:szCs w:val="28"/>
        </w:rPr>
        <w:t xml:space="preserve">Медиана </w:t>
      </w:r>
      <w:r>
        <w:rPr>
          <w:rFonts w:ascii="Times New Roman" w:hAnsi="Times New Roman" w:cs="Times New Roman"/>
          <w:position w:val="-24"/>
          <w:sz w:val="28"/>
          <w:szCs w:val="28"/>
        </w:rPr>
        <w:t>-</w:t>
      </w:r>
      <w:r w:rsidRPr="00C533E1">
        <w:rPr>
          <w:rFonts w:ascii="Times New Roman" w:hAnsi="Times New Roman" w:cs="Times New Roman"/>
          <w:position w:val="-24"/>
          <w:sz w:val="28"/>
          <w:szCs w:val="28"/>
        </w:rPr>
        <w:t xml:space="preserve"> это значение признака, которое лежит в основе ранжированного ряда и делит этот ряд на две равные по численности части.</w:t>
      </w:r>
    </w:p>
    <w:p w:rsidR="008466D6" w:rsidRPr="00C533E1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533E1">
        <w:rPr>
          <w:rFonts w:ascii="Times New Roman" w:hAnsi="Times New Roman" w:cs="Times New Roman"/>
          <w:position w:val="-24"/>
          <w:sz w:val="28"/>
          <w:szCs w:val="28"/>
        </w:rPr>
        <w:t>Для определения медианы в дискретном ряду при наличии частот сначала вычисляют полусумму частот, а затем определяют, какое значение варианта приходится на нее. (Если отсортированный ряд содержит нечетное число признаков, то номер медианы вычисляют по формуле:</w:t>
      </w:r>
    </w:p>
    <w:p w:rsidR="008466D6" w:rsidRPr="00C533E1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533E1">
        <w:rPr>
          <w:rFonts w:ascii="Times New Roman" w:hAnsi="Times New Roman" w:cs="Times New Roman"/>
          <w:position w:val="-24"/>
          <w:sz w:val="28"/>
          <w:szCs w:val="28"/>
        </w:rPr>
        <w:t>Ме = (число признаков в совокупности + 1)/2,</w:t>
      </w:r>
    </w:p>
    <w:p w:rsidR="008466D6" w:rsidRPr="00C533E1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533E1">
        <w:rPr>
          <w:rFonts w:ascii="Times New Roman" w:hAnsi="Times New Roman" w:cs="Times New Roman"/>
          <w:position w:val="-24"/>
          <w:sz w:val="28"/>
          <w:szCs w:val="28"/>
        </w:rPr>
        <w:t>в случае четного числа признаков медиана будет равна средней из двух признаков находящихся в середине ряда).</w: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>Среднее линейное отклонение</w: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DE0071">
        <w:rPr>
          <w:position w:val="-70"/>
        </w:rPr>
        <w:object w:dxaOrig="1500" w:dyaOrig="1520">
          <v:shape id="_x0000_i1031" type="#_x0000_t75" style="width:75.2pt;height:75.6pt" o:ole="">
            <v:imagedata r:id="rId22" o:title=""/>
          </v:shape>
          <o:OLEObject Type="Embed" ProgID="Equation.3" ShapeID="_x0000_i1031" DrawAspect="Content" ObjectID="_1460382398" r:id="rId23"/>
        </w:objec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>Дисперсия</w: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</w:pPr>
      <w:r w:rsidRPr="008466D6">
        <w:rPr>
          <w:position w:val="-24"/>
        </w:rPr>
        <w:object w:dxaOrig="1820" w:dyaOrig="740">
          <v:shape id="_x0000_i1032" type="#_x0000_t75" style="width:90.7pt;height:37pt" o:ole="">
            <v:imagedata r:id="rId24" o:title=""/>
          </v:shape>
          <o:OLEObject Type="Embed" ProgID="Equation.3" ShapeID="_x0000_i1032" DrawAspect="Content" ObjectID="_1460382399" r:id="rId25"/>
        </w:object>
      </w:r>
    </w:p>
    <w:p w:rsidR="008466D6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8466D6">
        <w:rPr>
          <w:position w:val="-24"/>
        </w:rPr>
        <w:object w:dxaOrig="1800" w:dyaOrig="740">
          <v:shape id="_x0000_i1033" type="#_x0000_t75" style="width:90.7pt;height:37pt" o:ole="">
            <v:imagedata r:id="rId26" o:title=""/>
          </v:shape>
          <o:OLEObject Type="Embed" ProgID="Equation.3" ShapeID="_x0000_i1033" DrawAspect="Content" ObjectID="_1460382400" r:id="rId27"/>
        </w:object>
      </w:r>
    </w:p>
    <w:p w:rsidR="008466D6" w:rsidRPr="00EB4512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12">
        <w:rPr>
          <w:rFonts w:ascii="Times New Roman" w:hAnsi="Times New Roman" w:cs="Times New Roman"/>
          <w:sz w:val="28"/>
          <w:szCs w:val="28"/>
        </w:rPr>
        <w:t>Среднее квадратическое отклонение:</w:t>
      </w:r>
    </w:p>
    <w:p w:rsidR="008466D6" w:rsidRPr="00EB4512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6D6">
        <w:rPr>
          <w:rFonts w:ascii="Times New Roman" w:hAnsi="Times New Roman" w:cs="Times New Roman"/>
          <w:position w:val="-42"/>
          <w:sz w:val="28"/>
          <w:szCs w:val="28"/>
        </w:rPr>
        <w:object w:dxaOrig="1080" w:dyaOrig="960">
          <v:shape id="_x0000_i1034" type="#_x0000_t75" style="width:54.1pt;height:48.55pt" o:ole="">
            <v:imagedata r:id="rId28" o:title=""/>
          </v:shape>
          <o:OLEObject Type="Embed" ProgID="Equation.3" ShapeID="_x0000_i1034" DrawAspect="Content" ObjectID="_1460382401" r:id="rId29"/>
        </w:object>
      </w: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6D6" w:rsidRPr="00EB4512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12">
        <w:rPr>
          <w:rFonts w:ascii="Times New Roman" w:hAnsi="Times New Roman" w:cs="Times New Roman"/>
          <w:sz w:val="28"/>
          <w:szCs w:val="28"/>
        </w:rPr>
        <w:t>Коэффициент вариации:</w:t>
      </w:r>
    </w:p>
    <w:p w:rsidR="008466D6" w:rsidRPr="00EB4512" w:rsidRDefault="008466D6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6D6">
        <w:rPr>
          <w:rFonts w:ascii="Times New Roman" w:hAnsi="Times New Roman" w:cs="Times New Roman"/>
          <w:position w:val="-62"/>
          <w:sz w:val="28"/>
          <w:szCs w:val="28"/>
        </w:rPr>
        <w:object w:dxaOrig="1560" w:dyaOrig="1359">
          <v:shape id="_x0000_i1035" type="#_x0000_t75" style="width:78.35pt;height:68.8pt" o:ole="">
            <v:imagedata r:id="rId30" o:title=""/>
          </v:shape>
          <o:OLEObject Type="Embed" ProgID="Equation.3" ShapeID="_x0000_i1035" DrawAspect="Content" ObjectID="_1460382402" r:id="rId31"/>
        </w:object>
      </w:r>
    </w:p>
    <w:p w:rsidR="00580B91" w:rsidRDefault="0005364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 сгруппированным данным</w:t>
      </w:r>
      <w:r w:rsidR="00775F2C">
        <w:rPr>
          <w:rFonts w:ascii="Times New Roman" w:hAnsi="Times New Roman" w:cs="Times New Roman"/>
          <w:sz w:val="28"/>
          <w:szCs w:val="28"/>
        </w:rPr>
        <w:t xml:space="preserve"> составим вспомогательную расчетную таблицу</w:t>
      </w:r>
      <w:r w:rsidR="008466D6">
        <w:rPr>
          <w:rFonts w:ascii="Times New Roman" w:hAnsi="Times New Roman" w:cs="Times New Roman"/>
          <w:sz w:val="28"/>
          <w:szCs w:val="28"/>
        </w:rPr>
        <w:t>, в которой определим требуемые характеристики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4A0"/>
      </w:tblPr>
      <w:tblGrid>
        <w:gridCol w:w="538"/>
        <w:gridCol w:w="684"/>
        <w:gridCol w:w="1190"/>
        <w:gridCol w:w="1234"/>
        <w:gridCol w:w="1424"/>
        <w:gridCol w:w="666"/>
        <w:gridCol w:w="1204"/>
        <w:gridCol w:w="1214"/>
        <w:gridCol w:w="1417"/>
      </w:tblGrid>
      <w:tr w:rsidR="00482B08" w:rsidRPr="00DE0071" w:rsidTr="00C02B0B"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2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</w:tr>
      <w:tr w:rsidR="00482B08" w:rsidRPr="00DE0071" w:rsidTr="00C02B0B"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i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Ранжиро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ванные</w:t>
            </w: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</w:t>
            </w: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i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482B08" w:rsidRDefault="00437A47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B08">
              <w:rPr>
                <w:position w:val="-18"/>
                <w:sz w:val="16"/>
                <w:szCs w:val="16"/>
              </w:rPr>
              <w:object w:dxaOrig="680" w:dyaOrig="480">
                <v:shape id="_x0000_i1036" type="#_x0000_t75" style="width:33.8pt;height:23.45pt" o:ole="">
                  <v:imagedata r:id="rId32" o:title=""/>
                </v:shape>
                <o:OLEObject Type="Embed" ProgID="Equation.3" ShapeID="_x0000_i1036" DrawAspect="Content" ObjectID="_1460382403" r:id="rId33"/>
              </w:object>
            </w:r>
            <w:r w:rsidR="00482B08"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482B08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37A47" w:rsidRPr="00437A47">
              <w:rPr>
                <w:position w:val="-10"/>
                <w:sz w:val="16"/>
                <w:szCs w:val="16"/>
              </w:rPr>
              <w:object w:dxaOrig="880" w:dyaOrig="380">
                <v:shape id="_x0000_i1037" type="#_x0000_t75" style="width:44.15pt;height:18.7pt" o:ole="">
                  <v:imagedata r:id="rId34" o:title=""/>
                </v:shape>
                <o:OLEObject Type="Embed" ProgID="Equation.3" ShapeID="_x0000_i1037" DrawAspect="Content" ObjectID="_1460382404" r:id="rId35"/>
              </w:objec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</w:t>
            </w: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i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DE0071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Ранжиро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ванные </w:t>
            </w: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</w:t>
            </w:r>
            <w:r w:rsidRPr="00DE0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i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482B08" w:rsidRDefault="00437A47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B08">
              <w:rPr>
                <w:position w:val="-18"/>
                <w:sz w:val="16"/>
                <w:szCs w:val="16"/>
              </w:rPr>
              <w:object w:dxaOrig="680" w:dyaOrig="480">
                <v:shape id="_x0000_i1038" type="#_x0000_t75" style="width:33.8pt;height:23.45pt" o:ole="">
                  <v:imagedata r:id="rId36" o:title=""/>
                </v:shape>
                <o:OLEObject Type="Embed" ProgID="Equation.3" ShapeID="_x0000_i1038" DrawAspect="Content" ObjectID="_1460382405" r:id="rId37"/>
              </w:object>
            </w:r>
            <w:r w:rsidR="00482B08"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08" w:rsidRPr="00482B08" w:rsidRDefault="00482B08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B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37A47" w:rsidRPr="00437A47">
              <w:rPr>
                <w:position w:val="-10"/>
                <w:sz w:val="16"/>
                <w:szCs w:val="16"/>
              </w:rPr>
              <w:object w:dxaOrig="859" w:dyaOrig="380">
                <v:shape id="_x0000_i1039" type="#_x0000_t75" style="width:43.35pt;height:18.7pt" o:ole="">
                  <v:imagedata r:id="rId38" o:title=""/>
                </v:shape>
                <o:OLEObject Type="Embed" ProgID="Equation.3" ShapeID="_x0000_i1039" DrawAspect="Content" ObjectID="_1460382406" r:id="rId39"/>
              </w:objec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234,090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20449,000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26,9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11,600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134,560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473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11449,000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513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452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444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6241,000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79,210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26,9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8,400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70,560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8,100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65,610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4761,000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37,1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6,900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30,250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513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515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484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1521,000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35,3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0,490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416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469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2916,000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39,2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35,3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637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1,960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444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2,250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2,560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2,560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37,1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469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7,290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591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1225,000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39,2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15,210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587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2704,000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26,010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587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4096,000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6,800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454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609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7396,000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7,400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54,760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8,300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68,890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484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591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4624,000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79,210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110,250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11449,000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161,290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637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12996,000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216,090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452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13689,000</w:t>
            </w:r>
          </w:p>
        </w:tc>
      </w:tr>
      <w:tr w:rsidR="00C02B0B" w:rsidRPr="00DE0071" w:rsidTr="00C02B0B"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534F04" w:rsidRDefault="00C02B0B" w:rsidP="00534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4F0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181,200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1666,700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15690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124894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среднее значение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523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523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мода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503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503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медиана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512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512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линейное отклонение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52,73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52,733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дисперсия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4163,133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4306,690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СКО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64,522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65,625</w:t>
            </w:r>
          </w:p>
        </w:tc>
      </w:tr>
      <w:tr w:rsidR="00C02B0B" w:rsidRPr="00DE0071" w:rsidTr="00C02B0B"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DE0071" w:rsidRDefault="00C02B0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E00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вариации</w:t>
            </w:r>
          </w:p>
        </w:tc>
        <w:tc>
          <w:tcPr>
            <w:tcW w:w="2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12,3%</w:t>
            </w:r>
          </w:p>
        </w:tc>
        <w:tc>
          <w:tcPr>
            <w:tcW w:w="23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B0B" w:rsidRPr="00C02B0B" w:rsidRDefault="00C02B0B" w:rsidP="00C02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02B0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DE0071" w:rsidRDefault="00DE007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8DE" w:rsidRDefault="001F78DE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показатели по сгруппированным данным.</w:t>
      </w:r>
    </w:p>
    <w:p w:rsidR="00AD1334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3316F5">
        <w:rPr>
          <w:rFonts w:ascii="Times New Roman" w:hAnsi="Times New Roman" w:cs="Times New Roman"/>
          <w:position w:val="-70"/>
          <w:sz w:val="28"/>
          <w:szCs w:val="28"/>
        </w:rPr>
        <w:object w:dxaOrig="1359" w:dyaOrig="1520">
          <v:shape id="_x0000_i1040" type="#_x0000_t75" style="width:68.4pt;height:76.4pt" o:ole="">
            <v:imagedata r:id="rId40" o:title=""/>
          </v:shape>
          <o:OLEObject Type="Embed" ProgID="Equation.3" ShapeID="_x0000_i1040" DrawAspect="Content" ObjectID="_1460382407" r:id="rId41"/>
        </w:object>
      </w:r>
    </w:p>
    <w:p w:rsid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вычислении моды для интервального вариационного ряда необходимо сначала определить модальный интервал (по максимальной 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частоте), а затем </w:t>
      </w:r>
      <w:r w:rsidR="00387A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модальной величины признака по формуле:</w:t>
      </w:r>
    </w:p>
    <w:p w:rsidR="003316F5" w:rsidRP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6F5">
        <w:rPr>
          <w:rFonts w:ascii="Times New Roman" w:hAnsi="Times New Roman" w:cs="Times New Roman"/>
          <w:position w:val="-62"/>
          <w:sz w:val="28"/>
          <w:szCs w:val="28"/>
        </w:rPr>
        <w:object w:dxaOrig="3840" w:dyaOrig="1359">
          <v:shape id="_x0000_i1041" type="#_x0000_t75" style="width:192.55pt;height:68.4pt" o:ole="">
            <v:imagedata r:id="rId42" o:title=""/>
          </v:shape>
          <o:OLEObject Type="Embed" ProgID="Equation.3" ShapeID="_x0000_i1041" DrawAspect="Content" ObjectID="_1460382408" r:id="rId43"/>
        </w:object>
      </w:r>
    </w:p>
    <w:p w:rsid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-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моды</w:t>
      </w:r>
    </w:p>
    <w:p w:rsid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нижняя граница модального интервала</w:t>
      </w:r>
    </w:p>
    <w:p w:rsidR="003316F5" w:rsidRP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интервала</w:t>
      </w:r>
    </w:p>
    <w:p w:rsidR="003316F5" w:rsidRP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частота модального интервала</w:t>
      </w:r>
    </w:p>
    <w:p w:rsidR="003316F5" w:rsidRP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частота интервала, предшествующего модальному</w:t>
      </w:r>
    </w:p>
    <w:p w:rsidR="003316F5" w:rsidRPr="003316F5" w:rsidRDefault="003316F5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</w:t>
      </w:r>
      <w:r w:rsidRPr="00EB7C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+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частота интервала, следующего за модальным</w:t>
      </w:r>
    </w:p>
    <w:p w:rsidR="006C050C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вычисления м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6C0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интервального вариационного ряда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сначала определяют медианный интервал, в пределах которого находится медиана, а затем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медианы по формуле:</w:t>
      </w:r>
    </w:p>
    <w:p w:rsidR="006C050C" w:rsidRPr="006C050C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0C">
        <w:rPr>
          <w:rFonts w:ascii="Times New Roman" w:hAnsi="Times New Roman" w:cs="Times New Roman"/>
          <w:position w:val="-96"/>
          <w:sz w:val="28"/>
          <w:szCs w:val="28"/>
        </w:rPr>
        <w:object w:dxaOrig="2780" w:dyaOrig="2040">
          <v:shape id="_x0000_i1042" type="#_x0000_t75" style="width:139.6pt;height:103.05pt" o:ole="">
            <v:imagedata r:id="rId44" o:title=""/>
          </v:shape>
          <o:OLEObject Type="Embed" ProgID="Equation.3" ShapeID="_x0000_i1042" DrawAspect="Content" ObjectID="_1460382409" r:id="rId45"/>
        </w:object>
      </w:r>
    </w:p>
    <w:p w:rsidR="006C050C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6C050C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 -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6C050C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нижняя граница 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интервала, который содержит медиану</w:t>
      </w:r>
    </w:p>
    <w:p w:rsidR="006C050C" w:rsidRPr="003316F5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интервала</w:t>
      </w:r>
    </w:p>
    <w:p w:rsidR="006C050C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D72">
        <w:rPr>
          <w:position w:val="-14"/>
        </w:rPr>
        <w:object w:dxaOrig="520" w:dyaOrig="400">
          <v:shape id="_x0000_i1043" type="#_x0000_t75" style="width:26.25pt;height:19.9pt" o:ole="">
            <v:imagedata r:id="rId46" o:title=""/>
          </v:shape>
          <o:OLEObject Type="Embed" ProgID="Equation.3" ShapeID="_x0000_i1043" DrawAspect="Content" ObjectID="_1460382410" r:id="rId47"/>
        </w:object>
      </w:r>
      <w:r>
        <w:t xml:space="preserve">- 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частот или число членов ряда</w:t>
      </w:r>
    </w:p>
    <w:p w:rsidR="00DD6A9A" w:rsidRDefault="00DD6A9A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D72">
        <w:rPr>
          <w:position w:val="-10"/>
        </w:rPr>
        <w:object w:dxaOrig="460" w:dyaOrig="340">
          <v:shape id="_x0000_i1044" type="#_x0000_t75" style="width:23.05pt;height:17.1pt" o:ole="">
            <v:imagedata r:id="rId48" o:title=""/>
          </v:shape>
          <o:OLEObject Type="Embed" ProgID="Equation.3" ShapeID="_x0000_i1044" DrawAspect="Content" ObjectID="_1460382411" r:id="rId49"/>
        </w:object>
      </w:r>
      <w:r>
        <w:t xml:space="preserve">- </w:t>
      </w:r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накопленных частот интервалов, предшествующих </w:t>
      </w:r>
      <w:proofErr w:type="gramStart"/>
      <w:r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медианному</w:t>
      </w:r>
      <w:proofErr w:type="gramEnd"/>
    </w:p>
    <w:p w:rsidR="006C050C" w:rsidRDefault="006C050C" w:rsidP="00EA21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3316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частота </w:t>
      </w:r>
      <w:r w:rsidR="00DD6A9A" w:rsidRPr="006C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медианного</w:t>
      </w:r>
      <w:r w:rsidRPr="0033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интервала</w:t>
      </w:r>
    </w:p>
    <w:p w:rsidR="004D5D72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>Среднее линейное отклонение</w:t>
      </w:r>
    </w:p>
    <w:p w:rsidR="004D5D72" w:rsidRDefault="00DD6464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4D5D72">
        <w:rPr>
          <w:position w:val="-78"/>
        </w:rPr>
        <w:object w:dxaOrig="1880" w:dyaOrig="1680">
          <v:shape id="_x0000_i1045" type="#_x0000_t75" style="width:93.5pt;height:83.95pt" o:ole="">
            <v:imagedata r:id="rId50" o:title=""/>
          </v:shape>
          <o:OLEObject Type="Embed" ProgID="Equation.3" ShapeID="_x0000_i1045" DrawAspect="Content" ObjectID="_1460382412" r:id="rId51"/>
        </w:object>
      </w:r>
    </w:p>
    <w:p w:rsidR="00534F04" w:rsidRDefault="00534F04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</w:p>
    <w:p w:rsidR="004D5D72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>Дисперсия</w:t>
      </w:r>
    </w:p>
    <w:p w:rsidR="004D5D72" w:rsidRDefault="00DD6464" w:rsidP="00EA21AB">
      <w:pPr>
        <w:widowControl w:val="0"/>
        <w:spacing w:after="0" w:line="240" w:lineRule="auto"/>
        <w:ind w:firstLine="709"/>
        <w:jc w:val="both"/>
      </w:pPr>
      <w:r w:rsidRPr="004D5D72">
        <w:rPr>
          <w:position w:val="-32"/>
        </w:rPr>
        <w:object w:dxaOrig="2079" w:dyaOrig="820">
          <v:shape id="_x0000_i1046" type="#_x0000_t75" style="width:103.8pt;height:40.95pt" o:ole="">
            <v:imagedata r:id="rId52" o:title=""/>
          </v:shape>
          <o:OLEObject Type="Embed" ProgID="Equation.3" ShapeID="_x0000_i1046" DrawAspect="Content" ObjectID="_1460382413" r:id="rId53"/>
        </w:object>
      </w:r>
    </w:p>
    <w:p w:rsidR="004D5D72" w:rsidRDefault="0055628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4D5D72">
        <w:rPr>
          <w:position w:val="-32"/>
        </w:rPr>
        <w:object w:dxaOrig="2180" w:dyaOrig="760">
          <v:shape id="_x0000_i1047" type="#_x0000_t75" style="width:109pt;height:38.2pt" o:ole="">
            <v:imagedata r:id="rId54" o:title=""/>
          </v:shape>
          <o:OLEObject Type="Embed" ProgID="Equation.3" ShapeID="_x0000_i1047" DrawAspect="Content" ObjectID="_1460382414" r:id="rId55"/>
        </w:object>
      </w:r>
    </w:p>
    <w:p w:rsidR="004D5D72" w:rsidRPr="00EB4512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12">
        <w:rPr>
          <w:rFonts w:ascii="Times New Roman" w:hAnsi="Times New Roman" w:cs="Times New Roman"/>
          <w:sz w:val="28"/>
          <w:szCs w:val="28"/>
        </w:rPr>
        <w:t>Среднее квадратическое отклонение:</w:t>
      </w:r>
    </w:p>
    <w:p w:rsidR="004D5D72" w:rsidRPr="00EB4512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6D6">
        <w:rPr>
          <w:rFonts w:ascii="Times New Roman" w:hAnsi="Times New Roman" w:cs="Times New Roman"/>
          <w:position w:val="-42"/>
          <w:sz w:val="28"/>
          <w:szCs w:val="28"/>
        </w:rPr>
        <w:object w:dxaOrig="1080" w:dyaOrig="960">
          <v:shape id="_x0000_i1048" type="#_x0000_t75" style="width:54.1pt;height:48.55pt" o:ole="">
            <v:imagedata r:id="rId28" o:title=""/>
          </v:shape>
          <o:OLEObject Type="Embed" ProgID="Equation.3" ShapeID="_x0000_i1048" DrawAspect="Content" ObjectID="_1460382415" r:id="rId56"/>
        </w:object>
      </w:r>
    </w:p>
    <w:p w:rsidR="004D5D72" w:rsidRPr="00EB4512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12">
        <w:rPr>
          <w:rFonts w:ascii="Times New Roman" w:hAnsi="Times New Roman" w:cs="Times New Roman"/>
          <w:sz w:val="28"/>
          <w:szCs w:val="28"/>
        </w:rPr>
        <w:t>Коэффициент вариации:</w:t>
      </w:r>
    </w:p>
    <w:p w:rsidR="004D5D72" w:rsidRPr="00EB4512" w:rsidRDefault="004D5D7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6D6">
        <w:rPr>
          <w:rFonts w:ascii="Times New Roman" w:hAnsi="Times New Roman" w:cs="Times New Roman"/>
          <w:position w:val="-62"/>
          <w:sz w:val="28"/>
          <w:szCs w:val="28"/>
        </w:rPr>
        <w:object w:dxaOrig="1560" w:dyaOrig="1359">
          <v:shape id="_x0000_i1049" type="#_x0000_t75" style="width:78.35pt;height:68.8pt" o:ole="">
            <v:imagedata r:id="rId30" o:title=""/>
          </v:shape>
          <o:OLEObject Type="Embed" ProgID="Equation.3" ShapeID="_x0000_i1049" DrawAspect="Content" ObjectID="_1460382416" r:id="rId57"/>
        </w:object>
      </w:r>
    </w:p>
    <w:p w:rsidR="00BC50F5" w:rsidRDefault="00BC50F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сгруппированным данным составим вспомогательную расчетную таблицу, в которой определим требуемые характеристики:</w:t>
      </w:r>
    </w:p>
    <w:tbl>
      <w:tblPr>
        <w:tblW w:w="5000" w:type="pct"/>
        <w:tblLook w:val="04A0"/>
      </w:tblPr>
      <w:tblGrid>
        <w:gridCol w:w="2174"/>
        <w:gridCol w:w="1313"/>
        <w:gridCol w:w="1252"/>
        <w:gridCol w:w="1022"/>
        <w:gridCol w:w="1116"/>
        <w:gridCol w:w="1159"/>
        <w:gridCol w:w="1535"/>
      </w:tblGrid>
      <w:tr w:rsidR="006E3EF0" w:rsidRPr="00355B75" w:rsidTr="006E3EF0"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E3EF0" w:rsidRPr="00355B75" w:rsidRDefault="006E3EF0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группы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E3EF0" w:rsidRPr="00355B75" w:rsidRDefault="006E3EF0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по величине Х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E3EF0" w:rsidRPr="00355B75" w:rsidRDefault="006E3EF0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Середина интервала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EF0" w:rsidRPr="00355B75" w:rsidRDefault="006E3EF0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EF0" w:rsidRPr="00355B75" w:rsidRDefault="006E3EF0" w:rsidP="002218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х*</w:t>
            </w: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m</w:t>
            </w:r>
            <w:r w:rsidRPr="0035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EF0" w:rsidRPr="00355B75" w:rsidRDefault="006E3EF0" w:rsidP="002218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position w:val="-18"/>
                <w:sz w:val="20"/>
                <w:szCs w:val="20"/>
              </w:rPr>
              <w:object w:dxaOrig="940" w:dyaOrig="480">
                <v:shape id="_x0000_i1050" type="#_x0000_t75" style="width:47.35pt;height:23.45pt" o:ole="">
                  <v:imagedata r:id="rId58" o:title=""/>
                </v:shape>
                <o:OLEObject Type="Embed" ProgID="Equation.3" ShapeID="_x0000_i1050" DrawAspect="Content" ObjectID="_1460382417" r:id="rId59"/>
              </w:objec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EF0" w:rsidRPr="00355B75" w:rsidRDefault="006E3EF0" w:rsidP="002218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55B75">
              <w:rPr>
                <w:position w:val="-10"/>
                <w:sz w:val="20"/>
                <w:szCs w:val="20"/>
              </w:rPr>
              <w:object w:dxaOrig="1260" w:dyaOrig="380">
                <v:shape id="_x0000_i1051" type="#_x0000_t75" style="width:63.25pt;height:18.7pt" o:ole="">
                  <v:imagedata r:id="rId60" o:title=""/>
                </v:shape>
                <o:OLEObject Type="Embed" ProgID="Equation.3" ShapeID="_x0000_i1051" DrawAspect="Content" ObjectID="_1460382418" r:id="rId61"/>
              </w:object>
            </w:r>
          </w:p>
        </w:tc>
      </w:tr>
      <w:tr w:rsidR="008F0942" w:rsidRPr="00355B75" w:rsidTr="0026778B"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20-26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69,000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36,600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446,520</w:t>
            </w:r>
          </w:p>
        </w:tc>
      </w:tr>
      <w:tr w:rsidR="008F0942" w:rsidRPr="00355B75" w:rsidTr="0026778B"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26-32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203,000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43,400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269,080</w:t>
            </w:r>
          </w:p>
        </w:tc>
      </w:tr>
      <w:tr w:rsidR="008F0942" w:rsidRPr="00355B75" w:rsidTr="0026778B"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32-38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350,000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2,000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0,400</w:t>
            </w:r>
          </w:p>
        </w:tc>
      </w:tr>
      <w:tr w:rsidR="008F0942" w:rsidRPr="00355B75" w:rsidTr="0026778B"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38-44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246,000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34,800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201,840</w:t>
            </w:r>
          </w:p>
        </w:tc>
      </w:tr>
      <w:tr w:rsidR="008F0942" w:rsidRPr="00355B75" w:rsidTr="0026778B"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44-50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188,000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47,200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556,960</w:t>
            </w:r>
          </w:p>
        </w:tc>
      </w:tr>
      <w:tr w:rsidR="008F0942" w:rsidRPr="00355B75" w:rsidTr="0026778B"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1056,000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164,000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942">
              <w:rPr>
                <w:rFonts w:ascii="Times New Roman" w:hAnsi="Times New Roman" w:cs="Times New Roman"/>
                <w:sz w:val="20"/>
                <w:szCs w:val="20"/>
              </w:rPr>
              <w:t>1474,800</w:t>
            </w:r>
          </w:p>
        </w:tc>
      </w:tr>
      <w:tr w:rsidR="00C849C0" w:rsidRPr="00355B75" w:rsidTr="006E3EF0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9C0" w:rsidRPr="00355B75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9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49C0" w:rsidRPr="00355B75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 по расчетным формулам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0942">
              <w:rPr>
                <w:sz w:val="18"/>
                <w:szCs w:val="18"/>
              </w:rPr>
              <w:t>35,200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мода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44D1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="008F0942" w:rsidRPr="008F0942">
              <w:rPr>
                <w:sz w:val="18"/>
                <w:szCs w:val="18"/>
              </w:rPr>
              <w:t>,571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медиана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44D1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8F0942" w:rsidRPr="008F0942">
              <w:rPr>
                <w:sz w:val="18"/>
                <w:szCs w:val="18"/>
              </w:rPr>
              <w:t>,000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линейное отклонение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0942">
              <w:rPr>
                <w:sz w:val="18"/>
                <w:szCs w:val="18"/>
              </w:rPr>
              <w:t>5,467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дисперсия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0942">
              <w:rPr>
                <w:sz w:val="18"/>
                <w:szCs w:val="18"/>
              </w:rPr>
              <w:t>49,160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0942">
              <w:rPr>
                <w:sz w:val="18"/>
                <w:szCs w:val="18"/>
              </w:rPr>
              <w:t>7,011</w:t>
            </w:r>
          </w:p>
        </w:tc>
      </w:tr>
      <w:tr w:rsidR="008F0942" w:rsidRPr="00355B75" w:rsidTr="0026778B"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42" w:rsidRPr="00355B75" w:rsidRDefault="008F0942" w:rsidP="00C8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942" w:rsidRPr="008F0942" w:rsidRDefault="008F0942" w:rsidP="008F09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F0942">
              <w:rPr>
                <w:sz w:val="18"/>
                <w:szCs w:val="18"/>
              </w:rPr>
              <w:t>19,9%</w:t>
            </w:r>
          </w:p>
        </w:tc>
      </w:tr>
    </w:tbl>
    <w:p w:rsidR="00534F04" w:rsidRDefault="00534F04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D12" w:rsidRDefault="00481B28" w:rsidP="00844D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вычислим показатели с помощью средств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DDE" w:rsidRDefault="00844D12" w:rsidP="00844D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15DD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6479"/>
            <wp:effectExtent l="19050" t="0" r="317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5D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6479"/>
            <wp:effectExtent l="19050" t="0" r="3175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942" w:rsidRDefault="008F094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B28" w:rsidRDefault="00481B28" w:rsidP="0057063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63C" w:rsidRDefault="0057063C" w:rsidP="0057063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63C" w:rsidRDefault="0057063C" w:rsidP="0057063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63C" w:rsidRDefault="00915DDE" w:rsidP="0057063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6479"/>
            <wp:effectExtent l="19050" t="0" r="317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B28" w:rsidRPr="00481B28" w:rsidRDefault="00481B28" w:rsidP="00EA21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B91" w:rsidRDefault="00F9733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Сведем все полученны</w:t>
      </w:r>
      <w:r w:rsidR="0054021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данные в одну таблицу и сравним показатели</w:t>
      </w:r>
    </w:p>
    <w:tbl>
      <w:tblPr>
        <w:tblW w:w="5000" w:type="pct"/>
        <w:tblLook w:val="04A0"/>
      </w:tblPr>
      <w:tblGrid>
        <w:gridCol w:w="1900"/>
        <w:gridCol w:w="1209"/>
        <w:gridCol w:w="971"/>
        <w:gridCol w:w="957"/>
        <w:gridCol w:w="905"/>
        <w:gridCol w:w="971"/>
        <w:gridCol w:w="891"/>
        <w:gridCol w:w="1767"/>
      </w:tblGrid>
      <w:tr w:rsidR="0054021B" w:rsidRPr="0054021B" w:rsidTr="00844D12"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30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несгруппированным данным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сгруппированным данным</w:t>
            </w:r>
          </w:p>
        </w:tc>
      </w:tr>
      <w:tr w:rsidR="00152EAD" w:rsidRPr="0054021B" w:rsidTr="00844D12"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AB2883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AB2883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AB2883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4021B" w:rsidRPr="0054021B" w:rsidTr="00844D12"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Excel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данных Excel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Excel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данных Excel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21B" w:rsidRPr="0054021B" w:rsidRDefault="0054021B" w:rsidP="00EA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</w:t>
            </w:r>
          </w:p>
        </w:tc>
      </w:tr>
      <w:tr w:rsidR="00844D12" w:rsidRPr="0054021B" w:rsidTr="00844D12"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35,300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35,300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35,300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523,000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523,000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523,000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35,200</w:t>
            </w:r>
          </w:p>
        </w:tc>
      </w:tr>
      <w:tr w:rsidR="00844D12" w:rsidRPr="0054021B" w:rsidTr="00844D12"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36,900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36,900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503,000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503,000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527,000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,571</w:t>
            </w:r>
          </w:p>
        </w:tc>
      </w:tr>
      <w:tr w:rsidR="00844D12" w:rsidRPr="0054021B" w:rsidTr="00844D12"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медиана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36,450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36,450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36,45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512,000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512,000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512,000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</w:tr>
      <w:tr w:rsidR="00844D12" w:rsidRPr="0054021B" w:rsidTr="00844D12"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линейное отклонение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6,040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6,040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52,733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52,733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5,467</w:t>
            </w:r>
          </w:p>
        </w:tc>
      </w:tr>
      <w:tr w:rsidR="00844D12" w:rsidRPr="0054021B" w:rsidTr="00844D12"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дисперсия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55,557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57,472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57,472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4163,133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4306,690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4306,690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49,160</w:t>
            </w:r>
          </w:p>
        </w:tc>
      </w:tr>
      <w:tr w:rsidR="00844D12" w:rsidRPr="0054021B" w:rsidTr="00844D12"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7,454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7,581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7,581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64,522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65,625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65,625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7,011</w:t>
            </w:r>
          </w:p>
        </w:tc>
      </w:tr>
      <w:tr w:rsidR="00844D12" w:rsidRPr="0054021B" w:rsidTr="00844D12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21,1%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12,3%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19,9%</w:t>
            </w:r>
          </w:p>
        </w:tc>
      </w:tr>
      <w:tr w:rsidR="00844D12" w:rsidRPr="0054021B" w:rsidTr="00844D12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D12" w:rsidRPr="0054021B" w:rsidRDefault="00844D12" w:rsidP="00EA21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устойчивости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81,0%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79,7%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81,7%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80,4%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12" w:rsidRPr="00844D12" w:rsidRDefault="00844D12" w:rsidP="0084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D12">
              <w:rPr>
                <w:rFonts w:ascii="Times New Roman" w:hAnsi="Times New Roman" w:cs="Times New Roman"/>
                <w:sz w:val="18"/>
                <w:szCs w:val="18"/>
              </w:rPr>
              <w:t>78,0%</w:t>
            </w:r>
          </w:p>
        </w:tc>
      </w:tr>
    </w:tbl>
    <w:p w:rsidR="00F97338" w:rsidRPr="00106AB8" w:rsidRDefault="00F9733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110" w:rsidRDefault="00AB288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анализируемым данным среднее значение факторного признака Х составляет </w:t>
      </w:r>
      <w:r w:rsidR="00844D12">
        <w:rPr>
          <w:rFonts w:ascii="Times New Roman" w:hAnsi="Times New Roman" w:cs="Times New Roman"/>
          <w:sz w:val="28"/>
          <w:szCs w:val="28"/>
        </w:rPr>
        <w:t>35,3</w:t>
      </w:r>
      <w:r w:rsidRPr="00AB2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несгруппированным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данным и </w:t>
      </w:r>
      <w:r w:rsidR="00844D12">
        <w:rPr>
          <w:rFonts w:ascii="Times New Roman" w:hAnsi="Times New Roman" w:cs="Times New Roman"/>
          <w:sz w:val="28"/>
          <w:szCs w:val="28"/>
        </w:rPr>
        <w:t>35,2</w:t>
      </w:r>
      <w:r>
        <w:rPr>
          <w:rFonts w:ascii="Times New Roman" w:hAnsi="Times New Roman" w:cs="Times New Roman"/>
          <w:sz w:val="28"/>
          <w:szCs w:val="28"/>
        </w:rPr>
        <w:t xml:space="preserve"> по сгруппированным данным.</w:t>
      </w:r>
    </w:p>
    <w:p w:rsidR="00AB2883" w:rsidRDefault="00AB288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Мода </w:t>
      </w:r>
      <w:r w:rsidR="00AA682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несгруппированным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данным </w:t>
      </w:r>
      <w:r w:rsidR="00844D12">
        <w:rPr>
          <w:rFonts w:ascii="Times New Roman" w:hAnsi="Times New Roman" w:cs="Times New Roman"/>
          <w:sz w:val="28"/>
          <w:szCs w:val="28"/>
        </w:rPr>
        <w:t>36,9,</w:t>
      </w:r>
      <w:r w:rsidR="00AA68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682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A682F">
        <w:rPr>
          <w:rFonts w:ascii="Times New Roman" w:hAnsi="Times New Roman" w:cs="Times New Roman"/>
          <w:sz w:val="28"/>
          <w:szCs w:val="28"/>
        </w:rPr>
        <w:t xml:space="preserve"> сгруппированным </w:t>
      </w:r>
      <w:r w:rsidR="00844D12">
        <w:rPr>
          <w:rFonts w:ascii="Times New Roman" w:hAnsi="Times New Roman" w:cs="Times New Roman"/>
          <w:sz w:val="28"/>
          <w:szCs w:val="28"/>
        </w:rPr>
        <w:lastRenderedPageBreak/>
        <w:t>34,571</w:t>
      </w:r>
      <w:r w:rsidR="00AA68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Pr="00AB2883">
        <w:rPr>
          <w:rFonts w:ascii="Times New Roman" w:hAnsi="Times New Roman" w:cs="Times New Roman"/>
          <w:sz w:val="28"/>
          <w:szCs w:val="28"/>
        </w:rPr>
        <w:t xml:space="preserve">половины предприятий </w:t>
      </w:r>
      <w:r w:rsidR="00AA682F">
        <w:rPr>
          <w:rFonts w:ascii="Times New Roman" w:hAnsi="Times New Roman" w:cs="Times New Roman"/>
          <w:sz w:val="28"/>
          <w:szCs w:val="28"/>
        </w:rPr>
        <w:t>средн</w:t>
      </w:r>
      <w:r w:rsidR="00844D12">
        <w:rPr>
          <w:rFonts w:ascii="Times New Roman" w:hAnsi="Times New Roman" w:cs="Times New Roman"/>
          <w:sz w:val="28"/>
          <w:szCs w:val="28"/>
        </w:rPr>
        <w:t>ее значение факторного признака</w:t>
      </w:r>
      <w:r w:rsidRPr="00AB2883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05091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яет менее </w:t>
      </w:r>
      <w:r w:rsidR="00844D12">
        <w:rPr>
          <w:rFonts w:ascii="Times New Roman" w:hAnsi="Times New Roman" w:cs="Times New Roman"/>
          <w:sz w:val="28"/>
          <w:szCs w:val="28"/>
        </w:rPr>
        <w:t>36,450,</w:t>
      </w:r>
      <w:r w:rsidRPr="00AB2883">
        <w:rPr>
          <w:rFonts w:ascii="Times New Roman" w:hAnsi="Times New Roman" w:cs="Times New Roman"/>
          <w:sz w:val="28"/>
          <w:szCs w:val="28"/>
        </w:rPr>
        <w:t xml:space="preserve"> а у другой половины выше </w:t>
      </w:r>
      <w:r w:rsidR="00844D12">
        <w:rPr>
          <w:rFonts w:ascii="Times New Roman" w:hAnsi="Times New Roman" w:cs="Times New Roman"/>
          <w:sz w:val="28"/>
          <w:szCs w:val="28"/>
        </w:rPr>
        <w:t>36,450 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несгруппированным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данным. По сгруппированным данным этот показатель составляет </w:t>
      </w:r>
      <w:r w:rsidR="00844D12">
        <w:rPr>
          <w:rFonts w:ascii="Times New Roman" w:hAnsi="Times New Roman" w:cs="Times New Roman"/>
          <w:sz w:val="28"/>
          <w:szCs w:val="28"/>
        </w:rPr>
        <w:t>35</w:t>
      </w:r>
      <w:r w:rsidR="00AA682F">
        <w:rPr>
          <w:rFonts w:ascii="Times New Roman" w:hAnsi="Times New Roman" w:cs="Times New Roman"/>
          <w:sz w:val="28"/>
          <w:szCs w:val="28"/>
        </w:rPr>
        <w:t>.</w:t>
      </w:r>
    </w:p>
    <w:p w:rsidR="00050919" w:rsidRDefault="00050919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19">
        <w:rPr>
          <w:rFonts w:ascii="Times New Roman" w:hAnsi="Times New Roman" w:cs="Times New Roman"/>
          <w:sz w:val="28"/>
          <w:szCs w:val="28"/>
        </w:rPr>
        <w:t xml:space="preserve">Средняя величина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50919">
        <w:rPr>
          <w:rFonts w:ascii="Times New Roman" w:hAnsi="Times New Roman" w:cs="Times New Roman"/>
          <w:sz w:val="28"/>
          <w:szCs w:val="28"/>
        </w:rPr>
        <w:t xml:space="preserve">оды 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50919">
        <w:rPr>
          <w:rFonts w:ascii="Times New Roman" w:hAnsi="Times New Roman" w:cs="Times New Roman"/>
          <w:sz w:val="28"/>
          <w:szCs w:val="28"/>
        </w:rPr>
        <w:t xml:space="preserve">едианы </w:t>
      </w:r>
      <w:r>
        <w:rPr>
          <w:rFonts w:ascii="Times New Roman" w:hAnsi="Times New Roman" w:cs="Times New Roman"/>
          <w:sz w:val="28"/>
          <w:szCs w:val="28"/>
        </w:rPr>
        <w:t>отличаются незначительно</w:t>
      </w:r>
      <w:r w:rsidRPr="00050919">
        <w:rPr>
          <w:rFonts w:ascii="Times New Roman" w:hAnsi="Times New Roman" w:cs="Times New Roman"/>
          <w:sz w:val="28"/>
          <w:szCs w:val="28"/>
        </w:rPr>
        <w:t>, соответственно можно сделать вывод, что распределение предприятий на группы соответствует нормальному закону распределения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4D12" w:rsidRDefault="00E801D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07D4">
        <w:rPr>
          <w:rFonts w:ascii="Times New Roman" w:hAnsi="Times New Roman"/>
          <w:bCs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="00844D12">
        <w:rPr>
          <w:rFonts w:ascii="Times New Roman" w:hAnsi="Times New Roman" w:cs="Times New Roman"/>
          <w:sz w:val="28"/>
          <w:szCs w:val="28"/>
        </w:rPr>
        <w:t>факторного признака</w:t>
      </w:r>
      <w:r w:rsidR="00AA682F">
        <w:rPr>
          <w:rFonts w:ascii="Times New Roman" w:hAnsi="Times New Roman" w:cs="Times New Roman"/>
          <w:sz w:val="28"/>
          <w:szCs w:val="28"/>
        </w:rPr>
        <w:t>,</w:t>
      </w:r>
      <w:r w:rsidR="00AA682F" w:rsidRPr="00AB2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</w:t>
      </w:r>
      <w:r w:rsidRPr="00A507D4">
        <w:rPr>
          <w:rFonts w:ascii="Times New Roman" w:hAnsi="Times New Roman"/>
          <w:bCs/>
          <w:sz w:val="28"/>
          <w:szCs w:val="28"/>
        </w:rPr>
        <w:t xml:space="preserve">ая </w:t>
      </w:r>
      <w:r w:rsidR="00844D12">
        <w:rPr>
          <w:rFonts w:ascii="Times New Roman" w:hAnsi="Times New Roman"/>
          <w:bCs/>
          <w:sz w:val="28"/>
          <w:szCs w:val="28"/>
        </w:rPr>
        <w:t xml:space="preserve">35,3, </w:t>
      </w:r>
      <w:r w:rsidRPr="00A507D4">
        <w:rPr>
          <w:rFonts w:ascii="Times New Roman" w:hAnsi="Times New Roman"/>
          <w:bCs/>
          <w:sz w:val="28"/>
          <w:szCs w:val="28"/>
        </w:rPr>
        <w:t xml:space="preserve">отличается в среднем </w:t>
      </w:r>
      <w:r w:rsidR="007317DD">
        <w:rPr>
          <w:rFonts w:ascii="Times New Roman" w:hAnsi="Times New Roman"/>
          <w:bCs/>
          <w:sz w:val="28"/>
          <w:szCs w:val="28"/>
        </w:rPr>
        <w:t xml:space="preserve">по линейному отклонению </w:t>
      </w:r>
      <w:r w:rsidRPr="00A507D4">
        <w:rPr>
          <w:rFonts w:ascii="Times New Roman" w:hAnsi="Times New Roman"/>
          <w:bCs/>
          <w:sz w:val="28"/>
          <w:szCs w:val="28"/>
        </w:rPr>
        <w:t xml:space="preserve">от фактической </w:t>
      </w:r>
      <w:r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Pr="00A507D4">
        <w:rPr>
          <w:rFonts w:ascii="Times New Roman" w:hAnsi="Times New Roman"/>
          <w:bCs/>
          <w:sz w:val="28"/>
          <w:szCs w:val="28"/>
        </w:rPr>
        <w:t xml:space="preserve">на </w:t>
      </w:r>
      <w:r w:rsidR="00844D12">
        <w:rPr>
          <w:rFonts w:ascii="Times New Roman" w:hAnsi="Times New Roman"/>
          <w:bCs/>
          <w:sz w:val="28"/>
          <w:szCs w:val="28"/>
        </w:rPr>
        <w:t xml:space="preserve">6,040 </w:t>
      </w:r>
      <w:r>
        <w:rPr>
          <w:rFonts w:ascii="Times New Roman" w:hAnsi="Times New Roman"/>
          <w:bCs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Cs/>
          <w:sz w:val="28"/>
          <w:szCs w:val="28"/>
        </w:rPr>
        <w:t>несгруппированным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данным, и на </w:t>
      </w:r>
      <w:r w:rsidR="00844D12">
        <w:rPr>
          <w:rFonts w:ascii="Times New Roman" w:hAnsi="Times New Roman"/>
          <w:bCs/>
          <w:sz w:val="28"/>
          <w:szCs w:val="28"/>
        </w:rPr>
        <w:t>5,467</w:t>
      </w:r>
      <w:r w:rsidRPr="00A507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 сгруппированным данным.</w:t>
      </w:r>
      <w:r w:rsidRPr="00A507D4">
        <w:rPr>
          <w:rFonts w:ascii="Times New Roman" w:hAnsi="Times New Roman"/>
          <w:bCs/>
          <w:sz w:val="28"/>
          <w:szCs w:val="28"/>
        </w:rPr>
        <w:t xml:space="preserve"> </w:t>
      </w:r>
    </w:p>
    <w:p w:rsidR="00844D12" w:rsidRDefault="00844D1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07D4">
        <w:rPr>
          <w:rFonts w:ascii="Times New Roman" w:hAnsi="Times New Roman"/>
          <w:bCs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>величина факторного признака,</w:t>
      </w:r>
      <w:r w:rsidRPr="00AB2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</w:t>
      </w:r>
      <w:r w:rsidRPr="00A507D4">
        <w:rPr>
          <w:rFonts w:ascii="Times New Roman" w:hAnsi="Times New Roman"/>
          <w:bCs/>
          <w:sz w:val="28"/>
          <w:szCs w:val="28"/>
        </w:rPr>
        <w:t xml:space="preserve">ая </w:t>
      </w:r>
      <w:r>
        <w:rPr>
          <w:rFonts w:ascii="Times New Roman" w:hAnsi="Times New Roman"/>
          <w:bCs/>
          <w:sz w:val="28"/>
          <w:szCs w:val="28"/>
        </w:rPr>
        <w:t xml:space="preserve">35,3, </w:t>
      </w:r>
      <w:r w:rsidRPr="00A507D4">
        <w:rPr>
          <w:rFonts w:ascii="Times New Roman" w:hAnsi="Times New Roman"/>
          <w:bCs/>
          <w:sz w:val="28"/>
          <w:szCs w:val="28"/>
        </w:rPr>
        <w:t xml:space="preserve">отличается в среднем </w:t>
      </w:r>
      <w:r>
        <w:rPr>
          <w:rFonts w:ascii="Times New Roman" w:hAnsi="Times New Roman"/>
          <w:bCs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Cs/>
          <w:sz w:val="28"/>
          <w:szCs w:val="28"/>
        </w:rPr>
        <w:t>квадратическому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отклонению </w:t>
      </w:r>
      <w:r w:rsidRPr="00A507D4">
        <w:rPr>
          <w:rFonts w:ascii="Times New Roman" w:hAnsi="Times New Roman"/>
          <w:bCs/>
          <w:sz w:val="28"/>
          <w:szCs w:val="28"/>
        </w:rPr>
        <w:t xml:space="preserve">от фактической </w:t>
      </w:r>
      <w:r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Pr="00A507D4">
        <w:rPr>
          <w:rFonts w:ascii="Times New Roman" w:hAnsi="Times New Roman"/>
          <w:bCs/>
          <w:sz w:val="28"/>
          <w:szCs w:val="28"/>
        </w:rPr>
        <w:t xml:space="preserve">на </w:t>
      </w:r>
      <w:r>
        <w:rPr>
          <w:rFonts w:ascii="Times New Roman" w:hAnsi="Times New Roman"/>
          <w:bCs/>
          <w:sz w:val="28"/>
          <w:szCs w:val="28"/>
        </w:rPr>
        <w:t xml:space="preserve">7,454 по </w:t>
      </w:r>
      <w:proofErr w:type="spellStart"/>
      <w:r>
        <w:rPr>
          <w:rFonts w:ascii="Times New Roman" w:hAnsi="Times New Roman"/>
          <w:bCs/>
          <w:sz w:val="28"/>
          <w:szCs w:val="28"/>
        </w:rPr>
        <w:t>несгруппированным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данным, и на 7,011</w:t>
      </w:r>
      <w:r w:rsidRPr="00A507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 сгруппированным данным.</w:t>
      </w:r>
    </w:p>
    <w:p w:rsidR="00347EBC" w:rsidRDefault="00347EBC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Вариация факторного признака составляет </w:t>
      </w:r>
      <w:r w:rsidR="00844D12">
        <w:rPr>
          <w:rFonts w:ascii="Times New Roman" w:hAnsi="Times New Roman"/>
          <w:bCs/>
          <w:sz w:val="28"/>
          <w:szCs w:val="28"/>
        </w:rPr>
        <w:t>21,1</w:t>
      </w:r>
      <w:r>
        <w:rPr>
          <w:rFonts w:ascii="Times New Roman" w:hAnsi="Times New Roman"/>
          <w:bCs/>
          <w:sz w:val="28"/>
          <w:szCs w:val="28"/>
        </w:rPr>
        <w:t>%</w:t>
      </w:r>
      <w:r w:rsidRPr="00347EB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Cs/>
          <w:sz w:val="28"/>
          <w:szCs w:val="28"/>
        </w:rPr>
        <w:t>несгруппированным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данным, и </w:t>
      </w:r>
      <w:r w:rsidR="00844D12">
        <w:rPr>
          <w:rFonts w:ascii="Times New Roman" w:hAnsi="Times New Roman"/>
          <w:bCs/>
          <w:sz w:val="28"/>
          <w:szCs w:val="28"/>
        </w:rPr>
        <w:t>19,9</w:t>
      </w:r>
      <w:r>
        <w:rPr>
          <w:rFonts w:ascii="Times New Roman" w:hAnsi="Times New Roman"/>
          <w:bCs/>
          <w:sz w:val="28"/>
          <w:szCs w:val="28"/>
        </w:rPr>
        <w:t>%</w:t>
      </w:r>
      <w:r w:rsidRPr="00A507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 сгруппированным данным.</w:t>
      </w:r>
      <w:r w:rsidRPr="00A507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Так как коэффициент вариации не превышает 33%, то совокупность предприятий однородная.</w:t>
      </w:r>
      <w:r w:rsidR="00B24A1C">
        <w:rPr>
          <w:rFonts w:ascii="Times New Roman" w:hAnsi="Times New Roman"/>
          <w:bCs/>
          <w:sz w:val="28"/>
          <w:szCs w:val="28"/>
        </w:rPr>
        <w:t xml:space="preserve"> </w:t>
      </w:r>
      <w:r w:rsidRPr="00347EBC">
        <w:rPr>
          <w:rFonts w:ascii="Times New Roman" w:hAnsi="Times New Roman"/>
          <w:bCs/>
          <w:sz w:val="28"/>
          <w:szCs w:val="28"/>
        </w:rPr>
        <w:t xml:space="preserve">Коэффициент устойчивости </w:t>
      </w:r>
      <w:r>
        <w:rPr>
          <w:rFonts w:ascii="Times New Roman" w:hAnsi="Times New Roman"/>
          <w:bCs/>
          <w:sz w:val="28"/>
          <w:szCs w:val="28"/>
        </w:rPr>
        <w:t xml:space="preserve">больше </w:t>
      </w:r>
      <w:r w:rsidR="00844D12">
        <w:rPr>
          <w:rFonts w:ascii="Times New Roman" w:hAnsi="Times New Roman"/>
          <w:bCs/>
          <w:sz w:val="28"/>
          <w:szCs w:val="28"/>
        </w:rPr>
        <w:t>78%</w:t>
      </w:r>
      <w:r w:rsidRPr="00347EBC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чт</w:t>
      </w:r>
      <w:r w:rsidRPr="00347EBC">
        <w:rPr>
          <w:rFonts w:ascii="Times New Roman" w:hAnsi="Times New Roman"/>
          <w:bCs/>
          <w:sz w:val="28"/>
          <w:szCs w:val="28"/>
        </w:rPr>
        <w:t>о значит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347EBC">
        <w:rPr>
          <w:rFonts w:ascii="Times New Roman" w:hAnsi="Times New Roman"/>
          <w:bCs/>
          <w:sz w:val="28"/>
          <w:szCs w:val="28"/>
        </w:rPr>
        <w:t>сформированные данные являются устойчивыми, т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347EBC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сть</w:t>
      </w:r>
      <w:r w:rsidRPr="00347EBC">
        <w:rPr>
          <w:rFonts w:ascii="Times New Roman" w:hAnsi="Times New Roman"/>
          <w:bCs/>
          <w:sz w:val="28"/>
          <w:szCs w:val="28"/>
        </w:rPr>
        <w:t xml:space="preserve"> в них отсутствуют аномальные единицы.</w:t>
      </w:r>
    </w:p>
    <w:p w:rsidR="00E801D3" w:rsidRDefault="00E801D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919" w:rsidRDefault="00050919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8B" w:rsidRDefault="0026778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82F" w:rsidRDefault="00AA682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82F" w:rsidRDefault="00AA682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A3F" w:rsidRDefault="00387A3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EAD" w:rsidRPr="00106AB8" w:rsidRDefault="00152EAD" w:rsidP="00EA21AB">
      <w:pPr>
        <w:pStyle w:val="1"/>
        <w:keepNext w:val="0"/>
        <w:keepLines w:val="0"/>
        <w:widowControl w:val="0"/>
        <w:spacing w:line="240" w:lineRule="auto"/>
        <w:jc w:val="center"/>
        <w:rPr>
          <w:rFonts w:ascii="Times New Roman" w:hAnsi="Times New Roman" w:cs="Times New Roman"/>
          <w:color w:val="auto"/>
        </w:rPr>
      </w:pPr>
      <w:bookmarkStart w:id="3" w:name="_Toc385795399"/>
      <w:r w:rsidRPr="00106AB8">
        <w:rPr>
          <w:rFonts w:ascii="Times New Roman" w:hAnsi="Times New Roman" w:cs="Times New Roman"/>
          <w:color w:val="auto"/>
        </w:rPr>
        <w:lastRenderedPageBreak/>
        <w:t xml:space="preserve">ЗАДАНИЕ </w:t>
      </w:r>
      <w:r w:rsidR="00387A3F">
        <w:rPr>
          <w:rFonts w:ascii="Times New Roman" w:hAnsi="Times New Roman" w:cs="Times New Roman"/>
          <w:color w:val="auto"/>
        </w:rPr>
        <w:t>2</w:t>
      </w:r>
      <w:bookmarkEnd w:id="3"/>
    </w:p>
    <w:p w:rsidR="00152EAD" w:rsidRPr="00106AB8" w:rsidRDefault="00152EA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106AB8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B8">
        <w:rPr>
          <w:rFonts w:ascii="Times New Roman" w:hAnsi="Times New Roman" w:cs="Times New Roman"/>
          <w:sz w:val="28"/>
          <w:szCs w:val="28"/>
        </w:rPr>
        <w:t>1.</w:t>
      </w:r>
      <w:r w:rsidR="007E2110">
        <w:rPr>
          <w:rFonts w:ascii="Times New Roman" w:hAnsi="Times New Roman" w:cs="Times New Roman"/>
          <w:sz w:val="28"/>
          <w:szCs w:val="28"/>
        </w:rPr>
        <w:t xml:space="preserve"> </w:t>
      </w:r>
      <w:r w:rsidRPr="00106AB8">
        <w:rPr>
          <w:rFonts w:ascii="Times New Roman" w:hAnsi="Times New Roman" w:cs="Times New Roman"/>
          <w:sz w:val="28"/>
          <w:szCs w:val="28"/>
        </w:rPr>
        <w:t>Установить наличие и направление связи между факторной и результативной переменными</w:t>
      </w:r>
      <w:r w:rsidR="00387A3F">
        <w:rPr>
          <w:rFonts w:ascii="Times New Roman" w:hAnsi="Times New Roman" w:cs="Times New Roman"/>
          <w:sz w:val="28"/>
          <w:szCs w:val="28"/>
        </w:rPr>
        <w:t>.</w:t>
      </w:r>
    </w:p>
    <w:p w:rsidR="00AA011D" w:rsidRDefault="0026778B" w:rsidP="00EA21A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78B">
        <w:rPr>
          <w:noProof/>
          <w:szCs w:val="28"/>
          <w:lang w:eastAsia="ru-RU"/>
        </w:rPr>
        <w:drawing>
          <wp:inline distT="0" distB="0" distL="0" distR="0">
            <wp:extent cx="4563745" cy="2751455"/>
            <wp:effectExtent l="19050" t="0" r="8255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49C" w:rsidRDefault="00D8249C" w:rsidP="00D824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аналитическая группировка, так и графическое изображение ряда распределения показывают прямую связь между признаками Х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: при увеличении Х увеличивается У, и, наоборот, при снижении Х снижается У.</w:t>
      </w:r>
    </w:p>
    <w:p w:rsidR="006A5A76" w:rsidRDefault="006A5A76" w:rsidP="00EA21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AA011D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11D">
        <w:rPr>
          <w:rFonts w:ascii="Times New Roman" w:hAnsi="Times New Roman" w:cs="Times New Roman"/>
          <w:sz w:val="28"/>
          <w:szCs w:val="28"/>
          <w:u w:val="single"/>
        </w:rPr>
        <w:t>2. Дать количественную оценку тесноте связи между исследуемыми  переменными на основе расчета линейного коэффициента корреляции как расчетным путем (в форме расчетной таблицы) так и в автоматическом режиме с использованием  статистической функций в Excel в качестве проверки правильности расчета. Сделать вывод.</w:t>
      </w:r>
    </w:p>
    <w:p w:rsidR="00AA011D" w:rsidRDefault="00AA011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699" w:rsidRPr="00247EB0" w:rsidRDefault="00BB4699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B0">
        <w:rPr>
          <w:rFonts w:ascii="Times New Roman" w:hAnsi="Times New Roman" w:cs="Times New Roman"/>
          <w:sz w:val="28"/>
          <w:szCs w:val="28"/>
        </w:rPr>
        <w:t>Коэффициент корреляции</w:t>
      </w:r>
      <w:r w:rsidR="00F93AA2">
        <w:rPr>
          <w:rFonts w:ascii="Times New Roman" w:hAnsi="Times New Roman" w:cs="Times New Roman"/>
          <w:sz w:val="28"/>
          <w:szCs w:val="28"/>
        </w:rPr>
        <w:t xml:space="preserve"> расчетным путем</w:t>
      </w:r>
    </w:p>
    <w:p w:rsidR="00BB4699" w:rsidRPr="00247EB0" w:rsidRDefault="00BB4699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B0">
        <w:rPr>
          <w:rFonts w:ascii="Times New Roman" w:hAnsi="Times New Roman" w:cs="Times New Roman"/>
          <w:position w:val="-32"/>
          <w:sz w:val="28"/>
          <w:szCs w:val="28"/>
        </w:rPr>
        <w:object w:dxaOrig="1460" w:dyaOrig="740">
          <v:shape id="_x0000_i1052" type="#_x0000_t75" style="width:73.2pt;height:37pt" o:ole="">
            <v:imagedata r:id="rId66" o:title=""/>
          </v:shape>
          <o:OLEObject Type="Embed" ProgID="Equation.3" ShapeID="_x0000_i1052" DrawAspect="Content" ObjectID="_1460382419" r:id="rId67"/>
        </w:object>
      </w:r>
    </w:p>
    <w:tbl>
      <w:tblPr>
        <w:tblW w:w="5000" w:type="pct"/>
        <w:tblLook w:val="04A0"/>
      </w:tblPr>
      <w:tblGrid>
        <w:gridCol w:w="829"/>
        <w:gridCol w:w="2435"/>
        <w:gridCol w:w="2892"/>
        <w:gridCol w:w="1389"/>
        <w:gridCol w:w="916"/>
        <w:gridCol w:w="1110"/>
      </w:tblGrid>
      <w:tr w:rsidR="00BB4699" w:rsidRPr="00BB4699" w:rsidTr="00BB4699">
        <w:trPr>
          <w:tblHeader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699" w:rsidRPr="00E736CA" w:rsidRDefault="00BB4699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36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99" w:rsidRPr="00E736CA" w:rsidRDefault="00BB4699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  <w:proofErr w:type="gramStart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  <w:proofErr w:type="gramEnd"/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99" w:rsidRPr="00E736CA" w:rsidRDefault="00BB4699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99" w:rsidRPr="00E736CA" w:rsidRDefault="00BB4699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99" w:rsidRPr="00E736CA" w:rsidRDefault="00BB4699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proofErr w:type="spellEnd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 xml:space="preserve"> i</w:t>
            </w: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99" w:rsidRPr="00E736CA" w:rsidRDefault="00BB4699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  <w:proofErr w:type="gramEnd"/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r w:rsidRPr="00E73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144400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561,69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173056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9859,2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640,09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204304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11435,6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681,21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197136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11588,4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696,96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220900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12408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723,61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223729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12723,7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739,84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206116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12348,8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806,56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258064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14427,2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888,04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263169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15287,4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973,44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234256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15100,8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1115,56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254016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16833,6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1197,16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219961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16227,4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1246,09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251001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17685,3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1303,21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277729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19024,7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1310,44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253009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18208,6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1346,89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265225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18900,5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1354,24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277729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19393,6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1361,61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261121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18855,9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1361,61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313600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20664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1376,41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253009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18661,3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1444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311364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21204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1536,64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330625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22540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1632,16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344569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23714,8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1772,41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370881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25638,9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1823,29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320356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24168,2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1900,96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349281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25767,6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1953,64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339889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25768,6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2097,64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396900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28854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2304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405769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30576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409600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sz w:val="20"/>
                <w:szCs w:val="20"/>
              </w:rPr>
              <w:t>32000</w:t>
            </w:r>
          </w:p>
        </w:tc>
      </w:tr>
      <w:tr w:rsidR="000D40F1" w:rsidRPr="00BB4699" w:rsidTr="00537B60"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b/>
                <w:sz w:val="20"/>
                <w:szCs w:val="20"/>
              </w:rPr>
              <w:t>1059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b/>
                <w:sz w:val="20"/>
                <w:szCs w:val="20"/>
              </w:rPr>
              <w:t>15690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b/>
                <w:sz w:val="20"/>
                <w:szCs w:val="20"/>
              </w:rPr>
              <w:t>39049,4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b/>
                <w:sz w:val="20"/>
                <w:szCs w:val="20"/>
              </w:rPr>
              <w:t>8330764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0F1" w:rsidRPr="000D40F1" w:rsidRDefault="000D40F1" w:rsidP="000D40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0F1">
              <w:rPr>
                <w:rFonts w:ascii="Times New Roman" w:hAnsi="Times New Roman" w:cs="Times New Roman"/>
                <w:b/>
                <w:sz w:val="20"/>
                <w:szCs w:val="20"/>
              </w:rPr>
              <w:t>567466,1</w:t>
            </w:r>
          </w:p>
        </w:tc>
      </w:tr>
    </w:tbl>
    <w:p w:rsidR="00BB4699" w:rsidRDefault="00BB4699" w:rsidP="00EA21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699" w:rsidRDefault="00F762C8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B0">
        <w:rPr>
          <w:rFonts w:ascii="Times New Roman" w:hAnsi="Times New Roman" w:cs="Times New Roman"/>
          <w:position w:val="-32"/>
          <w:sz w:val="28"/>
          <w:szCs w:val="28"/>
        </w:rPr>
        <w:object w:dxaOrig="2200" w:dyaOrig="740">
          <v:shape id="_x0000_i1053" type="#_x0000_t75" style="width:110.2pt;height:37pt" o:ole="">
            <v:imagedata r:id="rId68" o:title=""/>
          </v:shape>
          <o:OLEObject Type="Embed" ProgID="Equation.3" ShapeID="_x0000_i1053" DrawAspect="Content" ObjectID="_1460382420" r:id="rId69"/>
        </w:object>
      </w:r>
    </w:p>
    <w:p w:rsidR="00BB4699" w:rsidRDefault="00BB4699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AA2" w:rsidRDefault="00F93AA2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B0">
        <w:rPr>
          <w:rFonts w:ascii="Times New Roman" w:hAnsi="Times New Roman" w:cs="Times New Roman"/>
          <w:sz w:val="28"/>
          <w:szCs w:val="28"/>
        </w:rPr>
        <w:t>Коэффициент корреляции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F93AA2" w:rsidRPr="00F93AA2" w:rsidRDefault="00F762C8" w:rsidP="00EA21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03868" cy="4944234"/>
            <wp:effectExtent l="19050" t="0" r="6282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 r="24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982" cy="494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A34" w:rsidRDefault="000D7A34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699" w:rsidRPr="00247EB0" w:rsidRDefault="00BB4699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B0">
        <w:rPr>
          <w:rFonts w:ascii="Times New Roman" w:hAnsi="Times New Roman" w:cs="Times New Roman"/>
          <w:sz w:val="28"/>
          <w:szCs w:val="28"/>
        </w:rPr>
        <w:t>Коэффициент корреляции показ</w:t>
      </w:r>
      <w:r>
        <w:rPr>
          <w:rFonts w:ascii="Times New Roman" w:hAnsi="Times New Roman" w:cs="Times New Roman"/>
          <w:sz w:val="28"/>
          <w:szCs w:val="28"/>
        </w:rPr>
        <w:t>ывает</w:t>
      </w:r>
      <w:r w:rsidRPr="00247EB0">
        <w:rPr>
          <w:rFonts w:ascii="Times New Roman" w:hAnsi="Times New Roman" w:cs="Times New Roman"/>
          <w:sz w:val="28"/>
          <w:szCs w:val="28"/>
        </w:rPr>
        <w:t xml:space="preserve">, что связь </w:t>
      </w:r>
      <w:r w:rsidR="00A0118D">
        <w:rPr>
          <w:rFonts w:ascii="Times New Roman" w:hAnsi="Times New Roman" w:cs="Times New Roman"/>
          <w:sz w:val="28"/>
          <w:szCs w:val="28"/>
        </w:rPr>
        <w:t>пряма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47EB0">
        <w:rPr>
          <w:rFonts w:ascii="Times New Roman" w:hAnsi="Times New Roman" w:cs="Times New Roman"/>
          <w:sz w:val="28"/>
          <w:szCs w:val="28"/>
        </w:rPr>
        <w:t xml:space="preserve"> и с</w:t>
      </w:r>
      <w:r>
        <w:rPr>
          <w:rFonts w:ascii="Times New Roman" w:hAnsi="Times New Roman" w:cs="Times New Roman"/>
          <w:sz w:val="28"/>
          <w:szCs w:val="28"/>
        </w:rPr>
        <w:t>ильная</w:t>
      </w:r>
      <w:r w:rsidRPr="00247EB0">
        <w:rPr>
          <w:rFonts w:ascii="Times New Roman" w:hAnsi="Times New Roman" w:cs="Times New Roman"/>
          <w:sz w:val="28"/>
          <w:szCs w:val="28"/>
        </w:rPr>
        <w:t>.</w:t>
      </w:r>
    </w:p>
    <w:p w:rsidR="00AA011D" w:rsidRDefault="00AA011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2C8" w:rsidRDefault="00F762C8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11D" w:rsidRDefault="00AA011D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A133C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33C1">
        <w:rPr>
          <w:rFonts w:ascii="Times New Roman" w:hAnsi="Times New Roman" w:cs="Times New Roman"/>
          <w:sz w:val="28"/>
          <w:szCs w:val="28"/>
          <w:u w:val="single"/>
        </w:rPr>
        <w:lastRenderedPageBreak/>
        <w:t>3. Построить уравнение регрессии и показать его на графике. Обосновать параметры уравнения. Определить теоретические значения результативной переменной. Рассчитать коэффициент эластичности. Все расчеты представить в виде расчетной таблицы. Проверить полученные расчеты в автоматическом режиме с использованием  статистических функций в Excel. Сделать выводы.</w:t>
      </w:r>
    </w:p>
    <w:p w:rsidR="00885DDA" w:rsidRDefault="00885DD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8ED" w:rsidRPr="00247EB0" w:rsidRDefault="00E208ED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B0">
        <w:rPr>
          <w:rFonts w:ascii="Times New Roman" w:hAnsi="Times New Roman" w:cs="Times New Roman"/>
          <w:sz w:val="28"/>
          <w:szCs w:val="28"/>
        </w:rPr>
        <w:t>Уравнение регрессии</w:t>
      </w:r>
    </w:p>
    <w:p w:rsidR="00E208ED" w:rsidRDefault="005C43B5" w:rsidP="00EA21AB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68"/>
          <w:sz w:val="28"/>
          <w:szCs w:val="28"/>
        </w:rPr>
      </w:pPr>
      <w:r w:rsidRPr="00E208ED">
        <w:rPr>
          <w:rFonts w:ascii="Times New Roman" w:hAnsi="Times New Roman" w:cs="Times New Roman"/>
          <w:position w:val="-30"/>
          <w:sz w:val="28"/>
          <w:szCs w:val="28"/>
        </w:rPr>
        <w:object w:dxaOrig="2260" w:dyaOrig="720">
          <v:shape id="_x0000_i1054" type="#_x0000_t75" style="width:112.95pt;height:36.2pt" o:ole="">
            <v:imagedata r:id="rId71" o:title=""/>
          </v:shape>
          <o:OLEObject Type="Embed" ProgID="Equation.3" ShapeID="_x0000_i1054" DrawAspect="Content" ObjectID="_1460382421" r:id="rId72"/>
        </w:object>
      </w:r>
    </w:p>
    <w:p w:rsidR="003B0F34" w:rsidRDefault="003B0F34" w:rsidP="003B0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3B5">
        <w:rPr>
          <w:rFonts w:ascii="Times New Roman" w:hAnsi="Times New Roman" w:cs="Times New Roman"/>
          <w:position w:val="-10"/>
          <w:sz w:val="28"/>
          <w:szCs w:val="28"/>
        </w:rPr>
        <w:object w:dxaOrig="2340" w:dyaOrig="340">
          <v:shape id="_x0000_i1055" type="#_x0000_t75" style="width:117.35pt;height:16.7pt" o:ole="">
            <v:imagedata r:id="rId73" o:title=""/>
          </v:shape>
          <o:OLEObject Type="Embed" ProgID="Equation.3" ShapeID="_x0000_i1055" DrawAspect="Content" ObjectID="_1460382422" r:id="rId74"/>
        </w:object>
      </w:r>
    </w:p>
    <w:tbl>
      <w:tblPr>
        <w:tblW w:w="5000" w:type="pct"/>
        <w:tblLook w:val="04A0"/>
      </w:tblPr>
      <w:tblGrid>
        <w:gridCol w:w="598"/>
        <w:gridCol w:w="2781"/>
        <w:gridCol w:w="3407"/>
        <w:gridCol w:w="2785"/>
      </w:tblGrid>
      <w:tr w:rsidR="00AA60CC" w:rsidRPr="00AA60CC" w:rsidTr="00A133C1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CC" w:rsidRPr="003B0F34" w:rsidRDefault="00AA60CC" w:rsidP="003B0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0F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№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CC" w:rsidRPr="003B0F34" w:rsidRDefault="00AA60CC" w:rsidP="003B0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0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</w:t>
            </w:r>
            <w:proofErr w:type="gramStart"/>
            <w:r w:rsidRPr="003B0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gramEnd"/>
          </w:p>
        </w:tc>
        <w:tc>
          <w:tcPr>
            <w:tcW w:w="1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CC" w:rsidRPr="003B0F34" w:rsidRDefault="00AA60CC" w:rsidP="003B0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0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r w:rsidRPr="003B0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</w:p>
        </w:tc>
        <w:tc>
          <w:tcPr>
            <w:tcW w:w="1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CC" w:rsidRPr="003B0F34" w:rsidRDefault="003B0F34" w:rsidP="003B0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0F34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340" w:dyaOrig="340">
                <v:shape id="_x0000_i1056" type="#_x0000_t75" style="width:117.35pt;height:16.7pt" o:ole="">
                  <v:imagedata r:id="rId75" o:title=""/>
                </v:shape>
                <o:OLEObject Type="Embed" ProgID="Equation.3" ShapeID="_x0000_i1056" DrawAspect="Content" ObjectID="_1460382423" r:id="rId76"/>
              </w:object>
            </w:r>
            <w:r w:rsidR="00AA60CC" w:rsidRPr="003B0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398,071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428,283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441,347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447,879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450,329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454,412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456,861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466,659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478,091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489,522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507,486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517,284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523,000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529,532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530,349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534,431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535,248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536,064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536,064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537,698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545,046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554,845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564,643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578,524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583,423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590,772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595,671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608,736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626,699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sz w:val="20"/>
                <w:szCs w:val="20"/>
              </w:rPr>
              <w:t>643,030</w:t>
            </w:r>
          </w:p>
        </w:tc>
      </w:tr>
      <w:tr w:rsidR="003B0F34" w:rsidRPr="00AA60CC" w:rsidTr="00A133C1"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15690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34" w:rsidRPr="003B0F34" w:rsidRDefault="003B0F34" w:rsidP="003B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0F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15690</w:t>
            </w:r>
          </w:p>
        </w:tc>
      </w:tr>
    </w:tbl>
    <w:p w:rsidR="00F41747" w:rsidRDefault="00F41747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747" w:rsidRDefault="00F41747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747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изменении величины </w:t>
      </w:r>
      <w:r w:rsidR="003B0F34">
        <w:rPr>
          <w:rFonts w:ascii="Times New Roman" w:hAnsi="Times New Roman" w:cs="Times New Roman"/>
          <w:sz w:val="28"/>
          <w:szCs w:val="28"/>
        </w:rPr>
        <w:t xml:space="preserve">факторного признака </w:t>
      </w:r>
      <w:proofErr w:type="spellStart"/>
      <w:r w:rsidR="003B0F34"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1 </w:t>
      </w:r>
      <w:r w:rsidR="003B0F34">
        <w:rPr>
          <w:rFonts w:ascii="Times New Roman" w:hAnsi="Times New Roman" w:cs="Times New Roman"/>
          <w:sz w:val="28"/>
          <w:szCs w:val="28"/>
        </w:rPr>
        <w:t>ед</w:t>
      </w:r>
      <w:r w:rsidR="00A133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0F34">
        <w:rPr>
          <w:rFonts w:ascii="Times New Roman" w:hAnsi="Times New Roman" w:cs="Times New Roman"/>
          <w:sz w:val="28"/>
          <w:szCs w:val="28"/>
        </w:rPr>
        <w:t xml:space="preserve">результативный признак </w:t>
      </w:r>
      <w:proofErr w:type="gramStart"/>
      <w:r w:rsidR="003B0F3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41747">
        <w:rPr>
          <w:rFonts w:ascii="Times New Roman" w:hAnsi="Times New Roman" w:cs="Times New Roman"/>
          <w:sz w:val="28"/>
          <w:szCs w:val="28"/>
        </w:rPr>
        <w:t xml:space="preserve"> в среднем будет </w:t>
      </w:r>
      <w:r>
        <w:rPr>
          <w:rFonts w:ascii="Times New Roman" w:hAnsi="Times New Roman" w:cs="Times New Roman"/>
          <w:sz w:val="28"/>
          <w:szCs w:val="28"/>
        </w:rPr>
        <w:t>изменяться</w:t>
      </w:r>
      <w:r w:rsidRPr="00F41747">
        <w:rPr>
          <w:rFonts w:ascii="Times New Roman" w:hAnsi="Times New Roman" w:cs="Times New Roman"/>
          <w:sz w:val="28"/>
          <w:szCs w:val="28"/>
        </w:rPr>
        <w:t xml:space="preserve"> на </w:t>
      </w:r>
      <w:r w:rsidR="00A133C1">
        <w:rPr>
          <w:rFonts w:ascii="Times New Roman" w:hAnsi="Times New Roman" w:cs="Times New Roman"/>
          <w:sz w:val="28"/>
          <w:szCs w:val="28"/>
        </w:rPr>
        <w:t>2</w:t>
      </w:r>
      <w:r w:rsidR="003B0F34">
        <w:rPr>
          <w:rFonts w:ascii="Times New Roman" w:hAnsi="Times New Roman" w:cs="Times New Roman"/>
          <w:sz w:val="28"/>
          <w:szCs w:val="28"/>
        </w:rPr>
        <w:t>34</w:t>
      </w:r>
      <w:r w:rsidR="00A133C1">
        <w:rPr>
          <w:rFonts w:ascii="Times New Roman" w:hAnsi="Times New Roman" w:cs="Times New Roman"/>
          <w:sz w:val="28"/>
          <w:szCs w:val="28"/>
        </w:rPr>
        <w:t>,</w:t>
      </w:r>
      <w:r w:rsidR="003B0F34">
        <w:rPr>
          <w:rFonts w:ascii="Times New Roman" w:hAnsi="Times New Roman" w:cs="Times New Roman"/>
          <w:sz w:val="28"/>
          <w:szCs w:val="28"/>
        </w:rPr>
        <w:t>765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5DA7" w:rsidRDefault="009C0A6F" w:rsidP="00EA21A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A6F">
        <w:rPr>
          <w:noProof/>
          <w:lang w:eastAsia="ru-RU"/>
        </w:rPr>
        <w:lastRenderedPageBreak/>
        <w:drawing>
          <wp:inline distT="0" distB="0" distL="0" distR="0">
            <wp:extent cx="4561905" cy="2761905"/>
            <wp:effectExtent l="19050" t="0" r="0" b="0"/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1905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DDA" w:rsidRDefault="00885DD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B95" w:rsidRDefault="0095441B" w:rsidP="00EA21A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6479"/>
            <wp:effectExtent l="19050" t="0" r="317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B95" w:rsidRDefault="00000B9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B95" w:rsidRDefault="00000B95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изменении</w:t>
      </w:r>
      <w:r w:rsidRPr="00000B95">
        <w:rPr>
          <w:rFonts w:ascii="Times New Roman" w:hAnsi="Times New Roman" w:cs="Times New Roman"/>
          <w:sz w:val="28"/>
          <w:szCs w:val="28"/>
        </w:rPr>
        <w:t xml:space="preserve"> </w:t>
      </w:r>
      <w:r w:rsidR="00C90A55"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="0095441B">
        <w:rPr>
          <w:rFonts w:ascii="Times New Roman" w:hAnsi="Times New Roman" w:cs="Times New Roman"/>
          <w:sz w:val="28"/>
          <w:szCs w:val="28"/>
        </w:rPr>
        <w:t xml:space="preserve">факторного признака </w:t>
      </w:r>
      <w:proofErr w:type="spellStart"/>
      <w:r w:rsidR="0095441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C90A55" w:rsidRPr="00000B95">
        <w:rPr>
          <w:rFonts w:ascii="Times New Roman" w:hAnsi="Times New Roman" w:cs="Times New Roman"/>
          <w:sz w:val="28"/>
          <w:szCs w:val="28"/>
        </w:rPr>
        <w:t xml:space="preserve"> </w:t>
      </w:r>
      <w:r w:rsidRPr="00000B95">
        <w:rPr>
          <w:rFonts w:ascii="Times New Roman" w:hAnsi="Times New Roman" w:cs="Times New Roman"/>
          <w:sz w:val="28"/>
          <w:szCs w:val="28"/>
        </w:rPr>
        <w:t xml:space="preserve">на 1 % </w:t>
      </w:r>
      <w:r w:rsidR="0095441B">
        <w:rPr>
          <w:rFonts w:ascii="Times New Roman" w:hAnsi="Times New Roman" w:cs="Times New Roman"/>
          <w:sz w:val="28"/>
          <w:szCs w:val="28"/>
        </w:rPr>
        <w:t xml:space="preserve">результативный признак </w:t>
      </w:r>
      <w:proofErr w:type="gramStart"/>
      <w:r w:rsidR="0095441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41747"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>изменяться</w:t>
      </w:r>
      <w:r w:rsidRPr="00000B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95441B">
        <w:rPr>
          <w:rFonts w:ascii="Times New Roman" w:hAnsi="Times New Roman" w:cs="Times New Roman"/>
          <w:sz w:val="28"/>
          <w:szCs w:val="28"/>
        </w:rPr>
        <w:t>004</w:t>
      </w:r>
      <w:r w:rsidRPr="00000B95">
        <w:rPr>
          <w:rFonts w:ascii="Times New Roman" w:hAnsi="Times New Roman" w:cs="Times New Roman"/>
          <w:sz w:val="28"/>
          <w:szCs w:val="28"/>
        </w:rPr>
        <w:t>%.</w:t>
      </w:r>
    </w:p>
    <w:p w:rsidR="0095441B" w:rsidRDefault="0095441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D56E7A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6E7A">
        <w:rPr>
          <w:rFonts w:ascii="Times New Roman" w:hAnsi="Times New Roman" w:cs="Times New Roman"/>
          <w:sz w:val="28"/>
          <w:szCs w:val="28"/>
          <w:u w:val="single"/>
        </w:rPr>
        <w:t xml:space="preserve">4. Провести дисперсионный анализ на основе расчета общей, факторной и остаточной дисперсий (расчеты показать в виде данных расчетной таблицы). На основе правила сложения дисперсий определить эмпирический коэффициент детерминации и эмпирическое корреляционное </w:t>
      </w:r>
      <w:r w:rsidRPr="00D56E7A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отношение. Оценить выведенное уравнение регрессии на статистическую значимость. Сделать соответствующие выводы. </w:t>
      </w:r>
    </w:p>
    <w:p w:rsidR="007945D1" w:rsidRPr="00106AB8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E7A" w:rsidRDefault="00437A47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A47">
        <w:rPr>
          <w:rFonts w:ascii="Times New Roman" w:hAnsi="Times New Roman" w:cs="Times New Roman"/>
          <w:sz w:val="28"/>
          <w:szCs w:val="28"/>
        </w:rPr>
        <w:t>Строим расчетную таблицу по определению трех дисперсий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Look w:val="04A0"/>
      </w:tblPr>
      <w:tblGrid>
        <w:gridCol w:w="726"/>
        <w:gridCol w:w="2146"/>
        <w:gridCol w:w="2793"/>
        <w:gridCol w:w="1302"/>
        <w:gridCol w:w="1302"/>
        <w:gridCol w:w="1302"/>
      </w:tblGrid>
      <w:tr w:rsidR="0047592F" w:rsidRPr="0047592F" w:rsidTr="00600A2E">
        <w:trPr>
          <w:trHeight w:val="23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1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37A47" w:rsidRDefault="0047592F" w:rsidP="0022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600A2E" w:rsidRPr="005C43B5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340" w:dyaOrig="340">
                <v:shape id="_x0000_i1057" type="#_x0000_t75" style="width:117.35pt;height:16.7pt" o:ole="">
                  <v:imagedata r:id="rId73" o:title=""/>
                </v:shape>
                <o:OLEObject Type="Embed" ProgID="Equation.3" ShapeID="_x0000_i1057" DrawAspect="Content" ObjectID="_1460382424" r:id="rId79"/>
              </w:objec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92F" w:rsidRPr="00437A47" w:rsidRDefault="0047592F" w:rsidP="00221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7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437A47">
              <w:rPr>
                <w:position w:val="-10"/>
                <w:sz w:val="16"/>
                <w:szCs w:val="16"/>
              </w:rPr>
              <w:object w:dxaOrig="859" w:dyaOrig="380">
                <v:shape id="_x0000_i1058" type="#_x0000_t75" style="width:43.35pt;height:18.7pt" o:ole="">
                  <v:imagedata r:id="rId38" o:title=""/>
                </v:shape>
                <o:OLEObject Type="Embed" ProgID="Equation.3" ShapeID="_x0000_i1058" DrawAspect="Content" ObjectID="_1460382425" r:id="rId80"/>
              </w:objec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92F" w:rsidRPr="00437A47" w:rsidRDefault="0047592F" w:rsidP="00221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7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437A47">
              <w:rPr>
                <w:position w:val="-10"/>
                <w:sz w:val="16"/>
                <w:szCs w:val="16"/>
              </w:rPr>
              <w:object w:dxaOrig="900" w:dyaOrig="380">
                <v:shape id="_x0000_i1059" type="#_x0000_t75" style="width:45.35pt;height:18.7pt" o:ole="">
                  <v:imagedata r:id="rId81" o:title=""/>
                </v:shape>
                <o:OLEObject Type="Embed" ProgID="Equation.3" ShapeID="_x0000_i1059" DrawAspect="Content" ObjectID="_1460382426" r:id="rId82"/>
              </w:objec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92F" w:rsidRPr="00437A47" w:rsidRDefault="0047592F" w:rsidP="00221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7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437A47">
              <w:rPr>
                <w:position w:val="-10"/>
                <w:sz w:val="16"/>
                <w:szCs w:val="16"/>
              </w:rPr>
              <w:object w:dxaOrig="980" w:dyaOrig="360">
                <v:shape id="_x0000_i1060" type="#_x0000_t75" style="width:48.95pt;height:18.7pt" o:ole="">
                  <v:imagedata r:id="rId83" o:title=""/>
                </v:shape>
                <o:OLEObject Type="Embed" ProgID="Equation.3" ShapeID="_x0000_i1060" DrawAspect="Content" ObjectID="_1460382427" r:id="rId84"/>
              </w:object>
            </w:r>
          </w:p>
        </w:tc>
      </w:tr>
      <w:tr w:rsidR="0047592F" w:rsidRPr="0047592F" w:rsidTr="00600A2E">
        <w:trPr>
          <w:trHeight w:val="23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398,071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20449,000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15607,265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326,560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428,283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11449,000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8971,394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150,861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441,347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5041,000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6667,207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113,486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447,879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6241,000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5643,124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15,049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450,329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2809,000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5281,095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386,954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454,412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2500,000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4704,381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345,532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456,861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4761,000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4374,355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8,186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466,659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225,000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3174,257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1709,041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478,091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2016,830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1218,647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489,522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1521,000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1120,757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30,496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507,486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361,000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240,686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12,152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517,284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2916,000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32,669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2331,373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523,000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484,000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484,000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529,532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16,000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42,670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6,412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530,349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400,000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54,004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747,955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534,431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64,000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130,677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377,580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535,248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16,000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150,012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68,029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536,064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144,000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170,680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628,228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536,064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1369,000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170,680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572,909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537,698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400,000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216,018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1203,919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545,046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1225,000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486,039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167,798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554,845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2704,000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1014,082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406,238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564,643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4096,000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1734,141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499,835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578,524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7396,000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3082,917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928,786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583,423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1849,000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3650,963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303,568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590,772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4624,000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4593,039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0,052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595,671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3600,000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5281,095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160,558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608,736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11449,000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7350,596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452,174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626,699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12996,000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10753,538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106,105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643,030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13689,000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14407,168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sz w:val="20"/>
                <w:szCs w:val="20"/>
              </w:rPr>
              <w:t>9,180</w:t>
            </w:r>
          </w:p>
        </w:tc>
      </w:tr>
      <w:tr w:rsidR="00600A2E" w:rsidRPr="0047592F" w:rsidTr="00600A2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15690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15690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124894,000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111122,339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2E" w:rsidRPr="00600A2E" w:rsidRDefault="00600A2E" w:rsidP="00600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0A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13771,661</w:t>
            </w:r>
          </w:p>
        </w:tc>
      </w:tr>
      <w:tr w:rsidR="0047592F" w:rsidRPr="0047592F" w:rsidTr="00600A2E"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Дисперсия общая</w:t>
            </w: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600A2E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4163,133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7592F" w:rsidRPr="0047592F" w:rsidTr="00600A2E"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Дисперсия факторная</w:t>
            </w: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600A2E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3704,078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7592F" w:rsidRPr="0047592F" w:rsidTr="00600A2E"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Дисперсия остаточная</w:t>
            </w: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600A2E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459,055</w:t>
            </w:r>
          </w:p>
        </w:tc>
      </w:tr>
      <w:tr w:rsidR="0047592F" w:rsidRPr="0047592F" w:rsidTr="00600A2E"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Эмпирический коэффициент детерминации R²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600A2E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0,890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7592F" w:rsidRPr="0047592F" w:rsidTr="00600A2E"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Эмпирическое корреляционное отношение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600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</w:t>
            </w:r>
            <w:r w:rsidR="00600A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92F" w:rsidRPr="0047592F" w:rsidRDefault="0047592F" w:rsidP="0047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600A2E" w:rsidRDefault="00600A2E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E7A" w:rsidRDefault="00C6659E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9E">
        <w:rPr>
          <w:rFonts w:ascii="Times New Roman" w:hAnsi="Times New Roman" w:cs="Times New Roman"/>
          <w:sz w:val="28"/>
          <w:szCs w:val="28"/>
        </w:rPr>
        <w:t>Дисперсия общая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C6659E">
        <w:rPr>
          <w:rFonts w:ascii="Times New Roman" w:hAnsi="Times New Roman" w:cs="Times New Roman"/>
          <w:sz w:val="28"/>
          <w:szCs w:val="28"/>
        </w:rPr>
        <w:t>Дисперсия факторная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C6659E">
        <w:rPr>
          <w:rFonts w:ascii="Times New Roman" w:hAnsi="Times New Roman" w:cs="Times New Roman"/>
          <w:sz w:val="28"/>
          <w:szCs w:val="28"/>
        </w:rPr>
        <w:t>Дисперсия остаточная</w:t>
      </w:r>
    </w:p>
    <w:p w:rsidR="00C6659E" w:rsidRDefault="00600A2E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4163,133</w:t>
      </w:r>
      <w:r w:rsidR="00C6659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3704,078</w:t>
      </w:r>
      <w:r w:rsidR="00C6659E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459,055</w:t>
      </w:r>
      <w:r w:rsidR="00F81032"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</w:rPr>
        <w:t>4163,133</w:t>
      </w:r>
      <w:r w:rsidR="00C6659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4163,133</w:t>
      </w:r>
      <w:r w:rsidR="00C6659E">
        <w:rPr>
          <w:rFonts w:ascii="Times New Roman" w:hAnsi="Times New Roman" w:cs="Times New Roman"/>
          <w:sz w:val="28"/>
          <w:szCs w:val="28"/>
        </w:rPr>
        <w:t xml:space="preserve"> – вычисления </w:t>
      </w:r>
      <w:proofErr w:type="gramStart"/>
      <w:r w:rsidR="00C6659E"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 w:rsidR="00C6659E">
        <w:rPr>
          <w:rFonts w:ascii="Times New Roman" w:hAnsi="Times New Roman" w:cs="Times New Roman"/>
          <w:sz w:val="28"/>
          <w:szCs w:val="28"/>
        </w:rPr>
        <w:t xml:space="preserve"> верно</w:t>
      </w:r>
    </w:p>
    <w:p w:rsidR="00C6659E" w:rsidRDefault="00263F14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C6659E">
        <w:rPr>
          <w:rFonts w:ascii="Times New Roman" w:hAnsi="Times New Roman" w:cs="Times New Roman"/>
          <w:sz w:val="28"/>
          <w:szCs w:val="28"/>
        </w:rPr>
        <w:t>Дисперсия факторная</w:t>
      </w:r>
      <w:r w:rsidRPr="00263F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6F0931">
        <w:rPr>
          <w:rFonts w:ascii="Times New Roman" w:hAnsi="Times New Roman" w:cs="Times New Roman"/>
          <w:sz w:val="28"/>
          <w:szCs w:val="28"/>
        </w:rPr>
        <w:t>3704,078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F14">
        <w:rPr>
          <w:rFonts w:ascii="Times New Roman" w:hAnsi="Times New Roman" w:cs="Times New Roman"/>
          <w:sz w:val="28"/>
          <w:szCs w:val="28"/>
        </w:rPr>
        <w:t xml:space="preserve">&gt; </w:t>
      </w:r>
      <w:r w:rsidRPr="00C6659E">
        <w:rPr>
          <w:rFonts w:ascii="Times New Roman" w:hAnsi="Times New Roman" w:cs="Times New Roman"/>
          <w:sz w:val="28"/>
          <w:szCs w:val="28"/>
        </w:rPr>
        <w:t>Дисперсия остаточная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F0931">
        <w:rPr>
          <w:rFonts w:ascii="Times New Roman" w:hAnsi="Times New Roman" w:cs="Times New Roman"/>
          <w:sz w:val="28"/>
          <w:szCs w:val="28"/>
        </w:rPr>
        <w:t>459,055</w: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 w:rsidRPr="00263F14">
        <w:rPr>
          <w:rFonts w:ascii="Times New Roman" w:hAnsi="Times New Roman" w:cs="Times New Roman"/>
          <w:sz w:val="28"/>
          <w:szCs w:val="28"/>
        </w:rPr>
        <w:t>полученное уравнение регрессии статистически значимо.</w:t>
      </w:r>
    </w:p>
    <w:p w:rsidR="00F81032" w:rsidRDefault="00FB4D7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D7A">
        <w:rPr>
          <w:rFonts w:ascii="Times New Roman" w:hAnsi="Times New Roman" w:cs="Times New Roman"/>
          <w:sz w:val="28"/>
          <w:szCs w:val="28"/>
        </w:rPr>
        <w:t>Эмпирический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7A">
        <w:rPr>
          <w:rFonts w:ascii="Times New Roman" w:hAnsi="Times New Roman" w:cs="Times New Roman"/>
          <w:sz w:val="28"/>
          <w:szCs w:val="28"/>
        </w:rPr>
        <w:t>коэффициент детерминации R²:</w:t>
      </w:r>
      <w:r w:rsidR="00F81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D7A" w:rsidRDefault="00FB4D7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D7A">
        <w:rPr>
          <w:rFonts w:ascii="Times New Roman" w:hAnsi="Times New Roman" w:cs="Times New Roman"/>
          <w:sz w:val="28"/>
          <w:szCs w:val="28"/>
        </w:rPr>
        <w:t>R²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7A">
        <w:rPr>
          <w:rFonts w:ascii="Times New Roman" w:hAnsi="Times New Roman" w:cs="Times New Roman"/>
          <w:sz w:val="28"/>
          <w:szCs w:val="28"/>
        </w:rPr>
        <w:t xml:space="preserve">= </w:t>
      </w:r>
      <w:r w:rsidRPr="00C6659E">
        <w:rPr>
          <w:rFonts w:ascii="Times New Roman" w:hAnsi="Times New Roman" w:cs="Times New Roman"/>
          <w:sz w:val="28"/>
          <w:szCs w:val="28"/>
        </w:rPr>
        <w:t>Дисперсия факторная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7A">
        <w:rPr>
          <w:rFonts w:ascii="Times New Roman" w:hAnsi="Times New Roman" w:cs="Times New Roman"/>
          <w:sz w:val="28"/>
          <w:szCs w:val="28"/>
        </w:rPr>
        <w:t xml:space="preserve">/ </w:t>
      </w:r>
      <w:r w:rsidRPr="00C6659E">
        <w:rPr>
          <w:rFonts w:ascii="Times New Roman" w:hAnsi="Times New Roman" w:cs="Times New Roman"/>
          <w:sz w:val="28"/>
          <w:szCs w:val="28"/>
        </w:rPr>
        <w:t>Дисперсия общая</w:t>
      </w:r>
      <w:r w:rsidR="00F81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E7A" w:rsidRDefault="00A9233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3A">
        <w:rPr>
          <w:rFonts w:ascii="Times New Roman" w:hAnsi="Times New Roman" w:cs="Times New Roman"/>
          <w:sz w:val="28"/>
          <w:szCs w:val="28"/>
        </w:rPr>
        <w:t xml:space="preserve">На </w:t>
      </w:r>
      <w:r w:rsidR="0047592F">
        <w:rPr>
          <w:rFonts w:ascii="Times New Roman" w:hAnsi="Times New Roman" w:cs="Times New Roman"/>
          <w:sz w:val="28"/>
          <w:szCs w:val="28"/>
        </w:rPr>
        <w:t>8</w:t>
      </w:r>
      <w:r w:rsidR="006F0931">
        <w:rPr>
          <w:rFonts w:ascii="Times New Roman" w:hAnsi="Times New Roman" w:cs="Times New Roman"/>
          <w:sz w:val="28"/>
          <w:szCs w:val="28"/>
        </w:rPr>
        <w:t>9</w:t>
      </w:r>
      <w:r w:rsidR="0047592F">
        <w:rPr>
          <w:rFonts w:ascii="Times New Roman" w:hAnsi="Times New Roman" w:cs="Times New Roman"/>
          <w:sz w:val="28"/>
          <w:szCs w:val="28"/>
        </w:rPr>
        <w:t>,</w:t>
      </w:r>
      <w:r w:rsidR="006F0931">
        <w:rPr>
          <w:rFonts w:ascii="Times New Roman" w:hAnsi="Times New Roman" w:cs="Times New Roman"/>
          <w:sz w:val="28"/>
          <w:szCs w:val="28"/>
        </w:rPr>
        <w:t>0</w:t>
      </w:r>
      <w:r w:rsidRPr="00A9233A">
        <w:rPr>
          <w:rFonts w:ascii="Times New Roman" w:hAnsi="Times New Roman" w:cs="Times New Roman"/>
          <w:sz w:val="28"/>
          <w:szCs w:val="28"/>
        </w:rPr>
        <w:t xml:space="preserve">% изменение объема </w:t>
      </w:r>
      <w:r w:rsidR="0047592F">
        <w:rPr>
          <w:rFonts w:ascii="Times New Roman" w:hAnsi="Times New Roman" w:cs="Times New Roman"/>
          <w:sz w:val="28"/>
          <w:szCs w:val="28"/>
        </w:rPr>
        <w:t>выпуска продукции</w:t>
      </w:r>
      <w:r w:rsidRPr="00A9233A">
        <w:rPr>
          <w:rFonts w:ascii="Times New Roman" w:hAnsi="Times New Roman" w:cs="Times New Roman"/>
          <w:sz w:val="28"/>
          <w:szCs w:val="28"/>
        </w:rPr>
        <w:t xml:space="preserve"> зависит от влияния </w:t>
      </w:r>
      <w:r w:rsidR="0047592F">
        <w:rPr>
          <w:rFonts w:ascii="Times New Roman" w:hAnsi="Times New Roman" w:cs="Times New Roman"/>
          <w:sz w:val="28"/>
          <w:szCs w:val="28"/>
        </w:rPr>
        <w:t>средней годовой стоимости</w:t>
      </w:r>
      <w:r w:rsidRPr="00A9233A">
        <w:rPr>
          <w:rFonts w:ascii="Times New Roman" w:hAnsi="Times New Roman" w:cs="Times New Roman"/>
          <w:sz w:val="28"/>
          <w:szCs w:val="28"/>
        </w:rPr>
        <w:t xml:space="preserve"> </w:t>
      </w:r>
      <w:r w:rsidR="0047592F">
        <w:rPr>
          <w:rFonts w:ascii="Times New Roman" w:hAnsi="Times New Roman" w:cs="Times New Roman"/>
          <w:sz w:val="28"/>
          <w:szCs w:val="28"/>
        </w:rPr>
        <w:t xml:space="preserve">основных производственных фондов </w:t>
      </w:r>
      <w:r w:rsidRPr="00A9233A">
        <w:rPr>
          <w:rFonts w:ascii="Times New Roman" w:hAnsi="Times New Roman" w:cs="Times New Roman"/>
          <w:sz w:val="28"/>
          <w:szCs w:val="28"/>
        </w:rPr>
        <w:t xml:space="preserve">и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F09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0931">
        <w:rPr>
          <w:rFonts w:ascii="Times New Roman" w:hAnsi="Times New Roman" w:cs="Times New Roman"/>
          <w:sz w:val="28"/>
          <w:szCs w:val="28"/>
        </w:rPr>
        <w:t>0</w:t>
      </w:r>
      <w:r w:rsidRPr="00A9233A">
        <w:rPr>
          <w:rFonts w:ascii="Times New Roman" w:hAnsi="Times New Roman" w:cs="Times New Roman"/>
          <w:sz w:val="28"/>
          <w:szCs w:val="28"/>
        </w:rPr>
        <w:t>% от других факторов</w:t>
      </w:r>
      <w:r w:rsidR="00F81032">
        <w:rPr>
          <w:rFonts w:ascii="Times New Roman" w:hAnsi="Times New Roman" w:cs="Times New Roman"/>
          <w:sz w:val="28"/>
          <w:szCs w:val="28"/>
        </w:rPr>
        <w:t xml:space="preserve">. </w:t>
      </w:r>
      <w:r w:rsidR="003522CA" w:rsidRPr="003522CA">
        <w:rPr>
          <w:rFonts w:ascii="Times New Roman" w:hAnsi="Times New Roman" w:cs="Times New Roman"/>
          <w:sz w:val="28"/>
          <w:szCs w:val="28"/>
        </w:rPr>
        <w:t xml:space="preserve">Эмпирическое корреляционное отношение </w:t>
      </w:r>
      <w:r w:rsidR="003522CA" w:rsidRPr="00247EB0">
        <w:rPr>
          <w:rFonts w:ascii="Times New Roman" w:hAnsi="Times New Roman" w:cs="Times New Roman"/>
          <w:sz w:val="28"/>
          <w:szCs w:val="28"/>
        </w:rPr>
        <w:t>показ</w:t>
      </w:r>
      <w:r w:rsidR="003522CA">
        <w:rPr>
          <w:rFonts w:ascii="Times New Roman" w:hAnsi="Times New Roman" w:cs="Times New Roman"/>
          <w:sz w:val="28"/>
          <w:szCs w:val="28"/>
        </w:rPr>
        <w:t>ывает</w:t>
      </w:r>
      <w:r w:rsidR="003522CA" w:rsidRPr="00247EB0">
        <w:rPr>
          <w:rFonts w:ascii="Times New Roman" w:hAnsi="Times New Roman" w:cs="Times New Roman"/>
          <w:sz w:val="28"/>
          <w:szCs w:val="28"/>
        </w:rPr>
        <w:t>, что связь с</w:t>
      </w:r>
      <w:r w:rsidR="003522CA">
        <w:rPr>
          <w:rFonts w:ascii="Times New Roman" w:hAnsi="Times New Roman" w:cs="Times New Roman"/>
          <w:sz w:val="28"/>
          <w:szCs w:val="28"/>
        </w:rPr>
        <w:t>ильная.</w:t>
      </w:r>
    </w:p>
    <w:p w:rsidR="00F81032" w:rsidRPr="00106AB8" w:rsidRDefault="00F81032" w:rsidP="00EA21AB">
      <w:pPr>
        <w:pStyle w:val="1"/>
        <w:keepNext w:val="0"/>
        <w:keepLines w:val="0"/>
        <w:widowControl w:val="0"/>
        <w:spacing w:line="240" w:lineRule="auto"/>
        <w:jc w:val="center"/>
        <w:rPr>
          <w:rFonts w:ascii="Times New Roman" w:hAnsi="Times New Roman" w:cs="Times New Roman"/>
          <w:color w:val="auto"/>
        </w:rPr>
      </w:pPr>
      <w:bookmarkStart w:id="4" w:name="_Toc385795400"/>
      <w:r w:rsidRPr="00106AB8">
        <w:rPr>
          <w:rFonts w:ascii="Times New Roman" w:hAnsi="Times New Roman" w:cs="Times New Roman"/>
          <w:color w:val="auto"/>
        </w:rPr>
        <w:lastRenderedPageBreak/>
        <w:t xml:space="preserve">ЗАДАНИЕ </w:t>
      </w:r>
      <w:r>
        <w:rPr>
          <w:rFonts w:ascii="Times New Roman" w:hAnsi="Times New Roman" w:cs="Times New Roman"/>
          <w:color w:val="auto"/>
        </w:rPr>
        <w:t>3</w:t>
      </w:r>
      <w:bookmarkEnd w:id="4"/>
    </w:p>
    <w:p w:rsidR="00F81032" w:rsidRPr="00106AB8" w:rsidRDefault="00F8103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B60" w:rsidRPr="00537B60" w:rsidRDefault="00537B60" w:rsidP="00537B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B60">
        <w:rPr>
          <w:rFonts w:ascii="Times New Roman" w:hAnsi="Times New Roman" w:cs="Times New Roman"/>
          <w:sz w:val="28"/>
          <w:szCs w:val="28"/>
        </w:rPr>
        <w:t>По</w:t>
      </w:r>
      <w:r w:rsidR="0092309A">
        <w:rPr>
          <w:rFonts w:ascii="Times New Roman" w:hAnsi="Times New Roman" w:cs="Times New Roman"/>
          <w:sz w:val="28"/>
          <w:szCs w:val="28"/>
        </w:rPr>
        <w:t xml:space="preserve"> </w:t>
      </w:r>
      <w:r w:rsidRPr="00537B60">
        <w:rPr>
          <w:rFonts w:ascii="Times New Roman" w:hAnsi="Times New Roman" w:cs="Times New Roman"/>
          <w:sz w:val="28"/>
          <w:szCs w:val="28"/>
        </w:rPr>
        <w:t>результатам выполнения задания 1 с вероятностью 0,954 определите:</w:t>
      </w:r>
    </w:p>
    <w:p w:rsidR="00537B60" w:rsidRPr="00B31D53" w:rsidRDefault="00537B60" w:rsidP="00537B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1D53">
        <w:rPr>
          <w:rFonts w:ascii="Times New Roman" w:hAnsi="Times New Roman" w:cs="Times New Roman"/>
          <w:sz w:val="28"/>
          <w:szCs w:val="28"/>
          <w:u w:val="single"/>
        </w:rPr>
        <w:t>1) ошибку выборки средней величины товарооборота и границы, в которых будет находиться средняя величина товарооборота по району в целом</w:t>
      </w:r>
      <w:r w:rsidR="00B31D5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Применяя выборочный метод наблюдения, необходимо рассчитать ошибки выборки (ошибки репрезентативности), т</w:t>
      </w:r>
      <w:r w:rsidRPr="009639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ка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генеральные и выборочные характеристики, как правило, не совпадают, а отклоняются на некоторую величину </w:t>
      </w: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ε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вычислять два вида ошибок выборки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среднюю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8754A">
        <w:rPr>
          <w:position w:val="-10"/>
          <w:sz w:val="28"/>
          <w:szCs w:val="28"/>
        </w:rPr>
        <w:object w:dxaOrig="300" w:dyaOrig="340">
          <v:shape id="_x0000_i1061" type="#_x0000_t75" style="width:15.1pt;height:16.7pt" o:ole="">
            <v:imagedata r:id="rId85" o:title=""/>
          </v:shape>
          <o:OLEObject Type="Embed" ProgID="Equation.3" ShapeID="_x0000_i1061" DrawAspect="Content" ObjectID="_1460382428" r:id="rId86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предельную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8754A">
        <w:rPr>
          <w:position w:val="-10"/>
          <w:sz w:val="28"/>
          <w:szCs w:val="28"/>
        </w:rPr>
        <w:object w:dxaOrig="320" w:dyaOrig="340">
          <v:shape id="_x0000_i1062" type="#_x0000_t75" style="width:16.7pt;height:16.7pt" o:ole="">
            <v:imagedata r:id="rId87" o:title=""/>
          </v:shape>
          <o:OLEObject Type="Embed" ProgID="Equation.3" ShapeID="_x0000_i1062" DrawAspect="Content" ObjectID="_1460382429" r:id="rId88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средней ошибки выборки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54A">
        <w:rPr>
          <w:position w:val="-10"/>
          <w:sz w:val="28"/>
          <w:szCs w:val="28"/>
        </w:rPr>
        <w:object w:dxaOrig="300" w:dyaOrig="340">
          <v:shape id="_x0000_i1063" type="#_x0000_t75" style="width:15.1pt;height:16.7pt" o:ole="">
            <v:imagedata r:id="rId89" o:title=""/>
          </v:shape>
          <o:OLEObject Type="Embed" ProgID="Equation.3" ShapeID="_x0000_i1063" DrawAspect="Content" ObjectID="_1460382430" r:id="rId90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применяются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различные формулы в зависимости от вида и способа отбора единиц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генеральной совокупности в </w:t>
      </w:r>
      <w:proofErr w:type="gramStart"/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выборочную</w:t>
      </w:r>
      <w:proofErr w:type="gramEnd"/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собственно-случайной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механической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выборки с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бесповторным способом отбора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ошибка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54A">
        <w:rPr>
          <w:position w:val="-10"/>
          <w:sz w:val="28"/>
          <w:szCs w:val="28"/>
        </w:rPr>
        <w:object w:dxaOrig="300" w:dyaOrig="340">
          <v:shape id="_x0000_i1064" type="#_x0000_t75" style="width:15.1pt;height:16.7pt" o:ole="">
            <v:imagedata r:id="rId89" o:title=""/>
          </v:shape>
          <o:OLEObject Type="Embed" ProgID="Equation.3" ShapeID="_x0000_i1064" DrawAspect="Content" ObjectID="_1460382431" r:id="rId91"/>
        </w:object>
      </w:r>
      <w:r>
        <w:rPr>
          <w:position w:val="-24"/>
          <w:sz w:val="28"/>
          <w:szCs w:val="28"/>
        </w:rPr>
        <w:t xml:space="preserve"> 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выборочной средней </w:t>
      </w:r>
      <w:r w:rsidRPr="00835C52">
        <w:rPr>
          <w:position w:val="-4"/>
          <w:sz w:val="28"/>
          <w:szCs w:val="28"/>
        </w:rPr>
        <w:object w:dxaOrig="220" w:dyaOrig="260">
          <v:shape id="_x0000_i1065" type="#_x0000_t75" style="width:11.55pt;height:12.75pt" o:ole="">
            <v:imagedata r:id="rId92" o:title=""/>
          </v:shape>
          <o:OLEObject Type="Embed" ProgID="Equation.3" ShapeID="_x0000_i1065" DrawAspect="Content" ObjectID="_1460382432" r:id="rId93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определяется по формуле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19A">
        <w:rPr>
          <w:position w:val="-30"/>
          <w:sz w:val="28"/>
          <w:szCs w:val="28"/>
        </w:rPr>
        <w:object w:dxaOrig="1920" w:dyaOrig="760">
          <v:shape id="_x0000_i1066" type="#_x0000_t75" style="width:95.45pt;height:38.2pt" o:ole="">
            <v:imagedata r:id="rId94" o:title=""/>
          </v:shape>
          <o:OLEObject Type="Embed" ProgID="Equation.3" ShapeID="_x0000_i1066" DrawAspect="Content" ObjectID="_1460382433" r:id="rId95"/>
        </w:objec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12">
        <w:rPr>
          <w:position w:val="-6"/>
        </w:rPr>
        <w:object w:dxaOrig="300" w:dyaOrig="320">
          <v:shape id="_x0000_i1067" type="#_x0000_t75" style="width:15.1pt;height:16.7pt" o:ole="">
            <v:imagedata r:id="rId96" o:title=""/>
          </v:shape>
          <o:OLEObject Type="Embed" ProgID="Equation.3" ShapeID="_x0000_i1067" DrawAspect="Content" ObjectID="_1460382434" r:id="rId97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общая дисперсия изучаемого признака,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в генеральной совокупности,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в выборочной совокупности.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C8754A">
        <w:rPr>
          <w:position w:val="-10"/>
          <w:sz w:val="28"/>
          <w:szCs w:val="28"/>
        </w:rPr>
        <w:object w:dxaOrig="320" w:dyaOrig="340">
          <v:shape id="_x0000_i1068" type="#_x0000_t75" style="width:16.7pt;height:16.7pt" o:ole="">
            <v:imagedata r:id="rId87" o:title=""/>
          </v:shape>
          <o:OLEObject Type="Embed" ProgID="Equation.3" ShapeID="_x0000_i1068" DrawAspect="Content" ObjectID="_1460382435" r:id="rId98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определяет границы, в пределах которых будет находиться генеральная средняя:</w:t>
      </w:r>
    </w:p>
    <w:p w:rsidR="00E41474" w:rsidRDefault="00E41474" w:rsidP="00EA21AB">
      <w:pPr>
        <w:spacing w:after="0" w:line="240" w:lineRule="auto"/>
        <w:ind w:firstLine="709"/>
        <w:jc w:val="both"/>
        <w:rPr>
          <w:position w:val="-10"/>
          <w:sz w:val="28"/>
          <w:szCs w:val="28"/>
        </w:rPr>
      </w:pPr>
      <w:r w:rsidRPr="00C8754A">
        <w:rPr>
          <w:position w:val="-10"/>
          <w:sz w:val="28"/>
          <w:szCs w:val="28"/>
        </w:rPr>
        <w:object w:dxaOrig="1080" w:dyaOrig="340">
          <v:shape id="_x0000_i1069" type="#_x0000_t75" style="width:54.9pt;height:16.7pt" o:ole="">
            <v:imagedata r:id="rId99" o:title=""/>
          </v:shape>
          <o:OLEObject Type="Embed" ProgID="Equation.3" ShapeID="_x0000_i1069" DrawAspect="Content" ObjectID="_1460382436" r:id="rId100"/>
        </w:objec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4A">
        <w:rPr>
          <w:position w:val="-10"/>
          <w:sz w:val="28"/>
          <w:szCs w:val="28"/>
        </w:rPr>
        <w:object w:dxaOrig="1960" w:dyaOrig="340">
          <v:shape id="_x0000_i1070" type="#_x0000_t75" style="width:99.45pt;height:16.7pt" o:ole="">
            <v:imagedata r:id="rId101" o:title=""/>
          </v:shape>
          <o:OLEObject Type="Embed" ProgID="Equation.3" ShapeID="_x0000_i1070" DrawAspect="Content" ObjectID="_1460382437" r:id="rId102"/>
        </w:objec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112">
        <w:rPr>
          <w:position w:val="-4"/>
        </w:rPr>
        <w:object w:dxaOrig="220" w:dyaOrig="260">
          <v:shape id="_x0000_i1071" type="#_x0000_t75" style="width:11.55pt;height:13.5pt" o:ole="">
            <v:imagedata r:id="rId103" o:title=""/>
          </v:shape>
          <o:OLEObject Type="Embed" ProgID="Equation.3" ShapeID="_x0000_i1071" DrawAspect="Content" ObjectID="_1460382438" r:id="rId104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выборочная средняя,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112">
        <w:rPr>
          <w:position w:val="-4"/>
        </w:rPr>
        <w:object w:dxaOrig="200" w:dyaOrig="240">
          <v:shape id="_x0000_i1072" type="#_x0000_t75" style="width:10.35pt;height:11.95pt" o:ole="">
            <v:imagedata r:id="rId105" o:title=""/>
          </v:shape>
          <o:OLEObject Type="Embed" ProgID="Equation.3" ShapeID="_x0000_i1072" DrawAspect="Content" ObjectID="_1460382439" r:id="rId106"/>
        </w:object>
      </w:r>
      <w:r>
        <w:t xml:space="preserve"> 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генеральная средняя.</w:t>
      </w:r>
    </w:p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C8754A">
        <w:rPr>
          <w:position w:val="-10"/>
          <w:sz w:val="28"/>
          <w:szCs w:val="28"/>
        </w:rPr>
        <w:object w:dxaOrig="320" w:dyaOrig="340">
          <v:shape id="_x0000_i1073" type="#_x0000_t75" style="width:16.7pt;height:16.7pt" o:ole="">
            <v:imagedata r:id="rId87" o:title=""/>
          </v:shape>
          <o:OLEObject Type="Embed" ProgID="Equation.3" ShapeID="_x0000_i1073" DrawAspect="Content" ObjectID="_1460382440" r:id="rId107"/>
        </w:object>
      </w:r>
      <w:r>
        <w:rPr>
          <w:position w:val="-10"/>
          <w:sz w:val="28"/>
          <w:szCs w:val="28"/>
        </w:rPr>
        <w:t xml:space="preserve"> 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кратна средней ошибке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54A">
        <w:rPr>
          <w:position w:val="-10"/>
          <w:sz w:val="28"/>
          <w:szCs w:val="28"/>
        </w:rPr>
        <w:object w:dxaOrig="300" w:dyaOrig="340">
          <v:shape id="_x0000_i1074" type="#_x0000_t75" style="width:15.1pt;height:16.7pt" o:ole="">
            <v:imagedata r:id="rId108" o:title=""/>
          </v:shape>
          <o:OLEObject Type="Embed" ProgID="Equation.3" ShapeID="_x0000_i1074" DrawAspect="Content" ObjectID="_1460382441" r:id="rId109"/>
        </w:object>
      </w:r>
      <w:r>
        <w:rPr>
          <w:position w:val="-10"/>
          <w:sz w:val="28"/>
          <w:szCs w:val="28"/>
        </w:rPr>
        <w:t xml:space="preserve"> 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коэффициентом кратности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 (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называемым также коэффициентом доверия):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4A">
        <w:rPr>
          <w:position w:val="-10"/>
          <w:sz w:val="28"/>
          <w:szCs w:val="28"/>
        </w:rPr>
        <w:object w:dxaOrig="1340" w:dyaOrig="340">
          <v:shape id="_x0000_i1075" type="#_x0000_t75" style="width:68pt;height:16.7pt" o:ole="">
            <v:imagedata r:id="rId110" o:title=""/>
          </v:shape>
          <o:OLEObject Type="Embed" ProgID="Equation.3" ShapeID="_x0000_i1075" DrawAspect="Content" ObjectID="_1460382442" r:id="rId111"/>
        </w:objec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кратности </w:t>
      </w: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значения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доверительной вероятности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гарантирующей вхождение генеральной средней в интервал </w:t>
      </w:r>
      <w:r w:rsidRPr="007C0112">
        <w:rPr>
          <w:position w:val="-10"/>
        </w:rPr>
        <w:object w:dxaOrig="680" w:dyaOrig="340">
          <v:shape id="_x0000_i1076" type="#_x0000_t75" style="width:33.8pt;height:17.1pt" o:ole="">
            <v:imagedata r:id="rId112" o:title=""/>
          </v:shape>
          <o:OLEObject Type="Embed" ProgID="Equation.3" ShapeID="_x0000_i1076" DrawAspect="Content" ObjectID="_1460382443" r:id="rId113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называемый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доверительным интервалом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часто используемые доверительные вероятности </w:t>
      </w: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 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соответствующие им значения </w:t>
      </w:r>
      <w:r w:rsidRPr="00701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задаются следующим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09"/>
        <w:gridCol w:w="1048"/>
        <w:gridCol w:w="1046"/>
        <w:gridCol w:w="1043"/>
        <w:gridCol w:w="1045"/>
        <w:gridCol w:w="1043"/>
        <w:gridCol w:w="1037"/>
      </w:tblGrid>
      <w:tr w:rsidR="00E41474" w:rsidRPr="00701452" w:rsidTr="00D90D51">
        <w:tc>
          <w:tcPr>
            <w:tcW w:w="1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Доверительная вероятность </w:t>
            </w:r>
            <w:r w:rsidRPr="00164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0,683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0,866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0,954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0,988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0,997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0,999</w:t>
            </w:r>
          </w:p>
        </w:tc>
      </w:tr>
      <w:tr w:rsidR="00E41474" w:rsidRPr="00701452" w:rsidTr="00D90D51">
        <w:tc>
          <w:tcPr>
            <w:tcW w:w="17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r w:rsidRPr="00164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474" w:rsidRPr="001648E5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</w:tbl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условию выборочная совокупность насчитывает 30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выборка </w:t>
      </w:r>
      <w:r w:rsid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механическая, следовательно,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генеральная совокупность включает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30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∙ 10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= </w:t>
      </w:r>
      <w:r w:rsidR="00B31D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 предприятий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Выборочная средняя </w:t>
      </w:r>
      <w:r w:rsidRPr="007C0112">
        <w:rPr>
          <w:position w:val="-4"/>
        </w:rPr>
        <w:object w:dxaOrig="220" w:dyaOrig="260">
          <v:shape id="_x0000_i1077" type="#_x0000_t75" style="width:11.55pt;height:13.5pt" o:ole="">
            <v:imagedata r:id="rId103" o:title=""/>
          </v:shape>
          <o:OLEObject Type="Embed" ProgID="Equation.3" ShapeID="_x0000_i1077" DrawAspect="Content" ObjectID="_1460382444" r:id="rId114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дисперсия </w:t>
      </w:r>
      <w:r w:rsidRPr="007C0112">
        <w:rPr>
          <w:position w:val="-6"/>
        </w:rPr>
        <w:object w:dxaOrig="300" w:dyaOrig="320">
          <v:shape id="_x0000_i1078" type="#_x0000_t75" style="width:15.1pt;height:16.7pt" o:ole="">
            <v:imagedata r:id="rId96" o:title=""/>
          </v:shape>
          <o:OLEObject Type="Embed" ProgID="Equation.3" ShapeID="_x0000_i1078" DrawAspect="Content" ObjectID="_1460382445" r:id="rId115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</w:t>
      </w:r>
      <w:proofErr w:type="gramEnd"/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адании 1. Значения параметров, необходимых для решения задачи,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таблице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91"/>
        <w:gridCol w:w="884"/>
        <w:gridCol w:w="1200"/>
        <w:gridCol w:w="1516"/>
        <w:gridCol w:w="1674"/>
        <w:gridCol w:w="2306"/>
      </w:tblGrid>
      <w:tr w:rsidR="00E41474" w:rsidRPr="00701452" w:rsidTr="00D90D51">
        <w:trPr>
          <w:cantSplit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C52">
              <w:rPr>
                <w:position w:val="-4"/>
                <w:sz w:val="28"/>
                <w:szCs w:val="28"/>
              </w:rPr>
              <w:object w:dxaOrig="220" w:dyaOrig="260">
                <v:shape id="_x0000_i1079" type="#_x0000_t75" style="width:11.55pt;height:12.75pt" o:ole="">
                  <v:imagedata r:id="rId92" o:title=""/>
                </v:shape>
                <o:OLEObject Type="Embed" ProgID="Equation.3" ShapeID="_x0000_i1079" DrawAspect="Content" ObjectID="_1460382446" r:id="rId116"/>
              </w:objec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12">
              <w:rPr>
                <w:position w:val="-6"/>
              </w:rPr>
              <w:object w:dxaOrig="300" w:dyaOrig="320">
                <v:shape id="_x0000_i1080" type="#_x0000_t75" style="width:15.1pt;height:16.7pt" o:ole="">
                  <v:imagedata r:id="rId96" o:title=""/>
                </v:shape>
                <o:OLEObject Type="Embed" ProgID="Equation.3" ShapeID="_x0000_i1080" DrawAspect="Content" ObjectID="_1460382447" r:id="rId117"/>
              </w:object>
            </w:r>
          </w:p>
        </w:tc>
      </w:tr>
      <w:tr w:rsidR="00E41474" w:rsidRPr="00701452" w:rsidTr="00D90D51">
        <w:trPr>
          <w:cantSplit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B31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31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B31D53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E41474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B31D53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41474" w:rsidRPr="00D0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B31D53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474" w:rsidRPr="00D01E6C" w:rsidRDefault="00B31D53" w:rsidP="00EA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55,557</w:t>
            </w:r>
          </w:p>
        </w:tc>
      </w:tr>
    </w:tbl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среднюю ошибку выборки:</w:t>
      </w:r>
    </w:p>
    <w:p w:rsidR="00E41474" w:rsidRPr="00461962" w:rsidRDefault="00B31D53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962">
        <w:rPr>
          <w:rFonts w:ascii="Times New Roman" w:hAnsi="Times New Roman" w:cs="Times New Roman"/>
          <w:position w:val="-30"/>
          <w:sz w:val="28"/>
          <w:szCs w:val="28"/>
        </w:rPr>
        <w:object w:dxaOrig="4740" w:dyaOrig="760">
          <v:shape id="_x0000_i1081" type="#_x0000_t75" style="width:237.1pt;height:38.2pt" o:ole="">
            <v:imagedata r:id="rId118" o:title=""/>
          </v:shape>
          <o:OLEObject Type="Embed" ProgID="Equation.3" ShapeID="_x0000_i1081" DrawAspect="Content" ObjectID="_1460382448" r:id="rId119"/>
        </w:object>
      </w:r>
    </w:p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предельную ошибку выборки:</w:t>
      </w:r>
    </w:p>
    <w:p w:rsidR="00E41474" w:rsidRPr="00701452" w:rsidRDefault="00B31D53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4A">
        <w:rPr>
          <w:position w:val="-10"/>
          <w:sz w:val="28"/>
          <w:szCs w:val="28"/>
        </w:rPr>
        <w:object w:dxaOrig="3500" w:dyaOrig="340">
          <v:shape id="_x0000_i1082" type="#_x0000_t75" style="width:177.8pt;height:16.7pt" o:ole="">
            <v:imagedata r:id="rId120" o:title=""/>
          </v:shape>
          <o:OLEObject Type="Embed" ProgID="Equation.3" ShapeID="_x0000_i1082" DrawAspect="Content" ObjectID="_1460382449" r:id="rId121"/>
        </w:object>
      </w:r>
    </w:p>
    <w:p w:rsidR="00E41474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доверительный интервал для генеральной средней:</w:t>
      </w:r>
    </w:p>
    <w:p w:rsidR="00E41474" w:rsidRPr="00701452" w:rsidRDefault="00E91091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1F">
        <w:rPr>
          <w:position w:val="-28"/>
          <w:sz w:val="28"/>
          <w:szCs w:val="28"/>
        </w:rPr>
        <w:object w:dxaOrig="2960" w:dyaOrig="680">
          <v:shape id="_x0000_i1083" type="#_x0000_t75" style="width:150.35pt;height:33.8pt" o:ole="">
            <v:imagedata r:id="rId122" o:title=""/>
          </v:shape>
          <o:OLEObject Type="Embed" ProgID="Equation.3" ShapeID="_x0000_i1083" DrawAspect="Content" ObjectID="_1460382450" r:id="rId123"/>
        </w:object>
      </w:r>
    </w:p>
    <w:p w:rsidR="00E41474" w:rsidRPr="00701452" w:rsidRDefault="00E41474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Итак, н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проведенного выборочного обследования с вероятностью 0,</w:t>
      </w:r>
      <w:r w:rsid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</w:t>
      </w:r>
      <w:r w:rsid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95,4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для генеральной совокупности </w:t>
      </w:r>
      <w:r w:rsidR="00814A72" w:rsidRP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1D53" w:rsidRPr="00B31D53">
        <w:rPr>
          <w:rFonts w:ascii="Times New Roman" w:hAnsi="Times New Roman" w:cs="Times New Roman"/>
          <w:sz w:val="28"/>
          <w:szCs w:val="28"/>
        </w:rPr>
        <w:t>средняя величина товарооборота по району в целом</w:t>
      </w:r>
      <w:r w:rsidR="00290988">
        <w:rPr>
          <w:rFonts w:ascii="Times New Roman" w:hAnsi="Times New Roman" w:cs="Times New Roman"/>
          <w:sz w:val="28"/>
          <w:szCs w:val="28"/>
        </w:rPr>
        <w:t xml:space="preserve"> 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в пределах от </w:t>
      </w:r>
      <w:r w:rsid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32,866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B31D53">
        <w:rPr>
          <w:rFonts w:ascii="Times New Roman" w:eastAsia="Times New Roman" w:hAnsi="Times New Roman" w:cs="Times New Roman"/>
          <w:sz w:val="28"/>
          <w:szCs w:val="28"/>
          <w:lang w:eastAsia="ru-RU"/>
        </w:rPr>
        <w:t>37,734</w:t>
      </w:r>
      <w:r w:rsidR="00290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09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="002909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</w:t>
      </w:r>
    </w:p>
    <w:p w:rsidR="008A05D4" w:rsidRDefault="008A05D4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D53" w:rsidRPr="00B31D53" w:rsidRDefault="00B31D5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1D53">
        <w:rPr>
          <w:rFonts w:ascii="Times New Roman" w:hAnsi="Times New Roman" w:cs="Times New Roman"/>
          <w:sz w:val="28"/>
          <w:szCs w:val="28"/>
          <w:u w:val="single"/>
        </w:rPr>
        <w:t xml:space="preserve">2) ошибку выборки доли торговых предприятий района, товарооборот которых менее 30 тыс. руб., и границы, в которых будет находиться генеральная доля. </w:t>
      </w:r>
    </w:p>
    <w:p w:rsidR="00EA21AB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единиц выборочной совокупности, обладающих тем или иным заданным свойством, выражается формулой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653">
        <w:rPr>
          <w:position w:val="-24"/>
          <w:sz w:val="28"/>
          <w:szCs w:val="28"/>
        </w:rPr>
        <w:object w:dxaOrig="740" w:dyaOrig="620">
          <v:shape id="_x0000_i1084" type="#_x0000_t75" style="width:37.8pt;height:30.65pt" o:ole="">
            <v:imagedata r:id="rId124" o:title=""/>
          </v:shape>
          <o:OLEObject Type="Embed" ProgID="Equation.3" ShapeID="_x0000_i1084" DrawAspect="Content" ObjectID="_1460382451" r:id="rId125"/>
        </w:objec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m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совокупности, обладающих заданным свойством;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n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общее число единиц в совокупности.</w:t>
      </w:r>
    </w:p>
    <w:p w:rsidR="00EA21AB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собственно-случайной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механической выборки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бесповторным способом отбора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предельная ошибка выборки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27A">
        <w:rPr>
          <w:position w:val="-12"/>
          <w:sz w:val="28"/>
          <w:szCs w:val="28"/>
        </w:rPr>
        <w:object w:dxaOrig="360" w:dyaOrig="360">
          <v:shape id="_x0000_i1085" type="#_x0000_t75" style="width:18.7pt;height:17.9pt" o:ole="">
            <v:imagedata r:id="rId126" o:title=""/>
          </v:shape>
          <o:OLEObject Type="Embed" ProgID="Equation.3" ShapeID="_x0000_i1085" DrawAspect="Content" ObjectID="_1460382452" r:id="rId127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доли единиц, обладающих заданным свойством, рассчитывается по формуле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27A">
        <w:rPr>
          <w:position w:val="-30"/>
          <w:sz w:val="28"/>
          <w:szCs w:val="28"/>
        </w:rPr>
        <w:object w:dxaOrig="2940" w:dyaOrig="760">
          <v:shape id="_x0000_i1086" type="#_x0000_t75" style="width:149.95pt;height:37.4pt" o:ole="">
            <v:imagedata r:id="rId128" o:title=""/>
          </v:shape>
          <o:OLEObject Type="Embed" ProgID="Equation.3" ShapeID="_x0000_i1086" DrawAspect="Content" ObjectID="_1460382453" r:id="rId129"/>
        </w:objec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w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единиц совокупности, обладающих заданным свойством;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w)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единиц совокупности, не обладающих заданным свойством,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N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в генеральной совокупности,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n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число единиц в выборочной совокупности.</w:t>
      </w:r>
    </w:p>
    <w:p w:rsidR="00EA21AB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6C727A">
        <w:rPr>
          <w:position w:val="-12"/>
          <w:sz w:val="28"/>
          <w:szCs w:val="28"/>
        </w:rPr>
        <w:object w:dxaOrig="360" w:dyaOrig="360">
          <v:shape id="_x0000_i1087" type="#_x0000_t75" style="width:18.7pt;height:17.9pt" o:ole="">
            <v:imagedata r:id="rId126" o:title=""/>
          </v:shape>
          <o:OLEObject Type="Embed" ProgID="Equation.3" ShapeID="_x0000_i1087" DrawAspect="Content" ObjectID="_1460382454" r:id="rId130"/>
        </w:objec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определяет границы, в пределах которых будет находиться генеральная доля </w:t>
      </w:r>
      <w:proofErr w:type="gramStart"/>
      <w:r w:rsidRPr="0070145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proofErr w:type="gramEnd"/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обладающих исследуемым признаком:</w: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27A">
        <w:rPr>
          <w:position w:val="-12"/>
          <w:sz w:val="28"/>
          <w:szCs w:val="28"/>
        </w:rPr>
        <w:object w:dxaOrig="2079" w:dyaOrig="360">
          <v:shape id="_x0000_i1088" type="#_x0000_t75" style="width:105pt;height:17.9pt" o:ole="">
            <v:imagedata r:id="rId131" o:title=""/>
          </v:shape>
          <o:OLEObject Type="Embed" ProgID="Equation.3" ShapeID="_x0000_i1088" DrawAspect="Content" ObjectID="_1460382455" r:id="rId132"/>
        </w:object>
      </w:r>
    </w:p>
    <w:p w:rsidR="00EA21AB" w:rsidRPr="009639B4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условию исследуемым свойством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Pr="009639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равенство или </w:t>
      </w:r>
      <w:r w:rsidR="00E910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не </w:t>
      </w:r>
      <w:r w:rsidRPr="009639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превышение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величины </w:t>
      </w:r>
      <w:r w:rsidR="00E9109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E910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тыс.</w:t>
      </w:r>
      <w:r w:rsidR="002909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руб.</w:t>
      </w:r>
    </w:p>
    <w:p w:rsidR="00EA21AB" w:rsidRPr="009639B4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данным свойством </w:t>
      </w:r>
      <w:proofErr w:type="spellStart"/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21AB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выборочную долю:</w:t>
      </w:r>
    </w:p>
    <w:p w:rsidR="00EA21AB" w:rsidRPr="009639B4" w:rsidRDefault="00CF48AA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C54">
        <w:rPr>
          <w:position w:val="-24"/>
          <w:sz w:val="28"/>
          <w:szCs w:val="28"/>
        </w:rPr>
        <w:object w:dxaOrig="1820" w:dyaOrig="620">
          <v:shape id="_x0000_i1089" type="#_x0000_t75" style="width:92.3pt;height:30.65pt" o:ole="">
            <v:imagedata r:id="rId133" o:title=""/>
          </v:shape>
          <o:OLEObject Type="Embed" ProgID="Equation.3" ShapeID="_x0000_i1089" DrawAspect="Content" ObjectID="_1460382456" r:id="rId134"/>
        </w:object>
      </w:r>
    </w:p>
    <w:p w:rsidR="00EA21AB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предельную ошибку выборки для доли:</w:t>
      </w:r>
    </w:p>
    <w:p w:rsidR="00EA21AB" w:rsidRPr="009639B4" w:rsidRDefault="00CF48AA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27A">
        <w:rPr>
          <w:position w:val="-30"/>
          <w:sz w:val="28"/>
          <w:szCs w:val="28"/>
        </w:rPr>
        <w:object w:dxaOrig="3720" w:dyaOrig="760">
          <v:shape id="_x0000_i1090" type="#_x0000_t75" style="width:188.55pt;height:37.4pt" o:ole="">
            <v:imagedata r:id="rId135" o:title=""/>
          </v:shape>
          <o:OLEObject Type="Embed" ProgID="Equation.3" ShapeID="_x0000_i1090" DrawAspect="Content" ObjectID="_1460382457" r:id="rId136"/>
        </w:object>
      </w:r>
    </w:p>
    <w:p w:rsidR="00EA21AB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доверительный интервал генеральной доли:</w:t>
      </w:r>
    </w:p>
    <w:p w:rsidR="00EA21AB" w:rsidRPr="009639B4" w:rsidRDefault="00464DD2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04B">
        <w:rPr>
          <w:position w:val="-46"/>
          <w:sz w:val="28"/>
          <w:szCs w:val="28"/>
        </w:rPr>
        <w:object w:dxaOrig="2500" w:dyaOrig="1040">
          <v:shape id="_x0000_i1091" type="#_x0000_t75" style="width:127.7pt;height:50.9pt" o:ole="">
            <v:imagedata r:id="rId137" o:title=""/>
          </v:shape>
          <o:OLEObject Type="Embed" ProgID="Equation.3" ShapeID="_x0000_i1091" DrawAspect="Content" ObjectID="_1460382458" r:id="rId138"/>
        </w:object>
      </w:r>
    </w:p>
    <w:p w:rsidR="00EA21AB" w:rsidRPr="00701452" w:rsidRDefault="00EA21AB" w:rsidP="00EA21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Итак, с</w:t>
      </w:r>
      <w:r w:rsidRPr="00963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вероятностью 0,</w:t>
      </w:r>
      <w:r w:rsid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>95,</w:t>
      </w:r>
      <w:r w:rsidR="00CF48AA" w:rsidRP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можно утверждать, что в генеральной совокупности предприятий доля </w:t>
      </w:r>
      <w:r w:rsidR="00CF48AA" w:rsidRPr="00CF48AA">
        <w:rPr>
          <w:rFonts w:ascii="Times New Roman" w:hAnsi="Times New Roman" w:cs="Times New Roman"/>
          <w:sz w:val="28"/>
          <w:szCs w:val="28"/>
        </w:rPr>
        <w:t>торговых предприятий района, товарооборот которых менее 30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находиться в пределах от </w:t>
      </w:r>
      <w:r w:rsidR="00275AC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 </w:t>
      </w:r>
      <w:r w:rsidR="00CF48AA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701452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F81032" w:rsidRDefault="00F8103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032" w:rsidRDefault="00F8103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032" w:rsidRDefault="00F8103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8AA" w:rsidRDefault="00CF48A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8AA" w:rsidRPr="00106AB8" w:rsidRDefault="00CF48AA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1AB" w:rsidRPr="00106AB8" w:rsidRDefault="00EA21AB" w:rsidP="00EA21AB">
      <w:pPr>
        <w:pStyle w:val="1"/>
        <w:keepNext w:val="0"/>
        <w:keepLines w:val="0"/>
        <w:widowControl w:val="0"/>
        <w:spacing w:line="240" w:lineRule="auto"/>
        <w:jc w:val="center"/>
        <w:rPr>
          <w:rFonts w:ascii="Times New Roman" w:hAnsi="Times New Roman" w:cs="Times New Roman"/>
          <w:color w:val="auto"/>
        </w:rPr>
      </w:pPr>
      <w:bookmarkStart w:id="5" w:name="_Toc385795401"/>
      <w:r w:rsidRPr="00106AB8">
        <w:rPr>
          <w:rFonts w:ascii="Times New Roman" w:hAnsi="Times New Roman" w:cs="Times New Roman"/>
          <w:color w:val="auto"/>
        </w:rPr>
        <w:lastRenderedPageBreak/>
        <w:t xml:space="preserve">ЗАДАНИЕ </w:t>
      </w:r>
      <w:r>
        <w:rPr>
          <w:rFonts w:ascii="Times New Roman" w:hAnsi="Times New Roman" w:cs="Times New Roman"/>
          <w:color w:val="auto"/>
        </w:rPr>
        <w:t>4</w:t>
      </w:r>
      <w:bookmarkEnd w:id="5"/>
    </w:p>
    <w:p w:rsidR="00EA21AB" w:rsidRPr="00106AB8" w:rsidRDefault="00EA21AB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9FF" w:rsidRDefault="00464DD2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DD2">
        <w:rPr>
          <w:rFonts w:ascii="Times New Roman" w:hAnsi="Times New Roman" w:cs="Times New Roman"/>
          <w:sz w:val="28"/>
          <w:szCs w:val="28"/>
        </w:rPr>
        <w:t xml:space="preserve">По материалам государственной статистики построить за последние пять лет ряд динамики, характеризующий изменение оборота розничной торговли на любом территориальном уровне. Ряд динамики представить в табличной и графической (в виде линейной диаграммы) форме.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852"/>
        <w:gridCol w:w="1417"/>
        <w:gridCol w:w="1560"/>
        <w:gridCol w:w="1418"/>
        <w:gridCol w:w="1382"/>
      </w:tblGrid>
      <w:tr w:rsidR="00AB1CBC" w:rsidRPr="000619C0" w:rsidTr="00D90D51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0619C0" w:rsidRDefault="00AB1CBC" w:rsidP="00D90D51">
            <w:pPr>
              <w:pStyle w:val="a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9C0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0619C0" w:rsidRDefault="00AB1CBC" w:rsidP="00AB1CBC">
            <w:pPr>
              <w:pStyle w:val="a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9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0619C0" w:rsidRDefault="00AB1CBC" w:rsidP="00C63996">
            <w:pPr>
              <w:pStyle w:val="a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9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0619C0" w:rsidRDefault="00AB1CBC" w:rsidP="00C63996">
            <w:pPr>
              <w:pStyle w:val="a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9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0619C0" w:rsidRDefault="00AB1CBC" w:rsidP="00C63996">
            <w:pPr>
              <w:pStyle w:val="a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9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0619C0" w:rsidRDefault="00AB1CBC" w:rsidP="00C63996">
            <w:pPr>
              <w:pStyle w:val="a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9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B1CBC" w:rsidRPr="000619C0" w:rsidTr="00D90D51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BC" w:rsidRPr="00464DD2" w:rsidRDefault="00AB1CBC" w:rsidP="00464DD2">
            <w:pPr>
              <w:pStyle w:val="a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DD2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Бийска</w:t>
            </w:r>
            <w:r w:rsidRPr="00464D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млн. руб., </w:t>
            </w:r>
            <w:r w:rsidRPr="00464DD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BC" w:rsidRPr="000619C0" w:rsidRDefault="00AB1CBC" w:rsidP="008A79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BC" w:rsidRPr="000619C0" w:rsidRDefault="00AB1CBC" w:rsidP="005F70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BC" w:rsidRPr="000619C0" w:rsidRDefault="00AB1CBC" w:rsidP="00464D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BC" w:rsidRPr="000619C0" w:rsidRDefault="00AB1CBC" w:rsidP="00464D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BC" w:rsidRPr="000619C0" w:rsidRDefault="00AB1CBC" w:rsidP="005F70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</w:tbl>
    <w:p w:rsidR="008A79FF" w:rsidRDefault="008A79FF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9FF" w:rsidRDefault="00AB1CBC" w:rsidP="00125D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1CBC">
        <w:rPr>
          <w:noProof/>
          <w:szCs w:val="28"/>
          <w:lang w:eastAsia="ru-RU"/>
        </w:rPr>
        <w:drawing>
          <wp:inline distT="0" distB="0" distL="0" distR="0">
            <wp:extent cx="4587875" cy="3131820"/>
            <wp:effectExtent l="19050" t="0" r="3175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313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5D1" w:rsidRPr="00106AB8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B8">
        <w:rPr>
          <w:rFonts w:ascii="Times New Roman" w:hAnsi="Times New Roman" w:cs="Times New Roman"/>
          <w:sz w:val="28"/>
          <w:szCs w:val="28"/>
        </w:rPr>
        <w:t>На основе построенного ряда динамики определить:</w:t>
      </w:r>
    </w:p>
    <w:p w:rsidR="007945D1" w:rsidRPr="00853987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3987">
        <w:rPr>
          <w:rFonts w:ascii="Times New Roman" w:hAnsi="Times New Roman" w:cs="Times New Roman"/>
          <w:sz w:val="28"/>
          <w:szCs w:val="28"/>
          <w:u w:val="single"/>
        </w:rPr>
        <w:t>1.</w:t>
      </w:r>
      <w:r w:rsidR="00853987" w:rsidRPr="008539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53987">
        <w:rPr>
          <w:rFonts w:ascii="Times New Roman" w:hAnsi="Times New Roman" w:cs="Times New Roman"/>
          <w:sz w:val="28"/>
          <w:szCs w:val="28"/>
          <w:u w:val="single"/>
        </w:rPr>
        <w:t>Показатели анализа ряда динамики (абсолютный прирост, темп роста, темп прироста, абсолютное содержание 1% прироста, средний уровень ряда, средний абсолютный прирост, средние темпы роста и прироста). Все расчеты представить в виде данных расчетной таблицы. Сделать выводы по рассчитанным показателям. Определить тенденцию развития исследуемого явления.</w: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>Расчет показателей ряда динамики произведем по формулам:</w: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>- абсолютный прирост:</w: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  <w:t>- базисный</w:t>
      </w:r>
      <w:proofErr w:type="gramStart"/>
      <w:r w:rsidRPr="00D10038">
        <w:rPr>
          <w:rFonts w:ascii="Times New Roman" w:hAnsi="Times New Roman" w:cs="Times New Roman"/>
          <w:sz w:val="28"/>
          <w:szCs w:val="28"/>
        </w:rPr>
        <w:t>:</w:t>
      </w:r>
      <w:r w:rsidRPr="00D10038">
        <w:rPr>
          <w:rFonts w:ascii="Times New Roman" w:hAnsi="Times New Roman" w:cs="Times New Roman"/>
          <w:position w:val="-12"/>
          <w:sz w:val="28"/>
          <w:szCs w:val="28"/>
        </w:rPr>
        <w:object w:dxaOrig="1400" w:dyaOrig="360">
          <v:shape id="_x0000_i1092" type="#_x0000_t75" style="width:69.6pt;height:17.9pt" o:ole="">
            <v:imagedata r:id="rId140" o:title=""/>
          </v:shape>
          <o:OLEObject Type="Embed" ProgID="Equation.3" ShapeID="_x0000_i1092" DrawAspect="Content" ObjectID="_1460382459" r:id="rId141"/>
        </w:object>
      </w:r>
      <w:r w:rsidRPr="00D10038">
        <w:rPr>
          <w:rFonts w:ascii="Times New Roman" w:hAnsi="Times New Roman" w:cs="Times New Roman"/>
          <w:sz w:val="28"/>
          <w:szCs w:val="28"/>
        </w:rPr>
        <w:t xml:space="preserve">;      </w:t>
      </w:r>
      <w:proofErr w:type="gramEnd"/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  <w:t>- цепной</w:t>
      </w:r>
      <w:proofErr w:type="gramStart"/>
      <w:r w:rsidRPr="00D10038">
        <w:rPr>
          <w:rFonts w:ascii="Times New Roman" w:hAnsi="Times New Roman" w:cs="Times New Roman"/>
          <w:sz w:val="28"/>
          <w:szCs w:val="28"/>
        </w:rPr>
        <w:t xml:space="preserve">: </w:t>
      </w:r>
      <w:r w:rsidRPr="00D10038">
        <w:rPr>
          <w:rFonts w:ascii="Times New Roman" w:hAnsi="Times New Roman" w:cs="Times New Roman"/>
          <w:position w:val="-12"/>
          <w:sz w:val="28"/>
          <w:szCs w:val="28"/>
        </w:rPr>
        <w:object w:dxaOrig="1560" w:dyaOrig="360">
          <v:shape id="_x0000_i1093" type="#_x0000_t75" style="width:78.35pt;height:17.9pt" o:ole="">
            <v:imagedata r:id="rId142" o:title=""/>
          </v:shape>
          <o:OLEObject Type="Embed" ProgID="Equation.3" ShapeID="_x0000_i1093" DrawAspect="Content" ObjectID="_1460382460" r:id="rId143"/>
        </w:object>
      </w:r>
      <w:r w:rsidRPr="00D100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>- темп роста:</w: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  <w:t>- базисный</w:t>
      </w:r>
      <w:proofErr w:type="gramStart"/>
      <w:r w:rsidRPr="00D10038">
        <w:rPr>
          <w:rFonts w:ascii="Times New Roman" w:hAnsi="Times New Roman" w:cs="Times New Roman"/>
          <w:sz w:val="28"/>
          <w:szCs w:val="28"/>
        </w:rPr>
        <w:t xml:space="preserve">: </w:t>
      </w:r>
      <w:r w:rsidRPr="00D10038">
        <w:rPr>
          <w:rFonts w:ascii="Times New Roman" w:hAnsi="Times New Roman" w:cs="Times New Roman"/>
          <w:position w:val="-30"/>
          <w:sz w:val="28"/>
          <w:szCs w:val="28"/>
        </w:rPr>
        <w:object w:dxaOrig="960" w:dyaOrig="680">
          <v:shape id="_x0000_i1094" type="#_x0000_t75" style="width:48.55pt;height:34.2pt" o:ole="">
            <v:imagedata r:id="rId144" o:title=""/>
          </v:shape>
          <o:OLEObject Type="Embed" ProgID="Equation.3" ShapeID="_x0000_i1094" DrawAspect="Content" ObjectID="_1460382461" r:id="rId145"/>
        </w:object>
      </w:r>
      <w:r w:rsidRPr="00D10038">
        <w:rPr>
          <w:rFonts w:ascii="Times New Roman" w:hAnsi="Times New Roman" w:cs="Times New Roman"/>
          <w:sz w:val="28"/>
          <w:szCs w:val="28"/>
        </w:rPr>
        <w:t xml:space="preserve">;    </w:t>
      </w:r>
      <w:proofErr w:type="gramEnd"/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  <w:t>- цепной</w:t>
      </w:r>
      <w:proofErr w:type="gramStart"/>
      <w:r w:rsidRPr="00D10038">
        <w:rPr>
          <w:rFonts w:ascii="Times New Roman" w:hAnsi="Times New Roman" w:cs="Times New Roman"/>
          <w:sz w:val="28"/>
          <w:szCs w:val="28"/>
        </w:rPr>
        <w:t xml:space="preserve">: </w:t>
      </w:r>
      <w:r w:rsidRPr="00D10038">
        <w:rPr>
          <w:rFonts w:ascii="Times New Roman" w:hAnsi="Times New Roman" w:cs="Times New Roman"/>
          <w:position w:val="-30"/>
          <w:sz w:val="28"/>
          <w:szCs w:val="28"/>
        </w:rPr>
        <w:object w:dxaOrig="1140" w:dyaOrig="680">
          <v:shape id="_x0000_i1095" type="#_x0000_t75" style="width:57.3pt;height:34.2pt" o:ole="">
            <v:imagedata r:id="rId146" o:title=""/>
          </v:shape>
          <o:OLEObject Type="Embed" ProgID="Equation.3" ShapeID="_x0000_i1095" DrawAspect="Content" ObjectID="_1460382462" r:id="rId147"/>
        </w:object>
      </w:r>
      <w:r w:rsidRPr="00D100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>- темп прироста:</w: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  <w:t>- базисный</w:t>
      </w:r>
      <w:proofErr w:type="gramStart"/>
      <w:r w:rsidRPr="00D10038">
        <w:rPr>
          <w:rFonts w:ascii="Times New Roman" w:hAnsi="Times New Roman" w:cs="Times New Roman"/>
          <w:sz w:val="28"/>
          <w:szCs w:val="28"/>
        </w:rPr>
        <w:t>:</w:t>
      </w:r>
      <w:r w:rsidRPr="00D10038">
        <w:rPr>
          <w:rFonts w:ascii="Times New Roman" w:hAnsi="Times New Roman" w:cs="Times New Roman"/>
          <w:position w:val="-14"/>
          <w:sz w:val="28"/>
          <w:szCs w:val="28"/>
        </w:rPr>
        <w:object w:dxaOrig="2620" w:dyaOrig="380">
          <v:shape id="_x0000_i1096" type="#_x0000_t75" style="width:131.25pt;height:18.7pt" o:ole="">
            <v:imagedata r:id="rId148" o:title=""/>
          </v:shape>
          <o:OLEObject Type="Embed" ProgID="Equation.3" ShapeID="_x0000_i1096" DrawAspect="Content" ObjectID="_1460382463" r:id="rId149"/>
        </w:object>
      </w:r>
      <w:r w:rsidRPr="00D100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110A" w:rsidRPr="00D10038" w:rsidRDefault="0013110A" w:rsidP="0013110A">
      <w:pPr>
        <w:pStyle w:val="ad"/>
        <w:widowControl w:val="0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lastRenderedPageBreak/>
        <w:t>- цепной:</w:t>
      </w:r>
      <w:r w:rsidRPr="00D10038">
        <w:rPr>
          <w:rFonts w:ascii="Times New Roman" w:hAnsi="Times New Roman" w:cs="Times New Roman"/>
          <w:position w:val="-14"/>
          <w:sz w:val="28"/>
          <w:szCs w:val="28"/>
        </w:rPr>
        <w:object w:dxaOrig="2659" w:dyaOrig="380">
          <v:shape id="_x0000_i1097" type="#_x0000_t75" style="width:132.45pt;height:18.7pt" o:ole="">
            <v:imagedata r:id="rId150" o:title=""/>
          </v:shape>
          <o:OLEObject Type="Embed" ProgID="Equation.3" ShapeID="_x0000_i1097" DrawAspect="Content" ObjectID="_1460382464" r:id="rId151"/>
        </w:object>
      </w:r>
      <w:r w:rsidRPr="00D10038">
        <w:rPr>
          <w:rFonts w:ascii="Times New Roman" w:hAnsi="Times New Roman" w:cs="Times New Roman"/>
          <w:sz w:val="28"/>
          <w:szCs w:val="28"/>
        </w:rPr>
        <w:t>.</w:t>
      </w:r>
    </w:p>
    <w:p w:rsidR="0013110A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</w:r>
      <w:r w:rsidR="00141913" w:rsidRPr="00D10038">
        <w:rPr>
          <w:rFonts w:ascii="Times New Roman" w:hAnsi="Times New Roman" w:cs="Times New Roman"/>
          <w:position w:val="-12"/>
          <w:sz w:val="28"/>
          <w:szCs w:val="28"/>
        </w:rPr>
        <w:object w:dxaOrig="1640" w:dyaOrig="360">
          <v:shape id="_x0000_i1098" type="#_x0000_t75" style="width:81.55pt;height:17.9pt" o:ole="">
            <v:imagedata r:id="rId152" o:title=""/>
          </v:shape>
          <o:OLEObject Type="Embed" ProgID="Equation.3" ShapeID="_x0000_i1098" DrawAspect="Content" ObjectID="_1460382465" r:id="rId153"/>
        </w:objec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абсолютное значение 1% прироста</w:t>
      </w:r>
      <w:r w:rsidRPr="00D10038">
        <w:rPr>
          <w:rFonts w:ascii="Times New Roman" w:hAnsi="Times New Roman" w:cs="Times New Roman"/>
          <w:sz w:val="28"/>
          <w:szCs w:val="28"/>
        </w:rPr>
        <w:t>:</w:t>
      </w:r>
      <w:r w:rsidRPr="00027C4E">
        <w:rPr>
          <w:rFonts w:ascii="Times New Roman" w:hAnsi="Times New Roman" w:cs="Times New Roman"/>
          <w:position w:val="-10"/>
          <w:sz w:val="28"/>
          <w:szCs w:val="28"/>
        </w:rPr>
        <w:object w:dxaOrig="1600" w:dyaOrig="340">
          <v:shape id="_x0000_i1099" type="#_x0000_t75" style="width:80.35pt;height:16.7pt" o:ole="">
            <v:imagedata r:id="rId154" o:title=""/>
          </v:shape>
          <o:OLEObject Type="Embed" ProgID="Equation.3" ShapeID="_x0000_i1099" DrawAspect="Content" ObjectID="_1460382466" r:id="rId155"/>
        </w:object>
      </w:r>
      <w:r w:rsidRPr="00D10038">
        <w:rPr>
          <w:rFonts w:ascii="Times New Roman" w:hAnsi="Times New Roman" w:cs="Times New Roman"/>
          <w:sz w:val="28"/>
          <w:szCs w:val="28"/>
        </w:rPr>
        <w:t>.</w: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ab/>
      </w:r>
      <w:r w:rsidR="00AB1CBC" w:rsidRPr="00D10038">
        <w:rPr>
          <w:rFonts w:ascii="Times New Roman" w:hAnsi="Times New Roman" w:cs="Times New Roman"/>
          <w:position w:val="-12"/>
          <w:sz w:val="28"/>
          <w:szCs w:val="28"/>
        </w:rPr>
        <w:object w:dxaOrig="1640" w:dyaOrig="360">
          <v:shape id="_x0000_i1100" type="#_x0000_t75" style="width:81.55pt;height:17.9pt" o:ole="">
            <v:imagedata r:id="rId156" o:title=""/>
          </v:shape>
          <o:OLEObject Type="Embed" ProgID="Equation.3" ShapeID="_x0000_i1100" DrawAspect="Content" ObjectID="_1460382467" r:id="rId157"/>
        </w:object>
      </w:r>
    </w:p>
    <w:p w:rsidR="0013110A" w:rsidRPr="00D10038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10A" w:rsidRDefault="0013110A" w:rsidP="00131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38">
        <w:rPr>
          <w:rFonts w:ascii="Times New Roman" w:hAnsi="Times New Roman" w:cs="Times New Roman"/>
          <w:sz w:val="28"/>
          <w:szCs w:val="28"/>
        </w:rPr>
        <w:t>Расчет показателей оформим в таблице</w:t>
      </w:r>
    </w:p>
    <w:tbl>
      <w:tblPr>
        <w:tblW w:w="5000" w:type="pct"/>
        <w:tblLook w:val="04A0"/>
      </w:tblPr>
      <w:tblGrid>
        <w:gridCol w:w="2173"/>
        <w:gridCol w:w="1242"/>
        <w:gridCol w:w="1811"/>
        <w:gridCol w:w="1449"/>
        <w:gridCol w:w="1449"/>
        <w:gridCol w:w="1447"/>
      </w:tblGrid>
      <w:tr w:rsidR="00141913" w:rsidRPr="00141913" w:rsidTr="00141913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розничной торговли </w:t>
            </w:r>
            <w:proofErr w:type="gramStart"/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Бийск, млн. руб., у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141913" w:rsidRPr="00141913" w:rsidTr="001419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Абсолютный прирост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Базисный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-3,5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Цепной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-1,1</w:t>
            </w:r>
          </w:p>
        </w:tc>
      </w:tr>
      <w:tr w:rsidR="00141913" w:rsidRPr="00141913" w:rsidTr="001419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Базисный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0,928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Цепной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0,976</w:t>
            </w:r>
          </w:p>
        </w:tc>
      </w:tr>
      <w:tr w:rsidR="00141913" w:rsidRPr="00141913" w:rsidTr="001419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Базисный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-0,039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-0,041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-0,050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-0,072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Цепной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-0,039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-0,024</w:t>
            </w:r>
          </w:p>
        </w:tc>
      </w:tr>
      <w:tr w:rsidR="00141913" w:rsidRPr="00141913" w:rsidTr="00141913">
        <w:tc>
          <w:tcPr>
            <w:tcW w:w="1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Абсолютное значение 1% прироста, тыс. руб.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13" w:rsidRPr="00141913" w:rsidRDefault="00141913" w:rsidP="00141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0,459</w:t>
            </w:r>
          </w:p>
        </w:tc>
      </w:tr>
    </w:tbl>
    <w:p w:rsidR="00141913" w:rsidRDefault="00141913" w:rsidP="00131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10A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00">
        <w:rPr>
          <w:rFonts w:ascii="Times New Roman" w:hAnsi="Times New Roman" w:cs="Times New Roman"/>
          <w:sz w:val="28"/>
          <w:szCs w:val="28"/>
        </w:rPr>
        <w:t>Среднегодовой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F00">
        <w:rPr>
          <w:rFonts w:ascii="Times New Roman" w:hAnsi="Times New Roman" w:cs="Times New Roman"/>
          <w:sz w:val="28"/>
          <w:szCs w:val="28"/>
        </w:rPr>
        <w:t>темп роста:</w:t>
      </w:r>
    </w:p>
    <w:p w:rsidR="0013110A" w:rsidRDefault="00B63AB1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A71F00">
        <w:rPr>
          <w:rFonts w:ascii="Times New Roman" w:hAnsi="Times New Roman" w:cs="Times New Roman"/>
          <w:position w:val="-32"/>
          <w:sz w:val="28"/>
          <w:szCs w:val="28"/>
        </w:rPr>
        <w:object w:dxaOrig="3060" w:dyaOrig="760">
          <v:shape id="_x0000_i1101" type="#_x0000_t75" style="width:151.55pt;height:38.2pt" o:ole="">
            <v:imagedata r:id="rId158" o:title=""/>
          </v:shape>
          <o:OLEObject Type="Embed" ProgID="Equation.3" ShapeID="_x0000_i1101" DrawAspect="Content" ObjectID="_1460382468" r:id="rId159"/>
        </w:object>
      </w:r>
    </w:p>
    <w:p w:rsidR="0013110A" w:rsidRPr="00A71F00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00">
        <w:rPr>
          <w:rFonts w:ascii="Times New Roman" w:hAnsi="Times New Roman" w:cs="Times New Roman"/>
          <w:sz w:val="28"/>
          <w:szCs w:val="28"/>
        </w:rPr>
        <w:t>Среднегодовой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F00">
        <w:rPr>
          <w:rFonts w:ascii="Times New Roman" w:hAnsi="Times New Roman" w:cs="Times New Roman"/>
          <w:sz w:val="28"/>
          <w:szCs w:val="28"/>
        </w:rPr>
        <w:t>темп роста:</w:t>
      </w:r>
    </w:p>
    <w:p w:rsidR="0013110A" w:rsidRDefault="00B63AB1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036BAE">
        <w:rPr>
          <w:rFonts w:ascii="Times New Roman" w:hAnsi="Times New Roman" w:cs="Times New Roman"/>
          <w:position w:val="-14"/>
          <w:sz w:val="28"/>
          <w:szCs w:val="28"/>
        </w:rPr>
        <w:object w:dxaOrig="3560" w:dyaOrig="400">
          <v:shape id="_x0000_i1102" type="#_x0000_t75" style="width:176.6pt;height:20.3pt" o:ole="">
            <v:imagedata r:id="rId160" o:title=""/>
          </v:shape>
          <o:OLEObject Type="Embed" ProgID="Equation.3" ShapeID="_x0000_i1102" DrawAspect="Content" ObjectID="_1460382469" r:id="rId161"/>
        </w:object>
      </w:r>
    </w:p>
    <w:p w:rsidR="0013110A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уровень ряда:</w:t>
      </w:r>
    </w:p>
    <w:p w:rsidR="0013110A" w:rsidRDefault="00B8759E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00D">
        <w:rPr>
          <w:rFonts w:ascii="Times New Roman" w:hAnsi="Times New Roman" w:cs="Times New Roman"/>
          <w:position w:val="-24"/>
          <w:sz w:val="28"/>
          <w:szCs w:val="28"/>
        </w:rPr>
        <w:object w:dxaOrig="1740" w:dyaOrig="960">
          <v:shape id="_x0000_i1103" type="#_x0000_t75" style="width:87.1pt;height:48.55pt" o:ole="">
            <v:imagedata r:id="rId162" o:title=""/>
          </v:shape>
          <o:OLEObject Type="Embed" ProgID="Equation.3" ShapeID="_x0000_i1103" DrawAspect="Content" ObjectID="_1460382470" r:id="rId163"/>
        </w:object>
      </w:r>
    </w:p>
    <w:p w:rsidR="0013110A" w:rsidRPr="00A71F00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00">
        <w:rPr>
          <w:rFonts w:ascii="Times New Roman" w:hAnsi="Times New Roman" w:cs="Times New Roman"/>
          <w:sz w:val="28"/>
          <w:szCs w:val="28"/>
        </w:rPr>
        <w:t>Среднегодовой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F00">
        <w:rPr>
          <w:rFonts w:ascii="Times New Roman" w:hAnsi="Times New Roman" w:cs="Times New Roman"/>
          <w:sz w:val="28"/>
          <w:szCs w:val="28"/>
        </w:rPr>
        <w:t xml:space="preserve">абсолютный прирост: </w:t>
      </w:r>
    </w:p>
    <w:p w:rsidR="0013110A" w:rsidRPr="00A71F00" w:rsidRDefault="00B8759E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00D">
        <w:rPr>
          <w:rFonts w:ascii="Times New Roman" w:hAnsi="Times New Roman" w:cs="Times New Roman"/>
          <w:position w:val="-24"/>
          <w:sz w:val="28"/>
          <w:szCs w:val="28"/>
        </w:rPr>
        <w:object w:dxaOrig="1900" w:dyaOrig="620">
          <v:shape id="_x0000_i1104" type="#_x0000_t75" style="width:95.05pt;height:31.05pt" o:ole="">
            <v:imagedata r:id="rId164" o:title=""/>
          </v:shape>
          <o:OLEObject Type="Embed" ProgID="Equation.3" ShapeID="_x0000_i1104" DrawAspect="Content" ObjectID="_1460382471" r:id="rId165"/>
        </w:object>
      </w:r>
    </w:p>
    <w:p w:rsidR="0013110A" w:rsidRDefault="0013110A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10A" w:rsidRPr="00A71F00" w:rsidRDefault="00D90D51" w:rsidP="0013110A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20</w:t>
      </w:r>
      <w:r w:rsidR="00B8759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по 201</w:t>
      </w:r>
      <w:r w:rsidR="00B875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B8759E" w:rsidRPr="00464DD2">
        <w:rPr>
          <w:rFonts w:ascii="Times New Roman" w:hAnsi="Times New Roman" w:cs="Times New Roman"/>
          <w:sz w:val="28"/>
          <w:szCs w:val="28"/>
        </w:rPr>
        <w:t>оборот розничной торговли</w:t>
      </w:r>
      <w:r w:rsidR="00B76EB6" w:rsidRPr="00B76E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759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8759E">
        <w:rPr>
          <w:rFonts w:ascii="Times New Roman" w:hAnsi="Times New Roman" w:cs="Times New Roman"/>
          <w:sz w:val="28"/>
          <w:szCs w:val="28"/>
        </w:rPr>
        <w:t>. Бийска</w:t>
      </w:r>
      <w:r>
        <w:rPr>
          <w:rFonts w:ascii="Times New Roman" w:hAnsi="Times New Roman" w:cs="Times New Roman"/>
          <w:sz w:val="28"/>
          <w:szCs w:val="28"/>
        </w:rPr>
        <w:t xml:space="preserve"> снижалс</w:t>
      </w:r>
      <w:r w:rsidR="00B76EB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 среднегодовым темпом снижения -</w:t>
      </w:r>
      <w:r w:rsidR="004F4585">
        <w:rPr>
          <w:rFonts w:ascii="Times New Roman" w:hAnsi="Times New Roman" w:cs="Times New Roman"/>
          <w:sz w:val="28"/>
          <w:szCs w:val="28"/>
        </w:rPr>
        <w:t>1,9</w:t>
      </w:r>
      <w:r>
        <w:rPr>
          <w:rFonts w:ascii="Times New Roman" w:hAnsi="Times New Roman" w:cs="Times New Roman"/>
          <w:sz w:val="28"/>
          <w:szCs w:val="28"/>
        </w:rPr>
        <w:t>%, что составляет</w:t>
      </w:r>
      <w:r w:rsidR="00B76EB6">
        <w:rPr>
          <w:rFonts w:ascii="Times New Roman" w:hAnsi="Times New Roman" w:cs="Times New Roman"/>
          <w:sz w:val="28"/>
          <w:szCs w:val="28"/>
        </w:rPr>
        <w:t xml:space="preserve"> в абсолютном выражении </w:t>
      </w:r>
      <w:r>
        <w:rPr>
          <w:rFonts w:ascii="Times New Roman" w:hAnsi="Times New Roman" w:cs="Times New Roman"/>
          <w:sz w:val="28"/>
          <w:szCs w:val="28"/>
        </w:rPr>
        <w:t xml:space="preserve">примерно </w:t>
      </w:r>
      <w:r w:rsidR="00B76EB6">
        <w:rPr>
          <w:rFonts w:ascii="Times New Roman" w:hAnsi="Times New Roman" w:cs="Times New Roman"/>
          <w:sz w:val="28"/>
          <w:szCs w:val="28"/>
        </w:rPr>
        <w:t>-0,7.</w:t>
      </w:r>
    </w:p>
    <w:p w:rsidR="00853987" w:rsidRDefault="00853987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987" w:rsidRDefault="00853987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AB1" w:rsidRDefault="00B63AB1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AB1" w:rsidRDefault="00B63AB1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AB1" w:rsidRDefault="00B63AB1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AB1" w:rsidRDefault="00B63AB1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D1" w:rsidRPr="00106AB8" w:rsidRDefault="007945D1" w:rsidP="001311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51">
        <w:rPr>
          <w:rFonts w:ascii="Times New Roman" w:hAnsi="Times New Roman" w:cs="Times New Roman"/>
          <w:sz w:val="28"/>
          <w:szCs w:val="28"/>
          <w:u w:val="single"/>
        </w:rPr>
        <w:lastRenderedPageBreak/>
        <w:t>2. Построить уравнение тренда, определив теоретические значения уровня ряда динамики за каждый период, обосновать параметры уравнения тренда, определить точечный прогноз по исследуемому показателю</w:t>
      </w:r>
      <w:r w:rsidRPr="00106AB8">
        <w:rPr>
          <w:rFonts w:ascii="Times New Roman" w:hAnsi="Times New Roman" w:cs="Times New Roman"/>
          <w:sz w:val="28"/>
          <w:szCs w:val="28"/>
        </w:rPr>
        <w:t>.</w:t>
      </w:r>
    </w:p>
    <w:p w:rsidR="007945D1" w:rsidRDefault="007945D1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D51" w:rsidRDefault="00D90D51" w:rsidP="00D90D51">
      <w:pPr>
        <w:pStyle w:val="Style13"/>
        <w:widowControl/>
        <w:tabs>
          <w:tab w:val="left" w:pos="9355"/>
        </w:tabs>
        <w:spacing w:line="360" w:lineRule="auto"/>
        <w:ind w:firstLine="709"/>
        <w:rPr>
          <w:rStyle w:val="FontStyle149"/>
          <w:sz w:val="28"/>
          <w:szCs w:val="28"/>
        </w:rPr>
      </w:pPr>
      <w:r w:rsidRPr="00A507D4">
        <w:rPr>
          <w:rStyle w:val="FontStyle149"/>
          <w:sz w:val="28"/>
          <w:szCs w:val="28"/>
        </w:rPr>
        <w:t xml:space="preserve">Уравнение </w:t>
      </w:r>
      <w:r>
        <w:rPr>
          <w:rStyle w:val="FontStyle149"/>
          <w:sz w:val="28"/>
          <w:szCs w:val="28"/>
        </w:rPr>
        <w:t xml:space="preserve">тренда </w:t>
      </w:r>
      <w:r w:rsidRPr="00A507D4">
        <w:rPr>
          <w:rStyle w:val="FontStyle149"/>
          <w:sz w:val="28"/>
          <w:szCs w:val="28"/>
        </w:rPr>
        <w:t xml:space="preserve">имеет вид: </w:t>
      </w:r>
      <w:r w:rsidRPr="00D90D51">
        <w:rPr>
          <w:position w:val="-12"/>
          <w:sz w:val="28"/>
          <w:szCs w:val="28"/>
        </w:rPr>
        <w:object w:dxaOrig="1240" w:dyaOrig="400">
          <v:shape id="_x0000_i1105" type="#_x0000_t75" style="width:62.45pt;height:20.3pt" o:ole="">
            <v:imagedata r:id="rId166" o:title=""/>
          </v:shape>
          <o:OLEObject Type="Embed" ProgID="Equation.3" ShapeID="_x0000_i1105" DrawAspect="Content" ObjectID="_1460382472" r:id="rId167"/>
        </w:object>
      </w:r>
    </w:p>
    <w:tbl>
      <w:tblPr>
        <w:tblW w:w="5000" w:type="pct"/>
        <w:tblLook w:val="04A0"/>
      </w:tblPr>
      <w:tblGrid>
        <w:gridCol w:w="1949"/>
        <w:gridCol w:w="1015"/>
        <w:gridCol w:w="1583"/>
        <w:gridCol w:w="1221"/>
        <w:gridCol w:w="1223"/>
        <w:gridCol w:w="2580"/>
      </w:tblGrid>
      <w:tr w:rsidR="00D90D51" w:rsidRPr="00D90D51" w:rsidTr="003B4222">
        <w:trPr>
          <w:trHeight w:val="315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51" w:rsidRPr="00BD7FDE" w:rsidRDefault="00D90D51" w:rsidP="00A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51" w:rsidRPr="00BD7FDE" w:rsidRDefault="00D90D51" w:rsidP="00A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51" w:rsidRPr="00BD7FDE" w:rsidRDefault="00D90D51" w:rsidP="00A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51" w:rsidRPr="00BD7FDE" w:rsidRDefault="00D90D51" w:rsidP="00A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</w:t>
            </w: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51" w:rsidRPr="00BD7FDE" w:rsidRDefault="00D90D51" w:rsidP="00A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</w:t>
            </w:r>
            <w:r w:rsidR="00AE161B"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·</w:t>
            </w: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51" w:rsidRPr="00BD7FDE" w:rsidRDefault="001B44FF" w:rsidP="00A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D51">
              <w:rPr>
                <w:position w:val="-12"/>
                <w:sz w:val="28"/>
                <w:szCs w:val="28"/>
              </w:rPr>
              <w:object w:dxaOrig="1880" w:dyaOrig="400">
                <v:shape id="_x0000_i1106" type="#_x0000_t75" style="width:94.3pt;height:20.3pt" o:ole="">
                  <v:imagedata r:id="rId168" o:title=""/>
                </v:shape>
                <o:OLEObject Type="Embed" ProgID="Equation.3" ShapeID="_x0000_i1106" DrawAspect="Content" ObjectID="_1460382473" r:id="rId169"/>
              </w:object>
            </w:r>
          </w:p>
        </w:tc>
      </w:tr>
      <w:tr w:rsidR="001B44FF" w:rsidRPr="00D90D51" w:rsidTr="003B4222"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D7FDE" w:rsidRDefault="001B44FF" w:rsidP="00D90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1B44FF" w:rsidRDefault="001B44FF" w:rsidP="001B4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FF">
              <w:rPr>
                <w:rFonts w:ascii="Times New Roman" w:hAnsi="Times New Roman" w:cs="Times New Roman"/>
                <w:sz w:val="20"/>
                <w:szCs w:val="20"/>
              </w:rPr>
              <w:t>47,84</w:t>
            </w:r>
          </w:p>
        </w:tc>
      </w:tr>
      <w:tr w:rsidR="001B44FF" w:rsidRPr="00D90D51" w:rsidTr="003B4222"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D7FDE" w:rsidRDefault="001B44FF" w:rsidP="00D90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1B44FF" w:rsidRDefault="001B44FF" w:rsidP="001B4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FF">
              <w:rPr>
                <w:rFonts w:ascii="Times New Roman" w:hAnsi="Times New Roman" w:cs="Times New Roman"/>
                <w:sz w:val="20"/>
                <w:szCs w:val="20"/>
              </w:rPr>
              <w:t>47,09</w:t>
            </w:r>
          </w:p>
        </w:tc>
      </w:tr>
      <w:tr w:rsidR="001B44FF" w:rsidRPr="00D90D51" w:rsidTr="003B4222"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D7FDE" w:rsidRDefault="001B44FF" w:rsidP="00D90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138,9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1B44FF" w:rsidRDefault="001B44FF" w:rsidP="001B4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FF">
              <w:rPr>
                <w:rFonts w:ascii="Times New Roman" w:hAnsi="Times New Roman" w:cs="Times New Roman"/>
                <w:sz w:val="20"/>
                <w:szCs w:val="20"/>
              </w:rPr>
              <w:t>46,34</w:t>
            </w:r>
          </w:p>
        </w:tc>
      </w:tr>
      <w:tr w:rsidR="001B44FF" w:rsidRPr="00D90D51" w:rsidTr="003B4222"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D7FDE" w:rsidRDefault="001B44FF" w:rsidP="00D90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183,6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1B44FF" w:rsidRDefault="001B44FF" w:rsidP="001B4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FF">
              <w:rPr>
                <w:rFonts w:ascii="Times New Roman" w:hAnsi="Times New Roman" w:cs="Times New Roman"/>
                <w:sz w:val="20"/>
                <w:szCs w:val="20"/>
              </w:rPr>
              <w:t>45,59</w:t>
            </w:r>
          </w:p>
        </w:tc>
      </w:tr>
      <w:tr w:rsidR="001B44FF" w:rsidRPr="00D90D51" w:rsidTr="003B4222"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D7FDE" w:rsidRDefault="001B44FF" w:rsidP="00D90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1B44FF" w:rsidRDefault="001B44FF" w:rsidP="001B4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FF">
              <w:rPr>
                <w:rFonts w:ascii="Times New Roman" w:hAnsi="Times New Roman" w:cs="Times New Roman"/>
                <w:sz w:val="20"/>
                <w:szCs w:val="20"/>
              </w:rPr>
              <w:t>44,84</w:t>
            </w:r>
          </w:p>
        </w:tc>
      </w:tr>
      <w:tr w:rsidR="001B44FF" w:rsidRPr="00D90D51" w:rsidTr="003B4222"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D7FDE" w:rsidRDefault="001B44FF" w:rsidP="00D90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F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231,7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B63AB1" w:rsidRDefault="001B44FF" w:rsidP="00B6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AB1">
              <w:rPr>
                <w:rFonts w:ascii="Times New Roman" w:hAnsi="Times New Roman" w:cs="Times New Roman"/>
                <w:sz w:val="20"/>
                <w:szCs w:val="20"/>
              </w:rPr>
              <w:t>687,6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FF" w:rsidRPr="001B44FF" w:rsidRDefault="001B44FF" w:rsidP="001B4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FF">
              <w:rPr>
                <w:rFonts w:ascii="Times New Roman" w:hAnsi="Times New Roman" w:cs="Times New Roman"/>
                <w:sz w:val="20"/>
                <w:szCs w:val="20"/>
              </w:rPr>
              <w:t>231,7000</w:t>
            </w:r>
          </w:p>
        </w:tc>
      </w:tr>
    </w:tbl>
    <w:p w:rsidR="00D90D51" w:rsidRDefault="00D90D51" w:rsidP="00D90D51">
      <w:pPr>
        <w:pStyle w:val="Style55"/>
        <w:widowControl/>
        <w:spacing w:line="360" w:lineRule="auto"/>
        <w:ind w:firstLine="709"/>
        <w:rPr>
          <w:rStyle w:val="FontStyle149"/>
          <w:sz w:val="28"/>
          <w:szCs w:val="28"/>
        </w:rPr>
      </w:pPr>
    </w:p>
    <w:p w:rsidR="00AE161B" w:rsidRDefault="00AE161B" w:rsidP="00D90D51">
      <w:pPr>
        <w:pStyle w:val="Style55"/>
        <w:widowControl/>
        <w:spacing w:line="360" w:lineRule="auto"/>
        <w:ind w:firstLine="709"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Коэффициенты уравнения определяем с помощью метода наименьших квадратов. Для этого необходимо решить систему уравнений</w:t>
      </w:r>
    </w:p>
    <w:p w:rsidR="00AE161B" w:rsidRDefault="00B63AB1" w:rsidP="00D90D51">
      <w:pPr>
        <w:pStyle w:val="Style55"/>
        <w:widowControl/>
        <w:spacing w:line="360" w:lineRule="auto"/>
        <w:ind w:firstLine="709"/>
        <w:rPr>
          <w:rStyle w:val="FontStyle149"/>
          <w:sz w:val="28"/>
          <w:szCs w:val="28"/>
        </w:rPr>
      </w:pPr>
      <w:r w:rsidRPr="00B63AB1">
        <w:rPr>
          <w:position w:val="-34"/>
          <w:sz w:val="28"/>
          <w:szCs w:val="28"/>
        </w:rPr>
        <w:object w:dxaOrig="6700" w:dyaOrig="800">
          <v:shape id="_x0000_i1107" type="#_x0000_t75" style="width:334.95pt;height:40.95pt" o:ole="">
            <v:imagedata r:id="rId170" o:title=""/>
          </v:shape>
          <o:OLEObject Type="Embed" ProgID="Equation.3" ShapeID="_x0000_i1107" DrawAspect="Content" ObjectID="_1460382474" r:id="rId171"/>
        </w:object>
      </w:r>
    </w:p>
    <w:p w:rsidR="007945D1" w:rsidRDefault="00B63AB1" w:rsidP="00BD7FDE">
      <w:pPr>
        <w:tabs>
          <w:tab w:val="left" w:pos="337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51">
        <w:rPr>
          <w:position w:val="-12"/>
          <w:sz w:val="28"/>
          <w:szCs w:val="28"/>
        </w:rPr>
        <w:object w:dxaOrig="1880" w:dyaOrig="400">
          <v:shape id="_x0000_i1108" type="#_x0000_t75" style="width:94.3pt;height:20.3pt" o:ole="">
            <v:imagedata r:id="rId168" o:title=""/>
          </v:shape>
          <o:OLEObject Type="Embed" ProgID="Equation.3" ShapeID="_x0000_i1108" DrawAspect="Content" ObjectID="_1460382475" r:id="rId172"/>
        </w:object>
      </w:r>
    </w:p>
    <w:p w:rsidR="00BD7FDE" w:rsidRPr="00B63AB1" w:rsidRDefault="00B63AB1" w:rsidP="00BD7FD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AB1">
        <w:rPr>
          <w:noProof/>
          <w:szCs w:val="28"/>
          <w:lang w:eastAsia="ru-RU"/>
        </w:rPr>
        <w:drawing>
          <wp:inline distT="0" distB="0" distL="0" distR="0">
            <wp:extent cx="3913199" cy="3940822"/>
            <wp:effectExtent l="1905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951" cy="3940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DE" w:rsidRDefault="00BD7FDE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FDE">
        <w:rPr>
          <w:rFonts w:ascii="Times New Roman" w:hAnsi="Times New Roman" w:cs="Times New Roman"/>
          <w:sz w:val="28"/>
          <w:szCs w:val="28"/>
        </w:rPr>
        <w:t>Прогнозное значение</w:t>
      </w:r>
      <w:r w:rsidR="00DD3BE9" w:rsidRPr="00BD7FDE">
        <w:rPr>
          <w:rFonts w:ascii="Times New Roman" w:hAnsi="Times New Roman" w:cs="Times New Roman"/>
          <w:sz w:val="28"/>
          <w:szCs w:val="28"/>
        </w:rPr>
        <w:t xml:space="preserve"> </w:t>
      </w:r>
      <w:r w:rsidRPr="00BD7FDE">
        <w:rPr>
          <w:rFonts w:ascii="Times New Roman" w:hAnsi="Times New Roman" w:cs="Times New Roman"/>
          <w:sz w:val="28"/>
          <w:szCs w:val="28"/>
        </w:rPr>
        <w:t>на 2014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D7FDE" w:rsidRPr="00106AB8" w:rsidRDefault="00836FB3" w:rsidP="00EA21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51">
        <w:rPr>
          <w:position w:val="-12"/>
          <w:sz w:val="28"/>
          <w:szCs w:val="28"/>
        </w:rPr>
        <w:object w:dxaOrig="1219" w:dyaOrig="400">
          <v:shape id="_x0000_i1109" type="#_x0000_t75" style="width:61.25pt;height:20.3pt" o:ole="">
            <v:imagedata r:id="rId174" o:title=""/>
          </v:shape>
          <o:OLEObject Type="Embed" ProgID="Equation.3" ShapeID="_x0000_i1109" DrawAspect="Content" ObjectID="_1460382476" r:id="rId175"/>
        </w:object>
      </w:r>
    </w:p>
    <w:p w:rsidR="007945D1" w:rsidRPr="00106AB8" w:rsidRDefault="007945D1" w:rsidP="003B42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945D1" w:rsidRPr="00106AB8" w:rsidSect="00330CF1">
      <w:headerReference w:type="default" r:id="rId17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F8D" w:rsidRDefault="004F0F8D" w:rsidP="00580B91">
      <w:pPr>
        <w:spacing w:after="0" w:line="240" w:lineRule="auto"/>
      </w:pPr>
      <w:r>
        <w:separator/>
      </w:r>
    </w:p>
  </w:endnote>
  <w:endnote w:type="continuationSeparator" w:id="1">
    <w:p w:rsidR="004F0F8D" w:rsidRDefault="004F0F8D" w:rsidP="005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F8D" w:rsidRDefault="004F0F8D" w:rsidP="00580B91">
      <w:pPr>
        <w:spacing w:after="0" w:line="240" w:lineRule="auto"/>
      </w:pPr>
      <w:r>
        <w:separator/>
      </w:r>
    </w:p>
  </w:footnote>
  <w:footnote w:type="continuationSeparator" w:id="1">
    <w:p w:rsidR="004F0F8D" w:rsidRDefault="004F0F8D" w:rsidP="005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768517"/>
    </w:sdtPr>
    <w:sdtContent>
      <w:p w:rsidR="00537B60" w:rsidRDefault="00490CE0" w:rsidP="00580B91">
        <w:pPr>
          <w:pStyle w:val="a3"/>
          <w:jc w:val="right"/>
        </w:pPr>
        <w:fldSimple w:instr="PAGE   \* MERGEFORMAT">
          <w:r w:rsidR="00F71DF0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4AC1"/>
    <w:multiLevelType w:val="hybridMultilevel"/>
    <w:tmpl w:val="D6E838DC"/>
    <w:lvl w:ilvl="0" w:tplc="FE0EEF6E">
      <w:start w:val="2304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2E622B21"/>
    <w:multiLevelType w:val="multilevel"/>
    <w:tmpl w:val="75A8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0710CE"/>
    <w:multiLevelType w:val="multilevel"/>
    <w:tmpl w:val="D4E8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5D1"/>
    <w:rsid w:val="00000B95"/>
    <w:rsid w:val="00015A32"/>
    <w:rsid w:val="00040E1F"/>
    <w:rsid w:val="00050919"/>
    <w:rsid w:val="00051C3D"/>
    <w:rsid w:val="00053643"/>
    <w:rsid w:val="000D40F1"/>
    <w:rsid w:val="000D7A34"/>
    <w:rsid w:val="00100580"/>
    <w:rsid w:val="00106AB8"/>
    <w:rsid w:val="00125D94"/>
    <w:rsid w:val="0013110A"/>
    <w:rsid w:val="00141913"/>
    <w:rsid w:val="00152EAD"/>
    <w:rsid w:val="00181F1B"/>
    <w:rsid w:val="001B2196"/>
    <w:rsid w:val="001B44FF"/>
    <w:rsid w:val="001F78DE"/>
    <w:rsid w:val="0022185A"/>
    <w:rsid w:val="00237490"/>
    <w:rsid w:val="002562D6"/>
    <w:rsid w:val="00263F14"/>
    <w:rsid w:val="0026778B"/>
    <w:rsid w:val="00275ACE"/>
    <w:rsid w:val="00290988"/>
    <w:rsid w:val="002B128A"/>
    <w:rsid w:val="002F4169"/>
    <w:rsid w:val="003017A7"/>
    <w:rsid w:val="0030261E"/>
    <w:rsid w:val="0030428F"/>
    <w:rsid w:val="00311180"/>
    <w:rsid w:val="00330CF1"/>
    <w:rsid w:val="003316F5"/>
    <w:rsid w:val="00331B75"/>
    <w:rsid w:val="00347EBC"/>
    <w:rsid w:val="003522CA"/>
    <w:rsid w:val="0035417B"/>
    <w:rsid w:val="00355B75"/>
    <w:rsid w:val="00387A3F"/>
    <w:rsid w:val="00392363"/>
    <w:rsid w:val="003A2AD4"/>
    <w:rsid w:val="003B0F34"/>
    <w:rsid w:val="003B4222"/>
    <w:rsid w:val="00437A47"/>
    <w:rsid w:val="00452E76"/>
    <w:rsid w:val="00464DD2"/>
    <w:rsid w:val="0047592F"/>
    <w:rsid w:val="00481B28"/>
    <w:rsid w:val="00482B08"/>
    <w:rsid w:val="004860B8"/>
    <w:rsid w:val="00490CE0"/>
    <w:rsid w:val="004D5D72"/>
    <w:rsid w:val="004F0F8D"/>
    <w:rsid w:val="004F4585"/>
    <w:rsid w:val="00502223"/>
    <w:rsid w:val="0053273B"/>
    <w:rsid w:val="00534F04"/>
    <w:rsid w:val="00537B60"/>
    <w:rsid w:val="0054021B"/>
    <w:rsid w:val="00541320"/>
    <w:rsid w:val="0055628D"/>
    <w:rsid w:val="0057063C"/>
    <w:rsid w:val="00580B91"/>
    <w:rsid w:val="005C43B5"/>
    <w:rsid w:val="005D6AC0"/>
    <w:rsid w:val="005F7080"/>
    <w:rsid w:val="005F7780"/>
    <w:rsid w:val="00600A2E"/>
    <w:rsid w:val="006119CA"/>
    <w:rsid w:val="00660D12"/>
    <w:rsid w:val="0066369F"/>
    <w:rsid w:val="006A5A76"/>
    <w:rsid w:val="006B158F"/>
    <w:rsid w:val="006C050C"/>
    <w:rsid w:val="006E3EF0"/>
    <w:rsid w:val="006F0931"/>
    <w:rsid w:val="0072510D"/>
    <w:rsid w:val="007317DD"/>
    <w:rsid w:val="00775F2C"/>
    <w:rsid w:val="00780952"/>
    <w:rsid w:val="007945D1"/>
    <w:rsid w:val="007C4952"/>
    <w:rsid w:val="007E2110"/>
    <w:rsid w:val="00804788"/>
    <w:rsid w:val="00814A72"/>
    <w:rsid w:val="00836FB3"/>
    <w:rsid w:val="00841747"/>
    <w:rsid w:val="00844D12"/>
    <w:rsid w:val="008466D6"/>
    <w:rsid w:val="00853987"/>
    <w:rsid w:val="00885DDA"/>
    <w:rsid w:val="00891ACF"/>
    <w:rsid w:val="008A05D4"/>
    <w:rsid w:val="008A79FF"/>
    <w:rsid w:val="008C7FB2"/>
    <w:rsid w:val="008D6492"/>
    <w:rsid w:val="008E6A84"/>
    <w:rsid w:val="008F0942"/>
    <w:rsid w:val="00905552"/>
    <w:rsid w:val="00915DDE"/>
    <w:rsid w:val="00920373"/>
    <w:rsid w:val="0092309A"/>
    <w:rsid w:val="0095441B"/>
    <w:rsid w:val="00955568"/>
    <w:rsid w:val="009725E2"/>
    <w:rsid w:val="0097285F"/>
    <w:rsid w:val="009C0A6F"/>
    <w:rsid w:val="009C1BA1"/>
    <w:rsid w:val="009C5DA7"/>
    <w:rsid w:val="00A0118D"/>
    <w:rsid w:val="00A017D7"/>
    <w:rsid w:val="00A070A4"/>
    <w:rsid w:val="00A133C1"/>
    <w:rsid w:val="00A24581"/>
    <w:rsid w:val="00A278C1"/>
    <w:rsid w:val="00A44D4B"/>
    <w:rsid w:val="00A9233A"/>
    <w:rsid w:val="00AA011D"/>
    <w:rsid w:val="00AA15F7"/>
    <w:rsid w:val="00AA60CC"/>
    <w:rsid w:val="00AA682F"/>
    <w:rsid w:val="00AA71D5"/>
    <w:rsid w:val="00AB1CBC"/>
    <w:rsid w:val="00AB2883"/>
    <w:rsid w:val="00AD1334"/>
    <w:rsid w:val="00AE0884"/>
    <w:rsid w:val="00AE110A"/>
    <w:rsid w:val="00AE161B"/>
    <w:rsid w:val="00B07BAF"/>
    <w:rsid w:val="00B178A8"/>
    <w:rsid w:val="00B24A1C"/>
    <w:rsid w:val="00B31D53"/>
    <w:rsid w:val="00B63AB1"/>
    <w:rsid w:val="00B73AA2"/>
    <w:rsid w:val="00B76EB6"/>
    <w:rsid w:val="00B8759E"/>
    <w:rsid w:val="00BB4699"/>
    <w:rsid w:val="00BC50F5"/>
    <w:rsid w:val="00BD7FDE"/>
    <w:rsid w:val="00C01F09"/>
    <w:rsid w:val="00C02B0B"/>
    <w:rsid w:val="00C533E1"/>
    <w:rsid w:val="00C6659E"/>
    <w:rsid w:val="00C8112D"/>
    <w:rsid w:val="00C823B1"/>
    <w:rsid w:val="00C849C0"/>
    <w:rsid w:val="00C90A55"/>
    <w:rsid w:val="00CB4255"/>
    <w:rsid w:val="00CF48AA"/>
    <w:rsid w:val="00D25E90"/>
    <w:rsid w:val="00D279FE"/>
    <w:rsid w:val="00D56E7A"/>
    <w:rsid w:val="00D635EA"/>
    <w:rsid w:val="00D6752B"/>
    <w:rsid w:val="00D8249C"/>
    <w:rsid w:val="00D90D51"/>
    <w:rsid w:val="00DA764B"/>
    <w:rsid w:val="00DB0123"/>
    <w:rsid w:val="00DC5566"/>
    <w:rsid w:val="00DD3BE9"/>
    <w:rsid w:val="00DD6464"/>
    <w:rsid w:val="00DD6A9A"/>
    <w:rsid w:val="00DE0071"/>
    <w:rsid w:val="00E208ED"/>
    <w:rsid w:val="00E3470C"/>
    <w:rsid w:val="00E41474"/>
    <w:rsid w:val="00E736CA"/>
    <w:rsid w:val="00E800C6"/>
    <w:rsid w:val="00E801D3"/>
    <w:rsid w:val="00E91091"/>
    <w:rsid w:val="00EA21AB"/>
    <w:rsid w:val="00EB7C6F"/>
    <w:rsid w:val="00F26482"/>
    <w:rsid w:val="00F35F1B"/>
    <w:rsid w:val="00F41747"/>
    <w:rsid w:val="00F517EA"/>
    <w:rsid w:val="00F71DF0"/>
    <w:rsid w:val="00F762C8"/>
    <w:rsid w:val="00F81032"/>
    <w:rsid w:val="00F93AA2"/>
    <w:rsid w:val="00F97338"/>
    <w:rsid w:val="00FB4D7A"/>
    <w:rsid w:val="00FD5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F1"/>
  </w:style>
  <w:style w:type="paragraph" w:styleId="1">
    <w:name w:val="heading 1"/>
    <w:basedOn w:val="a"/>
    <w:next w:val="a"/>
    <w:link w:val="10"/>
    <w:uiPriority w:val="9"/>
    <w:qFormat/>
    <w:rsid w:val="00580B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0">
    <w:name w:val="Style30"/>
    <w:basedOn w:val="a"/>
    <w:uiPriority w:val="99"/>
    <w:rsid w:val="007945D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7945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basedOn w:val="a0"/>
    <w:uiPriority w:val="99"/>
    <w:rsid w:val="007945D1"/>
    <w:rPr>
      <w:rFonts w:ascii="Arial" w:hAnsi="Arial" w:cs="Arial"/>
      <w:sz w:val="16"/>
      <w:szCs w:val="16"/>
    </w:rPr>
  </w:style>
  <w:style w:type="character" w:customStyle="1" w:styleId="FontStyle131">
    <w:name w:val="Font Style131"/>
    <w:basedOn w:val="a0"/>
    <w:uiPriority w:val="99"/>
    <w:rsid w:val="007945D1"/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58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B91"/>
  </w:style>
  <w:style w:type="paragraph" w:styleId="a5">
    <w:name w:val="footer"/>
    <w:basedOn w:val="a"/>
    <w:link w:val="a6"/>
    <w:uiPriority w:val="99"/>
    <w:unhideWhenUsed/>
    <w:rsid w:val="0058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B91"/>
  </w:style>
  <w:style w:type="character" w:customStyle="1" w:styleId="10">
    <w:name w:val="Заголовок 1 Знак"/>
    <w:basedOn w:val="a0"/>
    <w:link w:val="1"/>
    <w:uiPriority w:val="9"/>
    <w:rsid w:val="00580B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B178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00C6"/>
    <w:rPr>
      <w:rFonts w:ascii="Tahoma" w:hAnsi="Tahoma" w:cs="Tahoma"/>
      <w:sz w:val="16"/>
      <w:szCs w:val="16"/>
    </w:rPr>
  </w:style>
  <w:style w:type="paragraph" w:customStyle="1" w:styleId="aa">
    <w:name w:val="a"/>
    <w:basedOn w:val="a"/>
    <w:rsid w:val="0033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33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6C050C"/>
    <w:rPr>
      <w:b/>
      <w:bCs/>
    </w:rPr>
  </w:style>
  <w:style w:type="paragraph" w:styleId="ad">
    <w:name w:val="Body Text"/>
    <w:basedOn w:val="a"/>
    <w:link w:val="ae"/>
    <w:uiPriority w:val="99"/>
    <w:unhideWhenUsed/>
    <w:rsid w:val="001311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13110A"/>
  </w:style>
  <w:style w:type="character" w:styleId="af">
    <w:name w:val="Hyperlink"/>
    <w:basedOn w:val="a0"/>
    <w:uiPriority w:val="99"/>
    <w:unhideWhenUsed/>
    <w:rsid w:val="008A79FF"/>
    <w:rPr>
      <w:color w:val="0000FF"/>
      <w:u w:val="single"/>
    </w:rPr>
  </w:style>
  <w:style w:type="character" w:customStyle="1" w:styleId="FontStyle149">
    <w:name w:val="Font Style149"/>
    <w:uiPriority w:val="99"/>
    <w:rsid w:val="00D90D51"/>
    <w:rPr>
      <w:rFonts w:ascii="Times New Roman" w:hAnsi="Times New Roman"/>
      <w:sz w:val="20"/>
    </w:rPr>
  </w:style>
  <w:style w:type="paragraph" w:customStyle="1" w:styleId="Style13">
    <w:name w:val="Style13"/>
    <w:basedOn w:val="a"/>
    <w:uiPriority w:val="99"/>
    <w:rsid w:val="00D90D51"/>
    <w:pPr>
      <w:widowControl w:val="0"/>
      <w:autoSpaceDE w:val="0"/>
      <w:autoSpaceDN w:val="0"/>
      <w:adjustRightInd w:val="0"/>
      <w:spacing w:after="0" w:line="253" w:lineRule="exact"/>
      <w:ind w:firstLine="2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D90D51"/>
    <w:pPr>
      <w:widowControl w:val="0"/>
      <w:autoSpaceDE w:val="0"/>
      <w:autoSpaceDN w:val="0"/>
      <w:adjustRightInd w:val="0"/>
      <w:spacing w:after="0" w:line="252" w:lineRule="exact"/>
      <w:ind w:firstLine="2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3AA2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B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0">
    <w:name w:val="Style30"/>
    <w:basedOn w:val="a"/>
    <w:uiPriority w:val="99"/>
    <w:rsid w:val="007945D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7945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basedOn w:val="a0"/>
    <w:uiPriority w:val="99"/>
    <w:rsid w:val="007945D1"/>
    <w:rPr>
      <w:rFonts w:ascii="Arial" w:hAnsi="Arial" w:cs="Arial"/>
      <w:sz w:val="16"/>
      <w:szCs w:val="16"/>
    </w:rPr>
  </w:style>
  <w:style w:type="character" w:customStyle="1" w:styleId="FontStyle131">
    <w:name w:val="Font Style131"/>
    <w:basedOn w:val="a0"/>
    <w:uiPriority w:val="99"/>
    <w:rsid w:val="007945D1"/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58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B91"/>
  </w:style>
  <w:style w:type="paragraph" w:styleId="a5">
    <w:name w:val="footer"/>
    <w:basedOn w:val="a"/>
    <w:link w:val="a6"/>
    <w:uiPriority w:val="99"/>
    <w:unhideWhenUsed/>
    <w:rsid w:val="0058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B91"/>
  </w:style>
  <w:style w:type="character" w:customStyle="1" w:styleId="10">
    <w:name w:val="Заголовок 1 Знак"/>
    <w:basedOn w:val="a0"/>
    <w:link w:val="1"/>
    <w:uiPriority w:val="9"/>
    <w:rsid w:val="00580B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B178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00C6"/>
    <w:rPr>
      <w:rFonts w:ascii="Tahoma" w:hAnsi="Tahoma" w:cs="Tahoma"/>
      <w:sz w:val="16"/>
      <w:szCs w:val="16"/>
    </w:rPr>
  </w:style>
  <w:style w:type="paragraph" w:customStyle="1" w:styleId="aa">
    <w:name w:val="a"/>
    <w:basedOn w:val="a"/>
    <w:rsid w:val="0033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33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6C050C"/>
    <w:rPr>
      <w:b/>
      <w:bCs/>
    </w:rPr>
  </w:style>
  <w:style w:type="paragraph" w:styleId="ad">
    <w:name w:val="Body Text"/>
    <w:basedOn w:val="a"/>
    <w:link w:val="ae"/>
    <w:uiPriority w:val="99"/>
    <w:unhideWhenUsed/>
    <w:rsid w:val="001311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13110A"/>
  </w:style>
  <w:style w:type="character" w:styleId="af">
    <w:name w:val="Hyperlink"/>
    <w:basedOn w:val="a0"/>
    <w:uiPriority w:val="99"/>
    <w:unhideWhenUsed/>
    <w:rsid w:val="008A79FF"/>
    <w:rPr>
      <w:color w:val="0000FF"/>
      <w:u w:val="single"/>
    </w:rPr>
  </w:style>
  <w:style w:type="character" w:customStyle="1" w:styleId="FontStyle149">
    <w:name w:val="Font Style149"/>
    <w:uiPriority w:val="99"/>
    <w:rsid w:val="00D90D51"/>
    <w:rPr>
      <w:rFonts w:ascii="Times New Roman" w:hAnsi="Times New Roman"/>
      <w:sz w:val="20"/>
    </w:rPr>
  </w:style>
  <w:style w:type="paragraph" w:customStyle="1" w:styleId="Style13">
    <w:name w:val="Style13"/>
    <w:basedOn w:val="a"/>
    <w:uiPriority w:val="99"/>
    <w:rsid w:val="00D90D51"/>
    <w:pPr>
      <w:widowControl w:val="0"/>
      <w:autoSpaceDE w:val="0"/>
      <w:autoSpaceDN w:val="0"/>
      <w:adjustRightInd w:val="0"/>
      <w:spacing w:after="0" w:line="253" w:lineRule="exact"/>
      <w:ind w:firstLine="2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D90D51"/>
    <w:pPr>
      <w:widowControl w:val="0"/>
      <w:autoSpaceDE w:val="0"/>
      <w:autoSpaceDN w:val="0"/>
      <w:adjustRightInd w:val="0"/>
      <w:spacing w:after="0" w:line="252" w:lineRule="exact"/>
      <w:ind w:firstLine="2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3AA2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9.png"/><Relationship Id="rId68" Type="http://schemas.openxmlformats.org/officeDocument/2006/relationships/image" Target="media/image33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4.wmf"/><Relationship Id="rId112" Type="http://schemas.openxmlformats.org/officeDocument/2006/relationships/image" Target="media/image54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7.bin"/><Relationship Id="rId154" Type="http://schemas.openxmlformats.org/officeDocument/2006/relationships/image" Target="media/image73.wmf"/><Relationship Id="rId159" Type="http://schemas.openxmlformats.org/officeDocument/2006/relationships/oleObject" Target="embeddings/oleObject77.bin"/><Relationship Id="rId175" Type="http://schemas.openxmlformats.org/officeDocument/2006/relationships/oleObject" Target="embeddings/oleObject85.bin"/><Relationship Id="rId170" Type="http://schemas.openxmlformats.org/officeDocument/2006/relationships/image" Target="media/image81.wmf"/><Relationship Id="rId16" Type="http://schemas.openxmlformats.org/officeDocument/2006/relationships/image" Target="media/image5.png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2.bin"/><Relationship Id="rId160" Type="http://schemas.openxmlformats.org/officeDocument/2006/relationships/image" Target="media/image76.wmf"/><Relationship Id="rId165" Type="http://schemas.openxmlformats.org/officeDocument/2006/relationships/oleObject" Target="embeddings/oleObject80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image" Target="media/image30.png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65.png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08" Type="http://schemas.openxmlformats.org/officeDocument/2006/relationships/image" Target="media/image52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7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7.wmf"/><Relationship Id="rId65" Type="http://schemas.openxmlformats.org/officeDocument/2006/relationships/image" Target="media/image31.png"/><Relationship Id="rId73" Type="http://schemas.openxmlformats.org/officeDocument/2006/relationships/image" Target="media/image36.wmf"/><Relationship Id="rId78" Type="http://schemas.openxmlformats.org/officeDocument/2006/relationships/image" Target="media/image39.png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7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3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84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3.bin"/><Relationship Id="rId104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image" Target="media/image45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72.wmf"/><Relationship Id="rId173" Type="http://schemas.openxmlformats.org/officeDocument/2006/relationships/image" Target="media/image82.png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8.png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png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microsoft.com/office/2007/relationships/stylesWithEffects" Target="stylesWithEffects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4E6A1-2E80-4168-B4EF-C83B0502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23</Pages>
  <Words>3594</Words>
  <Characters>20487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Оксана</cp:lastModifiedBy>
  <cp:revision>30</cp:revision>
  <cp:lastPrinted>2014-04-30T09:52:00Z</cp:lastPrinted>
  <dcterms:created xsi:type="dcterms:W3CDTF">2014-04-29T08:47:00Z</dcterms:created>
  <dcterms:modified xsi:type="dcterms:W3CDTF">2014-04-30T09:54:00Z</dcterms:modified>
</cp:coreProperties>
</file>