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A38" w:rsidRPr="00912A38" w:rsidRDefault="00D22ED5" w:rsidP="00912A38">
      <w:pPr>
        <w:shd w:val="clear" w:color="auto" w:fill="FFFFFF"/>
        <w:jc w:val="center"/>
        <w:rPr>
          <w:rFonts w:ascii="Calibri" w:eastAsia="Calibri" w:hAnsi="Calibri" w:cs="Times New Roman"/>
          <w:spacing w:val="8"/>
          <w:sz w:val="24"/>
          <w:szCs w:val="24"/>
        </w:rPr>
      </w:pPr>
      <w:r>
        <w:rPr>
          <w:sz w:val="28"/>
          <w:szCs w:val="28"/>
        </w:rPr>
        <w:t xml:space="preserve"> </w:t>
      </w:r>
      <w:r w:rsidR="00ED20A9">
        <w:rPr>
          <w:sz w:val="28"/>
          <w:szCs w:val="28"/>
        </w:rPr>
        <w:t xml:space="preserve"> </w:t>
      </w:r>
      <w:r w:rsidR="00912A38" w:rsidRPr="00912A38">
        <w:rPr>
          <w:rFonts w:ascii="Calibri" w:eastAsia="Calibri" w:hAnsi="Calibri" w:cs="Times New Roman"/>
          <w:spacing w:val="8"/>
          <w:sz w:val="24"/>
          <w:szCs w:val="24"/>
        </w:rPr>
        <w:t>Федеральное государственное образовательное бюджетное учреждение</w:t>
      </w:r>
    </w:p>
    <w:p w:rsidR="00912A38" w:rsidRPr="00912A38" w:rsidRDefault="00912A38" w:rsidP="00912A38">
      <w:pPr>
        <w:shd w:val="clear" w:color="auto" w:fill="FFFFFF"/>
        <w:jc w:val="center"/>
        <w:rPr>
          <w:rFonts w:ascii="Calibri" w:eastAsia="Calibri" w:hAnsi="Calibri" w:cs="Times New Roman"/>
          <w:b/>
          <w:spacing w:val="8"/>
          <w:sz w:val="24"/>
          <w:szCs w:val="24"/>
        </w:rPr>
      </w:pPr>
      <w:r w:rsidRPr="00912A38">
        <w:rPr>
          <w:rFonts w:ascii="Calibri" w:eastAsia="Calibri" w:hAnsi="Calibri" w:cs="Times New Roman"/>
          <w:spacing w:val="8"/>
          <w:sz w:val="24"/>
          <w:szCs w:val="24"/>
        </w:rPr>
        <w:t>высшего профессионального образования</w:t>
      </w:r>
    </w:p>
    <w:p w:rsidR="00912A38" w:rsidRPr="00912A38" w:rsidRDefault="00912A38" w:rsidP="00912A38">
      <w:pPr>
        <w:shd w:val="clear" w:color="auto" w:fill="FFFFFF"/>
        <w:jc w:val="center"/>
        <w:rPr>
          <w:rFonts w:ascii="Calibri" w:eastAsia="Calibri" w:hAnsi="Calibri" w:cs="Times New Roman"/>
          <w:b/>
          <w:spacing w:val="8"/>
          <w:sz w:val="28"/>
          <w:szCs w:val="28"/>
        </w:rPr>
      </w:pPr>
      <w:r w:rsidRPr="00912A38">
        <w:rPr>
          <w:rFonts w:ascii="Calibri" w:eastAsia="Calibri" w:hAnsi="Calibri" w:cs="Times New Roman"/>
          <w:b/>
          <w:spacing w:val="8"/>
          <w:sz w:val="28"/>
          <w:szCs w:val="28"/>
        </w:rPr>
        <w:t>«Финансовый университет при Правительстве Российской Федерации»</w:t>
      </w:r>
    </w:p>
    <w:p w:rsidR="00912A38" w:rsidRPr="00912A38" w:rsidRDefault="00912A38" w:rsidP="00912A38">
      <w:pPr>
        <w:shd w:val="clear" w:color="auto" w:fill="FFFFFF"/>
        <w:spacing w:line="360" w:lineRule="auto"/>
        <w:jc w:val="center"/>
        <w:rPr>
          <w:rFonts w:ascii="Calibri" w:eastAsia="Calibri" w:hAnsi="Calibri" w:cs="Times New Roman"/>
          <w:b/>
          <w:spacing w:val="8"/>
          <w:sz w:val="28"/>
          <w:szCs w:val="28"/>
        </w:rPr>
      </w:pPr>
      <w:r w:rsidRPr="00912A38">
        <w:rPr>
          <w:rFonts w:ascii="Calibri" w:eastAsia="Calibri" w:hAnsi="Calibri" w:cs="Times New Roman"/>
          <w:b/>
          <w:spacing w:val="8"/>
          <w:sz w:val="28"/>
          <w:szCs w:val="28"/>
        </w:rPr>
        <w:t>(Финуниверситет)</w:t>
      </w:r>
    </w:p>
    <w:p w:rsidR="00912A38" w:rsidRPr="00912A38" w:rsidRDefault="00912A38" w:rsidP="00912A38">
      <w:pPr>
        <w:shd w:val="clear" w:color="auto" w:fill="FFFFFF"/>
        <w:spacing w:line="480" w:lineRule="auto"/>
        <w:jc w:val="center"/>
        <w:rPr>
          <w:rFonts w:ascii="Calibri" w:eastAsia="Calibri" w:hAnsi="Calibri" w:cs="Times New Roman"/>
          <w:b/>
          <w:spacing w:val="8"/>
          <w:sz w:val="28"/>
          <w:szCs w:val="28"/>
        </w:rPr>
      </w:pPr>
      <w:r w:rsidRPr="00912A38">
        <w:rPr>
          <w:rFonts w:ascii="Calibri" w:eastAsia="Calibri" w:hAnsi="Calibri" w:cs="Times New Roman"/>
          <w:b/>
          <w:spacing w:val="8"/>
          <w:sz w:val="28"/>
          <w:szCs w:val="28"/>
        </w:rPr>
        <w:t>Брянский филиал Финуниверситета</w:t>
      </w:r>
    </w:p>
    <w:p w:rsidR="00912A38" w:rsidRPr="00912A38" w:rsidRDefault="00912A38" w:rsidP="00912A38">
      <w:pPr>
        <w:jc w:val="center"/>
        <w:rPr>
          <w:rFonts w:ascii="Calibri" w:eastAsia="Calibri" w:hAnsi="Calibri" w:cs="Times New Roman"/>
          <w:b/>
          <w:caps/>
        </w:rPr>
      </w:pPr>
    </w:p>
    <w:p w:rsidR="00912A38" w:rsidRPr="00912A38" w:rsidRDefault="00912A38" w:rsidP="00912A38">
      <w:pPr>
        <w:jc w:val="center"/>
        <w:rPr>
          <w:rFonts w:ascii="Calibri" w:eastAsia="Calibri" w:hAnsi="Calibri" w:cs="Times New Roman"/>
          <w:b/>
          <w:caps/>
        </w:rPr>
      </w:pPr>
    </w:p>
    <w:p w:rsidR="00912A38" w:rsidRDefault="000A7E87" w:rsidP="00912A38">
      <w:pPr>
        <w:spacing w:line="240" w:lineRule="auto"/>
        <w:jc w:val="center"/>
        <w:rPr>
          <w:rFonts w:ascii="Calibri" w:eastAsia="Calibri" w:hAnsi="Calibri" w:cs="Times New Roman"/>
          <w:b/>
          <w:caps/>
          <w:sz w:val="64"/>
          <w:szCs w:val="64"/>
        </w:rPr>
      </w:pPr>
      <w:r>
        <w:rPr>
          <w:rFonts w:ascii="Calibri" w:eastAsia="Calibri" w:hAnsi="Calibri" w:cs="Times New Roman"/>
          <w:b/>
          <w:caps/>
          <w:sz w:val="64"/>
          <w:szCs w:val="64"/>
        </w:rPr>
        <w:t>КУРСОВАЯ</w:t>
      </w:r>
      <w:r w:rsidR="00912A38" w:rsidRPr="00912A38">
        <w:rPr>
          <w:rFonts w:ascii="Calibri" w:eastAsia="Calibri" w:hAnsi="Calibri" w:cs="Times New Roman"/>
          <w:b/>
          <w:caps/>
          <w:sz w:val="64"/>
          <w:szCs w:val="64"/>
        </w:rPr>
        <w:t xml:space="preserve"> РАБОТА</w:t>
      </w:r>
    </w:p>
    <w:p w:rsidR="00912A38" w:rsidRPr="00912A38" w:rsidRDefault="00912A38" w:rsidP="00912A38">
      <w:pPr>
        <w:spacing w:line="240" w:lineRule="auto"/>
        <w:jc w:val="center"/>
        <w:rPr>
          <w:rFonts w:ascii="Calibri" w:eastAsia="Calibri" w:hAnsi="Calibri" w:cs="Times New Roman"/>
          <w:b/>
          <w:caps/>
          <w:sz w:val="64"/>
          <w:szCs w:val="64"/>
        </w:rPr>
      </w:pPr>
      <w:r w:rsidRPr="00912A38">
        <w:rPr>
          <w:rFonts w:ascii="Calibri" w:eastAsia="Calibri" w:hAnsi="Calibri" w:cs="Times New Roman"/>
          <w:sz w:val="32"/>
          <w:szCs w:val="32"/>
        </w:rPr>
        <w:t>Дисциплина</w:t>
      </w:r>
      <w:r w:rsidRPr="00912A38">
        <w:rPr>
          <w:rFonts w:ascii="Calibri" w:eastAsia="Calibri" w:hAnsi="Calibri" w:cs="Times New Roman"/>
          <w:b/>
        </w:rPr>
        <w:t xml:space="preserve"> </w:t>
      </w:r>
      <w:r w:rsidRPr="00912A38">
        <w:rPr>
          <w:rFonts w:ascii="MV Boli" w:eastAsia="Calibri" w:hAnsi="MV Boli" w:cs="MV Boli"/>
          <w:b/>
          <w:sz w:val="48"/>
          <w:szCs w:val="48"/>
        </w:rPr>
        <w:t>«</w:t>
      </w:r>
      <w:r>
        <w:rPr>
          <w:rFonts w:ascii="Calibri" w:eastAsia="Calibri" w:hAnsi="Calibri" w:cs="MV Boli"/>
          <w:b/>
          <w:sz w:val="56"/>
          <w:szCs w:val="56"/>
        </w:rPr>
        <w:t>Бухгалтерский (управленческий) учет</w:t>
      </w:r>
      <w:r w:rsidRPr="00912A38">
        <w:rPr>
          <w:rFonts w:ascii="MV Boli" w:eastAsia="Calibri" w:hAnsi="MV Boli" w:cs="MV Boli"/>
          <w:b/>
          <w:sz w:val="48"/>
          <w:szCs w:val="48"/>
        </w:rPr>
        <w:t>»</w:t>
      </w:r>
    </w:p>
    <w:p w:rsidR="00912A38" w:rsidRPr="00912A38" w:rsidRDefault="00912A38" w:rsidP="00912A38">
      <w:pPr>
        <w:jc w:val="center"/>
        <w:rPr>
          <w:rFonts w:ascii="Calibri" w:eastAsia="Calibri" w:hAnsi="Calibri" w:cs="MV Boli"/>
          <w:sz w:val="32"/>
          <w:szCs w:val="32"/>
        </w:rPr>
      </w:pPr>
      <w:r w:rsidRPr="00912A38">
        <w:rPr>
          <w:rFonts w:ascii="Calibri" w:eastAsia="Calibri" w:hAnsi="Calibri" w:cs="MV Boli"/>
          <w:sz w:val="32"/>
          <w:szCs w:val="32"/>
        </w:rPr>
        <w:t>На тему:</w:t>
      </w:r>
    </w:p>
    <w:p w:rsidR="00912A38" w:rsidRPr="00912A38" w:rsidRDefault="00912A38" w:rsidP="00F009DD">
      <w:pPr>
        <w:jc w:val="center"/>
        <w:rPr>
          <w:rFonts w:ascii="Calibri" w:eastAsia="Calibri" w:hAnsi="Calibri" w:cs="MV Boli"/>
          <w:i/>
          <w:sz w:val="36"/>
          <w:szCs w:val="36"/>
        </w:rPr>
      </w:pPr>
      <w:bookmarkStart w:id="0" w:name="_GoBack"/>
      <w:r w:rsidRPr="00912A38">
        <w:rPr>
          <w:rFonts w:ascii="Calibri" w:eastAsia="Calibri" w:hAnsi="Calibri" w:cs="MV Boli"/>
          <w:i/>
          <w:sz w:val="36"/>
          <w:szCs w:val="36"/>
        </w:rPr>
        <w:t>«Система «стандарт-кост» и нормативный метод учета затрат и калькулирования»</w:t>
      </w:r>
    </w:p>
    <w:bookmarkEnd w:id="0"/>
    <w:p w:rsidR="00912A38" w:rsidRPr="00912A38" w:rsidRDefault="00912A38" w:rsidP="00912A38">
      <w:pPr>
        <w:jc w:val="center"/>
        <w:rPr>
          <w:rFonts w:ascii="Calibri" w:eastAsia="Calibri" w:hAnsi="Calibri" w:cs="MV Boli"/>
          <w:b/>
          <w:caps/>
          <w:sz w:val="28"/>
          <w:szCs w:val="28"/>
        </w:rPr>
      </w:pPr>
    </w:p>
    <w:p w:rsidR="00912A38" w:rsidRPr="00912A38" w:rsidRDefault="00912A38" w:rsidP="00F009DD">
      <w:pPr>
        <w:rPr>
          <w:rFonts w:ascii="Calibri" w:eastAsia="Calibri" w:hAnsi="Calibri" w:cs="MV Boli"/>
          <w:b/>
          <w:caps/>
          <w:sz w:val="28"/>
          <w:szCs w:val="28"/>
        </w:rPr>
      </w:pPr>
    </w:p>
    <w:p w:rsidR="00912A38" w:rsidRPr="00912A38" w:rsidRDefault="00912A38" w:rsidP="00F009DD">
      <w:pPr>
        <w:spacing w:line="240" w:lineRule="auto"/>
        <w:ind w:firstLine="708"/>
        <w:rPr>
          <w:rFonts w:ascii="Calibri" w:eastAsia="Calibri" w:hAnsi="Calibri" w:cs="MV Boli"/>
          <w:b/>
          <w:sz w:val="40"/>
          <w:szCs w:val="40"/>
        </w:rPr>
      </w:pPr>
      <w:r w:rsidRPr="00912A38">
        <w:rPr>
          <w:rFonts w:ascii="Calibri" w:eastAsia="Calibri" w:hAnsi="Calibri" w:cs="MV Boli"/>
          <w:sz w:val="36"/>
          <w:szCs w:val="36"/>
        </w:rPr>
        <w:t>Выполнила</w:t>
      </w:r>
      <w:r w:rsidRPr="00912A38">
        <w:rPr>
          <w:rFonts w:ascii="Calibri" w:eastAsia="Calibri" w:hAnsi="Calibri" w:cs="MV Boli"/>
          <w:b/>
          <w:sz w:val="40"/>
          <w:szCs w:val="40"/>
        </w:rPr>
        <w:tab/>
      </w:r>
      <w:r w:rsidRPr="00912A38">
        <w:rPr>
          <w:rFonts w:ascii="Calibri" w:eastAsia="Calibri" w:hAnsi="Calibri" w:cs="MV Boli"/>
          <w:b/>
          <w:sz w:val="40"/>
          <w:szCs w:val="40"/>
        </w:rPr>
        <w:tab/>
      </w:r>
      <w:r w:rsidRPr="00912A38">
        <w:rPr>
          <w:rFonts w:ascii="Calibri" w:eastAsia="Calibri" w:hAnsi="Calibri" w:cs="MV Boli"/>
          <w:b/>
          <w:sz w:val="40"/>
          <w:szCs w:val="40"/>
        </w:rPr>
        <w:tab/>
      </w:r>
      <w:r w:rsidRPr="00912A38">
        <w:rPr>
          <w:rFonts w:ascii="Calibri" w:eastAsia="Calibri" w:hAnsi="Calibri" w:cs="MV Boli"/>
          <w:b/>
          <w:sz w:val="40"/>
          <w:szCs w:val="40"/>
        </w:rPr>
        <w:tab/>
      </w:r>
      <w:r w:rsidRPr="00912A38">
        <w:rPr>
          <w:rFonts w:ascii="Calibri" w:eastAsia="Calibri" w:hAnsi="Calibri" w:cs="MV Boli"/>
          <w:b/>
          <w:sz w:val="40"/>
          <w:szCs w:val="40"/>
        </w:rPr>
        <w:tab/>
      </w:r>
      <w:r w:rsidRPr="00912A38">
        <w:rPr>
          <w:rFonts w:ascii="Calibri" w:eastAsia="Calibri" w:hAnsi="Calibri" w:cs="MV Boli"/>
          <w:b/>
          <w:sz w:val="40"/>
          <w:szCs w:val="40"/>
        </w:rPr>
        <w:tab/>
      </w:r>
      <w:r w:rsidRPr="00912A38">
        <w:rPr>
          <w:rFonts w:ascii="Calibri" w:eastAsia="Calibri" w:hAnsi="Calibri" w:cs="MV Boli"/>
          <w:sz w:val="36"/>
          <w:szCs w:val="36"/>
        </w:rPr>
        <w:t>Студентка</w:t>
      </w:r>
      <w:r w:rsidRPr="00912A38">
        <w:rPr>
          <w:rFonts w:ascii="Calibri" w:eastAsia="Calibri" w:hAnsi="Calibri" w:cs="MV Boli"/>
          <w:b/>
          <w:sz w:val="40"/>
          <w:szCs w:val="40"/>
        </w:rPr>
        <w:tab/>
      </w:r>
      <w:r w:rsidRPr="00912A38">
        <w:rPr>
          <w:rFonts w:ascii="Calibri" w:eastAsia="Calibri" w:hAnsi="Calibri" w:cs="MV Boli"/>
          <w:b/>
          <w:sz w:val="40"/>
          <w:szCs w:val="40"/>
        </w:rPr>
        <w:tab/>
      </w:r>
      <w:r w:rsidRPr="00912A38">
        <w:rPr>
          <w:rFonts w:ascii="Calibri" w:eastAsia="Calibri" w:hAnsi="Calibri" w:cs="MV Boli"/>
          <w:b/>
          <w:sz w:val="40"/>
          <w:szCs w:val="40"/>
        </w:rPr>
        <w:tab/>
      </w:r>
      <w:r w:rsidRPr="00912A38">
        <w:rPr>
          <w:rFonts w:ascii="Calibri" w:eastAsia="Calibri" w:hAnsi="Calibri" w:cs="MV Boli"/>
          <w:b/>
          <w:sz w:val="40"/>
          <w:szCs w:val="40"/>
        </w:rPr>
        <w:tab/>
      </w:r>
      <w:r w:rsidRPr="00912A38">
        <w:rPr>
          <w:rFonts w:ascii="Calibri" w:eastAsia="Calibri" w:hAnsi="Calibri" w:cs="MV Boli"/>
          <w:b/>
          <w:sz w:val="40"/>
          <w:szCs w:val="40"/>
        </w:rPr>
        <w:tab/>
      </w:r>
      <w:r>
        <w:rPr>
          <w:rFonts w:ascii="Calibri" w:eastAsia="Calibri" w:hAnsi="Calibri" w:cs="MV Boli"/>
          <w:b/>
          <w:sz w:val="40"/>
          <w:szCs w:val="40"/>
        </w:rPr>
        <w:tab/>
        <w:t>5</w:t>
      </w:r>
      <w:r w:rsidRPr="00912A38">
        <w:rPr>
          <w:rFonts w:ascii="Times New Roman" w:eastAsia="Calibri" w:hAnsi="Times New Roman" w:cs="Times New Roman"/>
          <w:b/>
          <w:sz w:val="40"/>
          <w:szCs w:val="40"/>
        </w:rPr>
        <w:t xml:space="preserve"> курса, </w:t>
      </w:r>
      <w:r w:rsidRPr="00912A38">
        <w:rPr>
          <w:rFonts w:ascii="Times New Roman" w:eastAsia="Calibri" w:hAnsi="Times New Roman" w:cs="Times New Roman"/>
          <w:b/>
          <w:sz w:val="40"/>
          <w:szCs w:val="40"/>
          <w:u w:val="single"/>
        </w:rPr>
        <w:t>день</w:t>
      </w:r>
    </w:p>
    <w:p w:rsidR="00912A38" w:rsidRPr="00912A38" w:rsidRDefault="00912A38" w:rsidP="00F009DD">
      <w:pPr>
        <w:spacing w:line="240" w:lineRule="auto"/>
        <w:ind w:firstLine="708"/>
        <w:rPr>
          <w:rFonts w:ascii="Calibri" w:eastAsia="Calibri" w:hAnsi="Calibri" w:cs="MV Boli"/>
          <w:b/>
          <w:sz w:val="40"/>
          <w:szCs w:val="40"/>
        </w:rPr>
      </w:pPr>
      <w:r w:rsidRPr="00912A38">
        <w:rPr>
          <w:rFonts w:ascii="Calibri" w:eastAsia="Calibri" w:hAnsi="Calibri" w:cs="MV Boli"/>
          <w:sz w:val="36"/>
          <w:szCs w:val="36"/>
        </w:rPr>
        <w:t>Специальность</w:t>
      </w:r>
      <w:r w:rsidR="00F009DD">
        <w:rPr>
          <w:rFonts w:ascii="Calibri" w:eastAsia="Calibri" w:hAnsi="Calibri" w:cs="MV Boli"/>
          <w:b/>
          <w:sz w:val="40"/>
          <w:szCs w:val="40"/>
        </w:rPr>
        <w:tab/>
      </w:r>
      <w:r w:rsidR="00F009DD">
        <w:rPr>
          <w:rFonts w:ascii="Calibri" w:eastAsia="Calibri" w:hAnsi="Calibri" w:cs="MV Boli"/>
          <w:b/>
          <w:sz w:val="40"/>
          <w:szCs w:val="40"/>
        </w:rPr>
        <w:tab/>
      </w:r>
      <w:r w:rsidR="00F009DD">
        <w:rPr>
          <w:rFonts w:ascii="Calibri" w:eastAsia="Calibri" w:hAnsi="Calibri" w:cs="MV Boli"/>
          <w:b/>
          <w:sz w:val="40"/>
          <w:szCs w:val="40"/>
        </w:rPr>
        <w:tab/>
      </w:r>
      <w:r w:rsidR="00F009DD">
        <w:rPr>
          <w:rFonts w:ascii="Calibri" w:eastAsia="Calibri" w:hAnsi="Calibri" w:cs="MV Boli"/>
          <w:b/>
          <w:sz w:val="40"/>
          <w:szCs w:val="40"/>
        </w:rPr>
        <w:tab/>
      </w:r>
      <w:r w:rsidR="00F009DD">
        <w:rPr>
          <w:rFonts w:ascii="Calibri" w:eastAsia="Calibri" w:hAnsi="Calibri" w:cs="MV Boli"/>
          <w:b/>
          <w:sz w:val="40"/>
          <w:szCs w:val="40"/>
        </w:rPr>
        <w:tab/>
      </w:r>
      <w:r w:rsidR="00F009DD">
        <w:rPr>
          <w:rFonts w:ascii="Times New Roman" w:eastAsia="Calibri" w:hAnsi="Times New Roman" w:cs="Times New Roman"/>
          <w:b/>
          <w:sz w:val="40"/>
          <w:szCs w:val="40"/>
        </w:rPr>
        <w:t>БУ в КО</w:t>
      </w:r>
    </w:p>
    <w:p w:rsidR="00F009DD" w:rsidRDefault="00912A38" w:rsidP="00F009DD">
      <w:pPr>
        <w:spacing w:line="240" w:lineRule="auto"/>
        <w:ind w:firstLine="708"/>
        <w:rPr>
          <w:rFonts w:ascii="Calibri" w:eastAsia="Calibri" w:hAnsi="Calibri" w:cs="MV Boli"/>
          <w:b/>
          <w:sz w:val="40"/>
          <w:szCs w:val="40"/>
        </w:rPr>
      </w:pPr>
      <w:r w:rsidRPr="00912A38">
        <w:rPr>
          <w:rFonts w:ascii="Calibri" w:eastAsia="Calibri" w:hAnsi="Calibri" w:cs="MV Boli"/>
          <w:sz w:val="36"/>
          <w:szCs w:val="36"/>
        </w:rPr>
        <w:t>№ зач. книжки</w:t>
      </w:r>
      <w:r w:rsidR="00F009DD">
        <w:rPr>
          <w:rFonts w:ascii="Calibri" w:eastAsia="Calibri" w:hAnsi="Calibri" w:cs="MV Boli"/>
          <w:b/>
          <w:sz w:val="40"/>
          <w:szCs w:val="40"/>
        </w:rPr>
        <w:tab/>
      </w:r>
      <w:r w:rsidR="00F009DD">
        <w:rPr>
          <w:rFonts w:ascii="Calibri" w:eastAsia="Calibri" w:hAnsi="Calibri" w:cs="MV Boli"/>
          <w:b/>
          <w:sz w:val="40"/>
          <w:szCs w:val="40"/>
        </w:rPr>
        <w:tab/>
      </w:r>
      <w:r w:rsidR="00F009DD">
        <w:rPr>
          <w:rFonts w:ascii="Calibri" w:eastAsia="Calibri" w:hAnsi="Calibri" w:cs="MV Boli"/>
          <w:b/>
          <w:sz w:val="40"/>
          <w:szCs w:val="40"/>
        </w:rPr>
        <w:tab/>
      </w:r>
      <w:r w:rsidR="00F009DD">
        <w:rPr>
          <w:rFonts w:ascii="Calibri" w:eastAsia="Calibri" w:hAnsi="Calibri" w:cs="MV Boli"/>
          <w:b/>
          <w:sz w:val="40"/>
          <w:szCs w:val="40"/>
        </w:rPr>
        <w:tab/>
      </w:r>
      <w:r w:rsidR="00F009DD">
        <w:rPr>
          <w:rFonts w:ascii="Calibri" w:eastAsia="Calibri" w:hAnsi="Calibri" w:cs="MV Boli"/>
          <w:b/>
          <w:sz w:val="40"/>
          <w:szCs w:val="40"/>
        </w:rPr>
        <w:tab/>
      </w:r>
      <w:r w:rsidR="00F009DD">
        <w:rPr>
          <w:rFonts w:ascii="Times New Roman" w:eastAsia="Calibri" w:hAnsi="Times New Roman" w:cs="Times New Roman"/>
          <w:b/>
          <w:sz w:val="40"/>
          <w:szCs w:val="40"/>
        </w:rPr>
        <w:t>09УББ00834</w:t>
      </w:r>
    </w:p>
    <w:p w:rsidR="00912A38" w:rsidRPr="00912A38" w:rsidRDefault="00F009DD" w:rsidP="00F009DD">
      <w:pPr>
        <w:spacing w:line="240" w:lineRule="auto"/>
        <w:ind w:firstLine="708"/>
        <w:rPr>
          <w:rFonts w:ascii="Calibri" w:eastAsia="Calibri" w:hAnsi="Calibri" w:cs="MV Boli"/>
          <w:b/>
          <w:sz w:val="40"/>
          <w:szCs w:val="40"/>
        </w:rPr>
      </w:pPr>
      <w:r w:rsidRPr="00F009DD">
        <w:rPr>
          <w:rFonts w:ascii="Calibri" w:eastAsia="Calibri" w:hAnsi="Calibri" w:cs="MV Boli"/>
          <w:b/>
          <w:sz w:val="40"/>
          <w:szCs w:val="40"/>
        </w:rPr>
        <w:t>ст.пр</w:t>
      </w:r>
    </w:p>
    <w:p w:rsidR="00912A38" w:rsidRPr="00912A38" w:rsidRDefault="00912A38" w:rsidP="00912A38">
      <w:pPr>
        <w:jc w:val="center"/>
        <w:rPr>
          <w:rFonts w:ascii="Calibri" w:eastAsia="Calibri" w:hAnsi="Calibri" w:cs="MV Boli"/>
          <w:sz w:val="28"/>
          <w:szCs w:val="28"/>
        </w:rPr>
      </w:pPr>
    </w:p>
    <w:p w:rsidR="009E76DC" w:rsidRPr="00F009DD" w:rsidRDefault="00912A38" w:rsidP="00F009DD">
      <w:pPr>
        <w:rPr>
          <w:rFonts w:ascii="Calibri" w:eastAsia="Calibri" w:hAnsi="Calibri" w:cs="MV Boli"/>
          <w:sz w:val="28"/>
          <w:szCs w:val="28"/>
        </w:rPr>
      </w:pPr>
      <w:r w:rsidRPr="00912A38">
        <w:rPr>
          <w:rFonts w:ascii="Calibri" w:eastAsia="Calibri" w:hAnsi="Calibri" w:cs="MV Boli"/>
          <w:sz w:val="28"/>
          <w:szCs w:val="28"/>
        </w:rPr>
        <w:t xml:space="preserve">                                                   </w:t>
      </w:r>
      <w:r w:rsidR="00F009DD">
        <w:rPr>
          <w:rFonts w:ascii="Calibri" w:eastAsia="Calibri" w:hAnsi="Calibri" w:cs="MV Boli"/>
          <w:sz w:val="28"/>
          <w:szCs w:val="28"/>
        </w:rPr>
        <w:t xml:space="preserve">                     Брянск 2013</w:t>
      </w:r>
    </w:p>
    <w:p w:rsidR="009E76DC" w:rsidRPr="005A0783" w:rsidRDefault="00AA4CEB" w:rsidP="005A0783">
      <w:pPr>
        <w:spacing w:after="0" w:line="360" w:lineRule="auto"/>
        <w:ind w:firstLine="709"/>
        <w:jc w:val="center"/>
        <w:rPr>
          <w:rFonts w:ascii="Times New Roman" w:hAnsi="Times New Roman" w:cs="Times New Roman"/>
          <w:b/>
          <w:sz w:val="28"/>
          <w:szCs w:val="28"/>
        </w:rPr>
      </w:pPr>
      <w:r w:rsidRPr="005A0783">
        <w:rPr>
          <w:rFonts w:ascii="Times New Roman" w:hAnsi="Times New Roman" w:cs="Times New Roman"/>
          <w:b/>
          <w:sz w:val="28"/>
          <w:szCs w:val="28"/>
        </w:rPr>
        <w:lastRenderedPageBreak/>
        <w:t>Содержание</w:t>
      </w:r>
    </w:p>
    <w:p w:rsidR="00AA4CEB" w:rsidRDefault="00AA4CEB" w:rsidP="00AA4CEB">
      <w:pPr>
        <w:spacing w:after="0" w:line="360" w:lineRule="auto"/>
        <w:jc w:val="both"/>
        <w:rPr>
          <w:rFonts w:ascii="Times New Roman" w:hAnsi="Times New Roman" w:cs="Times New Roman"/>
          <w:sz w:val="28"/>
          <w:szCs w:val="28"/>
        </w:rPr>
      </w:pPr>
      <w:r w:rsidRPr="005A0783">
        <w:rPr>
          <w:rFonts w:ascii="Times New Roman" w:hAnsi="Times New Roman" w:cs="Times New Roman"/>
          <w:b/>
          <w:sz w:val="28"/>
          <w:szCs w:val="28"/>
        </w:rPr>
        <w:t xml:space="preserve">Введение     </w:t>
      </w:r>
      <w:r>
        <w:rPr>
          <w:rFonts w:ascii="Times New Roman" w:hAnsi="Times New Roman" w:cs="Times New Roman"/>
          <w:sz w:val="28"/>
          <w:szCs w:val="28"/>
        </w:rPr>
        <w:t xml:space="preserve">                                                                                             </w:t>
      </w:r>
      <w:r w:rsidR="00531535">
        <w:rPr>
          <w:rFonts w:ascii="Times New Roman" w:hAnsi="Times New Roman" w:cs="Times New Roman"/>
          <w:sz w:val="28"/>
          <w:szCs w:val="28"/>
        </w:rPr>
        <w:t xml:space="preserve">        </w:t>
      </w:r>
      <w:r>
        <w:rPr>
          <w:rFonts w:ascii="Times New Roman" w:hAnsi="Times New Roman" w:cs="Times New Roman"/>
          <w:sz w:val="28"/>
          <w:szCs w:val="28"/>
        </w:rPr>
        <w:t xml:space="preserve"> 3</w:t>
      </w:r>
    </w:p>
    <w:p w:rsidR="00AA4CEB" w:rsidRPr="005A0783" w:rsidRDefault="00426853" w:rsidP="00AA4CEB">
      <w:pPr>
        <w:spacing w:after="0" w:line="360" w:lineRule="auto"/>
        <w:jc w:val="both"/>
        <w:rPr>
          <w:rFonts w:ascii="Times New Roman" w:hAnsi="Times New Roman" w:cs="Times New Roman"/>
          <w:b/>
          <w:sz w:val="28"/>
          <w:szCs w:val="28"/>
        </w:rPr>
      </w:pPr>
      <w:r w:rsidRPr="005A0783">
        <w:rPr>
          <w:rFonts w:ascii="Times New Roman" w:hAnsi="Times New Roman" w:cs="Times New Roman"/>
          <w:b/>
          <w:sz w:val="28"/>
          <w:szCs w:val="28"/>
        </w:rPr>
        <w:t xml:space="preserve">1. </w:t>
      </w:r>
      <w:r w:rsidR="00AA4CEB" w:rsidRPr="005A0783">
        <w:rPr>
          <w:rFonts w:ascii="Times New Roman" w:hAnsi="Times New Roman" w:cs="Times New Roman"/>
          <w:b/>
          <w:sz w:val="28"/>
          <w:szCs w:val="28"/>
        </w:rPr>
        <w:t xml:space="preserve">Теоритическая часть                    </w:t>
      </w:r>
    </w:p>
    <w:p w:rsidR="00AA4CEB" w:rsidRDefault="00AA4CEB" w:rsidP="00AA4CE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1.1 </w:t>
      </w:r>
      <w:r w:rsidRPr="00AA4CEB">
        <w:rPr>
          <w:rFonts w:ascii="Times New Roman" w:hAnsi="Times New Roman" w:cs="Times New Roman"/>
          <w:sz w:val="28"/>
          <w:szCs w:val="28"/>
        </w:rPr>
        <w:t>Нормативный метод учета затрат и кал</w:t>
      </w:r>
      <w:r w:rsidR="00E7575D">
        <w:rPr>
          <w:rFonts w:ascii="Times New Roman" w:hAnsi="Times New Roman" w:cs="Times New Roman"/>
          <w:sz w:val="28"/>
          <w:szCs w:val="28"/>
        </w:rPr>
        <w:t>ь</w:t>
      </w:r>
      <w:r w:rsidRPr="00AA4CEB">
        <w:rPr>
          <w:rFonts w:ascii="Times New Roman" w:hAnsi="Times New Roman" w:cs="Times New Roman"/>
          <w:sz w:val="28"/>
          <w:szCs w:val="28"/>
        </w:rPr>
        <w:t>кулирование себестоимости</w:t>
      </w:r>
      <w:r w:rsidR="00E7575D">
        <w:rPr>
          <w:rFonts w:ascii="Times New Roman" w:hAnsi="Times New Roman" w:cs="Times New Roman"/>
          <w:sz w:val="28"/>
          <w:szCs w:val="28"/>
        </w:rPr>
        <w:t xml:space="preserve">  </w:t>
      </w:r>
    </w:p>
    <w:p w:rsidR="00E7575D" w:rsidRPr="00AA4CEB" w:rsidRDefault="00E7575D" w:rsidP="00E7575D">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E7575D">
        <w:rPr>
          <w:rFonts w:ascii="Times New Roman" w:hAnsi="Times New Roman" w:cs="Times New Roman"/>
          <w:sz w:val="28"/>
          <w:szCs w:val="28"/>
        </w:rPr>
        <w:t>1.1</w:t>
      </w:r>
      <w:r>
        <w:rPr>
          <w:rFonts w:ascii="Times New Roman" w:hAnsi="Times New Roman" w:cs="Times New Roman"/>
          <w:sz w:val="28"/>
          <w:szCs w:val="28"/>
        </w:rPr>
        <w:t>.</w:t>
      </w:r>
      <w:r w:rsidRPr="00E7575D">
        <w:rPr>
          <w:rFonts w:ascii="Times New Roman" w:hAnsi="Times New Roman" w:cs="Times New Roman"/>
          <w:sz w:val="28"/>
          <w:szCs w:val="28"/>
        </w:rPr>
        <w:t>1 Сущность и принципы нормативного метода учета затрат и калькулирования продукции. Учет их отклонений в бухгалтерском (управленческом) учете</w:t>
      </w:r>
      <w:r w:rsidR="00531535">
        <w:rPr>
          <w:rFonts w:ascii="Times New Roman" w:hAnsi="Times New Roman" w:cs="Times New Roman"/>
          <w:sz w:val="28"/>
          <w:szCs w:val="28"/>
        </w:rPr>
        <w:t xml:space="preserve">                                                                                    5</w:t>
      </w:r>
    </w:p>
    <w:p w:rsidR="00426853" w:rsidRDefault="00E7575D" w:rsidP="00531535">
      <w:pPr>
        <w:tabs>
          <w:tab w:val="right" w:pos="935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26853">
        <w:rPr>
          <w:rFonts w:ascii="Times New Roman" w:hAnsi="Times New Roman" w:cs="Times New Roman"/>
          <w:sz w:val="28"/>
          <w:szCs w:val="28"/>
        </w:rPr>
        <w:t xml:space="preserve">1.1.2  </w:t>
      </w:r>
      <w:r w:rsidR="00426853" w:rsidRPr="00426853">
        <w:rPr>
          <w:rFonts w:ascii="Times New Roman" w:hAnsi="Times New Roman" w:cs="Times New Roman"/>
          <w:sz w:val="28"/>
          <w:szCs w:val="28"/>
        </w:rPr>
        <w:t>Полный и неполный учет нормативных затрат</w:t>
      </w:r>
      <w:r w:rsidR="00531535">
        <w:rPr>
          <w:rFonts w:ascii="Times New Roman" w:hAnsi="Times New Roman" w:cs="Times New Roman"/>
          <w:sz w:val="28"/>
          <w:szCs w:val="28"/>
        </w:rPr>
        <w:tab/>
        <w:t>10</w:t>
      </w:r>
    </w:p>
    <w:p w:rsidR="00426853" w:rsidRDefault="00E7575D" w:rsidP="00531535">
      <w:pPr>
        <w:tabs>
          <w:tab w:val="right" w:pos="935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426853">
        <w:rPr>
          <w:rFonts w:ascii="Times New Roman" w:hAnsi="Times New Roman" w:cs="Times New Roman"/>
          <w:sz w:val="28"/>
          <w:szCs w:val="28"/>
        </w:rPr>
        <w:t xml:space="preserve">1.1.3 </w:t>
      </w:r>
      <w:r w:rsidR="00426853" w:rsidRPr="00426853">
        <w:rPr>
          <w:rFonts w:ascii="Times New Roman" w:hAnsi="Times New Roman" w:cs="Times New Roman"/>
          <w:sz w:val="28"/>
          <w:szCs w:val="28"/>
        </w:rPr>
        <w:t>Преимущества и недостатки нормативного метода учета затрат</w:t>
      </w:r>
      <w:r w:rsidR="00531535">
        <w:rPr>
          <w:rFonts w:ascii="Times New Roman" w:hAnsi="Times New Roman" w:cs="Times New Roman"/>
          <w:sz w:val="28"/>
          <w:szCs w:val="28"/>
        </w:rPr>
        <w:tab/>
        <w:t>11</w:t>
      </w:r>
    </w:p>
    <w:p w:rsidR="00426853" w:rsidRDefault="00426853" w:rsidP="00426853">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1.2 </w:t>
      </w:r>
      <w:r w:rsidR="00E7575D">
        <w:rPr>
          <w:rFonts w:ascii="Times New Roman" w:hAnsi="Times New Roman" w:cs="Times New Roman"/>
          <w:sz w:val="28"/>
          <w:szCs w:val="28"/>
        </w:rPr>
        <w:t>Система «стандарт-кост»</w:t>
      </w:r>
    </w:p>
    <w:p w:rsidR="00E7575D" w:rsidRPr="00426853" w:rsidRDefault="00E7575D" w:rsidP="00531535">
      <w:pPr>
        <w:tabs>
          <w:tab w:val="right" w:pos="935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1.2.1 История системы «стандарт-кост»</w:t>
      </w:r>
      <w:r w:rsidR="00531535">
        <w:rPr>
          <w:rFonts w:ascii="Times New Roman" w:hAnsi="Times New Roman" w:cs="Times New Roman"/>
          <w:sz w:val="28"/>
          <w:szCs w:val="28"/>
        </w:rPr>
        <w:tab/>
        <w:t>13</w:t>
      </w:r>
    </w:p>
    <w:p w:rsidR="00426853" w:rsidRDefault="00E7575D" w:rsidP="00531535">
      <w:pPr>
        <w:tabs>
          <w:tab w:val="right" w:pos="935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26853">
        <w:rPr>
          <w:rFonts w:ascii="Times New Roman" w:hAnsi="Times New Roman" w:cs="Times New Roman"/>
          <w:sz w:val="28"/>
          <w:szCs w:val="28"/>
        </w:rPr>
        <w:t>1.</w:t>
      </w:r>
      <w:r>
        <w:rPr>
          <w:rFonts w:ascii="Times New Roman" w:hAnsi="Times New Roman" w:cs="Times New Roman"/>
          <w:sz w:val="28"/>
          <w:szCs w:val="28"/>
        </w:rPr>
        <w:t>2.3</w:t>
      </w:r>
      <w:r w:rsidR="00426853" w:rsidRPr="00426853">
        <w:rPr>
          <w:rFonts w:ascii="Times New Roman" w:hAnsi="Times New Roman" w:cs="Times New Roman"/>
          <w:sz w:val="28"/>
          <w:szCs w:val="28"/>
        </w:rPr>
        <w:t xml:space="preserve"> Понятие, сущность метода «стандарт-кост»</w:t>
      </w:r>
      <w:r w:rsidR="00531535">
        <w:rPr>
          <w:rFonts w:ascii="Times New Roman" w:hAnsi="Times New Roman" w:cs="Times New Roman"/>
          <w:sz w:val="28"/>
          <w:szCs w:val="28"/>
        </w:rPr>
        <w:tab/>
        <w:t>16</w:t>
      </w:r>
    </w:p>
    <w:p w:rsidR="00AA4CEB" w:rsidRDefault="00E7575D" w:rsidP="00531535">
      <w:pPr>
        <w:tabs>
          <w:tab w:val="right" w:pos="935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26853">
        <w:rPr>
          <w:rFonts w:ascii="Times New Roman" w:hAnsi="Times New Roman" w:cs="Times New Roman"/>
          <w:sz w:val="28"/>
          <w:szCs w:val="28"/>
        </w:rPr>
        <w:t>1.2.</w:t>
      </w:r>
      <w:r>
        <w:rPr>
          <w:rFonts w:ascii="Times New Roman" w:hAnsi="Times New Roman" w:cs="Times New Roman"/>
          <w:sz w:val="28"/>
          <w:szCs w:val="28"/>
        </w:rPr>
        <w:t>4</w:t>
      </w:r>
      <w:r w:rsidR="00426853" w:rsidRPr="00426853">
        <w:rPr>
          <w:rFonts w:ascii="Times New Roman" w:hAnsi="Times New Roman" w:cs="Times New Roman"/>
          <w:sz w:val="28"/>
          <w:szCs w:val="28"/>
        </w:rPr>
        <w:t xml:space="preserve"> Выявление отклонений в системе «стандарт-кост»</w:t>
      </w:r>
      <w:r w:rsidR="00531535">
        <w:rPr>
          <w:rFonts w:ascii="Times New Roman" w:hAnsi="Times New Roman" w:cs="Times New Roman"/>
          <w:sz w:val="28"/>
          <w:szCs w:val="28"/>
        </w:rPr>
        <w:tab/>
        <w:t>18</w:t>
      </w:r>
    </w:p>
    <w:p w:rsidR="005A0783" w:rsidRDefault="00E7575D" w:rsidP="00531535">
      <w:pPr>
        <w:tabs>
          <w:tab w:val="right" w:pos="935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26853">
        <w:rPr>
          <w:rFonts w:ascii="Times New Roman" w:hAnsi="Times New Roman" w:cs="Times New Roman"/>
          <w:sz w:val="28"/>
          <w:szCs w:val="28"/>
        </w:rPr>
        <w:t>1.2.</w:t>
      </w:r>
      <w:r>
        <w:rPr>
          <w:rFonts w:ascii="Times New Roman" w:hAnsi="Times New Roman" w:cs="Times New Roman"/>
          <w:sz w:val="28"/>
          <w:szCs w:val="28"/>
        </w:rPr>
        <w:t>5</w:t>
      </w:r>
      <w:r w:rsidR="00426853" w:rsidRPr="00426853">
        <w:rPr>
          <w:rFonts w:ascii="Times New Roman" w:hAnsi="Times New Roman" w:cs="Times New Roman"/>
          <w:sz w:val="28"/>
          <w:szCs w:val="28"/>
        </w:rPr>
        <w:t xml:space="preserve"> Достоинства и недостатки системы «стандарт-кост»</w:t>
      </w:r>
      <w:r w:rsidR="00531535">
        <w:rPr>
          <w:rFonts w:ascii="Times New Roman" w:hAnsi="Times New Roman" w:cs="Times New Roman"/>
          <w:sz w:val="28"/>
          <w:szCs w:val="28"/>
        </w:rPr>
        <w:tab/>
        <w:t>23</w:t>
      </w:r>
    </w:p>
    <w:p w:rsidR="00AA4CEB" w:rsidRPr="00AA4CEB" w:rsidRDefault="00E7575D" w:rsidP="00AA4CE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26853">
        <w:rPr>
          <w:rFonts w:ascii="Times New Roman" w:hAnsi="Times New Roman" w:cs="Times New Roman"/>
          <w:sz w:val="28"/>
          <w:szCs w:val="28"/>
        </w:rPr>
        <w:t>1.</w:t>
      </w:r>
      <w:r w:rsidR="005A0783">
        <w:rPr>
          <w:rFonts w:ascii="Times New Roman" w:hAnsi="Times New Roman" w:cs="Times New Roman"/>
          <w:sz w:val="28"/>
          <w:szCs w:val="28"/>
        </w:rPr>
        <w:t xml:space="preserve">3 </w:t>
      </w:r>
      <w:r>
        <w:rPr>
          <w:rFonts w:ascii="Times New Roman" w:hAnsi="Times New Roman" w:cs="Times New Roman"/>
          <w:sz w:val="28"/>
          <w:szCs w:val="28"/>
        </w:rPr>
        <w:t xml:space="preserve"> </w:t>
      </w:r>
      <w:r w:rsidR="00426853" w:rsidRPr="00426853">
        <w:rPr>
          <w:rFonts w:ascii="Times New Roman" w:hAnsi="Times New Roman" w:cs="Times New Roman"/>
          <w:sz w:val="28"/>
          <w:szCs w:val="28"/>
        </w:rPr>
        <w:t>Сходства и различия нормативного метода учета и системы «стандарт-кост»</w:t>
      </w:r>
      <w:r w:rsidR="00531535">
        <w:rPr>
          <w:rFonts w:ascii="Times New Roman" w:hAnsi="Times New Roman" w:cs="Times New Roman"/>
          <w:sz w:val="28"/>
          <w:szCs w:val="28"/>
        </w:rPr>
        <w:t xml:space="preserve">                                                                                                                  25</w:t>
      </w:r>
    </w:p>
    <w:p w:rsidR="00426853" w:rsidRPr="005A0783" w:rsidRDefault="00426853" w:rsidP="00531535">
      <w:pPr>
        <w:tabs>
          <w:tab w:val="right" w:pos="9355"/>
        </w:tabs>
        <w:spacing w:after="0" w:line="360" w:lineRule="auto"/>
        <w:jc w:val="both"/>
        <w:rPr>
          <w:rFonts w:ascii="Times New Roman" w:hAnsi="Times New Roman" w:cs="Times New Roman"/>
          <w:b/>
          <w:sz w:val="28"/>
          <w:szCs w:val="28"/>
        </w:rPr>
      </w:pPr>
      <w:r w:rsidRPr="005A0783">
        <w:rPr>
          <w:rFonts w:ascii="Times New Roman" w:hAnsi="Times New Roman" w:cs="Times New Roman"/>
          <w:b/>
          <w:sz w:val="28"/>
          <w:szCs w:val="28"/>
        </w:rPr>
        <w:t>2. Практическая часть</w:t>
      </w:r>
      <w:r w:rsidR="00531535">
        <w:rPr>
          <w:rFonts w:ascii="Times New Roman" w:hAnsi="Times New Roman" w:cs="Times New Roman"/>
          <w:b/>
          <w:sz w:val="28"/>
          <w:szCs w:val="28"/>
        </w:rPr>
        <w:tab/>
      </w:r>
    </w:p>
    <w:p w:rsidR="00AA4CEB" w:rsidRDefault="00426853" w:rsidP="00531535">
      <w:pPr>
        <w:tabs>
          <w:tab w:val="right" w:pos="935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2.1 </w:t>
      </w:r>
      <w:r w:rsidRPr="00426853">
        <w:rPr>
          <w:rFonts w:ascii="Times New Roman" w:hAnsi="Times New Roman" w:cs="Times New Roman"/>
          <w:sz w:val="28"/>
          <w:szCs w:val="28"/>
        </w:rPr>
        <w:t>Задача 11</w:t>
      </w:r>
      <w:r w:rsidR="00531535">
        <w:rPr>
          <w:rFonts w:ascii="Times New Roman" w:hAnsi="Times New Roman" w:cs="Times New Roman"/>
          <w:sz w:val="28"/>
          <w:szCs w:val="28"/>
        </w:rPr>
        <w:tab/>
        <w:t>27</w:t>
      </w:r>
    </w:p>
    <w:p w:rsidR="00426853" w:rsidRDefault="00426853" w:rsidP="00531535">
      <w:pPr>
        <w:tabs>
          <w:tab w:val="right" w:pos="935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2.2 Решение</w:t>
      </w:r>
      <w:r w:rsidR="00531535">
        <w:rPr>
          <w:rFonts w:ascii="Times New Roman" w:hAnsi="Times New Roman" w:cs="Times New Roman"/>
          <w:sz w:val="28"/>
          <w:szCs w:val="28"/>
        </w:rPr>
        <w:tab/>
        <w:t>28</w:t>
      </w:r>
    </w:p>
    <w:p w:rsidR="00426853" w:rsidRPr="005A0783" w:rsidRDefault="00426853" w:rsidP="00AC2C10">
      <w:pPr>
        <w:tabs>
          <w:tab w:val="right" w:pos="9355"/>
        </w:tabs>
        <w:spacing w:after="0" w:line="360" w:lineRule="auto"/>
        <w:jc w:val="both"/>
        <w:rPr>
          <w:rFonts w:ascii="Times New Roman" w:hAnsi="Times New Roman" w:cs="Times New Roman"/>
          <w:b/>
          <w:sz w:val="28"/>
          <w:szCs w:val="28"/>
        </w:rPr>
      </w:pPr>
      <w:r w:rsidRPr="005A0783">
        <w:rPr>
          <w:rFonts w:ascii="Times New Roman" w:hAnsi="Times New Roman" w:cs="Times New Roman"/>
          <w:b/>
          <w:sz w:val="28"/>
          <w:szCs w:val="28"/>
        </w:rPr>
        <w:t xml:space="preserve">Заключение </w:t>
      </w:r>
      <w:r w:rsidR="00AC2C10">
        <w:rPr>
          <w:rFonts w:ascii="Times New Roman" w:hAnsi="Times New Roman" w:cs="Times New Roman"/>
          <w:b/>
          <w:sz w:val="28"/>
          <w:szCs w:val="28"/>
        </w:rPr>
        <w:tab/>
        <w:t>34</w:t>
      </w:r>
    </w:p>
    <w:p w:rsidR="00E7575D" w:rsidRPr="00AA4CEB" w:rsidRDefault="00E7575D" w:rsidP="00AC2C10">
      <w:pPr>
        <w:tabs>
          <w:tab w:val="right" w:pos="935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AC2C10">
        <w:rPr>
          <w:rFonts w:ascii="Times New Roman" w:hAnsi="Times New Roman" w:cs="Times New Roman"/>
          <w:sz w:val="28"/>
          <w:szCs w:val="28"/>
        </w:rPr>
        <w:tab/>
        <w:t>36</w:t>
      </w: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C2697" w:rsidRDefault="009C2697" w:rsidP="00450501">
      <w:pPr>
        <w:spacing w:after="0" w:line="360" w:lineRule="auto"/>
        <w:ind w:firstLine="709"/>
        <w:jc w:val="both"/>
      </w:pPr>
    </w:p>
    <w:p w:rsidR="009C2697" w:rsidRDefault="009C2697" w:rsidP="00450501">
      <w:pPr>
        <w:spacing w:after="0" w:line="360" w:lineRule="auto"/>
        <w:ind w:firstLine="709"/>
        <w:jc w:val="both"/>
      </w:pPr>
    </w:p>
    <w:p w:rsidR="009C2697" w:rsidRDefault="009C2697" w:rsidP="00450501">
      <w:pPr>
        <w:spacing w:after="0" w:line="360" w:lineRule="auto"/>
        <w:ind w:firstLine="709"/>
        <w:jc w:val="both"/>
      </w:pPr>
    </w:p>
    <w:p w:rsidR="009C2697" w:rsidRDefault="009C2697" w:rsidP="00450501">
      <w:pPr>
        <w:spacing w:after="0" w:line="360" w:lineRule="auto"/>
        <w:ind w:firstLine="709"/>
        <w:jc w:val="both"/>
      </w:pPr>
    </w:p>
    <w:p w:rsidR="009C2697" w:rsidRDefault="009C2697" w:rsidP="00450501">
      <w:pPr>
        <w:spacing w:after="0" w:line="360" w:lineRule="auto"/>
        <w:ind w:firstLine="709"/>
        <w:jc w:val="both"/>
      </w:pPr>
    </w:p>
    <w:p w:rsidR="009C2697" w:rsidRDefault="009C2697" w:rsidP="00450501">
      <w:pPr>
        <w:spacing w:after="0" w:line="360" w:lineRule="auto"/>
        <w:ind w:firstLine="709"/>
        <w:jc w:val="both"/>
      </w:pPr>
    </w:p>
    <w:p w:rsidR="009C2697" w:rsidRDefault="009C2697" w:rsidP="00450501">
      <w:pPr>
        <w:spacing w:after="0" w:line="360" w:lineRule="auto"/>
        <w:ind w:firstLine="709"/>
        <w:jc w:val="both"/>
      </w:pPr>
    </w:p>
    <w:p w:rsidR="009C2697" w:rsidRDefault="009C2697" w:rsidP="00450501">
      <w:pPr>
        <w:spacing w:after="0" w:line="360" w:lineRule="auto"/>
        <w:ind w:firstLine="709"/>
        <w:jc w:val="both"/>
      </w:pPr>
    </w:p>
    <w:p w:rsidR="009C2697" w:rsidRDefault="009C2697" w:rsidP="00450501">
      <w:pPr>
        <w:spacing w:after="0" w:line="360" w:lineRule="auto"/>
        <w:ind w:firstLine="709"/>
        <w:jc w:val="both"/>
      </w:pPr>
    </w:p>
    <w:p w:rsidR="009C2697" w:rsidRDefault="009C2697" w:rsidP="009C2697">
      <w:pPr>
        <w:spacing w:after="0" w:line="360" w:lineRule="auto"/>
        <w:ind w:firstLine="709"/>
        <w:jc w:val="center"/>
        <w:rPr>
          <w:rFonts w:ascii="Times New Roman" w:hAnsi="Times New Roman" w:cs="Times New Roman"/>
          <w:b/>
          <w:sz w:val="28"/>
          <w:szCs w:val="28"/>
        </w:rPr>
      </w:pPr>
      <w:r w:rsidRPr="009C2697">
        <w:rPr>
          <w:rFonts w:ascii="Times New Roman" w:hAnsi="Times New Roman" w:cs="Times New Roman"/>
          <w:b/>
          <w:sz w:val="28"/>
          <w:szCs w:val="28"/>
        </w:rPr>
        <w:lastRenderedPageBreak/>
        <w:t>Введение</w:t>
      </w:r>
    </w:p>
    <w:p w:rsidR="00F06E15" w:rsidRDefault="00ED0B66" w:rsidP="00ED0B6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условия</w:t>
      </w:r>
      <w:r w:rsidR="009E3861">
        <w:rPr>
          <w:rFonts w:ascii="Times New Roman" w:hAnsi="Times New Roman" w:cs="Times New Roman"/>
          <w:sz w:val="28"/>
          <w:szCs w:val="28"/>
        </w:rPr>
        <w:t>х</w:t>
      </w:r>
      <w:r>
        <w:rPr>
          <w:rFonts w:ascii="Times New Roman" w:hAnsi="Times New Roman" w:cs="Times New Roman"/>
          <w:sz w:val="28"/>
          <w:szCs w:val="28"/>
        </w:rPr>
        <w:t xml:space="preserve"> рыночной экономике</w:t>
      </w:r>
      <w:r w:rsidR="00AF61C0">
        <w:rPr>
          <w:rFonts w:ascii="Times New Roman" w:hAnsi="Times New Roman" w:cs="Times New Roman"/>
          <w:sz w:val="28"/>
          <w:szCs w:val="28"/>
        </w:rPr>
        <w:t xml:space="preserve"> учет затрат является одним из важных элементов. Поэтому </w:t>
      </w:r>
      <w:r w:rsidR="0030764B">
        <w:rPr>
          <w:rFonts w:ascii="Times New Roman" w:hAnsi="Times New Roman" w:cs="Times New Roman"/>
          <w:sz w:val="28"/>
          <w:szCs w:val="28"/>
        </w:rPr>
        <w:t xml:space="preserve">большое внимание уделяется </w:t>
      </w:r>
      <w:r w:rsidR="00F06E15">
        <w:rPr>
          <w:rFonts w:ascii="Times New Roman" w:hAnsi="Times New Roman" w:cs="Times New Roman"/>
          <w:sz w:val="28"/>
          <w:szCs w:val="28"/>
        </w:rPr>
        <w:t>управлению</w:t>
      </w:r>
      <w:r w:rsidR="0030764B">
        <w:rPr>
          <w:rFonts w:ascii="Times New Roman" w:hAnsi="Times New Roman" w:cs="Times New Roman"/>
          <w:sz w:val="28"/>
          <w:szCs w:val="28"/>
        </w:rPr>
        <w:t xml:space="preserve"> затрат</w:t>
      </w:r>
      <w:r w:rsidR="00F06E15">
        <w:rPr>
          <w:rFonts w:ascii="Times New Roman" w:hAnsi="Times New Roman" w:cs="Times New Roman"/>
          <w:sz w:val="28"/>
          <w:szCs w:val="28"/>
        </w:rPr>
        <w:t>ами</w:t>
      </w:r>
      <w:r w:rsidR="0030764B">
        <w:rPr>
          <w:rFonts w:ascii="Times New Roman" w:hAnsi="Times New Roman" w:cs="Times New Roman"/>
          <w:sz w:val="28"/>
          <w:szCs w:val="28"/>
        </w:rPr>
        <w:t xml:space="preserve"> предприяти</w:t>
      </w:r>
      <w:r w:rsidR="00AF61C0">
        <w:rPr>
          <w:rFonts w:ascii="Times New Roman" w:hAnsi="Times New Roman" w:cs="Times New Roman"/>
          <w:sz w:val="28"/>
          <w:szCs w:val="28"/>
        </w:rPr>
        <w:t xml:space="preserve">я, так как финансовый результат </w:t>
      </w:r>
      <w:r w:rsidR="0030764B">
        <w:rPr>
          <w:rFonts w:ascii="Times New Roman" w:hAnsi="Times New Roman" w:cs="Times New Roman"/>
          <w:sz w:val="28"/>
          <w:szCs w:val="28"/>
        </w:rPr>
        <w:t>деятельности организации зависти от понесенных затрат в результате производственного процесса.</w:t>
      </w:r>
      <w:r w:rsidR="00F06E15">
        <w:rPr>
          <w:rFonts w:ascii="Times New Roman" w:hAnsi="Times New Roman" w:cs="Times New Roman"/>
          <w:sz w:val="28"/>
          <w:szCs w:val="28"/>
        </w:rPr>
        <w:t xml:space="preserve"> Управление</w:t>
      </w:r>
      <w:r w:rsidR="00AF61C0">
        <w:rPr>
          <w:rFonts w:ascii="Times New Roman" w:hAnsi="Times New Roman" w:cs="Times New Roman"/>
          <w:sz w:val="28"/>
          <w:szCs w:val="28"/>
        </w:rPr>
        <w:t xml:space="preserve"> затратами</w:t>
      </w:r>
      <w:r w:rsidR="00F06E15">
        <w:rPr>
          <w:rFonts w:ascii="Times New Roman" w:hAnsi="Times New Roman" w:cs="Times New Roman"/>
          <w:sz w:val="28"/>
          <w:szCs w:val="28"/>
        </w:rPr>
        <w:t xml:space="preserve">  играет важную роль в формировании фактической себестоимости и устранению в процессе производства неблагоприятных отклонений от норм. Такое управление осуществляется с помощью практического  применения метода нормативного учета затрат и системы «стандарт-кост», которые и являются объектами изучения данной курсовой работы.  </w:t>
      </w:r>
    </w:p>
    <w:p w:rsidR="00E260F0" w:rsidRDefault="00E260F0" w:rsidP="00E260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данной курсовой работе будет рассмотрена теоритическая и практическая часть. В теоритической части подробно опишем тему </w:t>
      </w:r>
      <w:r w:rsidRPr="00E260F0">
        <w:rPr>
          <w:rFonts w:ascii="Times New Roman" w:hAnsi="Times New Roman" w:cs="Times New Roman"/>
          <w:sz w:val="28"/>
          <w:szCs w:val="28"/>
        </w:rPr>
        <w:t>«Система «стандарт-кост» и нормативный метод учета затрат и калькулирования».</w:t>
      </w:r>
      <w:r>
        <w:rPr>
          <w:rFonts w:ascii="Times New Roman" w:hAnsi="Times New Roman" w:cs="Times New Roman"/>
          <w:sz w:val="28"/>
          <w:szCs w:val="28"/>
        </w:rPr>
        <w:t xml:space="preserve"> Особенностью этой темы является то, что нормативный метод учета затрат и система «стандарт-кост» имеют общие сходства по своему содержанию, не смотря на то что система «стандарт-кост» была разработана в США в 20 в. </w:t>
      </w:r>
      <w:r w:rsidR="005A0783">
        <w:rPr>
          <w:rFonts w:ascii="Times New Roman" w:hAnsi="Times New Roman" w:cs="Times New Roman"/>
          <w:sz w:val="28"/>
          <w:szCs w:val="28"/>
        </w:rPr>
        <w:t>и</w:t>
      </w:r>
      <w:r>
        <w:rPr>
          <w:rFonts w:ascii="Times New Roman" w:hAnsi="Times New Roman" w:cs="Times New Roman"/>
          <w:sz w:val="28"/>
          <w:szCs w:val="28"/>
        </w:rPr>
        <w:t xml:space="preserve"> является прообразом отечественной практике системы нормативного метода. Однако отмечается много различий между ними.</w:t>
      </w:r>
    </w:p>
    <w:p w:rsidR="00F35E8B" w:rsidRDefault="00E260F0" w:rsidP="00E260F0">
      <w:pPr>
        <w:spacing w:after="0" w:line="360" w:lineRule="auto"/>
        <w:ind w:firstLine="709"/>
        <w:jc w:val="both"/>
        <w:rPr>
          <w:rFonts w:ascii="Times New Roman" w:hAnsi="Times New Roman" w:cs="Times New Roman"/>
          <w:sz w:val="28"/>
          <w:szCs w:val="28"/>
        </w:rPr>
      </w:pPr>
      <w:r w:rsidRPr="00E260F0">
        <w:rPr>
          <w:rFonts w:ascii="Times New Roman" w:hAnsi="Times New Roman" w:cs="Times New Roman"/>
          <w:sz w:val="28"/>
          <w:szCs w:val="28"/>
        </w:rPr>
        <w:t xml:space="preserve">   В настоящее время</w:t>
      </w:r>
      <w:r>
        <w:rPr>
          <w:rFonts w:ascii="Times New Roman" w:hAnsi="Times New Roman" w:cs="Times New Roman"/>
          <w:sz w:val="28"/>
          <w:szCs w:val="28"/>
        </w:rPr>
        <w:t xml:space="preserve"> внедрение </w:t>
      </w:r>
      <w:r w:rsidR="00F35E8B">
        <w:rPr>
          <w:rFonts w:ascii="Times New Roman" w:hAnsi="Times New Roman" w:cs="Times New Roman"/>
          <w:sz w:val="28"/>
          <w:szCs w:val="28"/>
        </w:rPr>
        <w:t xml:space="preserve">нормативного метода учета затрат </w:t>
      </w:r>
      <w:r w:rsidR="003C6B32">
        <w:rPr>
          <w:rFonts w:ascii="Times New Roman" w:hAnsi="Times New Roman" w:cs="Times New Roman"/>
          <w:sz w:val="28"/>
          <w:szCs w:val="28"/>
        </w:rPr>
        <w:t>и системы «с</w:t>
      </w:r>
      <w:r w:rsidR="003C6B32" w:rsidRPr="00E260F0">
        <w:rPr>
          <w:rFonts w:ascii="Times New Roman" w:hAnsi="Times New Roman" w:cs="Times New Roman"/>
          <w:sz w:val="28"/>
          <w:szCs w:val="28"/>
        </w:rPr>
        <w:t>тандарт-кост</w:t>
      </w:r>
      <w:r w:rsidR="003C6B32">
        <w:rPr>
          <w:rFonts w:ascii="Times New Roman" w:hAnsi="Times New Roman" w:cs="Times New Roman"/>
          <w:sz w:val="28"/>
          <w:szCs w:val="28"/>
        </w:rPr>
        <w:t>»</w:t>
      </w:r>
      <w:r w:rsidR="003C6B32" w:rsidRPr="00E260F0">
        <w:rPr>
          <w:rFonts w:ascii="Times New Roman" w:hAnsi="Times New Roman" w:cs="Times New Roman"/>
          <w:sz w:val="28"/>
          <w:szCs w:val="28"/>
        </w:rPr>
        <w:t xml:space="preserve"> </w:t>
      </w:r>
      <w:r w:rsidR="00F35E8B">
        <w:rPr>
          <w:rFonts w:ascii="Times New Roman" w:hAnsi="Times New Roman" w:cs="Times New Roman"/>
          <w:sz w:val="28"/>
          <w:szCs w:val="28"/>
        </w:rPr>
        <w:t>является актуальным для многих предприятий. Актуальность п</w:t>
      </w:r>
      <w:r w:rsidR="003C6B32">
        <w:rPr>
          <w:rFonts w:ascii="Times New Roman" w:hAnsi="Times New Roman" w:cs="Times New Roman"/>
          <w:sz w:val="28"/>
          <w:szCs w:val="28"/>
        </w:rPr>
        <w:t>рактического использования этих</w:t>
      </w:r>
      <w:r w:rsidR="00FB4E35">
        <w:rPr>
          <w:rFonts w:ascii="Times New Roman" w:hAnsi="Times New Roman" w:cs="Times New Roman"/>
          <w:sz w:val="28"/>
          <w:szCs w:val="28"/>
        </w:rPr>
        <w:t xml:space="preserve"> методов</w:t>
      </w:r>
      <w:r w:rsidR="00F35E8B">
        <w:rPr>
          <w:rFonts w:ascii="Times New Roman" w:hAnsi="Times New Roman" w:cs="Times New Roman"/>
          <w:sz w:val="28"/>
          <w:szCs w:val="28"/>
        </w:rPr>
        <w:t xml:space="preserve"> заключается в обнаружении недостатков и отклонений от норм, что позволяет выявить нецелесообразное использование материальных, трудовых и финансовых ресурсов в процессе производства. </w:t>
      </w:r>
      <w:r w:rsidR="003C6B32">
        <w:rPr>
          <w:rFonts w:ascii="Times New Roman" w:hAnsi="Times New Roman" w:cs="Times New Roman"/>
          <w:sz w:val="28"/>
          <w:szCs w:val="28"/>
        </w:rPr>
        <w:t>В результате установленн</w:t>
      </w:r>
      <w:r w:rsidR="00800BF9">
        <w:rPr>
          <w:rFonts w:ascii="Times New Roman" w:hAnsi="Times New Roman" w:cs="Times New Roman"/>
          <w:sz w:val="28"/>
          <w:szCs w:val="28"/>
        </w:rPr>
        <w:t>ых отклонений можно говорить о</w:t>
      </w:r>
      <w:r w:rsidR="003C6B32">
        <w:rPr>
          <w:rFonts w:ascii="Times New Roman" w:hAnsi="Times New Roman" w:cs="Times New Roman"/>
          <w:sz w:val="28"/>
          <w:szCs w:val="28"/>
        </w:rPr>
        <w:t xml:space="preserve"> причинах и виновниках, и выбирать пути оптимального устранения этих отклонений.</w:t>
      </w:r>
    </w:p>
    <w:p w:rsidR="00F35E8B" w:rsidRPr="00E260F0" w:rsidRDefault="00F35E8B" w:rsidP="00F35E8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Поэтому основной целью работы является подробное рассмотрение теоритических особенностей</w:t>
      </w:r>
      <w:r w:rsidR="003C6B32">
        <w:rPr>
          <w:rFonts w:ascii="Times New Roman" w:hAnsi="Times New Roman" w:cs="Times New Roman"/>
          <w:sz w:val="28"/>
          <w:szCs w:val="28"/>
        </w:rPr>
        <w:t xml:space="preserve"> и </w:t>
      </w:r>
      <w:r w:rsidR="00454A86">
        <w:rPr>
          <w:rFonts w:ascii="Times New Roman" w:hAnsi="Times New Roman" w:cs="Times New Roman"/>
          <w:sz w:val="28"/>
          <w:szCs w:val="28"/>
        </w:rPr>
        <w:t>сущности</w:t>
      </w:r>
      <w:r>
        <w:rPr>
          <w:rFonts w:ascii="Times New Roman" w:hAnsi="Times New Roman" w:cs="Times New Roman"/>
          <w:sz w:val="28"/>
          <w:szCs w:val="28"/>
        </w:rPr>
        <w:t xml:space="preserve"> нормативного метода учета затрат и системы «стандарт-кост»</w:t>
      </w:r>
      <w:r w:rsidR="003C6B32">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ED0B66" w:rsidRPr="00ED0B66" w:rsidRDefault="003C6B32" w:rsidP="00ED0B66">
      <w:pPr>
        <w:spacing w:after="0" w:line="360" w:lineRule="auto"/>
        <w:jc w:val="both"/>
        <w:rPr>
          <w:rFonts w:ascii="Times New Roman" w:hAnsi="Times New Roman" w:cs="Times New Roman"/>
          <w:sz w:val="28"/>
          <w:szCs w:val="28"/>
        </w:rPr>
      </w:pPr>
      <w:r w:rsidRPr="00ED0B66">
        <w:rPr>
          <w:rFonts w:ascii="Times New Roman" w:hAnsi="Times New Roman" w:cs="Times New Roman"/>
          <w:sz w:val="28"/>
          <w:szCs w:val="28"/>
        </w:rPr>
        <w:lastRenderedPageBreak/>
        <w:t xml:space="preserve">Исходя из поставленной цели, необходимо решить следующие задачи: </w:t>
      </w:r>
    </w:p>
    <w:p w:rsidR="00ED0B66" w:rsidRDefault="003C6B32" w:rsidP="00ED0B66">
      <w:pPr>
        <w:pStyle w:val="a3"/>
        <w:numPr>
          <w:ilvl w:val="0"/>
          <w:numId w:val="20"/>
        </w:numPr>
        <w:spacing w:after="0" w:line="360" w:lineRule="auto"/>
        <w:ind w:left="0" w:firstLine="709"/>
        <w:jc w:val="both"/>
        <w:rPr>
          <w:rFonts w:ascii="Times New Roman" w:hAnsi="Times New Roman" w:cs="Times New Roman"/>
          <w:sz w:val="28"/>
          <w:szCs w:val="28"/>
        </w:rPr>
      </w:pPr>
      <w:r w:rsidRPr="00ED0B66">
        <w:rPr>
          <w:rFonts w:ascii="Times New Roman" w:hAnsi="Times New Roman" w:cs="Times New Roman"/>
          <w:sz w:val="28"/>
          <w:szCs w:val="28"/>
        </w:rPr>
        <w:t xml:space="preserve">изучить сущность и принципы системы «стандарт-кост» и нормативного метода учета затрат; </w:t>
      </w:r>
    </w:p>
    <w:p w:rsidR="00ED0B66" w:rsidRDefault="003C6B32" w:rsidP="00ED0B66">
      <w:pPr>
        <w:pStyle w:val="a3"/>
        <w:numPr>
          <w:ilvl w:val="0"/>
          <w:numId w:val="20"/>
        </w:numPr>
        <w:spacing w:after="0" w:line="360" w:lineRule="auto"/>
        <w:ind w:left="0" w:firstLine="709"/>
        <w:jc w:val="both"/>
        <w:rPr>
          <w:rFonts w:ascii="Times New Roman" w:hAnsi="Times New Roman" w:cs="Times New Roman"/>
          <w:sz w:val="28"/>
          <w:szCs w:val="28"/>
        </w:rPr>
      </w:pPr>
      <w:r w:rsidRPr="00ED0B66">
        <w:rPr>
          <w:rFonts w:ascii="Times New Roman" w:hAnsi="Times New Roman" w:cs="Times New Roman"/>
          <w:sz w:val="28"/>
          <w:szCs w:val="28"/>
        </w:rPr>
        <w:t>определить</w:t>
      </w:r>
      <w:r w:rsidR="00ED0B66">
        <w:rPr>
          <w:rFonts w:ascii="Times New Roman" w:hAnsi="Times New Roman" w:cs="Times New Roman"/>
          <w:sz w:val="28"/>
          <w:szCs w:val="28"/>
        </w:rPr>
        <w:t xml:space="preserve"> учет выявленных отклонений от норм в обоих методах, как происходит отражение </w:t>
      </w:r>
      <w:r w:rsidRPr="00ED0B66">
        <w:rPr>
          <w:rFonts w:ascii="Times New Roman" w:hAnsi="Times New Roman" w:cs="Times New Roman"/>
          <w:sz w:val="28"/>
          <w:szCs w:val="28"/>
        </w:rPr>
        <w:t>хозяйс</w:t>
      </w:r>
      <w:r w:rsidR="00ED0B66">
        <w:rPr>
          <w:rFonts w:ascii="Times New Roman" w:hAnsi="Times New Roman" w:cs="Times New Roman"/>
          <w:sz w:val="28"/>
          <w:szCs w:val="28"/>
        </w:rPr>
        <w:t>твенных операций</w:t>
      </w:r>
      <w:r w:rsidR="009E3861">
        <w:rPr>
          <w:rFonts w:ascii="Times New Roman" w:hAnsi="Times New Roman" w:cs="Times New Roman"/>
          <w:sz w:val="28"/>
          <w:szCs w:val="28"/>
        </w:rPr>
        <w:t xml:space="preserve"> в</w:t>
      </w:r>
      <w:r w:rsidRPr="00ED0B66">
        <w:rPr>
          <w:rFonts w:ascii="Times New Roman" w:hAnsi="Times New Roman" w:cs="Times New Roman"/>
          <w:sz w:val="28"/>
          <w:szCs w:val="28"/>
        </w:rPr>
        <w:t xml:space="preserve"> учете по системе «стандарт-кост» и при нормативном методе учета затрат;</w:t>
      </w:r>
    </w:p>
    <w:p w:rsidR="00ED0B66" w:rsidRDefault="00ED0B66" w:rsidP="00ED0B66">
      <w:pPr>
        <w:pStyle w:val="a3"/>
        <w:numPr>
          <w:ilvl w:val="0"/>
          <w:numId w:val="2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раскрыть</w:t>
      </w:r>
      <w:r w:rsidR="003C6B32" w:rsidRPr="00ED0B66">
        <w:rPr>
          <w:rFonts w:ascii="Times New Roman" w:hAnsi="Times New Roman" w:cs="Times New Roman"/>
          <w:sz w:val="28"/>
          <w:szCs w:val="28"/>
        </w:rPr>
        <w:t xml:space="preserve"> преимущества и недостатки каждого из методов;</w:t>
      </w:r>
      <w:r>
        <w:rPr>
          <w:rFonts w:ascii="Times New Roman" w:hAnsi="Times New Roman" w:cs="Times New Roman"/>
          <w:sz w:val="28"/>
          <w:szCs w:val="28"/>
        </w:rPr>
        <w:t xml:space="preserve"> а также провести сравнение этих методов</w:t>
      </w:r>
      <w:r w:rsidR="005A0783">
        <w:rPr>
          <w:rFonts w:ascii="Times New Roman" w:hAnsi="Times New Roman" w:cs="Times New Roman"/>
          <w:sz w:val="28"/>
          <w:szCs w:val="28"/>
        </w:rPr>
        <w:t>.</w:t>
      </w:r>
    </w:p>
    <w:p w:rsidR="005A0783" w:rsidRDefault="005A0783" w:rsidP="005A078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практической части необходимо выявит</w:t>
      </w:r>
      <w:r w:rsidR="00800BF9">
        <w:rPr>
          <w:rFonts w:ascii="Times New Roman" w:hAnsi="Times New Roman" w:cs="Times New Roman"/>
          <w:sz w:val="28"/>
          <w:szCs w:val="28"/>
        </w:rPr>
        <w:t>ь</w:t>
      </w:r>
      <w:r>
        <w:rPr>
          <w:rFonts w:ascii="Times New Roman" w:hAnsi="Times New Roman" w:cs="Times New Roman"/>
          <w:sz w:val="28"/>
          <w:szCs w:val="28"/>
        </w:rPr>
        <w:t xml:space="preserve"> факторы, которые отрицате</w:t>
      </w:r>
      <w:r w:rsidR="00FB4E35">
        <w:rPr>
          <w:rFonts w:ascii="Times New Roman" w:hAnsi="Times New Roman" w:cs="Times New Roman"/>
          <w:sz w:val="28"/>
          <w:szCs w:val="28"/>
        </w:rPr>
        <w:t>льно влияют на величину прибыли</w:t>
      </w:r>
      <w:r w:rsidR="00800BF9">
        <w:rPr>
          <w:rFonts w:ascii="Times New Roman" w:hAnsi="Times New Roman" w:cs="Times New Roman"/>
          <w:sz w:val="28"/>
          <w:szCs w:val="28"/>
        </w:rPr>
        <w:t xml:space="preserve"> туристической фирмы</w:t>
      </w:r>
      <w:r>
        <w:rPr>
          <w:rFonts w:ascii="Times New Roman" w:hAnsi="Times New Roman" w:cs="Times New Roman"/>
          <w:sz w:val="28"/>
          <w:szCs w:val="28"/>
        </w:rPr>
        <w:t xml:space="preserve"> с помощью метода цепных подстановок.</w:t>
      </w:r>
    </w:p>
    <w:p w:rsidR="009E76DC" w:rsidRDefault="00E260F0" w:rsidP="00800BF9">
      <w:pPr>
        <w:spacing w:after="0" w:line="360" w:lineRule="auto"/>
        <w:jc w:val="both"/>
      </w:pPr>
      <w:r w:rsidRPr="00E260F0">
        <w:rPr>
          <w:rFonts w:ascii="Times New Roman" w:hAnsi="Times New Roman" w:cs="Times New Roman"/>
          <w:sz w:val="28"/>
          <w:szCs w:val="28"/>
        </w:rPr>
        <w:t>Методическая база работы: ФЗ «О бухгалтерском учете»; положение по ведению бухгалтерского учета и бухгалтерской отчетности в РФ; план счетов бухгалтерского учета финансово-хозяйст</w:t>
      </w:r>
      <w:r w:rsidR="00800BF9">
        <w:rPr>
          <w:rFonts w:ascii="Times New Roman" w:hAnsi="Times New Roman" w:cs="Times New Roman"/>
          <w:sz w:val="28"/>
          <w:szCs w:val="28"/>
        </w:rPr>
        <w:t>венной деятельности организаций.</w:t>
      </w: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FB4E35" w:rsidRDefault="00FB4E35" w:rsidP="00450501">
      <w:pPr>
        <w:spacing w:after="0" w:line="360" w:lineRule="auto"/>
        <w:ind w:firstLine="709"/>
        <w:jc w:val="both"/>
      </w:pPr>
    </w:p>
    <w:p w:rsidR="009E76DC" w:rsidRDefault="009E76DC" w:rsidP="00450501">
      <w:pPr>
        <w:spacing w:after="0" w:line="360" w:lineRule="auto"/>
        <w:ind w:firstLine="709"/>
        <w:jc w:val="both"/>
      </w:pPr>
    </w:p>
    <w:p w:rsidR="009E76DC" w:rsidRDefault="009E76DC" w:rsidP="00450501">
      <w:pPr>
        <w:spacing w:after="0" w:line="360" w:lineRule="auto"/>
        <w:ind w:firstLine="709"/>
        <w:jc w:val="both"/>
      </w:pPr>
    </w:p>
    <w:p w:rsidR="005A0783" w:rsidRPr="005A0783" w:rsidRDefault="005A0783" w:rsidP="005A0783">
      <w:pPr>
        <w:pStyle w:val="a3"/>
        <w:numPr>
          <w:ilvl w:val="0"/>
          <w:numId w:val="21"/>
        </w:numPr>
        <w:spacing w:after="0" w:line="360" w:lineRule="auto"/>
        <w:jc w:val="center"/>
        <w:rPr>
          <w:rFonts w:ascii="Times New Roman" w:hAnsi="Times New Roman" w:cs="Times New Roman"/>
          <w:b/>
          <w:sz w:val="28"/>
          <w:szCs w:val="28"/>
        </w:rPr>
      </w:pPr>
      <w:r w:rsidRPr="005A0783">
        <w:rPr>
          <w:rFonts w:ascii="Times New Roman" w:hAnsi="Times New Roman" w:cs="Times New Roman"/>
          <w:b/>
          <w:sz w:val="28"/>
          <w:szCs w:val="28"/>
        </w:rPr>
        <w:lastRenderedPageBreak/>
        <w:t>Теоритическая часть</w:t>
      </w:r>
    </w:p>
    <w:p w:rsidR="005A0783" w:rsidRDefault="005A0783" w:rsidP="005A0783">
      <w:pPr>
        <w:pStyle w:val="a3"/>
        <w:numPr>
          <w:ilvl w:val="1"/>
          <w:numId w:val="21"/>
        </w:num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Н</w:t>
      </w:r>
      <w:r w:rsidRPr="005A0783">
        <w:rPr>
          <w:rFonts w:ascii="Times New Roman" w:hAnsi="Times New Roman" w:cs="Times New Roman"/>
          <w:b/>
          <w:sz w:val="28"/>
          <w:szCs w:val="28"/>
        </w:rPr>
        <w:t>ормативный метод учета затрат и калькулирования</w:t>
      </w:r>
    </w:p>
    <w:p w:rsidR="005A0783" w:rsidRPr="005A0783" w:rsidRDefault="005A0783" w:rsidP="005A0783">
      <w:pPr>
        <w:pStyle w:val="a3"/>
        <w:spacing w:after="0" w:line="360" w:lineRule="auto"/>
        <w:ind w:left="1170"/>
        <w:rPr>
          <w:rFonts w:ascii="Times New Roman" w:hAnsi="Times New Roman" w:cs="Times New Roman"/>
          <w:b/>
          <w:sz w:val="28"/>
          <w:szCs w:val="28"/>
        </w:rPr>
      </w:pPr>
    </w:p>
    <w:p w:rsidR="009D631C" w:rsidRPr="005A0783" w:rsidRDefault="00426853" w:rsidP="005A0783">
      <w:pPr>
        <w:spacing w:after="0" w:line="360" w:lineRule="auto"/>
        <w:jc w:val="center"/>
        <w:rPr>
          <w:rFonts w:ascii="Times New Roman" w:hAnsi="Times New Roman" w:cs="Times New Roman"/>
          <w:b/>
          <w:sz w:val="28"/>
          <w:szCs w:val="28"/>
        </w:rPr>
      </w:pPr>
      <w:r w:rsidRPr="005A0783">
        <w:rPr>
          <w:rFonts w:ascii="Times New Roman" w:hAnsi="Times New Roman" w:cs="Times New Roman"/>
          <w:b/>
          <w:sz w:val="28"/>
          <w:szCs w:val="28"/>
        </w:rPr>
        <w:t>1.1</w:t>
      </w:r>
      <w:r w:rsidR="005A0783">
        <w:rPr>
          <w:rFonts w:ascii="Times New Roman" w:hAnsi="Times New Roman" w:cs="Times New Roman"/>
          <w:b/>
          <w:sz w:val="28"/>
          <w:szCs w:val="28"/>
        </w:rPr>
        <w:t>.1</w:t>
      </w:r>
      <w:r w:rsidRPr="005A0783">
        <w:rPr>
          <w:rFonts w:ascii="Times New Roman" w:hAnsi="Times New Roman" w:cs="Times New Roman"/>
          <w:b/>
          <w:sz w:val="28"/>
          <w:szCs w:val="28"/>
        </w:rPr>
        <w:t xml:space="preserve"> Сущность и принципы нормативного метода учета затрат и калькулирования продукции. Учет их отклонений в бухгалтерском (управленческом) учете</w:t>
      </w:r>
    </w:p>
    <w:p w:rsidR="009E76DC" w:rsidRPr="00203550" w:rsidRDefault="009E76DC"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Нормативный метод учета затрат и калькулирования себестоимости продукции определяется по каждому виду продукции</w:t>
      </w:r>
      <w:r w:rsidR="00B964DA">
        <w:rPr>
          <w:rFonts w:ascii="Times New Roman" w:hAnsi="Times New Roman" w:cs="Times New Roman"/>
          <w:sz w:val="28"/>
          <w:szCs w:val="28"/>
        </w:rPr>
        <w:t xml:space="preserve"> с составлением </w:t>
      </w:r>
      <w:r w:rsidRPr="00203550">
        <w:rPr>
          <w:rFonts w:ascii="Times New Roman" w:hAnsi="Times New Roman" w:cs="Times New Roman"/>
          <w:sz w:val="28"/>
          <w:szCs w:val="28"/>
        </w:rPr>
        <w:t>предварительной нормативной калькуляцией</w:t>
      </w:r>
      <w:r w:rsidR="00B964DA">
        <w:rPr>
          <w:rFonts w:ascii="Times New Roman" w:hAnsi="Times New Roman" w:cs="Times New Roman"/>
          <w:sz w:val="28"/>
          <w:szCs w:val="28"/>
        </w:rPr>
        <w:t xml:space="preserve">. </w:t>
      </w:r>
      <w:r w:rsidRPr="00203550">
        <w:rPr>
          <w:rFonts w:ascii="Times New Roman" w:hAnsi="Times New Roman" w:cs="Times New Roman"/>
          <w:sz w:val="28"/>
          <w:szCs w:val="28"/>
        </w:rPr>
        <w:t>Такая калькуляция себестоимости исчисляется по нормам расхода материалов и трудовых затрат, кот</w:t>
      </w:r>
      <w:r w:rsidR="00B037F4" w:rsidRPr="00203550">
        <w:rPr>
          <w:rFonts w:ascii="Times New Roman" w:hAnsi="Times New Roman" w:cs="Times New Roman"/>
          <w:sz w:val="28"/>
          <w:szCs w:val="28"/>
        </w:rPr>
        <w:t>орые действуют на начало месяца.</w:t>
      </w:r>
    </w:p>
    <w:p w:rsidR="009E76DC" w:rsidRPr="00203550" w:rsidRDefault="009E76DC"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xml:space="preserve">   Норма </w:t>
      </w:r>
      <w:r w:rsidR="00800BF9">
        <w:rPr>
          <w:rFonts w:ascii="Times New Roman" w:hAnsi="Times New Roman" w:cs="Times New Roman"/>
          <w:sz w:val="28"/>
          <w:szCs w:val="28"/>
        </w:rPr>
        <w:t xml:space="preserve"> </w:t>
      </w:r>
      <w:r w:rsidRPr="00203550">
        <w:rPr>
          <w:rFonts w:ascii="Times New Roman" w:hAnsi="Times New Roman" w:cs="Times New Roman"/>
          <w:sz w:val="28"/>
          <w:szCs w:val="28"/>
        </w:rPr>
        <w:t>–</w:t>
      </w:r>
      <w:r w:rsidR="00800BF9">
        <w:rPr>
          <w:rFonts w:ascii="Times New Roman" w:hAnsi="Times New Roman" w:cs="Times New Roman"/>
          <w:sz w:val="28"/>
          <w:szCs w:val="28"/>
        </w:rPr>
        <w:t xml:space="preserve"> </w:t>
      </w:r>
      <w:r w:rsidRPr="00203550">
        <w:rPr>
          <w:rFonts w:ascii="Times New Roman" w:hAnsi="Times New Roman" w:cs="Times New Roman"/>
          <w:sz w:val="28"/>
          <w:szCs w:val="28"/>
        </w:rPr>
        <w:t xml:space="preserve"> это заранее установленное числовое выражение результатов хозяйственной деятельности в условиях прогрессивной технологии и организации производства. Нормативные калькуляции рассчитываются на основе технически обоснованных норм расхода материалов и трудовых ресурсов. Они</w:t>
      </w:r>
      <w:r w:rsidR="003801FA" w:rsidRPr="00203550">
        <w:rPr>
          <w:rFonts w:ascii="Times New Roman" w:hAnsi="Times New Roman" w:cs="Times New Roman"/>
          <w:sz w:val="28"/>
          <w:szCs w:val="28"/>
        </w:rPr>
        <w:t xml:space="preserve"> </w:t>
      </w:r>
      <w:r w:rsidRPr="00203550">
        <w:rPr>
          <w:rFonts w:ascii="Times New Roman" w:hAnsi="Times New Roman" w:cs="Times New Roman"/>
          <w:sz w:val="28"/>
          <w:szCs w:val="28"/>
        </w:rPr>
        <w:t>устанавливаются в соответствии с технической документа</w:t>
      </w:r>
      <w:r w:rsidR="00B037F4" w:rsidRPr="00203550">
        <w:rPr>
          <w:rFonts w:ascii="Times New Roman" w:hAnsi="Times New Roman" w:cs="Times New Roman"/>
          <w:sz w:val="28"/>
          <w:szCs w:val="28"/>
        </w:rPr>
        <w:t>цией на производство продукции (</w:t>
      </w:r>
      <w:r w:rsidRPr="00203550">
        <w:rPr>
          <w:rFonts w:ascii="Times New Roman" w:hAnsi="Times New Roman" w:cs="Times New Roman"/>
          <w:sz w:val="28"/>
          <w:szCs w:val="28"/>
        </w:rPr>
        <w:t>чертежами деталей и узлов, разработ</w:t>
      </w:r>
      <w:r w:rsidR="00B037F4" w:rsidRPr="00203550">
        <w:rPr>
          <w:rFonts w:ascii="Times New Roman" w:hAnsi="Times New Roman" w:cs="Times New Roman"/>
          <w:sz w:val="28"/>
          <w:szCs w:val="28"/>
        </w:rPr>
        <w:t>анными конструкторскими бюро)</w:t>
      </w:r>
      <w:r w:rsidRPr="00203550">
        <w:rPr>
          <w:rFonts w:ascii="Times New Roman" w:hAnsi="Times New Roman" w:cs="Times New Roman"/>
          <w:sz w:val="28"/>
          <w:szCs w:val="28"/>
        </w:rPr>
        <w:t xml:space="preserve"> и образуют  взаимосвязанную систему, которая регламентирует все стороны </w:t>
      </w:r>
      <w:r w:rsidR="00080C2A" w:rsidRPr="00203550">
        <w:rPr>
          <w:rFonts w:ascii="Times New Roman" w:hAnsi="Times New Roman" w:cs="Times New Roman"/>
          <w:sz w:val="28"/>
          <w:szCs w:val="28"/>
        </w:rPr>
        <w:t>хозяйственной</w:t>
      </w:r>
      <w:r w:rsidRPr="00203550">
        <w:rPr>
          <w:rFonts w:ascii="Times New Roman" w:hAnsi="Times New Roman" w:cs="Times New Roman"/>
          <w:sz w:val="28"/>
          <w:szCs w:val="28"/>
        </w:rPr>
        <w:t xml:space="preserve"> деятельности организации. </w:t>
      </w:r>
      <w:r w:rsidR="00080C2A" w:rsidRPr="00203550">
        <w:rPr>
          <w:rFonts w:ascii="Times New Roman" w:hAnsi="Times New Roman" w:cs="Times New Roman"/>
          <w:sz w:val="28"/>
          <w:szCs w:val="28"/>
        </w:rPr>
        <w:t>Нормативная калькуляция используется для определения факт</w:t>
      </w:r>
      <w:r w:rsidR="00B037F4" w:rsidRPr="00203550">
        <w:rPr>
          <w:rFonts w:ascii="Times New Roman" w:hAnsi="Times New Roman" w:cs="Times New Roman"/>
          <w:sz w:val="28"/>
          <w:szCs w:val="28"/>
        </w:rPr>
        <w:t>ической себестоимости продукции,</w:t>
      </w:r>
      <w:r w:rsidR="00080C2A" w:rsidRPr="00203550">
        <w:rPr>
          <w:rFonts w:ascii="Times New Roman" w:hAnsi="Times New Roman" w:cs="Times New Roman"/>
          <w:sz w:val="28"/>
          <w:szCs w:val="28"/>
        </w:rPr>
        <w:t xml:space="preserve"> оценке брака в производстве и разме</w:t>
      </w:r>
      <w:r w:rsidR="00B037F4" w:rsidRPr="00203550">
        <w:rPr>
          <w:rFonts w:ascii="Times New Roman" w:hAnsi="Times New Roman" w:cs="Times New Roman"/>
          <w:sz w:val="28"/>
          <w:szCs w:val="28"/>
        </w:rPr>
        <w:t>ров незавершенного производства.</w:t>
      </w:r>
      <w:r w:rsidR="00080C2A" w:rsidRPr="00203550">
        <w:rPr>
          <w:rFonts w:ascii="Times New Roman" w:hAnsi="Times New Roman" w:cs="Times New Roman"/>
          <w:sz w:val="28"/>
          <w:szCs w:val="28"/>
        </w:rPr>
        <w:t xml:space="preserve"> Все изменения действующих норм отражаются в течение месяца в</w:t>
      </w:r>
      <w:r w:rsidR="00321F7F" w:rsidRPr="00203550">
        <w:rPr>
          <w:rFonts w:ascii="Times New Roman" w:hAnsi="Times New Roman" w:cs="Times New Roman"/>
          <w:sz w:val="28"/>
          <w:szCs w:val="28"/>
        </w:rPr>
        <w:t xml:space="preserve"> нормативных калькуляциях. Нормативы</w:t>
      </w:r>
      <w:r w:rsidR="00080C2A" w:rsidRPr="00203550">
        <w:rPr>
          <w:rFonts w:ascii="Times New Roman" w:hAnsi="Times New Roman" w:cs="Times New Roman"/>
          <w:sz w:val="28"/>
          <w:szCs w:val="28"/>
        </w:rPr>
        <w:t xml:space="preserve"> могут в течение определенного периода времени изменяться (чаще снижаться) по мере освоения производства и рационального использования материальных и трудовых ресурсов. [</w:t>
      </w:r>
      <w:r w:rsidR="00EF4B29">
        <w:rPr>
          <w:rFonts w:ascii="Times New Roman" w:hAnsi="Times New Roman" w:cs="Times New Roman"/>
          <w:sz w:val="28"/>
          <w:szCs w:val="28"/>
        </w:rPr>
        <w:t xml:space="preserve">3, </w:t>
      </w:r>
      <w:r w:rsidR="00080C2A" w:rsidRPr="00203550">
        <w:rPr>
          <w:rFonts w:ascii="Times New Roman" w:hAnsi="Times New Roman" w:cs="Times New Roman"/>
          <w:sz w:val="28"/>
          <w:szCs w:val="28"/>
          <w:lang w:val="en-US"/>
        </w:rPr>
        <w:t>C</w:t>
      </w:r>
      <w:r w:rsidR="00080C2A" w:rsidRPr="00203550">
        <w:rPr>
          <w:rFonts w:ascii="Times New Roman" w:hAnsi="Times New Roman" w:cs="Times New Roman"/>
          <w:sz w:val="28"/>
          <w:szCs w:val="28"/>
        </w:rPr>
        <w:t xml:space="preserve"> 227].</w:t>
      </w:r>
    </w:p>
    <w:p w:rsidR="004821C5" w:rsidRPr="00203550" w:rsidRDefault="004821C5" w:rsidP="00450501">
      <w:pPr>
        <w:widowControl w:val="0"/>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Система нормати</w:t>
      </w:r>
      <w:r w:rsidR="00800BF9">
        <w:rPr>
          <w:rFonts w:ascii="Times New Roman" w:hAnsi="Times New Roman" w:cs="Times New Roman"/>
          <w:sz w:val="28"/>
          <w:szCs w:val="28"/>
        </w:rPr>
        <w:t>вного</w:t>
      </w:r>
      <w:r w:rsidRPr="00203550">
        <w:rPr>
          <w:rFonts w:ascii="Times New Roman" w:hAnsi="Times New Roman" w:cs="Times New Roman"/>
          <w:sz w:val="28"/>
          <w:szCs w:val="28"/>
        </w:rPr>
        <w:t xml:space="preserve"> метод</w:t>
      </w:r>
      <w:r w:rsidR="00800BF9">
        <w:rPr>
          <w:rFonts w:ascii="Times New Roman" w:hAnsi="Times New Roman" w:cs="Times New Roman"/>
          <w:sz w:val="28"/>
          <w:szCs w:val="28"/>
        </w:rPr>
        <w:t>а</w:t>
      </w:r>
      <w:r w:rsidRPr="00203550">
        <w:rPr>
          <w:rFonts w:ascii="Times New Roman" w:hAnsi="Times New Roman" w:cs="Times New Roman"/>
          <w:sz w:val="28"/>
          <w:szCs w:val="28"/>
        </w:rPr>
        <w:t xml:space="preserve"> учета з</w:t>
      </w:r>
      <w:r w:rsidR="00AA4CEB">
        <w:rPr>
          <w:rFonts w:ascii="Times New Roman" w:hAnsi="Times New Roman" w:cs="Times New Roman"/>
          <w:sz w:val="28"/>
          <w:szCs w:val="28"/>
        </w:rPr>
        <w:t xml:space="preserve">атрат – </w:t>
      </w:r>
      <w:r w:rsidR="00B964DA">
        <w:rPr>
          <w:rFonts w:ascii="Times New Roman" w:hAnsi="Times New Roman" w:cs="Times New Roman"/>
          <w:sz w:val="28"/>
          <w:szCs w:val="28"/>
        </w:rPr>
        <w:t xml:space="preserve">совокупность процесса </w:t>
      </w:r>
      <w:r w:rsidRPr="00203550">
        <w:rPr>
          <w:rFonts w:ascii="Times New Roman" w:hAnsi="Times New Roman" w:cs="Times New Roman"/>
          <w:sz w:val="28"/>
          <w:szCs w:val="28"/>
        </w:rPr>
        <w:t>планирования, нормирования, обеспечение материальным</w:t>
      </w:r>
      <w:r w:rsidR="00B964DA">
        <w:rPr>
          <w:rFonts w:ascii="Times New Roman" w:hAnsi="Times New Roman" w:cs="Times New Roman"/>
          <w:sz w:val="28"/>
          <w:szCs w:val="28"/>
        </w:rPr>
        <w:t>и ресурсами и контроля</w:t>
      </w:r>
      <w:r w:rsidRPr="00203550">
        <w:rPr>
          <w:rFonts w:ascii="Times New Roman" w:hAnsi="Times New Roman" w:cs="Times New Roman"/>
          <w:sz w:val="28"/>
          <w:szCs w:val="28"/>
        </w:rPr>
        <w:t xml:space="preserve"> на основе затрат. Сущность  этого метода  заключается в том, что затраты планируются на основе норм, которые разрабатываются в </w:t>
      </w:r>
      <w:r w:rsidRPr="00203550">
        <w:rPr>
          <w:rFonts w:ascii="Times New Roman" w:hAnsi="Times New Roman" w:cs="Times New Roman"/>
          <w:sz w:val="28"/>
          <w:szCs w:val="28"/>
        </w:rPr>
        <w:lastRenderedPageBreak/>
        <w:t xml:space="preserve">соответствии с  действующими на предприятии  нормами трудовых и материальных затрат, финансовых ресурсов и средств производства. Нормативы и нормы  </w:t>
      </w:r>
      <w:r w:rsidR="009D631C">
        <w:rPr>
          <w:rFonts w:ascii="Times New Roman" w:hAnsi="Times New Roman" w:cs="Times New Roman"/>
          <w:sz w:val="28"/>
          <w:szCs w:val="28"/>
        </w:rPr>
        <w:t>подг</w:t>
      </w:r>
      <w:r w:rsidR="0026062D">
        <w:rPr>
          <w:rFonts w:ascii="Times New Roman" w:hAnsi="Times New Roman" w:cs="Times New Roman"/>
          <w:sz w:val="28"/>
          <w:szCs w:val="28"/>
        </w:rPr>
        <w:t>отавливают</w:t>
      </w:r>
      <w:r w:rsidRPr="00203550">
        <w:rPr>
          <w:rFonts w:ascii="Times New Roman" w:hAnsi="Times New Roman" w:cs="Times New Roman"/>
          <w:sz w:val="28"/>
          <w:szCs w:val="28"/>
        </w:rPr>
        <w:t xml:space="preserve"> работники технического отдела, планового отдела и бухгалтерии, используя данные предыдущего отчетного периода</w:t>
      </w:r>
      <w:r w:rsidR="0026062D">
        <w:rPr>
          <w:rFonts w:ascii="Times New Roman" w:hAnsi="Times New Roman" w:cs="Times New Roman"/>
          <w:sz w:val="28"/>
          <w:szCs w:val="28"/>
        </w:rPr>
        <w:t>.</w:t>
      </w:r>
      <w:r w:rsidR="0026062D" w:rsidRPr="00203550">
        <w:rPr>
          <w:rFonts w:ascii="Times New Roman" w:hAnsi="Times New Roman" w:cs="Times New Roman"/>
          <w:sz w:val="28"/>
          <w:szCs w:val="28"/>
        </w:rPr>
        <w:t xml:space="preserve"> </w:t>
      </w:r>
      <w:r w:rsidR="00E950D4">
        <w:rPr>
          <w:rFonts w:ascii="Times New Roman" w:hAnsi="Times New Roman" w:cs="Times New Roman"/>
          <w:sz w:val="28"/>
          <w:szCs w:val="28"/>
        </w:rPr>
        <w:t>Нормы и нормативы  также включают</w:t>
      </w:r>
      <w:r w:rsidR="00E950D4" w:rsidRPr="00E950D4">
        <w:rPr>
          <w:rFonts w:ascii="Times New Roman" w:hAnsi="Times New Roman" w:cs="Times New Roman"/>
          <w:sz w:val="28"/>
          <w:szCs w:val="28"/>
        </w:rPr>
        <w:t xml:space="preserve"> разработку и учет норм</w:t>
      </w:r>
      <w:r w:rsidR="00E950D4">
        <w:rPr>
          <w:rFonts w:ascii="Times New Roman" w:hAnsi="Times New Roman" w:cs="Times New Roman"/>
          <w:sz w:val="28"/>
          <w:szCs w:val="28"/>
        </w:rPr>
        <w:t xml:space="preserve"> затрат, связанных с изменениями по различным причинам. </w:t>
      </w:r>
      <w:r w:rsidR="006917D3">
        <w:rPr>
          <w:rFonts w:ascii="Times New Roman" w:hAnsi="Times New Roman" w:cs="Times New Roman"/>
          <w:sz w:val="28"/>
          <w:szCs w:val="28"/>
        </w:rPr>
        <w:t>Это с</w:t>
      </w:r>
      <w:r w:rsidR="00E950D4">
        <w:rPr>
          <w:rFonts w:ascii="Times New Roman" w:hAnsi="Times New Roman" w:cs="Times New Roman"/>
          <w:sz w:val="28"/>
          <w:szCs w:val="28"/>
        </w:rPr>
        <w:t>оответственно позволяет поддерживать</w:t>
      </w:r>
      <w:r w:rsidR="00E950D4" w:rsidRPr="00E950D4">
        <w:rPr>
          <w:rFonts w:ascii="Times New Roman" w:hAnsi="Times New Roman" w:cs="Times New Roman"/>
          <w:sz w:val="28"/>
          <w:szCs w:val="28"/>
        </w:rPr>
        <w:t xml:space="preserve"> тесную связь учета с исходной технической и</w:t>
      </w:r>
      <w:r w:rsidR="00E950D4">
        <w:rPr>
          <w:rFonts w:ascii="Times New Roman" w:hAnsi="Times New Roman" w:cs="Times New Roman"/>
          <w:sz w:val="28"/>
          <w:szCs w:val="28"/>
        </w:rPr>
        <w:t xml:space="preserve"> технологической документацией.</w:t>
      </w:r>
    </w:p>
    <w:p w:rsidR="00450501" w:rsidRPr="00F009DD" w:rsidRDefault="004821C5" w:rsidP="00F009DD">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В последствие, на основе  разработанных норм и нормативов утверждаются</w:t>
      </w:r>
      <w:r w:rsidR="003E1EE6" w:rsidRPr="00203550">
        <w:rPr>
          <w:rFonts w:ascii="Times New Roman" w:hAnsi="Times New Roman" w:cs="Times New Roman"/>
          <w:sz w:val="28"/>
          <w:szCs w:val="28"/>
        </w:rPr>
        <w:t xml:space="preserve"> отраслевые нормативные документы технической по</w:t>
      </w:r>
      <w:r w:rsidRPr="00203550">
        <w:rPr>
          <w:rFonts w:ascii="Times New Roman" w:hAnsi="Times New Roman" w:cs="Times New Roman"/>
          <w:sz w:val="28"/>
          <w:szCs w:val="28"/>
        </w:rPr>
        <w:t>дготовки производства, нормативы</w:t>
      </w:r>
      <w:r w:rsidR="003E1EE6" w:rsidRPr="00203550">
        <w:rPr>
          <w:rFonts w:ascii="Times New Roman" w:hAnsi="Times New Roman" w:cs="Times New Roman"/>
          <w:sz w:val="28"/>
          <w:szCs w:val="28"/>
        </w:rPr>
        <w:t xml:space="preserve"> расхода производст</w:t>
      </w:r>
      <w:r w:rsidRPr="00203550">
        <w:rPr>
          <w:rFonts w:ascii="Times New Roman" w:hAnsi="Times New Roman" w:cs="Times New Roman"/>
          <w:sz w:val="28"/>
          <w:szCs w:val="28"/>
        </w:rPr>
        <w:t>венных ресурсов, вспомогательные нормативные документации</w:t>
      </w:r>
      <w:r w:rsidR="003E1EE6" w:rsidRPr="00203550">
        <w:rPr>
          <w:rFonts w:ascii="Times New Roman" w:hAnsi="Times New Roman" w:cs="Times New Roman"/>
          <w:sz w:val="28"/>
          <w:szCs w:val="28"/>
        </w:rPr>
        <w:t xml:space="preserve">. </w:t>
      </w:r>
      <w:r w:rsidR="00800BF9">
        <w:rPr>
          <w:rFonts w:ascii="Times New Roman" w:hAnsi="Times New Roman" w:cs="Times New Roman"/>
          <w:sz w:val="28"/>
          <w:szCs w:val="28"/>
        </w:rPr>
        <w:t xml:space="preserve">В таблице 1.1 представлены  виды нормативных затрат и факторы влияющие на них. </w:t>
      </w:r>
    </w:p>
    <w:p w:rsidR="003E1EE6" w:rsidRPr="00531535" w:rsidRDefault="003E1EE6" w:rsidP="00450501">
      <w:pPr>
        <w:widowControl w:val="0"/>
        <w:spacing w:after="0" w:line="360" w:lineRule="auto"/>
        <w:ind w:firstLine="709"/>
        <w:jc w:val="right"/>
        <w:rPr>
          <w:rFonts w:ascii="Times New Roman" w:hAnsi="Times New Roman" w:cs="Times New Roman"/>
          <w:sz w:val="28"/>
          <w:szCs w:val="28"/>
        </w:rPr>
      </w:pPr>
      <w:r w:rsidRPr="00531535">
        <w:rPr>
          <w:rFonts w:ascii="Times New Roman" w:hAnsi="Times New Roman" w:cs="Times New Roman"/>
          <w:sz w:val="28"/>
          <w:szCs w:val="28"/>
        </w:rPr>
        <w:t>Таблица</w:t>
      </w:r>
      <w:r w:rsidR="00450501" w:rsidRPr="00531535">
        <w:rPr>
          <w:rFonts w:ascii="Times New Roman" w:hAnsi="Times New Roman" w:cs="Times New Roman"/>
          <w:sz w:val="28"/>
          <w:szCs w:val="28"/>
        </w:rPr>
        <w:t xml:space="preserve"> </w:t>
      </w:r>
      <w:r w:rsidRPr="00531535">
        <w:rPr>
          <w:rFonts w:ascii="Times New Roman" w:hAnsi="Times New Roman" w:cs="Times New Roman"/>
          <w:sz w:val="28"/>
          <w:szCs w:val="28"/>
        </w:rPr>
        <w:t>1.1</w:t>
      </w:r>
    </w:p>
    <w:p w:rsidR="003E1EE6" w:rsidRPr="00531535" w:rsidRDefault="003E1EE6" w:rsidP="00450501">
      <w:pPr>
        <w:widowControl w:val="0"/>
        <w:spacing w:after="0" w:line="360" w:lineRule="auto"/>
        <w:ind w:firstLine="709"/>
        <w:jc w:val="center"/>
        <w:rPr>
          <w:rFonts w:ascii="Times New Roman" w:hAnsi="Times New Roman" w:cs="Times New Roman"/>
          <w:b/>
          <w:sz w:val="28"/>
          <w:szCs w:val="28"/>
        </w:rPr>
      </w:pPr>
      <w:r w:rsidRPr="00531535">
        <w:rPr>
          <w:rFonts w:ascii="Times New Roman" w:hAnsi="Times New Roman" w:cs="Times New Roman"/>
          <w:b/>
          <w:sz w:val="28"/>
          <w:szCs w:val="28"/>
        </w:rPr>
        <w:t>Виды нормативных затрат</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7031"/>
      </w:tblGrid>
      <w:tr w:rsidR="003E1EE6" w:rsidRPr="00531535" w:rsidTr="00F11F95">
        <w:tc>
          <w:tcPr>
            <w:tcW w:w="2716" w:type="dxa"/>
            <w:vAlign w:val="center"/>
          </w:tcPr>
          <w:p w:rsidR="003E1EE6" w:rsidRPr="00531535" w:rsidRDefault="003E1EE6" w:rsidP="00450501">
            <w:pPr>
              <w:widowControl w:val="0"/>
              <w:spacing w:after="0" w:line="360" w:lineRule="auto"/>
              <w:ind w:firstLine="709"/>
              <w:jc w:val="both"/>
              <w:rPr>
                <w:rFonts w:ascii="Times New Roman" w:hAnsi="Times New Roman" w:cs="Times New Roman"/>
                <w:b/>
              </w:rPr>
            </w:pPr>
            <w:r w:rsidRPr="00531535">
              <w:rPr>
                <w:rFonts w:ascii="Times New Roman" w:hAnsi="Times New Roman" w:cs="Times New Roman"/>
                <w:b/>
              </w:rPr>
              <w:t>Вид</w:t>
            </w:r>
            <w:r w:rsidR="00F11F95" w:rsidRPr="00531535">
              <w:rPr>
                <w:rFonts w:ascii="Times New Roman" w:hAnsi="Times New Roman" w:cs="Times New Roman"/>
                <w:b/>
              </w:rPr>
              <w:t>ы</w:t>
            </w:r>
            <w:r w:rsidRPr="00531535">
              <w:rPr>
                <w:rFonts w:ascii="Times New Roman" w:hAnsi="Times New Roman" w:cs="Times New Roman"/>
                <w:b/>
              </w:rPr>
              <w:t xml:space="preserve"> норматива</w:t>
            </w:r>
          </w:p>
        </w:tc>
        <w:tc>
          <w:tcPr>
            <w:tcW w:w="7031" w:type="dxa"/>
            <w:vAlign w:val="center"/>
          </w:tcPr>
          <w:p w:rsidR="003E1EE6" w:rsidRPr="00531535" w:rsidRDefault="003E1EE6" w:rsidP="00450501">
            <w:pPr>
              <w:widowControl w:val="0"/>
              <w:spacing w:after="0" w:line="360" w:lineRule="auto"/>
              <w:ind w:firstLine="709"/>
              <w:jc w:val="both"/>
              <w:rPr>
                <w:rFonts w:ascii="Times New Roman" w:hAnsi="Times New Roman" w:cs="Times New Roman"/>
                <w:b/>
              </w:rPr>
            </w:pPr>
            <w:r w:rsidRPr="00531535">
              <w:rPr>
                <w:rFonts w:ascii="Times New Roman" w:hAnsi="Times New Roman" w:cs="Times New Roman"/>
                <w:b/>
              </w:rPr>
              <w:t>Факторы, влияющие на норматив</w:t>
            </w:r>
          </w:p>
        </w:tc>
      </w:tr>
      <w:tr w:rsidR="003E1EE6" w:rsidRPr="00531535" w:rsidTr="00F11F95">
        <w:tc>
          <w:tcPr>
            <w:tcW w:w="2716" w:type="dxa"/>
            <w:vAlign w:val="center"/>
          </w:tcPr>
          <w:p w:rsidR="003E1EE6" w:rsidRPr="00531535" w:rsidRDefault="003E1EE6" w:rsidP="00450501">
            <w:pPr>
              <w:widowControl w:val="0"/>
              <w:spacing w:after="0" w:line="360" w:lineRule="auto"/>
              <w:ind w:firstLine="709"/>
              <w:jc w:val="both"/>
              <w:rPr>
                <w:rFonts w:ascii="Times New Roman" w:hAnsi="Times New Roman" w:cs="Times New Roman"/>
              </w:rPr>
            </w:pPr>
            <w:r w:rsidRPr="00531535">
              <w:rPr>
                <w:rFonts w:ascii="Times New Roman" w:hAnsi="Times New Roman" w:cs="Times New Roman"/>
              </w:rPr>
              <w:t>Живой труд</w:t>
            </w:r>
          </w:p>
        </w:tc>
        <w:tc>
          <w:tcPr>
            <w:tcW w:w="7031" w:type="dxa"/>
            <w:vAlign w:val="center"/>
          </w:tcPr>
          <w:p w:rsidR="003E1EE6" w:rsidRPr="00531535" w:rsidRDefault="003E1EE6" w:rsidP="00450501">
            <w:pPr>
              <w:widowControl w:val="0"/>
              <w:spacing w:after="0" w:line="360" w:lineRule="auto"/>
              <w:ind w:firstLine="709"/>
              <w:jc w:val="both"/>
              <w:rPr>
                <w:rFonts w:ascii="Times New Roman" w:hAnsi="Times New Roman" w:cs="Times New Roman"/>
              </w:rPr>
            </w:pPr>
            <w:r w:rsidRPr="00531535">
              <w:rPr>
                <w:rFonts w:ascii="Times New Roman" w:hAnsi="Times New Roman" w:cs="Times New Roman"/>
              </w:rPr>
              <w:t xml:space="preserve">Затраты рабочего времени на единицу продукции, норма выработки продукции в единицу времени, </w:t>
            </w:r>
            <w:r w:rsidR="00B47C99" w:rsidRPr="00531535">
              <w:rPr>
                <w:rFonts w:ascii="Times New Roman" w:hAnsi="Times New Roman" w:cs="Times New Roman"/>
              </w:rPr>
              <w:t>оплата труда рабочих сдельной системы и тарифные ставки повременных рабочих, нормативы рабочего времени работников.</w:t>
            </w:r>
          </w:p>
        </w:tc>
      </w:tr>
      <w:tr w:rsidR="003E1EE6" w:rsidRPr="00531535" w:rsidTr="00F11F95">
        <w:tc>
          <w:tcPr>
            <w:tcW w:w="2716" w:type="dxa"/>
            <w:vAlign w:val="center"/>
          </w:tcPr>
          <w:p w:rsidR="003E1EE6" w:rsidRPr="00531535" w:rsidRDefault="00B47C99" w:rsidP="00450501">
            <w:pPr>
              <w:widowControl w:val="0"/>
              <w:spacing w:after="0" w:line="360" w:lineRule="auto"/>
              <w:ind w:firstLine="709"/>
              <w:jc w:val="both"/>
              <w:rPr>
                <w:rFonts w:ascii="Times New Roman" w:hAnsi="Times New Roman" w:cs="Times New Roman"/>
              </w:rPr>
            </w:pPr>
            <w:r w:rsidRPr="00531535">
              <w:rPr>
                <w:rFonts w:ascii="Times New Roman" w:hAnsi="Times New Roman" w:cs="Times New Roman"/>
              </w:rPr>
              <w:t>Предмет труда</w:t>
            </w:r>
          </w:p>
        </w:tc>
        <w:tc>
          <w:tcPr>
            <w:tcW w:w="7031" w:type="dxa"/>
            <w:vAlign w:val="center"/>
          </w:tcPr>
          <w:p w:rsidR="003E1EE6" w:rsidRPr="00531535" w:rsidRDefault="00B47C99" w:rsidP="00450501">
            <w:pPr>
              <w:widowControl w:val="0"/>
              <w:spacing w:after="0" w:line="360" w:lineRule="auto"/>
              <w:ind w:firstLine="709"/>
              <w:jc w:val="both"/>
              <w:rPr>
                <w:rFonts w:ascii="Times New Roman" w:hAnsi="Times New Roman" w:cs="Times New Roman"/>
              </w:rPr>
            </w:pPr>
            <w:r w:rsidRPr="00531535">
              <w:rPr>
                <w:rFonts w:ascii="Times New Roman" w:hAnsi="Times New Roman" w:cs="Times New Roman"/>
              </w:rPr>
              <w:t>Норма расхода сырья и основных материалов на производство единицы продукции, нормы расхода электроэнергии, норма расхода вспомогательных материалов на единицу изделия.</w:t>
            </w:r>
          </w:p>
        </w:tc>
      </w:tr>
      <w:tr w:rsidR="003E1EE6" w:rsidRPr="00531535" w:rsidTr="00B964DA">
        <w:trPr>
          <w:trHeight w:val="1008"/>
        </w:trPr>
        <w:tc>
          <w:tcPr>
            <w:tcW w:w="2716" w:type="dxa"/>
            <w:vAlign w:val="center"/>
          </w:tcPr>
          <w:p w:rsidR="003E1EE6" w:rsidRPr="00531535" w:rsidRDefault="00B47C99" w:rsidP="00450501">
            <w:pPr>
              <w:widowControl w:val="0"/>
              <w:spacing w:after="0" w:line="360" w:lineRule="auto"/>
              <w:ind w:firstLine="709"/>
              <w:jc w:val="both"/>
              <w:rPr>
                <w:rFonts w:ascii="Times New Roman" w:hAnsi="Times New Roman" w:cs="Times New Roman"/>
              </w:rPr>
            </w:pPr>
            <w:r w:rsidRPr="00531535">
              <w:rPr>
                <w:rFonts w:ascii="Times New Roman" w:hAnsi="Times New Roman" w:cs="Times New Roman"/>
              </w:rPr>
              <w:t>Средства труда</w:t>
            </w:r>
          </w:p>
        </w:tc>
        <w:tc>
          <w:tcPr>
            <w:tcW w:w="7031" w:type="dxa"/>
            <w:vAlign w:val="center"/>
          </w:tcPr>
          <w:p w:rsidR="003E1EE6" w:rsidRPr="00531535" w:rsidRDefault="00B47C99" w:rsidP="00450501">
            <w:pPr>
              <w:widowControl w:val="0"/>
              <w:spacing w:after="0" w:line="360" w:lineRule="auto"/>
              <w:ind w:firstLine="709"/>
              <w:jc w:val="both"/>
              <w:rPr>
                <w:rFonts w:ascii="Times New Roman" w:hAnsi="Times New Roman" w:cs="Times New Roman"/>
              </w:rPr>
            </w:pPr>
            <w:r w:rsidRPr="00531535">
              <w:rPr>
                <w:rFonts w:ascii="Times New Roman" w:hAnsi="Times New Roman" w:cs="Times New Roman"/>
              </w:rPr>
              <w:t>Режим работы оборудования, нормы амортизационных отчислений, нормативные коэффициенты использования оборудования</w:t>
            </w:r>
            <w:r w:rsidR="00531535">
              <w:rPr>
                <w:rFonts w:ascii="Times New Roman" w:hAnsi="Times New Roman" w:cs="Times New Roman"/>
              </w:rPr>
              <w:t>.</w:t>
            </w:r>
          </w:p>
        </w:tc>
      </w:tr>
    </w:tbl>
    <w:p w:rsidR="0082755C" w:rsidRPr="00531535" w:rsidRDefault="0082755C" w:rsidP="00450501">
      <w:pPr>
        <w:widowControl w:val="0"/>
        <w:spacing w:after="0" w:line="360" w:lineRule="auto"/>
        <w:ind w:firstLine="709"/>
        <w:jc w:val="both"/>
        <w:rPr>
          <w:rFonts w:ascii="Times New Roman" w:hAnsi="Times New Roman" w:cs="Times New Roman"/>
          <w:sz w:val="28"/>
          <w:szCs w:val="28"/>
        </w:rPr>
      </w:pPr>
    </w:p>
    <w:p w:rsidR="00080C2A" w:rsidRPr="00203550" w:rsidRDefault="00080C2A"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xml:space="preserve">Нормативная калькуляция в управленческом учете </w:t>
      </w:r>
      <w:r w:rsidR="00D655DF">
        <w:rPr>
          <w:rFonts w:ascii="Times New Roman" w:hAnsi="Times New Roman" w:cs="Times New Roman"/>
          <w:sz w:val="28"/>
          <w:szCs w:val="28"/>
        </w:rPr>
        <w:t xml:space="preserve">применяется для различных </w:t>
      </w:r>
      <w:r w:rsidRPr="00203550">
        <w:rPr>
          <w:rFonts w:ascii="Times New Roman" w:hAnsi="Times New Roman" w:cs="Times New Roman"/>
          <w:sz w:val="28"/>
          <w:szCs w:val="28"/>
        </w:rPr>
        <w:t xml:space="preserve">целей. В планировании </w:t>
      </w:r>
      <w:r w:rsidR="00D655DF">
        <w:rPr>
          <w:rFonts w:ascii="Times New Roman" w:hAnsi="Times New Roman" w:cs="Times New Roman"/>
          <w:sz w:val="28"/>
          <w:szCs w:val="28"/>
        </w:rPr>
        <w:t>предусматривается расчет</w:t>
      </w:r>
      <w:r w:rsidRPr="00203550">
        <w:rPr>
          <w:rFonts w:ascii="Times New Roman" w:hAnsi="Times New Roman" w:cs="Times New Roman"/>
          <w:sz w:val="28"/>
          <w:szCs w:val="28"/>
        </w:rPr>
        <w:t xml:space="preserve"> плановой себестоимости продукции, смет затрат по центрам ответственности, для исчи</w:t>
      </w:r>
      <w:r w:rsidR="003847A9">
        <w:rPr>
          <w:rFonts w:ascii="Times New Roman" w:hAnsi="Times New Roman" w:cs="Times New Roman"/>
          <w:sz w:val="28"/>
          <w:szCs w:val="28"/>
        </w:rPr>
        <w:t>сления цен реализации продукции, трансфертных цен.</w:t>
      </w:r>
      <w:r w:rsidRPr="00203550">
        <w:rPr>
          <w:rFonts w:ascii="Times New Roman" w:hAnsi="Times New Roman" w:cs="Times New Roman"/>
          <w:sz w:val="28"/>
          <w:szCs w:val="28"/>
        </w:rPr>
        <w:t xml:space="preserve"> </w:t>
      </w:r>
      <w:r w:rsidR="003847A9">
        <w:rPr>
          <w:rFonts w:ascii="Times New Roman" w:hAnsi="Times New Roman" w:cs="Times New Roman"/>
          <w:sz w:val="28"/>
          <w:szCs w:val="28"/>
        </w:rPr>
        <w:t xml:space="preserve">В нормативном </w:t>
      </w:r>
      <w:r w:rsidR="003847A9">
        <w:rPr>
          <w:rFonts w:ascii="Times New Roman" w:hAnsi="Times New Roman" w:cs="Times New Roman"/>
          <w:sz w:val="28"/>
          <w:szCs w:val="28"/>
        </w:rPr>
        <w:lastRenderedPageBreak/>
        <w:t xml:space="preserve">учете </w:t>
      </w:r>
      <w:r w:rsidRPr="00203550">
        <w:rPr>
          <w:rFonts w:ascii="Times New Roman" w:hAnsi="Times New Roman" w:cs="Times New Roman"/>
          <w:sz w:val="28"/>
          <w:szCs w:val="28"/>
        </w:rPr>
        <w:t>калькуляция необходима для  оценки незавершённог</w:t>
      </w:r>
      <w:r w:rsidR="00B964DA">
        <w:rPr>
          <w:rFonts w:ascii="Times New Roman" w:hAnsi="Times New Roman" w:cs="Times New Roman"/>
          <w:sz w:val="28"/>
          <w:szCs w:val="28"/>
        </w:rPr>
        <w:t xml:space="preserve">о производства, </w:t>
      </w:r>
      <w:r w:rsidR="004821C5" w:rsidRPr="00203550">
        <w:rPr>
          <w:rFonts w:ascii="Times New Roman" w:hAnsi="Times New Roman" w:cs="Times New Roman"/>
          <w:sz w:val="28"/>
          <w:szCs w:val="28"/>
        </w:rPr>
        <w:t>брака</w:t>
      </w:r>
      <w:r w:rsidR="00B964DA">
        <w:rPr>
          <w:rFonts w:ascii="Times New Roman" w:hAnsi="Times New Roman" w:cs="Times New Roman"/>
          <w:sz w:val="28"/>
          <w:szCs w:val="28"/>
        </w:rPr>
        <w:t>, контроля себестоимости</w:t>
      </w:r>
      <w:r w:rsidRPr="00203550">
        <w:rPr>
          <w:rFonts w:ascii="Times New Roman" w:hAnsi="Times New Roman" w:cs="Times New Roman"/>
          <w:sz w:val="28"/>
          <w:szCs w:val="28"/>
        </w:rPr>
        <w:t xml:space="preserve"> продукции.</w:t>
      </w:r>
    </w:p>
    <w:p w:rsidR="00080C2A" w:rsidRPr="00203550" w:rsidRDefault="00080C2A"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Нормативная калькуляция продукции  устанавливается в соответствии  с технологическим процессом</w:t>
      </w:r>
      <w:r w:rsidR="004928E3" w:rsidRPr="00203550">
        <w:rPr>
          <w:rFonts w:ascii="Times New Roman" w:hAnsi="Times New Roman" w:cs="Times New Roman"/>
          <w:sz w:val="28"/>
          <w:szCs w:val="28"/>
        </w:rPr>
        <w:t>, с уровнем организации производства. Составление обуславливается наличием вычислит</w:t>
      </w:r>
      <w:r w:rsidR="00876091" w:rsidRPr="00203550">
        <w:rPr>
          <w:rFonts w:ascii="Times New Roman" w:hAnsi="Times New Roman" w:cs="Times New Roman"/>
          <w:sz w:val="28"/>
          <w:szCs w:val="28"/>
        </w:rPr>
        <w:t>ельной и организационной техники, методологией систематизации норм и нормативов.</w:t>
      </w:r>
    </w:p>
    <w:p w:rsidR="004C40E6" w:rsidRDefault="0082755C"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Такое планирование затрат на основе норм</w:t>
      </w:r>
      <w:r w:rsidR="00C63C50" w:rsidRPr="00203550">
        <w:rPr>
          <w:rFonts w:ascii="Times New Roman" w:hAnsi="Times New Roman" w:cs="Times New Roman"/>
          <w:sz w:val="28"/>
          <w:szCs w:val="28"/>
        </w:rPr>
        <w:t xml:space="preserve"> необходимо предоставлять по цехам основного и вспомогательного производства для организации контроля за соблюдением норм расходов материалов, за нормами отпуска материалов в производство.</w:t>
      </w:r>
      <w:r w:rsidRPr="00203550">
        <w:rPr>
          <w:rFonts w:ascii="Times New Roman" w:hAnsi="Times New Roman" w:cs="Times New Roman"/>
          <w:sz w:val="28"/>
          <w:szCs w:val="28"/>
        </w:rPr>
        <w:t xml:space="preserve"> </w:t>
      </w:r>
      <w:r w:rsidR="00FC567A" w:rsidRPr="00203550">
        <w:rPr>
          <w:rFonts w:ascii="Times New Roman" w:hAnsi="Times New Roman" w:cs="Times New Roman"/>
          <w:sz w:val="28"/>
          <w:szCs w:val="28"/>
        </w:rPr>
        <w:t>Если в организации в процессе производства было обнаружено о</w:t>
      </w:r>
      <w:r w:rsidR="009A1684" w:rsidRPr="00203550">
        <w:rPr>
          <w:rFonts w:ascii="Times New Roman" w:hAnsi="Times New Roman" w:cs="Times New Roman"/>
          <w:sz w:val="28"/>
          <w:szCs w:val="28"/>
        </w:rPr>
        <w:t>тклонения от норм</w:t>
      </w:r>
      <w:r w:rsidR="00FC567A" w:rsidRPr="00203550">
        <w:rPr>
          <w:rFonts w:ascii="Times New Roman" w:hAnsi="Times New Roman" w:cs="Times New Roman"/>
          <w:sz w:val="28"/>
          <w:szCs w:val="28"/>
        </w:rPr>
        <w:t xml:space="preserve">, </w:t>
      </w:r>
      <w:r w:rsidR="009A1684" w:rsidRPr="00203550">
        <w:rPr>
          <w:rFonts w:ascii="Times New Roman" w:hAnsi="Times New Roman" w:cs="Times New Roman"/>
          <w:sz w:val="28"/>
          <w:szCs w:val="28"/>
        </w:rPr>
        <w:t xml:space="preserve"> </w:t>
      </w:r>
      <w:r w:rsidR="006917D3">
        <w:rPr>
          <w:rFonts w:ascii="Times New Roman" w:hAnsi="Times New Roman" w:cs="Times New Roman"/>
          <w:sz w:val="28"/>
          <w:szCs w:val="28"/>
        </w:rPr>
        <w:t>менеджер</w:t>
      </w:r>
      <w:r w:rsidR="00FC567A" w:rsidRPr="00203550">
        <w:rPr>
          <w:rFonts w:ascii="Times New Roman" w:hAnsi="Times New Roman" w:cs="Times New Roman"/>
          <w:sz w:val="28"/>
          <w:szCs w:val="28"/>
        </w:rPr>
        <w:t xml:space="preserve"> производственных подразделений </w:t>
      </w:r>
      <w:r w:rsidR="005837A5" w:rsidRPr="00203550">
        <w:rPr>
          <w:rFonts w:ascii="Times New Roman" w:hAnsi="Times New Roman" w:cs="Times New Roman"/>
          <w:sz w:val="28"/>
          <w:szCs w:val="28"/>
        </w:rPr>
        <w:t xml:space="preserve">устанавливает </w:t>
      </w:r>
      <w:r w:rsidR="00FC567A" w:rsidRPr="00203550">
        <w:rPr>
          <w:rFonts w:ascii="Times New Roman" w:hAnsi="Times New Roman" w:cs="Times New Roman"/>
          <w:sz w:val="28"/>
          <w:szCs w:val="28"/>
        </w:rPr>
        <w:t xml:space="preserve">причину их возникновения по видам выпускаемой продукции, по статьям калькуляции или по местам возникновения затрат. </w:t>
      </w:r>
      <w:r w:rsidR="005837A5" w:rsidRPr="00203550">
        <w:rPr>
          <w:rFonts w:ascii="Times New Roman" w:hAnsi="Times New Roman" w:cs="Times New Roman"/>
          <w:sz w:val="28"/>
          <w:szCs w:val="28"/>
        </w:rPr>
        <w:t xml:space="preserve"> Эти отклонения менеджер анализирует и проверяет, как используется расходования сырья, материалов</w:t>
      </w:r>
      <w:r w:rsidR="00801195" w:rsidRPr="00203550">
        <w:rPr>
          <w:rFonts w:ascii="Times New Roman" w:hAnsi="Times New Roman" w:cs="Times New Roman"/>
          <w:sz w:val="28"/>
          <w:szCs w:val="28"/>
        </w:rPr>
        <w:t>, технологический процесс производства продукции.</w:t>
      </w:r>
      <w:r w:rsidR="001E4631" w:rsidRPr="001E4631">
        <w:rPr>
          <w:rFonts w:ascii="Times New Roman" w:hAnsi="Times New Roman" w:cs="Times New Roman"/>
          <w:sz w:val="28"/>
          <w:szCs w:val="28"/>
        </w:rPr>
        <w:t xml:space="preserve"> </w:t>
      </w:r>
      <w:r w:rsidR="00FC567A" w:rsidRPr="00203550">
        <w:rPr>
          <w:rFonts w:ascii="Times New Roman" w:hAnsi="Times New Roman" w:cs="Times New Roman"/>
          <w:sz w:val="28"/>
          <w:szCs w:val="28"/>
        </w:rPr>
        <w:t xml:space="preserve">Выявленные отклонения позволяют оперативно  </w:t>
      </w:r>
      <w:r w:rsidR="001E4631" w:rsidRPr="00203550">
        <w:rPr>
          <w:rFonts w:ascii="Times New Roman" w:hAnsi="Times New Roman" w:cs="Times New Roman"/>
          <w:sz w:val="28"/>
          <w:szCs w:val="28"/>
        </w:rPr>
        <w:t>вмешаться в процесс производства</w:t>
      </w:r>
      <w:r w:rsidR="001E4631">
        <w:rPr>
          <w:rFonts w:ascii="Times New Roman" w:hAnsi="Times New Roman" w:cs="Times New Roman"/>
          <w:sz w:val="28"/>
          <w:szCs w:val="28"/>
        </w:rPr>
        <w:t xml:space="preserve"> и своевременно принять</w:t>
      </w:r>
      <w:r w:rsidR="001E4631" w:rsidRPr="001E4631">
        <w:rPr>
          <w:rFonts w:ascii="Times New Roman" w:hAnsi="Times New Roman" w:cs="Times New Roman"/>
          <w:sz w:val="28"/>
          <w:szCs w:val="28"/>
        </w:rPr>
        <w:t xml:space="preserve"> меры по предотвращению удорожаний, перерасходов, ликвидации причин</w:t>
      </w:r>
      <w:r w:rsidR="001E4631">
        <w:rPr>
          <w:rFonts w:ascii="Times New Roman" w:hAnsi="Times New Roman" w:cs="Times New Roman"/>
          <w:sz w:val="28"/>
          <w:szCs w:val="28"/>
        </w:rPr>
        <w:t>. Таким образом, менеджер управля</w:t>
      </w:r>
      <w:r w:rsidR="004C40E6">
        <w:rPr>
          <w:rFonts w:ascii="Times New Roman" w:hAnsi="Times New Roman" w:cs="Times New Roman"/>
          <w:sz w:val="28"/>
          <w:szCs w:val="28"/>
        </w:rPr>
        <w:t>е</w:t>
      </w:r>
      <w:r w:rsidR="001E4631">
        <w:rPr>
          <w:rFonts w:ascii="Times New Roman" w:hAnsi="Times New Roman" w:cs="Times New Roman"/>
          <w:sz w:val="28"/>
          <w:szCs w:val="28"/>
        </w:rPr>
        <w:t>т</w:t>
      </w:r>
      <w:r w:rsidR="00FC567A" w:rsidRPr="00203550">
        <w:rPr>
          <w:rFonts w:ascii="Times New Roman" w:hAnsi="Times New Roman" w:cs="Times New Roman"/>
          <w:sz w:val="28"/>
          <w:szCs w:val="28"/>
        </w:rPr>
        <w:t xml:space="preserve"> фактической себестоимос</w:t>
      </w:r>
      <w:r w:rsidR="00801195" w:rsidRPr="00203550">
        <w:rPr>
          <w:rFonts w:ascii="Times New Roman" w:hAnsi="Times New Roman" w:cs="Times New Roman"/>
          <w:sz w:val="28"/>
          <w:szCs w:val="28"/>
        </w:rPr>
        <w:t xml:space="preserve">тью </w:t>
      </w:r>
      <w:r w:rsidR="004C40E6">
        <w:rPr>
          <w:rFonts w:ascii="Times New Roman" w:hAnsi="Times New Roman" w:cs="Times New Roman"/>
          <w:sz w:val="28"/>
          <w:szCs w:val="28"/>
        </w:rPr>
        <w:t xml:space="preserve">на каждом уровне управления и </w:t>
      </w:r>
      <w:r w:rsidR="004C40E6" w:rsidRPr="00203550">
        <w:rPr>
          <w:rFonts w:ascii="Times New Roman" w:hAnsi="Times New Roman" w:cs="Times New Roman"/>
          <w:sz w:val="28"/>
          <w:szCs w:val="28"/>
        </w:rPr>
        <w:t>влия</w:t>
      </w:r>
      <w:r w:rsidR="004C40E6">
        <w:rPr>
          <w:rFonts w:ascii="Times New Roman" w:hAnsi="Times New Roman" w:cs="Times New Roman"/>
          <w:sz w:val="28"/>
          <w:szCs w:val="28"/>
        </w:rPr>
        <w:t>е</w:t>
      </w:r>
      <w:r w:rsidR="004C40E6" w:rsidRPr="00203550">
        <w:rPr>
          <w:rFonts w:ascii="Times New Roman" w:hAnsi="Times New Roman" w:cs="Times New Roman"/>
          <w:sz w:val="28"/>
          <w:szCs w:val="28"/>
        </w:rPr>
        <w:t>т</w:t>
      </w:r>
      <w:r w:rsidR="00801195" w:rsidRPr="00203550">
        <w:rPr>
          <w:rFonts w:ascii="Times New Roman" w:hAnsi="Times New Roman" w:cs="Times New Roman"/>
          <w:sz w:val="28"/>
          <w:szCs w:val="28"/>
        </w:rPr>
        <w:t xml:space="preserve"> на конечный результат,</w:t>
      </w:r>
      <w:r w:rsidR="00FC567A" w:rsidRPr="00203550">
        <w:rPr>
          <w:rFonts w:ascii="Times New Roman" w:hAnsi="Times New Roman" w:cs="Times New Roman"/>
          <w:sz w:val="28"/>
          <w:szCs w:val="28"/>
        </w:rPr>
        <w:t xml:space="preserve"> не дожидаясь конца месяца. </w:t>
      </w:r>
      <w:r w:rsidR="00801195" w:rsidRPr="00203550">
        <w:rPr>
          <w:rFonts w:ascii="Times New Roman" w:hAnsi="Times New Roman" w:cs="Times New Roman"/>
          <w:sz w:val="28"/>
          <w:szCs w:val="28"/>
        </w:rPr>
        <w:t xml:space="preserve"> </w:t>
      </w:r>
    </w:p>
    <w:p w:rsidR="004C40E6" w:rsidRDefault="004C40E6"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Отклонения от норм могут быть как положительные, так и отрицательные. </w:t>
      </w:r>
      <w:r w:rsidR="0006220D" w:rsidRPr="0006220D">
        <w:rPr>
          <w:rFonts w:ascii="Times New Roman" w:hAnsi="Times New Roman" w:cs="Times New Roman"/>
          <w:sz w:val="28"/>
          <w:szCs w:val="28"/>
        </w:rPr>
        <w:t xml:space="preserve">Отрицательные отклонения возникают при </w:t>
      </w:r>
      <w:r w:rsidR="0026062D" w:rsidRPr="0006220D">
        <w:rPr>
          <w:rFonts w:ascii="Times New Roman" w:hAnsi="Times New Roman" w:cs="Times New Roman"/>
          <w:sz w:val="28"/>
          <w:szCs w:val="28"/>
        </w:rPr>
        <w:t>недостатках в организации и управлении производством</w:t>
      </w:r>
      <w:r w:rsidR="0026062D">
        <w:rPr>
          <w:rFonts w:ascii="Times New Roman" w:hAnsi="Times New Roman" w:cs="Times New Roman"/>
          <w:sz w:val="28"/>
          <w:szCs w:val="28"/>
        </w:rPr>
        <w:t>,</w:t>
      </w:r>
      <w:r w:rsidR="0026062D" w:rsidRPr="0006220D">
        <w:rPr>
          <w:rFonts w:ascii="Times New Roman" w:hAnsi="Times New Roman" w:cs="Times New Roman"/>
          <w:sz w:val="28"/>
          <w:szCs w:val="28"/>
        </w:rPr>
        <w:t xml:space="preserve"> </w:t>
      </w:r>
      <w:r w:rsidR="0026062D">
        <w:rPr>
          <w:rFonts w:ascii="Times New Roman" w:hAnsi="Times New Roman" w:cs="Times New Roman"/>
          <w:sz w:val="28"/>
          <w:szCs w:val="28"/>
        </w:rPr>
        <w:t xml:space="preserve">несоблюдение </w:t>
      </w:r>
      <w:r w:rsidR="0006220D" w:rsidRPr="0006220D">
        <w:rPr>
          <w:rFonts w:ascii="Times New Roman" w:hAnsi="Times New Roman" w:cs="Times New Roman"/>
          <w:sz w:val="28"/>
          <w:szCs w:val="28"/>
        </w:rPr>
        <w:t xml:space="preserve">технологического </w:t>
      </w:r>
      <w:r w:rsidR="00C735CF">
        <w:rPr>
          <w:rFonts w:ascii="Times New Roman" w:hAnsi="Times New Roman" w:cs="Times New Roman"/>
          <w:sz w:val="28"/>
          <w:szCs w:val="28"/>
        </w:rPr>
        <w:t>процесса производства продукции</w:t>
      </w:r>
      <w:r w:rsidR="0006220D">
        <w:rPr>
          <w:rFonts w:ascii="Times New Roman" w:hAnsi="Times New Roman" w:cs="Times New Roman"/>
          <w:sz w:val="28"/>
          <w:szCs w:val="28"/>
        </w:rPr>
        <w:t xml:space="preserve">. А положительные – следствие рационального использования производственных ресурсов или установление </w:t>
      </w:r>
      <w:r w:rsidR="0006220D" w:rsidRPr="0006220D">
        <w:rPr>
          <w:rFonts w:ascii="Times New Roman" w:hAnsi="Times New Roman" w:cs="Times New Roman"/>
          <w:sz w:val="28"/>
          <w:szCs w:val="28"/>
        </w:rPr>
        <w:t>заниженных норм, поэтому нормы пересматривают и при необходимости повышают.</w:t>
      </w:r>
    </w:p>
    <w:p w:rsidR="00775895" w:rsidRPr="00203550" w:rsidRDefault="00775895"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xml:space="preserve">Для учета отклонений от норм  используют способ документирования, инвентарный и расчетный. Способ документирования и инвентарный </w:t>
      </w:r>
      <w:r w:rsidRPr="00203550">
        <w:rPr>
          <w:rFonts w:ascii="Times New Roman" w:hAnsi="Times New Roman" w:cs="Times New Roman"/>
          <w:sz w:val="28"/>
          <w:szCs w:val="28"/>
        </w:rPr>
        <w:lastRenderedPageBreak/>
        <w:t xml:space="preserve">применяют для учета отклонений по прямым переменным затратам. </w:t>
      </w:r>
      <w:r w:rsidR="00FC450A" w:rsidRPr="00203550">
        <w:rPr>
          <w:rFonts w:ascii="Times New Roman" w:hAnsi="Times New Roman" w:cs="Times New Roman"/>
          <w:sz w:val="28"/>
          <w:szCs w:val="28"/>
        </w:rPr>
        <w:t>Применяя способ документирование, можно устанавливать причины отклонений. Тогда к</w:t>
      </w:r>
      <w:r w:rsidR="00801195" w:rsidRPr="00203550">
        <w:rPr>
          <w:rFonts w:ascii="Times New Roman" w:hAnsi="Times New Roman" w:cs="Times New Roman"/>
          <w:sz w:val="28"/>
          <w:szCs w:val="28"/>
        </w:rPr>
        <w:t>ак при учете фактических затрат</w:t>
      </w:r>
      <w:r w:rsidR="00FC450A" w:rsidRPr="00203550">
        <w:rPr>
          <w:rFonts w:ascii="Times New Roman" w:hAnsi="Times New Roman" w:cs="Times New Roman"/>
          <w:sz w:val="28"/>
          <w:szCs w:val="28"/>
        </w:rPr>
        <w:t xml:space="preserve">, причины и виновники отклонений выявляются после составления калькуляции себестоимости. </w:t>
      </w:r>
      <w:r w:rsidRPr="00203550">
        <w:rPr>
          <w:rFonts w:ascii="Times New Roman" w:hAnsi="Times New Roman" w:cs="Times New Roman"/>
          <w:sz w:val="28"/>
          <w:szCs w:val="28"/>
        </w:rPr>
        <w:t xml:space="preserve">Расчетный способ применяется для учета по косвенным переменным затратам.  </w:t>
      </w:r>
      <w:r w:rsidR="00B54788" w:rsidRPr="00203550">
        <w:rPr>
          <w:rFonts w:ascii="Times New Roman" w:hAnsi="Times New Roman" w:cs="Times New Roman"/>
          <w:sz w:val="28"/>
          <w:szCs w:val="28"/>
        </w:rPr>
        <w:t xml:space="preserve">Этот способ применяется в случаях, когда выявленные отклонения невозможно задокументировать. </w:t>
      </w:r>
      <w:r w:rsidR="00FC7F97" w:rsidRPr="00203550">
        <w:rPr>
          <w:rFonts w:ascii="Times New Roman" w:hAnsi="Times New Roman" w:cs="Times New Roman"/>
          <w:sz w:val="28"/>
          <w:szCs w:val="28"/>
        </w:rPr>
        <w:t>Величина отклонений определятся с помощью аналитического подхода.</w:t>
      </w:r>
    </w:p>
    <w:p w:rsidR="00AA4CEB" w:rsidRDefault="00775895"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Таким образом, все затраты целесообразно разделить на расходы по нормам и отклонения от норм. Такой учет отклонений  дает возможность управлять себестоимостью  и соответственно калькулировать фактическую себестоимость, прибавляя к нормативной обнаруженные отклонения.</w:t>
      </w:r>
      <w:r w:rsidR="005837A5" w:rsidRPr="00203550">
        <w:rPr>
          <w:rFonts w:ascii="Times New Roman" w:hAnsi="Times New Roman" w:cs="Times New Roman"/>
          <w:sz w:val="28"/>
          <w:szCs w:val="28"/>
        </w:rPr>
        <w:t xml:space="preserve"> </w:t>
      </w:r>
      <w:r w:rsidRPr="00203550">
        <w:rPr>
          <w:rFonts w:ascii="Times New Roman" w:hAnsi="Times New Roman" w:cs="Times New Roman"/>
          <w:sz w:val="28"/>
          <w:szCs w:val="28"/>
        </w:rPr>
        <w:t xml:space="preserve">Отклонения можно определить как разницу между фактическими и нормативными затратами. </w:t>
      </w:r>
    </w:p>
    <w:p w:rsidR="00725FA5" w:rsidRPr="00203550" w:rsidRDefault="00294B9F"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Из выше сказанного, можно выделить</w:t>
      </w:r>
      <w:r w:rsidR="00725FA5" w:rsidRPr="00203550">
        <w:rPr>
          <w:rFonts w:ascii="Times New Roman" w:hAnsi="Times New Roman" w:cs="Times New Roman"/>
          <w:sz w:val="28"/>
          <w:szCs w:val="28"/>
        </w:rPr>
        <w:t xml:space="preserve"> основные принципы нормативного метода учета затрат:</w:t>
      </w:r>
    </w:p>
    <w:p w:rsidR="00F16213" w:rsidRPr="00203550" w:rsidRDefault="00725FA5"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xml:space="preserve">- составление нормативов и норм по каждому виду продукции на основе раннее составленных норм. </w:t>
      </w:r>
      <w:r w:rsidR="00D86F97" w:rsidRPr="00203550">
        <w:rPr>
          <w:rFonts w:ascii="Times New Roman" w:hAnsi="Times New Roman" w:cs="Times New Roman"/>
          <w:sz w:val="28"/>
          <w:szCs w:val="28"/>
        </w:rPr>
        <w:t>Новые нормы и нормативы разрабатываются техническими отделами, утверждаются руководителем на основании распорядительных документов, рекомендациях, смет, бюджетов.</w:t>
      </w:r>
    </w:p>
    <w:p w:rsidR="00D86F97" w:rsidRPr="00203550" w:rsidRDefault="00D86F97"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Ведение учета изменения норм в карточки учета, которые открываются на каждое изделие, с последующей корректировкой нормативной себестоимости.</w:t>
      </w:r>
    </w:p>
    <w:p w:rsidR="00D86F97" w:rsidRPr="00203550" w:rsidRDefault="00D86F97"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Учет за</w:t>
      </w:r>
      <w:r w:rsidR="00F47A55" w:rsidRPr="00203550">
        <w:rPr>
          <w:rFonts w:ascii="Times New Roman" w:hAnsi="Times New Roman" w:cs="Times New Roman"/>
          <w:sz w:val="28"/>
          <w:szCs w:val="28"/>
        </w:rPr>
        <w:t>трат на производство по нормам и</w:t>
      </w:r>
      <w:r w:rsidRPr="00203550">
        <w:rPr>
          <w:rFonts w:ascii="Times New Roman" w:hAnsi="Times New Roman" w:cs="Times New Roman"/>
          <w:sz w:val="28"/>
          <w:szCs w:val="28"/>
        </w:rPr>
        <w:t xml:space="preserve"> отклонения от норм. </w:t>
      </w:r>
    </w:p>
    <w:p w:rsidR="00337498" w:rsidRPr="00203550" w:rsidRDefault="00337498"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Выявление причин  отклонений от норм по местам возникновения, по статьям калькуляции, по видам продукции.</w:t>
      </w:r>
    </w:p>
    <w:p w:rsidR="00337498" w:rsidRPr="00203550" w:rsidRDefault="00337498"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Определение фактической себестоимости как разница  между нормативной себестоимостью и отклонения от норм.</w:t>
      </w:r>
    </w:p>
    <w:p w:rsidR="00725FA5" w:rsidRPr="00203550" w:rsidRDefault="00337498"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xml:space="preserve">В соответствии с соблюдением этих принципов можно получить достоверную информацию  о затратах, определить причины возникновения </w:t>
      </w:r>
      <w:r w:rsidRPr="00203550">
        <w:rPr>
          <w:rFonts w:ascii="Times New Roman" w:hAnsi="Times New Roman" w:cs="Times New Roman"/>
          <w:sz w:val="28"/>
          <w:szCs w:val="28"/>
        </w:rPr>
        <w:lastRenderedPageBreak/>
        <w:t>отклонений и оперативно вмешаться в процесс производства на каждом уровне управления.</w:t>
      </w:r>
    </w:p>
    <w:p w:rsidR="00F47A55" w:rsidRPr="00203550" w:rsidRDefault="00FC450A"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xml:space="preserve">Далее рассмотрим </w:t>
      </w:r>
      <w:r w:rsidR="009248C5" w:rsidRPr="00203550">
        <w:rPr>
          <w:rFonts w:ascii="Times New Roman" w:hAnsi="Times New Roman" w:cs="Times New Roman"/>
          <w:sz w:val="28"/>
          <w:szCs w:val="28"/>
        </w:rPr>
        <w:t xml:space="preserve">нормативный </w:t>
      </w:r>
      <w:r w:rsidRPr="00203550">
        <w:rPr>
          <w:rFonts w:ascii="Times New Roman" w:hAnsi="Times New Roman" w:cs="Times New Roman"/>
          <w:sz w:val="28"/>
          <w:szCs w:val="28"/>
        </w:rPr>
        <w:t xml:space="preserve">метод учета затрат и </w:t>
      </w:r>
      <w:r w:rsidR="009248C5" w:rsidRPr="00203550">
        <w:rPr>
          <w:rFonts w:ascii="Times New Roman" w:hAnsi="Times New Roman" w:cs="Times New Roman"/>
          <w:sz w:val="28"/>
          <w:szCs w:val="28"/>
        </w:rPr>
        <w:t>калькулирования с использованием бухгалтерских записей.</w:t>
      </w:r>
      <w:r w:rsidRPr="00203550">
        <w:rPr>
          <w:rFonts w:ascii="Times New Roman" w:hAnsi="Times New Roman" w:cs="Times New Roman"/>
          <w:sz w:val="28"/>
          <w:szCs w:val="28"/>
        </w:rPr>
        <w:t xml:space="preserve">  </w:t>
      </w:r>
      <w:r w:rsidR="009248C5" w:rsidRPr="00203550">
        <w:rPr>
          <w:rFonts w:ascii="Times New Roman" w:hAnsi="Times New Roman" w:cs="Times New Roman"/>
          <w:sz w:val="28"/>
          <w:szCs w:val="28"/>
        </w:rPr>
        <w:t xml:space="preserve">В соответствии с планом счетов задействуем счет 40 «Выпуск продукции (работ, услуг)».  Этот счет определен для отражения данных о выпущенной продукции, выполненных работах и оказанных услугах, а также </w:t>
      </w:r>
      <w:r w:rsidR="00B964DA">
        <w:rPr>
          <w:rFonts w:ascii="Times New Roman" w:hAnsi="Times New Roman" w:cs="Times New Roman"/>
          <w:sz w:val="28"/>
          <w:szCs w:val="28"/>
        </w:rPr>
        <w:t>для определения</w:t>
      </w:r>
      <w:r w:rsidR="009248C5" w:rsidRPr="00203550">
        <w:rPr>
          <w:rFonts w:ascii="Times New Roman" w:hAnsi="Times New Roman" w:cs="Times New Roman"/>
          <w:sz w:val="28"/>
          <w:szCs w:val="28"/>
        </w:rPr>
        <w:t xml:space="preserve"> отклонений фактической производственной себестоимости от нормативной. По дебету счет 40 отражается фактическая себестоимость, а по кредиту – нормативная:</w:t>
      </w:r>
    </w:p>
    <w:p w:rsidR="001F41FB" w:rsidRDefault="009248C5"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Д-т 40</w:t>
      </w:r>
      <w:r w:rsidR="001F41FB" w:rsidRPr="001F41FB">
        <w:rPr>
          <w:rFonts w:ascii="Times New Roman" w:hAnsi="Times New Roman" w:cs="Times New Roman"/>
          <w:sz w:val="28"/>
          <w:szCs w:val="28"/>
        </w:rPr>
        <w:t>«Выпуск продукции (работ, услуг)»</w:t>
      </w:r>
      <w:r w:rsidRPr="00203550">
        <w:rPr>
          <w:rFonts w:ascii="Times New Roman" w:hAnsi="Times New Roman" w:cs="Times New Roman"/>
          <w:sz w:val="28"/>
          <w:szCs w:val="28"/>
        </w:rPr>
        <w:t xml:space="preserve"> </w:t>
      </w:r>
    </w:p>
    <w:p w:rsidR="009248C5" w:rsidRPr="00203550" w:rsidRDefault="009248C5"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К-т 20,23 или 29 – фактическая</w:t>
      </w:r>
      <w:r w:rsidR="001F41FB">
        <w:rPr>
          <w:rFonts w:ascii="Times New Roman" w:hAnsi="Times New Roman" w:cs="Times New Roman"/>
          <w:sz w:val="28"/>
          <w:szCs w:val="28"/>
        </w:rPr>
        <w:t xml:space="preserve"> производственная себестоимость.</w:t>
      </w:r>
    </w:p>
    <w:p w:rsidR="001F41FB" w:rsidRDefault="009248C5"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Д-т</w:t>
      </w:r>
      <w:r w:rsidR="00DD7756" w:rsidRPr="00203550">
        <w:rPr>
          <w:rFonts w:ascii="Times New Roman" w:hAnsi="Times New Roman" w:cs="Times New Roman"/>
          <w:sz w:val="28"/>
          <w:szCs w:val="28"/>
        </w:rPr>
        <w:t xml:space="preserve"> </w:t>
      </w:r>
      <w:r w:rsidR="001F41FB">
        <w:rPr>
          <w:rFonts w:ascii="Times New Roman" w:hAnsi="Times New Roman" w:cs="Times New Roman"/>
          <w:sz w:val="28"/>
          <w:szCs w:val="28"/>
        </w:rPr>
        <w:t>43 «Готовая продукция»,</w:t>
      </w:r>
      <w:r w:rsidRPr="00203550">
        <w:rPr>
          <w:rFonts w:ascii="Times New Roman" w:hAnsi="Times New Roman" w:cs="Times New Roman"/>
          <w:sz w:val="28"/>
          <w:szCs w:val="28"/>
        </w:rPr>
        <w:t xml:space="preserve"> 90</w:t>
      </w:r>
      <w:r w:rsidR="001F41FB">
        <w:rPr>
          <w:rFonts w:ascii="Times New Roman" w:hAnsi="Times New Roman" w:cs="Times New Roman"/>
          <w:sz w:val="28"/>
          <w:szCs w:val="28"/>
        </w:rPr>
        <w:t xml:space="preserve"> «Продажи»</w:t>
      </w:r>
      <w:r w:rsidRPr="00203550">
        <w:rPr>
          <w:rFonts w:ascii="Times New Roman" w:hAnsi="Times New Roman" w:cs="Times New Roman"/>
          <w:sz w:val="28"/>
          <w:szCs w:val="28"/>
        </w:rPr>
        <w:t xml:space="preserve"> </w:t>
      </w:r>
    </w:p>
    <w:p w:rsidR="009248C5" w:rsidRPr="00203550" w:rsidRDefault="009248C5"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К-т 40</w:t>
      </w:r>
      <w:r w:rsidR="001F41FB">
        <w:rPr>
          <w:rFonts w:ascii="Times New Roman" w:hAnsi="Times New Roman" w:cs="Times New Roman"/>
          <w:sz w:val="28"/>
          <w:szCs w:val="28"/>
        </w:rPr>
        <w:t xml:space="preserve"> </w:t>
      </w:r>
      <w:r w:rsidR="001F41FB" w:rsidRPr="00203550">
        <w:rPr>
          <w:rFonts w:ascii="Times New Roman" w:hAnsi="Times New Roman" w:cs="Times New Roman"/>
          <w:sz w:val="28"/>
          <w:szCs w:val="28"/>
        </w:rPr>
        <w:t>«Выпуск продукции (работ, услуг)»</w:t>
      </w:r>
      <w:r w:rsidRPr="00203550">
        <w:rPr>
          <w:rFonts w:ascii="Times New Roman" w:hAnsi="Times New Roman" w:cs="Times New Roman"/>
          <w:sz w:val="28"/>
          <w:szCs w:val="28"/>
        </w:rPr>
        <w:t xml:space="preserve"> – нормативная </w:t>
      </w:r>
      <w:r w:rsidR="00DD7756" w:rsidRPr="00203550">
        <w:rPr>
          <w:rFonts w:ascii="Times New Roman" w:hAnsi="Times New Roman" w:cs="Times New Roman"/>
          <w:sz w:val="28"/>
          <w:szCs w:val="28"/>
        </w:rPr>
        <w:t>себестоимость.</w:t>
      </w:r>
    </w:p>
    <w:p w:rsidR="00DD7756" w:rsidRPr="00203550" w:rsidRDefault="00DD7756"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Первого числа каждого месяца на счете 40 сформировывается отклонение фактической себестоимости от нормативной, путем сопоставления дебетового и кредитового оборота. В случае превышения нормативной себестоимости над фактической (экономия), сторнируется:</w:t>
      </w:r>
    </w:p>
    <w:p w:rsidR="00DD7756" w:rsidRPr="00203550" w:rsidRDefault="00DD7756"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Д-т 90</w:t>
      </w:r>
      <w:r w:rsidR="005837A5" w:rsidRPr="00203550">
        <w:rPr>
          <w:rFonts w:ascii="Times New Roman" w:hAnsi="Times New Roman" w:cs="Times New Roman"/>
          <w:sz w:val="28"/>
          <w:szCs w:val="28"/>
        </w:rPr>
        <w:t>/2 «Себестоимость продаж»</w:t>
      </w:r>
      <w:r w:rsidRPr="00203550">
        <w:rPr>
          <w:rFonts w:ascii="Times New Roman" w:hAnsi="Times New Roman" w:cs="Times New Roman"/>
          <w:sz w:val="28"/>
          <w:szCs w:val="28"/>
        </w:rPr>
        <w:t xml:space="preserve"> К-т 40 </w:t>
      </w:r>
      <w:r w:rsidR="005837A5" w:rsidRPr="00203550">
        <w:rPr>
          <w:rFonts w:ascii="Times New Roman" w:hAnsi="Times New Roman" w:cs="Times New Roman"/>
          <w:sz w:val="28"/>
          <w:szCs w:val="28"/>
        </w:rPr>
        <w:t>«Выпуск продукции (работ, услуг)»</w:t>
      </w:r>
      <w:r w:rsidRPr="00203550">
        <w:rPr>
          <w:rFonts w:ascii="Times New Roman" w:hAnsi="Times New Roman" w:cs="Times New Roman"/>
          <w:sz w:val="28"/>
          <w:szCs w:val="28"/>
        </w:rPr>
        <w:t>– на сумму отклонения красным сторно;</w:t>
      </w:r>
    </w:p>
    <w:p w:rsidR="00DD7756" w:rsidRPr="00203550" w:rsidRDefault="00DD7756"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Если обнаруживается превышение фактической себестоимости над нормативной, делается дополнительная запись:</w:t>
      </w:r>
    </w:p>
    <w:p w:rsidR="00DD7756" w:rsidRPr="00203550" w:rsidRDefault="00DD7756"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Д-т 90</w:t>
      </w:r>
      <w:r w:rsidR="005837A5" w:rsidRPr="00203550">
        <w:rPr>
          <w:rFonts w:ascii="Times New Roman" w:hAnsi="Times New Roman" w:cs="Times New Roman"/>
          <w:sz w:val="28"/>
          <w:szCs w:val="28"/>
        </w:rPr>
        <w:t>/2 «Себестоимость продаж»</w:t>
      </w:r>
      <w:r w:rsidRPr="00203550">
        <w:rPr>
          <w:rFonts w:ascii="Times New Roman" w:hAnsi="Times New Roman" w:cs="Times New Roman"/>
          <w:sz w:val="28"/>
          <w:szCs w:val="28"/>
        </w:rPr>
        <w:t xml:space="preserve"> К-т 40</w:t>
      </w:r>
      <w:r w:rsidR="005837A5" w:rsidRPr="00203550">
        <w:rPr>
          <w:rFonts w:ascii="Times New Roman" w:hAnsi="Times New Roman" w:cs="Times New Roman"/>
          <w:sz w:val="28"/>
          <w:szCs w:val="28"/>
        </w:rPr>
        <w:t xml:space="preserve"> «Выпуск продукции (работ, услуг)»</w:t>
      </w:r>
      <w:r w:rsidRPr="00203550">
        <w:rPr>
          <w:rFonts w:ascii="Times New Roman" w:hAnsi="Times New Roman" w:cs="Times New Roman"/>
          <w:sz w:val="28"/>
          <w:szCs w:val="28"/>
        </w:rPr>
        <w:t xml:space="preserve"> – на сумму отклонения.</w:t>
      </w:r>
    </w:p>
    <w:p w:rsidR="00DD7756" w:rsidRPr="00203550" w:rsidRDefault="00DD7756"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И в соответствии с полученным результатом определяем финансовый результат:</w:t>
      </w:r>
    </w:p>
    <w:p w:rsidR="00DD7756" w:rsidRPr="00203550" w:rsidRDefault="00DD7756"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Д-т 90</w:t>
      </w:r>
      <w:r w:rsidR="00D037E0" w:rsidRPr="00203550">
        <w:rPr>
          <w:rFonts w:ascii="Times New Roman" w:hAnsi="Times New Roman" w:cs="Times New Roman"/>
          <w:sz w:val="28"/>
          <w:szCs w:val="28"/>
        </w:rPr>
        <w:t>/9</w:t>
      </w:r>
      <w:r w:rsidR="005837A5" w:rsidRPr="00203550">
        <w:rPr>
          <w:rFonts w:ascii="Times New Roman" w:hAnsi="Times New Roman" w:cs="Times New Roman"/>
          <w:sz w:val="28"/>
          <w:szCs w:val="28"/>
        </w:rPr>
        <w:t xml:space="preserve"> «прибыль/убыток от продаж»</w:t>
      </w:r>
      <w:r w:rsidR="00D037E0" w:rsidRPr="00203550">
        <w:rPr>
          <w:rFonts w:ascii="Times New Roman" w:hAnsi="Times New Roman" w:cs="Times New Roman"/>
          <w:sz w:val="28"/>
          <w:szCs w:val="28"/>
        </w:rPr>
        <w:t xml:space="preserve"> </w:t>
      </w:r>
      <w:r w:rsidRPr="00203550">
        <w:rPr>
          <w:rFonts w:ascii="Times New Roman" w:hAnsi="Times New Roman" w:cs="Times New Roman"/>
          <w:sz w:val="28"/>
          <w:szCs w:val="28"/>
        </w:rPr>
        <w:t xml:space="preserve"> К-т </w:t>
      </w:r>
      <w:r w:rsidR="00D037E0" w:rsidRPr="00203550">
        <w:rPr>
          <w:rFonts w:ascii="Times New Roman" w:hAnsi="Times New Roman" w:cs="Times New Roman"/>
          <w:sz w:val="28"/>
          <w:szCs w:val="28"/>
        </w:rPr>
        <w:t>99</w:t>
      </w:r>
      <w:r w:rsidR="005837A5" w:rsidRPr="00203550">
        <w:rPr>
          <w:rFonts w:ascii="Times New Roman" w:hAnsi="Times New Roman" w:cs="Times New Roman"/>
          <w:sz w:val="28"/>
          <w:szCs w:val="28"/>
        </w:rPr>
        <w:t xml:space="preserve"> «Прибыли и убытки».</w:t>
      </w:r>
    </w:p>
    <w:p w:rsidR="00801195" w:rsidRPr="00203550" w:rsidRDefault="00801195"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xml:space="preserve">Счет 40 «Выпуск продукции (работ, услуг)» используется не только для выявления отклонений фактической себестоимости от нормативной, а также </w:t>
      </w:r>
      <w:r w:rsidRPr="00203550">
        <w:rPr>
          <w:rFonts w:ascii="Times New Roman" w:hAnsi="Times New Roman" w:cs="Times New Roman"/>
          <w:sz w:val="28"/>
          <w:szCs w:val="28"/>
        </w:rPr>
        <w:lastRenderedPageBreak/>
        <w:t>для списания выявленных отклонений на себестоимость реализованной продукции</w:t>
      </w:r>
      <w:r w:rsidR="0087790E" w:rsidRPr="00203550">
        <w:rPr>
          <w:rFonts w:ascii="Times New Roman" w:hAnsi="Times New Roman" w:cs="Times New Roman"/>
          <w:sz w:val="28"/>
          <w:szCs w:val="28"/>
        </w:rPr>
        <w:t xml:space="preserve">, то есть списывается на счет 90 «Продажи». </w:t>
      </w:r>
    </w:p>
    <w:p w:rsidR="0087790E" w:rsidRDefault="0087790E"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Из вышесказанного, можно сформулировать задачу нормативного метода учета затрат, которая заключается в своевременном выявлении нерационального использования материальных, трудовых и финансовых ресурсов.</w:t>
      </w:r>
    </w:p>
    <w:p w:rsidR="002C4365" w:rsidRPr="00203550" w:rsidRDefault="002C4365" w:rsidP="00450501">
      <w:pPr>
        <w:spacing w:after="0" w:line="360" w:lineRule="auto"/>
        <w:ind w:firstLine="709"/>
        <w:jc w:val="both"/>
        <w:rPr>
          <w:rFonts w:ascii="Times New Roman" w:hAnsi="Times New Roman" w:cs="Times New Roman"/>
          <w:sz w:val="28"/>
          <w:szCs w:val="28"/>
        </w:rPr>
      </w:pPr>
    </w:p>
    <w:p w:rsidR="009D631C" w:rsidRPr="00203550" w:rsidRDefault="005A0783" w:rsidP="005A078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1.1.2</w:t>
      </w:r>
      <w:r w:rsidR="00426853">
        <w:rPr>
          <w:rFonts w:ascii="Times New Roman" w:hAnsi="Times New Roman" w:cs="Times New Roman"/>
          <w:b/>
          <w:sz w:val="28"/>
          <w:szCs w:val="28"/>
        </w:rPr>
        <w:t xml:space="preserve"> </w:t>
      </w:r>
      <w:r w:rsidR="0087790E" w:rsidRPr="00203550">
        <w:rPr>
          <w:rFonts w:ascii="Times New Roman" w:hAnsi="Times New Roman" w:cs="Times New Roman"/>
          <w:b/>
          <w:sz w:val="28"/>
          <w:szCs w:val="28"/>
        </w:rPr>
        <w:t>Полный и неполный учет нормативных затрат</w:t>
      </w:r>
    </w:p>
    <w:p w:rsidR="0087790E" w:rsidRPr="00203550" w:rsidRDefault="00656DCE"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Необходимо отметить, что нормативный метод учета допускает варианты полного и неполного учета нормативных затрат.</w:t>
      </w:r>
    </w:p>
    <w:p w:rsidR="00FC7F97" w:rsidRPr="00203550" w:rsidRDefault="00FC7F97"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Метод учета полных затрат предполагает</w:t>
      </w:r>
      <w:r w:rsidR="00B964DA">
        <w:rPr>
          <w:rFonts w:ascii="Times New Roman" w:hAnsi="Times New Roman" w:cs="Times New Roman"/>
          <w:sz w:val="28"/>
          <w:szCs w:val="28"/>
        </w:rPr>
        <w:t xml:space="preserve"> включать</w:t>
      </w:r>
      <w:r w:rsidRPr="00203550">
        <w:rPr>
          <w:rFonts w:ascii="Times New Roman" w:hAnsi="Times New Roman" w:cs="Times New Roman"/>
          <w:sz w:val="28"/>
          <w:szCs w:val="28"/>
        </w:rPr>
        <w:t xml:space="preserve"> </w:t>
      </w:r>
      <w:r w:rsidR="00FC2791" w:rsidRPr="00203550">
        <w:rPr>
          <w:rFonts w:ascii="Times New Roman" w:hAnsi="Times New Roman" w:cs="Times New Roman"/>
          <w:sz w:val="28"/>
          <w:szCs w:val="28"/>
        </w:rPr>
        <w:t xml:space="preserve">в </w:t>
      </w:r>
      <w:r w:rsidRPr="00203550">
        <w:rPr>
          <w:rFonts w:ascii="Times New Roman" w:hAnsi="Times New Roman" w:cs="Times New Roman"/>
          <w:sz w:val="28"/>
          <w:szCs w:val="28"/>
        </w:rPr>
        <w:t>расчет</w:t>
      </w:r>
      <w:r w:rsidR="00FC2791" w:rsidRPr="00203550">
        <w:rPr>
          <w:rFonts w:ascii="Times New Roman" w:hAnsi="Times New Roman" w:cs="Times New Roman"/>
          <w:sz w:val="28"/>
          <w:szCs w:val="28"/>
        </w:rPr>
        <w:t>е</w:t>
      </w:r>
      <w:r w:rsidRPr="00203550">
        <w:rPr>
          <w:rFonts w:ascii="Times New Roman" w:hAnsi="Times New Roman" w:cs="Times New Roman"/>
          <w:sz w:val="28"/>
          <w:szCs w:val="28"/>
        </w:rPr>
        <w:t xml:space="preserve"> себестоимости продукции все производственные затраты: </w:t>
      </w:r>
      <w:r w:rsidR="003847A9">
        <w:rPr>
          <w:rFonts w:ascii="Times New Roman" w:hAnsi="Times New Roman" w:cs="Times New Roman"/>
          <w:sz w:val="28"/>
          <w:szCs w:val="28"/>
        </w:rPr>
        <w:t>прямые и косвенные</w:t>
      </w:r>
      <w:r w:rsidR="006917D3">
        <w:rPr>
          <w:rFonts w:ascii="Times New Roman" w:hAnsi="Times New Roman" w:cs="Times New Roman"/>
          <w:sz w:val="28"/>
          <w:szCs w:val="28"/>
        </w:rPr>
        <w:t xml:space="preserve">.  </w:t>
      </w:r>
      <w:r w:rsidR="003847A9">
        <w:rPr>
          <w:rFonts w:ascii="Times New Roman" w:hAnsi="Times New Roman" w:cs="Times New Roman"/>
          <w:sz w:val="28"/>
          <w:szCs w:val="28"/>
        </w:rPr>
        <w:t>Косвенные</w:t>
      </w:r>
      <w:r w:rsidR="006917D3">
        <w:rPr>
          <w:rFonts w:ascii="Times New Roman" w:hAnsi="Times New Roman" w:cs="Times New Roman"/>
          <w:sz w:val="28"/>
          <w:szCs w:val="28"/>
        </w:rPr>
        <w:t xml:space="preserve"> расходы</w:t>
      </w:r>
      <w:r w:rsidRPr="00203550">
        <w:rPr>
          <w:rFonts w:ascii="Times New Roman" w:hAnsi="Times New Roman" w:cs="Times New Roman"/>
          <w:sz w:val="28"/>
          <w:szCs w:val="28"/>
        </w:rPr>
        <w:t xml:space="preserve"> присутствуют в организации всегда</w:t>
      </w:r>
      <w:r w:rsidR="00FC2791" w:rsidRPr="00203550">
        <w:rPr>
          <w:rFonts w:ascii="Times New Roman" w:hAnsi="Times New Roman" w:cs="Times New Roman"/>
          <w:sz w:val="28"/>
          <w:szCs w:val="28"/>
        </w:rPr>
        <w:t xml:space="preserve">, </w:t>
      </w:r>
      <w:r w:rsidRPr="00203550">
        <w:rPr>
          <w:rFonts w:ascii="Times New Roman" w:hAnsi="Times New Roman" w:cs="Times New Roman"/>
          <w:sz w:val="28"/>
          <w:szCs w:val="28"/>
        </w:rPr>
        <w:t xml:space="preserve"> не зависимо от того </w:t>
      </w:r>
      <w:r w:rsidR="00FC2791" w:rsidRPr="00203550">
        <w:rPr>
          <w:rFonts w:ascii="Times New Roman" w:hAnsi="Times New Roman" w:cs="Times New Roman"/>
          <w:sz w:val="28"/>
          <w:szCs w:val="28"/>
        </w:rPr>
        <w:t>осуществляется на предприятии производственный процесс или нет.</w:t>
      </w:r>
      <w:r w:rsidR="003847A9">
        <w:rPr>
          <w:rFonts w:ascii="Times New Roman" w:hAnsi="Times New Roman" w:cs="Times New Roman"/>
          <w:sz w:val="28"/>
          <w:szCs w:val="28"/>
        </w:rPr>
        <w:t xml:space="preserve"> Поэтому для планирования косвенных расходов используют нормативные коэффициенты, которые исчисляются отдельно для переменных и постоянных затрат. </w:t>
      </w:r>
      <w:r w:rsidR="00FC2791" w:rsidRPr="00203550">
        <w:rPr>
          <w:rFonts w:ascii="Times New Roman" w:hAnsi="Times New Roman" w:cs="Times New Roman"/>
          <w:sz w:val="28"/>
          <w:szCs w:val="28"/>
        </w:rPr>
        <w:t xml:space="preserve"> </w:t>
      </w:r>
    </w:p>
    <w:p w:rsidR="00FC2791" w:rsidRPr="00203550" w:rsidRDefault="00FB71FA"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xml:space="preserve">Неполный учет нормативных затрат предусматривает калькуляцию только прямых затрат, поэтому он является </w:t>
      </w:r>
      <w:r w:rsidR="001377F0" w:rsidRPr="00203550">
        <w:rPr>
          <w:rFonts w:ascii="Times New Roman" w:hAnsi="Times New Roman" w:cs="Times New Roman"/>
          <w:sz w:val="28"/>
          <w:szCs w:val="28"/>
        </w:rPr>
        <w:t>приблизительным и не требует больших затрат труда для определения прямых затрат.</w:t>
      </w:r>
    </w:p>
    <w:p w:rsidR="001377F0" w:rsidRPr="00203550" w:rsidRDefault="001377F0" w:rsidP="00450501">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Простые варианты нормативного метода учета основываются на следующих положениях:</w:t>
      </w:r>
    </w:p>
    <w:p w:rsidR="001377F0" w:rsidRPr="00203550" w:rsidRDefault="00B964DA" w:rsidP="00450501">
      <w:pPr>
        <w:pStyle w:val="a3"/>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выявленных отклонениях</w:t>
      </w:r>
      <w:r w:rsidR="00203550" w:rsidRPr="00203550">
        <w:rPr>
          <w:rFonts w:ascii="Times New Roman" w:hAnsi="Times New Roman" w:cs="Times New Roman"/>
          <w:sz w:val="28"/>
          <w:szCs w:val="28"/>
        </w:rPr>
        <w:t xml:space="preserve"> остатки незавершенного производства не пересчитываются, а относятся на себестоимость готовой продукции;</w:t>
      </w:r>
    </w:p>
    <w:p w:rsidR="00203550" w:rsidRPr="00203550" w:rsidRDefault="00203550" w:rsidP="00450501">
      <w:pPr>
        <w:pStyle w:val="a3"/>
        <w:numPr>
          <w:ilvl w:val="0"/>
          <w:numId w:val="1"/>
        </w:numPr>
        <w:spacing w:after="0" w:line="360" w:lineRule="auto"/>
        <w:ind w:left="0" w:firstLine="709"/>
        <w:jc w:val="both"/>
        <w:rPr>
          <w:rFonts w:ascii="Times New Roman" w:hAnsi="Times New Roman" w:cs="Times New Roman"/>
          <w:sz w:val="28"/>
          <w:szCs w:val="28"/>
        </w:rPr>
      </w:pPr>
      <w:r w:rsidRPr="00203550">
        <w:rPr>
          <w:rFonts w:ascii="Times New Roman" w:hAnsi="Times New Roman" w:cs="Times New Roman"/>
          <w:sz w:val="28"/>
          <w:szCs w:val="28"/>
        </w:rPr>
        <w:t>Если были обнаружены незначительные изменения норм, то они рассматриваются вместе с отклонениями от норм.</w:t>
      </w:r>
    </w:p>
    <w:p w:rsidR="002C4365" w:rsidRPr="005A0783" w:rsidRDefault="00203550" w:rsidP="005A0783">
      <w:pPr>
        <w:spacing w:after="0" w:line="360" w:lineRule="auto"/>
        <w:ind w:firstLine="709"/>
        <w:jc w:val="both"/>
        <w:rPr>
          <w:rFonts w:ascii="Times New Roman" w:hAnsi="Times New Roman" w:cs="Times New Roman"/>
          <w:sz w:val="28"/>
          <w:szCs w:val="28"/>
        </w:rPr>
      </w:pPr>
      <w:r w:rsidRPr="00203550">
        <w:rPr>
          <w:rFonts w:ascii="Times New Roman" w:hAnsi="Times New Roman" w:cs="Times New Roman"/>
          <w:sz w:val="28"/>
          <w:szCs w:val="28"/>
        </w:rPr>
        <w:t xml:space="preserve">Эти варианты нормативного учета  уменьшают качество полученной информации, </w:t>
      </w:r>
      <w:r w:rsidR="006917D3">
        <w:rPr>
          <w:rFonts w:ascii="Times New Roman" w:hAnsi="Times New Roman" w:cs="Times New Roman"/>
          <w:sz w:val="28"/>
          <w:szCs w:val="28"/>
        </w:rPr>
        <w:t>снижают</w:t>
      </w:r>
      <w:r w:rsidRPr="00203550">
        <w:rPr>
          <w:rFonts w:ascii="Times New Roman" w:hAnsi="Times New Roman" w:cs="Times New Roman"/>
          <w:sz w:val="28"/>
          <w:szCs w:val="28"/>
        </w:rPr>
        <w:t xml:space="preserve"> результативность этого метода.</w:t>
      </w:r>
    </w:p>
    <w:p w:rsidR="009D631C" w:rsidRPr="005A0783" w:rsidRDefault="005A0783" w:rsidP="005A078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1.1.3</w:t>
      </w:r>
      <w:r w:rsidR="00426853">
        <w:rPr>
          <w:rFonts w:ascii="Times New Roman" w:hAnsi="Times New Roman" w:cs="Times New Roman"/>
          <w:b/>
          <w:sz w:val="28"/>
          <w:szCs w:val="28"/>
        </w:rPr>
        <w:t xml:space="preserve"> </w:t>
      </w:r>
      <w:r w:rsidR="004B74A2" w:rsidRPr="004B74A2">
        <w:rPr>
          <w:rFonts w:ascii="Times New Roman" w:hAnsi="Times New Roman" w:cs="Times New Roman"/>
          <w:b/>
          <w:sz w:val="28"/>
          <w:szCs w:val="28"/>
        </w:rPr>
        <w:t>Преимущества и недостатки нормативного метода учета затрат</w:t>
      </w:r>
    </w:p>
    <w:p w:rsidR="004B74A2" w:rsidRDefault="00FB3899"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Достоинство</w:t>
      </w:r>
      <w:r w:rsidR="001F41FB">
        <w:rPr>
          <w:rFonts w:ascii="Times New Roman" w:hAnsi="Times New Roman" w:cs="Times New Roman"/>
          <w:sz w:val="28"/>
          <w:szCs w:val="28"/>
        </w:rPr>
        <w:t>м</w:t>
      </w:r>
      <w:r w:rsidR="004B74A2">
        <w:rPr>
          <w:rFonts w:ascii="Times New Roman" w:hAnsi="Times New Roman" w:cs="Times New Roman"/>
          <w:sz w:val="28"/>
          <w:szCs w:val="28"/>
        </w:rPr>
        <w:t xml:space="preserve"> нормативного метода заключается в концентрации вни</w:t>
      </w:r>
      <w:r w:rsidR="006917D3">
        <w:rPr>
          <w:rFonts w:ascii="Times New Roman" w:hAnsi="Times New Roman" w:cs="Times New Roman"/>
          <w:sz w:val="28"/>
          <w:szCs w:val="28"/>
        </w:rPr>
        <w:t>мания менеджера на отрицательные моменты</w:t>
      </w:r>
      <w:r w:rsidR="004B74A2">
        <w:rPr>
          <w:rFonts w:ascii="Times New Roman" w:hAnsi="Times New Roman" w:cs="Times New Roman"/>
          <w:sz w:val="28"/>
          <w:szCs w:val="28"/>
        </w:rPr>
        <w:t>, которые возникают в процессе производства. Менеджер в момент возникновения отклонений от норм имеет развернутую информацию</w:t>
      </w:r>
      <w:r>
        <w:rPr>
          <w:rFonts w:ascii="Times New Roman" w:hAnsi="Times New Roman" w:cs="Times New Roman"/>
          <w:sz w:val="28"/>
          <w:szCs w:val="28"/>
        </w:rPr>
        <w:t xml:space="preserve"> и </w:t>
      </w:r>
      <w:r w:rsidR="006B3FBC">
        <w:rPr>
          <w:rFonts w:ascii="Times New Roman" w:hAnsi="Times New Roman" w:cs="Times New Roman"/>
          <w:sz w:val="28"/>
          <w:szCs w:val="28"/>
        </w:rPr>
        <w:t>проводит экономический анализ, в результате которого устанавливает причины и виновников отклонений от норм. Обнаруженные отклонения позволяют оперативно вмешаться в процесс производства на каждом уровне управления и повлиять на фактическую себестоимость.</w:t>
      </w:r>
      <w:r w:rsidR="006917D3" w:rsidRPr="006917D3">
        <w:rPr>
          <w:rFonts w:ascii="Times New Roman" w:hAnsi="Times New Roman" w:cs="Times New Roman"/>
          <w:sz w:val="28"/>
          <w:szCs w:val="28"/>
        </w:rPr>
        <w:t xml:space="preserve"> </w:t>
      </w:r>
      <w:r w:rsidR="006917D3">
        <w:rPr>
          <w:rFonts w:ascii="Times New Roman" w:hAnsi="Times New Roman" w:cs="Times New Roman"/>
          <w:sz w:val="28"/>
          <w:szCs w:val="28"/>
        </w:rPr>
        <w:t>Максимальный эффект в снижении фактической себестоимости достигается с использованием нормативного метода совместно с оперативным планирование и регулированием.</w:t>
      </w:r>
    </w:p>
    <w:p w:rsidR="00F11F95" w:rsidRDefault="006B3FBC"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Этот метод позволяет осуществить систематический контроль за материальными, трудовыми, производственными и финансовыми ресурсами, влияющие на фактическую себестоимость продукции.</w:t>
      </w:r>
      <w:r w:rsidR="001E4631">
        <w:rPr>
          <w:rFonts w:ascii="Times New Roman" w:hAnsi="Times New Roman" w:cs="Times New Roman"/>
          <w:sz w:val="28"/>
          <w:szCs w:val="28"/>
        </w:rPr>
        <w:t xml:space="preserve"> </w:t>
      </w:r>
      <w:r>
        <w:rPr>
          <w:rFonts w:ascii="Times New Roman" w:hAnsi="Times New Roman" w:cs="Times New Roman"/>
          <w:sz w:val="28"/>
          <w:szCs w:val="28"/>
        </w:rPr>
        <w:t>Также, необходимо отметить, нормативный метод дает возможность опера</w:t>
      </w:r>
      <w:r w:rsidR="00CC0269">
        <w:rPr>
          <w:rFonts w:ascii="Times New Roman" w:hAnsi="Times New Roman" w:cs="Times New Roman"/>
          <w:sz w:val="28"/>
          <w:szCs w:val="28"/>
        </w:rPr>
        <w:t xml:space="preserve">тивно принимать решения, </w:t>
      </w:r>
      <w:r>
        <w:rPr>
          <w:rFonts w:ascii="Times New Roman" w:hAnsi="Times New Roman" w:cs="Times New Roman"/>
          <w:sz w:val="28"/>
          <w:szCs w:val="28"/>
        </w:rPr>
        <w:t xml:space="preserve">обеспечивающие </w:t>
      </w:r>
      <w:r w:rsidR="00CC0269">
        <w:rPr>
          <w:rFonts w:ascii="Times New Roman" w:hAnsi="Times New Roman" w:cs="Times New Roman"/>
          <w:sz w:val="28"/>
          <w:szCs w:val="28"/>
        </w:rPr>
        <w:t xml:space="preserve">повышение экономических показателей. </w:t>
      </w:r>
    </w:p>
    <w:p w:rsidR="006B3FBC" w:rsidRPr="004B74A2" w:rsidRDefault="00F11F9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по цеха и участкам позволяет получить результаты их деятельности, определяя при этом долю</w:t>
      </w:r>
      <w:r w:rsidR="00522006">
        <w:rPr>
          <w:rFonts w:ascii="Times New Roman" w:hAnsi="Times New Roman" w:cs="Times New Roman"/>
          <w:sz w:val="28"/>
          <w:szCs w:val="28"/>
        </w:rPr>
        <w:t xml:space="preserve"> вклада каждого подразделения в общий результат работы организации.  </w:t>
      </w:r>
    </w:p>
    <w:p w:rsidR="0066786F" w:rsidRDefault="00B964DA"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итоге, применение нормативного</w:t>
      </w:r>
      <w:r w:rsidR="00522006">
        <w:rPr>
          <w:rFonts w:ascii="Times New Roman" w:hAnsi="Times New Roman" w:cs="Times New Roman"/>
          <w:sz w:val="28"/>
          <w:szCs w:val="28"/>
        </w:rPr>
        <w:t xml:space="preserve"> метод</w:t>
      </w:r>
      <w:r>
        <w:rPr>
          <w:rFonts w:ascii="Times New Roman" w:hAnsi="Times New Roman" w:cs="Times New Roman"/>
          <w:sz w:val="28"/>
          <w:szCs w:val="28"/>
        </w:rPr>
        <w:t>а</w:t>
      </w:r>
      <w:r w:rsidR="00522006">
        <w:rPr>
          <w:rFonts w:ascii="Times New Roman" w:hAnsi="Times New Roman" w:cs="Times New Roman"/>
          <w:sz w:val="28"/>
          <w:szCs w:val="28"/>
        </w:rPr>
        <w:t xml:space="preserve"> учета затрат обеспечивает взаимосвязь бухгалтерского учета с планированием и оперативным учетом.</w:t>
      </w:r>
    </w:p>
    <w:p w:rsidR="00522006" w:rsidRDefault="0066786F"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Нормативный метода учета затрат имеет свои недостатки, которые заключаются в следующих положения:</w:t>
      </w:r>
    </w:p>
    <w:p w:rsidR="0066786F" w:rsidRDefault="0066786F" w:rsidP="00450501">
      <w:pPr>
        <w:pStyle w:val="a3"/>
        <w:numPr>
          <w:ilvl w:val="0"/>
          <w:numId w:val="1"/>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на производстве обнаружены незначительные изменения норм, то их рассматриваются вместе с отклонениями;</w:t>
      </w:r>
    </w:p>
    <w:p w:rsidR="0066786F" w:rsidRDefault="0066786F" w:rsidP="00450501">
      <w:pPr>
        <w:pStyle w:val="a3"/>
        <w:numPr>
          <w:ilvl w:val="0"/>
          <w:numId w:val="1"/>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Отклонения могут не документироваться, что приводит к не установленным причинам и виновников.</w:t>
      </w:r>
      <w:r w:rsidR="00930F8B">
        <w:rPr>
          <w:rFonts w:ascii="Times New Roman" w:hAnsi="Times New Roman" w:cs="Times New Roman"/>
          <w:sz w:val="28"/>
          <w:szCs w:val="28"/>
        </w:rPr>
        <w:t xml:space="preserve"> Этот не дает возможности в дальнейшем устранить возникшие причины, которые вызвали отклонения;</w:t>
      </w:r>
    </w:p>
    <w:p w:rsidR="00930F8B" w:rsidRDefault="00930F8B" w:rsidP="00450501">
      <w:pPr>
        <w:pStyle w:val="a3"/>
        <w:numPr>
          <w:ilvl w:val="0"/>
          <w:numId w:val="1"/>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Остатки незавершенного производства при изменении норм не пересчитываются, а все отклонения списываются на себестоимость;</w:t>
      </w:r>
    </w:p>
    <w:p w:rsidR="00203550" w:rsidRDefault="00930F8B" w:rsidP="00450501">
      <w:pPr>
        <w:pStyle w:val="a3"/>
        <w:numPr>
          <w:ilvl w:val="0"/>
          <w:numId w:val="1"/>
        </w:numPr>
        <w:spacing w:after="0" w:line="360" w:lineRule="auto"/>
        <w:ind w:firstLine="709"/>
        <w:jc w:val="both"/>
        <w:rPr>
          <w:rFonts w:ascii="Times New Roman" w:hAnsi="Times New Roman" w:cs="Times New Roman"/>
          <w:sz w:val="28"/>
          <w:szCs w:val="28"/>
        </w:rPr>
      </w:pPr>
      <w:r w:rsidRPr="00930F8B">
        <w:rPr>
          <w:rFonts w:ascii="Times New Roman" w:hAnsi="Times New Roman" w:cs="Times New Roman"/>
          <w:sz w:val="28"/>
          <w:szCs w:val="28"/>
        </w:rPr>
        <w:t>Нормируются толь</w:t>
      </w:r>
      <w:r>
        <w:rPr>
          <w:rFonts w:ascii="Times New Roman" w:hAnsi="Times New Roman" w:cs="Times New Roman"/>
          <w:sz w:val="28"/>
          <w:szCs w:val="28"/>
        </w:rPr>
        <w:t>ко прямые затраты, а постоянные – присутствуют всегда не зависимо от процесса производства.</w:t>
      </w:r>
    </w:p>
    <w:p w:rsidR="00581310" w:rsidRDefault="00581310" w:rsidP="00450501">
      <w:pPr>
        <w:pStyle w:val="a3"/>
        <w:numPr>
          <w:ilvl w:val="0"/>
          <w:numId w:val="1"/>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Заострение внимания работников на нормы и нормативы прив</w:t>
      </w:r>
      <w:r w:rsidR="00DB6681">
        <w:rPr>
          <w:rFonts w:ascii="Times New Roman" w:hAnsi="Times New Roman" w:cs="Times New Roman"/>
          <w:sz w:val="28"/>
          <w:szCs w:val="28"/>
        </w:rPr>
        <w:t xml:space="preserve">одит к тому, что творческие наклонности и инициатива персонала остаются невостребованные. </w:t>
      </w:r>
    </w:p>
    <w:p w:rsidR="00930F8B" w:rsidRDefault="00930F8B" w:rsidP="00450501">
      <w:pPr>
        <w:pStyle w:val="a3"/>
        <w:spacing w:after="0" w:line="360" w:lineRule="auto"/>
        <w:ind w:firstLine="709"/>
        <w:jc w:val="both"/>
        <w:rPr>
          <w:rFonts w:ascii="Times New Roman" w:hAnsi="Times New Roman" w:cs="Times New Roman"/>
          <w:sz w:val="28"/>
          <w:szCs w:val="28"/>
        </w:rPr>
      </w:pPr>
    </w:p>
    <w:p w:rsidR="00930F8B" w:rsidRDefault="00930F8B" w:rsidP="00450501">
      <w:pPr>
        <w:pStyle w:val="a3"/>
        <w:spacing w:after="0" w:line="360" w:lineRule="auto"/>
        <w:ind w:firstLine="709"/>
        <w:jc w:val="both"/>
        <w:rPr>
          <w:rFonts w:ascii="Times New Roman" w:hAnsi="Times New Roman" w:cs="Times New Roman"/>
          <w:sz w:val="28"/>
          <w:szCs w:val="28"/>
        </w:rPr>
      </w:pPr>
    </w:p>
    <w:p w:rsidR="00930F8B" w:rsidRDefault="00930F8B" w:rsidP="00450501">
      <w:pPr>
        <w:pStyle w:val="a3"/>
        <w:spacing w:after="0" w:line="360" w:lineRule="auto"/>
        <w:ind w:firstLine="709"/>
        <w:jc w:val="both"/>
        <w:rPr>
          <w:rFonts w:ascii="Times New Roman" w:hAnsi="Times New Roman" w:cs="Times New Roman"/>
          <w:sz w:val="28"/>
          <w:szCs w:val="28"/>
        </w:rPr>
      </w:pPr>
    </w:p>
    <w:p w:rsidR="00930F8B" w:rsidRDefault="00930F8B" w:rsidP="00450501">
      <w:pPr>
        <w:pStyle w:val="a3"/>
        <w:spacing w:after="0" w:line="360" w:lineRule="auto"/>
        <w:ind w:firstLine="709"/>
        <w:jc w:val="both"/>
        <w:rPr>
          <w:rFonts w:ascii="Times New Roman" w:hAnsi="Times New Roman" w:cs="Times New Roman"/>
          <w:sz w:val="28"/>
          <w:szCs w:val="28"/>
        </w:rPr>
      </w:pPr>
    </w:p>
    <w:p w:rsidR="00930F8B" w:rsidRDefault="00930F8B" w:rsidP="00450501">
      <w:pPr>
        <w:pStyle w:val="a3"/>
        <w:spacing w:after="0" w:line="360" w:lineRule="auto"/>
        <w:ind w:firstLine="709"/>
        <w:jc w:val="both"/>
        <w:rPr>
          <w:rFonts w:ascii="Times New Roman" w:hAnsi="Times New Roman" w:cs="Times New Roman"/>
          <w:sz w:val="28"/>
          <w:szCs w:val="28"/>
        </w:rPr>
      </w:pPr>
    </w:p>
    <w:p w:rsidR="00930F8B" w:rsidRDefault="00930F8B" w:rsidP="00450501">
      <w:pPr>
        <w:pStyle w:val="a3"/>
        <w:spacing w:after="0" w:line="360" w:lineRule="auto"/>
        <w:ind w:firstLine="709"/>
        <w:jc w:val="both"/>
        <w:rPr>
          <w:rFonts w:ascii="Times New Roman" w:hAnsi="Times New Roman" w:cs="Times New Roman"/>
          <w:sz w:val="28"/>
          <w:szCs w:val="28"/>
        </w:rPr>
      </w:pPr>
    </w:p>
    <w:p w:rsidR="00930F8B" w:rsidRDefault="00930F8B" w:rsidP="00450501">
      <w:pPr>
        <w:pStyle w:val="a3"/>
        <w:spacing w:after="0" w:line="360" w:lineRule="auto"/>
        <w:ind w:firstLine="709"/>
        <w:jc w:val="both"/>
        <w:rPr>
          <w:rFonts w:ascii="Times New Roman" w:hAnsi="Times New Roman" w:cs="Times New Roman"/>
          <w:sz w:val="28"/>
          <w:szCs w:val="28"/>
        </w:rPr>
      </w:pPr>
    </w:p>
    <w:p w:rsidR="00930F8B" w:rsidRPr="00203550" w:rsidRDefault="00930F8B" w:rsidP="00450501">
      <w:pPr>
        <w:pStyle w:val="a3"/>
        <w:spacing w:after="0" w:line="360" w:lineRule="auto"/>
        <w:ind w:firstLine="709"/>
        <w:jc w:val="both"/>
        <w:rPr>
          <w:rFonts w:ascii="Times New Roman" w:hAnsi="Times New Roman" w:cs="Times New Roman"/>
          <w:sz w:val="28"/>
          <w:szCs w:val="28"/>
        </w:rPr>
      </w:pPr>
    </w:p>
    <w:p w:rsidR="00203550" w:rsidRPr="00203550" w:rsidRDefault="00203550" w:rsidP="00450501">
      <w:pPr>
        <w:spacing w:after="0" w:line="360" w:lineRule="auto"/>
        <w:ind w:firstLine="709"/>
        <w:jc w:val="both"/>
        <w:rPr>
          <w:rFonts w:ascii="Times New Roman" w:hAnsi="Times New Roman" w:cs="Times New Roman"/>
          <w:sz w:val="28"/>
          <w:szCs w:val="28"/>
        </w:rPr>
      </w:pPr>
    </w:p>
    <w:p w:rsidR="00203550" w:rsidRDefault="00203550" w:rsidP="00450501">
      <w:pPr>
        <w:spacing w:after="0" w:line="360" w:lineRule="auto"/>
        <w:ind w:firstLine="709"/>
        <w:jc w:val="both"/>
        <w:rPr>
          <w:rFonts w:ascii="Times New Roman" w:hAnsi="Times New Roman" w:cs="Times New Roman"/>
          <w:sz w:val="28"/>
          <w:szCs w:val="28"/>
        </w:rPr>
      </w:pPr>
    </w:p>
    <w:p w:rsidR="00203550" w:rsidRPr="00203550" w:rsidRDefault="00203550" w:rsidP="00450501">
      <w:pPr>
        <w:spacing w:after="0" w:line="360" w:lineRule="auto"/>
        <w:ind w:firstLine="709"/>
        <w:jc w:val="both"/>
        <w:rPr>
          <w:rFonts w:ascii="Times New Roman" w:hAnsi="Times New Roman" w:cs="Times New Roman"/>
          <w:sz w:val="28"/>
          <w:szCs w:val="28"/>
        </w:rPr>
      </w:pPr>
    </w:p>
    <w:p w:rsidR="00F47A55" w:rsidRDefault="00F47A55" w:rsidP="00450501">
      <w:pPr>
        <w:spacing w:after="0" w:line="360" w:lineRule="auto"/>
        <w:ind w:firstLine="709"/>
        <w:jc w:val="both"/>
        <w:rPr>
          <w:rFonts w:ascii="Times New Roman" w:hAnsi="Times New Roman" w:cs="Times New Roman"/>
          <w:sz w:val="28"/>
          <w:szCs w:val="28"/>
        </w:rPr>
      </w:pPr>
    </w:p>
    <w:p w:rsidR="00F47A55" w:rsidRDefault="00F47A55" w:rsidP="00450501">
      <w:pPr>
        <w:spacing w:after="0" w:line="360" w:lineRule="auto"/>
        <w:ind w:firstLine="709"/>
        <w:jc w:val="both"/>
        <w:rPr>
          <w:rFonts w:ascii="Times New Roman" w:hAnsi="Times New Roman" w:cs="Times New Roman"/>
          <w:sz w:val="28"/>
          <w:szCs w:val="28"/>
        </w:rPr>
      </w:pPr>
    </w:p>
    <w:p w:rsidR="00F47A55" w:rsidRDefault="00F47A55" w:rsidP="00450501">
      <w:pPr>
        <w:spacing w:after="0" w:line="360" w:lineRule="auto"/>
        <w:ind w:firstLine="709"/>
        <w:jc w:val="both"/>
        <w:rPr>
          <w:rFonts w:ascii="Times New Roman" w:hAnsi="Times New Roman" w:cs="Times New Roman"/>
          <w:sz w:val="28"/>
          <w:szCs w:val="28"/>
        </w:rPr>
      </w:pPr>
    </w:p>
    <w:p w:rsidR="00F47A55" w:rsidRDefault="00F47A55" w:rsidP="00450501">
      <w:pPr>
        <w:spacing w:after="0" w:line="360" w:lineRule="auto"/>
        <w:ind w:firstLine="709"/>
        <w:jc w:val="both"/>
        <w:rPr>
          <w:rFonts w:ascii="Times New Roman" w:hAnsi="Times New Roman" w:cs="Times New Roman"/>
          <w:sz w:val="28"/>
          <w:szCs w:val="28"/>
        </w:rPr>
      </w:pPr>
    </w:p>
    <w:p w:rsidR="00F47A55" w:rsidRDefault="00F47A55" w:rsidP="00450501">
      <w:pPr>
        <w:spacing w:after="0" w:line="360" w:lineRule="auto"/>
        <w:ind w:firstLine="709"/>
        <w:jc w:val="both"/>
        <w:rPr>
          <w:rFonts w:ascii="Times New Roman" w:hAnsi="Times New Roman" w:cs="Times New Roman"/>
          <w:sz w:val="28"/>
          <w:szCs w:val="28"/>
        </w:rPr>
      </w:pPr>
    </w:p>
    <w:p w:rsidR="00F47A55" w:rsidRDefault="00F47A55" w:rsidP="00450501">
      <w:pPr>
        <w:spacing w:after="0" w:line="360" w:lineRule="auto"/>
        <w:ind w:firstLine="709"/>
        <w:jc w:val="both"/>
        <w:rPr>
          <w:rFonts w:ascii="Times New Roman" w:hAnsi="Times New Roman" w:cs="Times New Roman"/>
          <w:sz w:val="28"/>
          <w:szCs w:val="28"/>
        </w:rPr>
      </w:pPr>
    </w:p>
    <w:p w:rsidR="00F47A55" w:rsidRDefault="00F47A55" w:rsidP="00450501">
      <w:pPr>
        <w:spacing w:after="0" w:line="360" w:lineRule="auto"/>
        <w:ind w:firstLine="709"/>
        <w:jc w:val="both"/>
        <w:rPr>
          <w:rFonts w:ascii="Times New Roman" w:hAnsi="Times New Roman" w:cs="Times New Roman"/>
          <w:sz w:val="28"/>
          <w:szCs w:val="28"/>
        </w:rPr>
      </w:pPr>
    </w:p>
    <w:p w:rsidR="009D631C" w:rsidRDefault="009D631C" w:rsidP="00450501">
      <w:pPr>
        <w:spacing w:after="0" w:line="360" w:lineRule="auto"/>
        <w:ind w:firstLine="709"/>
        <w:jc w:val="both"/>
        <w:rPr>
          <w:rFonts w:ascii="Times New Roman" w:hAnsi="Times New Roman" w:cs="Times New Roman"/>
          <w:sz w:val="28"/>
          <w:szCs w:val="28"/>
        </w:rPr>
      </w:pPr>
    </w:p>
    <w:p w:rsidR="009D631C" w:rsidRDefault="009D631C" w:rsidP="00450501">
      <w:pPr>
        <w:spacing w:after="0" w:line="360" w:lineRule="auto"/>
        <w:ind w:firstLine="709"/>
        <w:jc w:val="both"/>
        <w:rPr>
          <w:rFonts w:ascii="Times New Roman" w:hAnsi="Times New Roman" w:cs="Times New Roman"/>
          <w:sz w:val="28"/>
          <w:szCs w:val="28"/>
        </w:rPr>
      </w:pPr>
    </w:p>
    <w:p w:rsidR="009D631C" w:rsidRDefault="009D631C" w:rsidP="00450501">
      <w:pPr>
        <w:spacing w:after="0" w:line="360" w:lineRule="auto"/>
        <w:ind w:firstLine="709"/>
        <w:jc w:val="both"/>
        <w:rPr>
          <w:rFonts w:ascii="Times New Roman" w:hAnsi="Times New Roman" w:cs="Times New Roman"/>
          <w:sz w:val="28"/>
          <w:szCs w:val="28"/>
        </w:rPr>
      </w:pPr>
    </w:p>
    <w:p w:rsidR="005A0783" w:rsidRDefault="005A0783" w:rsidP="00450501">
      <w:pPr>
        <w:spacing w:after="0" w:line="360" w:lineRule="auto"/>
        <w:ind w:firstLine="709"/>
        <w:jc w:val="both"/>
        <w:rPr>
          <w:rFonts w:ascii="Times New Roman" w:hAnsi="Times New Roman" w:cs="Times New Roman"/>
          <w:sz w:val="28"/>
          <w:szCs w:val="28"/>
        </w:rPr>
      </w:pPr>
    </w:p>
    <w:p w:rsidR="005A0783" w:rsidRDefault="005A0783" w:rsidP="00450501">
      <w:pPr>
        <w:spacing w:after="0" w:line="360" w:lineRule="auto"/>
        <w:ind w:firstLine="709"/>
        <w:jc w:val="both"/>
        <w:rPr>
          <w:rFonts w:ascii="Times New Roman" w:hAnsi="Times New Roman" w:cs="Times New Roman"/>
          <w:sz w:val="28"/>
          <w:szCs w:val="28"/>
        </w:rPr>
      </w:pPr>
    </w:p>
    <w:p w:rsidR="005A0783" w:rsidRPr="00F009DD" w:rsidRDefault="005A0783" w:rsidP="00F009DD">
      <w:pPr>
        <w:pStyle w:val="a3"/>
        <w:numPr>
          <w:ilvl w:val="1"/>
          <w:numId w:val="21"/>
        </w:numPr>
        <w:spacing w:after="0" w:line="360" w:lineRule="auto"/>
        <w:jc w:val="center"/>
        <w:rPr>
          <w:rFonts w:ascii="Times New Roman" w:hAnsi="Times New Roman" w:cs="Times New Roman"/>
          <w:b/>
          <w:sz w:val="28"/>
          <w:szCs w:val="28"/>
        </w:rPr>
      </w:pPr>
      <w:r w:rsidRPr="005A0783">
        <w:rPr>
          <w:rFonts w:ascii="Times New Roman" w:hAnsi="Times New Roman" w:cs="Times New Roman"/>
          <w:b/>
          <w:sz w:val="28"/>
          <w:szCs w:val="28"/>
        </w:rPr>
        <w:lastRenderedPageBreak/>
        <w:t>Система «стандарт-кост»</w:t>
      </w:r>
    </w:p>
    <w:p w:rsidR="00C735CF" w:rsidRPr="005A0783" w:rsidRDefault="005A0783" w:rsidP="005A0783">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1.2.1</w:t>
      </w:r>
      <w:r w:rsidR="00426853">
        <w:rPr>
          <w:rFonts w:ascii="Times New Roman" w:hAnsi="Times New Roman" w:cs="Times New Roman"/>
          <w:b/>
          <w:sz w:val="28"/>
          <w:szCs w:val="28"/>
        </w:rPr>
        <w:t xml:space="preserve"> </w:t>
      </w:r>
      <w:r w:rsidR="00426853" w:rsidRPr="00426853">
        <w:rPr>
          <w:rFonts w:ascii="Times New Roman" w:hAnsi="Times New Roman" w:cs="Times New Roman"/>
          <w:b/>
          <w:sz w:val="28"/>
          <w:szCs w:val="28"/>
        </w:rPr>
        <w:t>История системы «стандарт-кост»</w:t>
      </w:r>
    </w:p>
    <w:p w:rsidR="000D2F0B" w:rsidRDefault="00426853"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Термин «стандарт-к</w:t>
      </w:r>
      <w:r w:rsidR="000D2F0B">
        <w:rPr>
          <w:rFonts w:ascii="Times New Roman" w:hAnsi="Times New Roman" w:cs="Times New Roman"/>
          <w:sz w:val="28"/>
          <w:szCs w:val="28"/>
        </w:rPr>
        <w:t>ост»  (</w:t>
      </w:r>
      <w:r w:rsidR="000D2F0B">
        <w:rPr>
          <w:rFonts w:ascii="Times New Roman" w:hAnsi="Times New Roman" w:cs="Times New Roman"/>
          <w:sz w:val="28"/>
          <w:szCs w:val="28"/>
          <w:lang w:val="en-US"/>
        </w:rPr>
        <w:t>Standart</w:t>
      </w:r>
      <w:r w:rsidR="000D2F0B" w:rsidRPr="00D141F0">
        <w:rPr>
          <w:rFonts w:ascii="Times New Roman" w:hAnsi="Times New Roman" w:cs="Times New Roman"/>
          <w:sz w:val="28"/>
          <w:szCs w:val="28"/>
        </w:rPr>
        <w:t xml:space="preserve"> </w:t>
      </w:r>
      <w:r w:rsidR="000D2F0B">
        <w:rPr>
          <w:rFonts w:ascii="Times New Roman" w:hAnsi="Times New Roman" w:cs="Times New Roman"/>
          <w:sz w:val="28"/>
          <w:szCs w:val="28"/>
          <w:lang w:val="en-US"/>
        </w:rPr>
        <w:t>Cost</w:t>
      </w:r>
      <w:r w:rsidR="000D2F0B" w:rsidRPr="00D141F0">
        <w:rPr>
          <w:rFonts w:ascii="Times New Roman" w:hAnsi="Times New Roman" w:cs="Times New Roman"/>
          <w:sz w:val="28"/>
          <w:szCs w:val="28"/>
        </w:rPr>
        <w:t xml:space="preserve">)  </w:t>
      </w:r>
      <w:r w:rsidR="000D2F0B">
        <w:rPr>
          <w:rFonts w:ascii="Times New Roman" w:hAnsi="Times New Roman" w:cs="Times New Roman"/>
          <w:sz w:val="28"/>
          <w:szCs w:val="28"/>
        </w:rPr>
        <w:t>основывается на стандартной себестоимости, которую установили заранее на основе данных о фактической себестоимости.</w:t>
      </w:r>
      <w:r w:rsidR="00535084">
        <w:rPr>
          <w:rFonts w:ascii="Times New Roman" w:hAnsi="Times New Roman" w:cs="Times New Roman"/>
          <w:sz w:val="28"/>
          <w:szCs w:val="28"/>
        </w:rPr>
        <w:t xml:space="preserve"> «с</w:t>
      </w:r>
      <w:r w:rsidR="000D2F0B" w:rsidRPr="00D141F0">
        <w:rPr>
          <w:rFonts w:ascii="Times New Roman" w:hAnsi="Times New Roman" w:cs="Times New Roman"/>
          <w:sz w:val="28"/>
          <w:szCs w:val="28"/>
        </w:rPr>
        <w:t xml:space="preserve">тандарт-кост» состоит </w:t>
      </w:r>
      <w:r w:rsidR="000D2F0B">
        <w:rPr>
          <w:rFonts w:ascii="Times New Roman" w:hAnsi="Times New Roman" w:cs="Times New Roman"/>
          <w:sz w:val="28"/>
          <w:szCs w:val="28"/>
        </w:rPr>
        <w:t xml:space="preserve">из двух слов: «стандарт» - затраты, которые возникают в процессе производства для выпуска продукции, выполнения работ, оказания услуг; </w:t>
      </w:r>
      <w:r w:rsidR="000D2F0B" w:rsidRPr="00D141F0">
        <w:rPr>
          <w:rFonts w:ascii="Times New Roman" w:hAnsi="Times New Roman" w:cs="Times New Roman"/>
          <w:sz w:val="28"/>
          <w:szCs w:val="28"/>
        </w:rPr>
        <w:t xml:space="preserve"> «кост» - это затраты, </w:t>
      </w:r>
      <w:r w:rsidR="000D2F0B">
        <w:rPr>
          <w:rFonts w:ascii="Times New Roman" w:hAnsi="Times New Roman" w:cs="Times New Roman"/>
          <w:sz w:val="28"/>
          <w:szCs w:val="28"/>
        </w:rPr>
        <w:t>которые необходимы для производства единице продукции.</w:t>
      </w:r>
    </w:p>
    <w:p w:rsidR="000D2F0B" w:rsidRDefault="000D2F0B"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535084">
        <w:rPr>
          <w:rFonts w:ascii="Times New Roman" w:hAnsi="Times New Roman" w:cs="Times New Roman"/>
          <w:sz w:val="28"/>
          <w:szCs w:val="28"/>
        </w:rPr>
        <w:t>ля дальнейшего понимания сути «с</w:t>
      </w:r>
      <w:r>
        <w:rPr>
          <w:rFonts w:ascii="Times New Roman" w:hAnsi="Times New Roman" w:cs="Times New Roman"/>
          <w:sz w:val="28"/>
          <w:szCs w:val="28"/>
        </w:rPr>
        <w:t>тандарт-кост»  и применения на практике нам необходимо обратиться к научным историческим трудам американских ученных. Далее рассмотрим основные труды экономистов и дадим краткую характеристику.</w:t>
      </w:r>
    </w:p>
    <w:p w:rsidR="000D2F0B" w:rsidRDefault="000D2F0B"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Первые упоминания о системе </w:t>
      </w:r>
      <w:r w:rsidR="00535084">
        <w:rPr>
          <w:rFonts w:ascii="Times New Roman" w:hAnsi="Times New Roman" w:cs="Times New Roman"/>
          <w:sz w:val="28"/>
          <w:szCs w:val="28"/>
        </w:rPr>
        <w:t>«с</w:t>
      </w:r>
      <w:r>
        <w:rPr>
          <w:rFonts w:ascii="Times New Roman" w:hAnsi="Times New Roman" w:cs="Times New Roman"/>
          <w:sz w:val="28"/>
          <w:szCs w:val="28"/>
        </w:rPr>
        <w:t xml:space="preserve">тандарт-кост» встречаются в книге </w:t>
      </w:r>
      <w:r w:rsidR="00370854">
        <w:rPr>
          <w:rFonts w:ascii="Times New Roman" w:hAnsi="Times New Roman" w:cs="Times New Roman"/>
          <w:sz w:val="28"/>
          <w:szCs w:val="28"/>
        </w:rPr>
        <w:t xml:space="preserve">            </w:t>
      </w:r>
      <w:r>
        <w:rPr>
          <w:rFonts w:ascii="Times New Roman" w:hAnsi="Times New Roman" w:cs="Times New Roman"/>
          <w:sz w:val="28"/>
          <w:szCs w:val="28"/>
        </w:rPr>
        <w:t xml:space="preserve">Г. Эмерсона «Производительность труда как основа оперативной работы и заработной платы». Он считал, что традиционная бухгалтерия имеет недостаток. Этот недостаток заключается в том, что нет отношения между тем, что есть и тем, и тем что должно было бы быть. По его </w:t>
      </w:r>
      <w:r w:rsidR="00581310">
        <w:rPr>
          <w:rFonts w:ascii="Times New Roman" w:hAnsi="Times New Roman" w:cs="Times New Roman"/>
          <w:sz w:val="28"/>
          <w:szCs w:val="28"/>
        </w:rPr>
        <w:t xml:space="preserve">мнению, подлинная цель учета – </w:t>
      </w:r>
      <w:r>
        <w:rPr>
          <w:rFonts w:ascii="Times New Roman" w:hAnsi="Times New Roman" w:cs="Times New Roman"/>
          <w:sz w:val="28"/>
          <w:szCs w:val="28"/>
        </w:rPr>
        <w:t>это увеличение числа предостережений. Эти предостережения необходимы для поиска курса хозяйственной деятельности предприятия. «Суть их – фиксаций всех отклонений от норм. Учет  должен быть обращен в будущее, ибо «предвидеть – значит предупреждать». Из этого вытекает необходимость производственного контроля. «Никаких норм, кроме норм, уже достигнутых в прошлом, бухгалтерия выставить не может».</w:t>
      </w:r>
      <w:r w:rsidRPr="00CC5683">
        <w:rPr>
          <w:rFonts w:ascii="Times New Roman" w:hAnsi="Times New Roman" w:cs="Times New Roman"/>
          <w:sz w:val="28"/>
          <w:szCs w:val="28"/>
        </w:rPr>
        <w:t xml:space="preserve"> </w:t>
      </w:r>
      <w:r>
        <w:rPr>
          <w:rFonts w:ascii="Times New Roman" w:hAnsi="Times New Roman" w:cs="Times New Roman"/>
          <w:sz w:val="28"/>
          <w:szCs w:val="28"/>
        </w:rPr>
        <w:t>В то время сторонники традиционной бухгалтерии всю процедуру калькулирования сводили к поиску фактической себестоимости. Г. Эмерсон предложил заменить фактическую себестоимость на нормативную. Суть этой системы заключается в том, что учет должен быть основан на прогнозе и планировании.</w:t>
      </w:r>
    </w:p>
    <w:p w:rsidR="000D2F0B" w:rsidRDefault="000D2F0B"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Эмерсон в своих трудах выделил категорию производительности. Производительность рассчитывается как:</w:t>
      </w:r>
    </w:p>
    <w:p w:rsidR="000D2F0B" w:rsidRDefault="000D2F0B"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Зф/Зн, </w:t>
      </w:r>
    </w:p>
    <w:p w:rsidR="000D2F0B" w:rsidRDefault="000D2F0B"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Где Зф – фактический расходы производственного ресурса, руб.;</w:t>
      </w:r>
    </w:p>
    <w:p w:rsidR="000D2F0B" w:rsidRDefault="000D2F0B"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 – нормативный расход ресурса, руб.</w:t>
      </w:r>
    </w:p>
    <w:p w:rsidR="000D2F0B" w:rsidRDefault="000D2F0B"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 не могут быть больше Зф. Чем меньше разность (Зф-Зн), тем выше</w:t>
      </w:r>
      <w:r w:rsidR="00EF4B29">
        <w:rPr>
          <w:rFonts w:ascii="Times New Roman" w:hAnsi="Times New Roman" w:cs="Times New Roman"/>
          <w:sz w:val="28"/>
          <w:szCs w:val="28"/>
        </w:rPr>
        <w:t xml:space="preserve"> производительность. </w:t>
      </w:r>
      <w:r w:rsidR="00EF4B29" w:rsidRPr="00AF61C0">
        <w:rPr>
          <w:rFonts w:ascii="Times New Roman" w:hAnsi="Times New Roman" w:cs="Times New Roman"/>
          <w:sz w:val="28"/>
          <w:szCs w:val="28"/>
        </w:rPr>
        <w:t>[3</w:t>
      </w:r>
      <w:r w:rsidR="00EF4B29">
        <w:rPr>
          <w:rFonts w:ascii="Times New Roman" w:hAnsi="Times New Roman" w:cs="Times New Roman"/>
          <w:sz w:val="28"/>
          <w:szCs w:val="28"/>
        </w:rPr>
        <w:t>, С. 235</w:t>
      </w:r>
      <w:r w:rsidR="00EF4B29" w:rsidRPr="00AF61C0">
        <w:rPr>
          <w:rFonts w:ascii="Times New Roman" w:hAnsi="Times New Roman" w:cs="Times New Roman"/>
          <w:sz w:val="28"/>
          <w:szCs w:val="28"/>
        </w:rPr>
        <w:t>]</w:t>
      </w:r>
      <w:r>
        <w:rPr>
          <w:rFonts w:ascii="Times New Roman" w:hAnsi="Times New Roman" w:cs="Times New Roman"/>
          <w:sz w:val="28"/>
          <w:szCs w:val="28"/>
        </w:rPr>
        <w:t>.</w:t>
      </w:r>
    </w:p>
    <w:p w:rsidR="000D2F0B" w:rsidRDefault="000D2F0B"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 Ч. Гаррисон в своей статье на тему «Учет себестоимости в помощь производству» обращает внимание на учет фактической себестоимости, на многочисленные описания вариантов системы «стандарт-кост». Эти описания Гаррисон ввел в практику на предприятии по изготовлению перчаток. Также Гаррисон допускал в формуле производительности неравенство: Зн</w:t>
      </w:r>
      <w:r w:rsidRPr="004C6222">
        <w:rPr>
          <w:rFonts w:ascii="Times New Roman" w:hAnsi="Times New Roman" w:cs="Times New Roman"/>
          <w:sz w:val="28"/>
          <w:szCs w:val="28"/>
        </w:rPr>
        <w:t>&gt;</w:t>
      </w:r>
      <w:r>
        <w:rPr>
          <w:rFonts w:ascii="Times New Roman" w:hAnsi="Times New Roman" w:cs="Times New Roman"/>
          <w:sz w:val="28"/>
          <w:szCs w:val="28"/>
        </w:rPr>
        <w:t xml:space="preserve">Зф – это, по его мнению, позволяет увеличить применение стандартов в учете. </w:t>
      </w:r>
    </w:p>
    <w:p w:rsidR="000D2F0B" w:rsidRDefault="000D2F0B"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Американский экономист Т. Дауни рассматривал упрощенный «стандарт-кост», где описыва</w:t>
      </w:r>
      <w:r w:rsidR="00FB4E35">
        <w:rPr>
          <w:rFonts w:ascii="Times New Roman" w:hAnsi="Times New Roman" w:cs="Times New Roman"/>
          <w:sz w:val="28"/>
          <w:szCs w:val="28"/>
        </w:rPr>
        <w:t>л методы и технику бухгалтерских</w:t>
      </w:r>
      <w:r>
        <w:rPr>
          <w:rFonts w:ascii="Times New Roman" w:hAnsi="Times New Roman" w:cs="Times New Roman"/>
          <w:sz w:val="28"/>
          <w:szCs w:val="28"/>
        </w:rPr>
        <w:t xml:space="preserve"> проводок в ст</w:t>
      </w:r>
      <w:r w:rsidR="00FB4E35">
        <w:rPr>
          <w:rFonts w:ascii="Times New Roman" w:hAnsi="Times New Roman" w:cs="Times New Roman"/>
          <w:sz w:val="28"/>
          <w:szCs w:val="28"/>
        </w:rPr>
        <w:t>абильной оценке и корректировки</w:t>
      </w:r>
      <w:r>
        <w:rPr>
          <w:rFonts w:ascii="Times New Roman" w:hAnsi="Times New Roman" w:cs="Times New Roman"/>
          <w:sz w:val="28"/>
          <w:szCs w:val="28"/>
        </w:rPr>
        <w:t xml:space="preserve"> для выявления результатов учёта к фактическому уровню. По его мнению, в системе учета производственных затрат необходимо выделять затраты, возникающие в производственной деятельности, от остальных затрат. Система Дауни Т. предполагала предварительное калькулирование, которое не предусматривало решение вопросов организации производства.</w:t>
      </w:r>
    </w:p>
    <w:p w:rsidR="00370854" w:rsidRDefault="00370854"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«Стандарт-кост» зародилась еще в </w:t>
      </w:r>
      <w:r>
        <w:rPr>
          <w:rFonts w:ascii="Times New Roman" w:hAnsi="Times New Roman" w:cs="Times New Roman"/>
          <w:sz w:val="28"/>
          <w:szCs w:val="28"/>
          <w:lang w:val="en-US"/>
        </w:rPr>
        <w:t>XX</w:t>
      </w:r>
      <w:r w:rsidRPr="00E20A49">
        <w:rPr>
          <w:rFonts w:ascii="Times New Roman" w:hAnsi="Times New Roman" w:cs="Times New Roman"/>
          <w:sz w:val="28"/>
          <w:szCs w:val="28"/>
        </w:rPr>
        <w:t xml:space="preserve"> </w:t>
      </w:r>
      <w:r>
        <w:rPr>
          <w:rFonts w:ascii="Times New Roman" w:hAnsi="Times New Roman" w:cs="Times New Roman"/>
          <w:sz w:val="28"/>
          <w:szCs w:val="28"/>
        </w:rPr>
        <w:t xml:space="preserve"> в. и постепенно  раскрывалась в научных работах американских ученых. В ходе публикац</w:t>
      </w:r>
      <w:r w:rsidR="00D5742D">
        <w:rPr>
          <w:rFonts w:ascii="Times New Roman" w:hAnsi="Times New Roman" w:cs="Times New Roman"/>
          <w:sz w:val="28"/>
          <w:szCs w:val="28"/>
        </w:rPr>
        <w:t>ий научных трудов и статей  о «с</w:t>
      </w:r>
      <w:r>
        <w:rPr>
          <w:rFonts w:ascii="Times New Roman" w:hAnsi="Times New Roman" w:cs="Times New Roman"/>
          <w:sz w:val="28"/>
          <w:szCs w:val="28"/>
        </w:rPr>
        <w:t>тандарт-кост» экономисты присваивают различные наименования  этой системы такие, как «нормативная себестоимость», «сметная себестоимость», скалькулированная предварительно. Уч</w:t>
      </w:r>
      <w:r w:rsidR="00FB4E35">
        <w:rPr>
          <w:rFonts w:ascii="Times New Roman" w:hAnsi="Times New Roman" w:cs="Times New Roman"/>
          <w:sz w:val="28"/>
          <w:szCs w:val="28"/>
        </w:rPr>
        <w:t>еные разрабатывали в пределах «с</w:t>
      </w:r>
      <w:r>
        <w:rPr>
          <w:rFonts w:ascii="Times New Roman" w:hAnsi="Times New Roman" w:cs="Times New Roman"/>
          <w:sz w:val="28"/>
          <w:szCs w:val="28"/>
        </w:rPr>
        <w:t>тандар-коста» концепции и методы, пути реализации системы, описывая при этом многочисленные варианты. В течение времени эта система стала набирать обороты  и постепенно приобрела широкое применение в зарубежных странах, а также в отечественной практике</w:t>
      </w:r>
      <w:r w:rsidRPr="00370854">
        <w:rPr>
          <w:rFonts w:ascii="Times New Roman" w:hAnsi="Times New Roman" w:cs="Times New Roman"/>
          <w:sz w:val="28"/>
          <w:szCs w:val="28"/>
        </w:rPr>
        <w:t>.</w:t>
      </w:r>
      <w:r>
        <w:rPr>
          <w:rFonts w:ascii="Times New Roman" w:hAnsi="Times New Roman" w:cs="Times New Roman"/>
          <w:sz w:val="28"/>
          <w:szCs w:val="28"/>
        </w:rPr>
        <w:t xml:space="preserve">  Метод «стандарт-кост» начали </w:t>
      </w:r>
      <w:r>
        <w:rPr>
          <w:rFonts w:ascii="Times New Roman" w:hAnsi="Times New Roman" w:cs="Times New Roman"/>
          <w:sz w:val="28"/>
          <w:szCs w:val="28"/>
        </w:rPr>
        <w:lastRenderedPageBreak/>
        <w:t xml:space="preserve">применять в США в 20-х гг. </w:t>
      </w:r>
      <w:r>
        <w:rPr>
          <w:rFonts w:ascii="Times New Roman" w:hAnsi="Times New Roman" w:cs="Times New Roman"/>
          <w:sz w:val="28"/>
          <w:szCs w:val="28"/>
          <w:lang w:val="en-US"/>
        </w:rPr>
        <w:t>XX</w:t>
      </w:r>
      <w:r w:rsidRPr="00EF2652">
        <w:rPr>
          <w:rFonts w:ascii="Times New Roman" w:hAnsi="Times New Roman" w:cs="Times New Roman"/>
          <w:sz w:val="28"/>
          <w:szCs w:val="28"/>
        </w:rPr>
        <w:t xml:space="preserve"> </w:t>
      </w:r>
      <w:r>
        <w:rPr>
          <w:rFonts w:ascii="Times New Roman" w:hAnsi="Times New Roman" w:cs="Times New Roman"/>
          <w:sz w:val="28"/>
          <w:szCs w:val="28"/>
        </w:rPr>
        <w:t>в. Американские компании благодаря этому методу имели возможность выбирать варианты издержек, прогнозировать затраты, контролировать их, сопоставляя фактические затраты с установленными. В результате практического использования этого метода раскрывались отклонения и экономически анализировались. В дальнейшем система учета «стандарт-кост» успешно развивалась и стала практиковаться во многих зарубежных организациях.</w:t>
      </w:r>
    </w:p>
    <w:p w:rsidR="000F0B92" w:rsidRDefault="00370854"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Прямое заимствование  «стандарт-кост» в отечественной практике   осуществить не удалось. Это было обусловлено такими причинами, как не совершенность методики нормативного учета, не заинтересованность руководителей, менеджеров выявить отклонения от норм. Но с установлением в России рыночных отношений происходит  переосмысливание метода учета «стандарт-кост» и организации начинают осознавать важность и достоинства применения этого метода. Однако, основные принципы были использованы при нормативном учете методе учета затрат и калькулировании. Таким образом, «стандарт-кост» стали прообразом отечественной системы нормативного учета. В настоящее время для принятия уп</w:t>
      </w:r>
      <w:r w:rsidR="00D5742D">
        <w:rPr>
          <w:rFonts w:ascii="Times New Roman" w:hAnsi="Times New Roman" w:cs="Times New Roman"/>
          <w:sz w:val="28"/>
          <w:szCs w:val="28"/>
        </w:rPr>
        <w:t>равленческого решения необходима</w:t>
      </w:r>
      <w:r>
        <w:rPr>
          <w:rFonts w:ascii="Times New Roman" w:hAnsi="Times New Roman" w:cs="Times New Roman"/>
          <w:sz w:val="28"/>
          <w:szCs w:val="28"/>
        </w:rPr>
        <w:t xml:space="preserve"> информация </w:t>
      </w:r>
      <w:r w:rsidR="00D5742D">
        <w:rPr>
          <w:rFonts w:ascii="Times New Roman" w:hAnsi="Times New Roman" w:cs="Times New Roman"/>
          <w:sz w:val="28"/>
          <w:szCs w:val="28"/>
        </w:rPr>
        <w:t xml:space="preserve">о </w:t>
      </w:r>
      <w:r>
        <w:rPr>
          <w:rFonts w:ascii="Times New Roman" w:hAnsi="Times New Roman" w:cs="Times New Roman"/>
          <w:sz w:val="28"/>
          <w:szCs w:val="28"/>
        </w:rPr>
        <w:t>финансовых результатах деятельности организации, о затратах. Для оперативного управления затратами</w:t>
      </w:r>
      <w:r w:rsidR="00B142B8">
        <w:rPr>
          <w:rFonts w:ascii="Times New Roman" w:hAnsi="Times New Roman" w:cs="Times New Roman"/>
          <w:sz w:val="28"/>
          <w:szCs w:val="28"/>
        </w:rPr>
        <w:t xml:space="preserve"> применяется система учета «стандарт-кост». Основные принципы этой системы включают учет и контроль затрат, а также отклонения от норм.</w:t>
      </w:r>
      <w:r>
        <w:rPr>
          <w:rFonts w:ascii="Times New Roman" w:hAnsi="Times New Roman" w:cs="Times New Roman"/>
          <w:sz w:val="28"/>
          <w:szCs w:val="28"/>
        </w:rPr>
        <w:t xml:space="preserve"> </w:t>
      </w:r>
    </w:p>
    <w:p w:rsidR="000F0B92" w:rsidRDefault="000F0B92"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Необходимо отметить, </w:t>
      </w:r>
      <w:r w:rsidR="008D77C1">
        <w:rPr>
          <w:rFonts w:ascii="Times New Roman" w:hAnsi="Times New Roman" w:cs="Times New Roman"/>
          <w:sz w:val="28"/>
          <w:szCs w:val="28"/>
        </w:rPr>
        <w:t>применяемая</w:t>
      </w:r>
      <w:r>
        <w:rPr>
          <w:rFonts w:ascii="Times New Roman" w:hAnsi="Times New Roman" w:cs="Times New Roman"/>
          <w:sz w:val="28"/>
          <w:szCs w:val="28"/>
        </w:rPr>
        <w:t xml:space="preserve"> за рубеж</w:t>
      </w:r>
      <w:r w:rsidR="00FB4E35">
        <w:rPr>
          <w:rFonts w:ascii="Times New Roman" w:hAnsi="Times New Roman" w:cs="Times New Roman"/>
          <w:sz w:val="28"/>
          <w:szCs w:val="28"/>
        </w:rPr>
        <w:t>ом система не регламентирована</w:t>
      </w:r>
      <w:r>
        <w:rPr>
          <w:rFonts w:ascii="Times New Roman" w:hAnsi="Times New Roman" w:cs="Times New Roman"/>
          <w:sz w:val="28"/>
          <w:szCs w:val="28"/>
        </w:rPr>
        <w:t xml:space="preserve"> нормативными актами, соответственно не имеет методики установления стандартов</w:t>
      </w:r>
      <w:r w:rsidR="008D77C1">
        <w:rPr>
          <w:rFonts w:ascii="Times New Roman" w:hAnsi="Times New Roman" w:cs="Times New Roman"/>
          <w:sz w:val="28"/>
          <w:szCs w:val="28"/>
        </w:rPr>
        <w:t xml:space="preserve"> </w:t>
      </w:r>
      <w:r>
        <w:rPr>
          <w:rFonts w:ascii="Times New Roman" w:hAnsi="Times New Roman" w:cs="Times New Roman"/>
          <w:sz w:val="28"/>
          <w:szCs w:val="28"/>
        </w:rPr>
        <w:t>и ведение учетных регистров.</w:t>
      </w:r>
    </w:p>
    <w:p w:rsidR="00FF53F2" w:rsidRDefault="00FF53F2" w:rsidP="00450501">
      <w:pPr>
        <w:spacing w:after="0" w:line="360" w:lineRule="auto"/>
        <w:ind w:firstLine="709"/>
        <w:jc w:val="both"/>
        <w:rPr>
          <w:rFonts w:ascii="Times New Roman" w:hAnsi="Times New Roman" w:cs="Times New Roman"/>
          <w:sz w:val="28"/>
          <w:szCs w:val="28"/>
        </w:rPr>
      </w:pPr>
    </w:p>
    <w:p w:rsidR="00FF53F2" w:rsidRDefault="00FF53F2" w:rsidP="00450501">
      <w:pPr>
        <w:spacing w:after="0" w:line="360" w:lineRule="auto"/>
        <w:ind w:firstLine="709"/>
        <w:jc w:val="both"/>
        <w:rPr>
          <w:rFonts w:ascii="Times New Roman" w:hAnsi="Times New Roman" w:cs="Times New Roman"/>
          <w:sz w:val="28"/>
          <w:szCs w:val="28"/>
        </w:rPr>
      </w:pPr>
    </w:p>
    <w:p w:rsidR="005A0783" w:rsidRDefault="005A0783" w:rsidP="005A0783">
      <w:pPr>
        <w:spacing w:after="0" w:line="360" w:lineRule="auto"/>
        <w:rPr>
          <w:rFonts w:ascii="Times New Roman" w:hAnsi="Times New Roman" w:cs="Times New Roman"/>
          <w:sz w:val="28"/>
          <w:szCs w:val="28"/>
        </w:rPr>
      </w:pPr>
    </w:p>
    <w:p w:rsidR="00F009DD" w:rsidRDefault="00F009DD" w:rsidP="005A0783">
      <w:pPr>
        <w:spacing w:after="0" w:line="360" w:lineRule="auto"/>
        <w:rPr>
          <w:rFonts w:ascii="Times New Roman" w:hAnsi="Times New Roman" w:cs="Times New Roman"/>
          <w:sz w:val="28"/>
          <w:szCs w:val="28"/>
        </w:rPr>
      </w:pPr>
    </w:p>
    <w:p w:rsidR="00F009DD" w:rsidRDefault="00F009DD" w:rsidP="005A0783">
      <w:pPr>
        <w:spacing w:after="0" w:line="360" w:lineRule="auto"/>
        <w:rPr>
          <w:rFonts w:ascii="Times New Roman" w:hAnsi="Times New Roman" w:cs="Times New Roman"/>
          <w:sz w:val="28"/>
          <w:szCs w:val="28"/>
        </w:rPr>
      </w:pPr>
    </w:p>
    <w:p w:rsidR="009D631C" w:rsidRPr="00426853" w:rsidRDefault="005A0783" w:rsidP="005A078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1.2.2</w:t>
      </w:r>
      <w:r w:rsidR="00426853" w:rsidRPr="00426853">
        <w:rPr>
          <w:rFonts w:ascii="Times New Roman" w:hAnsi="Times New Roman" w:cs="Times New Roman"/>
          <w:b/>
          <w:sz w:val="28"/>
          <w:szCs w:val="28"/>
        </w:rPr>
        <w:t xml:space="preserve"> </w:t>
      </w:r>
      <w:r w:rsidR="00FF53F2" w:rsidRPr="00426853">
        <w:rPr>
          <w:rFonts w:ascii="Times New Roman" w:hAnsi="Times New Roman" w:cs="Times New Roman"/>
          <w:b/>
          <w:sz w:val="28"/>
          <w:szCs w:val="28"/>
        </w:rPr>
        <w:t>Понятие, сущность метода «стандарт-кост»</w:t>
      </w:r>
    </w:p>
    <w:p w:rsidR="00104490" w:rsidRDefault="005C101B"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«Стандарт-кост</w:t>
      </w:r>
      <w:r w:rsidR="00FB4E35">
        <w:rPr>
          <w:rFonts w:ascii="Times New Roman" w:hAnsi="Times New Roman" w:cs="Times New Roman"/>
          <w:sz w:val="28"/>
          <w:szCs w:val="28"/>
        </w:rPr>
        <w:t xml:space="preserve">» – это </w:t>
      </w:r>
      <w:r w:rsidR="004C561E">
        <w:rPr>
          <w:rFonts w:ascii="Times New Roman" w:hAnsi="Times New Roman" w:cs="Times New Roman"/>
          <w:sz w:val="28"/>
          <w:szCs w:val="28"/>
        </w:rPr>
        <w:t>твердое планирование  ожидаемых затрат предприятия и его подразделений, необходимых для производства продукции</w:t>
      </w:r>
      <w:r w:rsidR="00B76896">
        <w:rPr>
          <w:rFonts w:ascii="Times New Roman" w:hAnsi="Times New Roman" w:cs="Times New Roman"/>
          <w:sz w:val="28"/>
          <w:szCs w:val="28"/>
        </w:rPr>
        <w:t>.</w:t>
      </w:r>
      <w:r w:rsidR="002E25CB">
        <w:rPr>
          <w:rFonts w:ascii="Times New Roman" w:hAnsi="Times New Roman" w:cs="Times New Roman"/>
          <w:sz w:val="28"/>
          <w:szCs w:val="28"/>
        </w:rPr>
        <w:t xml:space="preserve"> Все расчеты затрат предусмотрено</w:t>
      </w:r>
      <w:r w:rsidR="000F0B92">
        <w:rPr>
          <w:rFonts w:ascii="Times New Roman" w:hAnsi="Times New Roman" w:cs="Times New Roman"/>
          <w:sz w:val="28"/>
          <w:szCs w:val="28"/>
        </w:rPr>
        <w:t xml:space="preserve"> вести п</w:t>
      </w:r>
      <w:r w:rsidR="002E25CB">
        <w:rPr>
          <w:rFonts w:ascii="Times New Roman" w:hAnsi="Times New Roman" w:cs="Times New Roman"/>
          <w:sz w:val="28"/>
          <w:szCs w:val="28"/>
        </w:rPr>
        <w:t xml:space="preserve">о видам продукции, поэтому до исчисления затрат определяется номенклатурная группа продукции, услуг. </w:t>
      </w:r>
      <w:r w:rsidR="00B76896">
        <w:rPr>
          <w:rFonts w:ascii="Times New Roman" w:hAnsi="Times New Roman" w:cs="Times New Roman"/>
          <w:sz w:val="28"/>
          <w:szCs w:val="28"/>
        </w:rPr>
        <w:t xml:space="preserve"> </w:t>
      </w:r>
      <w:r w:rsidR="002E25CB">
        <w:rPr>
          <w:rFonts w:ascii="Times New Roman" w:hAnsi="Times New Roman" w:cs="Times New Roman"/>
          <w:sz w:val="28"/>
          <w:szCs w:val="28"/>
        </w:rPr>
        <w:t>В свою очередь д</w:t>
      </w:r>
      <w:r w:rsidR="00B60E27">
        <w:rPr>
          <w:rFonts w:ascii="Times New Roman" w:hAnsi="Times New Roman" w:cs="Times New Roman"/>
          <w:sz w:val="28"/>
          <w:szCs w:val="28"/>
        </w:rPr>
        <w:t>ля установления стандартной  себестоимости все затраты классифицируются по статьям</w:t>
      </w:r>
      <w:r w:rsidR="00A64978">
        <w:rPr>
          <w:rFonts w:ascii="Times New Roman" w:hAnsi="Times New Roman" w:cs="Times New Roman"/>
          <w:sz w:val="28"/>
          <w:szCs w:val="28"/>
        </w:rPr>
        <w:t xml:space="preserve"> расходов: материалы, оплата труда, производственные рас</w:t>
      </w:r>
      <w:r w:rsidR="00FB4E35">
        <w:rPr>
          <w:rFonts w:ascii="Times New Roman" w:hAnsi="Times New Roman" w:cs="Times New Roman"/>
          <w:sz w:val="28"/>
          <w:szCs w:val="28"/>
        </w:rPr>
        <w:t>ходы, коммерческие</w:t>
      </w:r>
      <w:r w:rsidR="00A64978">
        <w:rPr>
          <w:rFonts w:ascii="Times New Roman" w:hAnsi="Times New Roman" w:cs="Times New Roman"/>
          <w:sz w:val="28"/>
          <w:szCs w:val="28"/>
        </w:rPr>
        <w:t xml:space="preserve"> расходы и т. д. </w:t>
      </w:r>
      <w:r w:rsidR="00B21D8C">
        <w:rPr>
          <w:rFonts w:ascii="Times New Roman" w:hAnsi="Times New Roman" w:cs="Times New Roman"/>
          <w:sz w:val="28"/>
          <w:szCs w:val="28"/>
        </w:rPr>
        <w:t>Величина затрат в предстоящем периоде рассчитывается из уровня</w:t>
      </w:r>
      <w:r w:rsidR="00B60E27">
        <w:rPr>
          <w:rFonts w:ascii="Times New Roman" w:hAnsi="Times New Roman" w:cs="Times New Roman"/>
          <w:sz w:val="28"/>
          <w:szCs w:val="28"/>
        </w:rPr>
        <w:t xml:space="preserve"> </w:t>
      </w:r>
      <w:r w:rsidR="00B21D8C">
        <w:rPr>
          <w:rFonts w:ascii="Times New Roman" w:hAnsi="Times New Roman" w:cs="Times New Roman"/>
          <w:sz w:val="28"/>
          <w:szCs w:val="28"/>
        </w:rPr>
        <w:t>издержек</w:t>
      </w:r>
      <w:r w:rsidR="00B60E27">
        <w:rPr>
          <w:rFonts w:ascii="Times New Roman" w:hAnsi="Times New Roman" w:cs="Times New Roman"/>
          <w:sz w:val="28"/>
          <w:szCs w:val="28"/>
        </w:rPr>
        <w:t xml:space="preserve"> прошлых периодов</w:t>
      </w:r>
      <w:r w:rsidR="000F0B92">
        <w:rPr>
          <w:rFonts w:ascii="Times New Roman" w:hAnsi="Times New Roman" w:cs="Times New Roman"/>
          <w:sz w:val="28"/>
          <w:szCs w:val="28"/>
        </w:rPr>
        <w:t xml:space="preserve">, исходя из фактического объема производства, </w:t>
      </w:r>
      <w:r w:rsidR="00B21D8C">
        <w:rPr>
          <w:rFonts w:ascii="Times New Roman" w:hAnsi="Times New Roman" w:cs="Times New Roman"/>
          <w:sz w:val="28"/>
          <w:szCs w:val="28"/>
        </w:rPr>
        <w:t>и запланированного снижения</w:t>
      </w:r>
      <w:r w:rsidR="00B60E27">
        <w:rPr>
          <w:rFonts w:ascii="Times New Roman" w:hAnsi="Times New Roman" w:cs="Times New Roman"/>
          <w:sz w:val="28"/>
          <w:szCs w:val="28"/>
        </w:rPr>
        <w:t>.</w:t>
      </w:r>
      <w:r w:rsidR="000F0B92">
        <w:rPr>
          <w:rFonts w:ascii="Times New Roman" w:hAnsi="Times New Roman" w:cs="Times New Roman"/>
          <w:sz w:val="28"/>
          <w:szCs w:val="28"/>
        </w:rPr>
        <w:t xml:space="preserve"> В «стандарт-кост» могут использоваться различные стандарты количества и цены затрат.</w:t>
      </w:r>
      <w:r w:rsidR="00B60E27">
        <w:rPr>
          <w:rFonts w:ascii="Times New Roman" w:hAnsi="Times New Roman" w:cs="Times New Roman"/>
          <w:sz w:val="28"/>
          <w:szCs w:val="28"/>
        </w:rPr>
        <w:t xml:space="preserve">  </w:t>
      </w:r>
      <w:r w:rsidR="00B76896">
        <w:rPr>
          <w:rFonts w:ascii="Times New Roman" w:hAnsi="Times New Roman" w:cs="Times New Roman"/>
          <w:sz w:val="28"/>
          <w:szCs w:val="28"/>
        </w:rPr>
        <w:t xml:space="preserve">В соответствии с установленными стандартами можно определить ожидаемые затраты и </w:t>
      </w:r>
      <w:r w:rsidR="00B60E27">
        <w:rPr>
          <w:rFonts w:ascii="Times New Roman" w:hAnsi="Times New Roman" w:cs="Times New Roman"/>
          <w:sz w:val="28"/>
          <w:szCs w:val="28"/>
        </w:rPr>
        <w:t>себестоимость единицы</w:t>
      </w:r>
      <w:r w:rsidR="00B76896">
        <w:rPr>
          <w:rFonts w:ascii="Times New Roman" w:hAnsi="Times New Roman" w:cs="Times New Roman"/>
          <w:sz w:val="28"/>
          <w:szCs w:val="28"/>
        </w:rPr>
        <w:t xml:space="preserve"> продукции.</w:t>
      </w:r>
      <w:r w:rsidR="00A64978">
        <w:rPr>
          <w:rFonts w:ascii="Times New Roman" w:hAnsi="Times New Roman" w:cs="Times New Roman"/>
          <w:sz w:val="28"/>
          <w:szCs w:val="28"/>
        </w:rPr>
        <w:t xml:space="preserve"> </w:t>
      </w:r>
    </w:p>
    <w:p w:rsidR="00A560BB" w:rsidRDefault="00B60E27"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Первый этап расчета стандартной себестоимости связан с нумерацией всех операций, которые </w:t>
      </w:r>
      <w:r w:rsidR="00A64978">
        <w:rPr>
          <w:rFonts w:ascii="Times New Roman" w:hAnsi="Times New Roman" w:cs="Times New Roman"/>
          <w:sz w:val="28"/>
          <w:szCs w:val="28"/>
        </w:rPr>
        <w:t>включаются в производственный процесс.</w:t>
      </w:r>
      <w:r w:rsidR="00104490">
        <w:rPr>
          <w:rFonts w:ascii="Times New Roman" w:hAnsi="Times New Roman" w:cs="Times New Roman"/>
          <w:sz w:val="28"/>
          <w:szCs w:val="28"/>
        </w:rPr>
        <w:t xml:space="preserve"> Для определения прямых материальных затрат необходимо вычислить стандарты исп</w:t>
      </w:r>
      <w:r w:rsidR="00C735CF">
        <w:rPr>
          <w:rFonts w:ascii="Times New Roman" w:hAnsi="Times New Roman" w:cs="Times New Roman"/>
          <w:sz w:val="28"/>
          <w:szCs w:val="28"/>
        </w:rPr>
        <w:t xml:space="preserve">ользования материалов и сырья, </w:t>
      </w:r>
      <w:r w:rsidR="00BF367F">
        <w:rPr>
          <w:rFonts w:ascii="Times New Roman" w:hAnsi="Times New Roman" w:cs="Times New Roman"/>
          <w:sz w:val="28"/>
          <w:szCs w:val="28"/>
        </w:rPr>
        <w:t>и стандарты цен</w:t>
      </w:r>
      <w:r w:rsidR="00104490">
        <w:rPr>
          <w:rFonts w:ascii="Times New Roman" w:hAnsi="Times New Roman" w:cs="Times New Roman"/>
          <w:sz w:val="28"/>
          <w:szCs w:val="28"/>
        </w:rPr>
        <w:t>ы материалов. Произведение стандартов использования материалов на стандартные цены устанавливает стандартную стоимость м</w:t>
      </w:r>
      <w:r w:rsidR="00BF367F">
        <w:rPr>
          <w:rFonts w:ascii="Times New Roman" w:hAnsi="Times New Roman" w:cs="Times New Roman"/>
          <w:sz w:val="28"/>
          <w:szCs w:val="28"/>
        </w:rPr>
        <w:t xml:space="preserve">атериалов на единицу продукции. В условиях рыночной экономике цены на сырье и материалы формируются рыночные под воздействием колебаний спроса и предложения. </w:t>
      </w:r>
      <w:r w:rsidR="00E826A4">
        <w:rPr>
          <w:rFonts w:ascii="Times New Roman" w:hAnsi="Times New Roman" w:cs="Times New Roman"/>
          <w:sz w:val="28"/>
          <w:szCs w:val="28"/>
        </w:rPr>
        <w:t>Стандартная стоимость на материалы устанавливается и</w:t>
      </w:r>
      <w:r w:rsidR="00BF367F">
        <w:rPr>
          <w:rFonts w:ascii="Times New Roman" w:hAnsi="Times New Roman" w:cs="Times New Roman"/>
          <w:sz w:val="28"/>
          <w:szCs w:val="28"/>
        </w:rPr>
        <w:t>сходя из уровня цен</w:t>
      </w:r>
      <w:r w:rsidR="00E826A4">
        <w:rPr>
          <w:rFonts w:ascii="Times New Roman" w:hAnsi="Times New Roman" w:cs="Times New Roman"/>
          <w:sz w:val="28"/>
          <w:szCs w:val="28"/>
        </w:rPr>
        <w:t xml:space="preserve">, действующие в период создание стандартов, или определение средних цен, в период которого предполагается использовать стандарты. </w:t>
      </w:r>
      <w:r w:rsidR="00A560BB">
        <w:rPr>
          <w:rFonts w:ascii="Times New Roman" w:hAnsi="Times New Roman" w:cs="Times New Roman"/>
          <w:sz w:val="28"/>
          <w:szCs w:val="28"/>
        </w:rPr>
        <w:t>Для расчета нормативных трудозатрат нормативное время умножается на ставку заработной платы, таким образом, определяются стандарты производительности труда</w:t>
      </w:r>
      <w:r w:rsidR="0061571A">
        <w:rPr>
          <w:rFonts w:ascii="Times New Roman" w:hAnsi="Times New Roman" w:cs="Times New Roman"/>
          <w:sz w:val="28"/>
          <w:szCs w:val="28"/>
        </w:rPr>
        <w:t>.</w:t>
      </w:r>
      <w:r w:rsidR="00E826A4">
        <w:rPr>
          <w:rFonts w:ascii="Times New Roman" w:hAnsi="Times New Roman" w:cs="Times New Roman"/>
          <w:sz w:val="28"/>
          <w:szCs w:val="28"/>
        </w:rPr>
        <w:t xml:space="preserve"> Стандартные ставки заработной платы, связанные с технологически процессом, являются средними расценками.</w:t>
      </w:r>
    </w:p>
    <w:p w:rsidR="00E826A4" w:rsidRDefault="00E826A4"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Ввиду этого стандарты затрат материалов и заработной платы обозначаются на единицу продукции.</w:t>
      </w:r>
    </w:p>
    <w:p w:rsidR="00BF367F" w:rsidRDefault="00936120"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Как отмечалось ранее, на любом предприятии присутствуют косвенные расходы не зависимо от процесса производства, так как они связаны с </w:t>
      </w:r>
      <w:r w:rsidR="00905ECE">
        <w:rPr>
          <w:rFonts w:ascii="Times New Roman" w:hAnsi="Times New Roman" w:cs="Times New Roman"/>
          <w:sz w:val="28"/>
          <w:szCs w:val="28"/>
        </w:rPr>
        <w:t xml:space="preserve">обслуживанием </w:t>
      </w:r>
      <w:r>
        <w:rPr>
          <w:rFonts w:ascii="Times New Roman" w:hAnsi="Times New Roman" w:cs="Times New Roman"/>
          <w:sz w:val="28"/>
          <w:szCs w:val="28"/>
        </w:rPr>
        <w:t>производством, организацией деятельности предприятия и управлением им</w:t>
      </w:r>
      <w:r w:rsidR="00905ECE">
        <w:rPr>
          <w:rFonts w:ascii="Times New Roman" w:hAnsi="Times New Roman" w:cs="Times New Roman"/>
          <w:sz w:val="28"/>
          <w:szCs w:val="28"/>
        </w:rPr>
        <w:t>.</w:t>
      </w:r>
      <w:r>
        <w:rPr>
          <w:rFonts w:ascii="Times New Roman" w:hAnsi="Times New Roman" w:cs="Times New Roman"/>
          <w:sz w:val="28"/>
          <w:szCs w:val="28"/>
        </w:rPr>
        <w:t xml:space="preserve"> </w:t>
      </w:r>
      <w:r w:rsidR="000172A6">
        <w:rPr>
          <w:rFonts w:ascii="Times New Roman" w:hAnsi="Times New Roman" w:cs="Times New Roman"/>
          <w:sz w:val="28"/>
          <w:szCs w:val="28"/>
        </w:rPr>
        <w:t xml:space="preserve">В связи с возникновением </w:t>
      </w:r>
      <w:r w:rsidR="00905ECE">
        <w:rPr>
          <w:rFonts w:ascii="Times New Roman" w:hAnsi="Times New Roman" w:cs="Times New Roman"/>
          <w:sz w:val="28"/>
          <w:szCs w:val="28"/>
        </w:rPr>
        <w:t xml:space="preserve">косвенных </w:t>
      </w:r>
      <w:r w:rsidR="000172A6">
        <w:rPr>
          <w:rFonts w:ascii="Times New Roman" w:hAnsi="Times New Roman" w:cs="Times New Roman"/>
          <w:sz w:val="28"/>
          <w:szCs w:val="28"/>
        </w:rPr>
        <w:t xml:space="preserve">расходов имеется </w:t>
      </w:r>
      <w:r w:rsidR="0061571A">
        <w:rPr>
          <w:rFonts w:ascii="Times New Roman" w:hAnsi="Times New Roman" w:cs="Times New Roman"/>
          <w:sz w:val="28"/>
          <w:szCs w:val="28"/>
        </w:rPr>
        <w:t xml:space="preserve">необходимость в разработке </w:t>
      </w:r>
      <w:r w:rsidR="00A560BB">
        <w:rPr>
          <w:rFonts w:ascii="Times New Roman" w:hAnsi="Times New Roman" w:cs="Times New Roman"/>
          <w:sz w:val="28"/>
          <w:szCs w:val="28"/>
        </w:rPr>
        <w:t xml:space="preserve">стандартов </w:t>
      </w:r>
      <w:r w:rsidR="000172A6">
        <w:rPr>
          <w:rFonts w:ascii="Times New Roman" w:hAnsi="Times New Roman" w:cs="Times New Roman"/>
          <w:sz w:val="28"/>
          <w:szCs w:val="28"/>
        </w:rPr>
        <w:t>косвенных</w:t>
      </w:r>
      <w:r w:rsidR="00A560BB">
        <w:rPr>
          <w:rFonts w:ascii="Times New Roman" w:hAnsi="Times New Roman" w:cs="Times New Roman"/>
          <w:sz w:val="28"/>
          <w:szCs w:val="28"/>
        </w:rPr>
        <w:t xml:space="preserve"> расходов.  </w:t>
      </w:r>
      <w:r w:rsidR="0061571A">
        <w:rPr>
          <w:rFonts w:ascii="Times New Roman" w:hAnsi="Times New Roman" w:cs="Times New Roman"/>
          <w:sz w:val="28"/>
          <w:szCs w:val="28"/>
        </w:rPr>
        <w:t xml:space="preserve">Распределение </w:t>
      </w:r>
      <w:r w:rsidR="000172A6">
        <w:rPr>
          <w:rFonts w:ascii="Times New Roman" w:hAnsi="Times New Roman" w:cs="Times New Roman"/>
          <w:sz w:val="28"/>
          <w:szCs w:val="28"/>
        </w:rPr>
        <w:t>косвенных</w:t>
      </w:r>
      <w:r w:rsidR="00A560BB">
        <w:rPr>
          <w:rFonts w:ascii="Times New Roman" w:hAnsi="Times New Roman" w:cs="Times New Roman"/>
          <w:sz w:val="28"/>
          <w:szCs w:val="28"/>
        </w:rPr>
        <w:t xml:space="preserve"> расходов</w:t>
      </w:r>
      <w:r w:rsidR="0061571A">
        <w:rPr>
          <w:rFonts w:ascii="Times New Roman" w:hAnsi="Times New Roman" w:cs="Times New Roman"/>
          <w:sz w:val="28"/>
          <w:szCs w:val="28"/>
        </w:rPr>
        <w:t xml:space="preserve"> между отдельными видами прод</w:t>
      </w:r>
      <w:r w:rsidR="00C735CF">
        <w:rPr>
          <w:rFonts w:ascii="Times New Roman" w:hAnsi="Times New Roman" w:cs="Times New Roman"/>
          <w:sz w:val="28"/>
          <w:szCs w:val="28"/>
        </w:rPr>
        <w:t>укции происходит с  использованием</w:t>
      </w:r>
      <w:r w:rsidR="0061571A">
        <w:rPr>
          <w:rFonts w:ascii="Times New Roman" w:hAnsi="Times New Roman" w:cs="Times New Roman"/>
          <w:sz w:val="28"/>
          <w:szCs w:val="28"/>
        </w:rPr>
        <w:t xml:space="preserve"> нормативных</w:t>
      </w:r>
      <w:r w:rsidR="00A560BB">
        <w:rPr>
          <w:rFonts w:ascii="Times New Roman" w:hAnsi="Times New Roman" w:cs="Times New Roman"/>
          <w:sz w:val="28"/>
          <w:szCs w:val="28"/>
        </w:rPr>
        <w:t xml:space="preserve"> </w:t>
      </w:r>
      <w:r w:rsidR="0061571A">
        <w:rPr>
          <w:rFonts w:ascii="Times New Roman" w:hAnsi="Times New Roman" w:cs="Times New Roman"/>
          <w:sz w:val="28"/>
          <w:szCs w:val="28"/>
        </w:rPr>
        <w:t xml:space="preserve">ставок. Если на предприятии  несколько производственных подразделений и их </w:t>
      </w:r>
      <w:r w:rsidR="000172A6">
        <w:rPr>
          <w:rFonts w:ascii="Times New Roman" w:hAnsi="Times New Roman" w:cs="Times New Roman"/>
          <w:sz w:val="28"/>
          <w:szCs w:val="28"/>
        </w:rPr>
        <w:t>трудозатраты</w:t>
      </w:r>
      <w:r w:rsidR="0061571A">
        <w:rPr>
          <w:rFonts w:ascii="Times New Roman" w:hAnsi="Times New Roman" w:cs="Times New Roman"/>
          <w:sz w:val="28"/>
          <w:szCs w:val="28"/>
        </w:rPr>
        <w:t xml:space="preserve"> примерно одинаковы, то можно использовать простую ставку косвенных расходов. Если структура предприятия</w:t>
      </w:r>
      <w:r w:rsidR="000172A6">
        <w:rPr>
          <w:rFonts w:ascii="Times New Roman" w:hAnsi="Times New Roman" w:cs="Times New Roman"/>
          <w:sz w:val="28"/>
          <w:szCs w:val="28"/>
        </w:rPr>
        <w:t xml:space="preserve"> </w:t>
      </w:r>
      <w:r w:rsidR="0061571A">
        <w:rPr>
          <w:rFonts w:ascii="Times New Roman" w:hAnsi="Times New Roman" w:cs="Times New Roman"/>
          <w:sz w:val="28"/>
          <w:szCs w:val="28"/>
        </w:rPr>
        <w:t xml:space="preserve">сложная </w:t>
      </w:r>
      <w:r w:rsidR="000172A6">
        <w:rPr>
          <w:rFonts w:ascii="Times New Roman" w:hAnsi="Times New Roman" w:cs="Times New Roman"/>
          <w:sz w:val="28"/>
          <w:szCs w:val="28"/>
        </w:rPr>
        <w:t xml:space="preserve"> и применяется цеховые ставки распределения, то стандартная себестоимость распределяется по цехам. Существуют методы распределения косвенных затрат в стандартную себестоимость: ставки для каждого цеха.</w:t>
      </w:r>
      <w:r w:rsidR="00BF367F">
        <w:rPr>
          <w:rFonts w:ascii="Times New Roman" w:hAnsi="Times New Roman" w:cs="Times New Roman"/>
          <w:sz w:val="28"/>
          <w:szCs w:val="28"/>
        </w:rPr>
        <w:t xml:space="preserve"> </w:t>
      </w:r>
    </w:p>
    <w:p w:rsidR="000172A6" w:rsidRDefault="00BF367F"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Косвенные расходы  выражаются в денежной оценке, а не количественной, так как  они охватывают много статей затрат, определение которых является трудоемким и не точным.</w:t>
      </w:r>
    </w:p>
    <w:p w:rsidR="00C94CFA" w:rsidRDefault="00C94CFA"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исчисления стандартной себестоимости продукции все стандартные затраты на материалы, заработную плату и косвенные расходы суммируются.</w:t>
      </w:r>
    </w:p>
    <w:p w:rsidR="00A57C26" w:rsidRDefault="00A57C26"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целью «стандарт-кост» принято понимать правильный расчет и определение отклонений на счетах управленческого учет. </w:t>
      </w:r>
    </w:p>
    <w:p w:rsidR="004D72A5" w:rsidRDefault="0019316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«стандарт-кост» </w:t>
      </w:r>
      <w:r w:rsidR="00B95216">
        <w:rPr>
          <w:rFonts w:ascii="Times New Roman" w:hAnsi="Times New Roman" w:cs="Times New Roman"/>
          <w:sz w:val="28"/>
          <w:szCs w:val="28"/>
        </w:rPr>
        <w:t xml:space="preserve">регулирует прямые затраты производства с помощью составления  предварительной калькуляции  и учета фактических затрат и анализа отклонений от стандартов. Данная система является системой управления прямыми затратами. Благодаря этому имеется возможность предоставить менеджера объективную информацию </w:t>
      </w:r>
      <w:r w:rsidR="004D72A5">
        <w:rPr>
          <w:rFonts w:ascii="Times New Roman" w:hAnsi="Times New Roman" w:cs="Times New Roman"/>
          <w:sz w:val="28"/>
          <w:szCs w:val="28"/>
        </w:rPr>
        <w:t xml:space="preserve">о себестоимости производства, что позволяет: </w:t>
      </w:r>
    </w:p>
    <w:p w:rsidR="00193165" w:rsidRDefault="004D72A5" w:rsidP="00450501">
      <w:pPr>
        <w:pStyle w:val="a3"/>
        <w:numPr>
          <w:ilvl w:val="0"/>
          <w:numId w:val="2"/>
        </w:numPr>
        <w:spacing w:after="0" w:line="360" w:lineRule="auto"/>
        <w:ind w:firstLine="709"/>
        <w:jc w:val="both"/>
        <w:rPr>
          <w:rFonts w:ascii="Times New Roman" w:hAnsi="Times New Roman" w:cs="Times New Roman"/>
          <w:sz w:val="28"/>
          <w:szCs w:val="28"/>
        </w:rPr>
      </w:pPr>
      <w:r w:rsidRPr="004D72A5">
        <w:rPr>
          <w:rFonts w:ascii="Times New Roman" w:hAnsi="Times New Roman" w:cs="Times New Roman"/>
          <w:sz w:val="28"/>
          <w:szCs w:val="28"/>
        </w:rPr>
        <w:t>планирование</w:t>
      </w:r>
      <w:r>
        <w:rPr>
          <w:rFonts w:ascii="Times New Roman" w:hAnsi="Times New Roman" w:cs="Times New Roman"/>
          <w:sz w:val="28"/>
          <w:szCs w:val="28"/>
        </w:rPr>
        <w:t xml:space="preserve"> цены и объема продаж;</w:t>
      </w:r>
    </w:p>
    <w:p w:rsidR="004D72A5" w:rsidRDefault="004D72A5" w:rsidP="00450501">
      <w:pPr>
        <w:pStyle w:val="a3"/>
        <w:numPr>
          <w:ilvl w:val="0"/>
          <w:numId w:val="2"/>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прогнозирование затрат; </w:t>
      </w:r>
    </w:p>
    <w:p w:rsidR="004D72A5" w:rsidRDefault="004D72A5" w:rsidP="00450501">
      <w:pPr>
        <w:pStyle w:val="a3"/>
        <w:numPr>
          <w:ilvl w:val="0"/>
          <w:numId w:val="2"/>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выявлять потери.</w:t>
      </w:r>
    </w:p>
    <w:p w:rsidR="004D72A5" w:rsidRPr="007D20A5" w:rsidRDefault="004D72A5" w:rsidP="00450501">
      <w:pPr>
        <w:spacing w:after="0" w:line="360" w:lineRule="auto"/>
        <w:ind w:firstLine="709"/>
        <w:jc w:val="both"/>
        <w:rPr>
          <w:rFonts w:ascii="Times New Roman" w:hAnsi="Times New Roman" w:cs="Times New Roman"/>
          <w:sz w:val="28"/>
          <w:szCs w:val="28"/>
        </w:rPr>
      </w:pPr>
      <w:r w:rsidRPr="007D20A5">
        <w:rPr>
          <w:rFonts w:ascii="Times New Roman" w:hAnsi="Times New Roman" w:cs="Times New Roman"/>
          <w:sz w:val="28"/>
          <w:szCs w:val="28"/>
        </w:rPr>
        <w:t>Один вариант управления прямыми затратами позволяет собирать затраты по дебету счета «Производство» и оценивать по стандартной стоимости, г</w:t>
      </w:r>
      <w:r w:rsidR="0091338E">
        <w:rPr>
          <w:rFonts w:ascii="Times New Roman" w:hAnsi="Times New Roman" w:cs="Times New Roman"/>
          <w:sz w:val="28"/>
          <w:szCs w:val="28"/>
        </w:rPr>
        <w:t>о</w:t>
      </w:r>
      <w:r w:rsidRPr="007D20A5">
        <w:rPr>
          <w:rFonts w:ascii="Times New Roman" w:hAnsi="Times New Roman" w:cs="Times New Roman"/>
          <w:sz w:val="28"/>
          <w:szCs w:val="28"/>
        </w:rPr>
        <w:t>товая продукция списывается с кредита этого счета по стандартной себестоимости, незавершенное производство также оценивается по стандартной себестоимости.</w:t>
      </w:r>
    </w:p>
    <w:p w:rsidR="004D72A5" w:rsidRDefault="004D72A5" w:rsidP="00450501">
      <w:pPr>
        <w:spacing w:after="0" w:line="360" w:lineRule="auto"/>
        <w:ind w:firstLine="709"/>
        <w:jc w:val="both"/>
        <w:rPr>
          <w:rFonts w:ascii="Times New Roman" w:hAnsi="Times New Roman" w:cs="Times New Roman"/>
          <w:sz w:val="28"/>
          <w:szCs w:val="28"/>
        </w:rPr>
      </w:pPr>
      <w:r w:rsidRPr="007D20A5">
        <w:rPr>
          <w:rFonts w:ascii="Times New Roman" w:hAnsi="Times New Roman" w:cs="Times New Roman"/>
          <w:sz w:val="28"/>
          <w:szCs w:val="28"/>
        </w:rPr>
        <w:t>Суть другого варианта – затраты собранные по дебету счета «</w:t>
      </w:r>
      <w:r w:rsidR="007D20A5" w:rsidRPr="007D20A5">
        <w:rPr>
          <w:rFonts w:ascii="Times New Roman" w:hAnsi="Times New Roman" w:cs="Times New Roman"/>
          <w:sz w:val="28"/>
          <w:szCs w:val="28"/>
        </w:rPr>
        <w:t>П</w:t>
      </w:r>
      <w:r w:rsidRPr="007D20A5">
        <w:rPr>
          <w:rFonts w:ascii="Times New Roman" w:hAnsi="Times New Roman" w:cs="Times New Roman"/>
          <w:sz w:val="28"/>
          <w:szCs w:val="28"/>
        </w:rPr>
        <w:t xml:space="preserve">роизводство» оцениваются по </w:t>
      </w:r>
      <w:r w:rsidR="007D20A5" w:rsidRPr="007D20A5">
        <w:rPr>
          <w:rFonts w:ascii="Times New Roman" w:hAnsi="Times New Roman" w:cs="Times New Roman"/>
          <w:sz w:val="28"/>
          <w:szCs w:val="28"/>
        </w:rPr>
        <w:t>фактической</w:t>
      </w:r>
      <w:r w:rsidRPr="007D20A5">
        <w:rPr>
          <w:rFonts w:ascii="Times New Roman" w:hAnsi="Times New Roman" w:cs="Times New Roman"/>
          <w:sz w:val="28"/>
          <w:szCs w:val="28"/>
        </w:rPr>
        <w:t xml:space="preserve"> себестоимости</w:t>
      </w:r>
      <w:r w:rsidR="007D20A5" w:rsidRPr="007D20A5">
        <w:rPr>
          <w:rFonts w:ascii="Times New Roman" w:hAnsi="Times New Roman" w:cs="Times New Roman"/>
          <w:sz w:val="28"/>
          <w:szCs w:val="28"/>
        </w:rPr>
        <w:t>, готовая продукция списывается с кредита этого счета по стандартной себестоимости. В свою очередь незавершенное производство оценивают по стандартной себестоимости с учетом отклонений от фактических затрат.</w:t>
      </w:r>
    </w:p>
    <w:p w:rsidR="007D20A5" w:rsidRDefault="007D20A5" w:rsidP="00450501">
      <w:pPr>
        <w:spacing w:after="0" w:line="360" w:lineRule="auto"/>
        <w:ind w:firstLine="709"/>
        <w:jc w:val="both"/>
        <w:rPr>
          <w:rFonts w:ascii="Times New Roman" w:hAnsi="Times New Roman" w:cs="Times New Roman"/>
          <w:sz w:val="28"/>
          <w:szCs w:val="28"/>
        </w:rPr>
      </w:pPr>
    </w:p>
    <w:p w:rsidR="009D631C" w:rsidRPr="005A0783" w:rsidRDefault="005A0783" w:rsidP="005A0783">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1.2.3</w:t>
      </w:r>
      <w:r w:rsidR="00426853">
        <w:rPr>
          <w:rFonts w:ascii="Times New Roman" w:hAnsi="Times New Roman" w:cs="Times New Roman"/>
          <w:b/>
          <w:sz w:val="28"/>
          <w:szCs w:val="28"/>
        </w:rPr>
        <w:t xml:space="preserve"> </w:t>
      </w:r>
      <w:r w:rsidR="007D20A5" w:rsidRPr="00426853">
        <w:rPr>
          <w:rFonts w:ascii="Times New Roman" w:hAnsi="Times New Roman" w:cs="Times New Roman"/>
          <w:b/>
          <w:sz w:val="28"/>
          <w:szCs w:val="28"/>
        </w:rPr>
        <w:t>Выявление отклонений в системе «стандарт-кост»</w:t>
      </w:r>
    </w:p>
    <w:p w:rsidR="00A57C26" w:rsidRDefault="00A57C26"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дальнейшего анализа отклонений в системе «стандарт-кост» следует отметить, что эта система предусматривает введение стандартов</w:t>
      </w:r>
      <w:r w:rsidR="00D5742D">
        <w:rPr>
          <w:rFonts w:ascii="Times New Roman" w:hAnsi="Times New Roman" w:cs="Times New Roman"/>
          <w:sz w:val="28"/>
          <w:szCs w:val="28"/>
        </w:rPr>
        <w:t>,</w:t>
      </w:r>
      <w:r>
        <w:rPr>
          <w:rFonts w:ascii="Times New Roman" w:hAnsi="Times New Roman" w:cs="Times New Roman"/>
          <w:sz w:val="28"/>
          <w:szCs w:val="28"/>
        </w:rPr>
        <w:t xml:space="preserve"> и применение их в течение длительного периода времени. Это приводит к неэффективному применению метода, так как система «стандарт-кост» перестает  отражать существующие условия их применения. Однако частое обновление стандартов </w:t>
      </w:r>
      <w:r w:rsidR="00193165">
        <w:rPr>
          <w:rFonts w:ascii="Times New Roman" w:hAnsi="Times New Roman" w:cs="Times New Roman"/>
          <w:sz w:val="28"/>
          <w:szCs w:val="28"/>
        </w:rPr>
        <w:t>обуславливает нецелесообразность применения  системы «стандарт-кост».</w:t>
      </w:r>
    </w:p>
    <w:p w:rsidR="00193165" w:rsidRDefault="00193165" w:rsidP="00450501">
      <w:pPr>
        <w:spacing w:after="0" w:line="360" w:lineRule="auto"/>
        <w:ind w:firstLine="709"/>
        <w:jc w:val="both"/>
        <w:rPr>
          <w:rFonts w:ascii="Times New Roman" w:hAnsi="Times New Roman" w:cs="Times New Roman"/>
          <w:sz w:val="28"/>
          <w:szCs w:val="28"/>
        </w:rPr>
      </w:pPr>
      <w:r w:rsidRPr="00193165">
        <w:rPr>
          <w:rFonts w:ascii="Times New Roman" w:hAnsi="Times New Roman" w:cs="Times New Roman"/>
          <w:sz w:val="28"/>
          <w:szCs w:val="28"/>
        </w:rPr>
        <w:t>«Важной частью системы стандарт-кост является анализ отклонений, в котором выявленные отклонения раскладываются на различные составляющие (отклонение объема, отклонение по материальным затратам, отклонения по трудовым затратам и т.п.). Это делается для того, чтобы руководители могли понять, почему фактические затраты отличаются от запланированных, и принять надлежащие ме</w:t>
      </w:r>
      <w:r w:rsidR="00EF4B29">
        <w:rPr>
          <w:rFonts w:ascii="Times New Roman" w:hAnsi="Times New Roman" w:cs="Times New Roman"/>
          <w:sz w:val="28"/>
          <w:szCs w:val="28"/>
        </w:rPr>
        <w:t>ры по исправлению ситуации». [3</w:t>
      </w:r>
      <w:r w:rsidRPr="00193165">
        <w:rPr>
          <w:rFonts w:ascii="Times New Roman" w:hAnsi="Times New Roman" w:cs="Times New Roman"/>
          <w:sz w:val="28"/>
          <w:szCs w:val="28"/>
        </w:rPr>
        <w:t>, с. 115]</w:t>
      </w:r>
    </w:p>
    <w:p w:rsidR="007D20A5" w:rsidRDefault="0019316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Отклонения – это разница между плановыми и фактическими затратами.</w:t>
      </w:r>
      <w:r w:rsidR="007D20A5">
        <w:rPr>
          <w:rFonts w:ascii="Times New Roman" w:hAnsi="Times New Roman" w:cs="Times New Roman"/>
          <w:sz w:val="28"/>
          <w:szCs w:val="28"/>
        </w:rPr>
        <w:t xml:space="preserve"> Основная задача системы – учет потерь и отклонений в прибыли </w:t>
      </w:r>
      <w:r w:rsidR="007D20A5">
        <w:rPr>
          <w:rFonts w:ascii="Times New Roman" w:hAnsi="Times New Roman" w:cs="Times New Roman"/>
          <w:sz w:val="28"/>
          <w:szCs w:val="28"/>
        </w:rPr>
        <w:lastRenderedPageBreak/>
        <w:t xml:space="preserve">предприятия. Отклонения между фактическими и предполагаемыми затратами собираются на отдельных счетах отклонений и полностью списываются на финансовый результат предприятий. Учет отклонений фактических затрат от стандартных </w:t>
      </w:r>
      <w:r w:rsidR="004D1AD8">
        <w:rPr>
          <w:rFonts w:ascii="Times New Roman" w:hAnsi="Times New Roman" w:cs="Times New Roman"/>
          <w:sz w:val="28"/>
          <w:szCs w:val="28"/>
        </w:rPr>
        <w:t>ведется</w:t>
      </w:r>
      <w:r w:rsidR="007D20A5">
        <w:rPr>
          <w:rFonts w:ascii="Times New Roman" w:hAnsi="Times New Roman" w:cs="Times New Roman"/>
          <w:sz w:val="28"/>
          <w:szCs w:val="28"/>
        </w:rPr>
        <w:t xml:space="preserve"> на счетах «Отклонения по расходу материалов», «отклонения по заработной плате»,</w:t>
      </w:r>
      <w:r w:rsidR="004D1AD8">
        <w:rPr>
          <w:rFonts w:ascii="Times New Roman" w:hAnsi="Times New Roman" w:cs="Times New Roman"/>
          <w:sz w:val="28"/>
          <w:szCs w:val="28"/>
        </w:rPr>
        <w:t xml:space="preserve"> «</w:t>
      </w:r>
      <w:r w:rsidR="007D20A5">
        <w:rPr>
          <w:rFonts w:ascii="Times New Roman" w:hAnsi="Times New Roman" w:cs="Times New Roman"/>
          <w:sz w:val="28"/>
          <w:szCs w:val="28"/>
        </w:rPr>
        <w:t>отклонени</w:t>
      </w:r>
      <w:r w:rsidR="00260451">
        <w:rPr>
          <w:rFonts w:ascii="Times New Roman" w:hAnsi="Times New Roman" w:cs="Times New Roman"/>
          <w:sz w:val="28"/>
          <w:szCs w:val="28"/>
        </w:rPr>
        <w:t>е</w:t>
      </w:r>
      <w:r w:rsidR="007D20A5">
        <w:rPr>
          <w:rFonts w:ascii="Times New Roman" w:hAnsi="Times New Roman" w:cs="Times New Roman"/>
          <w:sz w:val="28"/>
          <w:szCs w:val="28"/>
        </w:rPr>
        <w:t xml:space="preserve"> по косвенным расходам» и т. д. </w:t>
      </w:r>
      <w:r w:rsidR="004D1AD8">
        <w:rPr>
          <w:rFonts w:ascii="Times New Roman" w:hAnsi="Times New Roman" w:cs="Times New Roman"/>
          <w:sz w:val="28"/>
          <w:szCs w:val="28"/>
        </w:rPr>
        <w:t xml:space="preserve">Отражение отклонений на счетах бухгалтерского управленческого учета  позволяет совершенствовать стандарты затрат. Это является важным элементом ведение отклонений в отчетах центров ответственности, что позволяет контролировать уровень затрат и эффективно использовать производственные ресурсы. </w:t>
      </w:r>
      <w:r w:rsidR="00AA7131">
        <w:rPr>
          <w:rFonts w:ascii="Times New Roman" w:hAnsi="Times New Roman" w:cs="Times New Roman"/>
          <w:sz w:val="28"/>
          <w:szCs w:val="28"/>
        </w:rPr>
        <w:t>На основе отчетов менеджер проводит анализ соответствующих отклонений и устанавливает причины и виновников их возникновений. Выявленные отклонения позволяют менеджеру выбирать меры воздействия либо по устранению возникших отклонений либо устранению их в будущем.</w:t>
      </w:r>
    </w:p>
    <w:p w:rsidR="0066442F" w:rsidRDefault="00AA7131" w:rsidP="00EA12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 отклонения подразделяют на </w:t>
      </w:r>
      <w:r w:rsidR="006D1054">
        <w:rPr>
          <w:rFonts w:ascii="Times New Roman" w:hAnsi="Times New Roman" w:cs="Times New Roman"/>
          <w:sz w:val="28"/>
          <w:szCs w:val="28"/>
        </w:rPr>
        <w:t>неблагоприятные, благоприятные и условные</w:t>
      </w:r>
      <w:r>
        <w:rPr>
          <w:rFonts w:ascii="Times New Roman" w:hAnsi="Times New Roman" w:cs="Times New Roman"/>
          <w:sz w:val="28"/>
          <w:szCs w:val="28"/>
        </w:rPr>
        <w:t xml:space="preserve">. </w:t>
      </w:r>
      <w:r w:rsidR="006D1054">
        <w:rPr>
          <w:rFonts w:ascii="Times New Roman" w:hAnsi="Times New Roman" w:cs="Times New Roman"/>
          <w:sz w:val="28"/>
          <w:szCs w:val="28"/>
        </w:rPr>
        <w:t>Неблагоприятные</w:t>
      </w:r>
      <w:r>
        <w:rPr>
          <w:rFonts w:ascii="Times New Roman" w:hAnsi="Times New Roman" w:cs="Times New Roman"/>
          <w:sz w:val="28"/>
          <w:szCs w:val="28"/>
        </w:rPr>
        <w:t xml:space="preserve"> расходы обычно возникают из-за</w:t>
      </w:r>
      <w:r w:rsidR="006D1054">
        <w:rPr>
          <w:rFonts w:ascii="Times New Roman" w:hAnsi="Times New Roman" w:cs="Times New Roman"/>
          <w:sz w:val="28"/>
          <w:szCs w:val="28"/>
        </w:rPr>
        <w:t xml:space="preserve"> перерасхода сырья, материалов, брак в производстве, вызванный не квалифицированным рабочим персоналом и т. д. Благоприятные отклонения свидетельствуют о достижении экономии использования производственных ресурсов, повышение производительности труда. Надо отметить, что благоприятные отклонения свидетельствуют не только о положительных моментах производства продукции, но и о том, что стандарты были завышены. А в соответствии с концепцией системы «ст</w:t>
      </w:r>
      <w:r w:rsidR="00260451">
        <w:rPr>
          <w:rFonts w:ascii="Times New Roman" w:hAnsi="Times New Roman" w:cs="Times New Roman"/>
          <w:sz w:val="28"/>
          <w:szCs w:val="28"/>
        </w:rPr>
        <w:t>ан</w:t>
      </w:r>
      <w:r w:rsidR="006D1054">
        <w:rPr>
          <w:rFonts w:ascii="Times New Roman" w:hAnsi="Times New Roman" w:cs="Times New Roman"/>
          <w:sz w:val="28"/>
          <w:szCs w:val="28"/>
        </w:rPr>
        <w:t xml:space="preserve">дарт-кост» «установленные нормы нельзя перевыполнить. Их выполнение даже на 82% означает успешную работу. Превышение нормы указывает на то, что она была </w:t>
      </w:r>
      <w:r w:rsidR="0066442F">
        <w:rPr>
          <w:rFonts w:ascii="Times New Roman" w:hAnsi="Times New Roman" w:cs="Times New Roman"/>
          <w:sz w:val="28"/>
          <w:szCs w:val="28"/>
        </w:rPr>
        <w:t>установлена</w:t>
      </w:r>
      <w:r w:rsidR="006D1054">
        <w:rPr>
          <w:rFonts w:ascii="Times New Roman" w:hAnsi="Times New Roman" w:cs="Times New Roman"/>
          <w:sz w:val="28"/>
          <w:szCs w:val="28"/>
        </w:rPr>
        <w:t xml:space="preserve"> ошибочно». </w:t>
      </w:r>
      <w:r w:rsidR="006D1054" w:rsidRPr="006D1054">
        <w:rPr>
          <w:rFonts w:ascii="Times New Roman" w:hAnsi="Times New Roman" w:cs="Times New Roman"/>
          <w:sz w:val="28"/>
          <w:szCs w:val="28"/>
        </w:rPr>
        <w:t>[</w:t>
      </w:r>
      <w:r w:rsidR="00D5742D">
        <w:rPr>
          <w:rFonts w:ascii="Times New Roman" w:hAnsi="Times New Roman" w:cs="Times New Roman"/>
          <w:sz w:val="28"/>
          <w:szCs w:val="28"/>
        </w:rPr>
        <w:t xml:space="preserve">3, </w:t>
      </w:r>
      <w:r w:rsidR="006D1054" w:rsidRPr="006D1054">
        <w:rPr>
          <w:rFonts w:ascii="Times New Roman" w:hAnsi="Times New Roman" w:cs="Times New Roman"/>
          <w:sz w:val="28"/>
          <w:szCs w:val="28"/>
        </w:rPr>
        <w:t>236</w:t>
      </w:r>
      <w:r w:rsidR="00D5742D">
        <w:rPr>
          <w:rFonts w:ascii="Times New Roman" w:hAnsi="Times New Roman" w:cs="Times New Roman"/>
          <w:sz w:val="28"/>
          <w:szCs w:val="28"/>
        </w:rPr>
        <w:t xml:space="preserve"> с.</w:t>
      </w:r>
      <w:r w:rsidR="006D1054" w:rsidRPr="006D1054">
        <w:rPr>
          <w:rFonts w:ascii="Times New Roman" w:hAnsi="Times New Roman" w:cs="Times New Roman"/>
          <w:sz w:val="28"/>
          <w:szCs w:val="28"/>
        </w:rPr>
        <w:t>]</w:t>
      </w:r>
    </w:p>
    <w:p w:rsidR="0066442F" w:rsidRPr="006706AB" w:rsidRDefault="0066442F"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Отклонени</w:t>
      </w:r>
      <w:r w:rsidR="006706AB">
        <w:rPr>
          <w:rFonts w:ascii="Times New Roman" w:hAnsi="Times New Roman" w:cs="Times New Roman"/>
          <w:sz w:val="28"/>
          <w:szCs w:val="28"/>
        </w:rPr>
        <w:t xml:space="preserve">я можно подразделить на группы: </w:t>
      </w:r>
      <w:r w:rsidRPr="006706AB">
        <w:rPr>
          <w:rFonts w:ascii="Times New Roman" w:hAnsi="Times New Roman" w:cs="Times New Roman"/>
          <w:sz w:val="28"/>
          <w:szCs w:val="28"/>
        </w:rPr>
        <w:t>отклонения по материалам;</w:t>
      </w:r>
      <w:r w:rsidR="006706AB" w:rsidRPr="006706AB">
        <w:rPr>
          <w:rFonts w:ascii="Times New Roman" w:hAnsi="Times New Roman" w:cs="Times New Roman"/>
          <w:sz w:val="28"/>
          <w:szCs w:val="28"/>
        </w:rPr>
        <w:t xml:space="preserve"> отклонения фактической заработной платы от стандартной;</w:t>
      </w:r>
      <w:r w:rsidR="006706AB">
        <w:rPr>
          <w:rFonts w:ascii="Times New Roman" w:hAnsi="Times New Roman" w:cs="Times New Roman"/>
          <w:sz w:val="28"/>
          <w:szCs w:val="28"/>
        </w:rPr>
        <w:t xml:space="preserve"> </w:t>
      </w:r>
      <w:r w:rsidR="006706AB" w:rsidRPr="006706AB">
        <w:rPr>
          <w:rFonts w:ascii="Times New Roman" w:hAnsi="Times New Roman" w:cs="Times New Roman"/>
          <w:sz w:val="28"/>
          <w:szCs w:val="28"/>
        </w:rPr>
        <w:t>отклонения общепроизводственных расходов.</w:t>
      </w:r>
    </w:p>
    <w:p w:rsidR="00C56FE2" w:rsidRPr="00C56FE2" w:rsidRDefault="0026062D"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случае возн</w:t>
      </w:r>
      <w:r w:rsidR="0025329D">
        <w:rPr>
          <w:rFonts w:ascii="Times New Roman" w:hAnsi="Times New Roman" w:cs="Times New Roman"/>
          <w:sz w:val="28"/>
          <w:szCs w:val="28"/>
        </w:rPr>
        <w:t xml:space="preserve">икновения отклонений, которые явились последствием увеличением (уменьшением) фактических затрат над нормативными, отражаются на субсчетах к счету 16. В зависимости от места возникновения отклонений открываются эти субсчета. </w:t>
      </w:r>
      <w:r w:rsidR="00C56FE2" w:rsidRPr="00C56FE2">
        <w:rPr>
          <w:rFonts w:ascii="Times New Roman" w:hAnsi="Times New Roman" w:cs="Times New Roman"/>
          <w:sz w:val="28"/>
          <w:szCs w:val="28"/>
        </w:rPr>
        <w:t xml:space="preserve">Например, для учета отклонений </w:t>
      </w:r>
      <w:r w:rsidR="006706AB">
        <w:rPr>
          <w:rFonts w:ascii="Times New Roman" w:hAnsi="Times New Roman" w:cs="Times New Roman"/>
          <w:sz w:val="28"/>
          <w:szCs w:val="28"/>
        </w:rPr>
        <w:t>по материалам открываются субсчет</w:t>
      </w:r>
      <w:r w:rsidR="00C56FE2" w:rsidRPr="00C56FE2">
        <w:rPr>
          <w:rFonts w:ascii="Times New Roman" w:hAnsi="Times New Roman" w:cs="Times New Roman"/>
          <w:sz w:val="28"/>
          <w:szCs w:val="28"/>
        </w:rPr>
        <w:t xml:space="preserve"> 16/10 «Отклонения по матери</w:t>
      </w:r>
      <w:r w:rsidR="006706AB">
        <w:rPr>
          <w:rFonts w:ascii="Times New Roman" w:hAnsi="Times New Roman" w:cs="Times New Roman"/>
          <w:sz w:val="28"/>
          <w:szCs w:val="28"/>
        </w:rPr>
        <w:t>алам», по трудозатратам – субсчет</w:t>
      </w:r>
      <w:r w:rsidR="00C56FE2" w:rsidRPr="00C56FE2">
        <w:rPr>
          <w:rFonts w:ascii="Times New Roman" w:hAnsi="Times New Roman" w:cs="Times New Roman"/>
          <w:sz w:val="28"/>
          <w:szCs w:val="28"/>
        </w:rPr>
        <w:t xml:space="preserve"> 16/70 «Отклонения по оплате труда», по общепроизводственным затр</w:t>
      </w:r>
      <w:r w:rsidR="0025329D">
        <w:rPr>
          <w:rFonts w:ascii="Times New Roman" w:hAnsi="Times New Roman" w:cs="Times New Roman"/>
          <w:sz w:val="28"/>
          <w:szCs w:val="28"/>
        </w:rPr>
        <w:t>атам – субсчет</w:t>
      </w:r>
      <w:r w:rsidR="00C56FE2" w:rsidRPr="00C56FE2">
        <w:rPr>
          <w:rFonts w:ascii="Times New Roman" w:hAnsi="Times New Roman" w:cs="Times New Roman"/>
          <w:sz w:val="28"/>
          <w:szCs w:val="28"/>
        </w:rPr>
        <w:t xml:space="preserve"> 16/25 «Отклонения по общепроизводственным затратам». </w:t>
      </w:r>
      <w:r w:rsidR="0025329D">
        <w:rPr>
          <w:rFonts w:ascii="Times New Roman" w:hAnsi="Times New Roman" w:cs="Times New Roman"/>
          <w:sz w:val="28"/>
          <w:szCs w:val="28"/>
        </w:rPr>
        <w:t>При необходимости каждый из этих субсчетов может быть разделен на аналитические счета.</w:t>
      </w:r>
    </w:p>
    <w:p w:rsidR="006706AB" w:rsidRDefault="00C56FE2" w:rsidP="00450501">
      <w:pPr>
        <w:spacing w:after="0" w:line="360" w:lineRule="auto"/>
        <w:ind w:firstLine="709"/>
        <w:jc w:val="both"/>
      </w:pPr>
      <w:r w:rsidRPr="00C56FE2">
        <w:rPr>
          <w:rFonts w:ascii="Times New Roman" w:hAnsi="Times New Roman" w:cs="Times New Roman"/>
          <w:sz w:val="28"/>
          <w:szCs w:val="28"/>
        </w:rPr>
        <w:t>Рассмотрим порядок отражения операций на счетах бухгалтерского учета при системе «стандарт-кост».</w:t>
      </w:r>
      <w:r w:rsidR="006706AB" w:rsidRPr="006706AB">
        <w:t xml:space="preserve"> </w:t>
      </w:r>
    </w:p>
    <w:p w:rsidR="006706AB" w:rsidRPr="006706AB" w:rsidRDefault="0025329D" w:rsidP="00450501">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Материалы поступили на склад</w:t>
      </w:r>
      <w:r w:rsidR="00D848D1">
        <w:rPr>
          <w:rFonts w:ascii="Times New Roman" w:hAnsi="Times New Roman" w:cs="Times New Roman"/>
          <w:sz w:val="28"/>
          <w:szCs w:val="28"/>
        </w:rPr>
        <w:t xml:space="preserve"> по нормативной цене</w:t>
      </w:r>
      <w:r>
        <w:rPr>
          <w:rFonts w:ascii="Times New Roman" w:hAnsi="Times New Roman" w:cs="Times New Roman"/>
          <w:sz w:val="28"/>
          <w:szCs w:val="28"/>
        </w:rPr>
        <w:t xml:space="preserve"> в результате их приобретения</w:t>
      </w:r>
      <w:r w:rsidR="006706AB" w:rsidRPr="006706AB">
        <w:rPr>
          <w:rFonts w:ascii="Times New Roman" w:hAnsi="Times New Roman" w:cs="Times New Roman"/>
          <w:sz w:val="28"/>
          <w:szCs w:val="28"/>
        </w:rPr>
        <w:t>:</w:t>
      </w:r>
    </w:p>
    <w:p w:rsidR="0025329D" w:rsidRDefault="00260451"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139C5">
        <w:rPr>
          <w:rFonts w:ascii="Times New Roman" w:hAnsi="Times New Roman" w:cs="Times New Roman"/>
          <w:sz w:val="28"/>
          <w:szCs w:val="28"/>
        </w:rPr>
        <w:t xml:space="preserve">Д-т счета 10 «Материалы» </w:t>
      </w:r>
    </w:p>
    <w:p w:rsidR="006706AB" w:rsidRPr="006706AB" w:rsidRDefault="00D848D1"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w:t>
      </w:r>
      <w:r w:rsidR="005139C5" w:rsidRPr="006706AB">
        <w:rPr>
          <w:rFonts w:ascii="Times New Roman" w:hAnsi="Times New Roman" w:cs="Times New Roman"/>
          <w:sz w:val="28"/>
          <w:szCs w:val="28"/>
        </w:rPr>
        <w:t xml:space="preserve">т сч. 60 «Расчеты с поставщиками и подрядчиками» </w:t>
      </w:r>
    </w:p>
    <w:p w:rsidR="006706AB" w:rsidRPr="006706AB" w:rsidRDefault="006706AB" w:rsidP="00450501">
      <w:pPr>
        <w:spacing w:after="0" w:line="360" w:lineRule="auto"/>
        <w:ind w:firstLine="709"/>
        <w:jc w:val="both"/>
        <w:rPr>
          <w:rFonts w:ascii="Times New Roman" w:hAnsi="Times New Roman" w:cs="Times New Roman"/>
          <w:sz w:val="28"/>
          <w:szCs w:val="28"/>
        </w:rPr>
      </w:pPr>
      <w:r w:rsidRPr="006706AB">
        <w:rPr>
          <w:rFonts w:ascii="Times New Roman" w:hAnsi="Times New Roman" w:cs="Times New Roman"/>
          <w:sz w:val="28"/>
          <w:szCs w:val="28"/>
        </w:rPr>
        <w:t>Дебет (Кредит)</w:t>
      </w:r>
      <w:r w:rsidR="005139C5">
        <w:rPr>
          <w:rFonts w:ascii="Times New Roman" w:hAnsi="Times New Roman" w:cs="Times New Roman"/>
          <w:sz w:val="28"/>
          <w:szCs w:val="28"/>
        </w:rPr>
        <w:t xml:space="preserve"> субсчета</w:t>
      </w:r>
      <w:r w:rsidRPr="006706AB">
        <w:rPr>
          <w:rFonts w:ascii="Times New Roman" w:hAnsi="Times New Roman" w:cs="Times New Roman"/>
          <w:sz w:val="28"/>
          <w:szCs w:val="28"/>
        </w:rPr>
        <w:t xml:space="preserve"> 16/10/01 «Отклонение по ценам» - определяется отклон</w:t>
      </w:r>
      <w:r w:rsidR="005139C5">
        <w:rPr>
          <w:rFonts w:ascii="Times New Roman" w:hAnsi="Times New Roman" w:cs="Times New Roman"/>
          <w:sz w:val="28"/>
          <w:szCs w:val="28"/>
        </w:rPr>
        <w:t xml:space="preserve">ение по цене прямых материалов </w:t>
      </w:r>
      <w:r w:rsidRPr="006706AB">
        <w:rPr>
          <w:rFonts w:ascii="Times New Roman" w:hAnsi="Times New Roman" w:cs="Times New Roman"/>
          <w:sz w:val="28"/>
          <w:szCs w:val="28"/>
        </w:rPr>
        <w:t>(Нормативная цена — Фактическая ц</w:t>
      </w:r>
      <w:r w:rsidR="005139C5">
        <w:rPr>
          <w:rFonts w:ascii="Times New Roman" w:hAnsi="Times New Roman" w:cs="Times New Roman"/>
          <w:sz w:val="28"/>
          <w:szCs w:val="28"/>
        </w:rPr>
        <w:t>ена) * Фактическое количество).</w:t>
      </w:r>
    </w:p>
    <w:p w:rsidR="006706AB" w:rsidRPr="006706AB" w:rsidRDefault="00D848D1"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производственного процесса материалы были отпущены в производство по нормативной цене</w:t>
      </w:r>
      <w:r w:rsidR="006706AB" w:rsidRPr="006706AB">
        <w:rPr>
          <w:rFonts w:ascii="Times New Roman" w:hAnsi="Times New Roman" w:cs="Times New Roman"/>
          <w:sz w:val="28"/>
          <w:szCs w:val="28"/>
        </w:rPr>
        <w:t>:</w:t>
      </w:r>
    </w:p>
    <w:p w:rsidR="005139C5"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6706AB" w:rsidRPr="006706AB">
        <w:rPr>
          <w:rFonts w:ascii="Times New Roman" w:hAnsi="Times New Roman" w:cs="Times New Roman"/>
          <w:sz w:val="28"/>
          <w:szCs w:val="28"/>
        </w:rPr>
        <w:t>т с</w:t>
      </w:r>
      <w:r>
        <w:rPr>
          <w:rFonts w:ascii="Times New Roman" w:hAnsi="Times New Roman" w:cs="Times New Roman"/>
          <w:sz w:val="28"/>
          <w:szCs w:val="28"/>
        </w:rPr>
        <w:t>чета 20 «Основное производство» К-</w:t>
      </w:r>
      <w:r w:rsidRPr="006706AB">
        <w:rPr>
          <w:rFonts w:ascii="Times New Roman" w:hAnsi="Times New Roman" w:cs="Times New Roman"/>
          <w:sz w:val="28"/>
          <w:szCs w:val="28"/>
        </w:rPr>
        <w:t xml:space="preserve">т сч. 10 «Материалы» </w:t>
      </w:r>
    </w:p>
    <w:p w:rsidR="006706AB" w:rsidRPr="006706AB"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Д-т (К-т) субсчета</w:t>
      </w:r>
      <w:r w:rsidR="006706AB" w:rsidRPr="006706AB">
        <w:rPr>
          <w:rFonts w:ascii="Times New Roman" w:hAnsi="Times New Roman" w:cs="Times New Roman"/>
          <w:sz w:val="28"/>
          <w:szCs w:val="28"/>
        </w:rPr>
        <w:t xml:space="preserve"> 16/10/02 «Отклонение по использованию материалов» - определяется отклонение по использованию прямых материалов [(Фактическое кол-во – Нормативное кол-во) * Нормативная цена за 1 ед.)].</w:t>
      </w:r>
    </w:p>
    <w:p w:rsidR="006706AB" w:rsidRPr="006706AB" w:rsidRDefault="006706AB"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D589E">
        <w:rPr>
          <w:rFonts w:ascii="Times New Roman" w:hAnsi="Times New Roman" w:cs="Times New Roman"/>
          <w:sz w:val="28"/>
          <w:szCs w:val="28"/>
        </w:rPr>
        <w:t>. Начисление заработной платы за фактически отработанное время</w:t>
      </w:r>
      <w:r w:rsidRPr="006706AB">
        <w:rPr>
          <w:rFonts w:ascii="Times New Roman" w:hAnsi="Times New Roman" w:cs="Times New Roman"/>
          <w:sz w:val="28"/>
          <w:szCs w:val="28"/>
        </w:rPr>
        <w:t xml:space="preserve"> основным производственным рабочим:</w:t>
      </w:r>
    </w:p>
    <w:p w:rsidR="005139C5"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Д-т счета </w:t>
      </w:r>
      <w:r w:rsidR="006706AB" w:rsidRPr="006706AB">
        <w:rPr>
          <w:rFonts w:ascii="Times New Roman" w:hAnsi="Times New Roman" w:cs="Times New Roman"/>
          <w:sz w:val="28"/>
          <w:szCs w:val="28"/>
        </w:rPr>
        <w:t xml:space="preserve">20 «Основное производство» </w:t>
      </w:r>
      <w:r>
        <w:rPr>
          <w:rFonts w:ascii="Times New Roman" w:hAnsi="Times New Roman" w:cs="Times New Roman"/>
          <w:sz w:val="28"/>
          <w:szCs w:val="28"/>
        </w:rPr>
        <w:t>К-</w:t>
      </w:r>
      <w:r w:rsidRPr="006706AB">
        <w:rPr>
          <w:rFonts w:ascii="Times New Roman" w:hAnsi="Times New Roman" w:cs="Times New Roman"/>
          <w:sz w:val="28"/>
          <w:szCs w:val="28"/>
        </w:rPr>
        <w:t>т сч. 70 «Расчеты с персоналом по оплате труда»</w:t>
      </w:r>
    </w:p>
    <w:p w:rsidR="006706AB" w:rsidRPr="006706AB"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w:t>
      </w:r>
      <w:r w:rsidR="006706AB" w:rsidRPr="006706AB">
        <w:rPr>
          <w:rFonts w:ascii="Times New Roman" w:hAnsi="Times New Roman" w:cs="Times New Roman"/>
          <w:sz w:val="28"/>
          <w:szCs w:val="28"/>
        </w:rPr>
        <w:t xml:space="preserve">чет </w:t>
      </w:r>
      <w:r>
        <w:rPr>
          <w:rFonts w:ascii="Times New Roman" w:hAnsi="Times New Roman" w:cs="Times New Roman"/>
          <w:sz w:val="28"/>
          <w:szCs w:val="28"/>
        </w:rPr>
        <w:t xml:space="preserve">20 «Основное производство» </w:t>
      </w:r>
      <w:r w:rsidR="006706AB" w:rsidRPr="006706AB">
        <w:rPr>
          <w:rFonts w:ascii="Times New Roman" w:hAnsi="Times New Roman" w:cs="Times New Roman"/>
          <w:sz w:val="28"/>
          <w:szCs w:val="28"/>
        </w:rPr>
        <w:t xml:space="preserve">дебетуется </w:t>
      </w:r>
      <w:r>
        <w:rPr>
          <w:rFonts w:ascii="Times New Roman" w:hAnsi="Times New Roman" w:cs="Times New Roman"/>
          <w:sz w:val="28"/>
          <w:szCs w:val="28"/>
        </w:rPr>
        <w:t>по норматив</w:t>
      </w:r>
      <w:r w:rsidR="006706AB" w:rsidRPr="006706AB">
        <w:rPr>
          <w:rFonts w:ascii="Times New Roman" w:hAnsi="Times New Roman" w:cs="Times New Roman"/>
          <w:sz w:val="28"/>
          <w:szCs w:val="28"/>
        </w:rPr>
        <w:t>ным затратам (Нормо-час/ Нормативная ставка оплаты труда);</w:t>
      </w:r>
    </w:p>
    <w:p w:rsidR="006706AB" w:rsidRPr="006706AB"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Отклонения </w:t>
      </w:r>
      <w:r w:rsidR="006706AB" w:rsidRPr="006706AB">
        <w:rPr>
          <w:rFonts w:ascii="Times New Roman" w:hAnsi="Times New Roman" w:cs="Times New Roman"/>
          <w:sz w:val="28"/>
          <w:szCs w:val="28"/>
        </w:rPr>
        <w:t xml:space="preserve">будут </w:t>
      </w:r>
      <w:r>
        <w:rPr>
          <w:rFonts w:ascii="Times New Roman" w:hAnsi="Times New Roman" w:cs="Times New Roman"/>
          <w:sz w:val="28"/>
          <w:szCs w:val="28"/>
        </w:rPr>
        <w:t>отражать разницу между двумя</w:t>
      </w:r>
      <w:r w:rsidR="006706AB" w:rsidRPr="006706AB">
        <w:rPr>
          <w:rFonts w:ascii="Times New Roman" w:hAnsi="Times New Roman" w:cs="Times New Roman"/>
          <w:sz w:val="28"/>
          <w:szCs w:val="28"/>
        </w:rPr>
        <w:t xml:space="preserve"> суммами:</w:t>
      </w:r>
    </w:p>
    <w:p w:rsidR="006706AB" w:rsidRPr="006706AB"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Д-т (К-</w:t>
      </w:r>
      <w:r w:rsidR="006706AB" w:rsidRPr="006706AB">
        <w:rPr>
          <w:rFonts w:ascii="Times New Roman" w:hAnsi="Times New Roman" w:cs="Times New Roman"/>
          <w:sz w:val="28"/>
          <w:szCs w:val="28"/>
        </w:rPr>
        <w:t>т) субсч</w:t>
      </w:r>
      <w:r>
        <w:rPr>
          <w:rFonts w:ascii="Times New Roman" w:hAnsi="Times New Roman" w:cs="Times New Roman"/>
          <w:sz w:val="28"/>
          <w:szCs w:val="28"/>
        </w:rPr>
        <w:t>ета</w:t>
      </w:r>
      <w:r w:rsidR="006706AB" w:rsidRPr="006706AB">
        <w:rPr>
          <w:rFonts w:ascii="Times New Roman" w:hAnsi="Times New Roman" w:cs="Times New Roman"/>
          <w:sz w:val="28"/>
          <w:szCs w:val="28"/>
        </w:rPr>
        <w:t xml:space="preserve"> 16/70/01 «Отклонения в ставке опла</w:t>
      </w:r>
      <w:r w:rsidR="00D962CF">
        <w:rPr>
          <w:rFonts w:ascii="Times New Roman" w:hAnsi="Times New Roman" w:cs="Times New Roman"/>
          <w:sz w:val="28"/>
          <w:szCs w:val="28"/>
        </w:rPr>
        <w:t>ты прямого труда» - определяет</w:t>
      </w:r>
      <w:r w:rsidR="006706AB" w:rsidRPr="006706AB">
        <w:rPr>
          <w:rFonts w:ascii="Times New Roman" w:hAnsi="Times New Roman" w:cs="Times New Roman"/>
          <w:sz w:val="28"/>
          <w:szCs w:val="28"/>
        </w:rPr>
        <w:t xml:space="preserve"> соответствующее отклонение [(Фактическая ставка – Нормативная ставка) * Фактические часы)]; </w:t>
      </w:r>
    </w:p>
    <w:p w:rsidR="006706AB" w:rsidRPr="006706AB"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Д-т (К-т) субсчета</w:t>
      </w:r>
      <w:r w:rsidR="006706AB" w:rsidRPr="006706AB">
        <w:rPr>
          <w:rFonts w:ascii="Times New Roman" w:hAnsi="Times New Roman" w:cs="Times New Roman"/>
          <w:sz w:val="28"/>
          <w:szCs w:val="28"/>
        </w:rPr>
        <w:t xml:space="preserve"> 16/70/02 «От</w:t>
      </w:r>
      <w:r>
        <w:rPr>
          <w:rFonts w:ascii="Times New Roman" w:hAnsi="Times New Roman" w:cs="Times New Roman"/>
          <w:sz w:val="28"/>
          <w:szCs w:val="28"/>
        </w:rPr>
        <w:t>клонения производительности пря</w:t>
      </w:r>
      <w:r w:rsidR="006706AB" w:rsidRPr="006706AB">
        <w:rPr>
          <w:rFonts w:ascii="Times New Roman" w:hAnsi="Times New Roman" w:cs="Times New Roman"/>
          <w:sz w:val="28"/>
          <w:szCs w:val="28"/>
        </w:rPr>
        <w:t>мого труда</w:t>
      </w:r>
      <w:r w:rsidR="00CD589E">
        <w:rPr>
          <w:rFonts w:ascii="Times New Roman" w:hAnsi="Times New Roman" w:cs="Times New Roman"/>
          <w:sz w:val="28"/>
          <w:szCs w:val="28"/>
        </w:rPr>
        <w:t>»</w:t>
      </w:r>
      <w:r w:rsidR="006706AB" w:rsidRPr="006706AB">
        <w:rPr>
          <w:rFonts w:ascii="Times New Roman" w:hAnsi="Times New Roman" w:cs="Times New Roman"/>
          <w:sz w:val="28"/>
          <w:szCs w:val="28"/>
        </w:rPr>
        <w:t xml:space="preserve"> – определяет соответствующее отклонение [(Фактические часы – Нормативные часы) * Нормативная ставка)].</w:t>
      </w:r>
    </w:p>
    <w:p w:rsidR="005139C5" w:rsidRPr="00CD589E" w:rsidRDefault="00CD589E" w:rsidP="00450501">
      <w:pPr>
        <w:spacing w:after="0" w:line="360" w:lineRule="auto"/>
        <w:ind w:left="644" w:firstLine="709"/>
        <w:jc w:val="both"/>
        <w:rPr>
          <w:rFonts w:ascii="Times New Roman" w:hAnsi="Times New Roman" w:cs="Times New Roman"/>
          <w:sz w:val="28"/>
          <w:szCs w:val="28"/>
        </w:rPr>
      </w:pPr>
      <w:r>
        <w:rPr>
          <w:rFonts w:ascii="Times New Roman" w:hAnsi="Times New Roman" w:cs="Times New Roman"/>
          <w:sz w:val="28"/>
          <w:szCs w:val="28"/>
        </w:rPr>
        <w:t>3. Р</w:t>
      </w:r>
      <w:r w:rsidR="006706AB" w:rsidRPr="00CD589E">
        <w:rPr>
          <w:rFonts w:ascii="Times New Roman" w:hAnsi="Times New Roman" w:cs="Times New Roman"/>
          <w:sz w:val="28"/>
          <w:szCs w:val="28"/>
        </w:rPr>
        <w:t>аспределение общепроизводственных расходов</w:t>
      </w:r>
      <w:r>
        <w:rPr>
          <w:rFonts w:ascii="Times New Roman" w:hAnsi="Times New Roman" w:cs="Times New Roman"/>
          <w:sz w:val="28"/>
          <w:szCs w:val="28"/>
        </w:rPr>
        <w:t>.</w:t>
      </w:r>
      <w:r w:rsidR="006706AB" w:rsidRPr="00CD589E">
        <w:rPr>
          <w:rFonts w:ascii="Times New Roman" w:hAnsi="Times New Roman" w:cs="Times New Roman"/>
          <w:sz w:val="28"/>
          <w:szCs w:val="28"/>
        </w:rPr>
        <w:t xml:space="preserve"> </w:t>
      </w:r>
    </w:p>
    <w:p w:rsidR="00CD589E" w:rsidRDefault="00CD589E"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Общепроизводственные расходы списываются в д</w:t>
      </w:r>
      <w:r w:rsidR="00D962CF">
        <w:rPr>
          <w:rFonts w:ascii="Times New Roman" w:hAnsi="Times New Roman" w:cs="Times New Roman"/>
          <w:sz w:val="28"/>
          <w:szCs w:val="28"/>
        </w:rPr>
        <w:t>ебет счета 20 «О</w:t>
      </w:r>
      <w:r>
        <w:rPr>
          <w:rFonts w:ascii="Times New Roman" w:hAnsi="Times New Roman" w:cs="Times New Roman"/>
          <w:sz w:val="28"/>
          <w:szCs w:val="28"/>
        </w:rPr>
        <w:t>сновное производство» на сумму нормативных затрат:</w:t>
      </w:r>
    </w:p>
    <w:p w:rsidR="00CD589E"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Д-т счета</w:t>
      </w:r>
      <w:r w:rsidR="006706AB" w:rsidRPr="006706AB">
        <w:rPr>
          <w:rFonts w:ascii="Times New Roman" w:hAnsi="Times New Roman" w:cs="Times New Roman"/>
          <w:sz w:val="28"/>
          <w:szCs w:val="28"/>
        </w:rPr>
        <w:t xml:space="preserve"> 20 «Основное производство»</w:t>
      </w:r>
      <w:r w:rsidRPr="005139C5">
        <w:rPr>
          <w:rFonts w:ascii="Times New Roman" w:hAnsi="Times New Roman" w:cs="Times New Roman"/>
          <w:sz w:val="28"/>
          <w:szCs w:val="28"/>
        </w:rPr>
        <w:t xml:space="preserve"> </w:t>
      </w:r>
    </w:p>
    <w:p w:rsidR="006706AB" w:rsidRPr="006706AB"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CD589E">
        <w:rPr>
          <w:rFonts w:ascii="Times New Roman" w:hAnsi="Times New Roman" w:cs="Times New Roman"/>
          <w:sz w:val="28"/>
          <w:szCs w:val="28"/>
        </w:rPr>
        <w:t>т счета</w:t>
      </w:r>
      <w:r w:rsidRPr="006706AB">
        <w:rPr>
          <w:rFonts w:ascii="Times New Roman" w:hAnsi="Times New Roman" w:cs="Times New Roman"/>
          <w:sz w:val="28"/>
          <w:szCs w:val="28"/>
        </w:rPr>
        <w:t xml:space="preserve"> 25 «Общепроизводственные расходы</w:t>
      </w:r>
      <w:r w:rsidR="00CD589E">
        <w:rPr>
          <w:rFonts w:ascii="Times New Roman" w:hAnsi="Times New Roman" w:cs="Times New Roman"/>
          <w:sz w:val="28"/>
          <w:szCs w:val="28"/>
        </w:rPr>
        <w:t>»</w:t>
      </w:r>
    </w:p>
    <w:p w:rsidR="00CD589E" w:rsidRDefault="00CD589E"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Фактические общепроизводственные расходы отражаются проводкой:</w:t>
      </w:r>
    </w:p>
    <w:p w:rsidR="00CD589E"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D962CF">
        <w:rPr>
          <w:rFonts w:ascii="Times New Roman" w:hAnsi="Times New Roman" w:cs="Times New Roman"/>
          <w:sz w:val="28"/>
          <w:szCs w:val="28"/>
        </w:rPr>
        <w:t>т счета</w:t>
      </w:r>
      <w:r w:rsidR="006706AB" w:rsidRPr="006706AB">
        <w:rPr>
          <w:rFonts w:ascii="Times New Roman" w:hAnsi="Times New Roman" w:cs="Times New Roman"/>
          <w:sz w:val="28"/>
          <w:szCs w:val="28"/>
        </w:rPr>
        <w:t xml:space="preserve"> 25 «Общепроизводственные расходы»</w:t>
      </w:r>
    </w:p>
    <w:p w:rsidR="00CD589E" w:rsidRDefault="00D962CF" w:rsidP="00D962C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39C5">
        <w:rPr>
          <w:rFonts w:ascii="Times New Roman" w:hAnsi="Times New Roman" w:cs="Times New Roman"/>
          <w:sz w:val="28"/>
          <w:szCs w:val="28"/>
        </w:rPr>
        <w:t xml:space="preserve"> К-</w:t>
      </w:r>
      <w:r>
        <w:rPr>
          <w:rFonts w:ascii="Times New Roman" w:hAnsi="Times New Roman" w:cs="Times New Roman"/>
          <w:sz w:val="28"/>
          <w:szCs w:val="28"/>
        </w:rPr>
        <w:t>т счета</w:t>
      </w:r>
      <w:r w:rsidR="006706AB" w:rsidRPr="006706AB">
        <w:rPr>
          <w:rFonts w:ascii="Times New Roman" w:hAnsi="Times New Roman" w:cs="Times New Roman"/>
          <w:sz w:val="28"/>
          <w:szCs w:val="28"/>
        </w:rPr>
        <w:t xml:space="preserve"> 10 «Материалы», 02 «Амортизация основных средств», 70 «Расчеты с персонал по оплате труда», 69 «Отчисления на социальные нужды</w:t>
      </w:r>
      <w:r>
        <w:rPr>
          <w:rFonts w:ascii="Times New Roman" w:hAnsi="Times New Roman" w:cs="Times New Roman"/>
          <w:sz w:val="28"/>
          <w:szCs w:val="28"/>
        </w:rPr>
        <w:t>».</w:t>
      </w:r>
    </w:p>
    <w:p w:rsidR="006706AB" w:rsidRPr="006706AB" w:rsidRDefault="00BF1F93"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Запись  контролируемых</w:t>
      </w:r>
      <w:r w:rsidR="005139C5">
        <w:rPr>
          <w:rFonts w:ascii="Times New Roman" w:hAnsi="Times New Roman" w:cs="Times New Roman"/>
          <w:sz w:val="28"/>
          <w:szCs w:val="28"/>
        </w:rPr>
        <w:t xml:space="preserve"> </w:t>
      </w:r>
      <w:r>
        <w:rPr>
          <w:rFonts w:ascii="Times New Roman" w:hAnsi="Times New Roman" w:cs="Times New Roman"/>
          <w:sz w:val="28"/>
          <w:szCs w:val="28"/>
        </w:rPr>
        <w:t>отклонений</w:t>
      </w:r>
      <w:r w:rsidR="005139C5" w:rsidRPr="006706AB">
        <w:rPr>
          <w:rFonts w:ascii="Times New Roman" w:hAnsi="Times New Roman" w:cs="Times New Roman"/>
          <w:sz w:val="28"/>
          <w:szCs w:val="28"/>
        </w:rPr>
        <w:t xml:space="preserve"> общепроизводственных расходов</w:t>
      </w:r>
      <w:r w:rsidR="005139C5">
        <w:rPr>
          <w:rFonts w:ascii="Times New Roman" w:hAnsi="Times New Roman" w:cs="Times New Roman"/>
          <w:sz w:val="28"/>
          <w:szCs w:val="28"/>
        </w:rPr>
        <w:t>:</w:t>
      </w:r>
    </w:p>
    <w:p w:rsidR="00BF1F93"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Д-т (К-т) субсчета</w:t>
      </w:r>
      <w:r w:rsidR="006706AB" w:rsidRPr="006706AB">
        <w:rPr>
          <w:rFonts w:ascii="Times New Roman" w:hAnsi="Times New Roman" w:cs="Times New Roman"/>
          <w:sz w:val="28"/>
          <w:szCs w:val="28"/>
        </w:rPr>
        <w:t xml:space="preserve"> 16/25/07 «Контролируемое отклонение общепроизводственных расходов» </w:t>
      </w:r>
    </w:p>
    <w:p w:rsidR="00BF1F93" w:rsidRDefault="00BF1F93"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Списание отклонений общепроизводственных расходов по объему отражаются:</w:t>
      </w:r>
    </w:p>
    <w:p w:rsidR="006706AB" w:rsidRPr="006706AB" w:rsidRDefault="005139C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Д-т (К-</w:t>
      </w:r>
      <w:r w:rsidRPr="006706AB">
        <w:rPr>
          <w:rFonts w:ascii="Times New Roman" w:hAnsi="Times New Roman" w:cs="Times New Roman"/>
          <w:sz w:val="28"/>
          <w:szCs w:val="28"/>
        </w:rPr>
        <w:t>т) 16/25/02 «Отклонения общепроизводственных расходов по объему»</w:t>
      </w:r>
    </w:p>
    <w:p w:rsidR="00BF1F93" w:rsidRDefault="00AF636E"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706AB" w:rsidRPr="006706AB">
        <w:rPr>
          <w:rFonts w:ascii="Times New Roman" w:hAnsi="Times New Roman" w:cs="Times New Roman"/>
          <w:sz w:val="28"/>
          <w:szCs w:val="28"/>
        </w:rPr>
        <w:t xml:space="preserve">. </w:t>
      </w:r>
      <w:r w:rsidR="00BF1F93">
        <w:rPr>
          <w:rFonts w:ascii="Times New Roman" w:hAnsi="Times New Roman" w:cs="Times New Roman"/>
          <w:sz w:val="28"/>
          <w:szCs w:val="28"/>
        </w:rPr>
        <w:t>Поступление на склад готовой продукции в результате ее выпуска из производства и списание затрат с счета 20 «Основное производство» по нормативной себестоимости:</w:t>
      </w:r>
    </w:p>
    <w:p w:rsidR="006706AB" w:rsidRPr="006706AB" w:rsidRDefault="00AF636E"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Д-т счета</w:t>
      </w:r>
      <w:r w:rsidR="006706AB" w:rsidRPr="006706AB">
        <w:rPr>
          <w:rFonts w:ascii="Times New Roman" w:hAnsi="Times New Roman" w:cs="Times New Roman"/>
          <w:sz w:val="28"/>
          <w:szCs w:val="28"/>
        </w:rPr>
        <w:t xml:space="preserve"> 43 «Готовая продукция»</w:t>
      </w:r>
      <w:r w:rsidRPr="00AF636E">
        <w:rPr>
          <w:rFonts w:ascii="Times New Roman" w:hAnsi="Times New Roman" w:cs="Times New Roman"/>
          <w:sz w:val="28"/>
          <w:szCs w:val="28"/>
        </w:rPr>
        <w:t xml:space="preserve"> </w:t>
      </w:r>
      <w:r>
        <w:rPr>
          <w:rFonts w:ascii="Times New Roman" w:hAnsi="Times New Roman" w:cs="Times New Roman"/>
          <w:sz w:val="28"/>
          <w:szCs w:val="28"/>
        </w:rPr>
        <w:t>К-т счета</w:t>
      </w:r>
      <w:r w:rsidR="00D962CF">
        <w:rPr>
          <w:rFonts w:ascii="Times New Roman" w:hAnsi="Times New Roman" w:cs="Times New Roman"/>
          <w:sz w:val="28"/>
          <w:szCs w:val="28"/>
        </w:rPr>
        <w:t xml:space="preserve"> 20 «Основное производство.</w:t>
      </w:r>
    </w:p>
    <w:p w:rsidR="006706AB" w:rsidRPr="006706AB" w:rsidRDefault="00AF636E"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D962CF">
        <w:rPr>
          <w:rFonts w:ascii="Times New Roman" w:hAnsi="Times New Roman" w:cs="Times New Roman"/>
          <w:sz w:val="28"/>
          <w:szCs w:val="28"/>
        </w:rPr>
        <w:t>. В</w:t>
      </w:r>
      <w:r w:rsidR="00BF1F93">
        <w:rPr>
          <w:rFonts w:ascii="Times New Roman" w:hAnsi="Times New Roman" w:cs="Times New Roman"/>
          <w:sz w:val="28"/>
          <w:szCs w:val="28"/>
        </w:rPr>
        <w:t>ыручка от продаж:</w:t>
      </w:r>
    </w:p>
    <w:p w:rsidR="00BF1F93" w:rsidRDefault="00AF636E"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Д-т счета</w:t>
      </w:r>
      <w:r w:rsidR="006706AB" w:rsidRPr="006706AB">
        <w:rPr>
          <w:rFonts w:ascii="Times New Roman" w:hAnsi="Times New Roman" w:cs="Times New Roman"/>
          <w:sz w:val="28"/>
          <w:szCs w:val="28"/>
        </w:rPr>
        <w:t xml:space="preserve"> 62 «Расчеты с покупателями и заказчиками»</w:t>
      </w:r>
      <w:r w:rsidRPr="00AF636E">
        <w:rPr>
          <w:rFonts w:ascii="Times New Roman" w:hAnsi="Times New Roman" w:cs="Times New Roman"/>
          <w:sz w:val="28"/>
          <w:szCs w:val="28"/>
        </w:rPr>
        <w:t xml:space="preserve"> </w:t>
      </w:r>
    </w:p>
    <w:p w:rsidR="006706AB" w:rsidRPr="006706AB" w:rsidRDefault="00BF1F93"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AF636E">
        <w:rPr>
          <w:rFonts w:ascii="Times New Roman" w:hAnsi="Times New Roman" w:cs="Times New Roman"/>
          <w:sz w:val="28"/>
          <w:szCs w:val="28"/>
        </w:rPr>
        <w:t>т счета</w:t>
      </w:r>
      <w:r w:rsidR="00AF636E" w:rsidRPr="006706AB">
        <w:rPr>
          <w:rFonts w:ascii="Times New Roman" w:hAnsi="Times New Roman" w:cs="Times New Roman"/>
          <w:sz w:val="28"/>
          <w:szCs w:val="28"/>
        </w:rPr>
        <w:t xml:space="preserve"> 90 «Продажи» субсчет «Выручка»</w:t>
      </w:r>
    </w:p>
    <w:p w:rsidR="006706AB" w:rsidRPr="006706AB" w:rsidRDefault="00AF636E"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706AB" w:rsidRPr="006706AB">
        <w:rPr>
          <w:rFonts w:ascii="Times New Roman" w:hAnsi="Times New Roman" w:cs="Times New Roman"/>
          <w:sz w:val="28"/>
          <w:szCs w:val="28"/>
        </w:rPr>
        <w:t>. Списывается се</w:t>
      </w:r>
      <w:r>
        <w:rPr>
          <w:rFonts w:ascii="Times New Roman" w:hAnsi="Times New Roman" w:cs="Times New Roman"/>
          <w:sz w:val="28"/>
          <w:szCs w:val="28"/>
        </w:rPr>
        <w:t xml:space="preserve">бестоимость </w:t>
      </w:r>
      <w:r w:rsidR="00BF1F93">
        <w:rPr>
          <w:rFonts w:ascii="Times New Roman" w:hAnsi="Times New Roman" w:cs="Times New Roman"/>
          <w:sz w:val="28"/>
          <w:szCs w:val="28"/>
        </w:rPr>
        <w:t>реализованной</w:t>
      </w:r>
      <w:r>
        <w:rPr>
          <w:rFonts w:ascii="Times New Roman" w:hAnsi="Times New Roman" w:cs="Times New Roman"/>
          <w:sz w:val="28"/>
          <w:szCs w:val="28"/>
        </w:rPr>
        <w:t xml:space="preserve"> продукции на сумму нормативной себестоимости:</w:t>
      </w:r>
    </w:p>
    <w:p w:rsidR="00BF1F93" w:rsidRDefault="00AF636E"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Д-т счета</w:t>
      </w:r>
      <w:r w:rsidR="006706AB" w:rsidRPr="006706AB">
        <w:rPr>
          <w:rFonts w:ascii="Times New Roman" w:hAnsi="Times New Roman" w:cs="Times New Roman"/>
          <w:sz w:val="28"/>
          <w:szCs w:val="28"/>
        </w:rPr>
        <w:t xml:space="preserve"> 90 «Продажи» субсчета «Себестоимость продаж»</w:t>
      </w:r>
    </w:p>
    <w:p w:rsidR="006706AB" w:rsidRPr="006706AB" w:rsidRDefault="00AF636E"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К-т счета</w:t>
      </w:r>
      <w:r w:rsidRPr="006706AB">
        <w:rPr>
          <w:rFonts w:ascii="Times New Roman" w:hAnsi="Times New Roman" w:cs="Times New Roman"/>
          <w:sz w:val="28"/>
          <w:szCs w:val="28"/>
        </w:rPr>
        <w:t xml:space="preserve"> 43 «Готовая продукция»</w:t>
      </w:r>
    </w:p>
    <w:p w:rsidR="006706AB" w:rsidRPr="006706AB" w:rsidRDefault="00AF636E"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706AB" w:rsidRPr="006706AB">
        <w:rPr>
          <w:rFonts w:ascii="Times New Roman" w:hAnsi="Times New Roman" w:cs="Times New Roman"/>
          <w:sz w:val="28"/>
          <w:szCs w:val="28"/>
        </w:rPr>
        <w:t xml:space="preserve">. В конце периода все сальдо на счетах отклонений должны быть </w:t>
      </w:r>
      <w:r w:rsidR="00D14808">
        <w:rPr>
          <w:rFonts w:ascii="Times New Roman" w:hAnsi="Times New Roman" w:cs="Times New Roman"/>
          <w:sz w:val="28"/>
          <w:szCs w:val="28"/>
        </w:rPr>
        <w:t>списаны заключительные оборотом на счет прибылей и убытков</w:t>
      </w:r>
    </w:p>
    <w:p w:rsidR="009D631C" w:rsidRDefault="009B583A" w:rsidP="005A07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w:t>
      </w:r>
      <w:r w:rsidR="006706AB" w:rsidRPr="006706AB">
        <w:rPr>
          <w:rFonts w:ascii="Times New Roman" w:hAnsi="Times New Roman" w:cs="Times New Roman"/>
          <w:sz w:val="28"/>
          <w:szCs w:val="28"/>
        </w:rPr>
        <w:t xml:space="preserve"> система «стандарт-кост»</w:t>
      </w:r>
      <w:r>
        <w:rPr>
          <w:rFonts w:ascii="Times New Roman" w:hAnsi="Times New Roman" w:cs="Times New Roman"/>
          <w:sz w:val="28"/>
          <w:szCs w:val="28"/>
        </w:rPr>
        <w:t xml:space="preserve"> </w:t>
      </w:r>
      <w:r w:rsidR="00266533">
        <w:rPr>
          <w:rFonts w:ascii="Times New Roman" w:hAnsi="Times New Roman" w:cs="Times New Roman"/>
          <w:sz w:val="28"/>
          <w:szCs w:val="28"/>
        </w:rPr>
        <w:t>прогнозирует и контролирует уровень стандартных затрат</w:t>
      </w:r>
      <w:r>
        <w:rPr>
          <w:rFonts w:ascii="Times New Roman" w:hAnsi="Times New Roman" w:cs="Times New Roman"/>
          <w:sz w:val="28"/>
          <w:szCs w:val="28"/>
        </w:rPr>
        <w:t xml:space="preserve">, выявляет резервы, </w:t>
      </w:r>
      <w:r w:rsidR="00266533">
        <w:rPr>
          <w:rFonts w:ascii="Times New Roman" w:hAnsi="Times New Roman" w:cs="Times New Roman"/>
          <w:sz w:val="28"/>
          <w:szCs w:val="28"/>
        </w:rPr>
        <w:t xml:space="preserve">оперативно устанавливает отклонения, их </w:t>
      </w:r>
      <w:r>
        <w:rPr>
          <w:rFonts w:ascii="Times New Roman" w:hAnsi="Times New Roman" w:cs="Times New Roman"/>
          <w:sz w:val="28"/>
          <w:szCs w:val="28"/>
        </w:rPr>
        <w:t>причины и виновников. Менеджер</w:t>
      </w:r>
      <w:r w:rsidR="00266533">
        <w:rPr>
          <w:rFonts w:ascii="Times New Roman" w:hAnsi="Times New Roman" w:cs="Times New Roman"/>
          <w:sz w:val="28"/>
          <w:szCs w:val="28"/>
        </w:rPr>
        <w:t xml:space="preserve"> выбирает оптимальный путь для</w:t>
      </w:r>
      <w:r>
        <w:rPr>
          <w:rFonts w:ascii="Times New Roman" w:hAnsi="Times New Roman" w:cs="Times New Roman"/>
          <w:sz w:val="28"/>
          <w:szCs w:val="28"/>
        </w:rPr>
        <w:t xml:space="preserve"> устранения неблагоприятных отклонений, возникших в производственном процессе.</w:t>
      </w:r>
      <w:r w:rsidR="006706AB" w:rsidRPr="006706AB">
        <w:rPr>
          <w:rFonts w:ascii="Times New Roman" w:hAnsi="Times New Roman" w:cs="Times New Roman"/>
          <w:sz w:val="28"/>
          <w:szCs w:val="28"/>
        </w:rPr>
        <w:t xml:space="preserve"> </w:t>
      </w:r>
    </w:p>
    <w:p w:rsidR="005A0783" w:rsidRDefault="005A0783" w:rsidP="005A0783">
      <w:pPr>
        <w:spacing w:after="0" w:line="360" w:lineRule="auto"/>
        <w:ind w:firstLine="709"/>
        <w:jc w:val="both"/>
        <w:rPr>
          <w:rFonts w:ascii="Times New Roman" w:hAnsi="Times New Roman" w:cs="Times New Roman"/>
          <w:sz w:val="28"/>
          <w:szCs w:val="28"/>
        </w:rPr>
      </w:pPr>
    </w:p>
    <w:p w:rsidR="009D631C" w:rsidRPr="005A0783" w:rsidRDefault="005A0783" w:rsidP="005A078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1.2.4</w:t>
      </w:r>
      <w:r w:rsidR="00426853">
        <w:rPr>
          <w:rFonts w:ascii="Times New Roman" w:hAnsi="Times New Roman" w:cs="Times New Roman"/>
          <w:b/>
          <w:sz w:val="28"/>
          <w:szCs w:val="28"/>
        </w:rPr>
        <w:t xml:space="preserve"> </w:t>
      </w:r>
      <w:r w:rsidR="00450501" w:rsidRPr="00426853">
        <w:rPr>
          <w:rFonts w:ascii="Times New Roman" w:hAnsi="Times New Roman" w:cs="Times New Roman"/>
          <w:b/>
          <w:sz w:val="28"/>
          <w:szCs w:val="28"/>
        </w:rPr>
        <w:t>Достоинства и недостатки системы «ст</w:t>
      </w:r>
      <w:r>
        <w:rPr>
          <w:rFonts w:ascii="Times New Roman" w:hAnsi="Times New Roman" w:cs="Times New Roman"/>
          <w:b/>
          <w:sz w:val="28"/>
          <w:szCs w:val="28"/>
        </w:rPr>
        <w:t>андарт-кост»</w:t>
      </w:r>
    </w:p>
    <w:p w:rsidR="00BD14C4" w:rsidRDefault="00EF183D"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«стандарт-кост» направлена на прогнозирование затрат в будущем. </w:t>
      </w:r>
      <w:r w:rsidR="00D14808">
        <w:rPr>
          <w:rFonts w:ascii="Times New Roman" w:hAnsi="Times New Roman" w:cs="Times New Roman"/>
          <w:sz w:val="28"/>
          <w:szCs w:val="28"/>
        </w:rPr>
        <w:t xml:space="preserve">Одним </w:t>
      </w:r>
      <w:r w:rsidR="00450501">
        <w:rPr>
          <w:rFonts w:ascii="Times New Roman" w:hAnsi="Times New Roman" w:cs="Times New Roman"/>
          <w:sz w:val="28"/>
          <w:szCs w:val="28"/>
        </w:rPr>
        <w:t>из основных достоинств системы «стандарт-кост» является определение цены за единицу продукции на основе заранее спланированной себестоимости единицы продукции.</w:t>
      </w:r>
      <w:r w:rsidR="00B773C6">
        <w:rPr>
          <w:rFonts w:ascii="Times New Roman" w:hAnsi="Times New Roman" w:cs="Times New Roman"/>
          <w:sz w:val="28"/>
          <w:szCs w:val="28"/>
        </w:rPr>
        <w:t xml:space="preserve"> Правильная постановка</w:t>
      </w:r>
      <w:r w:rsidR="00450501">
        <w:rPr>
          <w:rFonts w:ascii="Times New Roman" w:hAnsi="Times New Roman" w:cs="Times New Roman"/>
          <w:sz w:val="28"/>
          <w:szCs w:val="28"/>
        </w:rPr>
        <w:t xml:space="preserve"> системы </w:t>
      </w:r>
      <w:r w:rsidR="00B773C6">
        <w:rPr>
          <w:rFonts w:ascii="Times New Roman" w:hAnsi="Times New Roman" w:cs="Times New Roman"/>
          <w:sz w:val="28"/>
          <w:szCs w:val="28"/>
        </w:rPr>
        <w:t>дает возможность иметь в штате меньше бухгалтеров, что не может реализоваться при учете затрат по фактической себестоимости. В рамках этой системы учет ведется только по отклонениям от стандартов. Отчеты по центрам ответственности о прибылях и убытках с выделение отклонений позволяет менеджеру  анализировать и устанавливать причины и виновников отклонений, контролироват</w:t>
      </w:r>
      <w:r w:rsidR="00EA1252">
        <w:rPr>
          <w:rFonts w:ascii="Times New Roman" w:hAnsi="Times New Roman" w:cs="Times New Roman"/>
          <w:sz w:val="28"/>
          <w:szCs w:val="28"/>
        </w:rPr>
        <w:t>ь уровень затрат и эффективно использовать производственные ресурсы</w:t>
      </w:r>
      <w:r w:rsidR="00B773C6">
        <w:rPr>
          <w:rFonts w:ascii="Times New Roman" w:hAnsi="Times New Roman" w:cs="Times New Roman"/>
          <w:sz w:val="28"/>
          <w:szCs w:val="28"/>
        </w:rPr>
        <w:t>.</w:t>
      </w:r>
      <w:r w:rsidR="00BD14C4">
        <w:rPr>
          <w:rFonts w:ascii="Times New Roman" w:hAnsi="Times New Roman" w:cs="Times New Roman"/>
          <w:sz w:val="28"/>
          <w:szCs w:val="28"/>
        </w:rPr>
        <w:t xml:space="preserve"> При этом все обнаруженные отклонения относятся на виновных лиц.</w:t>
      </w:r>
    </w:p>
    <w:p w:rsidR="00450501" w:rsidRDefault="00B773C6"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Задача «стандарт-кост»</w:t>
      </w:r>
      <w:r w:rsidR="00D14808">
        <w:rPr>
          <w:rFonts w:ascii="Times New Roman" w:hAnsi="Times New Roman" w:cs="Times New Roman"/>
          <w:sz w:val="28"/>
          <w:szCs w:val="28"/>
        </w:rPr>
        <w:t xml:space="preserve"> – </w:t>
      </w:r>
      <w:r w:rsidR="00BD14C4">
        <w:rPr>
          <w:rFonts w:ascii="Times New Roman" w:hAnsi="Times New Roman" w:cs="Times New Roman"/>
          <w:sz w:val="28"/>
          <w:szCs w:val="28"/>
        </w:rPr>
        <w:t>это учет и выявление отклонений от стандартов; определение стоимости брака; сопоставление фактических общепроизводственных расходов со стандартными.  Эта задача в полной мере реализуется и практически применяется на предприятии, где предусмотрено массовое или крупносерийное производство с использование сдельной оплаты труда, нормы материалов для всех изделий, соблюдение стандартов производственных процессов.</w:t>
      </w:r>
    </w:p>
    <w:p w:rsidR="00BD14C4" w:rsidRDefault="002C4365" w:rsidP="004505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недостаткам «</w:t>
      </w:r>
      <w:r w:rsidR="00BD14C4">
        <w:rPr>
          <w:rFonts w:ascii="Times New Roman" w:hAnsi="Times New Roman" w:cs="Times New Roman"/>
          <w:sz w:val="28"/>
          <w:szCs w:val="28"/>
        </w:rPr>
        <w:t>стандарт-кост» можно отнести:</w:t>
      </w:r>
    </w:p>
    <w:p w:rsidR="00BD14C4" w:rsidRDefault="00BD14C4" w:rsidP="0091338E">
      <w:pPr>
        <w:pStyle w:val="a3"/>
        <w:numPr>
          <w:ilvl w:val="0"/>
          <w:numId w:val="10"/>
        </w:numPr>
        <w:spacing w:after="0"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В случае изменении внешних условий таких, как изменение цен материалов, инфляция, которые затрудняют определение нормативных затрат,  расчет стоимости остатков готовой продукции и незавершенного производства.  Такие изменения требуют пересмотра установленных стандартов в течение отчетного периода</w:t>
      </w:r>
      <w:r w:rsidR="0091338E">
        <w:rPr>
          <w:rFonts w:ascii="Times New Roman" w:hAnsi="Times New Roman" w:cs="Times New Roman"/>
          <w:sz w:val="28"/>
          <w:szCs w:val="28"/>
        </w:rPr>
        <w:t xml:space="preserve">, так как </w:t>
      </w:r>
      <w:r w:rsidR="0091338E" w:rsidRPr="0091338E">
        <w:t xml:space="preserve"> </w:t>
      </w:r>
      <w:r w:rsidR="0091338E" w:rsidRPr="0091338E">
        <w:rPr>
          <w:rFonts w:ascii="Times New Roman" w:hAnsi="Times New Roman" w:cs="Times New Roman"/>
          <w:sz w:val="28"/>
          <w:szCs w:val="28"/>
        </w:rPr>
        <w:t xml:space="preserve">система «стандарт-кост» перестает  отражать существующие условия </w:t>
      </w:r>
      <w:r w:rsidR="0091338E">
        <w:rPr>
          <w:rFonts w:ascii="Times New Roman" w:hAnsi="Times New Roman" w:cs="Times New Roman"/>
          <w:sz w:val="28"/>
          <w:szCs w:val="28"/>
        </w:rPr>
        <w:t>и</w:t>
      </w:r>
      <w:r w:rsidR="0091338E" w:rsidRPr="0091338E">
        <w:rPr>
          <w:rFonts w:ascii="Times New Roman" w:hAnsi="Times New Roman" w:cs="Times New Roman"/>
          <w:sz w:val="28"/>
          <w:szCs w:val="28"/>
        </w:rPr>
        <w:t xml:space="preserve"> приводит к н</w:t>
      </w:r>
      <w:r w:rsidR="00D14808">
        <w:rPr>
          <w:rFonts w:ascii="Times New Roman" w:hAnsi="Times New Roman" w:cs="Times New Roman"/>
          <w:sz w:val="28"/>
          <w:szCs w:val="28"/>
        </w:rPr>
        <w:t>еэффективному применению метода</w:t>
      </w:r>
      <w:r w:rsidR="0091338E" w:rsidRPr="0091338E">
        <w:rPr>
          <w:rFonts w:ascii="Times New Roman" w:hAnsi="Times New Roman" w:cs="Times New Roman"/>
          <w:sz w:val="28"/>
          <w:szCs w:val="28"/>
        </w:rPr>
        <w:t>. Однако частое обновление стандартов обуславливает нецелесообразность применения  системы «стандарт-кост».</w:t>
      </w:r>
    </w:p>
    <w:p w:rsidR="0091338E" w:rsidRDefault="0091338E" w:rsidP="0091338E">
      <w:pPr>
        <w:pStyle w:val="a3"/>
        <w:numPr>
          <w:ilvl w:val="0"/>
          <w:numId w:val="10"/>
        </w:numPr>
        <w:spacing w:after="0"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Система «стандарт-кост» не имеет возможности реализовать свои функции во всех стадиях производственного процесса.</w:t>
      </w:r>
      <w:r w:rsidR="002C4365">
        <w:rPr>
          <w:rFonts w:ascii="Times New Roman" w:hAnsi="Times New Roman" w:cs="Times New Roman"/>
          <w:sz w:val="28"/>
          <w:szCs w:val="28"/>
        </w:rPr>
        <w:t xml:space="preserve"> Следовательно, менеджер лишается возможности контроля  в некоторых производственных операциях.</w:t>
      </w:r>
    </w:p>
    <w:p w:rsidR="0091338E" w:rsidRDefault="0091338E" w:rsidP="0091338E">
      <w:pPr>
        <w:pStyle w:val="a3"/>
        <w:numPr>
          <w:ilvl w:val="0"/>
          <w:numId w:val="10"/>
        </w:numPr>
        <w:spacing w:after="0"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Частое о</w:t>
      </w:r>
      <w:r w:rsidRPr="0091338E">
        <w:rPr>
          <w:rFonts w:ascii="Times New Roman" w:hAnsi="Times New Roman" w:cs="Times New Roman"/>
          <w:sz w:val="28"/>
          <w:szCs w:val="28"/>
        </w:rPr>
        <w:t>бновление стандартов обуславливает нецелесообразность применения  системы «стандарт-кост»</w:t>
      </w:r>
      <w:r>
        <w:rPr>
          <w:rFonts w:ascii="Times New Roman" w:hAnsi="Times New Roman" w:cs="Times New Roman"/>
          <w:sz w:val="28"/>
          <w:szCs w:val="28"/>
        </w:rPr>
        <w:t>.</w:t>
      </w:r>
    </w:p>
    <w:p w:rsidR="0091338E" w:rsidRDefault="0091338E" w:rsidP="0091338E">
      <w:pPr>
        <w:pStyle w:val="a3"/>
        <w:numPr>
          <w:ilvl w:val="0"/>
          <w:numId w:val="10"/>
        </w:numPr>
        <w:spacing w:after="0"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Системой не предусмотрено определение качественных показателей.</w:t>
      </w:r>
    </w:p>
    <w:p w:rsidR="0091338E" w:rsidRPr="00BD14C4" w:rsidRDefault="00EA1252" w:rsidP="00EA125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C4365">
        <w:rPr>
          <w:rFonts w:ascii="Times New Roman" w:hAnsi="Times New Roman" w:cs="Times New Roman"/>
          <w:sz w:val="28"/>
          <w:szCs w:val="28"/>
        </w:rPr>
        <w:t xml:space="preserve">Но не смотря на все недостатки, система «стандарт-кост» практикуется во многих зарубежных странах, в том числе и в России. </w:t>
      </w:r>
    </w:p>
    <w:p w:rsidR="009D631C" w:rsidRDefault="009D631C" w:rsidP="00D14808">
      <w:pPr>
        <w:spacing w:after="0" w:line="360" w:lineRule="auto"/>
        <w:jc w:val="both"/>
        <w:rPr>
          <w:rFonts w:ascii="Times New Roman" w:hAnsi="Times New Roman" w:cs="Times New Roman"/>
          <w:sz w:val="28"/>
          <w:szCs w:val="28"/>
        </w:rPr>
      </w:pPr>
    </w:p>
    <w:p w:rsidR="00EA1252" w:rsidRDefault="00EA1252" w:rsidP="00D14808">
      <w:pPr>
        <w:spacing w:after="0" w:line="360" w:lineRule="auto"/>
        <w:jc w:val="both"/>
        <w:rPr>
          <w:rFonts w:ascii="Times New Roman" w:hAnsi="Times New Roman" w:cs="Times New Roman"/>
          <w:sz w:val="28"/>
          <w:szCs w:val="28"/>
        </w:rPr>
      </w:pPr>
    </w:p>
    <w:p w:rsidR="00EA1252" w:rsidRDefault="00EA1252" w:rsidP="00D14808">
      <w:pPr>
        <w:spacing w:after="0" w:line="360" w:lineRule="auto"/>
        <w:jc w:val="both"/>
        <w:rPr>
          <w:rFonts w:ascii="Times New Roman" w:hAnsi="Times New Roman" w:cs="Times New Roman"/>
          <w:sz w:val="28"/>
          <w:szCs w:val="28"/>
        </w:rPr>
      </w:pPr>
    </w:p>
    <w:p w:rsidR="00173601" w:rsidRDefault="00173601" w:rsidP="009D631C">
      <w:pPr>
        <w:spacing w:after="0" w:line="360" w:lineRule="auto"/>
        <w:ind w:firstLine="709"/>
        <w:jc w:val="center"/>
        <w:rPr>
          <w:rFonts w:ascii="Times New Roman" w:hAnsi="Times New Roman" w:cs="Times New Roman"/>
          <w:sz w:val="28"/>
          <w:szCs w:val="28"/>
        </w:rPr>
      </w:pPr>
    </w:p>
    <w:p w:rsidR="00193165" w:rsidRDefault="005A0783" w:rsidP="009D631C">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1.3</w:t>
      </w:r>
      <w:r w:rsidR="00426853">
        <w:rPr>
          <w:rFonts w:ascii="Times New Roman" w:hAnsi="Times New Roman" w:cs="Times New Roman"/>
          <w:b/>
          <w:sz w:val="28"/>
          <w:szCs w:val="28"/>
        </w:rPr>
        <w:t xml:space="preserve"> </w:t>
      </w:r>
      <w:r w:rsidR="009D631C" w:rsidRPr="009D631C">
        <w:rPr>
          <w:rFonts w:ascii="Times New Roman" w:hAnsi="Times New Roman" w:cs="Times New Roman"/>
          <w:b/>
          <w:sz w:val="28"/>
          <w:szCs w:val="28"/>
        </w:rPr>
        <w:t>Сходства и различия нормативного метода учета и системы «стандарт-кост»</w:t>
      </w:r>
    </w:p>
    <w:p w:rsidR="009D631C" w:rsidRDefault="009D631C" w:rsidP="009D631C">
      <w:pPr>
        <w:spacing w:after="0" w:line="360" w:lineRule="auto"/>
        <w:ind w:firstLine="709"/>
        <w:jc w:val="center"/>
        <w:rPr>
          <w:rFonts w:ascii="Times New Roman" w:hAnsi="Times New Roman" w:cs="Times New Roman"/>
          <w:b/>
          <w:sz w:val="28"/>
          <w:szCs w:val="28"/>
        </w:rPr>
      </w:pPr>
    </w:p>
    <w:p w:rsidR="009D631C" w:rsidRDefault="009D631C" w:rsidP="002337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Нормативный метод сконцентрирован на производстве. Метод не  дает возможность обосновать цены, а дает возможность характеризовать</w:t>
      </w:r>
      <w:r w:rsidRPr="004C40E6">
        <w:rPr>
          <w:rFonts w:ascii="Times New Roman" w:hAnsi="Times New Roman" w:cs="Times New Roman"/>
          <w:sz w:val="28"/>
          <w:szCs w:val="28"/>
        </w:rPr>
        <w:t xml:space="preserve"> реальные предпосылки для выявления дополнительных возможностей снижения себестоимости продукции, </w:t>
      </w:r>
      <w:r w:rsidR="00D14808">
        <w:rPr>
          <w:rFonts w:ascii="Times New Roman" w:hAnsi="Times New Roman" w:cs="Times New Roman"/>
          <w:sz w:val="28"/>
          <w:szCs w:val="28"/>
        </w:rPr>
        <w:t xml:space="preserve"> дает возможность </w:t>
      </w:r>
      <w:r w:rsidR="00D14808" w:rsidRPr="004C40E6">
        <w:rPr>
          <w:rFonts w:ascii="Times New Roman" w:hAnsi="Times New Roman" w:cs="Times New Roman"/>
          <w:sz w:val="28"/>
          <w:szCs w:val="28"/>
        </w:rPr>
        <w:t>мобилизовать</w:t>
      </w:r>
      <w:r w:rsidRPr="004C40E6">
        <w:rPr>
          <w:rFonts w:ascii="Times New Roman" w:hAnsi="Times New Roman" w:cs="Times New Roman"/>
          <w:sz w:val="28"/>
          <w:szCs w:val="28"/>
        </w:rPr>
        <w:t xml:space="preserve"> эффективность работы предприятия по выпуску конкурентоспособной продукции.</w:t>
      </w:r>
      <w:r w:rsidR="007E5953">
        <w:rPr>
          <w:rFonts w:ascii="Times New Roman" w:hAnsi="Times New Roman" w:cs="Times New Roman"/>
          <w:sz w:val="28"/>
          <w:szCs w:val="28"/>
        </w:rPr>
        <w:t xml:space="preserve"> В то время как система «стандарт-кост» </w:t>
      </w:r>
      <w:r w:rsidR="00D14808">
        <w:rPr>
          <w:rFonts w:ascii="Times New Roman" w:hAnsi="Times New Roman" w:cs="Times New Roman"/>
          <w:sz w:val="28"/>
          <w:szCs w:val="28"/>
        </w:rPr>
        <w:t>обосновывает цены и ориентирует</w:t>
      </w:r>
      <w:r w:rsidR="007E5953">
        <w:rPr>
          <w:rFonts w:ascii="Times New Roman" w:hAnsi="Times New Roman" w:cs="Times New Roman"/>
          <w:sz w:val="28"/>
          <w:szCs w:val="28"/>
        </w:rPr>
        <w:t xml:space="preserve"> на процесс реализации.</w:t>
      </w:r>
    </w:p>
    <w:p w:rsidR="007E5953" w:rsidRDefault="00D14808" w:rsidP="002337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C735CF" w:rsidRPr="00C735CF">
        <w:rPr>
          <w:rFonts w:ascii="Times New Roman" w:hAnsi="Times New Roman" w:cs="Times New Roman"/>
          <w:sz w:val="28"/>
          <w:szCs w:val="28"/>
        </w:rPr>
        <w:t>истем</w:t>
      </w:r>
      <w:r>
        <w:rPr>
          <w:rFonts w:ascii="Times New Roman" w:hAnsi="Times New Roman" w:cs="Times New Roman"/>
          <w:sz w:val="28"/>
          <w:szCs w:val="28"/>
        </w:rPr>
        <w:t>а</w:t>
      </w:r>
      <w:r w:rsidR="00C735CF" w:rsidRPr="00C735CF">
        <w:rPr>
          <w:rFonts w:ascii="Times New Roman" w:hAnsi="Times New Roman" w:cs="Times New Roman"/>
          <w:sz w:val="28"/>
          <w:szCs w:val="28"/>
        </w:rPr>
        <w:t xml:space="preserve"> нормативного учета</w:t>
      </w:r>
      <w:r>
        <w:rPr>
          <w:rFonts w:ascii="Times New Roman" w:hAnsi="Times New Roman" w:cs="Times New Roman"/>
          <w:sz w:val="28"/>
          <w:szCs w:val="28"/>
        </w:rPr>
        <w:t xml:space="preserve"> предполагает определение нормативных затрат</w:t>
      </w:r>
      <w:r w:rsidR="00C735CF" w:rsidRPr="00C735CF">
        <w:rPr>
          <w:rFonts w:ascii="Times New Roman" w:hAnsi="Times New Roman" w:cs="Times New Roman"/>
          <w:sz w:val="28"/>
          <w:szCs w:val="28"/>
        </w:rPr>
        <w:t xml:space="preserve"> на основе </w:t>
      </w:r>
      <w:r w:rsidR="00C735CF">
        <w:rPr>
          <w:rFonts w:ascii="Times New Roman" w:hAnsi="Times New Roman" w:cs="Times New Roman"/>
          <w:sz w:val="28"/>
          <w:szCs w:val="28"/>
        </w:rPr>
        <w:t>прошлых отчетных периодов</w:t>
      </w:r>
      <w:r w:rsidR="00C735CF" w:rsidRPr="00C735CF">
        <w:rPr>
          <w:rFonts w:ascii="Times New Roman" w:hAnsi="Times New Roman" w:cs="Times New Roman"/>
          <w:sz w:val="28"/>
          <w:szCs w:val="28"/>
        </w:rPr>
        <w:t xml:space="preserve">, </w:t>
      </w:r>
      <w:r w:rsidR="00C735CF">
        <w:rPr>
          <w:rFonts w:ascii="Times New Roman" w:hAnsi="Times New Roman" w:cs="Times New Roman"/>
          <w:sz w:val="28"/>
          <w:szCs w:val="28"/>
        </w:rPr>
        <w:t>а</w:t>
      </w:r>
      <w:r>
        <w:rPr>
          <w:rFonts w:ascii="Times New Roman" w:hAnsi="Times New Roman" w:cs="Times New Roman"/>
          <w:sz w:val="28"/>
          <w:szCs w:val="28"/>
        </w:rPr>
        <w:t xml:space="preserve"> система</w:t>
      </w:r>
      <w:r w:rsidR="00C735CF" w:rsidRPr="00C735CF">
        <w:rPr>
          <w:rFonts w:ascii="Times New Roman" w:hAnsi="Times New Roman" w:cs="Times New Roman"/>
          <w:sz w:val="28"/>
          <w:szCs w:val="28"/>
        </w:rPr>
        <w:t xml:space="preserve"> «стандарт-кост» — </w:t>
      </w:r>
      <w:r w:rsidR="00C735CF">
        <w:rPr>
          <w:rFonts w:ascii="Times New Roman" w:hAnsi="Times New Roman" w:cs="Times New Roman"/>
          <w:sz w:val="28"/>
          <w:szCs w:val="28"/>
        </w:rPr>
        <w:t>осуществл</w:t>
      </w:r>
      <w:r>
        <w:rPr>
          <w:rFonts w:ascii="Times New Roman" w:hAnsi="Times New Roman" w:cs="Times New Roman"/>
          <w:sz w:val="28"/>
          <w:szCs w:val="28"/>
        </w:rPr>
        <w:t>ение</w:t>
      </w:r>
      <w:r w:rsidR="00C735CF">
        <w:rPr>
          <w:rFonts w:ascii="Times New Roman" w:hAnsi="Times New Roman" w:cs="Times New Roman"/>
          <w:sz w:val="28"/>
          <w:szCs w:val="28"/>
        </w:rPr>
        <w:t xml:space="preserve"> прогноз</w:t>
      </w:r>
      <w:r>
        <w:rPr>
          <w:rFonts w:ascii="Times New Roman" w:hAnsi="Times New Roman" w:cs="Times New Roman"/>
          <w:sz w:val="28"/>
          <w:szCs w:val="28"/>
        </w:rPr>
        <w:t>а</w:t>
      </w:r>
      <w:r w:rsidR="00C735CF" w:rsidRPr="00C735CF">
        <w:rPr>
          <w:rFonts w:ascii="Times New Roman" w:hAnsi="Times New Roman" w:cs="Times New Roman"/>
          <w:sz w:val="28"/>
          <w:szCs w:val="28"/>
        </w:rPr>
        <w:t xml:space="preserve"> будущего.</w:t>
      </w:r>
    </w:p>
    <w:p w:rsidR="009D631C" w:rsidRDefault="00EE6C1F" w:rsidP="002337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нормативном методе нормы и нормативы устанавливаются и применяются до тех пор, пока не будут обнаружены существенные отклонения фактическ</w:t>
      </w:r>
      <w:r w:rsidR="00D14808">
        <w:rPr>
          <w:rFonts w:ascii="Times New Roman" w:hAnsi="Times New Roman" w:cs="Times New Roman"/>
          <w:sz w:val="28"/>
          <w:szCs w:val="28"/>
        </w:rPr>
        <w:t>ой себестоимости от нормативной</w:t>
      </w:r>
      <w:r>
        <w:rPr>
          <w:rFonts w:ascii="Times New Roman" w:hAnsi="Times New Roman" w:cs="Times New Roman"/>
          <w:sz w:val="28"/>
          <w:szCs w:val="28"/>
        </w:rPr>
        <w:t xml:space="preserve">. В результате существенных отклонений установленные нормы пересматриваются и утверждаются новые. </w:t>
      </w:r>
      <w:r w:rsidR="007E5953">
        <w:rPr>
          <w:rFonts w:ascii="Times New Roman" w:hAnsi="Times New Roman" w:cs="Times New Roman"/>
          <w:sz w:val="28"/>
          <w:szCs w:val="28"/>
        </w:rPr>
        <w:t>А в системе «стандарт-кост» стандарты затрат принимаются на долгосрочный период и не предусматривает перес</w:t>
      </w:r>
      <w:r w:rsidR="00C735CF">
        <w:rPr>
          <w:rFonts w:ascii="Times New Roman" w:hAnsi="Times New Roman" w:cs="Times New Roman"/>
          <w:sz w:val="28"/>
          <w:szCs w:val="28"/>
        </w:rPr>
        <w:t>мотра стандартов и их изменений, если это не существенные отклонения.</w:t>
      </w:r>
      <w:r w:rsidR="007E5953">
        <w:rPr>
          <w:rFonts w:ascii="Times New Roman" w:hAnsi="Times New Roman" w:cs="Times New Roman"/>
          <w:sz w:val="28"/>
          <w:szCs w:val="28"/>
        </w:rPr>
        <w:t xml:space="preserve"> Это связанно</w:t>
      </w:r>
      <w:r w:rsidR="007E5953" w:rsidRPr="007E5953">
        <w:t xml:space="preserve"> </w:t>
      </w:r>
      <w:r w:rsidR="007E5953">
        <w:rPr>
          <w:rFonts w:ascii="Times New Roman" w:hAnsi="Times New Roman" w:cs="Times New Roman"/>
          <w:sz w:val="28"/>
          <w:szCs w:val="28"/>
        </w:rPr>
        <w:t xml:space="preserve">с тем, что </w:t>
      </w:r>
      <w:r w:rsidR="007E5953" w:rsidRPr="007E5953">
        <w:rPr>
          <w:rFonts w:ascii="Times New Roman" w:hAnsi="Times New Roman" w:cs="Times New Roman"/>
          <w:sz w:val="28"/>
          <w:szCs w:val="28"/>
        </w:rPr>
        <w:t>частое обновление стандартов обуславливает нецелесообразность применения  системы «стандарт-кост».</w:t>
      </w:r>
      <w:r w:rsidR="007E5953">
        <w:rPr>
          <w:rFonts w:ascii="Times New Roman" w:hAnsi="Times New Roman" w:cs="Times New Roman"/>
          <w:sz w:val="28"/>
          <w:szCs w:val="28"/>
        </w:rPr>
        <w:t xml:space="preserve"> </w:t>
      </w:r>
    </w:p>
    <w:p w:rsidR="007E5953" w:rsidRDefault="00EA5559" w:rsidP="002337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Отклонения в нормативном методе устанавливаются в процессе использования ресурсов для изготовления продукции.  </w:t>
      </w:r>
      <w:r w:rsidRPr="00EA5559">
        <w:rPr>
          <w:rFonts w:ascii="Times New Roman" w:hAnsi="Times New Roman" w:cs="Times New Roman"/>
          <w:sz w:val="28"/>
          <w:szCs w:val="28"/>
        </w:rPr>
        <w:t>Отклонения могут</w:t>
      </w:r>
      <w:r>
        <w:rPr>
          <w:rFonts w:ascii="Times New Roman" w:hAnsi="Times New Roman" w:cs="Times New Roman"/>
          <w:sz w:val="28"/>
          <w:szCs w:val="28"/>
        </w:rPr>
        <w:t xml:space="preserve"> документироваться и включаться в фактическую себестоимость пропорционально </w:t>
      </w:r>
      <w:r w:rsidR="005F6F41">
        <w:rPr>
          <w:rFonts w:ascii="Times New Roman" w:hAnsi="Times New Roman" w:cs="Times New Roman"/>
          <w:sz w:val="28"/>
          <w:szCs w:val="28"/>
        </w:rPr>
        <w:t>нормативной</w:t>
      </w:r>
      <w:r>
        <w:rPr>
          <w:rFonts w:ascii="Times New Roman" w:hAnsi="Times New Roman" w:cs="Times New Roman"/>
          <w:sz w:val="28"/>
          <w:szCs w:val="28"/>
        </w:rPr>
        <w:t xml:space="preserve"> себестоимости</w:t>
      </w:r>
      <w:r w:rsidR="005F6F41">
        <w:rPr>
          <w:rFonts w:ascii="Times New Roman" w:hAnsi="Times New Roman" w:cs="Times New Roman"/>
          <w:sz w:val="28"/>
          <w:szCs w:val="28"/>
        </w:rPr>
        <w:t>. Бывают случаи, когда отклонения</w:t>
      </w:r>
      <w:r w:rsidRPr="00EA5559">
        <w:rPr>
          <w:rFonts w:ascii="Times New Roman" w:hAnsi="Times New Roman" w:cs="Times New Roman"/>
          <w:sz w:val="28"/>
          <w:szCs w:val="28"/>
        </w:rPr>
        <w:t xml:space="preserve"> не</w:t>
      </w:r>
      <w:r w:rsidR="005F6F41">
        <w:rPr>
          <w:rFonts w:ascii="Times New Roman" w:hAnsi="Times New Roman" w:cs="Times New Roman"/>
          <w:sz w:val="28"/>
          <w:szCs w:val="28"/>
        </w:rPr>
        <w:t xml:space="preserve"> подвергаются документированию</w:t>
      </w:r>
      <w:r w:rsidRPr="00EA5559">
        <w:rPr>
          <w:rFonts w:ascii="Times New Roman" w:hAnsi="Times New Roman" w:cs="Times New Roman"/>
          <w:sz w:val="28"/>
          <w:szCs w:val="28"/>
        </w:rPr>
        <w:t>, что приводит к не установленным причинам и виновников. Этот недостаток не дает возможности в дальнейшем устранить возникшие прич</w:t>
      </w:r>
      <w:r>
        <w:rPr>
          <w:rFonts w:ascii="Times New Roman" w:hAnsi="Times New Roman" w:cs="Times New Roman"/>
          <w:sz w:val="28"/>
          <w:szCs w:val="28"/>
        </w:rPr>
        <w:t xml:space="preserve">ины, которые вызвали их. </w:t>
      </w:r>
      <w:r w:rsidR="007E5953">
        <w:rPr>
          <w:rFonts w:ascii="Times New Roman" w:hAnsi="Times New Roman" w:cs="Times New Roman"/>
          <w:sz w:val="28"/>
          <w:szCs w:val="28"/>
        </w:rPr>
        <w:t>В «стандарт-косте»</w:t>
      </w:r>
      <w:r w:rsidR="00C735CF">
        <w:rPr>
          <w:rFonts w:ascii="Times New Roman" w:hAnsi="Times New Roman" w:cs="Times New Roman"/>
          <w:sz w:val="28"/>
          <w:szCs w:val="28"/>
        </w:rPr>
        <w:t xml:space="preserve"> </w:t>
      </w:r>
      <w:r w:rsidR="007E5953">
        <w:rPr>
          <w:rFonts w:ascii="Times New Roman" w:hAnsi="Times New Roman" w:cs="Times New Roman"/>
          <w:sz w:val="28"/>
          <w:szCs w:val="28"/>
        </w:rPr>
        <w:t xml:space="preserve"> </w:t>
      </w:r>
      <w:r>
        <w:rPr>
          <w:rFonts w:ascii="Times New Roman" w:hAnsi="Times New Roman" w:cs="Times New Roman"/>
          <w:sz w:val="28"/>
          <w:szCs w:val="28"/>
        </w:rPr>
        <w:t xml:space="preserve">отклонения отражаются на специальных счетах </w:t>
      </w:r>
      <w:r>
        <w:rPr>
          <w:rFonts w:ascii="Times New Roman" w:hAnsi="Times New Roman" w:cs="Times New Roman"/>
          <w:sz w:val="28"/>
          <w:szCs w:val="28"/>
        </w:rPr>
        <w:lastRenderedPageBreak/>
        <w:t>управленческого учета при необходимости –</w:t>
      </w:r>
      <w:r w:rsidR="002837D0">
        <w:rPr>
          <w:rFonts w:ascii="Times New Roman" w:hAnsi="Times New Roman" w:cs="Times New Roman"/>
          <w:sz w:val="28"/>
          <w:szCs w:val="28"/>
        </w:rPr>
        <w:t xml:space="preserve"> </w:t>
      </w:r>
      <w:r>
        <w:rPr>
          <w:rFonts w:ascii="Times New Roman" w:hAnsi="Times New Roman" w:cs="Times New Roman"/>
          <w:sz w:val="28"/>
          <w:szCs w:val="28"/>
        </w:rPr>
        <w:t xml:space="preserve">детализируются на аналитические счета. </w:t>
      </w:r>
      <w:r w:rsidR="005F6F41">
        <w:rPr>
          <w:rFonts w:ascii="Times New Roman" w:hAnsi="Times New Roman" w:cs="Times New Roman"/>
          <w:sz w:val="28"/>
          <w:szCs w:val="28"/>
        </w:rPr>
        <w:t xml:space="preserve"> Предусматривается документирование всех отклонений и отнесение их на виновных лиц</w:t>
      </w:r>
      <w:r w:rsidR="002837D0">
        <w:rPr>
          <w:rFonts w:ascii="Times New Roman" w:hAnsi="Times New Roman" w:cs="Times New Roman"/>
          <w:sz w:val="28"/>
          <w:szCs w:val="28"/>
        </w:rPr>
        <w:t>,</w:t>
      </w:r>
      <w:r w:rsidR="005F6F41">
        <w:rPr>
          <w:rFonts w:ascii="Times New Roman" w:hAnsi="Times New Roman" w:cs="Times New Roman"/>
          <w:sz w:val="28"/>
          <w:szCs w:val="28"/>
        </w:rPr>
        <w:t xml:space="preserve"> и финансовые результаты.</w:t>
      </w:r>
    </w:p>
    <w:p w:rsidR="005F6F41" w:rsidRDefault="005F6F41" w:rsidP="002337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нормативном методе </w:t>
      </w:r>
      <w:r w:rsidR="009614AE">
        <w:rPr>
          <w:rFonts w:ascii="Times New Roman" w:hAnsi="Times New Roman" w:cs="Times New Roman"/>
          <w:sz w:val="28"/>
          <w:szCs w:val="28"/>
        </w:rPr>
        <w:t>прямые затраты</w:t>
      </w:r>
      <w:r w:rsidR="00173601">
        <w:rPr>
          <w:rFonts w:ascii="Times New Roman" w:hAnsi="Times New Roman" w:cs="Times New Roman"/>
          <w:sz w:val="28"/>
          <w:szCs w:val="28"/>
        </w:rPr>
        <w:t xml:space="preserve"> включаются в себестоимость продукции</w:t>
      </w:r>
      <w:r w:rsidR="009614AE">
        <w:rPr>
          <w:rFonts w:ascii="Times New Roman" w:hAnsi="Times New Roman" w:cs="Times New Roman"/>
          <w:sz w:val="28"/>
          <w:szCs w:val="28"/>
        </w:rPr>
        <w:t>, а косвенные</w:t>
      </w:r>
      <w:r>
        <w:rPr>
          <w:rFonts w:ascii="Times New Roman" w:hAnsi="Times New Roman" w:cs="Times New Roman"/>
          <w:sz w:val="28"/>
          <w:szCs w:val="28"/>
        </w:rPr>
        <w:t xml:space="preserve"> </w:t>
      </w:r>
      <w:r w:rsidR="002837D0">
        <w:rPr>
          <w:rFonts w:ascii="Times New Roman" w:hAnsi="Times New Roman" w:cs="Times New Roman"/>
          <w:sz w:val="28"/>
          <w:szCs w:val="28"/>
        </w:rPr>
        <w:t xml:space="preserve">– </w:t>
      </w:r>
      <w:r>
        <w:rPr>
          <w:rFonts w:ascii="Times New Roman" w:hAnsi="Times New Roman" w:cs="Times New Roman"/>
          <w:sz w:val="28"/>
          <w:szCs w:val="28"/>
        </w:rPr>
        <w:t>распределяются между объектами калькулирования. В «</w:t>
      </w:r>
      <w:r w:rsidR="008D77C1">
        <w:rPr>
          <w:rFonts w:ascii="Times New Roman" w:hAnsi="Times New Roman" w:cs="Times New Roman"/>
          <w:sz w:val="28"/>
          <w:szCs w:val="28"/>
        </w:rPr>
        <w:t>стандарт-кост</w:t>
      </w:r>
      <w:r>
        <w:rPr>
          <w:rFonts w:ascii="Times New Roman" w:hAnsi="Times New Roman" w:cs="Times New Roman"/>
          <w:sz w:val="28"/>
          <w:szCs w:val="28"/>
        </w:rPr>
        <w:t xml:space="preserve">» устанавливаются стандарты для всех затрат  производства, в том числе косвенных расходов, </w:t>
      </w:r>
      <w:r w:rsidR="008D77C1">
        <w:rPr>
          <w:rFonts w:ascii="Times New Roman" w:hAnsi="Times New Roman" w:cs="Times New Roman"/>
          <w:sz w:val="28"/>
          <w:szCs w:val="28"/>
        </w:rPr>
        <w:t>р</w:t>
      </w:r>
      <w:r w:rsidR="008D77C1" w:rsidRPr="008D77C1">
        <w:rPr>
          <w:rFonts w:ascii="Times New Roman" w:hAnsi="Times New Roman" w:cs="Times New Roman"/>
          <w:sz w:val="28"/>
          <w:szCs w:val="28"/>
        </w:rPr>
        <w:t xml:space="preserve">аспределение </w:t>
      </w:r>
      <w:r w:rsidR="008D77C1">
        <w:rPr>
          <w:rFonts w:ascii="Times New Roman" w:hAnsi="Times New Roman" w:cs="Times New Roman"/>
          <w:sz w:val="28"/>
          <w:szCs w:val="28"/>
        </w:rPr>
        <w:t>которые</w:t>
      </w:r>
      <w:r w:rsidR="008D77C1" w:rsidRPr="008D77C1">
        <w:rPr>
          <w:rFonts w:ascii="Times New Roman" w:hAnsi="Times New Roman" w:cs="Times New Roman"/>
          <w:sz w:val="28"/>
          <w:szCs w:val="28"/>
        </w:rPr>
        <w:t xml:space="preserve"> </w:t>
      </w:r>
      <w:r w:rsidR="008D77C1">
        <w:rPr>
          <w:rFonts w:ascii="Times New Roman" w:hAnsi="Times New Roman" w:cs="Times New Roman"/>
          <w:sz w:val="28"/>
          <w:szCs w:val="28"/>
        </w:rPr>
        <w:t xml:space="preserve">осуществляется </w:t>
      </w:r>
      <w:r w:rsidR="008D77C1" w:rsidRPr="008D77C1">
        <w:rPr>
          <w:rFonts w:ascii="Times New Roman" w:hAnsi="Times New Roman" w:cs="Times New Roman"/>
          <w:sz w:val="28"/>
          <w:szCs w:val="28"/>
        </w:rPr>
        <w:t>между отдельными видами продукции</w:t>
      </w:r>
      <w:r w:rsidR="008D77C1">
        <w:rPr>
          <w:rFonts w:ascii="Times New Roman" w:hAnsi="Times New Roman" w:cs="Times New Roman"/>
          <w:sz w:val="28"/>
          <w:szCs w:val="28"/>
        </w:rPr>
        <w:t xml:space="preserve"> </w:t>
      </w:r>
      <w:r w:rsidR="008D77C1" w:rsidRPr="008D77C1">
        <w:rPr>
          <w:rFonts w:ascii="Times New Roman" w:hAnsi="Times New Roman" w:cs="Times New Roman"/>
          <w:sz w:val="28"/>
          <w:szCs w:val="28"/>
        </w:rPr>
        <w:t>использованием нормативных ставок</w:t>
      </w:r>
      <w:r w:rsidR="008D77C1">
        <w:rPr>
          <w:rFonts w:ascii="Times New Roman" w:hAnsi="Times New Roman" w:cs="Times New Roman"/>
          <w:sz w:val="28"/>
          <w:szCs w:val="28"/>
        </w:rPr>
        <w:t>.</w:t>
      </w:r>
    </w:p>
    <w:p w:rsidR="00080C2A" w:rsidRDefault="008D77C1" w:rsidP="002337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Нормативный метод регламентирован и имеет отраслевые стандарты и нормы, что нельзя сказать про систему «стандарт-кост».</w:t>
      </w:r>
      <w:r w:rsidR="002837D0">
        <w:rPr>
          <w:rFonts w:ascii="Times New Roman" w:hAnsi="Times New Roman" w:cs="Times New Roman"/>
          <w:b/>
          <w:sz w:val="28"/>
          <w:szCs w:val="28"/>
        </w:rPr>
        <w:t xml:space="preserve"> </w:t>
      </w:r>
      <w:r w:rsidR="009614AE">
        <w:rPr>
          <w:rFonts w:ascii="Times New Roman" w:hAnsi="Times New Roman" w:cs="Times New Roman"/>
          <w:sz w:val="28"/>
          <w:szCs w:val="28"/>
        </w:rPr>
        <w:t>С</w:t>
      </w:r>
      <w:r w:rsidRPr="008D77C1">
        <w:rPr>
          <w:rFonts w:ascii="Times New Roman" w:hAnsi="Times New Roman" w:cs="Times New Roman"/>
          <w:sz w:val="28"/>
          <w:szCs w:val="28"/>
        </w:rPr>
        <w:t>истема</w:t>
      </w:r>
      <w:r w:rsidR="009614AE">
        <w:rPr>
          <w:rFonts w:ascii="Times New Roman" w:hAnsi="Times New Roman" w:cs="Times New Roman"/>
          <w:sz w:val="28"/>
          <w:szCs w:val="28"/>
        </w:rPr>
        <w:t xml:space="preserve"> «стандарт-кост» не регламентирована</w:t>
      </w:r>
      <w:r w:rsidRPr="008D77C1">
        <w:rPr>
          <w:rFonts w:ascii="Times New Roman" w:hAnsi="Times New Roman" w:cs="Times New Roman"/>
          <w:sz w:val="28"/>
          <w:szCs w:val="28"/>
        </w:rPr>
        <w:t xml:space="preserve"> нормативными актами, соответственно не имеет методики установления стандартов и ведение учетных регистров.</w:t>
      </w:r>
    </w:p>
    <w:p w:rsidR="0087773D" w:rsidRDefault="008D77C1" w:rsidP="00D8416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основании выше изложенных различий этих методов можно выделить их сходства, которые выражаются в учете затрат в пределах норм, учете полных затрат.</w:t>
      </w:r>
      <w:r w:rsidR="002837D0">
        <w:rPr>
          <w:rFonts w:ascii="Times New Roman" w:hAnsi="Times New Roman" w:cs="Times New Roman"/>
          <w:sz w:val="28"/>
          <w:szCs w:val="28"/>
        </w:rPr>
        <w:t xml:space="preserve"> </w:t>
      </w:r>
    </w:p>
    <w:p w:rsidR="0087773D" w:rsidRDefault="0087773D" w:rsidP="008D77C1">
      <w:pPr>
        <w:spacing w:after="0" w:line="360" w:lineRule="auto"/>
        <w:jc w:val="both"/>
        <w:rPr>
          <w:rFonts w:ascii="Times New Roman" w:hAnsi="Times New Roman" w:cs="Times New Roman"/>
          <w:sz w:val="28"/>
          <w:szCs w:val="28"/>
        </w:rPr>
      </w:pPr>
    </w:p>
    <w:p w:rsidR="0087773D" w:rsidRDefault="0087773D" w:rsidP="008D77C1">
      <w:pPr>
        <w:spacing w:after="0" w:line="360" w:lineRule="auto"/>
        <w:jc w:val="both"/>
        <w:rPr>
          <w:rFonts w:ascii="Times New Roman" w:hAnsi="Times New Roman" w:cs="Times New Roman"/>
          <w:sz w:val="28"/>
          <w:szCs w:val="28"/>
        </w:rPr>
      </w:pPr>
    </w:p>
    <w:p w:rsidR="0087773D" w:rsidRDefault="0087773D" w:rsidP="008D77C1">
      <w:pPr>
        <w:spacing w:after="0" w:line="360" w:lineRule="auto"/>
        <w:jc w:val="both"/>
        <w:rPr>
          <w:rFonts w:ascii="Times New Roman" w:hAnsi="Times New Roman" w:cs="Times New Roman"/>
          <w:sz w:val="28"/>
          <w:szCs w:val="28"/>
        </w:rPr>
      </w:pPr>
    </w:p>
    <w:p w:rsidR="0087773D" w:rsidRDefault="0087773D" w:rsidP="008D77C1">
      <w:pPr>
        <w:spacing w:after="0" w:line="360" w:lineRule="auto"/>
        <w:jc w:val="both"/>
        <w:rPr>
          <w:rFonts w:ascii="Times New Roman" w:hAnsi="Times New Roman" w:cs="Times New Roman"/>
          <w:sz w:val="28"/>
          <w:szCs w:val="28"/>
        </w:rPr>
      </w:pPr>
    </w:p>
    <w:p w:rsidR="0087773D" w:rsidRDefault="0087773D" w:rsidP="008D77C1">
      <w:pPr>
        <w:spacing w:after="0" w:line="360" w:lineRule="auto"/>
        <w:jc w:val="both"/>
        <w:rPr>
          <w:rFonts w:ascii="Times New Roman" w:hAnsi="Times New Roman" w:cs="Times New Roman"/>
          <w:sz w:val="28"/>
          <w:szCs w:val="28"/>
        </w:rPr>
      </w:pPr>
    </w:p>
    <w:p w:rsidR="0087773D" w:rsidRDefault="0087773D" w:rsidP="008D77C1">
      <w:pPr>
        <w:spacing w:after="0" w:line="360" w:lineRule="auto"/>
        <w:jc w:val="both"/>
        <w:rPr>
          <w:rFonts w:ascii="Times New Roman" w:hAnsi="Times New Roman" w:cs="Times New Roman"/>
          <w:sz w:val="28"/>
          <w:szCs w:val="28"/>
        </w:rPr>
      </w:pPr>
    </w:p>
    <w:p w:rsidR="0087773D" w:rsidRDefault="0087773D" w:rsidP="008D77C1">
      <w:pPr>
        <w:spacing w:after="0" w:line="360" w:lineRule="auto"/>
        <w:jc w:val="both"/>
        <w:rPr>
          <w:rFonts w:ascii="Times New Roman" w:hAnsi="Times New Roman" w:cs="Times New Roman"/>
          <w:sz w:val="28"/>
          <w:szCs w:val="28"/>
        </w:rPr>
      </w:pPr>
    </w:p>
    <w:p w:rsidR="0087773D" w:rsidRDefault="0087773D" w:rsidP="008D77C1">
      <w:pPr>
        <w:spacing w:after="0" w:line="360" w:lineRule="auto"/>
        <w:jc w:val="both"/>
        <w:rPr>
          <w:rFonts w:ascii="Times New Roman" w:hAnsi="Times New Roman" w:cs="Times New Roman"/>
          <w:sz w:val="28"/>
          <w:szCs w:val="28"/>
        </w:rPr>
      </w:pPr>
    </w:p>
    <w:p w:rsidR="0087773D" w:rsidRDefault="0087773D" w:rsidP="008D77C1">
      <w:pPr>
        <w:spacing w:after="0" w:line="360" w:lineRule="auto"/>
        <w:jc w:val="both"/>
        <w:rPr>
          <w:rFonts w:ascii="Times New Roman" w:hAnsi="Times New Roman" w:cs="Times New Roman"/>
          <w:sz w:val="28"/>
          <w:szCs w:val="28"/>
        </w:rPr>
      </w:pPr>
    </w:p>
    <w:p w:rsidR="00D84169" w:rsidRDefault="00D84169" w:rsidP="008D77C1">
      <w:pPr>
        <w:spacing w:after="0" w:line="360" w:lineRule="auto"/>
        <w:jc w:val="both"/>
        <w:rPr>
          <w:rFonts w:ascii="Times New Roman" w:hAnsi="Times New Roman" w:cs="Times New Roman"/>
          <w:sz w:val="28"/>
          <w:szCs w:val="28"/>
        </w:rPr>
      </w:pPr>
    </w:p>
    <w:p w:rsidR="00D84169" w:rsidRDefault="00D84169" w:rsidP="008D77C1">
      <w:pPr>
        <w:spacing w:after="0" w:line="360" w:lineRule="auto"/>
        <w:jc w:val="both"/>
        <w:rPr>
          <w:rFonts w:ascii="Times New Roman" w:hAnsi="Times New Roman" w:cs="Times New Roman"/>
          <w:sz w:val="28"/>
          <w:szCs w:val="28"/>
        </w:rPr>
      </w:pPr>
    </w:p>
    <w:p w:rsidR="00D84169" w:rsidRDefault="00D84169" w:rsidP="008D77C1">
      <w:pPr>
        <w:spacing w:after="0" w:line="360" w:lineRule="auto"/>
        <w:jc w:val="both"/>
        <w:rPr>
          <w:rFonts w:ascii="Times New Roman" w:hAnsi="Times New Roman" w:cs="Times New Roman"/>
          <w:sz w:val="28"/>
          <w:szCs w:val="28"/>
        </w:rPr>
      </w:pPr>
    </w:p>
    <w:p w:rsidR="0087773D" w:rsidRDefault="0087773D" w:rsidP="008D77C1">
      <w:pPr>
        <w:spacing w:after="0" w:line="360" w:lineRule="auto"/>
        <w:jc w:val="both"/>
        <w:rPr>
          <w:rFonts w:ascii="Times New Roman" w:hAnsi="Times New Roman" w:cs="Times New Roman"/>
          <w:sz w:val="28"/>
          <w:szCs w:val="28"/>
        </w:rPr>
      </w:pPr>
    </w:p>
    <w:p w:rsidR="00173601" w:rsidRDefault="00173601" w:rsidP="008D77C1">
      <w:pPr>
        <w:spacing w:after="0" w:line="360" w:lineRule="auto"/>
        <w:jc w:val="both"/>
        <w:rPr>
          <w:rFonts w:ascii="Times New Roman" w:hAnsi="Times New Roman" w:cs="Times New Roman"/>
          <w:sz w:val="28"/>
          <w:szCs w:val="28"/>
        </w:rPr>
      </w:pPr>
    </w:p>
    <w:p w:rsidR="0087773D" w:rsidRDefault="005A0783" w:rsidP="0087773D">
      <w:pPr>
        <w:widowControl w:val="0"/>
        <w:spacing w:after="0" w:line="36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2</w:t>
      </w:r>
      <w:r w:rsidR="00240915">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r w:rsidR="0087773D" w:rsidRPr="0087773D">
        <w:rPr>
          <w:rFonts w:ascii="Times New Roman" w:eastAsia="Times New Roman" w:hAnsi="Times New Roman" w:cs="Times New Roman"/>
          <w:b/>
          <w:sz w:val="28"/>
          <w:szCs w:val="28"/>
          <w:lang w:eastAsia="ru-RU"/>
        </w:rPr>
        <w:t>Практическая часть</w:t>
      </w:r>
    </w:p>
    <w:p w:rsidR="0087773D" w:rsidRPr="0087773D" w:rsidRDefault="00240915" w:rsidP="0087773D">
      <w:pPr>
        <w:widowControl w:val="0"/>
        <w:spacing w:after="0" w:line="36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2.1 </w:t>
      </w:r>
      <w:r w:rsidR="0087773D">
        <w:rPr>
          <w:rFonts w:ascii="Times New Roman" w:eastAsia="Times New Roman" w:hAnsi="Times New Roman" w:cs="Times New Roman"/>
          <w:b/>
          <w:sz w:val="28"/>
          <w:szCs w:val="28"/>
          <w:lang w:eastAsia="ru-RU"/>
        </w:rPr>
        <w:t>Задача 11</w:t>
      </w:r>
    </w:p>
    <w:p w:rsidR="0087773D" w:rsidRP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r w:rsidRPr="0087773D">
        <w:rPr>
          <w:rFonts w:ascii="Times New Roman" w:eastAsia="Times New Roman" w:hAnsi="Times New Roman" w:cs="Times New Roman"/>
          <w:sz w:val="28"/>
          <w:szCs w:val="28"/>
          <w:lang w:eastAsia="ru-RU"/>
        </w:rPr>
        <w:t>Перед менеджментом туристической фирмы ООО «Ветер странствий» поставлена управленческая задача: выявить факторы, оказывающие отрицательное влияние на величину прибыли по данным основного и гибкого бюджетов.</w:t>
      </w:r>
    </w:p>
    <w:p w:rsidR="0087773D" w:rsidRP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r w:rsidRPr="0087773D">
        <w:rPr>
          <w:rFonts w:ascii="Times New Roman" w:eastAsia="Times New Roman" w:hAnsi="Times New Roman" w:cs="Times New Roman"/>
          <w:sz w:val="28"/>
          <w:szCs w:val="28"/>
          <w:lang w:eastAsia="ru-RU"/>
        </w:rPr>
        <w:t>Необходимо, используя данные, представленные в таблице 2.1, выявить причины снижения прибыли.</w:t>
      </w:r>
    </w:p>
    <w:p w:rsidR="0087773D" w:rsidRPr="0087773D" w:rsidRDefault="0087773D" w:rsidP="0087773D">
      <w:pPr>
        <w:widowControl w:val="0"/>
        <w:spacing w:after="0" w:line="360" w:lineRule="auto"/>
        <w:ind w:firstLine="567"/>
        <w:jc w:val="right"/>
        <w:rPr>
          <w:rFonts w:ascii="Times New Roman" w:eastAsia="Times New Roman" w:hAnsi="Times New Roman" w:cs="Times New Roman"/>
          <w:sz w:val="28"/>
          <w:szCs w:val="28"/>
          <w:lang w:eastAsia="ru-RU"/>
        </w:rPr>
      </w:pPr>
      <w:r w:rsidRPr="0087773D">
        <w:rPr>
          <w:rFonts w:ascii="Times New Roman" w:eastAsia="Times New Roman" w:hAnsi="Times New Roman" w:cs="Times New Roman"/>
          <w:sz w:val="28"/>
          <w:szCs w:val="28"/>
          <w:lang w:eastAsia="ru-RU"/>
        </w:rPr>
        <w:t>Таблица 2.1</w:t>
      </w:r>
    </w:p>
    <w:p w:rsidR="0087773D" w:rsidRPr="0087773D" w:rsidRDefault="0087773D" w:rsidP="0087773D">
      <w:pPr>
        <w:widowControl w:val="0"/>
        <w:spacing w:after="0" w:line="360" w:lineRule="auto"/>
        <w:ind w:firstLine="567"/>
        <w:jc w:val="center"/>
        <w:rPr>
          <w:rFonts w:ascii="Times New Roman" w:eastAsia="Times New Roman" w:hAnsi="Times New Roman" w:cs="Times New Roman"/>
          <w:b/>
          <w:sz w:val="28"/>
          <w:szCs w:val="28"/>
          <w:lang w:eastAsia="ru-RU"/>
        </w:rPr>
      </w:pPr>
      <w:r w:rsidRPr="0087773D">
        <w:rPr>
          <w:rFonts w:ascii="Times New Roman" w:eastAsia="Times New Roman" w:hAnsi="Times New Roman" w:cs="Times New Roman"/>
          <w:b/>
          <w:sz w:val="28"/>
          <w:szCs w:val="28"/>
          <w:lang w:eastAsia="ru-RU"/>
        </w:rPr>
        <w:t xml:space="preserve">Исходные данные для выявления причин </w:t>
      </w:r>
    </w:p>
    <w:p w:rsidR="0087773D" w:rsidRPr="0087773D" w:rsidRDefault="0087773D" w:rsidP="0087773D">
      <w:pPr>
        <w:widowControl w:val="0"/>
        <w:spacing w:after="0" w:line="360" w:lineRule="auto"/>
        <w:ind w:firstLine="567"/>
        <w:jc w:val="center"/>
        <w:rPr>
          <w:rFonts w:ascii="Times New Roman" w:eastAsia="Times New Roman" w:hAnsi="Times New Roman" w:cs="Times New Roman"/>
          <w:b/>
          <w:sz w:val="28"/>
          <w:szCs w:val="28"/>
          <w:lang w:eastAsia="ru-RU"/>
        </w:rPr>
      </w:pPr>
      <w:r w:rsidRPr="0087773D">
        <w:rPr>
          <w:rFonts w:ascii="Times New Roman" w:eastAsia="Times New Roman" w:hAnsi="Times New Roman" w:cs="Times New Roman"/>
          <w:b/>
          <w:sz w:val="28"/>
          <w:szCs w:val="28"/>
          <w:lang w:eastAsia="ru-RU"/>
        </w:rPr>
        <w:t>снижения прибыли,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7773D" w:rsidRPr="0087773D" w:rsidTr="0087773D">
        <w:tc>
          <w:tcPr>
            <w:tcW w:w="2392"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b/>
                <w:sz w:val="24"/>
                <w:szCs w:val="24"/>
                <w:lang w:eastAsia="ru-RU"/>
              </w:rPr>
            </w:pPr>
            <w:r w:rsidRPr="0087773D">
              <w:rPr>
                <w:rFonts w:ascii="Times New Roman" w:eastAsia="Times New Roman" w:hAnsi="Times New Roman" w:cs="Times New Roman"/>
                <w:b/>
                <w:sz w:val="24"/>
                <w:szCs w:val="24"/>
                <w:lang w:eastAsia="ru-RU"/>
              </w:rPr>
              <w:t>Показатель</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b/>
                <w:sz w:val="24"/>
                <w:szCs w:val="24"/>
                <w:lang w:eastAsia="ru-RU"/>
              </w:rPr>
            </w:pPr>
            <w:r w:rsidRPr="0087773D">
              <w:rPr>
                <w:rFonts w:ascii="Times New Roman" w:eastAsia="Times New Roman" w:hAnsi="Times New Roman" w:cs="Times New Roman"/>
                <w:b/>
                <w:sz w:val="24"/>
                <w:szCs w:val="24"/>
                <w:lang w:eastAsia="ru-RU"/>
              </w:rPr>
              <w:t>Факт</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b/>
                <w:sz w:val="24"/>
                <w:szCs w:val="24"/>
                <w:lang w:eastAsia="ru-RU"/>
              </w:rPr>
            </w:pPr>
            <w:r w:rsidRPr="0087773D">
              <w:rPr>
                <w:rFonts w:ascii="Times New Roman" w:eastAsia="Times New Roman" w:hAnsi="Times New Roman" w:cs="Times New Roman"/>
                <w:b/>
                <w:sz w:val="24"/>
                <w:szCs w:val="24"/>
                <w:lang w:eastAsia="ru-RU"/>
              </w:rPr>
              <w:t>Основной бюджет</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b/>
                <w:sz w:val="24"/>
                <w:szCs w:val="24"/>
                <w:lang w:eastAsia="ru-RU"/>
              </w:rPr>
            </w:pPr>
            <w:r w:rsidRPr="0087773D">
              <w:rPr>
                <w:rFonts w:ascii="Times New Roman" w:eastAsia="Times New Roman" w:hAnsi="Times New Roman" w:cs="Times New Roman"/>
                <w:b/>
                <w:sz w:val="24"/>
                <w:szCs w:val="24"/>
                <w:lang w:eastAsia="ru-RU"/>
              </w:rPr>
              <w:t>Гибкий бюджет</w:t>
            </w:r>
          </w:p>
        </w:tc>
      </w:tr>
      <w:tr w:rsidR="0087773D" w:rsidRPr="0087773D" w:rsidTr="0087773D">
        <w:tc>
          <w:tcPr>
            <w:tcW w:w="2392"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Объем продаж</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700</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905</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700</w:t>
            </w:r>
          </w:p>
        </w:tc>
      </w:tr>
      <w:tr w:rsidR="0087773D" w:rsidRPr="0087773D" w:rsidTr="0087773D">
        <w:tc>
          <w:tcPr>
            <w:tcW w:w="2392"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Выручка от продажи</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650</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888</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687</w:t>
            </w:r>
          </w:p>
        </w:tc>
      </w:tr>
      <w:tr w:rsidR="0087773D" w:rsidRPr="0087773D" w:rsidTr="0087773D">
        <w:tc>
          <w:tcPr>
            <w:tcW w:w="2392"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Переменные расходы</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340</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456,6</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353</w:t>
            </w:r>
          </w:p>
        </w:tc>
      </w:tr>
      <w:tr w:rsidR="0087773D" w:rsidRPr="0087773D" w:rsidTr="0087773D">
        <w:tc>
          <w:tcPr>
            <w:tcW w:w="2392"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Маржинальный доход</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310</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431,4</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334</w:t>
            </w:r>
          </w:p>
        </w:tc>
      </w:tr>
      <w:tr w:rsidR="0087773D" w:rsidRPr="0087773D" w:rsidTr="0087773D">
        <w:tc>
          <w:tcPr>
            <w:tcW w:w="2392"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Постоянные расходы</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270</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249,6</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249,6</w:t>
            </w:r>
          </w:p>
        </w:tc>
      </w:tr>
      <w:tr w:rsidR="0087773D" w:rsidRPr="0087773D" w:rsidTr="0087773D">
        <w:tc>
          <w:tcPr>
            <w:tcW w:w="2392"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Прибыль от продаж</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40</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181,8</w:t>
            </w:r>
          </w:p>
        </w:tc>
        <w:tc>
          <w:tcPr>
            <w:tcW w:w="23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7773D">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84,4</w:t>
            </w:r>
          </w:p>
        </w:tc>
      </w:tr>
    </w:tbl>
    <w:p w:rsidR="0087773D" w:rsidRPr="0087773D" w:rsidRDefault="0087773D" w:rsidP="0087773D">
      <w:pPr>
        <w:widowControl w:val="0"/>
        <w:spacing w:after="0" w:line="360" w:lineRule="auto"/>
        <w:ind w:firstLine="567"/>
        <w:jc w:val="both"/>
        <w:rPr>
          <w:rFonts w:ascii="Times New Roman" w:eastAsia="Times New Roman" w:hAnsi="Times New Roman" w:cs="Times New Roman"/>
          <w:b/>
          <w:sz w:val="28"/>
          <w:szCs w:val="28"/>
          <w:lang w:eastAsia="ru-RU"/>
        </w:rPr>
      </w:pPr>
      <w:r w:rsidRPr="0087773D">
        <w:rPr>
          <w:rFonts w:ascii="Times New Roman" w:eastAsia="Times New Roman" w:hAnsi="Times New Roman" w:cs="Times New Roman"/>
          <w:b/>
          <w:sz w:val="28"/>
          <w:szCs w:val="28"/>
          <w:lang w:eastAsia="ru-RU"/>
        </w:rPr>
        <w:t>Требуется:</w:t>
      </w:r>
    </w:p>
    <w:p w:rsidR="0087773D" w:rsidRP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r w:rsidRPr="0087773D">
        <w:rPr>
          <w:rFonts w:ascii="Times New Roman" w:eastAsia="Times New Roman" w:hAnsi="Times New Roman" w:cs="Times New Roman"/>
          <w:sz w:val="28"/>
          <w:szCs w:val="28"/>
          <w:lang w:eastAsia="ru-RU"/>
        </w:rPr>
        <w:t>1. На основе информации, представленной в таблице, провести анализ причин снижения прибыли у тур</w:t>
      </w:r>
      <w:r>
        <w:rPr>
          <w:rFonts w:ascii="Times New Roman" w:eastAsia="Times New Roman" w:hAnsi="Times New Roman" w:cs="Times New Roman"/>
          <w:sz w:val="28"/>
          <w:szCs w:val="28"/>
          <w:lang w:eastAsia="ru-RU"/>
        </w:rPr>
        <w:t>истической фирмы</w:t>
      </w:r>
      <w:r w:rsidRPr="0087773D">
        <w:rPr>
          <w:rFonts w:ascii="Times New Roman" w:eastAsia="Times New Roman" w:hAnsi="Times New Roman" w:cs="Times New Roman"/>
          <w:sz w:val="28"/>
          <w:szCs w:val="28"/>
          <w:lang w:eastAsia="ru-RU"/>
        </w:rPr>
        <w:t xml:space="preserve"> методом цепных подстановок.</w:t>
      </w:r>
    </w:p>
    <w:p w:rsidR="0087773D" w:rsidRP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r w:rsidRPr="0087773D">
        <w:rPr>
          <w:rFonts w:ascii="Times New Roman" w:eastAsia="Times New Roman" w:hAnsi="Times New Roman" w:cs="Times New Roman"/>
          <w:sz w:val="28"/>
          <w:szCs w:val="28"/>
          <w:lang w:eastAsia="ru-RU"/>
        </w:rPr>
        <w:t xml:space="preserve">2. Установить методом цепных подстановок влияние изменения цены тура на выручку от </w:t>
      </w:r>
      <w:r>
        <w:rPr>
          <w:rFonts w:ascii="Times New Roman" w:eastAsia="Times New Roman" w:hAnsi="Times New Roman" w:cs="Times New Roman"/>
          <w:sz w:val="28"/>
          <w:szCs w:val="28"/>
          <w:lang w:eastAsia="ru-RU"/>
        </w:rPr>
        <w:t>продаж</w:t>
      </w:r>
      <w:r w:rsidRPr="0087773D">
        <w:rPr>
          <w:rFonts w:ascii="Times New Roman" w:eastAsia="Times New Roman" w:hAnsi="Times New Roman" w:cs="Times New Roman"/>
          <w:sz w:val="28"/>
          <w:szCs w:val="28"/>
          <w:lang w:eastAsia="ru-RU"/>
        </w:rPr>
        <w:t xml:space="preserve">. </w:t>
      </w:r>
    </w:p>
    <w:p w:rsidR="0087773D" w:rsidRP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r w:rsidRPr="0087773D">
        <w:rPr>
          <w:rFonts w:ascii="Times New Roman" w:eastAsia="Times New Roman" w:hAnsi="Times New Roman" w:cs="Times New Roman"/>
          <w:sz w:val="28"/>
          <w:szCs w:val="28"/>
          <w:lang w:eastAsia="ru-RU"/>
        </w:rPr>
        <w:t>3. Определить влияние изменения удельных переменных издержек (норм затрат) на величину переменных издержек.</w:t>
      </w:r>
    </w:p>
    <w:p w:rsidR="0087773D" w:rsidRP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r w:rsidRPr="0087773D">
        <w:rPr>
          <w:rFonts w:ascii="Times New Roman" w:eastAsia="Times New Roman" w:hAnsi="Times New Roman" w:cs="Times New Roman"/>
          <w:sz w:val="28"/>
          <w:szCs w:val="28"/>
          <w:lang w:eastAsia="ru-RU"/>
        </w:rPr>
        <w:t>4. Разработайте в упрощенном виде трехлетний бюджет показателей</w:t>
      </w:r>
    </w:p>
    <w:p w:rsidR="0087773D" w:rsidRPr="0087773D" w:rsidRDefault="0087773D" w:rsidP="00082B81">
      <w:pPr>
        <w:widowControl w:val="0"/>
        <w:spacing w:after="0" w:line="360" w:lineRule="auto"/>
        <w:ind w:firstLine="567"/>
        <w:jc w:val="both"/>
        <w:rPr>
          <w:rFonts w:ascii="Times New Roman" w:eastAsia="Times New Roman" w:hAnsi="Times New Roman" w:cs="Times New Roman"/>
          <w:sz w:val="28"/>
          <w:szCs w:val="28"/>
          <w:lang w:eastAsia="ru-RU"/>
        </w:rPr>
      </w:pPr>
      <w:r w:rsidRPr="0087773D">
        <w:rPr>
          <w:rFonts w:ascii="Times New Roman" w:eastAsia="Times New Roman" w:hAnsi="Times New Roman" w:cs="Times New Roman"/>
          <w:sz w:val="28"/>
          <w:szCs w:val="28"/>
          <w:lang w:eastAsia="ru-RU"/>
        </w:rPr>
        <w:t>деятельности ООО «Ветер странствий», исход</w:t>
      </w:r>
      <w:r w:rsidR="00082B81">
        <w:rPr>
          <w:rFonts w:ascii="Times New Roman" w:eastAsia="Times New Roman" w:hAnsi="Times New Roman" w:cs="Times New Roman"/>
          <w:sz w:val="28"/>
          <w:szCs w:val="28"/>
          <w:lang w:eastAsia="ru-RU"/>
        </w:rPr>
        <w:t xml:space="preserve">я из следующих </w:t>
      </w:r>
      <w:r w:rsidRPr="0087773D">
        <w:rPr>
          <w:rFonts w:ascii="Times New Roman" w:eastAsia="Times New Roman" w:hAnsi="Times New Roman" w:cs="Times New Roman"/>
          <w:sz w:val="28"/>
          <w:szCs w:val="28"/>
          <w:lang w:eastAsia="ru-RU"/>
        </w:rPr>
        <w:t>условий:</w:t>
      </w:r>
    </w:p>
    <w:p w:rsidR="0087773D" w:rsidRP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r w:rsidRPr="0087773D">
        <w:rPr>
          <w:rFonts w:ascii="Times New Roman" w:eastAsia="Times New Roman" w:hAnsi="Times New Roman" w:cs="Times New Roman"/>
          <w:sz w:val="28"/>
          <w:szCs w:val="28"/>
          <w:lang w:eastAsia="ru-RU"/>
        </w:rPr>
        <w:t>а) при разработке бюджета используйте данные, представленные</w:t>
      </w:r>
    </w:p>
    <w:p w:rsid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табл. 2.2</w:t>
      </w:r>
      <w:r w:rsidRPr="0087773D">
        <w:rPr>
          <w:rFonts w:ascii="Times New Roman" w:eastAsia="Times New Roman" w:hAnsi="Times New Roman" w:cs="Times New Roman"/>
          <w:sz w:val="28"/>
          <w:szCs w:val="28"/>
          <w:lang w:eastAsia="ru-RU"/>
        </w:rPr>
        <w:t xml:space="preserve">: </w:t>
      </w:r>
    </w:p>
    <w:p w:rsidR="0087773D" w:rsidRPr="0087773D" w:rsidRDefault="0087773D" w:rsidP="0087773D">
      <w:pPr>
        <w:widowControl w:val="0"/>
        <w:spacing w:after="0" w:line="36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2.2</w:t>
      </w:r>
    </w:p>
    <w:p w:rsidR="0087773D" w:rsidRPr="0087773D" w:rsidRDefault="0087773D" w:rsidP="0087773D">
      <w:pPr>
        <w:widowControl w:val="0"/>
        <w:spacing w:after="0" w:line="360" w:lineRule="auto"/>
        <w:ind w:firstLine="567"/>
        <w:jc w:val="center"/>
        <w:rPr>
          <w:rFonts w:ascii="Times New Roman" w:eastAsia="Times New Roman" w:hAnsi="Times New Roman" w:cs="Times New Roman"/>
          <w:b/>
          <w:sz w:val="28"/>
          <w:szCs w:val="28"/>
          <w:lang w:eastAsia="ru-RU"/>
        </w:rPr>
      </w:pPr>
      <w:r w:rsidRPr="0087773D">
        <w:rPr>
          <w:rFonts w:ascii="Times New Roman" w:eastAsia="Times New Roman" w:hAnsi="Times New Roman" w:cs="Times New Roman"/>
          <w:b/>
          <w:sz w:val="28"/>
          <w:szCs w:val="28"/>
          <w:lang w:eastAsia="ru-RU"/>
        </w:rPr>
        <w:lastRenderedPageBreak/>
        <w:t>Нормы расходов и прибыли на единицу продукции</w:t>
      </w:r>
    </w:p>
    <w:p w:rsidR="0087773D" w:rsidRP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r w:rsidRPr="0087773D">
        <w:rPr>
          <w:noProof/>
          <w:lang w:eastAsia="ru-RU"/>
        </w:rPr>
        <w:drawing>
          <wp:inline distT="0" distB="0" distL="0" distR="0">
            <wp:extent cx="3476625" cy="1724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6625" cy="1724025"/>
                    </a:xfrm>
                    <a:prstGeom prst="rect">
                      <a:avLst/>
                    </a:prstGeom>
                    <a:noFill/>
                    <a:ln>
                      <a:noFill/>
                    </a:ln>
                  </pic:spPr>
                </pic:pic>
              </a:graphicData>
            </a:graphic>
          </wp:inline>
        </w:drawing>
      </w:r>
    </w:p>
    <w:p w:rsidR="0087773D" w:rsidRP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r w:rsidRPr="0087773D">
        <w:rPr>
          <w:rFonts w:ascii="Times New Roman" w:eastAsia="Times New Roman" w:hAnsi="Times New Roman" w:cs="Times New Roman"/>
          <w:sz w:val="28"/>
          <w:szCs w:val="28"/>
          <w:lang w:eastAsia="ru-RU"/>
        </w:rPr>
        <w:t>б) в первом прогнозном году начинается реализация нового тура, в результате чего общий объем продаж в данном году увеличится на 30 %, постоянные затраты возрастут на 5 %;</w:t>
      </w:r>
    </w:p>
    <w:p w:rsid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r w:rsidRPr="0087773D">
        <w:rPr>
          <w:rFonts w:ascii="Times New Roman" w:eastAsia="Times New Roman" w:hAnsi="Times New Roman" w:cs="Times New Roman"/>
          <w:sz w:val="28"/>
          <w:szCs w:val="28"/>
          <w:lang w:eastAsia="ru-RU"/>
        </w:rPr>
        <w:t>в) в последние два года общий объем продаж будет возрастать на 15 %, а постоянные затраты останутся на прежнем уровне.</w:t>
      </w:r>
    </w:p>
    <w:p w:rsidR="0087773D" w:rsidRDefault="0087773D" w:rsidP="0087773D">
      <w:pPr>
        <w:widowControl w:val="0"/>
        <w:spacing w:after="0" w:line="360" w:lineRule="auto"/>
        <w:ind w:firstLine="567"/>
        <w:jc w:val="both"/>
        <w:rPr>
          <w:rFonts w:ascii="Times New Roman" w:eastAsia="Times New Roman" w:hAnsi="Times New Roman" w:cs="Times New Roman"/>
          <w:sz w:val="28"/>
          <w:szCs w:val="28"/>
          <w:lang w:eastAsia="ru-RU"/>
        </w:rPr>
      </w:pPr>
    </w:p>
    <w:p w:rsidR="0087773D" w:rsidRDefault="00240915" w:rsidP="0087773D">
      <w:pPr>
        <w:widowControl w:val="0"/>
        <w:spacing w:after="0" w:line="36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2.2 </w:t>
      </w:r>
      <w:r w:rsidR="0087773D" w:rsidRPr="0087773D">
        <w:rPr>
          <w:rFonts w:ascii="Times New Roman" w:eastAsia="Times New Roman" w:hAnsi="Times New Roman" w:cs="Times New Roman"/>
          <w:b/>
          <w:sz w:val="28"/>
          <w:szCs w:val="28"/>
          <w:lang w:eastAsia="ru-RU"/>
        </w:rPr>
        <w:t>Решение</w:t>
      </w:r>
    </w:p>
    <w:p w:rsidR="00682570" w:rsidRPr="008B1854" w:rsidRDefault="00682570" w:rsidP="00682570">
      <w:pPr>
        <w:pStyle w:val="a3"/>
        <w:widowControl w:val="0"/>
        <w:numPr>
          <w:ilvl w:val="0"/>
          <w:numId w:val="11"/>
        </w:numPr>
        <w:spacing w:after="0" w:line="360" w:lineRule="auto"/>
        <w:ind w:left="0" w:firstLine="709"/>
        <w:jc w:val="both"/>
        <w:rPr>
          <w:rFonts w:ascii="Times New Roman" w:eastAsia="Times New Roman" w:hAnsi="Times New Roman" w:cs="Times New Roman"/>
          <w:b/>
          <w:sz w:val="28"/>
          <w:szCs w:val="28"/>
          <w:lang w:eastAsia="ru-RU"/>
        </w:rPr>
      </w:pPr>
      <w:r w:rsidRPr="008B1854">
        <w:rPr>
          <w:rFonts w:ascii="Times New Roman" w:eastAsia="Times New Roman" w:hAnsi="Times New Roman" w:cs="Times New Roman"/>
          <w:b/>
          <w:sz w:val="28"/>
          <w:szCs w:val="28"/>
          <w:lang w:eastAsia="ru-RU"/>
        </w:rPr>
        <w:t xml:space="preserve">На основе информации, представленной в таблице, провести анализ причин снижения прибыли у туристической фирмы методом цепных подстановок. </w:t>
      </w:r>
    </w:p>
    <w:p w:rsidR="0087773D" w:rsidRDefault="0087773D" w:rsidP="00682570">
      <w:pPr>
        <w:widowControl w:val="0"/>
        <w:spacing w:after="0" w:line="360" w:lineRule="auto"/>
        <w:jc w:val="both"/>
        <w:rPr>
          <w:rFonts w:ascii="Times New Roman" w:eastAsia="Times New Roman" w:hAnsi="Times New Roman" w:cs="Times New Roman"/>
          <w:sz w:val="28"/>
          <w:szCs w:val="28"/>
          <w:lang w:eastAsia="ru-RU"/>
        </w:rPr>
      </w:pPr>
      <w:r w:rsidRPr="00682570">
        <w:rPr>
          <w:rFonts w:ascii="Times New Roman" w:eastAsia="Times New Roman" w:hAnsi="Times New Roman" w:cs="Times New Roman"/>
          <w:sz w:val="28"/>
          <w:szCs w:val="28"/>
          <w:lang w:eastAsia="ru-RU"/>
        </w:rPr>
        <w:t>Определим отклонения фактичес</w:t>
      </w:r>
      <w:r w:rsidR="00D47B5F">
        <w:rPr>
          <w:rFonts w:ascii="Times New Roman" w:eastAsia="Times New Roman" w:hAnsi="Times New Roman" w:cs="Times New Roman"/>
          <w:sz w:val="28"/>
          <w:szCs w:val="28"/>
          <w:lang w:eastAsia="ru-RU"/>
        </w:rPr>
        <w:t>ких данных от основного бюджета, а также определим благоприятно или неблагоприятно эти отклонения влияют на прибыль.</w:t>
      </w:r>
      <w:r w:rsidR="00682570">
        <w:rPr>
          <w:rFonts w:ascii="Times New Roman" w:eastAsia="Times New Roman" w:hAnsi="Times New Roman" w:cs="Times New Roman"/>
          <w:sz w:val="28"/>
          <w:szCs w:val="28"/>
          <w:lang w:eastAsia="ru-RU"/>
        </w:rPr>
        <w:t xml:space="preserve"> </w:t>
      </w:r>
      <w:r w:rsidR="00D47B5F">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раф</w:t>
      </w:r>
      <w:r w:rsidR="00D47B5F">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 xml:space="preserve"> фактические данные  примем за отчетный период, а основной бюджет – базовый период. И из фактических показателей вычтем показатели основного бюджета, представленные в таблице 2.3</w:t>
      </w:r>
      <w:r w:rsidR="00D84169">
        <w:rPr>
          <w:rFonts w:ascii="Times New Roman" w:eastAsia="Times New Roman" w:hAnsi="Times New Roman" w:cs="Times New Roman"/>
          <w:sz w:val="28"/>
          <w:szCs w:val="28"/>
          <w:lang w:eastAsia="ru-RU"/>
        </w:rPr>
        <w:t>.</w:t>
      </w:r>
    </w:p>
    <w:p w:rsidR="00B409E5" w:rsidRDefault="00B409E5" w:rsidP="0087773D">
      <w:pPr>
        <w:pStyle w:val="a3"/>
        <w:widowControl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w:t>
      </w:r>
      <w:r w:rsidR="00D47B5F">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образом, мы определили</w:t>
      </w:r>
      <w:r w:rsidR="00D47B5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какие из показателей являются благоприятными, то есть положительно влияют на прибыль, а какие – не благоприятные, которые уменьшают прибыль.</w:t>
      </w:r>
    </w:p>
    <w:p w:rsidR="0087773D" w:rsidRDefault="0087773D" w:rsidP="0087773D">
      <w:pPr>
        <w:widowControl w:val="0"/>
        <w:spacing w:after="0" w:line="360" w:lineRule="auto"/>
        <w:ind w:firstLine="567"/>
        <w:jc w:val="right"/>
        <w:rPr>
          <w:rFonts w:ascii="Times New Roman" w:eastAsia="Times New Roman" w:hAnsi="Times New Roman" w:cs="Times New Roman"/>
          <w:sz w:val="28"/>
          <w:szCs w:val="28"/>
          <w:lang w:eastAsia="ru-RU"/>
        </w:rPr>
      </w:pPr>
    </w:p>
    <w:p w:rsidR="0087773D" w:rsidRDefault="0087773D" w:rsidP="0087773D">
      <w:pPr>
        <w:widowControl w:val="0"/>
        <w:spacing w:after="0" w:line="360" w:lineRule="auto"/>
        <w:ind w:firstLine="567"/>
        <w:jc w:val="right"/>
        <w:rPr>
          <w:rFonts w:ascii="Times New Roman" w:eastAsia="Times New Roman" w:hAnsi="Times New Roman" w:cs="Times New Roman"/>
          <w:sz w:val="28"/>
          <w:szCs w:val="28"/>
          <w:lang w:eastAsia="ru-RU"/>
        </w:rPr>
      </w:pPr>
    </w:p>
    <w:p w:rsidR="0087773D" w:rsidRDefault="0087773D" w:rsidP="0087773D">
      <w:pPr>
        <w:widowControl w:val="0"/>
        <w:spacing w:after="0" w:line="360" w:lineRule="auto"/>
        <w:ind w:firstLine="567"/>
        <w:jc w:val="right"/>
        <w:rPr>
          <w:rFonts w:ascii="Times New Roman" w:eastAsia="Times New Roman" w:hAnsi="Times New Roman" w:cs="Times New Roman"/>
          <w:sz w:val="28"/>
          <w:szCs w:val="28"/>
          <w:lang w:eastAsia="ru-RU"/>
        </w:rPr>
      </w:pPr>
    </w:p>
    <w:p w:rsidR="0087773D" w:rsidRDefault="0087773D" w:rsidP="0087773D">
      <w:pPr>
        <w:widowControl w:val="0"/>
        <w:spacing w:after="0" w:line="360" w:lineRule="auto"/>
        <w:ind w:firstLine="567"/>
        <w:jc w:val="right"/>
        <w:rPr>
          <w:rFonts w:ascii="Times New Roman" w:eastAsia="Times New Roman" w:hAnsi="Times New Roman" w:cs="Times New Roman"/>
          <w:sz w:val="28"/>
          <w:szCs w:val="28"/>
          <w:lang w:eastAsia="ru-RU"/>
        </w:rPr>
      </w:pPr>
    </w:p>
    <w:p w:rsidR="00FB5A1A" w:rsidRDefault="00FB5A1A" w:rsidP="00FB5A1A">
      <w:pPr>
        <w:widowControl w:val="0"/>
        <w:spacing w:after="0" w:line="360" w:lineRule="auto"/>
        <w:rPr>
          <w:rFonts w:ascii="Times New Roman" w:eastAsia="Times New Roman" w:hAnsi="Times New Roman" w:cs="Times New Roman"/>
          <w:sz w:val="28"/>
          <w:szCs w:val="28"/>
          <w:lang w:eastAsia="ru-RU"/>
        </w:rPr>
      </w:pPr>
    </w:p>
    <w:p w:rsidR="0087773D" w:rsidRPr="0087773D" w:rsidRDefault="00531535" w:rsidP="0087773D">
      <w:pPr>
        <w:widowControl w:val="0"/>
        <w:spacing w:after="0" w:line="36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2.3</w:t>
      </w:r>
    </w:p>
    <w:p w:rsidR="0087773D" w:rsidRPr="0087773D" w:rsidRDefault="0087773D" w:rsidP="0087773D">
      <w:pPr>
        <w:widowControl w:val="0"/>
        <w:spacing w:after="0" w:line="360" w:lineRule="auto"/>
        <w:ind w:firstLine="567"/>
        <w:jc w:val="center"/>
        <w:rPr>
          <w:rFonts w:ascii="Times New Roman" w:eastAsia="Times New Roman" w:hAnsi="Times New Roman" w:cs="Times New Roman"/>
          <w:b/>
          <w:sz w:val="28"/>
          <w:szCs w:val="28"/>
          <w:lang w:eastAsia="ru-RU"/>
        </w:rPr>
      </w:pPr>
      <w:r w:rsidRPr="0087773D">
        <w:rPr>
          <w:rFonts w:ascii="Times New Roman" w:eastAsia="Times New Roman" w:hAnsi="Times New Roman" w:cs="Times New Roman"/>
          <w:b/>
          <w:sz w:val="28"/>
          <w:szCs w:val="28"/>
          <w:lang w:eastAsia="ru-RU"/>
        </w:rPr>
        <w:t xml:space="preserve">Исходные данные для выявления причин </w:t>
      </w:r>
    </w:p>
    <w:p w:rsidR="0087773D" w:rsidRPr="0087773D" w:rsidRDefault="0087773D" w:rsidP="0087773D">
      <w:pPr>
        <w:widowControl w:val="0"/>
        <w:spacing w:after="0" w:line="360" w:lineRule="auto"/>
        <w:ind w:firstLine="567"/>
        <w:jc w:val="center"/>
        <w:rPr>
          <w:rFonts w:ascii="Times New Roman" w:eastAsia="Times New Roman" w:hAnsi="Times New Roman" w:cs="Times New Roman"/>
          <w:b/>
          <w:sz w:val="28"/>
          <w:szCs w:val="28"/>
          <w:lang w:eastAsia="ru-RU"/>
        </w:rPr>
      </w:pPr>
      <w:r w:rsidRPr="0087773D">
        <w:rPr>
          <w:rFonts w:ascii="Times New Roman" w:eastAsia="Times New Roman" w:hAnsi="Times New Roman" w:cs="Times New Roman"/>
          <w:b/>
          <w:sz w:val="28"/>
          <w:szCs w:val="28"/>
          <w:lang w:eastAsia="ru-RU"/>
        </w:rPr>
        <w:t>снижения прибыли,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134"/>
        <w:gridCol w:w="1559"/>
        <w:gridCol w:w="1559"/>
        <w:gridCol w:w="1560"/>
        <w:gridCol w:w="1560"/>
      </w:tblGrid>
      <w:tr w:rsidR="0087773D" w:rsidRPr="0087773D" w:rsidTr="008519D6">
        <w:trPr>
          <w:trHeight w:val="895"/>
        </w:trPr>
        <w:tc>
          <w:tcPr>
            <w:tcW w:w="20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b/>
                <w:sz w:val="24"/>
                <w:szCs w:val="24"/>
                <w:lang w:eastAsia="ru-RU"/>
              </w:rPr>
            </w:pPr>
            <w:r w:rsidRPr="0087773D">
              <w:rPr>
                <w:rFonts w:ascii="Times New Roman" w:eastAsia="Times New Roman" w:hAnsi="Times New Roman" w:cs="Times New Roman"/>
                <w:b/>
                <w:sz w:val="24"/>
                <w:szCs w:val="24"/>
                <w:lang w:eastAsia="ru-RU"/>
              </w:rPr>
              <w:t>Показатель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b/>
                <w:sz w:val="24"/>
                <w:szCs w:val="24"/>
                <w:lang w:eastAsia="ru-RU"/>
              </w:rPr>
            </w:pPr>
            <w:r w:rsidRPr="0087773D">
              <w:rPr>
                <w:rFonts w:ascii="Times New Roman" w:eastAsia="Times New Roman" w:hAnsi="Times New Roman" w:cs="Times New Roman"/>
                <w:b/>
                <w:sz w:val="24"/>
                <w:szCs w:val="24"/>
                <w:lang w:eastAsia="ru-RU"/>
              </w:rPr>
              <w:t>Факт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b/>
                <w:sz w:val="24"/>
                <w:szCs w:val="24"/>
                <w:lang w:eastAsia="ru-RU"/>
              </w:rPr>
            </w:pPr>
            <w:r w:rsidRPr="0087773D">
              <w:rPr>
                <w:rFonts w:ascii="Times New Roman" w:eastAsia="Times New Roman" w:hAnsi="Times New Roman" w:cs="Times New Roman"/>
                <w:b/>
                <w:sz w:val="24"/>
                <w:szCs w:val="24"/>
                <w:lang w:eastAsia="ru-RU"/>
              </w:rPr>
              <w:t>Основной бюджет</w:t>
            </w:r>
          </w:p>
        </w:tc>
        <w:tc>
          <w:tcPr>
            <w:tcW w:w="1559" w:type="dxa"/>
            <w:tcBorders>
              <w:top w:val="single" w:sz="4" w:space="0" w:color="auto"/>
              <w:left w:val="single" w:sz="4" w:space="0" w:color="auto"/>
              <w:bottom w:val="single" w:sz="4" w:space="0" w:color="auto"/>
              <w:right w:val="single" w:sz="4" w:space="0" w:color="auto"/>
            </w:tcBorders>
            <w:vAlign w:val="center"/>
          </w:tcPr>
          <w:p w:rsidR="0087773D" w:rsidRPr="0087773D" w:rsidRDefault="0087773D" w:rsidP="008B1854">
            <w:pPr>
              <w:widowControl w:val="0"/>
              <w:spacing w:after="0" w:line="240" w:lineRule="auto"/>
              <w:jc w:val="center"/>
              <w:rPr>
                <w:rFonts w:ascii="Times New Roman" w:eastAsia="Times New Roman" w:hAnsi="Times New Roman" w:cs="Times New Roman"/>
                <w:b/>
                <w:sz w:val="24"/>
                <w:szCs w:val="24"/>
                <w:lang w:eastAsia="ru-RU"/>
              </w:rPr>
            </w:pPr>
            <w:r w:rsidRPr="0087773D">
              <w:rPr>
                <w:rFonts w:ascii="Times New Roman" w:eastAsia="Times New Roman" w:hAnsi="Times New Roman" w:cs="Times New Roman"/>
                <w:b/>
                <w:sz w:val="24"/>
                <w:szCs w:val="24"/>
                <w:lang w:eastAsia="ru-RU"/>
              </w:rPr>
              <w:t>Гибкий бюджет</w:t>
            </w:r>
          </w:p>
        </w:tc>
        <w:tc>
          <w:tcPr>
            <w:tcW w:w="1560" w:type="dxa"/>
            <w:tcBorders>
              <w:top w:val="single" w:sz="4" w:space="0" w:color="auto"/>
              <w:left w:val="single" w:sz="4" w:space="0" w:color="auto"/>
              <w:bottom w:val="single" w:sz="4" w:space="0" w:color="auto"/>
              <w:right w:val="single" w:sz="4" w:space="0" w:color="auto"/>
            </w:tcBorders>
            <w:vAlign w:val="center"/>
          </w:tcPr>
          <w:p w:rsidR="0087773D" w:rsidRPr="0087773D" w:rsidRDefault="0087773D" w:rsidP="008B185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Отклонения</w:t>
            </w:r>
          </w:p>
        </w:tc>
        <w:tc>
          <w:tcPr>
            <w:tcW w:w="1560"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Благоприятные (Б), неблагоприятные (Н)</w:t>
            </w:r>
          </w:p>
        </w:tc>
      </w:tr>
      <w:tr w:rsidR="0087773D" w:rsidRPr="0087773D" w:rsidTr="008B1854">
        <w:tc>
          <w:tcPr>
            <w:tcW w:w="20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Объем продаж</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700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905</w:t>
            </w:r>
          </w:p>
        </w:tc>
        <w:tc>
          <w:tcPr>
            <w:tcW w:w="1559" w:type="dxa"/>
            <w:tcBorders>
              <w:top w:val="single" w:sz="4" w:space="0" w:color="auto"/>
              <w:left w:val="single" w:sz="4" w:space="0" w:color="auto"/>
              <w:bottom w:val="single" w:sz="4" w:space="0" w:color="auto"/>
              <w:right w:val="single" w:sz="4" w:space="0" w:color="auto"/>
            </w:tcBorders>
            <w:vAlign w:val="center"/>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700</w:t>
            </w:r>
          </w:p>
        </w:tc>
        <w:tc>
          <w:tcPr>
            <w:tcW w:w="1560" w:type="dxa"/>
            <w:tcBorders>
              <w:top w:val="single" w:sz="4" w:space="0" w:color="auto"/>
              <w:left w:val="single" w:sz="4" w:space="0" w:color="auto"/>
              <w:bottom w:val="single" w:sz="4" w:space="0" w:color="auto"/>
              <w:right w:val="single" w:sz="4" w:space="0" w:color="auto"/>
            </w:tcBorders>
            <w:vAlign w:val="center"/>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B409E5"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p>
        </w:tc>
      </w:tr>
      <w:tr w:rsidR="0087773D" w:rsidRPr="0087773D" w:rsidTr="008B1854">
        <w:tc>
          <w:tcPr>
            <w:tcW w:w="20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Выручка от продажи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650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888</w:t>
            </w:r>
          </w:p>
        </w:tc>
        <w:tc>
          <w:tcPr>
            <w:tcW w:w="1559" w:type="dxa"/>
            <w:tcBorders>
              <w:top w:val="single" w:sz="4" w:space="0" w:color="auto"/>
              <w:left w:val="single" w:sz="4" w:space="0" w:color="auto"/>
              <w:bottom w:val="single" w:sz="4" w:space="0" w:color="auto"/>
              <w:right w:val="single" w:sz="4" w:space="0" w:color="auto"/>
            </w:tcBorders>
            <w:vAlign w:val="center"/>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687</w:t>
            </w:r>
          </w:p>
        </w:tc>
        <w:tc>
          <w:tcPr>
            <w:tcW w:w="1560" w:type="dxa"/>
            <w:tcBorders>
              <w:top w:val="single" w:sz="4" w:space="0" w:color="auto"/>
              <w:left w:val="single" w:sz="4" w:space="0" w:color="auto"/>
              <w:bottom w:val="single" w:sz="4" w:space="0" w:color="auto"/>
              <w:right w:val="single" w:sz="4" w:space="0" w:color="auto"/>
            </w:tcBorders>
            <w:vAlign w:val="center"/>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p>
        </w:tc>
        <w:tc>
          <w:tcPr>
            <w:tcW w:w="1560"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B409E5"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p>
        </w:tc>
      </w:tr>
      <w:tr w:rsidR="0087773D" w:rsidRPr="0087773D" w:rsidTr="008B1854">
        <w:tc>
          <w:tcPr>
            <w:tcW w:w="20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Переменные расходы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340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456,6</w:t>
            </w:r>
          </w:p>
        </w:tc>
        <w:tc>
          <w:tcPr>
            <w:tcW w:w="1559" w:type="dxa"/>
            <w:tcBorders>
              <w:top w:val="single" w:sz="4" w:space="0" w:color="auto"/>
              <w:left w:val="single" w:sz="4" w:space="0" w:color="auto"/>
              <w:bottom w:val="single" w:sz="4" w:space="0" w:color="auto"/>
              <w:right w:val="single" w:sz="4" w:space="0" w:color="auto"/>
            </w:tcBorders>
            <w:vAlign w:val="center"/>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353</w:t>
            </w:r>
          </w:p>
        </w:tc>
        <w:tc>
          <w:tcPr>
            <w:tcW w:w="1560" w:type="dxa"/>
            <w:tcBorders>
              <w:top w:val="single" w:sz="4" w:space="0" w:color="auto"/>
              <w:left w:val="single" w:sz="4" w:space="0" w:color="auto"/>
              <w:bottom w:val="single" w:sz="4" w:space="0" w:color="auto"/>
              <w:right w:val="single" w:sz="4" w:space="0" w:color="auto"/>
            </w:tcBorders>
            <w:vAlign w:val="center"/>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-116,6</w:t>
            </w:r>
          </w:p>
        </w:tc>
        <w:tc>
          <w:tcPr>
            <w:tcW w:w="1560"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B409E5"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r>
      <w:tr w:rsidR="0087773D" w:rsidRPr="0087773D" w:rsidTr="008B1854">
        <w:tc>
          <w:tcPr>
            <w:tcW w:w="20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Маржинальный доход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310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431,4</w:t>
            </w:r>
          </w:p>
        </w:tc>
        <w:tc>
          <w:tcPr>
            <w:tcW w:w="1559" w:type="dxa"/>
            <w:tcBorders>
              <w:top w:val="single" w:sz="4" w:space="0" w:color="auto"/>
              <w:left w:val="single" w:sz="4" w:space="0" w:color="auto"/>
              <w:bottom w:val="single" w:sz="4" w:space="0" w:color="auto"/>
              <w:right w:val="single" w:sz="4" w:space="0" w:color="auto"/>
            </w:tcBorders>
            <w:vAlign w:val="center"/>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334</w:t>
            </w:r>
          </w:p>
        </w:tc>
        <w:tc>
          <w:tcPr>
            <w:tcW w:w="1560" w:type="dxa"/>
            <w:tcBorders>
              <w:top w:val="single" w:sz="4" w:space="0" w:color="auto"/>
              <w:left w:val="single" w:sz="4" w:space="0" w:color="auto"/>
              <w:bottom w:val="single" w:sz="4" w:space="0" w:color="auto"/>
              <w:right w:val="single" w:sz="4" w:space="0" w:color="auto"/>
            </w:tcBorders>
            <w:vAlign w:val="center"/>
          </w:tcPr>
          <w:p w:rsidR="0087773D" w:rsidRPr="0087773D" w:rsidRDefault="00B409E5"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121,4</w:t>
            </w:r>
          </w:p>
        </w:tc>
        <w:tc>
          <w:tcPr>
            <w:tcW w:w="1560"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B409E5"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p>
        </w:tc>
      </w:tr>
      <w:tr w:rsidR="0087773D" w:rsidRPr="0087773D" w:rsidTr="008B1854">
        <w:tc>
          <w:tcPr>
            <w:tcW w:w="20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Постоянные расходы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270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249,6</w:t>
            </w:r>
          </w:p>
        </w:tc>
        <w:tc>
          <w:tcPr>
            <w:tcW w:w="1559" w:type="dxa"/>
            <w:tcBorders>
              <w:top w:val="single" w:sz="4" w:space="0" w:color="auto"/>
              <w:left w:val="single" w:sz="4" w:space="0" w:color="auto"/>
              <w:bottom w:val="single" w:sz="4" w:space="0" w:color="auto"/>
              <w:right w:val="single" w:sz="4" w:space="0" w:color="auto"/>
            </w:tcBorders>
            <w:vAlign w:val="center"/>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249,6</w:t>
            </w:r>
          </w:p>
        </w:tc>
        <w:tc>
          <w:tcPr>
            <w:tcW w:w="1560" w:type="dxa"/>
            <w:tcBorders>
              <w:top w:val="single" w:sz="4" w:space="0" w:color="auto"/>
              <w:left w:val="single" w:sz="4" w:space="0" w:color="auto"/>
              <w:bottom w:val="single" w:sz="4" w:space="0" w:color="auto"/>
              <w:right w:val="single" w:sz="4" w:space="0" w:color="auto"/>
            </w:tcBorders>
            <w:vAlign w:val="center"/>
          </w:tcPr>
          <w:p w:rsidR="0087773D" w:rsidRPr="0087773D" w:rsidRDefault="00B409E5"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20,4</w:t>
            </w:r>
          </w:p>
        </w:tc>
        <w:tc>
          <w:tcPr>
            <w:tcW w:w="1560"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B409E5"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p>
        </w:tc>
      </w:tr>
      <w:tr w:rsidR="0087773D" w:rsidRPr="0087773D" w:rsidTr="008B1854">
        <w:tc>
          <w:tcPr>
            <w:tcW w:w="2093"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Прибыль от продаж</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sidRPr="0087773D">
              <w:rPr>
                <w:rFonts w:ascii="Times New Roman" w:eastAsia="Times New Roman" w:hAnsi="Times New Roman" w:cs="Times New Roman"/>
                <w:sz w:val="24"/>
                <w:szCs w:val="24"/>
                <w:lang w:eastAsia="ru-RU"/>
              </w:rPr>
              <w:t>181,8</w:t>
            </w:r>
          </w:p>
        </w:tc>
        <w:tc>
          <w:tcPr>
            <w:tcW w:w="1559" w:type="dxa"/>
            <w:tcBorders>
              <w:top w:val="single" w:sz="4" w:space="0" w:color="auto"/>
              <w:left w:val="single" w:sz="4" w:space="0" w:color="auto"/>
              <w:bottom w:val="single" w:sz="4" w:space="0" w:color="auto"/>
              <w:right w:val="single" w:sz="4" w:space="0" w:color="auto"/>
            </w:tcBorders>
          </w:tcPr>
          <w:p w:rsidR="0087773D" w:rsidRPr="0087773D" w:rsidRDefault="0087773D"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84,4</w:t>
            </w:r>
          </w:p>
        </w:tc>
        <w:tc>
          <w:tcPr>
            <w:tcW w:w="1560" w:type="dxa"/>
            <w:tcBorders>
              <w:top w:val="single" w:sz="4" w:space="0" w:color="auto"/>
              <w:left w:val="single" w:sz="4" w:space="0" w:color="auto"/>
              <w:bottom w:val="single" w:sz="4" w:space="0" w:color="auto"/>
              <w:right w:val="single" w:sz="4" w:space="0" w:color="auto"/>
            </w:tcBorders>
            <w:vAlign w:val="center"/>
          </w:tcPr>
          <w:p w:rsidR="0087773D" w:rsidRPr="0087773D" w:rsidRDefault="00B409E5"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-141,8</w:t>
            </w:r>
          </w:p>
        </w:tc>
        <w:tc>
          <w:tcPr>
            <w:tcW w:w="1560" w:type="dxa"/>
            <w:tcBorders>
              <w:top w:val="single" w:sz="4" w:space="0" w:color="auto"/>
              <w:left w:val="single" w:sz="4" w:space="0" w:color="auto"/>
              <w:bottom w:val="single" w:sz="4" w:space="0" w:color="auto"/>
              <w:right w:val="single" w:sz="4" w:space="0" w:color="auto"/>
            </w:tcBorders>
            <w:vAlign w:val="center"/>
            <w:hideMark/>
          </w:tcPr>
          <w:p w:rsidR="0087773D" w:rsidRPr="0087773D" w:rsidRDefault="00B409E5" w:rsidP="008B18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p>
        </w:tc>
      </w:tr>
    </w:tbl>
    <w:p w:rsidR="008519D6" w:rsidRDefault="008519D6" w:rsidP="00682570">
      <w:pPr>
        <w:pStyle w:val="a3"/>
        <w:widowControl w:val="0"/>
        <w:spacing w:after="0" w:line="360" w:lineRule="auto"/>
        <w:ind w:left="0"/>
        <w:jc w:val="both"/>
        <w:rPr>
          <w:rFonts w:ascii="Times New Roman" w:eastAsia="Times New Roman" w:hAnsi="Times New Roman" w:cs="Times New Roman"/>
          <w:sz w:val="28"/>
          <w:szCs w:val="28"/>
          <w:lang w:eastAsia="ru-RU"/>
        </w:rPr>
      </w:pPr>
    </w:p>
    <w:p w:rsidR="00FB5A1A" w:rsidRDefault="00FB5A1A" w:rsidP="002337AA">
      <w:pPr>
        <w:pStyle w:val="a3"/>
        <w:widowControl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Прибыли туристической фирмы (П)= цена(Ц)*объемы продаж (ОБп)-переменные расходы (Рпер)*объем продаж (ОБп)-Постоянные расходы (Рп).</w:t>
      </w:r>
    </w:p>
    <w:p w:rsidR="00FB5A1A" w:rsidRDefault="00FB5A1A" w:rsidP="002337AA">
      <w:pPr>
        <w:pStyle w:val="a3"/>
        <w:widowControl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Далее определим цену базового периода Ц</w:t>
      </w:r>
      <w:r w:rsidRPr="00FB5A1A">
        <w:rPr>
          <w:rFonts w:ascii="Times New Roman" w:eastAsia="Times New Roman" w:hAnsi="Times New Roman" w:cs="Times New Roman"/>
          <w:sz w:val="16"/>
          <w:szCs w:val="16"/>
          <w:lang w:eastAsia="ru-RU"/>
        </w:rPr>
        <w:t>0</w:t>
      </w:r>
      <w:r>
        <w:rPr>
          <w:rFonts w:ascii="Times New Roman" w:eastAsia="Times New Roman" w:hAnsi="Times New Roman" w:cs="Times New Roman"/>
          <w:sz w:val="28"/>
          <w:szCs w:val="28"/>
          <w:lang w:eastAsia="ru-RU"/>
        </w:rPr>
        <w:t>=В</w:t>
      </w:r>
      <w:r w:rsidRPr="00FB5A1A">
        <w:rPr>
          <w:rFonts w:ascii="Times New Roman" w:eastAsia="Times New Roman" w:hAnsi="Times New Roman" w:cs="Times New Roman"/>
          <w:sz w:val="16"/>
          <w:szCs w:val="16"/>
          <w:lang w:eastAsia="ru-RU"/>
        </w:rPr>
        <w:t>0</w:t>
      </w:r>
      <w:r>
        <w:rPr>
          <w:rFonts w:ascii="Times New Roman" w:eastAsia="Times New Roman" w:hAnsi="Times New Roman" w:cs="Times New Roman"/>
          <w:sz w:val="28"/>
          <w:szCs w:val="28"/>
          <w:lang w:eastAsia="ru-RU"/>
        </w:rPr>
        <w:t>/ОБп</w:t>
      </w:r>
      <w:r w:rsidRPr="00FB5A1A">
        <w:rPr>
          <w:rFonts w:ascii="Times New Roman" w:eastAsia="Times New Roman" w:hAnsi="Times New Roman" w:cs="Times New Roman"/>
          <w:sz w:val="16"/>
          <w:szCs w:val="16"/>
          <w:lang w:eastAsia="ru-RU"/>
        </w:rPr>
        <w:t>0</w:t>
      </w:r>
      <w:r>
        <w:rPr>
          <w:rFonts w:ascii="Times New Roman" w:eastAsia="Times New Roman" w:hAnsi="Times New Roman" w:cs="Times New Roman"/>
          <w:sz w:val="28"/>
          <w:szCs w:val="28"/>
          <w:lang w:eastAsia="ru-RU"/>
        </w:rPr>
        <w:t>=650/700=0,9812 т. р.</w:t>
      </w:r>
    </w:p>
    <w:p w:rsidR="00FB5A1A" w:rsidRDefault="00FB5A1A" w:rsidP="002337AA">
      <w:pPr>
        <w:widowControl w:val="0"/>
        <w:spacing w:after="0" w:line="360" w:lineRule="auto"/>
        <w:ind w:firstLine="709"/>
        <w:jc w:val="both"/>
        <w:rPr>
          <w:rFonts w:ascii="Times New Roman" w:eastAsia="Times New Roman" w:hAnsi="Times New Roman" w:cs="Times New Roman"/>
          <w:sz w:val="28"/>
          <w:szCs w:val="28"/>
          <w:lang w:eastAsia="ru-RU"/>
        </w:rPr>
      </w:pPr>
      <w:r w:rsidRPr="00FB5A1A">
        <w:rPr>
          <w:rFonts w:ascii="Times New Roman" w:eastAsia="Times New Roman" w:hAnsi="Times New Roman" w:cs="Times New Roman"/>
          <w:sz w:val="28"/>
          <w:szCs w:val="28"/>
          <w:lang w:eastAsia="ru-RU"/>
        </w:rPr>
        <w:t>Цена отчетного периода Ц</w:t>
      </w:r>
      <w:r w:rsidRPr="00FB5A1A">
        <w:rPr>
          <w:rFonts w:ascii="Times New Roman" w:eastAsia="Times New Roman" w:hAnsi="Times New Roman" w:cs="Times New Roman"/>
          <w:sz w:val="16"/>
          <w:szCs w:val="16"/>
          <w:lang w:eastAsia="ru-RU"/>
        </w:rPr>
        <w:t>1</w:t>
      </w:r>
      <w:r w:rsidRPr="00FB5A1A">
        <w:rPr>
          <w:rFonts w:ascii="Times New Roman" w:eastAsia="Times New Roman" w:hAnsi="Times New Roman" w:cs="Times New Roman"/>
          <w:sz w:val="28"/>
          <w:szCs w:val="28"/>
          <w:lang w:eastAsia="ru-RU"/>
        </w:rPr>
        <w:t>=В</w:t>
      </w:r>
      <w:r w:rsidRPr="00FB5A1A">
        <w:rPr>
          <w:rFonts w:ascii="Times New Roman" w:eastAsia="Times New Roman" w:hAnsi="Times New Roman" w:cs="Times New Roman"/>
          <w:sz w:val="16"/>
          <w:szCs w:val="16"/>
          <w:lang w:eastAsia="ru-RU"/>
        </w:rPr>
        <w:t>1</w:t>
      </w:r>
      <w:r w:rsidRPr="00FB5A1A">
        <w:rPr>
          <w:rFonts w:ascii="Times New Roman" w:eastAsia="Times New Roman" w:hAnsi="Times New Roman" w:cs="Times New Roman"/>
          <w:sz w:val="28"/>
          <w:szCs w:val="28"/>
          <w:lang w:eastAsia="ru-RU"/>
        </w:rPr>
        <w:t>/ОБп</w:t>
      </w:r>
      <w:r w:rsidRPr="00FB5A1A">
        <w:rPr>
          <w:rFonts w:ascii="Times New Roman" w:eastAsia="Times New Roman" w:hAnsi="Times New Roman" w:cs="Times New Roman"/>
          <w:sz w:val="16"/>
          <w:szCs w:val="16"/>
          <w:lang w:eastAsia="ru-RU"/>
        </w:rPr>
        <w:t>1</w:t>
      </w:r>
      <w:r w:rsidRPr="00FB5A1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888/905=0,9286</w:t>
      </w:r>
      <w:r w:rsidRPr="00FB5A1A">
        <w:rPr>
          <w:rFonts w:ascii="Times New Roman" w:eastAsia="Times New Roman" w:hAnsi="Times New Roman" w:cs="Times New Roman"/>
          <w:sz w:val="28"/>
          <w:szCs w:val="28"/>
          <w:lang w:eastAsia="ru-RU"/>
        </w:rPr>
        <w:t xml:space="preserve"> т. р.</w:t>
      </w:r>
    </w:p>
    <w:p w:rsidR="0087773D" w:rsidRDefault="00FB5A1A" w:rsidP="002337A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Переменные расходы на ед. продукции Рпер</w:t>
      </w:r>
      <w:r>
        <w:rPr>
          <w:rFonts w:ascii="Times New Roman" w:eastAsia="Times New Roman" w:hAnsi="Times New Roman" w:cs="Times New Roman"/>
          <w:sz w:val="16"/>
          <w:szCs w:val="16"/>
          <w:lang w:eastAsia="ru-RU"/>
        </w:rPr>
        <w:t>0</w:t>
      </w:r>
      <w:r>
        <w:rPr>
          <w:rFonts w:ascii="Times New Roman" w:eastAsia="Times New Roman" w:hAnsi="Times New Roman" w:cs="Times New Roman"/>
          <w:sz w:val="28"/>
          <w:szCs w:val="28"/>
          <w:lang w:eastAsia="ru-RU"/>
        </w:rPr>
        <w:t>=</w:t>
      </w:r>
      <w:r w:rsidRPr="00FB5A1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ОБп</w:t>
      </w:r>
      <w:r w:rsidRPr="00FB5A1A">
        <w:rPr>
          <w:rFonts w:ascii="Times New Roman" w:eastAsia="Times New Roman" w:hAnsi="Times New Roman" w:cs="Times New Roman"/>
          <w:sz w:val="16"/>
          <w:szCs w:val="16"/>
          <w:lang w:eastAsia="ru-RU"/>
        </w:rPr>
        <w:t>0</w:t>
      </w:r>
      <w:r>
        <w:rPr>
          <w:rFonts w:ascii="Times New Roman" w:eastAsia="Times New Roman" w:hAnsi="Times New Roman" w:cs="Times New Roman"/>
          <w:sz w:val="28"/>
          <w:szCs w:val="28"/>
          <w:lang w:eastAsia="ru-RU"/>
        </w:rPr>
        <w:t>/Рпер</w:t>
      </w:r>
      <w:r w:rsidRPr="00FB5A1A">
        <w:rPr>
          <w:rFonts w:ascii="Times New Roman" w:eastAsia="Times New Roman" w:hAnsi="Times New Roman" w:cs="Times New Roman"/>
          <w:sz w:val="16"/>
          <w:szCs w:val="16"/>
          <w:lang w:eastAsia="ru-RU"/>
        </w:rPr>
        <w:t>0</w:t>
      </w:r>
      <w:r>
        <w:rPr>
          <w:rFonts w:ascii="Times New Roman" w:eastAsia="Times New Roman" w:hAnsi="Times New Roman" w:cs="Times New Roman"/>
          <w:sz w:val="16"/>
          <w:szCs w:val="16"/>
          <w:lang w:eastAsia="ru-RU"/>
        </w:rPr>
        <w:t>=</w:t>
      </w:r>
      <w:r>
        <w:rPr>
          <w:rFonts w:ascii="Times New Roman" w:eastAsia="Times New Roman" w:hAnsi="Times New Roman" w:cs="Times New Roman"/>
          <w:sz w:val="28"/>
          <w:szCs w:val="28"/>
          <w:lang w:eastAsia="ru-RU"/>
        </w:rPr>
        <w:t xml:space="preserve">905/456,6=0,5045 т. р. </w:t>
      </w:r>
      <w:r w:rsidRPr="00FB5A1A">
        <w:rPr>
          <w:rFonts w:ascii="Times New Roman" w:eastAsia="Times New Roman" w:hAnsi="Times New Roman" w:cs="Times New Roman"/>
          <w:sz w:val="28"/>
          <w:szCs w:val="28"/>
          <w:lang w:eastAsia="ru-RU"/>
        </w:rPr>
        <w:t>Рпер</w:t>
      </w:r>
      <w:r w:rsidRPr="00FB5A1A">
        <w:rPr>
          <w:rFonts w:ascii="Times New Roman" w:eastAsia="Times New Roman" w:hAnsi="Times New Roman" w:cs="Times New Roman"/>
          <w:sz w:val="16"/>
          <w:szCs w:val="16"/>
          <w:lang w:eastAsia="ru-RU"/>
        </w:rPr>
        <w:t>1</w:t>
      </w:r>
      <w:r w:rsidRPr="00FB5A1A">
        <w:rPr>
          <w:rFonts w:ascii="Times New Roman" w:eastAsia="Times New Roman" w:hAnsi="Times New Roman" w:cs="Times New Roman"/>
          <w:sz w:val="28"/>
          <w:szCs w:val="28"/>
          <w:lang w:eastAsia="ru-RU"/>
        </w:rPr>
        <w:t>= ОБп</w:t>
      </w:r>
      <w:r w:rsidRPr="00FB5A1A">
        <w:rPr>
          <w:rFonts w:ascii="Times New Roman" w:eastAsia="Times New Roman" w:hAnsi="Times New Roman" w:cs="Times New Roman"/>
          <w:sz w:val="16"/>
          <w:szCs w:val="16"/>
          <w:lang w:eastAsia="ru-RU"/>
        </w:rPr>
        <w:t>1</w:t>
      </w:r>
      <w:r w:rsidRPr="00FB5A1A">
        <w:rPr>
          <w:rFonts w:ascii="Times New Roman" w:eastAsia="Times New Roman" w:hAnsi="Times New Roman" w:cs="Times New Roman"/>
          <w:sz w:val="28"/>
          <w:szCs w:val="28"/>
          <w:lang w:eastAsia="ru-RU"/>
        </w:rPr>
        <w:t>/Рпер</w:t>
      </w:r>
      <w:r w:rsidRPr="00FB5A1A">
        <w:rPr>
          <w:rFonts w:ascii="Times New Roman" w:eastAsia="Times New Roman" w:hAnsi="Times New Roman" w:cs="Times New Roman"/>
          <w:sz w:val="16"/>
          <w:szCs w:val="16"/>
          <w:lang w:eastAsia="ru-RU"/>
        </w:rPr>
        <w:t>1</w:t>
      </w:r>
      <w:r w:rsidRPr="00FB5A1A">
        <w:rPr>
          <w:rFonts w:ascii="Times New Roman" w:eastAsia="Times New Roman" w:hAnsi="Times New Roman" w:cs="Times New Roman"/>
          <w:sz w:val="28"/>
          <w:szCs w:val="28"/>
          <w:lang w:eastAsia="ru-RU"/>
        </w:rPr>
        <w:t>=0,4857 т. р.</w:t>
      </w:r>
    </w:p>
    <w:p w:rsidR="00682570" w:rsidRDefault="00D47B5F" w:rsidP="002337A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таблице 2.4</w:t>
      </w:r>
      <w:r w:rsidR="00FB5A1A">
        <w:rPr>
          <w:rFonts w:ascii="Times New Roman" w:eastAsia="Times New Roman" w:hAnsi="Times New Roman" w:cs="Times New Roman"/>
          <w:sz w:val="28"/>
          <w:szCs w:val="28"/>
          <w:lang w:eastAsia="ru-RU"/>
        </w:rPr>
        <w:t xml:space="preserve"> представим данные  для пров</w:t>
      </w:r>
      <w:r w:rsidR="001F5429">
        <w:rPr>
          <w:rFonts w:ascii="Times New Roman" w:eastAsia="Times New Roman" w:hAnsi="Times New Roman" w:cs="Times New Roman"/>
          <w:sz w:val="28"/>
          <w:szCs w:val="28"/>
          <w:lang w:eastAsia="ru-RU"/>
        </w:rPr>
        <w:t>едения анализа снижения прибыли.</w:t>
      </w:r>
    </w:p>
    <w:p w:rsidR="001F5429" w:rsidRPr="00682570" w:rsidRDefault="001F5429" w:rsidP="00682570">
      <w:pPr>
        <w:widowControl w:val="0"/>
        <w:spacing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Таблица </w:t>
      </w:r>
      <w:r w:rsidR="00D47B5F">
        <w:rPr>
          <w:rFonts w:ascii="Times New Roman" w:eastAsia="Times New Roman" w:hAnsi="Times New Roman" w:cs="Times New Roman"/>
          <w:b/>
          <w:sz w:val="28"/>
          <w:szCs w:val="28"/>
          <w:lang w:eastAsia="ru-RU"/>
        </w:rPr>
        <w:t>2.4</w:t>
      </w:r>
    </w:p>
    <w:p w:rsidR="001F5429" w:rsidRDefault="001F5429" w:rsidP="001F5429">
      <w:pPr>
        <w:widowControl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Данные для анализа снижения прибыли методом цепных подстановок</w:t>
      </w:r>
    </w:p>
    <w:tbl>
      <w:tblPr>
        <w:tblStyle w:val="a7"/>
        <w:tblW w:w="0" w:type="auto"/>
        <w:tblLook w:val="04A0" w:firstRow="1" w:lastRow="0" w:firstColumn="1" w:lastColumn="0" w:noHBand="0" w:noVBand="1"/>
      </w:tblPr>
      <w:tblGrid>
        <w:gridCol w:w="1914"/>
        <w:gridCol w:w="1914"/>
        <w:gridCol w:w="1914"/>
        <w:gridCol w:w="1914"/>
        <w:gridCol w:w="1915"/>
      </w:tblGrid>
      <w:tr w:rsidR="001F5429" w:rsidTr="001F5429">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Наименование</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Идентификатор</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Базовый</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Отчетный</w:t>
            </w:r>
          </w:p>
        </w:tc>
        <w:tc>
          <w:tcPr>
            <w:tcW w:w="1915"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Отклонения</w:t>
            </w:r>
          </w:p>
        </w:tc>
      </w:tr>
      <w:tr w:rsidR="001F5429" w:rsidTr="001F5429">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Цена</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Ц</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0,9812</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0,9286</w:t>
            </w:r>
          </w:p>
        </w:tc>
        <w:tc>
          <w:tcPr>
            <w:tcW w:w="1915"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-0,05</w:t>
            </w:r>
          </w:p>
        </w:tc>
      </w:tr>
      <w:tr w:rsidR="001F5429" w:rsidTr="001F5429">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Объем продаж</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ОБп</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905</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700</w:t>
            </w:r>
          </w:p>
        </w:tc>
        <w:tc>
          <w:tcPr>
            <w:tcW w:w="1915"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-205</w:t>
            </w:r>
          </w:p>
        </w:tc>
      </w:tr>
      <w:tr w:rsidR="001F5429" w:rsidTr="001F5429">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Переменные расходы</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Рпер</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0,5045</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0,4857</w:t>
            </w:r>
          </w:p>
        </w:tc>
        <w:tc>
          <w:tcPr>
            <w:tcW w:w="1915"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-0,02</w:t>
            </w:r>
          </w:p>
        </w:tc>
      </w:tr>
      <w:tr w:rsidR="001F5429" w:rsidTr="001F5429">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Постоянные расходы</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Пр</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249,6</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270</w:t>
            </w:r>
          </w:p>
        </w:tc>
        <w:tc>
          <w:tcPr>
            <w:tcW w:w="1915"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20,4</w:t>
            </w:r>
          </w:p>
        </w:tc>
      </w:tr>
      <w:tr w:rsidR="001F5429" w:rsidTr="001F5429">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Прибыль</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181,82</w:t>
            </w:r>
          </w:p>
        </w:tc>
        <w:tc>
          <w:tcPr>
            <w:tcW w:w="1914"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40,03</w:t>
            </w:r>
          </w:p>
        </w:tc>
        <w:tc>
          <w:tcPr>
            <w:tcW w:w="1915" w:type="dxa"/>
          </w:tcPr>
          <w:p w:rsidR="001F5429" w:rsidRPr="001F5429" w:rsidRDefault="001F5429" w:rsidP="001F5429">
            <w:pPr>
              <w:widowControl w:val="0"/>
              <w:spacing w:line="360" w:lineRule="auto"/>
              <w:jc w:val="center"/>
              <w:rPr>
                <w:rFonts w:ascii="Times New Roman" w:eastAsia="Times New Roman" w:hAnsi="Times New Roman" w:cs="Times New Roman"/>
                <w:sz w:val="24"/>
                <w:szCs w:val="24"/>
                <w:lang w:eastAsia="ru-RU"/>
              </w:rPr>
            </w:pPr>
            <w:r w:rsidRPr="001F5429">
              <w:rPr>
                <w:rFonts w:ascii="Times New Roman" w:eastAsia="Times New Roman" w:hAnsi="Times New Roman" w:cs="Times New Roman"/>
                <w:sz w:val="24"/>
                <w:szCs w:val="24"/>
                <w:lang w:eastAsia="ru-RU"/>
              </w:rPr>
              <w:t>-141,79</w:t>
            </w:r>
          </w:p>
        </w:tc>
      </w:tr>
    </w:tbl>
    <w:p w:rsidR="001F5429" w:rsidRDefault="001F5429" w:rsidP="001F5429">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Методом цепных подстановок  </w:t>
      </w:r>
      <w:r w:rsidR="00855EF7">
        <w:rPr>
          <w:rFonts w:ascii="Times New Roman" w:eastAsia="Times New Roman" w:hAnsi="Times New Roman" w:cs="Times New Roman"/>
          <w:sz w:val="28"/>
          <w:szCs w:val="28"/>
          <w:lang w:eastAsia="ru-RU"/>
        </w:rPr>
        <w:t>определим снижение прибыли.</w:t>
      </w:r>
    </w:p>
    <w:p w:rsidR="00855EF7" w:rsidRDefault="00BA507F" w:rsidP="00855EF7">
      <w:pPr>
        <w:widowControl w:val="0"/>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w:t>
      </w:r>
      <w:r w:rsidR="00855EF7">
        <w:rPr>
          <w:rFonts w:ascii="Times New Roman" w:eastAsia="Times New Roman" w:hAnsi="Times New Roman" w:cs="Times New Roman"/>
          <w:sz w:val="16"/>
          <w:szCs w:val="16"/>
          <w:lang w:eastAsia="ru-RU"/>
        </w:rPr>
        <w:t>0</w:t>
      </w:r>
      <w:r w:rsidR="00855EF7">
        <w:rPr>
          <w:rFonts w:ascii="Times New Roman" w:eastAsia="Times New Roman" w:hAnsi="Times New Roman" w:cs="Times New Roman"/>
          <w:sz w:val="28"/>
          <w:szCs w:val="28"/>
          <w:lang w:eastAsia="ru-RU"/>
        </w:rPr>
        <w:t>=Ц</w:t>
      </w:r>
      <w:r w:rsidR="00855EF7">
        <w:t>0</w:t>
      </w:r>
      <w:r w:rsidR="00855EF7">
        <w:rPr>
          <w:rFonts w:ascii="Times New Roman" w:eastAsia="Times New Roman" w:hAnsi="Times New Roman" w:cs="Times New Roman"/>
          <w:sz w:val="28"/>
          <w:szCs w:val="28"/>
          <w:lang w:eastAsia="ru-RU"/>
        </w:rPr>
        <w:t>*ОБп</w:t>
      </w:r>
      <w:r w:rsidR="00855EF7">
        <w:t>0</w:t>
      </w:r>
      <w:r w:rsidR="00855EF7">
        <w:rPr>
          <w:rFonts w:ascii="Times New Roman" w:eastAsia="Times New Roman" w:hAnsi="Times New Roman" w:cs="Times New Roman"/>
          <w:sz w:val="28"/>
          <w:szCs w:val="28"/>
          <w:lang w:eastAsia="ru-RU"/>
        </w:rPr>
        <w:t>-Рпер</w:t>
      </w:r>
      <w:r w:rsidR="00855EF7">
        <w:t>0</w:t>
      </w:r>
      <w:r w:rsidR="00855EF7">
        <w:rPr>
          <w:rFonts w:ascii="Times New Roman" w:eastAsia="Times New Roman" w:hAnsi="Times New Roman" w:cs="Times New Roman"/>
          <w:sz w:val="28"/>
          <w:szCs w:val="28"/>
          <w:lang w:eastAsia="ru-RU"/>
        </w:rPr>
        <w:t>*ОБп</w:t>
      </w:r>
      <w:r w:rsidR="00855EF7">
        <w:t>0</w:t>
      </w:r>
      <w:r w:rsidR="00855EF7">
        <w:rPr>
          <w:rFonts w:ascii="Times New Roman" w:eastAsia="Times New Roman" w:hAnsi="Times New Roman" w:cs="Times New Roman"/>
          <w:sz w:val="28"/>
          <w:szCs w:val="28"/>
          <w:lang w:eastAsia="ru-RU"/>
        </w:rPr>
        <w:t>-Рп</w:t>
      </w:r>
      <w:r w:rsidR="00855EF7">
        <w:t>0=</w:t>
      </w:r>
      <w:r w:rsidR="00855EF7" w:rsidRPr="00855EF7">
        <w:rPr>
          <w:rFonts w:ascii="Times New Roman" w:hAnsi="Times New Roman" w:cs="Times New Roman"/>
          <w:sz w:val="28"/>
          <w:szCs w:val="28"/>
        </w:rPr>
        <w:t>0,9812*905-0,5045*905-249,6=181,82 т р.</w:t>
      </w:r>
    </w:p>
    <w:p w:rsidR="00855EF7" w:rsidRDefault="00BA507F" w:rsidP="00855EF7">
      <w:pPr>
        <w:widowControl w:val="0"/>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w:t>
      </w:r>
      <w:r w:rsidR="00855EF7">
        <w:t>1</w:t>
      </w:r>
      <w:r w:rsidR="00855EF7">
        <w:rPr>
          <w:rFonts w:ascii="Times New Roman" w:eastAsia="Times New Roman" w:hAnsi="Times New Roman" w:cs="Times New Roman"/>
          <w:sz w:val="28"/>
          <w:szCs w:val="28"/>
          <w:lang w:eastAsia="ru-RU"/>
        </w:rPr>
        <w:t>=Ц</w:t>
      </w:r>
      <w:r w:rsidR="00855EF7">
        <w:t>1</w:t>
      </w:r>
      <w:r w:rsidR="00855EF7">
        <w:rPr>
          <w:rFonts w:ascii="Times New Roman" w:eastAsia="Times New Roman" w:hAnsi="Times New Roman" w:cs="Times New Roman"/>
          <w:sz w:val="28"/>
          <w:szCs w:val="28"/>
          <w:lang w:eastAsia="ru-RU"/>
        </w:rPr>
        <w:t>*ОБп</w:t>
      </w:r>
      <w:r w:rsidR="00855EF7">
        <w:t>1</w:t>
      </w:r>
      <w:r w:rsidR="00855EF7">
        <w:rPr>
          <w:rFonts w:ascii="Times New Roman" w:eastAsia="Times New Roman" w:hAnsi="Times New Roman" w:cs="Times New Roman"/>
          <w:sz w:val="28"/>
          <w:szCs w:val="28"/>
          <w:lang w:eastAsia="ru-RU"/>
        </w:rPr>
        <w:t>-Рпер</w:t>
      </w:r>
      <w:r w:rsidR="00855EF7">
        <w:t>1</w:t>
      </w:r>
      <w:r w:rsidR="00855EF7">
        <w:rPr>
          <w:rFonts w:ascii="Times New Roman" w:eastAsia="Times New Roman" w:hAnsi="Times New Roman" w:cs="Times New Roman"/>
          <w:sz w:val="28"/>
          <w:szCs w:val="28"/>
          <w:lang w:eastAsia="ru-RU"/>
        </w:rPr>
        <w:t>*ОБп</w:t>
      </w:r>
      <w:r w:rsidR="00855EF7">
        <w:t>1</w:t>
      </w:r>
      <w:r w:rsidR="00855EF7">
        <w:rPr>
          <w:rFonts w:ascii="Times New Roman" w:eastAsia="Times New Roman" w:hAnsi="Times New Roman" w:cs="Times New Roman"/>
          <w:sz w:val="28"/>
          <w:szCs w:val="28"/>
          <w:lang w:eastAsia="ru-RU"/>
        </w:rPr>
        <w:t>-Рп</w:t>
      </w:r>
      <w:r w:rsidR="00855EF7">
        <w:t>1=</w:t>
      </w:r>
      <w:r w:rsidR="00855EF7" w:rsidRPr="00855EF7">
        <w:rPr>
          <w:rFonts w:ascii="Times New Roman" w:hAnsi="Times New Roman" w:cs="Times New Roman"/>
          <w:sz w:val="28"/>
          <w:szCs w:val="28"/>
        </w:rPr>
        <w:t>0,92*700-0,4857-2700=40,03 т. р.</w:t>
      </w:r>
    </w:p>
    <w:p w:rsidR="00855EF7" w:rsidRDefault="00855EF7" w:rsidP="00855EF7">
      <w:pPr>
        <w:widowControl w:val="0"/>
        <w:spacing w:after="0" w:line="360" w:lineRule="auto"/>
        <w:jc w:val="both"/>
        <w:rPr>
          <w:rFonts w:ascii="Times New Roman" w:hAnsi="Times New Roman" w:cs="Times New Roman"/>
          <w:sz w:val="28"/>
          <w:szCs w:val="28"/>
        </w:rPr>
      </w:pPr>
      <w:r w:rsidRPr="00855EF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П=П</w:t>
      </w:r>
      <w:r>
        <w:t>1</w:t>
      </w:r>
      <w:r>
        <w:rPr>
          <w:rFonts w:ascii="Times New Roman" w:eastAsia="Times New Roman" w:hAnsi="Times New Roman" w:cs="Times New Roman"/>
          <w:sz w:val="28"/>
          <w:szCs w:val="28"/>
          <w:lang w:eastAsia="ru-RU"/>
        </w:rPr>
        <w:t>-П</w:t>
      </w:r>
      <w:r>
        <w:t>0=</w:t>
      </w:r>
      <w:r>
        <w:rPr>
          <w:rFonts w:ascii="Times New Roman" w:hAnsi="Times New Roman" w:cs="Times New Roman"/>
          <w:sz w:val="28"/>
          <w:szCs w:val="28"/>
        </w:rPr>
        <w:t>40,03-181,82=141,79 т. р.</w:t>
      </w:r>
    </w:p>
    <w:p w:rsidR="008519D6" w:rsidRDefault="008519D6" w:rsidP="00BA507F">
      <w:pPr>
        <w:pStyle w:val="a3"/>
        <w:widowControl w:val="0"/>
        <w:numPr>
          <w:ilvl w:val="0"/>
          <w:numId w:val="1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Фактор – цена Ц</w:t>
      </w:r>
    </w:p>
    <w:p w:rsidR="00BA507F" w:rsidRPr="008519D6" w:rsidRDefault="00BA507F" w:rsidP="008519D6">
      <w:pPr>
        <w:pStyle w:val="a3"/>
        <w:widowControl w:val="0"/>
        <w:spacing w:after="0" w:line="360" w:lineRule="auto"/>
        <w:jc w:val="both"/>
        <w:rPr>
          <w:rFonts w:ascii="Times New Roman" w:eastAsia="Times New Roman" w:hAnsi="Times New Roman" w:cs="Times New Roman"/>
          <w:sz w:val="28"/>
          <w:szCs w:val="28"/>
          <w:lang w:eastAsia="ru-RU"/>
        </w:rPr>
      </w:pPr>
      <w:r w:rsidRPr="008519D6">
        <w:rPr>
          <w:rFonts w:ascii="Times New Roman" w:eastAsia="Times New Roman" w:hAnsi="Times New Roman" w:cs="Times New Roman"/>
          <w:sz w:val="28"/>
          <w:szCs w:val="28"/>
          <w:lang w:eastAsia="ru-RU"/>
        </w:rPr>
        <w:t>Пц= Ц</w:t>
      </w:r>
      <w:r>
        <w:t>1</w:t>
      </w:r>
      <w:r w:rsidRPr="008519D6">
        <w:rPr>
          <w:rFonts w:ascii="Times New Roman" w:eastAsia="Times New Roman" w:hAnsi="Times New Roman" w:cs="Times New Roman"/>
          <w:sz w:val="28"/>
          <w:szCs w:val="28"/>
          <w:lang w:eastAsia="ru-RU"/>
        </w:rPr>
        <w:t>*ОБп</w:t>
      </w:r>
      <w:r>
        <w:t>0</w:t>
      </w:r>
      <w:r w:rsidRPr="008519D6">
        <w:rPr>
          <w:rFonts w:ascii="Times New Roman" w:eastAsia="Times New Roman" w:hAnsi="Times New Roman" w:cs="Times New Roman"/>
          <w:sz w:val="28"/>
          <w:szCs w:val="28"/>
          <w:lang w:eastAsia="ru-RU"/>
        </w:rPr>
        <w:t>-Рпер</w:t>
      </w:r>
      <w:r>
        <w:t>0</w:t>
      </w:r>
      <w:r w:rsidRPr="008519D6">
        <w:rPr>
          <w:rFonts w:ascii="Times New Roman" w:eastAsia="Times New Roman" w:hAnsi="Times New Roman" w:cs="Times New Roman"/>
          <w:sz w:val="28"/>
          <w:szCs w:val="28"/>
          <w:lang w:eastAsia="ru-RU"/>
        </w:rPr>
        <w:t>*ОБп</w:t>
      </w:r>
      <w:r>
        <w:t>0</w:t>
      </w:r>
      <w:r w:rsidRPr="008519D6">
        <w:rPr>
          <w:rFonts w:ascii="Times New Roman" w:eastAsia="Times New Roman" w:hAnsi="Times New Roman" w:cs="Times New Roman"/>
          <w:sz w:val="28"/>
          <w:szCs w:val="28"/>
          <w:lang w:eastAsia="ru-RU"/>
        </w:rPr>
        <w:t>-Рп</w:t>
      </w:r>
      <w:r>
        <w:t>0=</w:t>
      </w:r>
      <w:r w:rsidRPr="008519D6">
        <w:rPr>
          <w:rFonts w:ascii="Times New Roman" w:hAnsi="Times New Roman" w:cs="Times New Roman"/>
          <w:sz w:val="28"/>
          <w:szCs w:val="28"/>
        </w:rPr>
        <w:t>0,9286*905-0,5045*905-249,6=134,21 т. р.</w:t>
      </w:r>
    </w:p>
    <w:p w:rsidR="00BA507F" w:rsidRDefault="00BA507F" w:rsidP="00BA507F">
      <w:pPr>
        <w:widowControl w:val="0"/>
        <w:spacing w:after="0" w:line="360" w:lineRule="auto"/>
        <w:jc w:val="both"/>
        <w:rPr>
          <w:rFonts w:ascii="Times New Roman" w:eastAsia="Times New Roman" w:hAnsi="Times New Roman" w:cs="Times New Roman"/>
          <w:sz w:val="28"/>
          <w:szCs w:val="28"/>
          <w:lang w:eastAsia="ru-RU"/>
        </w:rPr>
      </w:pPr>
      <w:r w:rsidRPr="00BA507F">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ц=Пц-</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Pr>
          <w:rFonts w:ascii="Times New Roman" w:eastAsia="Times New Roman" w:hAnsi="Times New Roman" w:cs="Times New Roman"/>
          <w:sz w:val="16"/>
          <w:szCs w:val="16"/>
          <w:lang w:eastAsia="ru-RU"/>
        </w:rPr>
        <w:t>0</w:t>
      </w:r>
      <w:r w:rsidRPr="00BA507F">
        <w:rPr>
          <w:rFonts w:ascii="Times New Roman" w:eastAsia="Times New Roman" w:hAnsi="Times New Roman" w:cs="Times New Roman"/>
          <w:sz w:val="28"/>
          <w:szCs w:val="28"/>
          <w:lang w:eastAsia="ru-RU"/>
        </w:rPr>
        <w:t>=134,21-181,82=-47,61 т. р.</w:t>
      </w:r>
    </w:p>
    <w:p w:rsidR="00BA507F" w:rsidRDefault="00BA507F" w:rsidP="00BA507F">
      <w:pPr>
        <w:pStyle w:val="a3"/>
        <w:widowControl w:val="0"/>
        <w:numPr>
          <w:ilvl w:val="0"/>
          <w:numId w:val="1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Фактор – </w:t>
      </w:r>
      <w:r w:rsidR="008519D6">
        <w:rPr>
          <w:rFonts w:ascii="Times New Roman" w:eastAsia="Times New Roman" w:hAnsi="Times New Roman" w:cs="Times New Roman"/>
          <w:sz w:val="28"/>
          <w:szCs w:val="28"/>
          <w:lang w:eastAsia="ru-RU"/>
        </w:rPr>
        <w:t xml:space="preserve">объем продаж </w:t>
      </w:r>
      <w:r>
        <w:rPr>
          <w:rFonts w:ascii="Times New Roman" w:eastAsia="Times New Roman" w:hAnsi="Times New Roman" w:cs="Times New Roman"/>
          <w:sz w:val="28"/>
          <w:szCs w:val="28"/>
          <w:lang w:eastAsia="ru-RU"/>
        </w:rPr>
        <w:t>Обп:</w:t>
      </w:r>
    </w:p>
    <w:p w:rsidR="00BA507F" w:rsidRDefault="00BA507F" w:rsidP="00BA507F">
      <w:pPr>
        <w:widowControl w:val="0"/>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Поб</w:t>
      </w:r>
      <w:r w:rsidRPr="00BA507F">
        <w:rPr>
          <w:rFonts w:ascii="Times New Roman" w:eastAsia="Times New Roman" w:hAnsi="Times New Roman" w:cs="Times New Roman"/>
          <w:sz w:val="16"/>
          <w:szCs w:val="16"/>
          <w:lang w:eastAsia="ru-RU"/>
        </w:rPr>
        <w:t>п</w:t>
      </w:r>
      <w:r>
        <w:rPr>
          <w:rFonts w:ascii="Times New Roman" w:eastAsia="Times New Roman" w:hAnsi="Times New Roman" w:cs="Times New Roman"/>
          <w:sz w:val="28"/>
          <w:szCs w:val="28"/>
          <w:lang w:eastAsia="ru-RU"/>
        </w:rPr>
        <w:t>=</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Ц</w:t>
      </w:r>
      <w:r>
        <w:t>1</w:t>
      </w:r>
      <w:r>
        <w:rPr>
          <w:rFonts w:ascii="Times New Roman" w:eastAsia="Times New Roman" w:hAnsi="Times New Roman" w:cs="Times New Roman"/>
          <w:sz w:val="28"/>
          <w:szCs w:val="28"/>
          <w:lang w:eastAsia="ru-RU"/>
        </w:rPr>
        <w:t>*ОБп</w:t>
      </w:r>
      <w:r>
        <w:t>1</w:t>
      </w:r>
      <w:r>
        <w:rPr>
          <w:rFonts w:ascii="Times New Roman" w:eastAsia="Times New Roman" w:hAnsi="Times New Roman" w:cs="Times New Roman"/>
          <w:sz w:val="28"/>
          <w:szCs w:val="28"/>
          <w:lang w:eastAsia="ru-RU"/>
        </w:rPr>
        <w:t>-Рпер</w:t>
      </w:r>
      <w:r>
        <w:t>0</w:t>
      </w:r>
      <w:r>
        <w:rPr>
          <w:rFonts w:ascii="Times New Roman" w:eastAsia="Times New Roman" w:hAnsi="Times New Roman" w:cs="Times New Roman"/>
          <w:sz w:val="28"/>
          <w:szCs w:val="28"/>
          <w:lang w:eastAsia="ru-RU"/>
        </w:rPr>
        <w:t>*ОБп</w:t>
      </w:r>
      <w:r>
        <w:t>1</w:t>
      </w:r>
      <w:r>
        <w:rPr>
          <w:rFonts w:ascii="Times New Roman" w:eastAsia="Times New Roman" w:hAnsi="Times New Roman" w:cs="Times New Roman"/>
          <w:sz w:val="28"/>
          <w:szCs w:val="28"/>
          <w:lang w:eastAsia="ru-RU"/>
        </w:rPr>
        <w:t>-Рп</w:t>
      </w:r>
      <w:r>
        <w:t>0</w:t>
      </w:r>
      <w:r>
        <w:rPr>
          <w:rFonts w:ascii="Times New Roman" w:hAnsi="Times New Roman" w:cs="Times New Roman"/>
          <w:sz w:val="28"/>
          <w:szCs w:val="28"/>
        </w:rPr>
        <w:t>=0,9286*700-050,45*700-249,6=47,27 т. р.</w:t>
      </w:r>
    </w:p>
    <w:p w:rsidR="00BA507F" w:rsidRDefault="00BA507F" w:rsidP="00BA507F">
      <w:pPr>
        <w:widowControl w:val="0"/>
        <w:spacing w:after="0" w:line="360" w:lineRule="auto"/>
        <w:jc w:val="both"/>
        <w:rPr>
          <w:rFonts w:ascii="Times New Roman" w:eastAsia="Times New Roman" w:hAnsi="Times New Roman" w:cs="Times New Roman"/>
          <w:sz w:val="28"/>
          <w:szCs w:val="28"/>
          <w:lang w:eastAsia="ru-RU"/>
        </w:rPr>
      </w:pP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Поб</w:t>
      </w:r>
      <w:r w:rsidRPr="00BA507F">
        <w:rPr>
          <w:rFonts w:ascii="Times New Roman" w:eastAsia="Times New Roman" w:hAnsi="Times New Roman" w:cs="Times New Roman"/>
          <w:sz w:val="16"/>
          <w:szCs w:val="16"/>
          <w:lang w:eastAsia="ru-RU"/>
        </w:rPr>
        <w:t>п</w:t>
      </w:r>
      <w:r>
        <w:rPr>
          <w:rFonts w:ascii="Times New Roman" w:eastAsia="Times New Roman" w:hAnsi="Times New Roman" w:cs="Times New Roman"/>
          <w:sz w:val="28"/>
          <w:szCs w:val="28"/>
          <w:lang w:eastAsia="ru-RU"/>
        </w:rPr>
        <w:t xml:space="preserve"> =</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Поб</w:t>
      </w:r>
      <w:r w:rsidRPr="00BA507F">
        <w:rPr>
          <w:rFonts w:ascii="Times New Roman" w:eastAsia="Times New Roman" w:hAnsi="Times New Roman" w:cs="Times New Roman"/>
          <w:sz w:val="16"/>
          <w:szCs w:val="16"/>
          <w:lang w:eastAsia="ru-RU"/>
        </w:rPr>
        <w:t>п</w:t>
      </w:r>
      <w:r>
        <w:rPr>
          <w:rFonts w:ascii="Times New Roman" w:eastAsia="Times New Roman" w:hAnsi="Times New Roman" w:cs="Times New Roman"/>
          <w:sz w:val="28"/>
          <w:szCs w:val="28"/>
          <w:lang w:eastAsia="ru-RU"/>
        </w:rPr>
        <w:t xml:space="preserve"> –</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Pr>
          <w:rFonts w:ascii="Times New Roman" w:eastAsia="Times New Roman" w:hAnsi="Times New Roman" w:cs="Times New Roman"/>
          <w:sz w:val="16"/>
          <w:szCs w:val="16"/>
          <w:lang w:eastAsia="ru-RU"/>
        </w:rPr>
        <w:t>ц</w:t>
      </w:r>
      <w:r w:rsidRPr="00BA507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-86,94 т. </w:t>
      </w:r>
      <w:r w:rsidRPr="00BA507F">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w:t>
      </w:r>
    </w:p>
    <w:p w:rsidR="00BA507F" w:rsidRDefault="00BA507F" w:rsidP="00BA507F">
      <w:pPr>
        <w:pStyle w:val="a3"/>
        <w:widowControl w:val="0"/>
        <w:numPr>
          <w:ilvl w:val="0"/>
          <w:numId w:val="1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Фактор –</w:t>
      </w:r>
      <w:r w:rsidR="008519D6">
        <w:rPr>
          <w:rFonts w:ascii="Times New Roman" w:eastAsia="Times New Roman" w:hAnsi="Times New Roman" w:cs="Times New Roman"/>
          <w:sz w:val="28"/>
          <w:szCs w:val="28"/>
          <w:lang w:eastAsia="ru-RU"/>
        </w:rPr>
        <w:t>переменные расходы</w:t>
      </w:r>
      <w:r>
        <w:rPr>
          <w:rFonts w:ascii="Times New Roman" w:eastAsia="Times New Roman" w:hAnsi="Times New Roman" w:cs="Times New Roman"/>
          <w:sz w:val="28"/>
          <w:szCs w:val="28"/>
          <w:lang w:eastAsia="ru-RU"/>
        </w:rPr>
        <w:t xml:space="preserve"> Рпер</w:t>
      </w:r>
    </w:p>
    <w:p w:rsidR="00BA507F" w:rsidRDefault="00BA507F" w:rsidP="00BA507F">
      <w:pPr>
        <w:widowControl w:val="0"/>
        <w:spacing w:after="0" w:line="360" w:lineRule="auto"/>
        <w:ind w:left="36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Пр</w:t>
      </w:r>
      <w:r>
        <w:rPr>
          <w:rFonts w:ascii="Times New Roman" w:eastAsia="Times New Roman" w:hAnsi="Times New Roman" w:cs="Times New Roman"/>
          <w:sz w:val="16"/>
          <w:szCs w:val="16"/>
          <w:lang w:eastAsia="ru-RU"/>
        </w:rPr>
        <w:t>пер</w:t>
      </w:r>
      <w:r>
        <w:rPr>
          <w:rFonts w:ascii="Times New Roman" w:eastAsia="Times New Roman" w:hAnsi="Times New Roman" w:cs="Times New Roman"/>
          <w:sz w:val="28"/>
          <w:szCs w:val="28"/>
          <w:lang w:eastAsia="ru-RU"/>
        </w:rPr>
        <w:t>=</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Ц</w:t>
      </w:r>
      <w:r>
        <w:t>1</w:t>
      </w:r>
      <w:r>
        <w:rPr>
          <w:rFonts w:ascii="Times New Roman" w:eastAsia="Times New Roman" w:hAnsi="Times New Roman" w:cs="Times New Roman"/>
          <w:sz w:val="28"/>
          <w:szCs w:val="28"/>
          <w:lang w:eastAsia="ru-RU"/>
        </w:rPr>
        <w:t>*ОБп</w:t>
      </w:r>
      <w:r>
        <w:t>1</w:t>
      </w:r>
      <w:r>
        <w:rPr>
          <w:rFonts w:ascii="Times New Roman" w:eastAsia="Times New Roman" w:hAnsi="Times New Roman" w:cs="Times New Roman"/>
          <w:sz w:val="28"/>
          <w:szCs w:val="28"/>
          <w:lang w:eastAsia="ru-RU"/>
        </w:rPr>
        <w:t>-Рпер</w:t>
      </w:r>
      <w:r>
        <w:t>1</w:t>
      </w:r>
      <w:r>
        <w:rPr>
          <w:rFonts w:ascii="Times New Roman" w:eastAsia="Times New Roman" w:hAnsi="Times New Roman" w:cs="Times New Roman"/>
          <w:sz w:val="28"/>
          <w:szCs w:val="28"/>
          <w:lang w:eastAsia="ru-RU"/>
        </w:rPr>
        <w:t>*ОБп</w:t>
      </w:r>
      <w:r>
        <w:t>1</w:t>
      </w:r>
      <w:r>
        <w:rPr>
          <w:rFonts w:ascii="Times New Roman" w:eastAsia="Times New Roman" w:hAnsi="Times New Roman" w:cs="Times New Roman"/>
          <w:sz w:val="28"/>
          <w:szCs w:val="28"/>
          <w:lang w:eastAsia="ru-RU"/>
        </w:rPr>
        <w:t>-Рп</w:t>
      </w:r>
      <w:r>
        <w:t>0</w:t>
      </w:r>
      <w:r>
        <w:rPr>
          <w:rFonts w:ascii="Times New Roman" w:hAnsi="Times New Roman" w:cs="Times New Roman"/>
          <w:sz w:val="28"/>
          <w:szCs w:val="28"/>
        </w:rPr>
        <w:t>=650,02-339,99-249,6=60,43 т. р.</w:t>
      </w:r>
    </w:p>
    <w:p w:rsidR="0087773D" w:rsidRDefault="00BA507F" w:rsidP="00BA507F">
      <w:pPr>
        <w:widowControl w:val="0"/>
        <w:spacing w:after="0" w:line="360" w:lineRule="auto"/>
        <w:ind w:left="360"/>
        <w:jc w:val="both"/>
        <w:rPr>
          <w:rFonts w:ascii="Times New Roman" w:eastAsia="Times New Roman" w:hAnsi="Times New Roman" w:cs="Times New Roman"/>
          <w:sz w:val="28"/>
          <w:szCs w:val="28"/>
          <w:lang w:eastAsia="ru-RU"/>
        </w:rPr>
      </w:pP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w:t>
      </w:r>
      <w:r>
        <w:rPr>
          <w:rFonts w:ascii="Times New Roman" w:eastAsia="Times New Roman" w:hAnsi="Times New Roman" w:cs="Times New Roman"/>
          <w:sz w:val="16"/>
          <w:szCs w:val="16"/>
          <w:lang w:eastAsia="ru-RU"/>
        </w:rPr>
        <w:t>пер</w:t>
      </w:r>
      <w:r>
        <w:rPr>
          <w:rFonts w:ascii="Times New Roman" w:eastAsia="Times New Roman" w:hAnsi="Times New Roman" w:cs="Times New Roman"/>
          <w:sz w:val="28"/>
          <w:szCs w:val="28"/>
          <w:lang w:eastAsia="ru-RU"/>
        </w:rPr>
        <w:t xml:space="preserve"> =</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w:t>
      </w:r>
      <w:r>
        <w:rPr>
          <w:rFonts w:ascii="Times New Roman" w:eastAsia="Times New Roman" w:hAnsi="Times New Roman" w:cs="Times New Roman"/>
          <w:sz w:val="16"/>
          <w:szCs w:val="16"/>
          <w:lang w:eastAsia="ru-RU"/>
        </w:rPr>
        <w:t>пер</w:t>
      </w:r>
      <w:r>
        <w:rPr>
          <w:rFonts w:ascii="Times New Roman" w:eastAsia="Times New Roman" w:hAnsi="Times New Roman" w:cs="Times New Roman"/>
          <w:sz w:val="28"/>
          <w:szCs w:val="28"/>
          <w:lang w:eastAsia="ru-RU"/>
        </w:rPr>
        <w:t xml:space="preserve"> –</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Поб</w:t>
      </w:r>
      <w:r w:rsidRPr="00BA507F">
        <w:rPr>
          <w:rFonts w:ascii="Times New Roman" w:eastAsia="Times New Roman" w:hAnsi="Times New Roman" w:cs="Times New Roman"/>
          <w:sz w:val="16"/>
          <w:szCs w:val="16"/>
          <w:lang w:eastAsia="ru-RU"/>
        </w:rPr>
        <w:t>п</w:t>
      </w:r>
      <w:r w:rsidRPr="00BA507F">
        <w:rPr>
          <w:rFonts w:ascii="Times New Roman" w:eastAsia="Times New Roman" w:hAnsi="Times New Roman" w:cs="Times New Roman"/>
          <w:sz w:val="28"/>
          <w:szCs w:val="28"/>
          <w:lang w:eastAsia="ru-RU"/>
        </w:rPr>
        <w:t>=60,43-47,27=13,16 т. р.</w:t>
      </w:r>
    </w:p>
    <w:p w:rsidR="00BA507F" w:rsidRDefault="00BA507F" w:rsidP="00BA507F">
      <w:pPr>
        <w:pStyle w:val="a3"/>
        <w:widowControl w:val="0"/>
        <w:numPr>
          <w:ilvl w:val="0"/>
          <w:numId w:val="12"/>
        </w:numPr>
        <w:spacing w:after="0" w:line="360" w:lineRule="auto"/>
        <w:jc w:val="both"/>
        <w:rPr>
          <w:rFonts w:ascii="Times New Roman" w:hAnsi="Times New Roman" w:cs="Times New Roman"/>
          <w:sz w:val="28"/>
          <w:szCs w:val="28"/>
        </w:rPr>
      </w:pPr>
      <w:r w:rsidRPr="00BA507F">
        <w:rPr>
          <w:rFonts w:ascii="Times New Roman" w:hAnsi="Times New Roman" w:cs="Times New Roman"/>
          <w:sz w:val="28"/>
          <w:szCs w:val="28"/>
        </w:rPr>
        <w:t xml:space="preserve">Фактор </w:t>
      </w:r>
      <w:r>
        <w:rPr>
          <w:rFonts w:ascii="Times New Roman" w:hAnsi="Times New Roman" w:cs="Times New Roman"/>
          <w:sz w:val="28"/>
          <w:szCs w:val="28"/>
        </w:rPr>
        <w:t>–</w:t>
      </w:r>
      <w:r w:rsidR="008519D6">
        <w:rPr>
          <w:rFonts w:ascii="Times New Roman" w:hAnsi="Times New Roman" w:cs="Times New Roman"/>
          <w:sz w:val="28"/>
          <w:szCs w:val="28"/>
        </w:rPr>
        <w:t>постоянные расходы</w:t>
      </w:r>
      <w:r w:rsidRPr="00BA507F">
        <w:rPr>
          <w:rFonts w:ascii="Times New Roman" w:hAnsi="Times New Roman" w:cs="Times New Roman"/>
          <w:sz w:val="28"/>
          <w:szCs w:val="28"/>
        </w:rPr>
        <w:t xml:space="preserve"> </w:t>
      </w:r>
      <w:r>
        <w:rPr>
          <w:rFonts w:ascii="Times New Roman" w:hAnsi="Times New Roman" w:cs="Times New Roman"/>
          <w:sz w:val="28"/>
          <w:szCs w:val="28"/>
        </w:rPr>
        <w:t>Пр</w:t>
      </w:r>
    </w:p>
    <w:p w:rsidR="00BA507F" w:rsidRDefault="00BA507F" w:rsidP="00BA507F">
      <w:pPr>
        <w:widowControl w:val="0"/>
        <w:spacing w:after="0" w:line="360" w:lineRule="auto"/>
        <w:ind w:left="36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Пп</w:t>
      </w:r>
      <w:r>
        <w:rPr>
          <w:rFonts w:ascii="Times New Roman" w:eastAsia="Times New Roman" w:hAnsi="Times New Roman" w:cs="Times New Roman"/>
          <w:sz w:val="16"/>
          <w:szCs w:val="16"/>
          <w:lang w:eastAsia="ru-RU"/>
        </w:rPr>
        <w:t>р</w:t>
      </w:r>
      <w:r>
        <w:rPr>
          <w:rFonts w:ascii="Times New Roman" w:eastAsia="Times New Roman" w:hAnsi="Times New Roman" w:cs="Times New Roman"/>
          <w:sz w:val="28"/>
          <w:szCs w:val="28"/>
          <w:lang w:eastAsia="ru-RU"/>
        </w:rPr>
        <w:t>=</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Ц</w:t>
      </w:r>
      <w:r>
        <w:t>1</w:t>
      </w:r>
      <w:r>
        <w:rPr>
          <w:rFonts w:ascii="Times New Roman" w:eastAsia="Times New Roman" w:hAnsi="Times New Roman" w:cs="Times New Roman"/>
          <w:sz w:val="28"/>
          <w:szCs w:val="28"/>
          <w:lang w:eastAsia="ru-RU"/>
        </w:rPr>
        <w:t>*ОБп</w:t>
      </w:r>
      <w:r>
        <w:t>1</w:t>
      </w:r>
      <w:r>
        <w:rPr>
          <w:rFonts w:ascii="Times New Roman" w:eastAsia="Times New Roman" w:hAnsi="Times New Roman" w:cs="Times New Roman"/>
          <w:sz w:val="28"/>
          <w:szCs w:val="28"/>
          <w:lang w:eastAsia="ru-RU"/>
        </w:rPr>
        <w:t>-Рпер</w:t>
      </w:r>
      <w:r>
        <w:t>1</w:t>
      </w:r>
      <w:r>
        <w:rPr>
          <w:rFonts w:ascii="Times New Roman" w:eastAsia="Times New Roman" w:hAnsi="Times New Roman" w:cs="Times New Roman"/>
          <w:sz w:val="28"/>
          <w:szCs w:val="28"/>
          <w:lang w:eastAsia="ru-RU"/>
        </w:rPr>
        <w:t>*ОБп</w:t>
      </w:r>
      <w:r>
        <w:t>1</w:t>
      </w:r>
      <w:r>
        <w:rPr>
          <w:rFonts w:ascii="Times New Roman" w:eastAsia="Times New Roman" w:hAnsi="Times New Roman" w:cs="Times New Roman"/>
          <w:sz w:val="28"/>
          <w:szCs w:val="28"/>
          <w:lang w:eastAsia="ru-RU"/>
        </w:rPr>
        <w:t>-Рп</w:t>
      </w:r>
      <w:r>
        <w:t>1</w:t>
      </w:r>
      <w:r>
        <w:rPr>
          <w:rFonts w:ascii="Times New Roman" w:hAnsi="Times New Roman" w:cs="Times New Roman"/>
          <w:sz w:val="28"/>
          <w:szCs w:val="28"/>
        </w:rPr>
        <w:t>=40,03 т. р.</w:t>
      </w:r>
    </w:p>
    <w:p w:rsidR="00266533" w:rsidRDefault="00682570" w:rsidP="00682570">
      <w:pPr>
        <w:widowControl w:val="0"/>
        <w:spacing w:after="0" w:line="360" w:lineRule="auto"/>
        <w:ind w:left="360"/>
        <w:jc w:val="both"/>
        <w:rPr>
          <w:rFonts w:ascii="Times New Roman" w:eastAsia="Times New Roman" w:hAnsi="Times New Roman" w:cs="Times New Roman"/>
          <w:sz w:val="28"/>
          <w:szCs w:val="28"/>
          <w:lang w:eastAsia="ru-RU"/>
        </w:rPr>
      </w:pP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Пп</w:t>
      </w:r>
      <w:r>
        <w:rPr>
          <w:rFonts w:ascii="Times New Roman" w:eastAsia="Times New Roman" w:hAnsi="Times New Roman" w:cs="Times New Roman"/>
          <w:sz w:val="16"/>
          <w:szCs w:val="16"/>
          <w:lang w:eastAsia="ru-RU"/>
        </w:rPr>
        <w:t>р</w:t>
      </w:r>
      <w:r>
        <w:rPr>
          <w:rFonts w:ascii="Times New Roman" w:eastAsia="Times New Roman" w:hAnsi="Times New Roman" w:cs="Times New Roman"/>
          <w:sz w:val="28"/>
          <w:szCs w:val="28"/>
          <w:lang w:eastAsia="ru-RU"/>
        </w:rPr>
        <w:t xml:space="preserve"> =</w:t>
      </w:r>
      <w:r w:rsidRPr="00BA507F">
        <w:rPr>
          <w:rFonts w:ascii="Times New Roman" w:eastAsia="Times New Roman" w:hAnsi="Times New Roman" w:cs="Times New Roman"/>
          <w:sz w:val="28"/>
          <w:szCs w:val="28"/>
          <w:lang w:eastAsia="ru-RU"/>
        </w:rPr>
        <w:t xml:space="preserve"> </w:t>
      </w:r>
      <w:r w:rsidRPr="00682570">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п</w:t>
      </w:r>
      <w:r w:rsidRPr="00682570">
        <w:rPr>
          <w:rFonts w:ascii="Times New Roman" w:eastAsia="Times New Roman" w:hAnsi="Times New Roman" w:cs="Times New Roman"/>
          <w:sz w:val="16"/>
          <w:szCs w:val="16"/>
          <w:lang w:eastAsia="ru-RU"/>
        </w:rPr>
        <w:t>р</w:t>
      </w:r>
      <w:r>
        <w:rPr>
          <w:rFonts w:ascii="Times New Roman" w:eastAsia="Times New Roman" w:hAnsi="Times New Roman" w:cs="Times New Roman"/>
          <w:sz w:val="28"/>
          <w:szCs w:val="28"/>
          <w:lang w:eastAsia="ru-RU"/>
        </w:rPr>
        <w:t xml:space="preserve"> –</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w:t>
      </w:r>
      <w:r>
        <w:rPr>
          <w:rFonts w:ascii="Times New Roman" w:eastAsia="Times New Roman" w:hAnsi="Times New Roman" w:cs="Times New Roman"/>
          <w:sz w:val="16"/>
          <w:szCs w:val="16"/>
          <w:lang w:eastAsia="ru-RU"/>
        </w:rPr>
        <w:t>пер</w:t>
      </w:r>
      <w:r w:rsidRPr="00682570">
        <w:rPr>
          <w:rFonts w:ascii="Times New Roman" w:eastAsia="Times New Roman" w:hAnsi="Times New Roman" w:cs="Times New Roman"/>
          <w:sz w:val="28"/>
          <w:szCs w:val="28"/>
          <w:lang w:eastAsia="ru-RU"/>
        </w:rPr>
        <w:t>=40,03-60,43=-20,4 т. р.</w:t>
      </w:r>
    </w:p>
    <w:p w:rsidR="00682570" w:rsidRDefault="00682570" w:rsidP="00682570">
      <w:pPr>
        <w:widowControl w:val="0"/>
        <w:spacing w:after="0"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Баланс отклонений: </w:t>
      </w:r>
      <w:r w:rsidRPr="00855EF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П=</w:t>
      </w:r>
      <w:r w:rsidRPr="00BA507F">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ц</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Поб</w:t>
      </w:r>
      <w:r w:rsidRPr="00BA507F">
        <w:rPr>
          <w:rFonts w:ascii="Times New Roman" w:eastAsia="Times New Roman" w:hAnsi="Times New Roman" w:cs="Times New Roman"/>
          <w:sz w:val="16"/>
          <w:szCs w:val="16"/>
          <w:lang w:eastAsia="ru-RU"/>
        </w:rPr>
        <w:t>п</w:t>
      </w:r>
      <w:r>
        <w:rPr>
          <w:rFonts w:ascii="Times New Roman" w:eastAsia="Times New Roman" w:hAnsi="Times New Roman" w:cs="Times New Roman"/>
          <w:sz w:val="28"/>
          <w:szCs w:val="28"/>
          <w:lang w:eastAsia="ru-RU"/>
        </w:rPr>
        <w:t>+</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w:t>
      </w:r>
      <w:r>
        <w:rPr>
          <w:rFonts w:ascii="Times New Roman" w:eastAsia="Times New Roman" w:hAnsi="Times New Roman" w:cs="Times New Roman"/>
          <w:sz w:val="16"/>
          <w:szCs w:val="16"/>
          <w:lang w:eastAsia="ru-RU"/>
        </w:rPr>
        <w:t>пер</w:t>
      </w:r>
      <w:r>
        <w:rPr>
          <w:rFonts w:ascii="Times New Roman" w:eastAsia="Times New Roman" w:hAnsi="Times New Roman" w:cs="Times New Roman"/>
          <w:sz w:val="28"/>
          <w:szCs w:val="28"/>
          <w:lang w:eastAsia="ru-RU"/>
        </w:rPr>
        <w:t>+</w:t>
      </w:r>
      <w:r w:rsidRPr="00BA50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Пп</w:t>
      </w:r>
      <w:r>
        <w:rPr>
          <w:rFonts w:ascii="Times New Roman" w:eastAsia="Times New Roman" w:hAnsi="Times New Roman" w:cs="Times New Roman"/>
          <w:sz w:val="16"/>
          <w:szCs w:val="16"/>
          <w:lang w:eastAsia="ru-RU"/>
        </w:rPr>
        <w:t>р</w:t>
      </w:r>
      <w:r>
        <w:rPr>
          <w:rFonts w:ascii="Times New Roman" w:eastAsia="Times New Roman" w:hAnsi="Times New Roman" w:cs="Times New Roman"/>
          <w:sz w:val="28"/>
          <w:szCs w:val="28"/>
          <w:lang w:eastAsia="ru-RU"/>
        </w:rPr>
        <w:t xml:space="preserve">=47,61-86,94+13,16-20,4=-141,8 т. р. </w:t>
      </w:r>
    </w:p>
    <w:p w:rsidR="00682570" w:rsidRDefault="00682570" w:rsidP="00682570">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Вывод: на прибыль туристической фирмы повлияли 4</w:t>
      </w:r>
      <w:r w:rsidR="00D47B5F">
        <w:rPr>
          <w:rFonts w:ascii="Times New Roman" w:eastAsia="Times New Roman" w:hAnsi="Times New Roman" w:cs="Times New Roman"/>
          <w:sz w:val="28"/>
          <w:szCs w:val="28"/>
          <w:lang w:eastAsia="ru-RU"/>
        </w:rPr>
        <w:t xml:space="preserve"> фактора</w:t>
      </w:r>
      <w:r>
        <w:rPr>
          <w:rFonts w:ascii="Times New Roman" w:eastAsia="Times New Roman" w:hAnsi="Times New Roman" w:cs="Times New Roman"/>
          <w:sz w:val="28"/>
          <w:szCs w:val="28"/>
          <w:lang w:eastAsia="ru-RU"/>
        </w:rPr>
        <w:t>, в результате  которых прибыль уменьшилась на 141,8 т. р.:</w:t>
      </w:r>
    </w:p>
    <w:p w:rsidR="00682570" w:rsidRDefault="00682570" w:rsidP="00682570">
      <w:pPr>
        <w:pStyle w:val="a3"/>
        <w:widowControl w:val="0"/>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связи с</w:t>
      </w:r>
      <w:r w:rsidR="008519D6">
        <w:rPr>
          <w:rFonts w:ascii="Times New Roman" w:hAnsi="Times New Roman" w:cs="Times New Roman"/>
          <w:sz w:val="28"/>
          <w:szCs w:val="28"/>
        </w:rPr>
        <w:t xml:space="preserve"> уменьшение цены на 0,05 т. р. п</w:t>
      </w:r>
      <w:r>
        <w:rPr>
          <w:rFonts w:ascii="Times New Roman" w:hAnsi="Times New Roman" w:cs="Times New Roman"/>
          <w:sz w:val="28"/>
          <w:szCs w:val="28"/>
        </w:rPr>
        <w:t>ри</w:t>
      </w:r>
      <w:r w:rsidR="008519D6">
        <w:rPr>
          <w:rFonts w:ascii="Times New Roman" w:hAnsi="Times New Roman" w:cs="Times New Roman"/>
          <w:sz w:val="28"/>
          <w:szCs w:val="28"/>
        </w:rPr>
        <w:t xml:space="preserve">быль снизилась на 47,61 т. </w:t>
      </w:r>
      <w:r>
        <w:rPr>
          <w:rFonts w:ascii="Times New Roman" w:hAnsi="Times New Roman" w:cs="Times New Roman"/>
          <w:sz w:val="28"/>
          <w:szCs w:val="28"/>
        </w:rPr>
        <w:t>р.;</w:t>
      </w:r>
    </w:p>
    <w:p w:rsidR="00682570" w:rsidRDefault="00682570" w:rsidP="00682570">
      <w:pPr>
        <w:pStyle w:val="a3"/>
        <w:widowControl w:val="0"/>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результате уменьше</w:t>
      </w:r>
      <w:r w:rsidR="008519D6">
        <w:rPr>
          <w:rFonts w:ascii="Times New Roman" w:hAnsi="Times New Roman" w:cs="Times New Roman"/>
          <w:sz w:val="28"/>
          <w:szCs w:val="28"/>
        </w:rPr>
        <w:t>ния объема продаж на 205 т. р. п</w:t>
      </w:r>
      <w:r>
        <w:rPr>
          <w:rFonts w:ascii="Times New Roman" w:hAnsi="Times New Roman" w:cs="Times New Roman"/>
          <w:sz w:val="28"/>
          <w:szCs w:val="28"/>
        </w:rPr>
        <w:t xml:space="preserve">рибыль уменьшилась на 86,94 т. р. </w:t>
      </w:r>
    </w:p>
    <w:p w:rsidR="00682570" w:rsidRDefault="00682570" w:rsidP="00682570">
      <w:pPr>
        <w:pStyle w:val="a3"/>
        <w:widowControl w:val="0"/>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Уменьшение переме</w:t>
      </w:r>
      <w:r w:rsidR="008519D6">
        <w:rPr>
          <w:rFonts w:ascii="Times New Roman" w:hAnsi="Times New Roman" w:cs="Times New Roman"/>
          <w:sz w:val="28"/>
          <w:szCs w:val="28"/>
        </w:rPr>
        <w:t>нных расходов на на 0,02 т. р. п</w:t>
      </w:r>
      <w:r>
        <w:rPr>
          <w:rFonts w:ascii="Times New Roman" w:hAnsi="Times New Roman" w:cs="Times New Roman"/>
          <w:sz w:val="28"/>
          <w:szCs w:val="28"/>
        </w:rPr>
        <w:t>ривели к увеличению прибыли на 13,16 т. р.</w:t>
      </w:r>
    </w:p>
    <w:p w:rsidR="008519D6" w:rsidRDefault="00682570" w:rsidP="008519D6">
      <w:pPr>
        <w:pStyle w:val="a3"/>
        <w:widowControl w:val="0"/>
        <w:numPr>
          <w:ilvl w:val="0"/>
          <w:numId w:val="13"/>
        </w:numPr>
        <w:spacing w:after="0" w:line="360" w:lineRule="auto"/>
        <w:ind w:left="0" w:firstLine="709"/>
        <w:jc w:val="both"/>
        <w:rPr>
          <w:rFonts w:ascii="Times New Roman" w:hAnsi="Times New Roman" w:cs="Times New Roman"/>
          <w:sz w:val="28"/>
          <w:szCs w:val="28"/>
        </w:rPr>
      </w:pPr>
      <w:r w:rsidRPr="00682570">
        <w:rPr>
          <w:rFonts w:ascii="Times New Roman" w:hAnsi="Times New Roman" w:cs="Times New Roman"/>
          <w:sz w:val="28"/>
          <w:szCs w:val="28"/>
        </w:rPr>
        <w:t>Увеличение постоянных расходов уменьшили прибыль на 20,4 т. р.</w:t>
      </w:r>
    </w:p>
    <w:p w:rsidR="00682570" w:rsidRPr="008519D6" w:rsidRDefault="00682570" w:rsidP="008519D6">
      <w:pPr>
        <w:pStyle w:val="a3"/>
        <w:widowControl w:val="0"/>
        <w:numPr>
          <w:ilvl w:val="0"/>
          <w:numId w:val="11"/>
        </w:numPr>
        <w:spacing w:after="0" w:line="360" w:lineRule="auto"/>
        <w:jc w:val="both"/>
        <w:rPr>
          <w:rFonts w:ascii="Times New Roman" w:hAnsi="Times New Roman" w:cs="Times New Roman"/>
          <w:b/>
          <w:sz w:val="28"/>
          <w:szCs w:val="28"/>
        </w:rPr>
      </w:pPr>
      <w:r w:rsidRPr="008519D6">
        <w:rPr>
          <w:rFonts w:ascii="Times New Roman" w:eastAsia="Times New Roman" w:hAnsi="Times New Roman" w:cs="Times New Roman"/>
          <w:b/>
          <w:sz w:val="28"/>
          <w:szCs w:val="28"/>
          <w:lang w:eastAsia="ru-RU"/>
        </w:rPr>
        <w:lastRenderedPageBreak/>
        <w:t>Установить методом цепных подстановок влияние изменения цены тура на выручку от продаж.</w:t>
      </w:r>
    </w:p>
    <w:p w:rsidR="00682570" w:rsidRDefault="00682570" w:rsidP="008B185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Выручка от продаж (В)=Ц*ОБп</w:t>
      </w:r>
    </w:p>
    <w:p w:rsidR="00682570" w:rsidRDefault="00682570" w:rsidP="008B1854">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Pr>
          <w:rFonts w:ascii="Times New Roman" w:eastAsia="Times New Roman" w:hAnsi="Times New Roman" w:cs="Times New Roman"/>
          <w:sz w:val="16"/>
          <w:szCs w:val="16"/>
          <w:lang w:eastAsia="ru-RU"/>
        </w:rPr>
        <w:t>0</w:t>
      </w:r>
      <w:r>
        <w:rPr>
          <w:rFonts w:ascii="Times New Roman" w:eastAsia="Times New Roman" w:hAnsi="Times New Roman" w:cs="Times New Roman"/>
          <w:sz w:val="28"/>
          <w:szCs w:val="28"/>
          <w:lang w:eastAsia="ru-RU"/>
        </w:rPr>
        <w:t>=Ц</w:t>
      </w:r>
      <w:r>
        <w:t>0</w:t>
      </w:r>
      <w:r>
        <w:rPr>
          <w:rFonts w:ascii="Times New Roman" w:eastAsia="Times New Roman" w:hAnsi="Times New Roman" w:cs="Times New Roman"/>
          <w:sz w:val="28"/>
          <w:szCs w:val="28"/>
          <w:lang w:eastAsia="ru-RU"/>
        </w:rPr>
        <w:t>*ОБп</w:t>
      </w:r>
      <w:r>
        <w:t>0</w:t>
      </w:r>
      <w:r w:rsidR="00220814">
        <w:rPr>
          <w:rFonts w:ascii="Times New Roman" w:eastAsia="Times New Roman" w:hAnsi="Times New Roman" w:cs="Times New Roman"/>
          <w:sz w:val="28"/>
          <w:szCs w:val="28"/>
          <w:lang w:eastAsia="ru-RU"/>
        </w:rPr>
        <w:t>=0,9812*905=887,99 т. р.</w:t>
      </w:r>
    </w:p>
    <w:p w:rsidR="00220814" w:rsidRDefault="00220814" w:rsidP="008B1854">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=Ц</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*ОБп</w:t>
      </w:r>
      <w:r>
        <w:rPr>
          <w:rFonts w:ascii="Times New Roman" w:eastAsia="Times New Roman" w:hAnsi="Times New Roman" w:cs="Times New Roman"/>
          <w:sz w:val="16"/>
          <w:szCs w:val="16"/>
          <w:lang w:eastAsia="ru-RU"/>
        </w:rPr>
        <w:t>1</w:t>
      </w:r>
      <w:r w:rsidRPr="00220814">
        <w:rPr>
          <w:rFonts w:ascii="Times New Roman" w:eastAsia="Times New Roman" w:hAnsi="Times New Roman" w:cs="Times New Roman"/>
          <w:sz w:val="24"/>
          <w:szCs w:val="24"/>
          <w:lang w:eastAsia="ru-RU"/>
        </w:rPr>
        <w:t>=</w:t>
      </w:r>
      <w:r w:rsidRPr="00220814">
        <w:rPr>
          <w:rFonts w:ascii="Times New Roman" w:eastAsia="Times New Roman" w:hAnsi="Times New Roman" w:cs="Times New Roman"/>
          <w:sz w:val="28"/>
          <w:szCs w:val="28"/>
          <w:lang w:eastAsia="ru-RU"/>
        </w:rPr>
        <w:t>0,9286*700=650,02</w:t>
      </w:r>
      <w:r>
        <w:rPr>
          <w:rFonts w:ascii="Times New Roman" w:eastAsia="Times New Roman" w:hAnsi="Times New Roman" w:cs="Times New Roman"/>
          <w:sz w:val="28"/>
          <w:szCs w:val="28"/>
          <w:lang w:eastAsia="ru-RU"/>
        </w:rPr>
        <w:t xml:space="preserve"> т. </w:t>
      </w:r>
      <w:r w:rsidRPr="00220814">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w:t>
      </w:r>
    </w:p>
    <w:p w:rsidR="008B1854" w:rsidRDefault="008B1854" w:rsidP="008B1854">
      <w:pPr>
        <w:widowControl w:val="0"/>
        <w:spacing w:after="0" w:line="360" w:lineRule="auto"/>
        <w:ind w:firstLine="709"/>
        <w:jc w:val="both"/>
        <w:rPr>
          <w:rFonts w:ascii="Times New Roman" w:hAnsi="Times New Roman" w:cs="Times New Roman"/>
          <w:sz w:val="28"/>
          <w:szCs w:val="28"/>
        </w:rPr>
      </w:pPr>
      <w:r w:rsidRPr="00855EF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w:t>
      </w:r>
      <w:r w:rsidRPr="008B18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t xml:space="preserve"> 1</w:t>
      </w:r>
      <w:r>
        <w:rPr>
          <w:rFonts w:ascii="Times New Roman" w:eastAsia="Times New Roman" w:hAnsi="Times New Roman" w:cs="Times New Roman"/>
          <w:sz w:val="28"/>
          <w:szCs w:val="28"/>
          <w:lang w:eastAsia="ru-RU"/>
        </w:rPr>
        <w:t>-</w:t>
      </w:r>
      <w:r w:rsidRPr="008B18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t xml:space="preserve"> 0</w:t>
      </w:r>
      <w:r w:rsidRPr="008B1854">
        <w:rPr>
          <w:rFonts w:ascii="Times New Roman" w:hAnsi="Times New Roman" w:cs="Times New Roman"/>
          <w:sz w:val="28"/>
          <w:szCs w:val="28"/>
        </w:rPr>
        <w:t>=650-887,99=-237,97</w:t>
      </w:r>
      <w:r>
        <w:rPr>
          <w:rFonts w:ascii="Times New Roman" w:hAnsi="Times New Roman" w:cs="Times New Roman"/>
          <w:sz w:val="28"/>
          <w:szCs w:val="28"/>
        </w:rPr>
        <w:t xml:space="preserve"> т. р.</w:t>
      </w:r>
    </w:p>
    <w:p w:rsidR="00682570" w:rsidRPr="008519D6" w:rsidRDefault="008B1854" w:rsidP="008519D6">
      <w:pPr>
        <w:pStyle w:val="a3"/>
        <w:widowControl w:val="0"/>
        <w:numPr>
          <w:ilvl w:val="0"/>
          <w:numId w:val="22"/>
        </w:numPr>
        <w:spacing w:after="0" w:line="360" w:lineRule="auto"/>
        <w:jc w:val="both"/>
        <w:rPr>
          <w:rFonts w:ascii="Times New Roman" w:hAnsi="Times New Roman" w:cs="Times New Roman"/>
          <w:sz w:val="28"/>
          <w:szCs w:val="28"/>
        </w:rPr>
      </w:pPr>
      <w:r w:rsidRPr="008519D6">
        <w:rPr>
          <w:rFonts w:ascii="Times New Roman" w:hAnsi="Times New Roman" w:cs="Times New Roman"/>
          <w:sz w:val="28"/>
          <w:szCs w:val="28"/>
        </w:rPr>
        <w:t>Фактор – Ц:</w:t>
      </w:r>
    </w:p>
    <w:p w:rsidR="008B1854" w:rsidRPr="008B1854" w:rsidRDefault="008B1854" w:rsidP="008B1854">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Pr>
          <w:rFonts w:ascii="Times New Roman" w:eastAsia="Times New Roman" w:hAnsi="Times New Roman" w:cs="Times New Roman"/>
          <w:sz w:val="16"/>
          <w:szCs w:val="16"/>
          <w:lang w:eastAsia="ru-RU"/>
        </w:rPr>
        <w:t>ц</w:t>
      </w:r>
      <w:r>
        <w:rPr>
          <w:rFonts w:ascii="Times New Roman" w:eastAsia="Times New Roman" w:hAnsi="Times New Roman" w:cs="Times New Roman"/>
          <w:sz w:val="28"/>
          <w:szCs w:val="28"/>
          <w:lang w:eastAsia="ru-RU"/>
        </w:rPr>
        <w:t>=Ц</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*ОБп</w:t>
      </w:r>
      <w:r>
        <w:rPr>
          <w:rFonts w:ascii="Times New Roman" w:eastAsia="Times New Roman" w:hAnsi="Times New Roman" w:cs="Times New Roman"/>
          <w:sz w:val="16"/>
          <w:szCs w:val="16"/>
          <w:lang w:eastAsia="ru-RU"/>
        </w:rPr>
        <w:t>0=</w:t>
      </w:r>
      <w:r w:rsidRPr="008B1854">
        <w:rPr>
          <w:rFonts w:ascii="Times New Roman" w:eastAsia="Times New Roman" w:hAnsi="Times New Roman" w:cs="Times New Roman"/>
          <w:sz w:val="28"/>
          <w:szCs w:val="28"/>
          <w:lang w:eastAsia="ru-RU"/>
        </w:rPr>
        <w:t>0,9286*905=840,38 т. р.</w:t>
      </w:r>
    </w:p>
    <w:p w:rsidR="008B1854" w:rsidRDefault="008B1854" w:rsidP="008B1854">
      <w:pPr>
        <w:widowControl w:val="0"/>
        <w:spacing w:after="0" w:line="360" w:lineRule="auto"/>
        <w:ind w:firstLine="709"/>
        <w:jc w:val="both"/>
        <w:rPr>
          <w:rFonts w:ascii="Times New Roman" w:hAnsi="Times New Roman" w:cs="Times New Roman"/>
          <w:sz w:val="28"/>
          <w:szCs w:val="28"/>
        </w:rPr>
      </w:pPr>
      <w:r w:rsidRPr="00855EF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Вц=</w:t>
      </w:r>
      <w:r w:rsidRPr="008B18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t xml:space="preserve"> ц</w:t>
      </w:r>
      <w:r>
        <w:rPr>
          <w:rFonts w:ascii="Times New Roman" w:eastAsia="Times New Roman" w:hAnsi="Times New Roman" w:cs="Times New Roman"/>
          <w:sz w:val="28"/>
          <w:szCs w:val="28"/>
          <w:lang w:eastAsia="ru-RU"/>
        </w:rPr>
        <w:t>-</w:t>
      </w:r>
      <w:r w:rsidRPr="008B18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t xml:space="preserve"> 0</w:t>
      </w:r>
      <w:r w:rsidRPr="008B1854">
        <w:rPr>
          <w:rFonts w:ascii="Times New Roman" w:hAnsi="Times New Roman" w:cs="Times New Roman"/>
          <w:sz w:val="28"/>
          <w:szCs w:val="28"/>
        </w:rPr>
        <w:t>=840,38-887,99=-47,61 т. р.</w:t>
      </w:r>
    </w:p>
    <w:p w:rsidR="008B1854" w:rsidRDefault="008B1854" w:rsidP="008519D6">
      <w:pPr>
        <w:pStyle w:val="a3"/>
        <w:widowControl w:val="0"/>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Фактор – Обп:</w:t>
      </w:r>
    </w:p>
    <w:p w:rsidR="008B1854" w:rsidRDefault="008B1854" w:rsidP="008B1854">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Воб</w:t>
      </w:r>
      <w:r>
        <w:rPr>
          <w:rFonts w:ascii="Times New Roman" w:eastAsia="Times New Roman" w:hAnsi="Times New Roman" w:cs="Times New Roman"/>
          <w:sz w:val="16"/>
          <w:szCs w:val="16"/>
          <w:lang w:eastAsia="ru-RU"/>
        </w:rPr>
        <w:t>п</w:t>
      </w:r>
      <w:r>
        <w:rPr>
          <w:rFonts w:ascii="Times New Roman" w:eastAsia="Times New Roman" w:hAnsi="Times New Roman" w:cs="Times New Roman"/>
          <w:sz w:val="28"/>
          <w:szCs w:val="28"/>
          <w:lang w:eastAsia="ru-RU"/>
        </w:rPr>
        <w:t>=Ц</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*ОБп</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=650,02 т. р.</w:t>
      </w:r>
    </w:p>
    <w:p w:rsidR="008B1854" w:rsidRDefault="008B1854" w:rsidP="008B1854">
      <w:pPr>
        <w:widowControl w:val="0"/>
        <w:spacing w:after="0" w:line="360" w:lineRule="auto"/>
        <w:ind w:firstLine="709"/>
        <w:jc w:val="both"/>
      </w:pPr>
      <w:r w:rsidRPr="00855EF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Воб</w:t>
      </w:r>
      <w:r>
        <w:rPr>
          <w:rFonts w:ascii="Times New Roman" w:eastAsia="Times New Roman" w:hAnsi="Times New Roman" w:cs="Times New Roman"/>
          <w:sz w:val="16"/>
          <w:szCs w:val="16"/>
          <w:lang w:eastAsia="ru-RU"/>
        </w:rPr>
        <w:t>п=</w:t>
      </w:r>
      <w:r w:rsidRPr="008B18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Воб</w:t>
      </w:r>
      <w:r>
        <w:rPr>
          <w:rFonts w:ascii="Times New Roman" w:eastAsia="Times New Roman" w:hAnsi="Times New Roman" w:cs="Times New Roman"/>
          <w:sz w:val="16"/>
          <w:szCs w:val="16"/>
          <w:lang w:eastAsia="ru-RU"/>
        </w:rPr>
        <w:t>п</w:t>
      </w:r>
      <w:r>
        <w:t xml:space="preserve"> </w:t>
      </w:r>
      <w:r>
        <w:rPr>
          <w:rFonts w:ascii="Times New Roman" w:eastAsia="Times New Roman" w:hAnsi="Times New Roman" w:cs="Times New Roman"/>
          <w:sz w:val="28"/>
          <w:szCs w:val="28"/>
          <w:lang w:eastAsia="ru-RU"/>
        </w:rPr>
        <w:t>–</w:t>
      </w:r>
      <w:r w:rsidRPr="008B18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t>ц=650,02-840,38=-190,36 т. р.</w:t>
      </w:r>
    </w:p>
    <w:p w:rsidR="008B1854" w:rsidRDefault="008B1854" w:rsidP="002337A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Баланс отклонений: </w:t>
      </w:r>
      <w:r w:rsidRPr="00855EF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w:t>
      </w:r>
      <w:r w:rsidRPr="00855EF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Вц+</w:t>
      </w:r>
      <w:r w:rsidRPr="00855EF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Воб</w:t>
      </w:r>
      <w:r>
        <w:rPr>
          <w:rFonts w:ascii="Times New Roman" w:eastAsia="Times New Roman" w:hAnsi="Times New Roman" w:cs="Times New Roman"/>
          <w:sz w:val="16"/>
          <w:szCs w:val="16"/>
          <w:lang w:eastAsia="ru-RU"/>
        </w:rPr>
        <w:t>п=</w:t>
      </w:r>
      <w:r>
        <w:rPr>
          <w:rFonts w:ascii="Times New Roman" w:eastAsia="Times New Roman" w:hAnsi="Times New Roman" w:cs="Times New Roman"/>
          <w:sz w:val="28"/>
          <w:szCs w:val="28"/>
          <w:lang w:eastAsia="ru-RU"/>
        </w:rPr>
        <w:t>-47,61-190,36=-237,97 т. р.</w:t>
      </w:r>
    </w:p>
    <w:p w:rsidR="008B1854" w:rsidRDefault="008B1854" w:rsidP="002337A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Вывод: на выручку от продаж повлияло 2 фактора в результате чего она уменьшилась 237,97 т. р.:</w:t>
      </w:r>
    </w:p>
    <w:p w:rsidR="008B1854" w:rsidRDefault="008B1854" w:rsidP="002337AA">
      <w:pPr>
        <w:pStyle w:val="a3"/>
        <w:widowControl w:val="0"/>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Уменьшение цены на 0,05 т. р. вызвало снижение выручки на 47,61 т. р.;</w:t>
      </w:r>
    </w:p>
    <w:p w:rsidR="008B1854" w:rsidRDefault="008B1854" w:rsidP="002337AA">
      <w:pPr>
        <w:pStyle w:val="a3"/>
        <w:widowControl w:val="0"/>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результате снижения объема производства на 205 т. р. Выручка снизилась на 190,36 т. р.</w:t>
      </w:r>
    </w:p>
    <w:p w:rsidR="008B1854" w:rsidRDefault="008B1854" w:rsidP="002337AA">
      <w:pPr>
        <w:pStyle w:val="a3"/>
        <w:widowControl w:val="0"/>
        <w:numPr>
          <w:ilvl w:val="0"/>
          <w:numId w:val="15"/>
        </w:numPr>
        <w:spacing w:after="0" w:line="360" w:lineRule="auto"/>
        <w:ind w:left="0" w:firstLine="709"/>
        <w:jc w:val="both"/>
        <w:rPr>
          <w:rFonts w:ascii="Times New Roman" w:hAnsi="Times New Roman" w:cs="Times New Roman"/>
          <w:b/>
          <w:sz w:val="28"/>
          <w:szCs w:val="28"/>
        </w:rPr>
      </w:pPr>
      <w:r w:rsidRPr="008B1854">
        <w:rPr>
          <w:rFonts w:ascii="Times New Roman" w:hAnsi="Times New Roman" w:cs="Times New Roman"/>
          <w:b/>
          <w:sz w:val="28"/>
          <w:szCs w:val="28"/>
        </w:rPr>
        <w:t>Определить влияние изменения удельных переменных издержек (норм затрат) на величину переменных издержек.</w:t>
      </w:r>
    </w:p>
    <w:p w:rsidR="008B1854" w:rsidRDefault="0025506B" w:rsidP="002337AA">
      <w:pPr>
        <w:widowControl w:val="0"/>
        <w:spacing w:after="0" w:line="360" w:lineRule="auto"/>
        <w:ind w:firstLine="709"/>
        <w:jc w:val="both"/>
        <w:rPr>
          <w:rFonts w:ascii="Times New Roman" w:hAnsi="Times New Roman" w:cs="Times New Roman"/>
          <w:sz w:val="28"/>
          <w:szCs w:val="28"/>
        </w:rPr>
      </w:pPr>
      <w:r w:rsidRPr="0025506B">
        <w:rPr>
          <w:rFonts w:ascii="Times New Roman" w:hAnsi="Times New Roman" w:cs="Times New Roman"/>
          <w:sz w:val="28"/>
          <w:szCs w:val="28"/>
        </w:rPr>
        <w:t>Переменные издержки (ПИ)</w:t>
      </w:r>
      <w:r>
        <w:rPr>
          <w:rFonts w:ascii="Times New Roman" w:hAnsi="Times New Roman" w:cs="Times New Roman"/>
          <w:sz w:val="28"/>
          <w:szCs w:val="28"/>
        </w:rPr>
        <w:t xml:space="preserve"> = Удельные переменные издержки(Упи)*ОБп</w:t>
      </w:r>
    </w:p>
    <w:p w:rsidR="0025506B" w:rsidRDefault="0025506B" w:rsidP="008B1854">
      <w:pPr>
        <w:widowControl w:val="0"/>
        <w:spacing w:after="0" w:line="360" w:lineRule="auto"/>
        <w:ind w:left="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ПИ</w:t>
      </w:r>
      <w:r>
        <w:rPr>
          <w:rFonts w:ascii="Times New Roman" w:eastAsia="Times New Roman" w:hAnsi="Times New Roman" w:cs="Times New Roman"/>
          <w:sz w:val="16"/>
          <w:szCs w:val="16"/>
          <w:lang w:eastAsia="ru-RU"/>
        </w:rPr>
        <w:t>0</w:t>
      </w:r>
      <w:r>
        <w:rPr>
          <w:rFonts w:ascii="Times New Roman" w:hAnsi="Times New Roman" w:cs="Times New Roman"/>
          <w:sz w:val="28"/>
          <w:szCs w:val="28"/>
        </w:rPr>
        <w:t>=Уип</w:t>
      </w:r>
      <w:r>
        <w:rPr>
          <w:rFonts w:ascii="Times New Roman" w:eastAsia="Times New Roman" w:hAnsi="Times New Roman" w:cs="Times New Roman"/>
          <w:sz w:val="16"/>
          <w:szCs w:val="16"/>
          <w:lang w:eastAsia="ru-RU"/>
        </w:rPr>
        <w:t>0</w:t>
      </w:r>
      <w:r>
        <w:rPr>
          <w:rFonts w:ascii="Times New Roman" w:hAnsi="Times New Roman" w:cs="Times New Roman"/>
          <w:sz w:val="28"/>
          <w:szCs w:val="28"/>
        </w:rPr>
        <w:t>*ОБп</w:t>
      </w:r>
      <w:r>
        <w:rPr>
          <w:rFonts w:ascii="Times New Roman" w:eastAsia="Times New Roman" w:hAnsi="Times New Roman" w:cs="Times New Roman"/>
          <w:sz w:val="16"/>
          <w:szCs w:val="16"/>
          <w:lang w:eastAsia="ru-RU"/>
        </w:rPr>
        <w:t>0</w:t>
      </w:r>
      <w:r>
        <w:rPr>
          <w:rFonts w:ascii="Times New Roman" w:eastAsia="Times New Roman" w:hAnsi="Times New Roman" w:cs="Times New Roman"/>
          <w:sz w:val="28"/>
          <w:szCs w:val="28"/>
          <w:lang w:eastAsia="ru-RU"/>
        </w:rPr>
        <w:t>=0,5045*905=456,57 т. р.</w:t>
      </w:r>
    </w:p>
    <w:p w:rsidR="0025506B" w:rsidRPr="00707C4C" w:rsidRDefault="0025506B" w:rsidP="0025506B">
      <w:pPr>
        <w:widowControl w:val="0"/>
        <w:spacing w:after="0" w:line="360" w:lineRule="auto"/>
        <w:ind w:left="567"/>
        <w:jc w:val="both"/>
        <w:rPr>
          <w:sz w:val="28"/>
          <w:szCs w:val="28"/>
        </w:rPr>
      </w:pPr>
      <w:r>
        <w:rPr>
          <w:rFonts w:ascii="Times New Roman" w:hAnsi="Times New Roman" w:cs="Times New Roman"/>
          <w:sz w:val="28"/>
          <w:szCs w:val="28"/>
        </w:rPr>
        <w:t>ПИ</w:t>
      </w:r>
      <w:r>
        <w:t>1</w:t>
      </w:r>
      <w:r>
        <w:rPr>
          <w:rFonts w:ascii="Times New Roman" w:hAnsi="Times New Roman" w:cs="Times New Roman"/>
          <w:sz w:val="28"/>
          <w:szCs w:val="28"/>
        </w:rPr>
        <w:t>=Уип</w:t>
      </w:r>
      <w:r>
        <w:t>1</w:t>
      </w:r>
      <w:r>
        <w:rPr>
          <w:rFonts w:ascii="Times New Roman" w:hAnsi="Times New Roman" w:cs="Times New Roman"/>
          <w:sz w:val="28"/>
          <w:szCs w:val="28"/>
        </w:rPr>
        <w:t>*ОБп</w:t>
      </w:r>
      <w:r>
        <w:t>1</w:t>
      </w:r>
      <w:r w:rsidRPr="00707C4C">
        <w:rPr>
          <w:sz w:val="28"/>
          <w:szCs w:val="28"/>
        </w:rPr>
        <w:t>=</w:t>
      </w:r>
      <w:r w:rsidRPr="00707C4C">
        <w:rPr>
          <w:rFonts w:ascii="Times New Roman" w:hAnsi="Times New Roman" w:cs="Times New Roman"/>
          <w:sz w:val="28"/>
          <w:szCs w:val="28"/>
        </w:rPr>
        <w:t>0,4857*700=339,99 т. р.</w:t>
      </w:r>
    </w:p>
    <w:p w:rsidR="0025506B" w:rsidRDefault="0025506B" w:rsidP="0025506B">
      <w:pPr>
        <w:widowControl w:val="0"/>
        <w:spacing w:after="0" w:line="360" w:lineRule="auto"/>
        <w:ind w:left="567"/>
        <w:jc w:val="both"/>
        <w:rPr>
          <w:rFonts w:ascii="Times New Roman" w:eastAsia="Times New Roman" w:hAnsi="Times New Roman" w:cs="Times New Roman"/>
          <w:sz w:val="28"/>
          <w:szCs w:val="28"/>
          <w:lang w:eastAsia="ru-RU"/>
        </w:rPr>
      </w:pPr>
      <w:r w:rsidRPr="00BA507F">
        <w:rPr>
          <w:rFonts w:ascii="Times New Roman" w:eastAsia="Times New Roman" w:hAnsi="Times New Roman" w:cs="Times New Roman"/>
          <w:sz w:val="28"/>
          <w:szCs w:val="28"/>
          <w:lang w:eastAsia="ru-RU"/>
        </w:rPr>
        <w:t>∆</w:t>
      </w:r>
      <w:r w:rsidRPr="0025506B">
        <w:rPr>
          <w:rFonts w:ascii="Times New Roman" w:hAnsi="Times New Roman" w:cs="Times New Roman"/>
          <w:sz w:val="28"/>
          <w:szCs w:val="28"/>
        </w:rPr>
        <w:t xml:space="preserve"> </w:t>
      </w:r>
      <w:r>
        <w:rPr>
          <w:rFonts w:ascii="Times New Roman" w:hAnsi="Times New Roman" w:cs="Times New Roman"/>
          <w:sz w:val="28"/>
          <w:szCs w:val="28"/>
        </w:rPr>
        <w:t>ПИ=</w:t>
      </w:r>
      <w:r w:rsidRPr="0025506B">
        <w:rPr>
          <w:rFonts w:ascii="Times New Roman" w:hAnsi="Times New Roman" w:cs="Times New Roman"/>
          <w:sz w:val="28"/>
          <w:szCs w:val="28"/>
        </w:rPr>
        <w:t xml:space="preserve"> </w:t>
      </w:r>
      <w:r>
        <w:rPr>
          <w:rFonts w:ascii="Times New Roman" w:hAnsi="Times New Roman" w:cs="Times New Roman"/>
          <w:sz w:val="28"/>
          <w:szCs w:val="28"/>
        </w:rPr>
        <w:t>ПИ</w:t>
      </w:r>
      <w:r>
        <w:t>1-</w:t>
      </w:r>
      <w:r w:rsidRPr="0025506B">
        <w:rPr>
          <w:rFonts w:ascii="Times New Roman" w:hAnsi="Times New Roman" w:cs="Times New Roman"/>
          <w:sz w:val="28"/>
          <w:szCs w:val="28"/>
        </w:rPr>
        <w:t xml:space="preserve"> </w:t>
      </w:r>
      <w:r>
        <w:rPr>
          <w:rFonts w:ascii="Times New Roman" w:hAnsi="Times New Roman" w:cs="Times New Roman"/>
          <w:sz w:val="28"/>
          <w:szCs w:val="28"/>
        </w:rPr>
        <w:t>ПИ</w:t>
      </w:r>
      <w:r>
        <w:rPr>
          <w:rFonts w:ascii="Times New Roman" w:eastAsia="Times New Roman" w:hAnsi="Times New Roman" w:cs="Times New Roman"/>
          <w:sz w:val="16"/>
          <w:szCs w:val="16"/>
          <w:lang w:eastAsia="ru-RU"/>
        </w:rPr>
        <w:t>0</w:t>
      </w:r>
      <w:r w:rsidRPr="0025506B">
        <w:rPr>
          <w:rFonts w:ascii="Times New Roman" w:eastAsia="Times New Roman" w:hAnsi="Times New Roman" w:cs="Times New Roman"/>
          <w:sz w:val="28"/>
          <w:szCs w:val="28"/>
          <w:lang w:eastAsia="ru-RU"/>
        </w:rPr>
        <w:t>=339,99-456,57=-116,58 т. р.</w:t>
      </w:r>
    </w:p>
    <w:p w:rsidR="0025506B" w:rsidRDefault="0025506B" w:rsidP="0025506B">
      <w:pPr>
        <w:pStyle w:val="a3"/>
        <w:widowControl w:val="0"/>
        <w:numPr>
          <w:ilvl w:val="0"/>
          <w:numId w:val="1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Фактор – Уип:</w:t>
      </w:r>
    </w:p>
    <w:p w:rsidR="0025506B" w:rsidRPr="00707C4C" w:rsidRDefault="0025506B" w:rsidP="0025506B">
      <w:pPr>
        <w:widowControl w:val="0"/>
        <w:spacing w:after="0" w:line="360" w:lineRule="auto"/>
        <w:ind w:left="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ПИ</w:t>
      </w:r>
      <w:r>
        <w:rPr>
          <w:rFonts w:ascii="Times New Roman" w:eastAsia="Times New Roman" w:hAnsi="Times New Roman" w:cs="Times New Roman"/>
          <w:sz w:val="28"/>
          <w:szCs w:val="28"/>
          <w:lang w:eastAsia="ru-RU"/>
        </w:rPr>
        <w:t>У</w:t>
      </w:r>
      <w:r>
        <w:rPr>
          <w:rFonts w:ascii="Times New Roman" w:eastAsia="Times New Roman" w:hAnsi="Times New Roman" w:cs="Times New Roman"/>
          <w:sz w:val="16"/>
          <w:szCs w:val="16"/>
          <w:lang w:eastAsia="ru-RU"/>
        </w:rPr>
        <w:t>пи</w:t>
      </w:r>
      <w:r>
        <w:rPr>
          <w:rFonts w:ascii="Times New Roman" w:eastAsia="Times New Roman" w:hAnsi="Times New Roman" w:cs="Times New Roman"/>
          <w:sz w:val="28"/>
          <w:szCs w:val="28"/>
          <w:lang w:eastAsia="ru-RU"/>
        </w:rPr>
        <w:t>=</w:t>
      </w:r>
      <w:r w:rsidRPr="0025506B">
        <w:rPr>
          <w:rFonts w:ascii="Times New Roman" w:hAnsi="Times New Roman" w:cs="Times New Roman"/>
          <w:sz w:val="28"/>
          <w:szCs w:val="28"/>
        </w:rPr>
        <w:t xml:space="preserve"> </w:t>
      </w:r>
      <w:r>
        <w:rPr>
          <w:rFonts w:ascii="Times New Roman" w:hAnsi="Times New Roman" w:cs="Times New Roman"/>
          <w:sz w:val="28"/>
          <w:szCs w:val="28"/>
        </w:rPr>
        <w:t>Уип</w:t>
      </w:r>
      <w:r>
        <w:t>1*</w:t>
      </w:r>
      <w:r w:rsidRPr="0025506B">
        <w:rPr>
          <w:rFonts w:ascii="Times New Roman" w:hAnsi="Times New Roman" w:cs="Times New Roman"/>
          <w:sz w:val="28"/>
          <w:szCs w:val="28"/>
        </w:rPr>
        <w:t xml:space="preserve"> </w:t>
      </w:r>
      <w:r>
        <w:rPr>
          <w:rFonts w:ascii="Times New Roman" w:hAnsi="Times New Roman" w:cs="Times New Roman"/>
          <w:sz w:val="28"/>
          <w:szCs w:val="28"/>
        </w:rPr>
        <w:t>ОБп</w:t>
      </w:r>
      <w:r>
        <w:rPr>
          <w:rFonts w:ascii="Times New Roman" w:eastAsia="Times New Roman" w:hAnsi="Times New Roman" w:cs="Times New Roman"/>
          <w:sz w:val="16"/>
          <w:szCs w:val="16"/>
          <w:lang w:eastAsia="ru-RU"/>
        </w:rPr>
        <w:t>0=</w:t>
      </w:r>
      <w:r w:rsidRPr="00707C4C">
        <w:rPr>
          <w:rFonts w:ascii="Times New Roman" w:eastAsia="Times New Roman" w:hAnsi="Times New Roman" w:cs="Times New Roman"/>
          <w:sz w:val="28"/>
          <w:szCs w:val="28"/>
          <w:lang w:eastAsia="ru-RU"/>
        </w:rPr>
        <w:t>0,4857*905=439,56 т. р.</w:t>
      </w:r>
    </w:p>
    <w:p w:rsidR="0025506B" w:rsidRDefault="0025506B" w:rsidP="0025506B">
      <w:pPr>
        <w:widowControl w:val="0"/>
        <w:spacing w:after="0" w:line="360" w:lineRule="auto"/>
        <w:ind w:left="567"/>
        <w:jc w:val="both"/>
        <w:rPr>
          <w:rFonts w:ascii="Times New Roman" w:eastAsia="Times New Roman" w:hAnsi="Times New Roman" w:cs="Times New Roman"/>
          <w:sz w:val="28"/>
          <w:szCs w:val="28"/>
          <w:lang w:eastAsia="ru-RU"/>
        </w:rPr>
      </w:pPr>
      <w:r w:rsidRPr="00BA507F">
        <w:rPr>
          <w:rFonts w:ascii="Times New Roman" w:eastAsia="Times New Roman" w:hAnsi="Times New Roman" w:cs="Times New Roman"/>
          <w:sz w:val="28"/>
          <w:szCs w:val="28"/>
          <w:lang w:eastAsia="ru-RU"/>
        </w:rPr>
        <w:t>∆</w:t>
      </w:r>
      <w:r>
        <w:rPr>
          <w:rFonts w:ascii="Times New Roman" w:hAnsi="Times New Roman" w:cs="Times New Roman"/>
          <w:sz w:val="28"/>
          <w:szCs w:val="28"/>
        </w:rPr>
        <w:t>ПИ</w:t>
      </w:r>
      <w:r>
        <w:rPr>
          <w:rFonts w:ascii="Times New Roman" w:eastAsia="Times New Roman" w:hAnsi="Times New Roman" w:cs="Times New Roman"/>
          <w:sz w:val="28"/>
          <w:szCs w:val="28"/>
          <w:lang w:eastAsia="ru-RU"/>
        </w:rPr>
        <w:t>У</w:t>
      </w:r>
      <w:r>
        <w:rPr>
          <w:rFonts w:ascii="Times New Roman" w:eastAsia="Times New Roman" w:hAnsi="Times New Roman" w:cs="Times New Roman"/>
          <w:sz w:val="16"/>
          <w:szCs w:val="16"/>
          <w:lang w:eastAsia="ru-RU"/>
        </w:rPr>
        <w:t>пи</w:t>
      </w:r>
      <w:r>
        <w:rPr>
          <w:rFonts w:ascii="Times New Roman" w:eastAsia="Times New Roman" w:hAnsi="Times New Roman" w:cs="Times New Roman"/>
          <w:sz w:val="28"/>
          <w:szCs w:val="28"/>
          <w:lang w:eastAsia="ru-RU"/>
        </w:rPr>
        <w:t>=</w:t>
      </w:r>
      <w:r w:rsidRPr="0025506B">
        <w:rPr>
          <w:rFonts w:ascii="Times New Roman" w:hAnsi="Times New Roman" w:cs="Times New Roman"/>
          <w:sz w:val="28"/>
          <w:szCs w:val="28"/>
        </w:rPr>
        <w:t xml:space="preserve"> </w:t>
      </w:r>
      <w:r>
        <w:rPr>
          <w:rFonts w:ascii="Times New Roman" w:hAnsi="Times New Roman" w:cs="Times New Roman"/>
          <w:sz w:val="28"/>
          <w:szCs w:val="28"/>
        </w:rPr>
        <w:t>ПИ</w:t>
      </w:r>
      <w:r>
        <w:rPr>
          <w:rFonts w:ascii="Times New Roman" w:eastAsia="Times New Roman" w:hAnsi="Times New Roman" w:cs="Times New Roman"/>
          <w:sz w:val="28"/>
          <w:szCs w:val="28"/>
          <w:lang w:eastAsia="ru-RU"/>
        </w:rPr>
        <w:t>У</w:t>
      </w:r>
      <w:r>
        <w:rPr>
          <w:rFonts w:ascii="Times New Roman" w:eastAsia="Times New Roman" w:hAnsi="Times New Roman" w:cs="Times New Roman"/>
          <w:sz w:val="16"/>
          <w:szCs w:val="16"/>
          <w:lang w:eastAsia="ru-RU"/>
        </w:rPr>
        <w:t>пи</w:t>
      </w:r>
      <w:r>
        <w:rPr>
          <w:rFonts w:ascii="Times New Roman" w:hAnsi="Times New Roman" w:cs="Times New Roman"/>
          <w:sz w:val="28"/>
          <w:szCs w:val="28"/>
        </w:rPr>
        <w:t>–</w:t>
      </w:r>
      <w:r w:rsidRPr="0025506B">
        <w:rPr>
          <w:rFonts w:ascii="Times New Roman" w:hAnsi="Times New Roman" w:cs="Times New Roman"/>
          <w:sz w:val="28"/>
          <w:szCs w:val="28"/>
        </w:rPr>
        <w:t xml:space="preserve"> </w:t>
      </w:r>
      <w:r>
        <w:rPr>
          <w:rFonts w:ascii="Times New Roman" w:hAnsi="Times New Roman" w:cs="Times New Roman"/>
          <w:sz w:val="28"/>
          <w:szCs w:val="28"/>
        </w:rPr>
        <w:t>ПИ</w:t>
      </w:r>
      <w:r>
        <w:rPr>
          <w:rFonts w:ascii="Times New Roman" w:eastAsia="Times New Roman" w:hAnsi="Times New Roman" w:cs="Times New Roman"/>
          <w:sz w:val="16"/>
          <w:szCs w:val="16"/>
          <w:lang w:eastAsia="ru-RU"/>
        </w:rPr>
        <w:t>0</w:t>
      </w:r>
      <w:r w:rsidRPr="0025506B">
        <w:rPr>
          <w:rFonts w:ascii="Times New Roman" w:eastAsia="Times New Roman" w:hAnsi="Times New Roman" w:cs="Times New Roman"/>
          <w:sz w:val="28"/>
          <w:szCs w:val="28"/>
          <w:lang w:eastAsia="ru-RU"/>
        </w:rPr>
        <w:t>=439,56-456,57</w:t>
      </w:r>
      <w:r>
        <w:rPr>
          <w:rFonts w:ascii="Times New Roman" w:eastAsia="Times New Roman" w:hAnsi="Times New Roman" w:cs="Times New Roman"/>
          <w:sz w:val="28"/>
          <w:szCs w:val="28"/>
          <w:lang w:eastAsia="ru-RU"/>
        </w:rPr>
        <w:t>=-17,01 т. р.</w:t>
      </w:r>
    </w:p>
    <w:p w:rsidR="0025506B" w:rsidRDefault="0025506B" w:rsidP="0025506B">
      <w:pPr>
        <w:pStyle w:val="a3"/>
        <w:widowControl w:val="0"/>
        <w:numPr>
          <w:ilvl w:val="0"/>
          <w:numId w:val="1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Фактор - Обп:</w:t>
      </w:r>
    </w:p>
    <w:p w:rsidR="00707C4C" w:rsidRPr="00707C4C" w:rsidRDefault="00707C4C" w:rsidP="00707C4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ПИ</w:t>
      </w:r>
      <w:r>
        <w:rPr>
          <w:rFonts w:ascii="Times New Roman" w:eastAsia="Times New Roman" w:hAnsi="Times New Roman" w:cs="Times New Roman"/>
          <w:sz w:val="28"/>
          <w:szCs w:val="28"/>
          <w:lang w:eastAsia="ru-RU"/>
        </w:rPr>
        <w:t>об</w:t>
      </w:r>
      <w:r w:rsidRPr="00BA507F">
        <w:rPr>
          <w:rFonts w:ascii="Times New Roman" w:eastAsia="Times New Roman" w:hAnsi="Times New Roman" w:cs="Times New Roman"/>
          <w:sz w:val="16"/>
          <w:szCs w:val="16"/>
          <w:lang w:eastAsia="ru-RU"/>
        </w:rPr>
        <w:t>п</w:t>
      </w:r>
      <w:r>
        <w:rPr>
          <w:rFonts w:ascii="Times New Roman" w:eastAsia="Times New Roman" w:hAnsi="Times New Roman" w:cs="Times New Roman"/>
          <w:sz w:val="28"/>
          <w:szCs w:val="28"/>
          <w:lang w:eastAsia="ru-RU"/>
        </w:rPr>
        <w:t>=</w:t>
      </w:r>
      <w:r w:rsidRPr="00707C4C">
        <w:rPr>
          <w:rFonts w:ascii="Times New Roman" w:hAnsi="Times New Roman" w:cs="Times New Roman"/>
          <w:sz w:val="28"/>
          <w:szCs w:val="28"/>
        </w:rPr>
        <w:t xml:space="preserve"> </w:t>
      </w:r>
      <w:r>
        <w:rPr>
          <w:rFonts w:ascii="Times New Roman" w:hAnsi="Times New Roman" w:cs="Times New Roman"/>
          <w:sz w:val="28"/>
          <w:szCs w:val="28"/>
        </w:rPr>
        <w:t>Уип</w:t>
      </w:r>
      <w:r>
        <w:t>1</w:t>
      </w:r>
      <w:r>
        <w:rPr>
          <w:rFonts w:ascii="Times New Roman" w:hAnsi="Times New Roman" w:cs="Times New Roman"/>
          <w:sz w:val="28"/>
          <w:szCs w:val="28"/>
        </w:rPr>
        <w:t>*ОБп</w:t>
      </w:r>
      <w:r>
        <w:t>1</w:t>
      </w:r>
      <w:r w:rsidRPr="00707C4C">
        <w:rPr>
          <w:rFonts w:ascii="Times New Roman" w:hAnsi="Times New Roman" w:cs="Times New Roman"/>
        </w:rPr>
        <w:t>=</w:t>
      </w:r>
      <w:r w:rsidRPr="00707C4C">
        <w:rPr>
          <w:rFonts w:ascii="Times New Roman" w:hAnsi="Times New Roman" w:cs="Times New Roman"/>
          <w:sz w:val="28"/>
          <w:szCs w:val="28"/>
        </w:rPr>
        <w:t>0,4857*700=339,99 т. р.</w:t>
      </w:r>
    </w:p>
    <w:p w:rsidR="0025506B" w:rsidRDefault="00707C4C" w:rsidP="00707C4C">
      <w:pPr>
        <w:widowControl w:val="0"/>
        <w:spacing w:after="0" w:line="360" w:lineRule="auto"/>
        <w:jc w:val="both"/>
        <w:rPr>
          <w:rFonts w:ascii="Times New Roman" w:eastAsia="Times New Roman" w:hAnsi="Times New Roman" w:cs="Times New Roman"/>
          <w:sz w:val="28"/>
          <w:szCs w:val="28"/>
          <w:lang w:eastAsia="ru-RU"/>
        </w:rPr>
      </w:pPr>
      <w:r w:rsidRPr="00707C4C">
        <w:rPr>
          <w:rFonts w:ascii="Times New Roman" w:eastAsia="Times New Roman" w:hAnsi="Times New Roman" w:cs="Times New Roman"/>
          <w:sz w:val="28"/>
          <w:szCs w:val="28"/>
          <w:lang w:eastAsia="ru-RU"/>
        </w:rPr>
        <w:t>∆</w:t>
      </w:r>
      <w:r w:rsidRPr="00707C4C">
        <w:rPr>
          <w:rFonts w:ascii="Times New Roman" w:hAnsi="Times New Roman" w:cs="Times New Roman"/>
          <w:sz w:val="28"/>
          <w:szCs w:val="28"/>
        </w:rPr>
        <w:t xml:space="preserve"> ПИ</w:t>
      </w:r>
      <w:r w:rsidRPr="00707C4C">
        <w:rPr>
          <w:rFonts w:ascii="Times New Roman" w:eastAsia="Times New Roman" w:hAnsi="Times New Roman" w:cs="Times New Roman"/>
          <w:sz w:val="28"/>
          <w:szCs w:val="28"/>
          <w:lang w:eastAsia="ru-RU"/>
        </w:rPr>
        <w:t>об</w:t>
      </w:r>
      <w:r w:rsidRPr="00707C4C">
        <w:rPr>
          <w:rFonts w:ascii="Times New Roman" w:eastAsia="Times New Roman" w:hAnsi="Times New Roman" w:cs="Times New Roman"/>
          <w:sz w:val="16"/>
          <w:szCs w:val="16"/>
          <w:lang w:eastAsia="ru-RU"/>
        </w:rPr>
        <w:t>п</w:t>
      </w:r>
      <w:r w:rsidRPr="00707C4C">
        <w:rPr>
          <w:rFonts w:ascii="Times New Roman" w:eastAsia="Times New Roman" w:hAnsi="Times New Roman" w:cs="Times New Roman"/>
          <w:sz w:val="28"/>
          <w:szCs w:val="28"/>
          <w:lang w:eastAsia="ru-RU"/>
        </w:rPr>
        <w:t>=</w:t>
      </w:r>
      <w:r w:rsidRPr="00707C4C">
        <w:rPr>
          <w:rFonts w:ascii="Times New Roman" w:hAnsi="Times New Roman" w:cs="Times New Roman"/>
          <w:sz w:val="28"/>
          <w:szCs w:val="28"/>
        </w:rPr>
        <w:t xml:space="preserve"> ПИ</w:t>
      </w:r>
      <w:r w:rsidRPr="00707C4C">
        <w:rPr>
          <w:rFonts w:ascii="Times New Roman" w:eastAsia="Times New Roman" w:hAnsi="Times New Roman" w:cs="Times New Roman"/>
          <w:sz w:val="28"/>
          <w:szCs w:val="28"/>
          <w:lang w:eastAsia="ru-RU"/>
        </w:rPr>
        <w:t>об</w:t>
      </w:r>
      <w:r w:rsidRPr="00707C4C">
        <w:rPr>
          <w:rFonts w:ascii="Times New Roman" w:eastAsia="Times New Roman" w:hAnsi="Times New Roman" w:cs="Times New Roman"/>
          <w:sz w:val="16"/>
          <w:szCs w:val="16"/>
          <w:lang w:eastAsia="ru-RU"/>
        </w:rPr>
        <w:t>п</w:t>
      </w:r>
      <w:r w:rsidRPr="00707C4C">
        <w:rPr>
          <w:rFonts w:ascii="Times New Roman" w:eastAsia="Times New Roman" w:hAnsi="Times New Roman" w:cs="Times New Roman"/>
          <w:sz w:val="28"/>
          <w:szCs w:val="28"/>
          <w:lang w:eastAsia="ru-RU"/>
        </w:rPr>
        <w:t>-</w:t>
      </w:r>
      <w:r w:rsidRPr="00707C4C">
        <w:rPr>
          <w:rFonts w:ascii="Times New Roman" w:hAnsi="Times New Roman" w:cs="Times New Roman"/>
          <w:sz w:val="28"/>
          <w:szCs w:val="28"/>
        </w:rPr>
        <w:t xml:space="preserve"> ПИ</w:t>
      </w:r>
      <w:r w:rsidRPr="00707C4C">
        <w:rPr>
          <w:rFonts w:ascii="Times New Roman" w:eastAsia="Times New Roman" w:hAnsi="Times New Roman" w:cs="Times New Roman"/>
          <w:sz w:val="28"/>
          <w:szCs w:val="28"/>
          <w:lang w:eastAsia="ru-RU"/>
        </w:rPr>
        <w:t>У</w:t>
      </w:r>
      <w:r w:rsidRPr="00707C4C">
        <w:rPr>
          <w:rFonts w:ascii="Times New Roman" w:eastAsia="Times New Roman" w:hAnsi="Times New Roman" w:cs="Times New Roman"/>
          <w:sz w:val="16"/>
          <w:szCs w:val="16"/>
          <w:lang w:eastAsia="ru-RU"/>
        </w:rPr>
        <w:t>пи=</w:t>
      </w:r>
      <w:r w:rsidRPr="00707C4C">
        <w:rPr>
          <w:rFonts w:ascii="Times New Roman" w:eastAsia="Times New Roman" w:hAnsi="Times New Roman" w:cs="Times New Roman"/>
          <w:sz w:val="28"/>
          <w:szCs w:val="28"/>
          <w:lang w:eastAsia="ru-RU"/>
        </w:rPr>
        <w:t>339,99-439,56=-99,57 т. р.</w:t>
      </w:r>
    </w:p>
    <w:p w:rsidR="00707C4C" w:rsidRDefault="00707C4C" w:rsidP="002337A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Балан отклонений: </w:t>
      </w:r>
      <w:r w:rsidRPr="00BA507F">
        <w:rPr>
          <w:rFonts w:ascii="Times New Roman" w:eastAsia="Times New Roman" w:hAnsi="Times New Roman" w:cs="Times New Roman"/>
          <w:sz w:val="28"/>
          <w:szCs w:val="28"/>
          <w:lang w:eastAsia="ru-RU"/>
        </w:rPr>
        <w:t>∆</w:t>
      </w:r>
      <w:r w:rsidRPr="0025506B">
        <w:rPr>
          <w:rFonts w:ascii="Times New Roman" w:hAnsi="Times New Roman" w:cs="Times New Roman"/>
          <w:sz w:val="28"/>
          <w:szCs w:val="28"/>
        </w:rPr>
        <w:t xml:space="preserve"> </w:t>
      </w:r>
      <w:r>
        <w:rPr>
          <w:rFonts w:ascii="Times New Roman" w:hAnsi="Times New Roman" w:cs="Times New Roman"/>
          <w:sz w:val="28"/>
          <w:szCs w:val="28"/>
        </w:rPr>
        <w:t>ПИ=</w:t>
      </w:r>
      <w:r w:rsidRPr="00BA507F">
        <w:rPr>
          <w:rFonts w:ascii="Times New Roman" w:eastAsia="Times New Roman" w:hAnsi="Times New Roman" w:cs="Times New Roman"/>
          <w:sz w:val="28"/>
          <w:szCs w:val="28"/>
          <w:lang w:eastAsia="ru-RU"/>
        </w:rPr>
        <w:t>∆</w:t>
      </w:r>
      <w:r>
        <w:rPr>
          <w:rFonts w:ascii="Times New Roman" w:hAnsi="Times New Roman" w:cs="Times New Roman"/>
          <w:sz w:val="28"/>
          <w:szCs w:val="28"/>
        </w:rPr>
        <w:t>ПИ</w:t>
      </w:r>
      <w:r>
        <w:rPr>
          <w:rFonts w:ascii="Times New Roman" w:eastAsia="Times New Roman" w:hAnsi="Times New Roman" w:cs="Times New Roman"/>
          <w:sz w:val="28"/>
          <w:szCs w:val="28"/>
          <w:lang w:eastAsia="ru-RU"/>
        </w:rPr>
        <w:t>У</w:t>
      </w:r>
      <w:r>
        <w:rPr>
          <w:rFonts w:ascii="Times New Roman" w:eastAsia="Times New Roman" w:hAnsi="Times New Roman" w:cs="Times New Roman"/>
          <w:sz w:val="16"/>
          <w:szCs w:val="16"/>
          <w:lang w:eastAsia="ru-RU"/>
        </w:rPr>
        <w:t>пи</w:t>
      </w:r>
      <w:r>
        <w:rPr>
          <w:rFonts w:ascii="Times New Roman" w:hAnsi="Times New Roman" w:cs="Times New Roman"/>
          <w:sz w:val="28"/>
          <w:szCs w:val="28"/>
        </w:rPr>
        <w:t>–</w:t>
      </w:r>
      <w:r w:rsidRPr="00707C4C">
        <w:rPr>
          <w:rFonts w:ascii="Times New Roman" w:eastAsia="Times New Roman" w:hAnsi="Times New Roman" w:cs="Times New Roman"/>
          <w:sz w:val="28"/>
          <w:szCs w:val="28"/>
          <w:lang w:eastAsia="ru-RU"/>
        </w:rPr>
        <w:t>∆</w:t>
      </w:r>
      <w:r w:rsidRPr="00707C4C">
        <w:rPr>
          <w:rFonts w:ascii="Times New Roman" w:hAnsi="Times New Roman" w:cs="Times New Roman"/>
          <w:sz w:val="28"/>
          <w:szCs w:val="28"/>
        </w:rPr>
        <w:t xml:space="preserve"> ПИ</w:t>
      </w:r>
      <w:r w:rsidRPr="00707C4C">
        <w:rPr>
          <w:rFonts w:ascii="Times New Roman" w:eastAsia="Times New Roman" w:hAnsi="Times New Roman" w:cs="Times New Roman"/>
          <w:sz w:val="28"/>
          <w:szCs w:val="28"/>
          <w:lang w:eastAsia="ru-RU"/>
        </w:rPr>
        <w:t>об</w:t>
      </w:r>
      <w:r w:rsidRPr="00707C4C">
        <w:rPr>
          <w:rFonts w:ascii="Times New Roman" w:eastAsia="Times New Roman" w:hAnsi="Times New Roman" w:cs="Times New Roman"/>
          <w:sz w:val="16"/>
          <w:szCs w:val="16"/>
          <w:lang w:eastAsia="ru-RU"/>
        </w:rPr>
        <w:t>п</w:t>
      </w:r>
      <w:r>
        <w:rPr>
          <w:rFonts w:ascii="Times New Roman" w:eastAsia="Times New Roman" w:hAnsi="Times New Roman" w:cs="Times New Roman"/>
          <w:sz w:val="16"/>
          <w:szCs w:val="16"/>
          <w:lang w:eastAsia="ru-RU"/>
        </w:rPr>
        <w:t>=-</w:t>
      </w:r>
      <w:r>
        <w:rPr>
          <w:rFonts w:ascii="Times New Roman" w:eastAsia="Times New Roman" w:hAnsi="Times New Roman" w:cs="Times New Roman"/>
          <w:sz w:val="28"/>
          <w:szCs w:val="28"/>
          <w:lang w:eastAsia="ru-RU"/>
        </w:rPr>
        <w:t>-17,01-99,57=-116,58 т. р.</w:t>
      </w:r>
    </w:p>
    <w:p w:rsidR="005D0E7E" w:rsidRDefault="005D0E7E" w:rsidP="002337A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Вывод: 2 фактора повлияли на снижение переменных издержек на 116, 58 т. р.:</w:t>
      </w:r>
    </w:p>
    <w:p w:rsidR="005D0E7E" w:rsidRDefault="005D0E7E" w:rsidP="002337AA">
      <w:pPr>
        <w:pStyle w:val="a3"/>
        <w:widowControl w:val="0"/>
        <w:numPr>
          <w:ilvl w:val="0"/>
          <w:numId w:val="17"/>
        </w:numPr>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Удельные переменные издержки снизились на 0,02 т. р., что привело к снижению переменных издержек  на 17,01 т. р.;</w:t>
      </w:r>
    </w:p>
    <w:p w:rsidR="005D0E7E" w:rsidRDefault="005D0E7E" w:rsidP="002337AA">
      <w:pPr>
        <w:pStyle w:val="a3"/>
        <w:widowControl w:val="0"/>
        <w:numPr>
          <w:ilvl w:val="0"/>
          <w:numId w:val="17"/>
        </w:numPr>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Уменьшение объема продаж на 205 т. р. привело к снижению переменных издержек на 99,57 т. р.</w:t>
      </w:r>
    </w:p>
    <w:p w:rsidR="00082B81" w:rsidRPr="00082B81" w:rsidRDefault="005D0E7E" w:rsidP="00082B81">
      <w:pPr>
        <w:widowControl w:val="0"/>
        <w:spacing w:after="0" w:line="360" w:lineRule="auto"/>
        <w:ind w:firstLine="567"/>
        <w:jc w:val="both"/>
        <w:rPr>
          <w:rFonts w:ascii="Times New Roman" w:eastAsia="Times New Roman" w:hAnsi="Times New Roman" w:cs="Times New Roman"/>
          <w:b/>
          <w:sz w:val="28"/>
          <w:szCs w:val="28"/>
          <w:lang w:eastAsia="ru-RU"/>
        </w:rPr>
      </w:pPr>
      <w:r w:rsidRPr="00082B81">
        <w:rPr>
          <w:rFonts w:ascii="Times New Roman" w:eastAsia="Times New Roman" w:hAnsi="Times New Roman" w:cs="Times New Roman"/>
          <w:b/>
          <w:sz w:val="28"/>
          <w:szCs w:val="28"/>
          <w:lang w:eastAsia="ru-RU"/>
        </w:rPr>
        <w:t>4)</w:t>
      </w:r>
      <w:r w:rsidR="00082B81" w:rsidRPr="00082B81">
        <w:rPr>
          <w:rFonts w:ascii="Times New Roman" w:eastAsia="Times New Roman" w:hAnsi="Times New Roman" w:cs="Times New Roman"/>
          <w:b/>
          <w:sz w:val="28"/>
          <w:szCs w:val="28"/>
          <w:lang w:eastAsia="ru-RU"/>
        </w:rPr>
        <w:t xml:space="preserve">  Разработайте в упрощенном вид</w:t>
      </w:r>
      <w:r w:rsidR="00082B81">
        <w:rPr>
          <w:rFonts w:ascii="Times New Roman" w:eastAsia="Times New Roman" w:hAnsi="Times New Roman" w:cs="Times New Roman"/>
          <w:b/>
          <w:sz w:val="28"/>
          <w:szCs w:val="28"/>
          <w:lang w:eastAsia="ru-RU"/>
        </w:rPr>
        <w:t xml:space="preserve">е трехлетний бюджет показателей </w:t>
      </w:r>
      <w:r w:rsidR="00082B81" w:rsidRPr="00082B81">
        <w:rPr>
          <w:rFonts w:ascii="Times New Roman" w:eastAsia="Times New Roman" w:hAnsi="Times New Roman" w:cs="Times New Roman"/>
          <w:b/>
          <w:sz w:val="28"/>
          <w:szCs w:val="28"/>
          <w:lang w:eastAsia="ru-RU"/>
        </w:rPr>
        <w:t>деятельности ООО «Ветер странствий», исходя из следующих условий:</w:t>
      </w:r>
    </w:p>
    <w:p w:rsidR="00082B81" w:rsidRDefault="00082B81" w:rsidP="00082B81">
      <w:pPr>
        <w:widowControl w:val="0"/>
        <w:spacing w:after="0" w:line="360" w:lineRule="auto"/>
        <w:jc w:val="both"/>
        <w:rPr>
          <w:rFonts w:ascii="Times New Roman" w:eastAsia="Times New Roman" w:hAnsi="Times New Roman" w:cs="Times New Roman"/>
          <w:b/>
          <w:sz w:val="28"/>
          <w:szCs w:val="28"/>
          <w:lang w:eastAsia="ru-RU"/>
        </w:rPr>
      </w:pPr>
      <w:r w:rsidRPr="00082B81">
        <w:rPr>
          <w:rFonts w:ascii="Times New Roman" w:eastAsia="Times New Roman" w:hAnsi="Times New Roman" w:cs="Times New Roman"/>
          <w:b/>
          <w:sz w:val="28"/>
          <w:szCs w:val="28"/>
          <w:lang w:eastAsia="ru-RU"/>
        </w:rPr>
        <w:t>а) при разработке бюджета исп</w:t>
      </w:r>
      <w:r>
        <w:rPr>
          <w:rFonts w:ascii="Times New Roman" w:eastAsia="Times New Roman" w:hAnsi="Times New Roman" w:cs="Times New Roman"/>
          <w:b/>
          <w:sz w:val="28"/>
          <w:szCs w:val="28"/>
          <w:lang w:eastAsia="ru-RU"/>
        </w:rPr>
        <w:t xml:space="preserve">ользуйте данные, представленные </w:t>
      </w:r>
      <w:r w:rsidRPr="00082B81">
        <w:rPr>
          <w:rFonts w:ascii="Times New Roman" w:eastAsia="Times New Roman" w:hAnsi="Times New Roman" w:cs="Times New Roman"/>
          <w:b/>
          <w:sz w:val="28"/>
          <w:szCs w:val="28"/>
          <w:lang w:eastAsia="ru-RU"/>
        </w:rPr>
        <w:t xml:space="preserve">в табл. 2.2: </w:t>
      </w:r>
    </w:p>
    <w:p w:rsidR="00E03B5C" w:rsidRDefault="00E03B5C" w:rsidP="00E03B5C">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Рассчитаем объем продаж в первый год: ОБп=700*1,3=910 т. р.</w:t>
      </w:r>
    </w:p>
    <w:p w:rsidR="00E03B5C" w:rsidRDefault="00E03B5C" w:rsidP="00E03B5C">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год: ОБп=910*1,15=1046,5 т. р.</w:t>
      </w:r>
    </w:p>
    <w:p w:rsidR="00E03B5C" w:rsidRDefault="00E03B5C" w:rsidP="00E03B5C">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год: ОБп=1046,5*1,15=1203,47 т. р.</w:t>
      </w:r>
    </w:p>
    <w:p w:rsidR="00E03B5C" w:rsidRDefault="00E03B5C" w:rsidP="00E03B5C">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Рассчитаем постоянные затраты</w:t>
      </w:r>
      <w:r w:rsidR="00631A08">
        <w:rPr>
          <w:rFonts w:ascii="Times New Roman" w:eastAsia="Times New Roman" w:hAnsi="Times New Roman" w:cs="Times New Roman"/>
          <w:sz w:val="28"/>
          <w:szCs w:val="28"/>
          <w:lang w:eastAsia="ru-RU"/>
        </w:rPr>
        <w:t>:</w:t>
      </w: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год: Рп=Пр*1,05=270*1,05=283,5 т. р.</w:t>
      </w: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Выручка составит:</w:t>
      </w: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год: В=Ц*ОБп=0,9812*910=892,89 т. р.</w:t>
      </w: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год: В=0,9812*1046,5=1026,82 т. р.</w:t>
      </w: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год: В=09812*1203,47=1180,84 т. р.</w:t>
      </w: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Далее остальные расчеты произведем в таблице 2.4</w:t>
      </w: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p>
    <w:p w:rsidR="00631A08" w:rsidRDefault="00631A08" w:rsidP="00E03B5C">
      <w:pPr>
        <w:widowControl w:val="0"/>
        <w:spacing w:after="0" w:line="360" w:lineRule="auto"/>
        <w:jc w:val="both"/>
        <w:rPr>
          <w:rFonts w:ascii="Times New Roman" w:eastAsia="Times New Roman" w:hAnsi="Times New Roman" w:cs="Times New Roman"/>
          <w:sz w:val="28"/>
          <w:szCs w:val="28"/>
          <w:lang w:eastAsia="ru-RU"/>
        </w:rPr>
      </w:pPr>
    </w:p>
    <w:p w:rsidR="00E03B5C" w:rsidRPr="00E03B5C" w:rsidRDefault="00D47B5F" w:rsidP="00E03B5C">
      <w:pPr>
        <w:widowControl w:val="0"/>
        <w:spacing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2.5</w:t>
      </w:r>
    </w:p>
    <w:p w:rsidR="00E03B5C" w:rsidRPr="00E03B5C" w:rsidRDefault="00E03B5C" w:rsidP="00E03B5C">
      <w:pPr>
        <w:widowControl w:val="0"/>
        <w:spacing w:after="0" w:line="360" w:lineRule="auto"/>
        <w:jc w:val="center"/>
        <w:rPr>
          <w:rFonts w:ascii="Times New Roman" w:eastAsia="Times New Roman" w:hAnsi="Times New Roman" w:cs="Times New Roman"/>
          <w:b/>
          <w:sz w:val="28"/>
          <w:szCs w:val="28"/>
          <w:lang w:eastAsia="ru-RU"/>
        </w:rPr>
      </w:pPr>
      <w:r w:rsidRPr="00E03B5C">
        <w:rPr>
          <w:rFonts w:ascii="Times New Roman" w:eastAsia="Times New Roman" w:hAnsi="Times New Roman" w:cs="Times New Roman"/>
          <w:b/>
          <w:sz w:val="28"/>
          <w:szCs w:val="28"/>
          <w:lang w:eastAsia="ru-RU"/>
        </w:rPr>
        <w:t>Трехлетний прогнозный баланс показателей деятельности ООО «Ветер странствий»,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167"/>
        <w:gridCol w:w="1262"/>
        <w:gridCol w:w="1929"/>
        <w:gridCol w:w="1929"/>
      </w:tblGrid>
      <w:tr w:rsidR="00631A08" w:rsidRPr="00E03B5C" w:rsidTr="00631A08">
        <w:trPr>
          <w:trHeight w:val="255"/>
        </w:trPr>
        <w:tc>
          <w:tcPr>
            <w:tcW w:w="329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b/>
                <w:sz w:val="24"/>
                <w:szCs w:val="24"/>
                <w:lang w:eastAsia="ru-RU"/>
              </w:rPr>
            </w:pPr>
            <w:r w:rsidRPr="00E03B5C">
              <w:rPr>
                <w:rFonts w:ascii="Times New Roman" w:eastAsia="Times New Roman" w:hAnsi="Times New Roman" w:cs="Times New Roman"/>
                <w:b/>
                <w:sz w:val="24"/>
                <w:szCs w:val="24"/>
                <w:lang w:eastAsia="ru-RU"/>
              </w:rPr>
              <w:t>Показатель</w:t>
            </w:r>
          </w:p>
        </w:tc>
        <w:tc>
          <w:tcPr>
            <w:tcW w:w="1107" w:type="dxa"/>
            <w:tcBorders>
              <w:top w:val="single" w:sz="4" w:space="0" w:color="auto"/>
              <w:left w:val="single" w:sz="4" w:space="0" w:color="auto"/>
              <w:bottom w:val="single" w:sz="4" w:space="0" w:color="auto"/>
              <w:right w:val="single" w:sz="4" w:space="0" w:color="auto"/>
            </w:tcBorders>
          </w:tcPr>
          <w:p w:rsidR="00631A08" w:rsidRPr="00DA09D7" w:rsidRDefault="00631A08" w:rsidP="00E03B5C">
            <w:pPr>
              <w:widowControl w:val="0"/>
              <w:spacing w:after="0" w:line="240" w:lineRule="auto"/>
              <w:jc w:val="center"/>
              <w:rPr>
                <w:rFonts w:ascii="Times New Roman" w:eastAsia="Times New Roman" w:hAnsi="Times New Roman" w:cs="Times New Roman"/>
                <w:b/>
                <w:sz w:val="24"/>
                <w:szCs w:val="24"/>
                <w:lang w:eastAsia="ru-RU"/>
              </w:rPr>
            </w:pPr>
            <w:r w:rsidRPr="00DA09D7">
              <w:rPr>
                <w:rFonts w:ascii="Times New Roman" w:eastAsia="Times New Roman" w:hAnsi="Times New Roman" w:cs="Times New Roman"/>
                <w:b/>
                <w:sz w:val="24"/>
                <w:szCs w:val="24"/>
                <w:lang w:eastAsia="ru-RU"/>
              </w:rPr>
              <w:t>Базовый год</w:t>
            </w:r>
          </w:p>
        </w:tc>
        <w:tc>
          <w:tcPr>
            <w:tcW w:w="1270"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b/>
                <w:sz w:val="24"/>
                <w:szCs w:val="24"/>
                <w:lang w:eastAsia="ru-RU"/>
              </w:rPr>
            </w:pPr>
            <w:r w:rsidRPr="00E03B5C">
              <w:rPr>
                <w:rFonts w:ascii="Times New Roman" w:eastAsia="Times New Roman" w:hAnsi="Times New Roman" w:cs="Times New Roman"/>
                <w:b/>
                <w:sz w:val="24"/>
                <w:szCs w:val="24"/>
                <w:lang w:eastAsia="ru-RU"/>
              </w:rPr>
              <w:t>1-й год</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b/>
                <w:sz w:val="24"/>
                <w:szCs w:val="24"/>
                <w:lang w:eastAsia="ru-RU"/>
              </w:rPr>
            </w:pPr>
            <w:r w:rsidRPr="00E03B5C">
              <w:rPr>
                <w:rFonts w:ascii="Times New Roman" w:eastAsia="Times New Roman" w:hAnsi="Times New Roman" w:cs="Times New Roman"/>
                <w:b/>
                <w:sz w:val="24"/>
                <w:szCs w:val="24"/>
                <w:lang w:eastAsia="ru-RU"/>
              </w:rPr>
              <w:t>2-й год</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b/>
                <w:sz w:val="24"/>
                <w:szCs w:val="24"/>
                <w:lang w:eastAsia="ru-RU"/>
              </w:rPr>
            </w:pPr>
            <w:r w:rsidRPr="00E03B5C">
              <w:rPr>
                <w:rFonts w:ascii="Times New Roman" w:eastAsia="Times New Roman" w:hAnsi="Times New Roman" w:cs="Times New Roman"/>
                <w:b/>
                <w:sz w:val="24"/>
                <w:szCs w:val="24"/>
                <w:lang w:eastAsia="ru-RU"/>
              </w:rPr>
              <w:t>3-й год</w:t>
            </w:r>
          </w:p>
        </w:tc>
      </w:tr>
      <w:tr w:rsidR="00631A08" w:rsidRPr="00E03B5C" w:rsidTr="00631A08">
        <w:trPr>
          <w:trHeight w:val="255"/>
        </w:trPr>
        <w:tc>
          <w:tcPr>
            <w:tcW w:w="329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Объем продаж</w:t>
            </w:r>
            <w:r w:rsidR="00DA09D7" w:rsidRPr="00DA09D7">
              <w:rPr>
                <w:rFonts w:ascii="Times New Roman" w:eastAsia="Times New Roman" w:hAnsi="Times New Roman" w:cs="Times New Roman"/>
                <w:sz w:val="24"/>
                <w:szCs w:val="24"/>
                <w:lang w:eastAsia="ru-RU"/>
              </w:rPr>
              <w:t xml:space="preserve"> (ОБп</w:t>
            </w:r>
            <w:r w:rsidRPr="00DA09D7">
              <w:rPr>
                <w:rFonts w:ascii="Times New Roman" w:eastAsia="Times New Roman" w:hAnsi="Times New Roman" w:cs="Times New Roman"/>
                <w:sz w:val="24"/>
                <w:szCs w:val="24"/>
                <w:lang w:eastAsia="ru-RU"/>
              </w:rPr>
              <w:t>)</w:t>
            </w:r>
          </w:p>
        </w:tc>
        <w:tc>
          <w:tcPr>
            <w:tcW w:w="1107" w:type="dxa"/>
            <w:tcBorders>
              <w:top w:val="single" w:sz="4" w:space="0" w:color="auto"/>
              <w:left w:val="single" w:sz="4" w:space="0" w:color="auto"/>
              <w:bottom w:val="single" w:sz="4" w:space="0" w:color="auto"/>
              <w:right w:val="single" w:sz="4" w:space="0" w:color="auto"/>
            </w:tcBorders>
          </w:tcPr>
          <w:p w:rsidR="00631A08" w:rsidRPr="00DA09D7"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700</w:t>
            </w:r>
          </w:p>
        </w:tc>
        <w:tc>
          <w:tcPr>
            <w:tcW w:w="1270"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910</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1046,5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1203,5</w:t>
            </w:r>
          </w:p>
        </w:tc>
      </w:tr>
      <w:tr w:rsidR="00631A08" w:rsidRPr="00E03B5C" w:rsidTr="00587D83">
        <w:trPr>
          <w:trHeight w:val="376"/>
        </w:trPr>
        <w:tc>
          <w:tcPr>
            <w:tcW w:w="329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Выручка от продажи</w:t>
            </w:r>
            <w:r w:rsidR="00DA09D7" w:rsidRPr="00DA09D7">
              <w:rPr>
                <w:rFonts w:ascii="Times New Roman" w:eastAsia="Times New Roman" w:hAnsi="Times New Roman" w:cs="Times New Roman"/>
                <w:sz w:val="24"/>
                <w:szCs w:val="24"/>
                <w:lang w:eastAsia="ru-RU"/>
              </w:rPr>
              <w:t xml:space="preserve"> (В)</w:t>
            </w:r>
          </w:p>
        </w:tc>
        <w:tc>
          <w:tcPr>
            <w:tcW w:w="1107" w:type="dxa"/>
            <w:tcBorders>
              <w:top w:val="single" w:sz="4" w:space="0" w:color="auto"/>
              <w:left w:val="single" w:sz="4" w:space="0" w:color="auto"/>
              <w:bottom w:val="single" w:sz="4" w:space="0" w:color="auto"/>
              <w:right w:val="single" w:sz="4" w:space="0" w:color="auto"/>
            </w:tcBorders>
          </w:tcPr>
          <w:p w:rsidR="00631A08" w:rsidRPr="00DA09D7"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650</w:t>
            </w:r>
          </w:p>
        </w:tc>
        <w:tc>
          <w:tcPr>
            <w:tcW w:w="1270"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892,89</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1026,8</w:t>
            </w:r>
            <w:r w:rsidRPr="00DA09D7">
              <w:rPr>
                <w:rFonts w:ascii="Times New Roman" w:eastAsia="Times New Roman" w:hAnsi="Times New Roman" w:cs="Times New Roman"/>
                <w:sz w:val="24"/>
                <w:szCs w:val="24"/>
                <w:lang w:eastAsia="ru-RU"/>
              </w:rPr>
              <w:t>2</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1180,84</w:t>
            </w:r>
          </w:p>
        </w:tc>
      </w:tr>
      <w:tr w:rsidR="00631A08" w:rsidRPr="00E03B5C" w:rsidTr="00631A08">
        <w:trPr>
          <w:trHeight w:val="2680"/>
        </w:trPr>
        <w:tc>
          <w:tcPr>
            <w:tcW w:w="329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Переменные производственные расходы</w:t>
            </w:r>
            <w:r w:rsidRPr="00DA09D7">
              <w:rPr>
                <w:rFonts w:ascii="Times New Roman" w:eastAsia="Times New Roman" w:hAnsi="Times New Roman" w:cs="Times New Roman"/>
                <w:sz w:val="24"/>
                <w:szCs w:val="24"/>
                <w:lang w:eastAsia="ru-RU"/>
              </w:rPr>
              <w:t xml:space="preserve"> (Пп)</w:t>
            </w:r>
            <w:r w:rsidRPr="00E03B5C">
              <w:rPr>
                <w:rFonts w:ascii="Times New Roman" w:eastAsia="Times New Roman" w:hAnsi="Times New Roman" w:cs="Times New Roman"/>
                <w:sz w:val="24"/>
                <w:szCs w:val="24"/>
                <w:lang w:eastAsia="ru-RU"/>
              </w:rPr>
              <w:t>, в том числе:</w:t>
            </w:r>
          </w:p>
          <w:p w:rsidR="00631A08" w:rsidRPr="00DA09D7" w:rsidRDefault="00631A08" w:rsidP="00E03B5C">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 переменные расходы</w:t>
            </w:r>
            <w:r w:rsidR="00587D83" w:rsidRPr="00DA09D7">
              <w:rPr>
                <w:rFonts w:ascii="Times New Roman" w:eastAsia="Times New Roman" w:hAnsi="Times New Roman" w:cs="Times New Roman"/>
                <w:sz w:val="24"/>
                <w:szCs w:val="24"/>
                <w:lang w:eastAsia="ru-RU"/>
              </w:rPr>
              <w:t xml:space="preserve"> (Рпер)</w:t>
            </w:r>
          </w:p>
          <w:p w:rsidR="00631A08" w:rsidRPr="00E03B5C" w:rsidRDefault="00631A08" w:rsidP="00E03B5C">
            <w:pPr>
              <w:widowControl w:val="0"/>
              <w:spacing w:after="0" w:line="240" w:lineRule="auto"/>
              <w:rPr>
                <w:rFonts w:ascii="Times New Roman" w:eastAsia="Times New Roman" w:hAnsi="Times New Roman" w:cs="Times New Roman"/>
                <w:sz w:val="24"/>
                <w:szCs w:val="24"/>
                <w:lang w:eastAsia="ru-RU"/>
              </w:rPr>
            </w:pPr>
          </w:p>
          <w:p w:rsidR="00631A08" w:rsidRPr="00DA09D7" w:rsidRDefault="00631A08" w:rsidP="00E03B5C">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 оплата прямого труда</w:t>
            </w:r>
            <w:r w:rsidR="00587D83" w:rsidRPr="00DA09D7">
              <w:rPr>
                <w:rFonts w:ascii="Times New Roman" w:eastAsia="Times New Roman" w:hAnsi="Times New Roman" w:cs="Times New Roman"/>
                <w:sz w:val="24"/>
                <w:szCs w:val="24"/>
                <w:lang w:eastAsia="ru-RU"/>
              </w:rPr>
              <w:t xml:space="preserve"> (От)</w:t>
            </w:r>
          </w:p>
          <w:p w:rsidR="00587D83" w:rsidRPr="00E03B5C" w:rsidRDefault="00587D83" w:rsidP="00E03B5C">
            <w:pPr>
              <w:widowControl w:val="0"/>
              <w:spacing w:after="0" w:line="240" w:lineRule="auto"/>
              <w:rPr>
                <w:rFonts w:ascii="Times New Roman" w:eastAsia="Times New Roman" w:hAnsi="Times New Roman" w:cs="Times New Roman"/>
                <w:sz w:val="24"/>
                <w:szCs w:val="24"/>
                <w:lang w:eastAsia="ru-RU"/>
              </w:rPr>
            </w:pPr>
          </w:p>
          <w:p w:rsidR="00631A08" w:rsidRPr="00DA09D7" w:rsidRDefault="00587D83" w:rsidP="00E03B5C">
            <w:pPr>
              <w:widowControl w:val="0"/>
              <w:spacing w:after="0" w:line="240" w:lineRule="auto"/>
              <w:rPr>
                <w:rFonts w:ascii="Times New Roman" w:eastAsia="Times New Roman" w:hAnsi="Times New Roman" w:cs="Times New Roman"/>
                <w:i/>
                <w:sz w:val="24"/>
                <w:szCs w:val="24"/>
                <w:lang w:eastAsia="ru-RU"/>
              </w:rPr>
            </w:pPr>
            <w:r w:rsidRPr="00DA09D7">
              <w:rPr>
                <w:rFonts w:ascii="Times New Roman" w:eastAsia="Times New Roman" w:hAnsi="Times New Roman" w:cs="Times New Roman"/>
                <w:sz w:val="24"/>
                <w:szCs w:val="24"/>
                <w:lang w:eastAsia="ru-RU"/>
              </w:rPr>
              <w:t xml:space="preserve">- переменные </w:t>
            </w:r>
            <w:r w:rsidR="00631A08" w:rsidRPr="00E03B5C">
              <w:rPr>
                <w:rFonts w:ascii="Times New Roman" w:eastAsia="Times New Roman" w:hAnsi="Times New Roman" w:cs="Times New Roman"/>
                <w:sz w:val="24"/>
                <w:szCs w:val="24"/>
                <w:lang w:eastAsia="ru-RU"/>
              </w:rPr>
              <w:t>общепроизводственные расходы</w:t>
            </w:r>
            <w:r w:rsidRPr="00DA09D7">
              <w:rPr>
                <w:rFonts w:ascii="Times New Roman" w:eastAsia="Times New Roman" w:hAnsi="Times New Roman" w:cs="Times New Roman"/>
                <w:sz w:val="24"/>
                <w:szCs w:val="24"/>
                <w:lang w:eastAsia="ru-RU"/>
              </w:rPr>
              <w:t xml:space="preserve"> (Роп)</w:t>
            </w:r>
          </w:p>
          <w:p w:rsidR="00587D83" w:rsidRPr="00E03B5C" w:rsidRDefault="00587D83" w:rsidP="00E03B5C">
            <w:pPr>
              <w:widowControl w:val="0"/>
              <w:spacing w:after="0" w:line="240" w:lineRule="auto"/>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 переменные коммерческие расходы</w:t>
            </w:r>
            <w:r w:rsidR="00433AEA" w:rsidRPr="00DA09D7">
              <w:rPr>
                <w:rFonts w:ascii="Times New Roman" w:eastAsia="Times New Roman" w:hAnsi="Times New Roman" w:cs="Times New Roman"/>
                <w:sz w:val="24"/>
                <w:szCs w:val="24"/>
                <w:lang w:eastAsia="ru-RU"/>
              </w:rPr>
              <w:t xml:space="preserve"> (Кр)</w:t>
            </w:r>
          </w:p>
        </w:tc>
        <w:tc>
          <w:tcPr>
            <w:tcW w:w="1107" w:type="dxa"/>
            <w:tcBorders>
              <w:top w:val="single" w:sz="4" w:space="0" w:color="auto"/>
              <w:left w:val="single" w:sz="4" w:space="0" w:color="auto"/>
              <w:bottom w:val="single" w:sz="4" w:space="0" w:color="auto"/>
              <w:right w:val="single" w:sz="4" w:space="0" w:color="auto"/>
            </w:tcBorders>
          </w:tcPr>
          <w:p w:rsidR="00631A08" w:rsidRPr="00DA09D7" w:rsidRDefault="00631A08" w:rsidP="00631A08">
            <w:pPr>
              <w:widowControl w:val="0"/>
              <w:spacing w:after="0" w:line="240" w:lineRule="auto"/>
              <w:jc w:val="cente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0,5045</w:t>
            </w:r>
          </w:p>
          <w:p w:rsidR="00631A08" w:rsidRPr="00DA09D7" w:rsidRDefault="00631A08" w:rsidP="00631A08">
            <w:pPr>
              <w:rPr>
                <w:rFonts w:ascii="Times New Roman" w:eastAsia="Times New Roman" w:hAnsi="Times New Roman" w:cs="Times New Roman"/>
                <w:sz w:val="24"/>
                <w:szCs w:val="24"/>
                <w:lang w:eastAsia="ru-RU"/>
              </w:rPr>
            </w:pPr>
          </w:p>
          <w:p w:rsidR="00587D83" w:rsidRPr="00DA09D7" w:rsidRDefault="00587D83" w:rsidP="00631A08">
            <w:pP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0</w:t>
            </w:r>
            <w:r w:rsidR="00631A08" w:rsidRPr="00DA09D7">
              <w:rPr>
                <w:rFonts w:ascii="Times New Roman" w:eastAsia="Times New Roman" w:hAnsi="Times New Roman" w:cs="Times New Roman"/>
                <w:sz w:val="24"/>
                <w:szCs w:val="24"/>
                <w:lang w:eastAsia="ru-RU"/>
              </w:rPr>
              <w:t>,3337</w:t>
            </w:r>
          </w:p>
          <w:p w:rsidR="00587D83" w:rsidRPr="00DA09D7" w:rsidRDefault="00587D83" w:rsidP="00587D83">
            <w:pP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0,1215</w:t>
            </w:r>
          </w:p>
          <w:p w:rsidR="00587D83" w:rsidRPr="00DA09D7" w:rsidRDefault="00587D83" w:rsidP="00587D83">
            <w:pP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0,</w:t>
            </w:r>
            <w:r w:rsidR="00433AEA" w:rsidRPr="00DA09D7">
              <w:rPr>
                <w:rFonts w:ascii="Times New Roman" w:eastAsia="Times New Roman" w:hAnsi="Times New Roman" w:cs="Times New Roman"/>
                <w:sz w:val="24"/>
                <w:szCs w:val="24"/>
                <w:lang w:eastAsia="ru-RU"/>
              </w:rPr>
              <w:t>0</w:t>
            </w:r>
            <w:r w:rsidRPr="00DA09D7">
              <w:rPr>
                <w:rFonts w:ascii="Times New Roman" w:eastAsia="Times New Roman" w:hAnsi="Times New Roman" w:cs="Times New Roman"/>
                <w:sz w:val="24"/>
                <w:szCs w:val="24"/>
                <w:lang w:eastAsia="ru-RU"/>
              </w:rPr>
              <w:t>117</w:t>
            </w:r>
          </w:p>
          <w:p w:rsidR="00587D83" w:rsidRPr="00DA09D7" w:rsidRDefault="00587D83" w:rsidP="00587D83">
            <w:pPr>
              <w:rPr>
                <w:rFonts w:ascii="Times New Roman" w:eastAsia="Times New Roman" w:hAnsi="Times New Roman" w:cs="Times New Roman"/>
                <w:sz w:val="24"/>
                <w:szCs w:val="24"/>
                <w:lang w:eastAsia="ru-RU"/>
              </w:rPr>
            </w:pPr>
          </w:p>
          <w:p w:rsidR="00587D83" w:rsidRPr="00DA09D7" w:rsidRDefault="00587D83" w:rsidP="00587D83">
            <w:pPr>
              <w:rPr>
                <w:rFonts w:ascii="Times New Roman" w:eastAsia="Times New Roman" w:hAnsi="Times New Roman" w:cs="Times New Roman"/>
                <w:sz w:val="24"/>
                <w:szCs w:val="24"/>
                <w:lang w:eastAsia="ru-RU"/>
              </w:rPr>
            </w:pPr>
          </w:p>
          <w:p w:rsidR="00631A08" w:rsidRPr="00DA09D7" w:rsidRDefault="00587D83" w:rsidP="00587D83">
            <w:pP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0,</w:t>
            </w:r>
            <w:r w:rsidR="00433AEA" w:rsidRPr="00DA09D7">
              <w:rPr>
                <w:rFonts w:ascii="Times New Roman" w:eastAsia="Times New Roman" w:hAnsi="Times New Roman" w:cs="Times New Roman"/>
                <w:sz w:val="24"/>
                <w:szCs w:val="24"/>
                <w:lang w:eastAsia="ru-RU"/>
              </w:rPr>
              <w:t>0</w:t>
            </w:r>
            <w:r w:rsidRPr="00DA09D7">
              <w:rPr>
                <w:rFonts w:ascii="Times New Roman" w:eastAsia="Times New Roman" w:hAnsi="Times New Roman" w:cs="Times New Roman"/>
                <w:sz w:val="24"/>
                <w:szCs w:val="24"/>
                <w:lang w:eastAsia="ru-RU"/>
              </w:rPr>
              <w:t>376</w:t>
            </w:r>
          </w:p>
        </w:tc>
        <w:tc>
          <w:tcPr>
            <w:tcW w:w="1270" w:type="dxa"/>
            <w:tcBorders>
              <w:top w:val="single" w:sz="4" w:space="0" w:color="auto"/>
              <w:left w:val="single" w:sz="4" w:space="0" w:color="auto"/>
              <w:bottom w:val="single" w:sz="4" w:space="0" w:color="auto"/>
              <w:right w:val="single" w:sz="4" w:space="0" w:color="auto"/>
            </w:tcBorders>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459,1</w:t>
            </w: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p>
          <w:p w:rsidR="00587D83" w:rsidRPr="00DA09D7" w:rsidRDefault="00587D83" w:rsidP="00587D83">
            <w:pPr>
              <w:widowControl w:val="0"/>
              <w:spacing w:after="0" w:line="240" w:lineRule="auto"/>
              <w:rPr>
                <w:rFonts w:ascii="Times New Roman" w:eastAsia="Times New Roman" w:hAnsi="Times New Roman" w:cs="Times New Roman"/>
                <w:sz w:val="24"/>
                <w:szCs w:val="24"/>
                <w:lang w:eastAsia="ru-RU"/>
              </w:rPr>
            </w:pPr>
          </w:p>
          <w:p w:rsidR="00631A08" w:rsidRPr="00E03B5C" w:rsidRDefault="00631A08" w:rsidP="00587D83">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303,7</w:t>
            </w:r>
          </w:p>
          <w:p w:rsidR="00587D83"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587D83">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110,6</w:t>
            </w:r>
          </w:p>
          <w:p w:rsidR="00587D83"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587D83">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10,6</w:t>
            </w: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p>
          <w:p w:rsidR="00587D83"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p>
          <w:p w:rsidR="00587D83" w:rsidRPr="00DA09D7" w:rsidRDefault="00587D83" w:rsidP="00587D83">
            <w:pPr>
              <w:widowControl w:val="0"/>
              <w:spacing w:after="0" w:line="240" w:lineRule="auto"/>
              <w:rPr>
                <w:rFonts w:ascii="Times New Roman" w:eastAsia="Times New Roman" w:hAnsi="Times New Roman" w:cs="Times New Roman"/>
                <w:sz w:val="24"/>
                <w:szCs w:val="24"/>
                <w:lang w:eastAsia="ru-RU"/>
              </w:rPr>
            </w:pPr>
          </w:p>
          <w:p w:rsidR="00631A08" w:rsidRPr="00E03B5C" w:rsidRDefault="00631A08" w:rsidP="00587D83">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34,2</w:t>
            </w:r>
          </w:p>
        </w:tc>
        <w:tc>
          <w:tcPr>
            <w:tcW w:w="1948" w:type="dxa"/>
            <w:tcBorders>
              <w:top w:val="single" w:sz="4" w:space="0" w:color="auto"/>
              <w:left w:val="single" w:sz="4" w:space="0" w:color="auto"/>
              <w:bottom w:val="single" w:sz="4" w:space="0" w:color="auto"/>
              <w:right w:val="single" w:sz="4" w:space="0" w:color="auto"/>
            </w:tcBorders>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528</w:t>
            </w: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349,2</w:t>
            </w:r>
          </w:p>
          <w:p w:rsidR="00587D83"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127,1</w:t>
            </w:r>
          </w:p>
          <w:p w:rsidR="00587D83"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12,2</w:t>
            </w: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p>
          <w:p w:rsidR="00587D83"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p>
          <w:p w:rsidR="00587D83"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587D83">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39,3</w:t>
            </w:r>
          </w:p>
        </w:tc>
        <w:tc>
          <w:tcPr>
            <w:tcW w:w="1948" w:type="dxa"/>
            <w:tcBorders>
              <w:top w:val="single" w:sz="4" w:space="0" w:color="auto"/>
              <w:left w:val="single" w:sz="4" w:space="0" w:color="auto"/>
              <w:bottom w:val="single" w:sz="4" w:space="0" w:color="auto"/>
              <w:right w:val="single" w:sz="4" w:space="0" w:color="auto"/>
            </w:tcBorders>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607,2</w:t>
            </w: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401,6</w:t>
            </w:r>
          </w:p>
          <w:p w:rsidR="00587D83"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146,2</w:t>
            </w:r>
          </w:p>
          <w:p w:rsidR="00587D83"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14,1</w:t>
            </w: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p>
          <w:p w:rsidR="00587D83"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p>
          <w:p w:rsidR="00587D83"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p>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45,3</w:t>
            </w:r>
          </w:p>
        </w:tc>
      </w:tr>
      <w:tr w:rsidR="00631A08" w:rsidRPr="00E03B5C" w:rsidTr="00631A08">
        <w:trPr>
          <w:trHeight w:val="255"/>
        </w:trPr>
        <w:tc>
          <w:tcPr>
            <w:tcW w:w="329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Маржинальный доход</w:t>
            </w:r>
            <w:r w:rsidR="00433AEA" w:rsidRPr="00DA09D7">
              <w:rPr>
                <w:rFonts w:ascii="Times New Roman" w:eastAsia="Times New Roman" w:hAnsi="Times New Roman" w:cs="Times New Roman"/>
                <w:sz w:val="24"/>
                <w:szCs w:val="24"/>
                <w:lang w:eastAsia="ru-RU"/>
              </w:rPr>
              <w:t xml:space="preserve"> (МД</w:t>
            </w:r>
            <w:r w:rsidR="00DA09D7" w:rsidRPr="00DA09D7">
              <w:rPr>
                <w:rFonts w:ascii="Times New Roman" w:eastAsia="Times New Roman" w:hAnsi="Times New Roman" w:cs="Times New Roman"/>
                <w:sz w:val="24"/>
                <w:szCs w:val="24"/>
                <w:lang w:eastAsia="ru-RU"/>
              </w:rPr>
              <w:t>ед.п.</w:t>
            </w:r>
            <w:r w:rsidR="00433AEA" w:rsidRPr="00DA09D7">
              <w:rPr>
                <w:rFonts w:ascii="Times New Roman" w:eastAsia="Times New Roman" w:hAnsi="Times New Roman" w:cs="Times New Roman"/>
                <w:sz w:val="24"/>
                <w:szCs w:val="24"/>
                <w:lang w:eastAsia="ru-RU"/>
              </w:rPr>
              <w:t>)</w:t>
            </w:r>
          </w:p>
        </w:tc>
        <w:tc>
          <w:tcPr>
            <w:tcW w:w="1107" w:type="dxa"/>
            <w:tcBorders>
              <w:top w:val="single" w:sz="4" w:space="0" w:color="auto"/>
              <w:left w:val="single" w:sz="4" w:space="0" w:color="auto"/>
              <w:bottom w:val="single" w:sz="4" w:space="0" w:color="auto"/>
              <w:right w:val="single" w:sz="4" w:space="0" w:color="auto"/>
            </w:tcBorders>
          </w:tcPr>
          <w:p w:rsidR="00631A08"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0,4767</w:t>
            </w:r>
          </w:p>
        </w:tc>
        <w:tc>
          <w:tcPr>
            <w:tcW w:w="1270"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433,8</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498,9</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573,7</w:t>
            </w:r>
          </w:p>
        </w:tc>
      </w:tr>
      <w:tr w:rsidR="00631A08" w:rsidRPr="00E03B5C" w:rsidTr="00631A08">
        <w:trPr>
          <w:trHeight w:val="255"/>
        </w:trPr>
        <w:tc>
          <w:tcPr>
            <w:tcW w:w="329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Постоянные расходы</w:t>
            </w:r>
            <w:r w:rsidR="00DA09D7" w:rsidRPr="00DA09D7">
              <w:rPr>
                <w:rFonts w:ascii="Times New Roman" w:eastAsia="Times New Roman" w:hAnsi="Times New Roman" w:cs="Times New Roman"/>
                <w:sz w:val="24"/>
                <w:szCs w:val="24"/>
                <w:lang w:eastAsia="ru-RU"/>
              </w:rPr>
              <w:t xml:space="preserve"> (Рп)</w:t>
            </w:r>
          </w:p>
        </w:tc>
        <w:tc>
          <w:tcPr>
            <w:tcW w:w="1107" w:type="dxa"/>
            <w:tcBorders>
              <w:top w:val="single" w:sz="4" w:space="0" w:color="auto"/>
              <w:left w:val="single" w:sz="4" w:space="0" w:color="auto"/>
              <w:bottom w:val="single" w:sz="4" w:space="0" w:color="auto"/>
              <w:right w:val="single" w:sz="4" w:space="0" w:color="auto"/>
            </w:tcBorders>
          </w:tcPr>
          <w:p w:rsidR="00631A08"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270</w:t>
            </w:r>
          </w:p>
        </w:tc>
        <w:tc>
          <w:tcPr>
            <w:tcW w:w="1270"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283,5</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283,5</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283,5</w:t>
            </w:r>
          </w:p>
        </w:tc>
      </w:tr>
      <w:tr w:rsidR="00631A08" w:rsidRPr="00E03B5C" w:rsidTr="00631A08">
        <w:trPr>
          <w:trHeight w:val="274"/>
        </w:trPr>
        <w:tc>
          <w:tcPr>
            <w:tcW w:w="329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Прибыль от продаж</w:t>
            </w:r>
            <w:r w:rsidR="00DA09D7" w:rsidRPr="00DA09D7">
              <w:rPr>
                <w:rFonts w:ascii="Times New Roman" w:eastAsia="Times New Roman" w:hAnsi="Times New Roman" w:cs="Times New Roman"/>
                <w:sz w:val="24"/>
                <w:szCs w:val="24"/>
                <w:lang w:eastAsia="ru-RU"/>
              </w:rPr>
              <w:t>(Ппр)</w:t>
            </w:r>
          </w:p>
        </w:tc>
        <w:tc>
          <w:tcPr>
            <w:tcW w:w="1107" w:type="dxa"/>
            <w:tcBorders>
              <w:top w:val="single" w:sz="4" w:space="0" w:color="auto"/>
              <w:left w:val="single" w:sz="4" w:space="0" w:color="auto"/>
              <w:bottom w:val="single" w:sz="4" w:space="0" w:color="auto"/>
              <w:right w:val="single" w:sz="4" w:space="0" w:color="auto"/>
            </w:tcBorders>
          </w:tcPr>
          <w:p w:rsidR="00631A08" w:rsidRPr="00DA09D7" w:rsidRDefault="00587D83" w:rsidP="00E03B5C">
            <w:pPr>
              <w:widowControl w:val="0"/>
              <w:spacing w:after="0" w:line="240" w:lineRule="auto"/>
              <w:jc w:val="center"/>
              <w:rPr>
                <w:rFonts w:ascii="Times New Roman" w:eastAsia="Times New Roman" w:hAnsi="Times New Roman" w:cs="Times New Roman"/>
                <w:sz w:val="24"/>
                <w:szCs w:val="24"/>
                <w:lang w:eastAsia="ru-RU"/>
              </w:rPr>
            </w:pPr>
            <w:r w:rsidRPr="00DA09D7">
              <w:rPr>
                <w:rFonts w:ascii="Times New Roman" w:eastAsia="Times New Roman" w:hAnsi="Times New Roman" w:cs="Times New Roman"/>
                <w:sz w:val="24"/>
                <w:szCs w:val="24"/>
                <w:lang w:eastAsia="ru-RU"/>
              </w:rPr>
              <w:t>40</w:t>
            </w:r>
          </w:p>
        </w:tc>
        <w:tc>
          <w:tcPr>
            <w:tcW w:w="1270"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150,3</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215,3</w:t>
            </w:r>
          </w:p>
        </w:tc>
        <w:tc>
          <w:tcPr>
            <w:tcW w:w="1948" w:type="dxa"/>
            <w:tcBorders>
              <w:top w:val="single" w:sz="4" w:space="0" w:color="auto"/>
              <w:left w:val="single" w:sz="4" w:space="0" w:color="auto"/>
              <w:bottom w:val="single" w:sz="4" w:space="0" w:color="auto"/>
              <w:right w:val="single" w:sz="4" w:space="0" w:color="auto"/>
            </w:tcBorders>
            <w:vAlign w:val="center"/>
            <w:hideMark/>
          </w:tcPr>
          <w:p w:rsidR="00631A08" w:rsidRPr="00E03B5C" w:rsidRDefault="00631A08" w:rsidP="00E03B5C">
            <w:pPr>
              <w:widowControl w:val="0"/>
              <w:spacing w:after="0" w:line="240" w:lineRule="auto"/>
              <w:jc w:val="center"/>
              <w:rPr>
                <w:rFonts w:ascii="Times New Roman" w:eastAsia="Times New Roman" w:hAnsi="Times New Roman" w:cs="Times New Roman"/>
                <w:sz w:val="24"/>
                <w:szCs w:val="24"/>
                <w:lang w:eastAsia="ru-RU"/>
              </w:rPr>
            </w:pPr>
            <w:r w:rsidRPr="00E03B5C">
              <w:rPr>
                <w:rFonts w:ascii="Times New Roman" w:eastAsia="Times New Roman" w:hAnsi="Times New Roman" w:cs="Times New Roman"/>
                <w:sz w:val="24"/>
                <w:szCs w:val="24"/>
                <w:lang w:eastAsia="ru-RU"/>
              </w:rPr>
              <w:t>290,2</w:t>
            </w:r>
          </w:p>
        </w:tc>
      </w:tr>
    </w:tbl>
    <w:p w:rsidR="00E03B5C" w:rsidRPr="00E03B5C" w:rsidRDefault="00E03B5C" w:rsidP="00E03B5C">
      <w:pPr>
        <w:spacing w:after="0" w:line="240" w:lineRule="auto"/>
        <w:rPr>
          <w:rFonts w:ascii="Times New Roman" w:eastAsia="Times New Roman" w:hAnsi="Times New Roman" w:cs="Times New Roman"/>
          <w:sz w:val="28"/>
          <w:szCs w:val="28"/>
          <w:lang w:eastAsia="ru-RU"/>
        </w:rPr>
      </w:pPr>
    </w:p>
    <w:p w:rsidR="00082B81" w:rsidRDefault="00631A08" w:rsidP="00082B81">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Переменные производственные расходы рассчитаем: Пп</w:t>
      </w:r>
      <w:r w:rsidR="00D47B5F">
        <w:rPr>
          <w:rFonts w:ascii="Times New Roman" w:eastAsia="Times New Roman" w:hAnsi="Times New Roman" w:cs="Times New Roman"/>
          <w:sz w:val="16"/>
          <w:szCs w:val="16"/>
          <w:lang w:val="en-US" w:eastAsia="ru-RU"/>
        </w:rPr>
        <w:t>n</w:t>
      </w:r>
      <w:r>
        <w:rPr>
          <w:rFonts w:ascii="Times New Roman" w:eastAsia="Times New Roman" w:hAnsi="Times New Roman" w:cs="Times New Roman"/>
          <w:sz w:val="28"/>
          <w:szCs w:val="28"/>
          <w:lang w:eastAsia="ru-RU"/>
        </w:rPr>
        <w:t>=Пп</w:t>
      </w:r>
      <w:r>
        <w:rPr>
          <w:rFonts w:ascii="Times New Roman" w:eastAsia="Times New Roman" w:hAnsi="Times New Roman" w:cs="Times New Roman"/>
          <w:sz w:val="16"/>
          <w:szCs w:val="16"/>
          <w:lang w:eastAsia="ru-RU"/>
        </w:rPr>
        <w:t>0*</w:t>
      </w:r>
      <w:r w:rsidR="008133D8">
        <w:rPr>
          <w:rFonts w:ascii="Times New Roman" w:eastAsia="Times New Roman" w:hAnsi="Times New Roman" w:cs="Times New Roman"/>
          <w:sz w:val="28"/>
          <w:szCs w:val="28"/>
          <w:lang w:eastAsia="ru-RU"/>
        </w:rPr>
        <w:t>Обп</w:t>
      </w:r>
      <w:r w:rsidR="00D47B5F">
        <w:rPr>
          <w:rFonts w:ascii="Times New Roman" w:eastAsia="Times New Roman" w:hAnsi="Times New Roman" w:cs="Times New Roman"/>
          <w:sz w:val="16"/>
          <w:szCs w:val="16"/>
          <w:lang w:val="en-US" w:eastAsia="ru-RU"/>
        </w:rPr>
        <w:t>n</w:t>
      </w:r>
      <w:r w:rsidR="00D47B5F">
        <w:rPr>
          <w:rFonts w:ascii="Times New Roman" w:eastAsia="Times New Roman" w:hAnsi="Times New Roman" w:cs="Times New Roman"/>
          <w:sz w:val="28"/>
          <w:szCs w:val="28"/>
          <w:lang w:eastAsia="ru-RU"/>
        </w:rPr>
        <w:t xml:space="preserve">, где </w:t>
      </w:r>
      <w:r w:rsidR="00D47B5F">
        <w:rPr>
          <w:rFonts w:ascii="Times New Roman" w:eastAsia="Times New Roman" w:hAnsi="Times New Roman" w:cs="Times New Roman"/>
          <w:sz w:val="28"/>
          <w:szCs w:val="28"/>
          <w:lang w:val="en-US" w:eastAsia="ru-RU"/>
        </w:rPr>
        <w:t>n</w:t>
      </w:r>
      <w:r w:rsidR="00D47B5F">
        <w:rPr>
          <w:rFonts w:ascii="Times New Roman" w:eastAsia="Times New Roman" w:hAnsi="Times New Roman" w:cs="Times New Roman"/>
          <w:sz w:val="28"/>
          <w:szCs w:val="28"/>
          <w:lang w:eastAsia="ru-RU"/>
        </w:rPr>
        <w:t xml:space="preserve"> </w:t>
      </w:r>
      <w:r w:rsidR="008465A1">
        <w:rPr>
          <w:rFonts w:ascii="Times New Roman" w:eastAsia="Times New Roman" w:hAnsi="Times New Roman" w:cs="Times New Roman"/>
          <w:sz w:val="28"/>
          <w:szCs w:val="28"/>
          <w:lang w:eastAsia="ru-RU"/>
        </w:rPr>
        <w:t>–</w:t>
      </w:r>
      <w:r w:rsidR="00D47B5F">
        <w:rPr>
          <w:rFonts w:ascii="Times New Roman" w:eastAsia="Times New Roman" w:hAnsi="Times New Roman" w:cs="Times New Roman"/>
          <w:sz w:val="28"/>
          <w:szCs w:val="28"/>
          <w:lang w:eastAsia="ru-RU"/>
        </w:rPr>
        <w:t xml:space="preserve"> </w:t>
      </w:r>
      <w:r w:rsidR="008465A1">
        <w:rPr>
          <w:rFonts w:ascii="Times New Roman" w:eastAsia="Times New Roman" w:hAnsi="Times New Roman" w:cs="Times New Roman"/>
          <w:sz w:val="28"/>
          <w:szCs w:val="28"/>
          <w:lang w:eastAsia="ru-RU"/>
        </w:rPr>
        <w:t>соответствует определенному показателю первого, второго или третьего года.</w:t>
      </w:r>
    </w:p>
    <w:p w:rsidR="008465A1" w:rsidRDefault="008465A1" w:rsidP="00082B81">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Первый год: Пп</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=0,5054*910=459,1 т. р.</w:t>
      </w:r>
    </w:p>
    <w:p w:rsidR="008465A1" w:rsidRPr="008465A1" w:rsidRDefault="008465A1" w:rsidP="00082B81">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Второй год: Пп</w:t>
      </w:r>
      <w:r>
        <w:rPr>
          <w:rFonts w:ascii="Times New Roman" w:eastAsia="Times New Roman" w:hAnsi="Times New Roman" w:cs="Times New Roman"/>
          <w:sz w:val="16"/>
          <w:szCs w:val="16"/>
          <w:lang w:eastAsia="ru-RU"/>
        </w:rPr>
        <w:t>2</w:t>
      </w:r>
      <w:r w:rsidR="008133D8">
        <w:rPr>
          <w:rFonts w:ascii="Times New Roman" w:eastAsia="Times New Roman" w:hAnsi="Times New Roman" w:cs="Times New Roman"/>
          <w:sz w:val="28"/>
          <w:szCs w:val="28"/>
          <w:lang w:eastAsia="ru-RU"/>
        </w:rPr>
        <w:t>=0,5054*1046,5</w:t>
      </w:r>
      <w:r>
        <w:rPr>
          <w:rFonts w:ascii="Times New Roman" w:eastAsia="Times New Roman" w:hAnsi="Times New Roman" w:cs="Times New Roman"/>
          <w:sz w:val="28"/>
          <w:szCs w:val="28"/>
          <w:lang w:eastAsia="ru-RU"/>
        </w:rPr>
        <w:t>=</w:t>
      </w:r>
      <w:r w:rsidR="008133D8">
        <w:rPr>
          <w:rFonts w:ascii="Times New Roman" w:eastAsia="Times New Roman" w:hAnsi="Times New Roman" w:cs="Times New Roman"/>
          <w:sz w:val="28"/>
          <w:szCs w:val="28"/>
          <w:lang w:eastAsia="ru-RU"/>
        </w:rPr>
        <w:t>528</w:t>
      </w:r>
      <w:r>
        <w:rPr>
          <w:rFonts w:ascii="Times New Roman" w:eastAsia="Times New Roman" w:hAnsi="Times New Roman" w:cs="Times New Roman"/>
          <w:sz w:val="28"/>
          <w:szCs w:val="28"/>
          <w:lang w:eastAsia="ru-RU"/>
        </w:rPr>
        <w:t xml:space="preserve"> т. р.</w:t>
      </w:r>
      <w:r w:rsidR="008133D8">
        <w:rPr>
          <w:rFonts w:ascii="Times New Roman" w:eastAsia="Times New Roman" w:hAnsi="Times New Roman" w:cs="Times New Roman"/>
          <w:sz w:val="28"/>
          <w:szCs w:val="28"/>
          <w:lang w:eastAsia="ru-RU"/>
        </w:rPr>
        <w:t xml:space="preserve"> и т.д.</w:t>
      </w:r>
    </w:p>
    <w:p w:rsidR="005D0E7E" w:rsidRDefault="00587D83" w:rsidP="00D47B5F">
      <w:pPr>
        <w:widowControl w:val="0"/>
        <w:spacing w:after="0" w:line="36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t>Рпер</w:t>
      </w:r>
      <w:r w:rsidR="00D47B5F">
        <w:rPr>
          <w:rFonts w:ascii="Times New Roman" w:eastAsia="Times New Roman" w:hAnsi="Times New Roman" w:cs="Times New Roman"/>
          <w:sz w:val="16"/>
          <w:szCs w:val="16"/>
          <w:lang w:val="en-US" w:eastAsia="ru-RU"/>
        </w:rPr>
        <w:t>n</w:t>
      </w:r>
      <w:r>
        <w:rPr>
          <w:rFonts w:ascii="Times New Roman" w:eastAsia="Times New Roman" w:hAnsi="Times New Roman" w:cs="Times New Roman"/>
          <w:sz w:val="28"/>
          <w:szCs w:val="28"/>
          <w:lang w:eastAsia="ru-RU"/>
        </w:rPr>
        <w:t>=Рпер</w:t>
      </w:r>
      <w:r>
        <w:rPr>
          <w:rFonts w:ascii="Times New Roman" w:eastAsia="Times New Roman" w:hAnsi="Times New Roman" w:cs="Times New Roman"/>
          <w:sz w:val="16"/>
          <w:szCs w:val="16"/>
          <w:lang w:eastAsia="ru-RU"/>
        </w:rPr>
        <w:t>0*</w:t>
      </w:r>
      <w:r w:rsidR="008133D8">
        <w:rPr>
          <w:rFonts w:ascii="Times New Roman" w:eastAsia="Times New Roman" w:hAnsi="Times New Roman" w:cs="Times New Roman"/>
          <w:sz w:val="28"/>
          <w:szCs w:val="28"/>
          <w:lang w:eastAsia="ru-RU"/>
        </w:rPr>
        <w:t>ОБп</w:t>
      </w:r>
      <w:r w:rsidR="00D47B5F">
        <w:rPr>
          <w:rFonts w:ascii="Times New Roman" w:eastAsia="Times New Roman" w:hAnsi="Times New Roman" w:cs="Times New Roman"/>
          <w:sz w:val="16"/>
          <w:szCs w:val="16"/>
          <w:lang w:val="en-US" w:eastAsia="ru-RU"/>
        </w:rPr>
        <w:t>n</w:t>
      </w:r>
    </w:p>
    <w:p w:rsidR="008133D8" w:rsidRDefault="008133D8" w:rsidP="00D47B5F">
      <w:pPr>
        <w:widowControl w:val="0"/>
        <w:spacing w:after="0" w:line="360" w:lineRule="auto"/>
        <w:jc w:val="both"/>
        <w:rPr>
          <w:rFonts w:ascii="Times New Roman" w:eastAsia="Times New Roman" w:hAnsi="Times New Roman" w:cs="Times New Roman"/>
          <w:sz w:val="28"/>
          <w:szCs w:val="28"/>
          <w:lang w:eastAsia="ru-RU"/>
        </w:rPr>
      </w:pPr>
      <w:r w:rsidRPr="008133D8">
        <w:rPr>
          <w:rFonts w:ascii="Times New Roman" w:eastAsia="Times New Roman" w:hAnsi="Times New Roman" w:cs="Times New Roman"/>
          <w:sz w:val="28"/>
          <w:szCs w:val="28"/>
          <w:lang w:eastAsia="ru-RU"/>
        </w:rPr>
        <w:t xml:space="preserve">1 год: </w:t>
      </w:r>
      <w:r>
        <w:rPr>
          <w:rFonts w:ascii="Times New Roman" w:eastAsia="Times New Roman" w:hAnsi="Times New Roman" w:cs="Times New Roman"/>
          <w:sz w:val="28"/>
          <w:szCs w:val="28"/>
          <w:lang w:eastAsia="ru-RU"/>
        </w:rPr>
        <w:t>Рпер</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=0,3337*910=303,7 т. р.</w:t>
      </w:r>
    </w:p>
    <w:p w:rsidR="008133D8" w:rsidRDefault="008133D8" w:rsidP="00D47B5F">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год: </w:t>
      </w:r>
      <w:r w:rsidRPr="008133D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Рпер</w:t>
      </w:r>
      <w:r>
        <w:rPr>
          <w:rFonts w:ascii="Times New Roman" w:eastAsia="Times New Roman" w:hAnsi="Times New Roman" w:cs="Times New Roman"/>
          <w:sz w:val="16"/>
          <w:szCs w:val="16"/>
          <w:lang w:eastAsia="ru-RU"/>
        </w:rPr>
        <w:t>2</w:t>
      </w:r>
      <w:r>
        <w:rPr>
          <w:rFonts w:ascii="Times New Roman" w:eastAsia="Times New Roman" w:hAnsi="Times New Roman" w:cs="Times New Roman"/>
          <w:sz w:val="28"/>
          <w:szCs w:val="28"/>
          <w:lang w:eastAsia="ru-RU"/>
        </w:rPr>
        <w:t>=0,3337*1046,5=349,2 т. р</w:t>
      </w:r>
    </w:p>
    <w:p w:rsidR="008133D8" w:rsidRPr="008133D8" w:rsidRDefault="008133D8" w:rsidP="00D47B5F">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год: Рпер</w:t>
      </w:r>
      <w:r>
        <w:rPr>
          <w:rFonts w:ascii="Times New Roman" w:eastAsia="Times New Roman" w:hAnsi="Times New Roman" w:cs="Times New Roman"/>
          <w:sz w:val="16"/>
          <w:szCs w:val="16"/>
          <w:lang w:eastAsia="ru-RU"/>
        </w:rPr>
        <w:t>3</w:t>
      </w:r>
      <w:r>
        <w:rPr>
          <w:rFonts w:ascii="Times New Roman" w:eastAsia="Times New Roman" w:hAnsi="Times New Roman" w:cs="Times New Roman"/>
          <w:sz w:val="28"/>
          <w:szCs w:val="28"/>
          <w:lang w:eastAsia="ru-RU"/>
        </w:rPr>
        <w:t>=0,3337*1203,5=607,2 т. р</w:t>
      </w:r>
    </w:p>
    <w:p w:rsidR="00587D83" w:rsidRDefault="00587D83" w:rsidP="00D47B5F">
      <w:pPr>
        <w:widowControl w:val="0"/>
        <w:spacing w:after="0" w:line="36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t>От</w:t>
      </w:r>
      <w:r w:rsidR="00D47B5F">
        <w:rPr>
          <w:rFonts w:ascii="Times New Roman" w:eastAsia="Times New Roman" w:hAnsi="Times New Roman" w:cs="Times New Roman"/>
          <w:sz w:val="16"/>
          <w:szCs w:val="16"/>
          <w:lang w:val="en-US" w:eastAsia="ru-RU"/>
        </w:rPr>
        <w:t>n</w:t>
      </w:r>
      <w:r>
        <w:rPr>
          <w:rFonts w:ascii="Times New Roman" w:eastAsia="Times New Roman" w:hAnsi="Times New Roman" w:cs="Times New Roman"/>
          <w:sz w:val="28"/>
          <w:szCs w:val="28"/>
          <w:lang w:eastAsia="ru-RU"/>
        </w:rPr>
        <w:t>=От</w:t>
      </w:r>
      <w:r>
        <w:rPr>
          <w:rFonts w:ascii="Times New Roman" w:eastAsia="Times New Roman" w:hAnsi="Times New Roman" w:cs="Times New Roman"/>
          <w:sz w:val="16"/>
          <w:szCs w:val="16"/>
          <w:lang w:eastAsia="ru-RU"/>
        </w:rPr>
        <w:t>0*</w:t>
      </w:r>
      <w:r w:rsidR="008133D8">
        <w:rPr>
          <w:rFonts w:ascii="Times New Roman" w:eastAsia="Times New Roman" w:hAnsi="Times New Roman" w:cs="Times New Roman"/>
          <w:sz w:val="28"/>
          <w:szCs w:val="28"/>
          <w:lang w:eastAsia="ru-RU"/>
        </w:rPr>
        <w:t>ОБп</w:t>
      </w:r>
      <w:r w:rsidR="00D47B5F">
        <w:rPr>
          <w:rFonts w:ascii="Times New Roman" w:eastAsia="Times New Roman" w:hAnsi="Times New Roman" w:cs="Times New Roman"/>
          <w:sz w:val="16"/>
          <w:szCs w:val="16"/>
          <w:lang w:val="en-US" w:eastAsia="ru-RU"/>
        </w:rPr>
        <w:t>n</w:t>
      </w:r>
    </w:p>
    <w:p w:rsidR="008133D8" w:rsidRDefault="008133D8" w:rsidP="00D47B5F">
      <w:pPr>
        <w:widowControl w:val="0"/>
        <w:spacing w:after="0" w:line="360" w:lineRule="auto"/>
        <w:jc w:val="both"/>
        <w:rPr>
          <w:rFonts w:ascii="Times New Roman" w:eastAsia="Times New Roman" w:hAnsi="Times New Roman" w:cs="Times New Roman"/>
          <w:sz w:val="28"/>
          <w:szCs w:val="28"/>
          <w:lang w:eastAsia="ru-RU"/>
        </w:rPr>
      </w:pPr>
      <w:r w:rsidRPr="008133D8">
        <w:rPr>
          <w:rFonts w:ascii="Times New Roman" w:eastAsia="Times New Roman" w:hAnsi="Times New Roman" w:cs="Times New Roman"/>
          <w:sz w:val="28"/>
          <w:szCs w:val="28"/>
          <w:lang w:eastAsia="ru-RU"/>
        </w:rPr>
        <w:t xml:space="preserve">1 год: </w:t>
      </w:r>
      <w:r>
        <w:rPr>
          <w:rFonts w:ascii="Times New Roman" w:eastAsia="Times New Roman" w:hAnsi="Times New Roman" w:cs="Times New Roman"/>
          <w:sz w:val="28"/>
          <w:szCs w:val="28"/>
          <w:lang w:eastAsia="ru-RU"/>
        </w:rPr>
        <w:t>От</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 0,1215*910=110,6 т. р.</w:t>
      </w:r>
    </w:p>
    <w:p w:rsidR="008133D8" w:rsidRPr="008133D8" w:rsidRDefault="008133D8" w:rsidP="008133D8">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8133D8">
        <w:rPr>
          <w:rFonts w:ascii="Times New Roman" w:eastAsia="Times New Roman" w:hAnsi="Times New Roman" w:cs="Times New Roman"/>
          <w:sz w:val="28"/>
          <w:szCs w:val="28"/>
          <w:lang w:eastAsia="ru-RU"/>
        </w:rPr>
        <w:t xml:space="preserve"> год: </w:t>
      </w:r>
      <w:r>
        <w:rPr>
          <w:rFonts w:ascii="Times New Roman" w:eastAsia="Times New Roman" w:hAnsi="Times New Roman" w:cs="Times New Roman"/>
          <w:sz w:val="28"/>
          <w:szCs w:val="28"/>
          <w:lang w:eastAsia="ru-RU"/>
        </w:rPr>
        <w:t>От</w:t>
      </w:r>
      <w:r>
        <w:rPr>
          <w:rFonts w:ascii="Times New Roman" w:eastAsia="Times New Roman" w:hAnsi="Times New Roman" w:cs="Times New Roman"/>
          <w:sz w:val="16"/>
          <w:szCs w:val="16"/>
          <w:lang w:eastAsia="ru-RU"/>
        </w:rPr>
        <w:t>2</w:t>
      </w:r>
      <w:r>
        <w:rPr>
          <w:rFonts w:ascii="Times New Roman" w:eastAsia="Times New Roman" w:hAnsi="Times New Roman" w:cs="Times New Roman"/>
          <w:sz w:val="28"/>
          <w:szCs w:val="28"/>
          <w:lang w:eastAsia="ru-RU"/>
        </w:rPr>
        <w:t>= 0,1215*1046,5=127,1 т. р.</w:t>
      </w:r>
    </w:p>
    <w:p w:rsidR="008133D8" w:rsidRPr="008133D8" w:rsidRDefault="008133D8" w:rsidP="00D47B5F">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8133D8">
        <w:rPr>
          <w:rFonts w:ascii="Times New Roman" w:eastAsia="Times New Roman" w:hAnsi="Times New Roman" w:cs="Times New Roman"/>
          <w:sz w:val="28"/>
          <w:szCs w:val="28"/>
          <w:lang w:eastAsia="ru-RU"/>
        </w:rPr>
        <w:t xml:space="preserve"> год: </w:t>
      </w:r>
      <w:r>
        <w:rPr>
          <w:rFonts w:ascii="Times New Roman" w:eastAsia="Times New Roman" w:hAnsi="Times New Roman" w:cs="Times New Roman"/>
          <w:sz w:val="28"/>
          <w:szCs w:val="28"/>
          <w:lang w:eastAsia="ru-RU"/>
        </w:rPr>
        <w:t>От</w:t>
      </w:r>
      <w:r>
        <w:rPr>
          <w:rFonts w:ascii="Times New Roman" w:eastAsia="Times New Roman" w:hAnsi="Times New Roman" w:cs="Times New Roman"/>
          <w:sz w:val="16"/>
          <w:szCs w:val="16"/>
          <w:lang w:eastAsia="ru-RU"/>
        </w:rPr>
        <w:t>3</w:t>
      </w:r>
      <w:r>
        <w:rPr>
          <w:rFonts w:ascii="Times New Roman" w:eastAsia="Times New Roman" w:hAnsi="Times New Roman" w:cs="Times New Roman"/>
          <w:sz w:val="28"/>
          <w:szCs w:val="28"/>
          <w:lang w:eastAsia="ru-RU"/>
        </w:rPr>
        <w:t>= 0,1215*1203,5=146,2 т. р.</w:t>
      </w:r>
    </w:p>
    <w:p w:rsidR="00587D83" w:rsidRDefault="00587D83" w:rsidP="00D47B5F">
      <w:pPr>
        <w:widowControl w:val="0"/>
        <w:spacing w:after="0" w:line="36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lastRenderedPageBreak/>
        <w:t>Роп</w:t>
      </w:r>
      <w:r w:rsidR="00D47B5F">
        <w:rPr>
          <w:rFonts w:ascii="Times New Roman" w:eastAsia="Times New Roman" w:hAnsi="Times New Roman" w:cs="Times New Roman"/>
          <w:sz w:val="16"/>
          <w:szCs w:val="16"/>
          <w:lang w:val="en-US" w:eastAsia="ru-RU"/>
        </w:rPr>
        <w:t>n</w:t>
      </w:r>
      <w:r>
        <w:rPr>
          <w:rFonts w:ascii="Times New Roman" w:eastAsia="Times New Roman" w:hAnsi="Times New Roman" w:cs="Times New Roman"/>
          <w:sz w:val="28"/>
          <w:szCs w:val="28"/>
          <w:lang w:eastAsia="ru-RU"/>
        </w:rPr>
        <w:t>=</w:t>
      </w:r>
      <w:r w:rsidR="00F0237A">
        <w:rPr>
          <w:rFonts w:ascii="Times New Roman" w:eastAsia="Times New Roman" w:hAnsi="Times New Roman" w:cs="Times New Roman"/>
          <w:sz w:val="28"/>
          <w:szCs w:val="28"/>
          <w:lang w:eastAsia="ru-RU"/>
        </w:rPr>
        <w:t>Роп</w:t>
      </w:r>
      <w:r>
        <w:rPr>
          <w:rFonts w:ascii="Times New Roman" w:eastAsia="Times New Roman" w:hAnsi="Times New Roman" w:cs="Times New Roman"/>
          <w:sz w:val="16"/>
          <w:szCs w:val="16"/>
          <w:lang w:eastAsia="ru-RU"/>
        </w:rPr>
        <w:t>0*</w:t>
      </w:r>
      <w:r w:rsidR="008133D8">
        <w:rPr>
          <w:rFonts w:ascii="Times New Roman" w:eastAsia="Times New Roman" w:hAnsi="Times New Roman" w:cs="Times New Roman"/>
          <w:sz w:val="28"/>
          <w:szCs w:val="28"/>
          <w:lang w:eastAsia="ru-RU"/>
        </w:rPr>
        <w:t>Обп</w:t>
      </w:r>
      <w:r w:rsidR="00D47B5F">
        <w:rPr>
          <w:rFonts w:ascii="Times New Roman" w:eastAsia="Times New Roman" w:hAnsi="Times New Roman" w:cs="Times New Roman"/>
          <w:sz w:val="16"/>
          <w:szCs w:val="16"/>
          <w:lang w:val="en-US" w:eastAsia="ru-RU"/>
        </w:rPr>
        <w:t>n</w:t>
      </w:r>
    </w:p>
    <w:p w:rsidR="008133D8" w:rsidRDefault="008133D8" w:rsidP="00D47B5F">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год: Роп</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=0,0117*910=10,6 т. р.</w:t>
      </w:r>
    </w:p>
    <w:p w:rsidR="008133D8" w:rsidRDefault="008133D8" w:rsidP="008133D8">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год: Роп</w:t>
      </w:r>
      <w:r>
        <w:rPr>
          <w:rFonts w:ascii="Times New Roman" w:eastAsia="Times New Roman" w:hAnsi="Times New Roman" w:cs="Times New Roman"/>
          <w:sz w:val="16"/>
          <w:szCs w:val="16"/>
          <w:lang w:eastAsia="ru-RU"/>
        </w:rPr>
        <w:t>2</w:t>
      </w:r>
      <w:r>
        <w:rPr>
          <w:rFonts w:ascii="Times New Roman" w:eastAsia="Times New Roman" w:hAnsi="Times New Roman" w:cs="Times New Roman"/>
          <w:sz w:val="28"/>
          <w:szCs w:val="28"/>
          <w:lang w:eastAsia="ru-RU"/>
        </w:rPr>
        <w:t>=0,0117*1046,5=12,2 т. р.</w:t>
      </w:r>
    </w:p>
    <w:p w:rsidR="008133D8" w:rsidRPr="008133D8" w:rsidRDefault="008133D8" w:rsidP="00D47B5F">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год: Роп</w:t>
      </w:r>
      <w:r>
        <w:rPr>
          <w:rFonts w:ascii="Times New Roman" w:eastAsia="Times New Roman" w:hAnsi="Times New Roman" w:cs="Times New Roman"/>
          <w:sz w:val="16"/>
          <w:szCs w:val="16"/>
          <w:lang w:eastAsia="ru-RU"/>
        </w:rPr>
        <w:t>3</w:t>
      </w:r>
      <w:r>
        <w:rPr>
          <w:rFonts w:ascii="Times New Roman" w:eastAsia="Times New Roman" w:hAnsi="Times New Roman" w:cs="Times New Roman"/>
          <w:sz w:val="28"/>
          <w:szCs w:val="28"/>
          <w:lang w:eastAsia="ru-RU"/>
        </w:rPr>
        <w:t>=0,0117*1203,5=14,1 т. р.</w:t>
      </w:r>
    </w:p>
    <w:p w:rsidR="00433AEA" w:rsidRDefault="00433AEA" w:rsidP="00D47B5F">
      <w:pPr>
        <w:widowControl w:val="0"/>
        <w:spacing w:after="0" w:line="36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t>Кр</w:t>
      </w:r>
      <w:r w:rsidR="00D47B5F">
        <w:rPr>
          <w:rFonts w:ascii="Times New Roman" w:eastAsia="Times New Roman" w:hAnsi="Times New Roman" w:cs="Times New Roman"/>
          <w:sz w:val="16"/>
          <w:szCs w:val="16"/>
          <w:lang w:val="en-US" w:eastAsia="ru-RU"/>
        </w:rPr>
        <w:t>n</w:t>
      </w:r>
      <w:r>
        <w:rPr>
          <w:rFonts w:ascii="Times New Roman" w:eastAsia="Times New Roman" w:hAnsi="Times New Roman" w:cs="Times New Roman"/>
          <w:sz w:val="28"/>
          <w:szCs w:val="28"/>
          <w:lang w:eastAsia="ru-RU"/>
        </w:rPr>
        <w:t>=Кр</w:t>
      </w:r>
      <w:r>
        <w:rPr>
          <w:rFonts w:ascii="Times New Roman" w:eastAsia="Times New Roman" w:hAnsi="Times New Roman" w:cs="Times New Roman"/>
          <w:sz w:val="16"/>
          <w:szCs w:val="16"/>
          <w:lang w:eastAsia="ru-RU"/>
        </w:rPr>
        <w:t>0*</w:t>
      </w:r>
      <w:r w:rsidR="008133D8">
        <w:rPr>
          <w:rFonts w:ascii="Times New Roman" w:eastAsia="Times New Roman" w:hAnsi="Times New Roman" w:cs="Times New Roman"/>
          <w:sz w:val="28"/>
          <w:szCs w:val="28"/>
          <w:lang w:eastAsia="ru-RU"/>
        </w:rPr>
        <w:t>ОБп</w:t>
      </w:r>
      <w:r w:rsidR="00D47B5F">
        <w:rPr>
          <w:rFonts w:ascii="Times New Roman" w:eastAsia="Times New Roman" w:hAnsi="Times New Roman" w:cs="Times New Roman"/>
          <w:sz w:val="16"/>
          <w:szCs w:val="16"/>
          <w:lang w:val="en-US" w:eastAsia="ru-RU"/>
        </w:rPr>
        <w:t>n</w:t>
      </w:r>
    </w:p>
    <w:p w:rsidR="008133D8" w:rsidRDefault="008133D8" w:rsidP="00D47B5F">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w:t>
      </w:r>
      <w:r w:rsidR="007760D8">
        <w:rPr>
          <w:rFonts w:ascii="Times New Roman" w:eastAsia="Times New Roman" w:hAnsi="Times New Roman" w:cs="Times New Roman"/>
          <w:sz w:val="28"/>
          <w:szCs w:val="28"/>
          <w:lang w:eastAsia="ru-RU"/>
        </w:rPr>
        <w:t>0,0376*910=34,2 т. р.</w:t>
      </w:r>
    </w:p>
    <w:p w:rsidR="007760D8" w:rsidRDefault="007760D8" w:rsidP="007760D8">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w:t>
      </w:r>
      <w:r>
        <w:rPr>
          <w:rFonts w:ascii="Times New Roman" w:eastAsia="Times New Roman" w:hAnsi="Times New Roman" w:cs="Times New Roman"/>
          <w:sz w:val="16"/>
          <w:szCs w:val="16"/>
          <w:lang w:eastAsia="ru-RU"/>
        </w:rPr>
        <w:t>2</w:t>
      </w:r>
      <w:r>
        <w:rPr>
          <w:rFonts w:ascii="Times New Roman" w:eastAsia="Times New Roman" w:hAnsi="Times New Roman" w:cs="Times New Roman"/>
          <w:sz w:val="28"/>
          <w:szCs w:val="28"/>
          <w:lang w:eastAsia="ru-RU"/>
        </w:rPr>
        <w:t>=0,0376*1046,5=39,3 т. р.</w:t>
      </w:r>
    </w:p>
    <w:p w:rsidR="007760D8" w:rsidRPr="008133D8" w:rsidRDefault="007760D8" w:rsidP="00D47B5F">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w:t>
      </w:r>
      <w:r>
        <w:rPr>
          <w:rFonts w:ascii="Times New Roman" w:eastAsia="Times New Roman" w:hAnsi="Times New Roman" w:cs="Times New Roman"/>
          <w:sz w:val="16"/>
          <w:szCs w:val="16"/>
          <w:lang w:eastAsia="ru-RU"/>
        </w:rPr>
        <w:t>3</w:t>
      </w:r>
      <w:r>
        <w:rPr>
          <w:rFonts w:ascii="Times New Roman" w:eastAsia="Times New Roman" w:hAnsi="Times New Roman" w:cs="Times New Roman"/>
          <w:sz w:val="28"/>
          <w:szCs w:val="28"/>
          <w:lang w:eastAsia="ru-RU"/>
        </w:rPr>
        <w:t>=0,0376*1203,5=45,3 т. р.</w:t>
      </w:r>
    </w:p>
    <w:p w:rsidR="00433AEA" w:rsidRDefault="00433AEA" w:rsidP="00D47B5F">
      <w:pPr>
        <w:widowControl w:val="0"/>
        <w:spacing w:after="0" w:line="36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t>МД</w:t>
      </w:r>
      <w:r w:rsidR="00DA09D7">
        <w:rPr>
          <w:rFonts w:ascii="Times New Roman" w:eastAsia="Times New Roman" w:hAnsi="Times New Roman" w:cs="Times New Roman"/>
          <w:sz w:val="28"/>
          <w:szCs w:val="28"/>
          <w:lang w:eastAsia="ru-RU"/>
        </w:rPr>
        <w:t>ед.п.</w:t>
      </w:r>
      <w:r w:rsidR="00D47B5F">
        <w:rPr>
          <w:rFonts w:ascii="Times New Roman" w:eastAsia="Times New Roman" w:hAnsi="Times New Roman" w:cs="Times New Roman"/>
          <w:sz w:val="16"/>
          <w:szCs w:val="16"/>
          <w:lang w:val="en-US" w:eastAsia="ru-RU"/>
        </w:rPr>
        <w:t>n</w:t>
      </w:r>
      <w:r>
        <w:rPr>
          <w:rFonts w:ascii="Times New Roman" w:eastAsia="Times New Roman" w:hAnsi="Times New Roman" w:cs="Times New Roman"/>
          <w:sz w:val="28"/>
          <w:szCs w:val="28"/>
          <w:lang w:eastAsia="ru-RU"/>
        </w:rPr>
        <w:t>=МД</w:t>
      </w:r>
      <w:r w:rsidR="00DA09D7">
        <w:rPr>
          <w:rFonts w:ascii="Times New Roman" w:eastAsia="Times New Roman" w:hAnsi="Times New Roman" w:cs="Times New Roman"/>
          <w:sz w:val="28"/>
          <w:szCs w:val="28"/>
          <w:lang w:eastAsia="ru-RU"/>
        </w:rPr>
        <w:t>ед.п.</w:t>
      </w:r>
      <w:r>
        <w:rPr>
          <w:rFonts w:ascii="Times New Roman" w:eastAsia="Times New Roman" w:hAnsi="Times New Roman" w:cs="Times New Roman"/>
          <w:sz w:val="16"/>
          <w:szCs w:val="16"/>
          <w:lang w:eastAsia="ru-RU"/>
        </w:rPr>
        <w:t>0*</w:t>
      </w:r>
      <w:r w:rsidR="008133D8">
        <w:rPr>
          <w:rFonts w:ascii="Times New Roman" w:eastAsia="Times New Roman" w:hAnsi="Times New Roman" w:cs="Times New Roman"/>
          <w:sz w:val="28"/>
          <w:szCs w:val="28"/>
          <w:lang w:eastAsia="ru-RU"/>
        </w:rPr>
        <w:t>ОБп</w:t>
      </w:r>
      <w:r w:rsidR="00D47B5F">
        <w:rPr>
          <w:rFonts w:ascii="Times New Roman" w:eastAsia="Times New Roman" w:hAnsi="Times New Roman" w:cs="Times New Roman"/>
          <w:sz w:val="16"/>
          <w:szCs w:val="16"/>
          <w:lang w:val="en-US" w:eastAsia="ru-RU"/>
        </w:rPr>
        <w:t>n</w:t>
      </w:r>
    </w:p>
    <w:p w:rsidR="007760D8" w:rsidRDefault="007760D8" w:rsidP="00D47B5F">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МДед.п.</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=0,4767*910=433.8 т. р.</w:t>
      </w:r>
    </w:p>
    <w:p w:rsidR="007760D8" w:rsidRDefault="007760D8" w:rsidP="007760D8">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МДед.п.</w:t>
      </w:r>
      <w:r>
        <w:rPr>
          <w:rFonts w:ascii="Times New Roman" w:eastAsia="Times New Roman" w:hAnsi="Times New Roman" w:cs="Times New Roman"/>
          <w:sz w:val="16"/>
          <w:szCs w:val="16"/>
          <w:lang w:eastAsia="ru-RU"/>
        </w:rPr>
        <w:t>2</w:t>
      </w:r>
      <w:r>
        <w:rPr>
          <w:rFonts w:ascii="Times New Roman" w:eastAsia="Times New Roman" w:hAnsi="Times New Roman" w:cs="Times New Roman"/>
          <w:sz w:val="28"/>
          <w:szCs w:val="28"/>
          <w:lang w:eastAsia="ru-RU"/>
        </w:rPr>
        <w:t>=0,4767*1046,5=498,9 т. р.</w:t>
      </w:r>
    </w:p>
    <w:p w:rsidR="007760D8" w:rsidRPr="007760D8" w:rsidRDefault="007760D8" w:rsidP="00D47B5F">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МДед.п.</w:t>
      </w:r>
      <w:r>
        <w:rPr>
          <w:rFonts w:ascii="Times New Roman" w:eastAsia="Times New Roman" w:hAnsi="Times New Roman" w:cs="Times New Roman"/>
          <w:sz w:val="16"/>
          <w:szCs w:val="16"/>
          <w:lang w:eastAsia="ru-RU"/>
        </w:rPr>
        <w:t>3</w:t>
      </w:r>
      <w:r>
        <w:rPr>
          <w:rFonts w:ascii="Times New Roman" w:eastAsia="Times New Roman" w:hAnsi="Times New Roman" w:cs="Times New Roman"/>
          <w:sz w:val="28"/>
          <w:szCs w:val="28"/>
          <w:lang w:eastAsia="ru-RU"/>
        </w:rPr>
        <w:t>=0,4767*1203,5=573,7 т. р.</w:t>
      </w:r>
    </w:p>
    <w:p w:rsidR="00DA09D7" w:rsidRDefault="00DA09D7" w:rsidP="00D47B5F">
      <w:pPr>
        <w:widowControl w:val="0"/>
        <w:spacing w:after="0" w:line="36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t>Ппр</w:t>
      </w:r>
      <w:r w:rsidR="00D47B5F">
        <w:rPr>
          <w:rFonts w:ascii="Times New Roman" w:eastAsia="Times New Roman" w:hAnsi="Times New Roman" w:cs="Times New Roman"/>
          <w:sz w:val="16"/>
          <w:szCs w:val="16"/>
          <w:lang w:val="en-US" w:eastAsia="ru-RU"/>
        </w:rPr>
        <w:t>n</w:t>
      </w:r>
      <w:r>
        <w:rPr>
          <w:rFonts w:ascii="Times New Roman" w:eastAsia="Times New Roman" w:hAnsi="Times New Roman" w:cs="Times New Roman"/>
          <w:sz w:val="28"/>
          <w:szCs w:val="28"/>
          <w:lang w:eastAsia="ru-RU"/>
        </w:rPr>
        <w:t>=В</w:t>
      </w:r>
      <w:r w:rsidR="00D47B5F">
        <w:rPr>
          <w:rFonts w:ascii="Times New Roman" w:eastAsia="Times New Roman" w:hAnsi="Times New Roman" w:cs="Times New Roman"/>
          <w:sz w:val="16"/>
          <w:szCs w:val="16"/>
          <w:lang w:val="en-US" w:eastAsia="ru-RU"/>
        </w:rPr>
        <w:t>n</w:t>
      </w:r>
      <w:r>
        <w:rPr>
          <w:rFonts w:ascii="Times New Roman" w:eastAsia="Times New Roman" w:hAnsi="Times New Roman" w:cs="Times New Roman"/>
          <w:sz w:val="28"/>
          <w:szCs w:val="28"/>
          <w:lang w:eastAsia="ru-RU"/>
        </w:rPr>
        <w:t>-Пп</w:t>
      </w:r>
      <w:r w:rsidR="00D47B5F">
        <w:rPr>
          <w:rFonts w:ascii="Times New Roman" w:eastAsia="Times New Roman" w:hAnsi="Times New Roman" w:cs="Times New Roman"/>
          <w:sz w:val="16"/>
          <w:szCs w:val="16"/>
          <w:lang w:val="en-US" w:eastAsia="ru-RU"/>
        </w:rPr>
        <w:t>n</w:t>
      </w:r>
      <w:r>
        <w:rPr>
          <w:rFonts w:ascii="Times New Roman" w:eastAsia="Times New Roman" w:hAnsi="Times New Roman" w:cs="Times New Roman"/>
          <w:sz w:val="16"/>
          <w:szCs w:val="16"/>
          <w:lang w:eastAsia="ru-RU"/>
        </w:rPr>
        <w:t>-</w:t>
      </w:r>
      <w:r w:rsidRPr="00DA09D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Рп</w:t>
      </w:r>
      <w:r w:rsidR="00D47B5F">
        <w:rPr>
          <w:rFonts w:ascii="Times New Roman" w:eastAsia="Times New Roman" w:hAnsi="Times New Roman" w:cs="Times New Roman"/>
          <w:sz w:val="16"/>
          <w:szCs w:val="16"/>
          <w:lang w:val="en-US" w:eastAsia="ru-RU"/>
        </w:rPr>
        <w:t>n</w:t>
      </w:r>
    </w:p>
    <w:p w:rsidR="007760D8" w:rsidRDefault="007760D8" w:rsidP="00D47B5F">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Ппр</w:t>
      </w:r>
      <w:r>
        <w:rPr>
          <w:rFonts w:ascii="Times New Roman" w:eastAsia="Times New Roman" w:hAnsi="Times New Roman" w:cs="Times New Roman"/>
          <w:sz w:val="16"/>
          <w:szCs w:val="16"/>
          <w:lang w:eastAsia="ru-RU"/>
        </w:rPr>
        <w:t>1</w:t>
      </w:r>
      <w:r>
        <w:rPr>
          <w:rFonts w:ascii="Times New Roman" w:eastAsia="Times New Roman" w:hAnsi="Times New Roman" w:cs="Times New Roman"/>
          <w:sz w:val="28"/>
          <w:szCs w:val="28"/>
          <w:lang w:eastAsia="ru-RU"/>
        </w:rPr>
        <w:t>=892,89-459,1-283,5=150,3 т. р.</w:t>
      </w:r>
    </w:p>
    <w:p w:rsidR="007760D8" w:rsidRDefault="007760D8" w:rsidP="007760D8">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Ппр</w:t>
      </w:r>
      <w:r>
        <w:rPr>
          <w:rFonts w:ascii="Times New Roman" w:eastAsia="Times New Roman" w:hAnsi="Times New Roman" w:cs="Times New Roman"/>
          <w:sz w:val="16"/>
          <w:szCs w:val="16"/>
          <w:lang w:eastAsia="ru-RU"/>
        </w:rPr>
        <w:t>2</w:t>
      </w:r>
      <w:r>
        <w:rPr>
          <w:rFonts w:ascii="Times New Roman" w:eastAsia="Times New Roman" w:hAnsi="Times New Roman" w:cs="Times New Roman"/>
          <w:sz w:val="28"/>
          <w:szCs w:val="28"/>
          <w:lang w:eastAsia="ru-RU"/>
        </w:rPr>
        <w:t>=1026,86-528-283,5=215,3 т. р.</w:t>
      </w:r>
    </w:p>
    <w:p w:rsidR="007760D8" w:rsidRPr="007760D8" w:rsidRDefault="007760D8" w:rsidP="00D47B5F">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Ппр</w:t>
      </w:r>
      <w:r>
        <w:rPr>
          <w:rFonts w:ascii="Times New Roman" w:eastAsia="Times New Roman" w:hAnsi="Times New Roman" w:cs="Times New Roman"/>
          <w:sz w:val="16"/>
          <w:szCs w:val="16"/>
          <w:lang w:eastAsia="ru-RU"/>
        </w:rPr>
        <w:t>3</w:t>
      </w:r>
      <w:r>
        <w:rPr>
          <w:rFonts w:ascii="Times New Roman" w:eastAsia="Times New Roman" w:hAnsi="Times New Roman" w:cs="Times New Roman"/>
          <w:sz w:val="28"/>
          <w:szCs w:val="28"/>
          <w:lang w:eastAsia="ru-RU"/>
        </w:rPr>
        <w:t>=1180,84-607,2-283,5=290,2 т. р.</w:t>
      </w:r>
    </w:p>
    <w:p w:rsidR="00DA09D7" w:rsidRDefault="00DA09D7" w:rsidP="002337AA">
      <w:pPr>
        <w:widowControl w:val="0"/>
        <w:spacing w:after="0" w:line="360" w:lineRule="auto"/>
        <w:ind w:firstLine="709"/>
        <w:jc w:val="both"/>
        <w:rPr>
          <w:rFonts w:ascii="Times New Roman" w:eastAsia="Times New Roman" w:hAnsi="Times New Roman" w:cs="Times New Roman"/>
          <w:sz w:val="28"/>
          <w:szCs w:val="28"/>
          <w:lang w:eastAsia="ru-RU"/>
        </w:rPr>
      </w:pPr>
      <w:r w:rsidRPr="00DA09D7">
        <w:rPr>
          <w:rFonts w:ascii="Times New Roman" w:eastAsia="Times New Roman" w:hAnsi="Times New Roman" w:cs="Times New Roman"/>
          <w:sz w:val="28"/>
          <w:szCs w:val="28"/>
          <w:lang w:eastAsia="ru-RU"/>
        </w:rPr>
        <w:t>По данным формула</w:t>
      </w:r>
      <w:r w:rsidR="008519D6">
        <w:rPr>
          <w:rFonts w:ascii="Times New Roman" w:eastAsia="Times New Roman" w:hAnsi="Times New Roman" w:cs="Times New Roman"/>
          <w:sz w:val="28"/>
          <w:szCs w:val="28"/>
          <w:lang w:eastAsia="ru-RU"/>
        </w:rPr>
        <w:t>м провели</w:t>
      </w:r>
      <w:r w:rsidRPr="00DA09D7">
        <w:rPr>
          <w:rFonts w:ascii="Times New Roman" w:eastAsia="Times New Roman" w:hAnsi="Times New Roman" w:cs="Times New Roman"/>
          <w:sz w:val="28"/>
          <w:szCs w:val="28"/>
          <w:lang w:eastAsia="ru-RU"/>
        </w:rPr>
        <w:t xml:space="preserve"> расчет</w:t>
      </w:r>
      <w:r w:rsidR="008519D6">
        <w:rPr>
          <w:rFonts w:ascii="Times New Roman" w:eastAsia="Times New Roman" w:hAnsi="Times New Roman" w:cs="Times New Roman"/>
          <w:sz w:val="28"/>
          <w:szCs w:val="28"/>
          <w:lang w:eastAsia="ru-RU"/>
        </w:rPr>
        <w:t>ы</w:t>
      </w:r>
      <w:r w:rsidRPr="00DA09D7">
        <w:rPr>
          <w:rFonts w:ascii="Times New Roman" w:eastAsia="Times New Roman" w:hAnsi="Times New Roman" w:cs="Times New Roman"/>
          <w:sz w:val="28"/>
          <w:szCs w:val="28"/>
          <w:lang w:eastAsia="ru-RU"/>
        </w:rPr>
        <w:t xml:space="preserve"> всех показателей, результаты ко</w:t>
      </w:r>
      <w:r w:rsidR="00D47B5F">
        <w:rPr>
          <w:rFonts w:ascii="Times New Roman" w:eastAsia="Times New Roman" w:hAnsi="Times New Roman" w:cs="Times New Roman"/>
          <w:sz w:val="28"/>
          <w:szCs w:val="28"/>
          <w:lang w:eastAsia="ru-RU"/>
        </w:rPr>
        <w:t>торых представлены в таблице 2.5.</w:t>
      </w:r>
    </w:p>
    <w:p w:rsidR="00DA09D7" w:rsidRPr="00DA09D7" w:rsidRDefault="00DA09D7" w:rsidP="002337AA">
      <w:pPr>
        <w:widowControl w:val="0"/>
        <w:spacing w:after="0" w:line="360" w:lineRule="auto"/>
        <w:ind w:firstLine="709"/>
        <w:jc w:val="both"/>
        <w:rPr>
          <w:rFonts w:ascii="Times New Roman" w:eastAsia="Times New Roman" w:hAnsi="Times New Roman" w:cs="Times New Roman"/>
          <w:sz w:val="28"/>
          <w:szCs w:val="28"/>
          <w:lang w:eastAsia="ru-RU"/>
        </w:rPr>
      </w:pPr>
      <w:r w:rsidRPr="00DA09D7">
        <w:rPr>
          <w:rFonts w:ascii="Times New Roman" w:eastAsia="Times New Roman" w:hAnsi="Times New Roman" w:cs="Times New Roman"/>
          <w:sz w:val="28"/>
          <w:szCs w:val="28"/>
          <w:lang w:eastAsia="ru-RU"/>
        </w:rPr>
        <w:t>Вывод: на отклонение фактического бюджета от основного повлияло</w:t>
      </w:r>
      <w:r>
        <w:rPr>
          <w:rFonts w:ascii="Times New Roman" w:eastAsia="Times New Roman" w:hAnsi="Times New Roman" w:cs="Times New Roman"/>
          <w:sz w:val="28"/>
          <w:szCs w:val="28"/>
          <w:lang w:eastAsia="ru-RU"/>
        </w:rPr>
        <w:t xml:space="preserve"> резкое снижение объема продаж, что повлекло снижение выручки от продаж и прибили.</w:t>
      </w:r>
    </w:p>
    <w:p w:rsidR="00A20CBA" w:rsidRDefault="00DA09D7" w:rsidP="002337A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Деятельность организации оказалась не производительной из превышение фактических затрат над плановыми. </w:t>
      </w:r>
      <w:r w:rsidR="00A20CBA">
        <w:rPr>
          <w:rFonts w:ascii="Times New Roman" w:eastAsia="Times New Roman" w:hAnsi="Times New Roman" w:cs="Times New Roman"/>
          <w:sz w:val="28"/>
          <w:szCs w:val="28"/>
          <w:lang w:eastAsia="ru-RU"/>
        </w:rPr>
        <w:t>Фактические показатели прибыли оказались меньше, чем указаны в основном бюджете на</w:t>
      </w:r>
      <w:r w:rsidR="00A20CBA" w:rsidRPr="00DA09D7">
        <w:rPr>
          <w:rFonts w:ascii="Times New Roman" w:eastAsia="Times New Roman" w:hAnsi="Times New Roman" w:cs="Times New Roman"/>
          <w:sz w:val="28"/>
          <w:szCs w:val="28"/>
          <w:lang w:eastAsia="ru-RU"/>
        </w:rPr>
        <w:t xml:space="preserve"> 141,8 тыс. руб. </w:t>
      </w:r>
      <w:r w:rsidR="00A20CBA">
        <w:rPr>
          <w:rFonts w:ascii="Times New Roman" w:eastAsia="Times New Roman" w:hAnsi="Times New Roman" w:cs="Times New Roman"/>
          <w:sz w:val="28"/>
          <w:szCs w:val="28"/>
          <w:lang w:eastAsia="ru-RU"/>
        </w:rPr>
        <w:t xml:space="preserve">Необходимо отметить, что снижение объема продаж и цены также оказали свое влияние на снижение прибыли. </w:t>
      </w:r>
      <w:r w:rsidR="008519D6">
        <w:rPr>
          <w:rFonts w:ascii="Times New Roman" w:eastAsia="Times New Roman" w:hAnsi="Times New Roman" w:cs="Times New Roman"/>
          <w:sz w:val="28"/>
          <w:szCs w:val="28"/>
          <w:lang w:eastAsia="ru-RU"/>
        </w:rPr>
        <w:t>Фактическая в</w:t>
      </w:r>
      <w:r w:rsidRPr="00DA09D7">
        <w:rPr>
          <w:rFonts w:ascii="Times New Roman" w:eastAsia="Times New Roman" w:hAnsi="Times New Roman" w:cs="Times New Roman"/>
          <w:sz w:val="28"/>
          <w:szCs w:val="28"/>
          <w:lang w:eastAsia="ru-RU"/>
        </w:rPr>
        <w:t xml:space="preserve">ыручка туристической фирмы по сравнению с ожиданиями основного бюджета уменьшилась на 238 тыс. руб.  </w:t>
      </w:r>
      <w:r w:rsidR="00A20CBA">
        <w:rPr>
          <w:rFonts w:ascii="Times New Roman" w:eastAsia="Times New Roman" w:hAnsi="Times New Roman" w:cs="Times New Roman"/>
          <w:sz w:val="28"/>
          <w:szCs w:val="28"/>
          <w:lang w:eastAsia="ru-RU"/>
        </w:rPr>
        <w:t>Переменны</w:t>
      </w:r>
      <w:r w:rsidR="008519D6">
        <w:rPr>
          <w:rFonts w:ascii="Times New Roman" w:eastAsia="Times New Roman" w:hAnsi="Times New Roman" w:cs="Times New Roman"/>
          <w:sz w:val="28"/>
          <w:szCs w:val="28"/>
          <w:lang w:eastAsia="ru-RU"/>
        </w:rPr>
        <w:t>е</w:t>
      </w:r>
      <w:r w:rsidR="00A20CBA">
        <w:rPr>
          <w:rFonts w:ascii="Times New Roman" w:eastAsia="Times New Roman" w:hAnsi="Times New Roman" w:cs="Times New Roman"/>
          <w:sz w:val="28"/>
          <w:szCs w:val="28"/>
          <w:lang w:eastAsia="ru-RU"/>
        </w:rPr>
        <w:t xml:space="preserve"> изд</w:t>
      </w:r>
      <w:r w:rsidR="008519D6">
        <w:rPr>
          <w:rFonts w:ascii="Times New Roman" w:eastAsia="Times New Roman" w:hAnsi="Times New Roman" w:cs="Times New Roman"/>
          <w:sz w:val="28"/>
          <w:szCs w:val="28"/>
          <w:lang w:eastAsia="ru-RU"/>
        </w:rPr>
        <w:t>ержки снизились на 116,6 т. р., м</w:t>
      </w:r>
      <w:r w:rsidR="00A20CBA">
        <w:rPr>
          <w:rFonts w:ascii="Times New Roman" w:eastAsia="Times New Roman" w:hAnsi="Times New Roman" w:cs="Times New Roman"/>
          <w:sz w:val="28"/>
          <w:szCs w:val="28"/>
          <w:lang w:eastAsia="ru-RU"/>
        </w:rPr>
        <w:t>ожно сказать, что они в какой-то степени положительно повлияли на увеличение выручки.</w:t>
      </w:r>
    </w:p>
    <w:p w:rsidR="00DA09D7" w:rsidRDefault="008519D6" w:rsidP="008519D6">
      <w:pPr>
        <w:widowControl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Заключение</w:t>
      </w:r>
    </w:p>
    <w:p w:rsidR="00C67E1B" w:rsidRPr="00C67E1B" w:rsidRDefault="00C67E1B" w:rsidP="002337A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данной курсовой работе была рассмотрена  тема «</w:t>
      </w:r>
      <w:r w:rsidRPr="00C67E1B">
        <w:rPr>
          <w:rFonts w:ascii="Times New Roman" w:eastAsia="Times New Roman" w:hAnsi="Times New Roman" w:cs="Times New Roman"/>
          <w:sz w:val="28"/>
          <w:szCs w:val="28"/>
          <w:lang w:eastAsia="ru-RU"/>
        </w:rPr>
        <w:t>Система «стандарт-кост» и нормативный метод учета затрат и калькулирования»</w:t>
      </w:r>
      <w:r>
        <w:rPr>
          <w:rFonts w:ascii="Times New Roman" w:eastAsia="Times New Roman" w:hAnsi="Times New Roman" w:cs="Times New Roman"/>
          <w:sz w:val="28"/>
          <w:szCs w:val="28"/>
          <w:lang w:eastAsia="ru-RU"/>
        </w:rPr>
        <w:t>,  в результате которой</w:t>
      </w:r>
      <w:r w:rsidRPr="00C67E1B">
        <w:rPr>
          <w:rFonts w:ascii="Times New Roman" w:eastAsia="Times New Roman" w:hAnsi="Times New Roman" w:cs="Times New Roman"/>
          <w:sz w:val="28"/>
          <w:szCs w:val="28"/>
          <w:lang w:eastAsia="ru-RU"/>
        </w:rPr>
        <w:t xml:space="preserve">  </w:t>
      </w:r>
      <w:r w:rsidR="00173601">
        <w:rPr>
          <w:rFonts w:ascii="Times New Roman" w:eastAsia="Times New Roman" w:hAnsi="Times New Roman" w:cs="Times New Roman"/>
          <w:sz w:val="28"/>
          <w:szCs w:val="28"/>
          <w:lang w:eastAsia="ru-RU"/>
        </w:rPr>
        <w:t>был проведен</w:t>
      </w:r>
      <w:r>
        <w:rPr>
          <w:rFonts w:ascii="Times New Roman" w:eastAsia="Times New Roman" w:hAnsi="Times New Roman" w:cs="Times New Roman"/>
          <w:sz w:val="28"/>
          <w:szCs w:val="28"/>
          <w:lang w:eastAsia="ru-RU"/>
        </w:rPr>
        <w:t xml:space="preserve"> анализ системы «стандарт-кост» и метода нормативного учета затрат.</w:t>
      </w:r>
      <w:r w:rsidR="009D225F">
        <w:rPr>
          <w:rFonts w:ascii="Times New Roman" w:eastAsia="Times New Roman" w:hAnsi="Times New Roman" w:cs="Times New Roman"/>
          <w:sz w:val="28"/>
          <w:szCs w:val="28"/>
          <w:lang w:eastAsia="ru-RU"/>
        </w:rPr>
        <w:t xml:space="preserve"> Также</w:t>
      </w:r>
      <w:r w:rsidR="00D26D53">
        <w:rPr>
          <w:rFonts w:ascii="Times New Roman" w:eastAsia="Times New Roman" w:hAnsi="Times New Roman" w:cs="Times New Roman"/>
          <w:sz w:val="28"/>
          <w:szCs w:val="28"/>
          <w:lang w:eastAsia="ru-RU"/>
        </w:rPr>
        <w:t xml:space="preserve"> </w:t>
      </w:r>
      <w:r w:rsidR="00173601">
        <w:rPr>
          <w:rFonts w:ascii="Times New Roman" w:eastAsia="Times New Roman" w:hAnsi="Times New Roman" w:cs="Times New Roman"/>
          <w:sz w:val="28"/>
          <w:szCs w:val="28"/>
          <w:lang w:eastAsia="ru-RU"/>
        </w:rPr>
        <w:t>рассмотрены</w:t>
      </w:r>
      <w:r w:rsidR="009D225F">
        <w:rPr>
          <w:rFonts w:ascii="Times New Roman" w:eastAsia="Times New Roman" w:hAnsi="Times New Roman" w:cs="Times New Roman"/>
          <w:sz w:val="28"/>
          <w:szCs w:val="28"/>
          <w:lang w:eastAsia="ru-RU"/>
        </w:rPr>
        <w:t xml:space="preserve"> теоритические особенности этих</w:t>
      </w:r>
      <w:r w:rsidR="00D26D53">
        <w:rPr>
          <w:rFonts w:ascii="Times New Roman" w:eastAsia="Times New Roman" w:hAnsi="Times New Roman" w:cs="Times New Roman"/>
          <w:sz w:val="28"/>
          <w:szCs w:val="28"/>
          <w:lang w:eastAsia="ru-RU"/>
        </w:rPr>
        <w:t xml:space="preserve"> </w:t>
      </w:r>
      <w:r w:rsidR="009D225F">
        <w:rPr>
          <w:rFonts w:ascii="Times New Roman" w:eastAsia="Times New Roman" w:hAnsi="Times New Roman" w:cs="Times New Roman"/>
          <w:sz w:val="28"/>
          <w:szCs w:val="28"/>
          <w:lang w:eastAsia="ru-RU"/>
        </w:rPr>
        <w:t>методов</w:t>
      </w:r>
      <w:r w:rsidR="00173601">
        <w:rPr>
          <w:rFonts w:ascii="Times New Roman" w:eastAsia="Times New Roman" w:hAnsi="Times New Roman" w:cs="Times New Roman"/>
          <w:sz w:val="28"/>
          <w:szCs w:val="28"/>
          <w:lang w:eastAsia="ru-RU"/>
        </w:rPr>
        <w:t>,  сформулированы</w:t>
      </w:r>
      <w:r w:rsidR="00D26D53">
        <w:rPr>
          <w:rFonts w:ascii="Times New Roman" w:eastAsia="Times New Roman" w:hAnsi="Times New Roman" w:cs="Times New Roman"/>
          <w:sz w:val="28"/>
          <w:szCs w:val="28"/>
          <w:lang w:eastAsia="ru-RU"/>
        </w:rPr>
        <w:t xml:space="preserve"> осно</w:t>
      </w:r>
      <w:r w:rsidR="00173601">
        <w:rPr>
          <w:rFonts w:ascii="Times New Roman" w:eastAsia="Times New Roman" w:hAnsi="Times New Roman" w:cs="Times New Roman"/>
          <w:sz w:val="28"/>
          <w:szCs w:val="28"/>
          <w:lang w:eastAsia="ru-RU"/>
        </w:rPr>
        <w:t>вные принципы, задачи, разобран</w:t>
      </w:r>
      <w:r w:rsidR="00D26D53">
        <w:rPr>
          <w:rFonts w:ascii="Times New Roman" w:eastAsia="Times New Roman" w:hAnsi="Times New Roman" w:cs="Times New Roman"/>
          <w:sz w:val="28"/>
          <w:szCs w:val="28"/>
          <w:lang w:eastAsia="ru-RU"/>
        </w:rPr>
        <w:t xml:space="preserve"> учет отклонений от норм в бухгалтерском учете. </w:t>
      </w:r>
      <w:r w:rsidR="009D225F">
        <w:rPr>
          <w:rFonts w:ascii="Times New Roman" w:eastAsia="Times New Roman" w:hAnsi="Times New Roman" w:cs="Times New Roman"/>
          <w:sz w:val="28"/>
          <w:szCs w:val="28"/>
          <w:lang w:eastAsia="ru-RU"/>
        </w:rPr>
        <w:t xml:space="preserve">Что касается нормативного метода учета затрат, то он </w:t>
      </w:r>
      <w:r>
        <w:rPr>
          <w:rFonts w:ascii="Times New Roman" w:eastAsia="Times New Roman" w:hAnsi="Times New Roman" w:cs="Times New Roman"/>
          <w:sz w:val="28"/>
          <w:szCs w:val="28"/>
          <w:lang w:eastAsia="ru-RU"/>
        </w:rPr>
        <w:t xml:space="preserve">позволяет нормировать использование сырья, материалов, заработную </w:t>
      </w:r>
      <w:r w:rsidR="00D26D53">
        <w:rPr>
          <w:rFonts w:ascii="Times New Roman" w:eastAsia="Times New Roman" w:hAnsi="Times New Roman" w:cs="Times New Roman"/>
          <w:sz w:val="28"/>
          <w:szCs w:val="28"/>
          <w:lang w:eastAsia="ru-RU"/>
        </w:rPr>
        <w:t>плату производственных рабочих. В процессе производства</w:t>
      </w:r>
      <w:r>
        <w:rPr>
          <w:rFonts w:ascii="Times New Roman" w:eastAsia="Times New Roman" w:hAnsi="Times New Roman" w:cs="Times New Roman"/>
          <w:sz w:val="28"/>
          <w:szCs w:val="28"/>
          <w:lang w:eastAsia="ru-RU"/>
        </w:rPr>
        <w:t xml:space="preserve"> позволяет выявлять и учитывать отклонения от установленных норм.</w:t>
      </w:r>
      <w:r w:rsidR="00D26D53">
        <w:rPr>
          <w:rFonts w:ascii="Times New Roman" w:eastAsia="Times New Roman" w:hAnsi="Times New Roman" w:cs="Times New Roman"/>
          <w:sz w:val="28"/>
          <w:szCs w:val="28"/>
          <w:lang w:eastAsia="ru-RU"/>
        </w:rPr>
        <w:t xml:space="preserve"> </w:t>
      </w:r>
      <w:r w:rsidR="009D225F">
        <w:rPr>
          <w:rFonts w:ascii="Times New Roman" w:eastAsia="Times New Roman" w:hAnsi="Times New Roman" w:cs="Times New Roman"/>
          <w:sz w:val="28"/>
          <w:szCs w:val="28"/>
          <w:lang w:eastAsia="ru-RU"/>
        </w:rPr>
        <w:t>У каждого из методов имеются свои достоинства и недостатки, поэтому в</w:t>
      </w:r>
      <w:r w:rsidR="00D26D53">
        <w:rPr>
          <w:rFonts w:ascii="Times New Roman" w:eastAsia="Times New Roman" w:hAnsi="Times New Roman" w:cs="Times New Roman"/>
          <w:sz w:val="28"/>
          <w:szCs w:val="28"/>
          <w:lang w:eastAsia="ru-RU"/>
        </w:rPr>
        <w:t xml:space="preserve"> итоге </w:t>
      </w:r>
      <w:r w:rsidR="009D225F">
        <w:rPr>
          <w:rFonts w:ascii="Times New Roman" w:eastAsia="Times New Roman" w:hAnsi="Times New Roman" w:cs="Times New Roman"/>
          <w:sz w:val="28"/>
          <w:szCs w:val="28"/>
          <w:lang w:eastAsia="ru-RU"/>
        </w:rPr>
        <w:t>изучения</w:t>
      </w:r>
      <w:r w:rsidR="00D26D53">
        <w:rPr>
          <w:rFonts w:ascii="Times New Roman" w:eastAsia="Times New Roman" w:hAnsi="Times New Roman" w:cs="Times New Roman"/>
          <w:sz w:val="28"/>
          <w:szCs w:val="28"/>
          <w:lang w:eastAsia="ru-RU"/>
        </w:rPr>
        <w:t xml:space="preserve"> этого вопроса, получилось сформировать положительные и </w:t>
      </w:r>
      <w:r w:rsidR="009D225F">
        <w:rPr>
          <w:rFonts w:ascii="Times New Roman" w:eastAsia="Times New Roman" w:hAnsi="Times New Roman" w:cs="Times New Roman"/>
          <w:sz w:val="28"/>
          <w:szCs w:val="28"/>
          <w:lang w:eastAsia="ru-RU"/>
        </w:rPr>
        <w:t>отриц</w:t>
      </w:r>
      <w:r w:rsidR="00D26D53">
        <w:rPr>
          <w:rFonts w:ascii="Times New Roman" w:eastAsia="Times New Roman" w:hAnsi="Times New Roman" w:cs="Times New Roman"/>
          <w:sz w:val="28"/>
          <w:szCs w:val="28"/>
          <w:lang w:eastAsia="ru-RU"/>
        </w:rPr>
        <w:t>ательные стороны этого метода.</w:t>
      </w:r>
      <w:r w:rsidR="00173601">
        <w:rPr>
          <w:rFonts w:ascii="Times New Roman" w:eastAsia="Times New Roman" w:hAnsi="Times New Roman" w:cs="Times New Roman"/>
          <w:sz w:val="28"/>
          <w:szCs w:val="28"/>
          <w:lang w:eastAsia="ru-RU"/>
        </w:rPr>
        <w:t xml:space="preserve"> </w:t>
      </w:r>
      <w:r w:rsidRPr="00C67E1B">
        <w:rPr>
          <w:rFonts w:ascii="Times New Roman" w:eastAsia="Times New Roman" w:hAnsi="Times New Roman" w:cs="Times New Roman"/>
          <w:sz w:val="28"/>
          <w:szCs w:val="28"/>
          <w:lang w:eastAsia="ru-RU"/>
        </w:rPr>
        <w:t>Таким образом проведенное исследование показало, что при нормативном методе учета создается система технически обоснованных норм и нормативов, предварительно  разрабатываются  нормативные  калькуляции изделий и их составных частей, выявляются и учитываются отклонения  от  норм и нормативов затрат, учитываются изменения норм.</w:t>
      </w:r>
      <w:r w:rsidR="009D225F">
        <w:rPr>
          <w:rFonts w:ascii="Times New Roman" w:eastAsia="Times New Roman" w:hAnsi="Times New Roman" w:cs="Times New Roman"/>
          <w:sz w:val="28"/>
          <w:szCs w:val="28"/>
          <w:lang w:eastAsia="ru-RU"/>
        </w:rPr>
        <w:t xml:space="preserve"> </w:t>
      </w:r>
    </w:p>
    <w:p w:rsidR="006C7446" w:rsidRDefault="00D84169" w:rsidP="00173601">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основе системы «с</w:t>
      </w:r>
      <w:r w:rsidR="00C67E1B" w:rsidRPr="00C67E1B">
        <w:rPr>
          <w:rFonts w:ascii="Times New Roman" w:eastAsia="Times New Roman" w:hAnsi="Times New Roman" w:cs="Times New Roman"/>
          <w:sz w:val="28"/>
          <w:szCs w:val="28"/>
          <w:lang w:eastAsia="ru-RU"/>
        </w:rPr>
        <w:t>тандарт-кост» лежит предварительное нормирование затрат по статьям расходов: основные материалы; оплата труда рабочих; производственные накладные</w:t>
      </w:r>
      <w:r w:rsidR="00173601">
        <w:rPr>
          <w:rFonts w:ascii="Times New Roman" w:eastAsia="Times New Roman" w:hAnsi="Times New Roman" w:cs="Times New Roman"/>
          <w:sz w:val="28"/>
          <w:szCs w:val="28"/>
          <w:lang w:eastAsia="ru-RU"/>
        </w:rPr>
        <w:t xml:space="preserve"> расходы; коммерческие расходы. </w:t>
      </w:r>
      <w:r w:rsidR="00C67E1B" w:rsidRPr="00C67E1B">
        <w:rPr>
          <w:rFonts w:ascii="Times New Roman" w:eastAsia="Times New Roman" w:hAnsi="Times New Roman" w:cs="Times New Roman"/>
          <w:sz w:val="28"/>
          <w:szCs w:val="28"/>
          <w:lang w:eastAsia="ru-RU"/>
        </w:rPr>
        <w:t xml:space="preserve">Предварительно исчисленные нормы рассматриваются как твердо установленные ставки. При возникновении отклонений стандартные нормы не изменяют, они остаются относительно постоянными на установленный период, за исключением серьезных изменений, вызываемых новыми экономическими условиями, значительным изменением стоимости материалов и др. </w:t>
      </w:r>
    </w:p>
    <w:p w:rsidR="00C67E1B" w:rsidRPr="00C67E1B" w:rsidRDefault="006C7446" w:rsidP="002337A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отечественной практике применение нормативного метода учета затрат благоприятно сказывается для ведения учета затрат на производство, что позволяет контролировать использование производственных ресурсов, </w:t>
      </w:r>
      <w:r>
        <w:rPr>
          <w:rFonts w:ascii="Times New Roman" w:eastAsia="Times New Roman" w:hAnsi="Times New Roman" w:cs="Times New Roman"/>
          <w:sz w:val="28"/>
          <w:szCs w:val="28"/>
          <w:lang w:eastAsia="ru-RU"/>
        </w:rPr>
        <w:lastRenderedPageBreak/>
        <w:t>снижать себестоимость продукции и увеличивать доходы предприятия</w:t>
      </w:r>
      <w:r w:rsidR="00173601">
        <w:rPr>
          <w:rFonts w:ascii="Times New Roman" w:eastAsia="Times New Roman" w:hAnsi="Times New Roman" w:cs="Times New Roman"/>
          <w:sz w:val="28"/>
          <w:szCs w:val="28"/>
          <w:lang w:eastAsia="ru-RU"/>
        </w:rPr>
        <w:t>. Однако этот метод на предприятиях</w:t>
      </w:r>
      <w:r>
        <w:rPr>
          <w:rFonts w:ascii="Times New Roman" w:eastAsia="Times New Roman" w:hAnsi="Times New Roman" w:cs="Times New Roman"/>
          <w:sz w:val="28"/>
          <w:szCs w:val="28"/>
          <w:lang w:eastAsia="ru-RU"/>
        </w:rPr>
        <w:t xml:space="preserve"> в полной мере не реализуется, в связи с этим предприятиям приходиться анализировать опыт зарубежных фирм. </w:t>
      </w:r>
      <w:r w:rsidRPr="00C67E1B">
        <w:rPr>
          <w:rFonts w:ascii="Times New Roman" w:eastAsia="Times New Roman" w:hAnsi="Times New Roman" w:cs="Times New Roman"/>
          <w:sz w:val="28"/>
          <w:szCs w:val="28"/>
          <w:lang w:eastAsia="ru-RU"/>
        </w:rPr>
        <w:t xml:space="preserve">Нормативный учёт удобен любым организациям, имеющим дело с циклическими, повторяющимися элементами. </w:t>
      </w:r>
      <w:r>
        <w:rPr>
          <w:rFonts w:ascii="Times New Roman" w:eastAsia="Times New Roman" w:hAnsi="Times New Roman" w:cs="Times New Roman"/>
          <w:sz w:val="28"/>
          <w:szCs w:val="28"/>
          <w:lang w:eastAsia="ru-RU"/>
        </w:rPr>
        <w:t xml:space="preserve">Но в будущем в условиях рыночной экономике в России этот метод будет востребован, так как позволяет оперативно  управлять затратами, снижать себестоимость </w:t>
      </w:r>
      <w:r w:rsidR="00173601">
        <w:rPr>
          <w:rFonts w:ascii="Times New Roman" w:eastAsia="Times New Roman" w:hAnsi="Times New Roman" w:cs="Times New Roman"/>
          <w:sz w:val="28"/>
          <w:szCs w:val="28"/>
          <w:lang w:eastAsia="ru-RU"/>
        </w:rPr>
        <w:t xml:space="preserve">и </w:t>
      </w:r>
      <w:r>
        <w:rPr>
          <w:rFonts w:ascii="Times New Roman" w:eastAsia="Times New Roman" w:hAnsi="Times New Roman" w:cs="Times New Roman"/>
          <w:sz w:val="28"/>
          <w:szCs w:val="28"/>
          <w:lang w:eastAsia="ru-RU"/>
        </w:rPr>
        <w:t>повышать экономические показатели.</w:t>
      </w:r>
    </w:p>
    <w:p w:rsidR="00C67E1B" w:rsidRPr="00C67E1B" w:rsidRDefault="009D225F" w:rsidP="002337A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Система «стандарт-кост» ориентирована на установление стандартов, которые не регламентированы и не имеют единой методики установления стандартов и ведение учетных регистров. </w:t>
      </w:r>
      <w:r w:rsidR="00C67E1B" w:rsidRPr="00C67E1B">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 xml:space="preserve">это </w:t>
      </w:r>
      <w:r w:rsidR="00C67E1B" w:rsidRPr="00C67E1B">
        <w:rPr>
          <w:rFonts w:ascii="Times New Roman" w:eastAsia="Times New Roman" w:hAnsi="Times New Roman" w:cs="Times New Roman"/>
          <w:sz w:val="28"/>
          <w:szCs w:val="28"/>
          <w:lang w:eastAsia="ru-RU"/>
        </w:rPr>
        <w:t xml:space="preserve">системе все затраты, влияющие на счета запасов и себестоимость продукции, выступают как </w:t>
      </w:r>
      <w:r>
        <w:rPr>
          <w:rFonts w:ascii="Times New Roman" w:eastAsia="Times New Roman" w:hAnsi="Times New Roman" w:cs="Times New Roman"/>
          <w:sz w:val="28"/>
          <w:szCs w:val="28"/>
          <w:lang w:eastAsia="ru-RU"/>
        </w:rPr>
        <w:t xml:space="preserve">нормативные, а не фактические.  </w:t>
      </w:r>
      <w:r w:rsidR="00C67E1B" w:rsidRPr="00C67E1B">
        <w:rPr>
          <w:rFonts w:ascii="Times New Roman" w:eastAsia="Times New Roman" w:hAnsi="Times New Roman" w:cs="Times New Roman"/>
          <w:sz w:val="28"/>
          <w:szCs w:val="28"/>
          <w:lang w:eastAsia="ru-RU"/>
        </w:rPr>
        <w:t>Если обнаруживается отклонение, то нужно его зарегистрировать и выяснить причину его происхождения. Для записи отклонений от нормативных затрат необходимы соответствующие проводки.</w:t>
      </w:r>
    </w:p>
    <w:p w:rsidR="00C67E1B" w:rsidRDefault="00C67E1B" w:rsidP="002337AA">
      <w:pPr>
        <w:widowControl w:val="0"/>
        <w:spacing w:after="0" w:line="360" w:lineRule="auto"/>
        <w:ind w:firstLine="709"/>
        <w:jc w:val="both"/>
        <w:rPr>
          <w:rFonts w:ascii="Times New Roman" w:eastAsia="Times New Roman" w:hAnsi="Times New Roman" w:cs="Times New Roman"/>
          <w:sz w:val="28"/>
          <w:szCs w:val="28"/>
          <w:lang w:eastAsia="ru-RU"/>
        </w:rPr>
      </w:pPr>
      <w:r w:rsidRPr="00C67E1B">
        <w:rPr>
          <w:rFonts w:ascii="Times New Roman" w:eastAsia="Times New Roman" w:hAnsi="Times New Roman" w:cs="Times New Roman"/>
          <w:sz w:val="28"/>
          <w:szCs w:val="28"/>
          <w:lang w:eastAsia="ru-RU"/>
        </w:rPr>
        <w:t>Система «стандарт-кост» ориентирована на постановку и достижение стратегических целей, на стратегическое</w:t>
      </w:r>
      <w:r w:rsidR="00173601">
        <w:rPr>
          <w:rFonts w:ascii="Times New Roman" w:eastAsia="Times New Roman" w:hAnsi="Times New Roman" w:cs="Times New Roman"/>
          <w:sz w:val="28"/>
          <w:szCs w:val="28"/>
          <w:lang w:eastAsia="ru-RU"/>
        </w:rPr>
        <w:t xml:space="preserve"> планирование и управление себе</w:t>
      </w:r>
      <w:r w:rsidRPr="00C67E1B">
        <w:rPr>
          <w:rFonts w:ascii="Times New Roman" w:eastAsia="Times New Roman" w:hAnsi="Times New Roman" w:cs="Times New Roman"/>
          <w:sz w:val="28"/>
          <w:szCs w:val="28"/>
          <w:lang w:eastAsia="ru-RU"/>
        </w:rPr>
        <w:t>стоимостью, формирование ценовой и маркетинговой политики, а также бюджетное планирование производственных программ.</w:t>
      </w:r>
    </w:p>
    <w:p w:rsidR="00B44A29" w:rsidRPr="00C67E1B" w:rsidRDefault="006C7446" w:rsidP="002337AA">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Система «стандарт-кост» приобрела широкое применение в США в ХХ вв. и в настоящее время  используется в зарубежных фирмах. В России на основе системы «стнадарт-кост»</w:t>
      </w:r>
      <w:r w:rsidR="00B44A29">
        <w:rPr>
          <w:rFonts w:ascii="Times New Roman" w:eastAsia="Times New Roman" w:hAnsi="Times New Roman" w:cs="Times New Roman"/>
          <w:sz w:val="28"/>
          <w:szCs w:val="28"/>
          <w:lang w:eastAsia="ru-RU"/>
        </w:rPr>
        <w:t xml:space="preserve"> была разработана система нормативного учета.</w:t>
      </w:r>
      <w:r>
        <w:rPr>
          <w:rFonts w:ascii="Times New Roman" w:eastAsia="Times New Roman" w:hAnsi="Times New Roman" w:cs="Times New Roman"/>
          <w:sz w:val="28"/>
          <w:szCs w:val="28"/>
          <w:lang w:eastAsia="ru-RU"/>
        </w:rPr>
        <w:t xml:space="preserve"> </w:t>
      </w:r>
    </w:p>
    <w:p w:rsidR="00C67E1B" w:rsidRDefault="00C67E1B" w:rsidP="002337AA">
      <w:pPr>
        <w:widowControl w:val="0"/>
        <w:spacing w:after="0" w:line="360" w:lineRule="auto"/>
        <w:ind w:firstLine="709"/>
        <w:jc w:val="both"/>
        <w:rPr>
          <w:rFonts w:ascii="Times New Roman" w:eastAsia="Times New Roman" w:hAnsi="Times New Roman" w:cs="Times New Roman"/>
          <w:sz w:val="28"/>
          <w:szCs w:val="28"/>
          <w:lang w:eastAsia="ru-RU"/>
        </w:rPr>
      </w:pPr>
    </w:p>
    <w:p w:rsidR="00B44A29" w:rsidRDefault="00B44A29" w:rsidP="00C67E1B">
      <w:pPr>
        <w:widowControl w:val="0"/>
        <w:spacing w:after="0" w:line="360" w:lineRule="auto"/>
        <w:jc w:val="both"/>
        <w:rPr>
          <w:rFonts w:ascii="Times New Roman" w:eastAsia="Times New Roman" w:hAnsi="Times New Roman" w:cs="Times New Roman"/>
          <w:sz w:val="28"/>
          <w:szCs w:val="28"/>
          <w:lang w:eastAsia="ru-RU"/>
        </w:rPr>
      </w:pPr>
    </w:p>
    <w:p w:rsidR="00F009DD" w:rsidRDefault="00F009DD" w:rsidP="00C67E1B">
      <w:pPr>
        <w:widowControl w:val="0"/>
        <w:spacing w:after="0" w:line="360" w:lineRule="auto"/>
        <w:jc w:val="both"/>
        <w:rPr>
          <w:rFonts w:ascii="Times New Roman" w:eastAsia="Times New Roman" w:hAnsi="Times New Roman" w:cs="Times New Roman"/>
          <w:sz w:val="28"/>
          <w:szCs w:val="28"/>
          <w:lang w:eastAsia="ru-RU"/>
        </w:rPr>
      </w:pPr>
    </w:p>
    <w:p w:rsidR="00F009DD" w:rsidRDefault="00F009DD" w:rsidP="00C67E1B">
      <w:pPr>
        <w:widowControl w:val="0"/>
        <w:spacing w:after="0" w:line="360" w:lineRule="auto"/>
        <w:jc w:val="both"/>
        <w:rPr>
          <w:rFonts w:ascii="Times New Roman" w:eastAsia="Times New Roman" w:hAnsi="Times New Roman" w:cs="Times New Roman"/>
          <w:sz w:val="28"/>
          <w:szCs w:val="28"/>
          <w:lang w:eastAsia="ru-RU"/>
        </w:rPr>
      </w:pPr>
    </w:p>
    <w:p w:rsidR="00F009DD" w:rsidRDefault="00F009DD" w:rsidP="00C67E1B">
      <w:pPr>
        <w:widowControl w:val="0"/>
        <w:spacing w:after="0" w:line="360" w:lineRule="auto"/>
        <w:jc w:val="both"/>
        <w:rPr>
          <w:rFonts w:ascii="Times New Roman" w:eastAsia="Times New Roman" w:hAnsi="Times New Roman" w:cs="Times New Roman"/>
          <w:sz w:val="28"/>
          <w:szCs w:val="28"/>
          <w:lang w:eastAsia="ru-RU"/>
        </w:rPr>
      </w:pPr>
    </w:p>
    <w:p w:rsidR="00B44A29" w:rsidRDefault="00B44A29" w:rsidP="00C67E1B">
      <w:pPr>
        <w:widowControl w:val="0"/>
        <w:spacing w:after="0" w:line="360" w:lineRule="auto"/>
        <w:jc w:val="both"/>
        <w:rPr>
          <w:rFonts w:ascii="Times New Roman" w:eastAsia="Times New Roman" w:hAnsi="Times New Roman" w:cs="Times New Roman"/>
          <w:sz w:val="28"/>
          <w:szCs w:val="28"/>
          <w:lang w:eastAsia="ru-RU"/>
        </w:rPr>
      </w:pPr>
    </w:p>
    <w:p w:rsidR="00173601" w:rsidRDefault="00173601" w:rsidP="00C67E1B">
      <w:pPr>
        <w:widowControl w:val="0"/>
        <w:spacing w:after="0" w:line="360" w:lineRule="auto"/>
        <w:jc w:val="both"/>
        <w:rPr>
          <w:rFonts w:ascii="Times New Roman" w:eastAsia="Times New Roman" w:hAnsi="Times New Roman" w:cs="Times New Roman"/>
          <w:sz w:val="28"/>
          <w:szCs w:val="28"/>
          <w:lang w:eastAsia="ru-RU"/>
        </w:rPr>
      </w:pPr>
    </w:p>
    <w:p w:rsidR="00B44A29" w:rsidRDefault="00B44A29" w:rsidP="00B44A29">
      <w:pPr>
        <w:widowControl w:val="0"/>
        <w:spacing w:after="0" w:line="360" w:lineRule="auto"/>
        <w:jc w:val="center"/>
        <w:rPr>
          <w:rFonts w:ascii="Times New Roman" w:eastAsia="Times New Roman" w:hAnsi="Times New Roman" w:cs="Times New Roman"/>
          <w:b/>
          <w:sz w:val="28"/>
          <w:szCs w:val="28"/>
          <w:lang w:eastAsia="ru-RU"/>
        </w:rPr>
      </w:pPr>
      <w:r w:rsidRPr="00B44A29">
        <w:rPr>
          <w:rFonts w:ascii="Times New Roman" w:eastAsia="Times New Roman" w:hAnsi="Times New Roman" w:cs="Times New Roman"/>
          <w:b/>
          <w:sz w:val="28"/>
          <w:szCs w:val="28"/>
          <w:lang w:eastAsia="ru-RU"/>
        </w:rPr>
        <w:lastRenderedPageBreak/>
        <w:t>Список использованной литературы</w:t>
      </w:r>
    </w:p>
    <w:p w:rsidR="00B44A29" w:rsidRPr="002337AA" w:rsidRDefault="00B44A29" w:rsidP="002337AA">
      <w:pPr>
        <w:pStyle w:val="a3"/>
        <w:widowControl w:val="0"/>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337AA">
        <w:rPr>
          <w:rFonts w:ascii="Times New Roman" w:eastAsia="Times New Roman" w:hAnsi="Times New Roman" w:cs="Times New Roman"/>
          <w:sz w:val="28"/>
          <w:szCs w:val="28"/>
          <w:lang w:eastAsia="ru-RU"/>
        </w:rPr>
        <w:t>Федеральный закон от 06.12.2011г. № 402-ФЗ «О бухгалтерском учете»</w:t>
      </w:r>
      <w:r w:rsidR="00163306" w:rsidRPr="002337AA">
        <w:rPr>
          <w:rFonts w:ascii="Times New Roman" w:eastAsia="Times New Roman" w:hAnsi="Times New Roman" w:cs="Times New Roman"/>
          <w:sz w:val="28"/>
          <w:szCs w:val="28"/>
          <w:lang w:eastAsia="ru-RU"/>
        </w:rPr>
        <w:t>.</w:t>
      </w:r>
    </w:p>
    <w:p w:rsidR="00163306" w:rsidRPr="002337AA" w:rsidRDefault="00163306" w:rsidP="002337AA">
      <w:pPr>
        <w:pStyle w:val="a3"/>
        <w:widowControl w:val="0"/>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337AA">
        <w:rPr>
          <w:rFonts w:ascii="Times New Roman" w:eastAsia="Times New Roman" w:hAnsi="Times New Roman" w:cs="Times New Roman"/>
          <w:sz w:val="28"/>
          <w:szCs w:val="28"/>
          <w:lang w:eastAsia="ru-RU"/>
        </w:rPr>
        <w:t>Бережной В.И., Крохичева Г.Е., Лесняк В.В. Бухгалтерский управленческий учет: Учеб. пособие. — М.: ИНФРА-М, 2014. — 176 с.</w:t>
      </w:r>
    </w:p>
    <w:p w:rsidR="00163306" w:rsidRPr="002337AA" w:rsidRDefault="00163306" w:rsidP="002337AA">
      <w:pPr>
        <w:pStyle w:val="a3"/>
        <w:widowControl w:val="0"/>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2337AA">
        <w:rPr>
          <w:rFonts w:ascii="Times New Roman" w:eastAsia="Times New Roman" w:hAnsi="Times New Roman" w:cs="Times New Roman"/>
          <w:sz w:val="28"/>
          <w:szCs w:val="28"/>
          <w:lang w:eastAsia="ru-RU"/>
        </w:rPr>
        <w:t xml:space="preserve">Вахрушина М. А Бухгалтерский управленческий учет: учебник – М.: Издательство «Национальное образование», 2013 – 672 с. </w:t>
      </w:r>
    </w:p>
    <w:p w:rsidR="00163306" w:rsidRPr="002337AA" w:rsidRDefault="00163306" w:rsidP="002337AA">
      <w:pPr>
        <w:pStyle w:val="a3"/>
        <w:numPr>
          <w:ilvl w:val="0"/>
          <w:numId w:val="24"/>
        </w:numPr>
        <w:autoSpaceDE w:val="0"/>
        <w:autoSpaceDN w:val="0"/>
        <w:adjustRightInd w:val="0"/>
        <w:spacing w:after="0" w:line="360" w:lineRule="auto"/>
        <w:ind w:left="0" w:firstLine="709"/>
        <w:jc w:val="both"/>
        <w:rPr>
          <w:rFonts w:ascii="Times New Roman" w:hAnsi="Times New Roman" w:cs="Times New Roman"/>
          <w:bCs/>
          <w:sz w:val="28"/>
          <w:szCs w:val="28"/>
        </w:rPr>
      </w:pPr>
      <w:r w:rsidRPr="002337AA">
        <w:rPr>
          <w:rFonts w:ascii="Times New Roman" w:hAnsi="Times New Roman" w:cs="Times New Roman"/>
          <w:bCs/>
          <w:sz w:val="28"/>
          <w:szCs w:val="28"/>
        </w:rPr>
        <w:t>Серебренников, Г.Г</w:t>
      </w:r>
      <w:r w:rsidR="00EF4B29" w:rsidRPr="002337AA">
        <w:rPr>
          <w:rFonts w:ascii="Times New Roman" w:hAnsi="Times New Roman" w:cs="Times New Roman"/>
          <w:bCs/>
          <w:sz w:val="28"/>
          <w:szCs w:val="28"/>
        </w:rPr>
        <w:t xml:space="preserve"> </w:t>
      </w:r>
      <w:r w:rsidRPr="002337AA">
        <w:rPr>
          <w:rFonts w:ascii="Times New Roman" w:hAnsi="Times New Roman" w:cs="Times New Roman"/>
          <w:sz w:val="28"/>
          <w:szCs w:val="28"/>
        </w:rPr>
        <w:t xml:space="preserve"> Основы упр</w:t>
      </w:r>
      <w:r w:rsidR="00EF4B29" w:rsidRPr="002337AA">
        <w:rPr>
          <w:rFonts w:ascii="Times New Roman" w:hAnsi="Times New Roman" w:cs="Times New Roman"/>
          <w:sz w:val="28"/>
          <w:szCs w:val="28"/>
        </w:rPr>
        <w:t xml:space="preserve">авления затратами предприятия: </w:t>
      </w:r>
      <w:r w:rsidRPr="002337AA">
        <w:rPr>
          <w:rFonts w:ascii="Times New Roman" w:hAnsi="Times New Roman" w:cs="Times New Roman"/>
          <w:sz w:val="28"/>
          <w:szCs w:val="28"/>
        </w:rPr>
        <w:t>учебное</w:t>
      </w:r>
      <w:r w:rsidR="00EF4B29" w:rsidRPr="002337AA">
        <w:rPr>
          <w:rFonts w:ascii="Times New Roman" w:hAnsi="Times New Roman" w:cs="Times New Roman"/>
          <w:sz w:val="28"/>
          <w:szCs w:val="28"/>
        </w:rPr>
        <w:t xml:space="preserve"> </w:t>
      </w:r>
      <w:r w:rsidRPr="002337AA">
        <w:rPr>
          <w:rFonts w:ascii="Times New Roman" w:hAnsi="Times New Roman" w:cs="Times New Roman"/>
          <w:sz w:val="28"/>
          <w:szCs w:val="28"/>
        </w:rPr>
        <w:t>пособие – 2-е изд., стер. – Тамбов :</w:t>
      </w:r>
      <w:r w:rsidR="00EF4B29" w:rsidRPr="002337AA">
        <w:rPr>
          <w:rFonts w:ascii="Times New Roman" w:hAnsi="Times New Roman" w:cs="Times New Roman"/>
          <w:sz w:val="28"/>
          <w:szCs w:val="28"/>
        </w:rPr>
        <w:t xml:space="preserve"> </w:t>
      </w:r>
      <w:r w:rsidRPr="002337AA">
        <w:rPr>
          <w:rFonts w:ascii="Times New Roman" w:hAnsi="Times New Roman" w:cs="Times New Roman"/>
          <w:sz w:val="28"/>
          <w:szCs w:val="28"/>
        </w:rPr>
        <w:t>Изд-во Тамб. гос. техн. ун-та, 2009. – 80 с.</w:t>
      </w:r>
    </w:p>
    <w:p w:rsidR="00EF4B29" w:rsidRPr="002337AA" w:rsidRDefault="00EF4B29" w:rsidP="002337AA">
      <w:pPr>
        <w:pStyle w:val="a3"/>
        <w:numPr>
          <w:ilvl w:val="0"/>
          <w:numId w:val="24"/>
        </w:numPr>
        <w:autoSpaceDE w:val="0"/>
        <w:autoSpaceDN w:val="0"/>
        <w:adjustRightInd w:val="0"/>
        <w:spacing w:after="0" w:line="360" w:lineRule="auto"/>
        <w:ind w:left="0" w:firstLine="709"/>
        <w:jc w:val="both"/>
        <w:rPr>
          <w:rFonts w:ascii="Times New Roman" w:hAnsi="Times New Roman" w:cs="Times New Roman"/>
          <w:bCs/>
          <w:sz w:val="28"/>
          <w:szCs w:val="28"/>
        </w:rPr>
      </w:pPr>
      <w:r w:rsidRPr="002337AA">
        <w:rPr>
          <w:rFonts w:ascii="Times New Roman" w:hAnsi="Times New Roman" w:cs="Times New Roman"/>
          <w:bCs/>
          <w:sz w:val="28"/>
          <w:szCs w:val="28"/>
        </w:rPr>
        <w:t>Лысенко Д. В. Бухгалтерский управленческий учет: Учебник - М.: ИНФРА-М, 2009. - 478 с.</w:t>
      </w:r>
    </w:p>
    <w:p w:rsidR="00EF4B29" w:rsidRPr="002337AA" w:rsidRDefault="00EF4B29" w:rsidP="002337AA">
      <w:pPr>
        <w:pStyle w:val="a3"/>
        <w:numPr>
          <w:ilvl w:val="0"/>
          <w:numId w:val="24"/>
        </w:numPr>
        <w:autoSpaceDE w:val="0"/>
        <w:autoSpaceDN w:val="0"/>
        <w:adjustRightInd w:val="0"/>
        <w:spacing w:after="0" w:line="360" w:lineRule="auto"/>
        <w:ind w:left="0" w:firstLine="709"/>
        <w:jc w:val="both"/>
        <w:rPr>
          <w:rFonts w:ascii="Times New Roman" w:hAnsi="Times New Roman" w:cs="Times New Roman"/>
          <w:bCs/>
          <w:sz w:val="28"/>
          <w:szCs w:val="28"/>
        </w:rPr>
      </w:pPr>
      <w:r w:rsidRPr="002337AA">
        <w:rPr>
          <w:rFonts w:ascii="Times New Roman" w:hAnsi="Times New Roman" w:cs="Times New Roman"/>
          <w:bCs/>
          <w:sz w:val="28"/>
          <w:szCs w:val="28"/>
        </w:rPr>
        <w:t>Баханькова Е. Р. Бухгалтерский управленческий учет: Учебное пособие. - М.: ИЦ РИОР: ИНФРА-М, 2011. - 255 с.</w:t>
      </w:r>
    </w:p>
    <w:p w:rsidR="00EF4B29" w:rsidRPr="002337AA" w:rsidRDefault="00EF4B29" w:rsidP="002337AA">
      <w:pPr>
        <w:pStyle w:val="a3"/>
        <w:numPr>
          <w:ilvl w:val="0"/>
          <w:numId w:val="24"/>
        </w:numPr>
        <w:autoSpaceDE w:val="0"/>
        <w:autoSpaceDN w:val="0"/>
        <w:adjustRightInd w:val="0"/>
        <w:spacing w:after="0" w:line="360" w:lineRule="auto"/>
        <w:ind w:left="0" w:firstLine="709"/>
        <w:jc w:val="both"/>
        <w:rPr>
          <w:rFonts w:ascii="Times New Roman" w:hAnsi="Times New Roman" w:cs="Times New Roman"/>
          <w:bCs/>
          <w:sz w:val="28"/>
          <w:szCs w:val="28"/>
        </w:rPr>
      </w:pPr>
      <w:r w:rsidRPr="002337AA">
        <w:rPr>
          <w:rFonts w:ascii="Times New Roman" w:hAnsi="Times New Roman" w:cs="Times New Roman"/>
          <w:bCs/>
          <w:sz w:val="28"/>
          <w:szCs w:val="28"/>
        </w:rPr>
        <w:t>Кондраков Н. П. Бухгалтерский управленческий учет: Учебное пособие - 2-e изд., перераб. и доп. - М.: ИНФРА-М, 2012. - 352 с.</w:t>
      </w:r>
    </w:p>
    <w:p w:rsidR="00EF4B29" w:rsidRPr="002337AA" w:rsidRDefault="00EF4B29" w:rsidP="002337AA">
      <w:pPr>
        <w:pStyle w:val="a3"/>
        <w:numPr>
          <w:ilvl w:val="0"/>
          <w:numId w:val="24"/>
        </w:numPr>
        <w:autoSpaceDE w:val="0"/>
        <w:autoSpaceDN w:val="0"/>
        <w:adjustRightInd w:val="0"/>
        <w:spacing w:after="0" w:line="360" w:lineRule="auto"/>
        <w:ind w:left="0" w:firstLine="709"/>
        <w:jc w:val="both"/>
        <w:rPr>
          <w:rFonts w:ascii="Times New Roman" w:hAnsi="Times New Roman" w:cs="Times New Roman"/>
          <w:bCs/>
          <w:sz w:val="28"/>
          <w:szCs w:val="28"/>
        </w:rPr>
      </w:pPr>
      <w:r w:rsidRPr="002337AA">
        <w:rPr>
          <w:rFonts w:ascii="Times New Roman" w:hAnsi="Times New Roman" w:cs="Times New Roman"/>
          <w:bCs/>
          <w:sz w:val="28"/>
          <w:szCs w:val="28"/>
        </w:rPr>
        <w:t>Е. Ю. Воронова, Г. В. Улина Практикум по управленческому учету Моск. гос. ин –т междунар. отношений (ун-т) МИД России, Каф. учета, статистики и аудита. – М.: МГИМО-Университет, 2009.</w:t>
      </w:r>
    </w:p>
    <w:p w:rsidR="00EF4B29" w:rsidRPr="002337AA" w:rsidRDefault="00EF4B29" w:rsidP="002337AA">
      <w:pPr>
        <w:pStyle w:val="a3"/>
        <w:numPr>
          <w:ilvl w:val="0"/>
          <w:numId w:val="24"/>
        </w:numPr>
        <w:autoSpaceDE w:val="0"/>
        <w:autoSpaceDN w:val="0"/>
        <w:adjustRightInd w:val="0"/>
        <w:spacing w:after="0" w:line="360" w:lineRule="auto"/>
        <w:ind w:left="0" w:firstLine="709"/>
        <w:jc w:val="both"/>
        <w:rPr>
          <w:rFonts w:ascii="Times New Roman" w:hAnsi="Times New Roman" w:cs="Times New Roman"/>
          <w:bCs/>
          <w:sz w:val="28"/>
          <w:szCs w:val="28"/>
        </w:rPr>
      </w:pPr>
      <w:r w:rsidRPr="002337AA">
        <w:rPr>
          <w:rFonts w:ascii="Times New Roman" w:hAnsi="Times New Roman" w:cs="Times New Roman"/>
          <w:bCs/>
          <w:sz w:val="28"/>
          <w:szCs w:val="28"/>
        </w:rPr>
        <w:t>Шеремет А. Д. Управленческий учет: Учебник - 4-e изд., перераб. и доп. - М.: ИНФРА-М, 2009. - 429 с</w:t>
      </w:r>
    </w:p>
    <w:p w:rsidR="00EF4B29" w:rsidRPr="002337AA" w:rsidRDefault="002337AA" w:rsidP="002337AA">
      <w:pPr>
        <w:pStyle w:val="a3"/>
        <w:numPr>
          <w:ilvl w:val="0"/>
          <w:numId w:val="24"/>
        </w:numPr>
        <w:autoSpaceDE w:val="0"/>
        <w:autoSpaceDN w:val="0"/>
        <w:adjustRightInd w:val="0"/>
        <w:spacing w:after="0" w:line="360" w:lineRule="auto"/>
        <w:ind w:left="0" w:firstLine="709"/>
        <w:jc w:val="both"/>
        <w:rPr>
          <w:rFonts w:ascii="Times New Roman" w:hAnsi="Times New Roman" w:cs="Times New Roman"/>
          <w:bCs/>
          <w:sz w:val="28"/>
          <w:szCs w:val="28"/>
        </w:rPr>
      </w:pPr>
      <w:r w:rsidRPr="002337AA">
        <w:rPr>
          <w:rFonts w:ascii="Times New Roman" w:hAnsi="Times New Roman" w:cs="Times New Roman"/>
          <w:bCs/>
          <w:sz w:val="28"/>
          <w:szCs w:val="28"/>
        </w:rPr>
        <w:t xml:space="preserve">Ю.А. Бабаева. </w:t>
      </w:r>
      <w:r w:rsidR="00EF4B29" w:rsidRPr="002337AA">
        <w:rPr>
          <w:rFonts w:ascii="Times New Roman" w:hAnsi="Times New Roman" w:cs="Times New Roman"/>
          <w:bCs/>
          <w:sz w:val="28"/>
          <w:szCs w:val="28"/>
        </w:rPr>
        <w:t>Бухгалтерский финансовый учет. / ВЗФЭИ; - 2-e изд., перераб. и доп. - М.: Вузовский учебник, 2008. - 650 с</w:t>
      </w:r>
    </w:p>
    <w:p w:rsidR="002337AA" w:rsidRPr="002337AA" w:rsidRDefault="002337AA" w:rsidP="002337AA">
      <w:pPr>
        <w:pStyle w:val="a3"/>
        <w:numPr>
          <w:ilvl w:val="0"/>
          <w:numId w:val="24"/>
        </w:numPr>
        <w:autoSpaceDE w:val="0"/>
        <w:autoSpaceDN w:val="0"/>
        <w:adjustRightInd w:val="0"/>
        <w:spacing w:after="0" w:line="360" w:lineRule="auto"/>
        <w:ind w:left="0" w:firstLine="709"/>
        <w:jc w:val="both"/>
        <w:rPr>
          <w:rFonts w:ascii="Times New Roman" w:hAnsi="Times New Roman" w:cs="Times New Roman"/>
          <w:bCs/>
          <w:sz w:val="28"/>
          <w:szCs w:val="28"/>
        </w:rPr>
      </w:pPr>
      <w:r w:rsidRPr="002337AA">
        <w:rPr>
          <w:rFonts w:ascii="Times New Roman" w:hAnsi="Times New Roman" w:cs="Times New Roman"/>
          <w:bCs/>
          <w:sz w:val="28"/>
          <w:szCs w:val="28"/>
        </w:rPr>
        <w:t>Кондраков Н. П. Бухгалтерский учет: Учебник - 3-e изд., перераб. и доп. - М.: ИНФРА-М, 2010. - 656 с.</w:t>
      </w:r>
    </w:p>
    <w:p w:rsidR="002337AA" w:rsidRPr="002337AA" w:rsidRDefault="002337AA" w:rsidP="002337AA">
      <w:pPr>
        <w:numPr>
          <w:ilvl w:val="0"/>
          <w:numId w:val="24"/>
        </w:numPr>
        <w:autoSpaceDE w:val="0"/>
        <w:autoSpaceDN w:val="0"/>
        <w:adjustRightInd w:val="0"/>
        <w:spacing w:after="0" w:line="360" w:lineRule="auto"/>
        <w:ind w:left="0" w:firstLine="709"/>
        <w:jc w:val="both"/>
        <w:rPr>
          <w:rFonts w:ascii="Times New Roman" w:hAnsi="Times New Roman" w:cs="Times New Roman"/>
          <w:sz w:val="28"/>
          <w:szCs w:val="28"/>
        </w:rPr>
      </w:pPr>
      <w:r w:rsidRPr="002337AA">
        <w:rPr>
          <w:rFonts w:ascii="Times New Roman" w:hAnsi="Times New Roman" w:cs="Times New Roman"/>
          <w:sz w:val="28"/>
          <w:szCs w:val="28"/>
          <w:lang w:val="en-US"/>
        </w:rPr>
        <w:t>www.consultant.ru</w:t>
      </w:r>
    </w:p>
    <w:p w:rsidR="002337AA" w:rsidRPr="002337AA" w:rsidRDefault="002337AA" w:rsidP="002337AA">
      <w:pPr>
        <w:pStyle w:val="a3"/>
        <w:autoSpaceDE w:val="0"/>
        <w:autoSpaceDN w:val="0"/>
        <w:adjustRightInd w:val="0"/>
        <w:spacing w:after="0" w:line="360" w:lineRule="auto"/>
        <w:ind w:left="0" w:firstLine="709"/>
        <w:jc w:val="both"/>
        <w:rPr>
          <w:rFonts w:ascii="Times New Roman" w:hAnsi="Times New Roman" w:cs="Times New Roman"/>
          <w:bCs/>
          <w:sz w:val="28"/>
          <w:szCs w:val="28"/>
        </w:rPr>
      </w:pPr>
    </w:p>
    <w:p w:rsidR="00C67E1B" w:rsidRPr="002337AA" w:rsidRDefault="00C67E1B" w:rsidP="002337AA">
      <w:pPr>
        <w:widowControl w:val="0"/>
        <w:spacing w:after="0" w:line="360" w:lineRule="auto"/>
        <w:ind w:firstLine="709"/>
        <w:jc w:val="both"/>
        <w:rPr>
          <w:rFonts w:ascii="Times New Roman" w:eastAsia="Times New Roman" w:hAnsi="Times New Roman" w:cs="Times New Roman"/>
          <w:sz w:val="28"/>
          <w:szCs w:val="28"/>
          <w:lang w:eastAsia="ru-RU"/>
        </w:rPr>
      </w:pPr>
    </w:p>
    <w:p w:rsidR="00C67E1B" w:rsidRPr="002337AA" w:rsidRDefault="00C67E1B" w:rsidP="002337AA">
      <w:pPr>
        <w:widowControl w:val="0"/>
        <w:spacing w:after="0" w:line="360" w:lineRule="auto"/>
        <w:ind w:firstLine="709"/>
        <w:jc w:val="both"/>
        <w:rPr>
          <w:rFonts w:ascii="Times New Roman" w:eastAsia="Times New Roman" w:hAnsi="Times New Roman" w:cs="Times New Roman"/>
          <w:sz w:val="28"/>
          <w:szCs w:val="28"/>
          <w:lang w:eastAsia="ru-RU"/>
        </w:rPr>
      </w:pPr>
    </w:p>
    <w:p w:rsidR="00707C4C" w:rsidRPr="00707C4C" w:rsidRDefault="00707C4C" w:rsidP="00707C4C">
      <w:pPr>
        <w:pStyle w:val="a3"/>
        <w:widowControl w:val="0"/>
        <w:spacing w:after="0" w:line="360" w:lineRule="auto"/>
        <w:ind w:left="927"/>
        <w:jc w:val="both"/>
        <w:rPr>
          <w:rFonts w:ascii="Times New Roman" w:hAnsi="Times New Roman" w:cs="Times New Roman"/>
          <w:sz w:val="28"/>
          <w:szCs w:val="28"/>
        </w:rPr>
      </w:pPr>
    </w:p>
    <w:sectPr w:rsidR="00707C4C" w:rsidRPr="00707C4C" w:rsidSect="00AA4CEB">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481" w:rsidRDefault="001C6481" w:rsidP="00AA4CEB">
      <w:pPr>
        <w:spacing w:after="0" w:line="240" w:lineRule="auto"/>
      </w:pPr>
      <w:r>
        <w:separator/>
      </w:r>
    </w:p>
  </w:endnote>
  <w:endnote w:type="continuationSeparator" w:id="0">
    <w:p w:rsidR="001C6481" w:rsidRDefault="001C6481" w:rsidP="00AA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000000" w:themeColor="text1"/>
      </w:rPr>
      <w:id w:val="-1454239195"/>
      <w:docPartObj>
        <w:docPartGallery w:val="Page Numbers (Bottom of Page)"/>
        <w:docPartUnique/>
      </w:docPartObj>
    </w:sdtPr>
    <w:sdtEndPr/>
    <w:sdtContent>
      <w:p w:rsidR="00AC2C10" w:rsidRPr="00AA4CEB" w:rsidRDefault="00AC2C10">
        <w:pPr>
          <w:pStyle w:val="aa"/>
          <w:jc w:val="center"/>
          <w:rPr>
            <w:color w:val="000000" w:themeColor="text1"/>
          </w:rPr>
        </w:pPr>
        <w:r w:rsidRPr="00AA4CEB">
          <w:rPr>
            <w:color w:val="000000" w:themeColor="text1"/>
          </w:rPr>
          <w:fldChar w:fldCharType="begin"/>
        </w:r>
        <w:r w:rsidRPr="00AA4CEB">
          <w:rPr>
            <w:color w:val="000000" w:themeColor="text1"/>
          </w:rPr>
          <w:instrText>PAGE   \* MERGEFORMAT</w:instrText>
        </w:r>
        <w:r w:rsidRPr="00AA4CEB">
          <w:rPr>
            <w:color w:val="000000" w:themeColor="text1"/>
          </w:rPr>
          <w:fldChar w:fldCharType="separate"/>
        </w:r>
        <w:r w:rsidR="00B419EC">
          <w:rPr>
            <w:noProof/>
            <w:color w:val="000000" w:themeColor="text1"/>
          </w:rPr>
          <w:t>1</w:t>
        </w:r>
        <w:r w:rsidRPr="00AA4CEB">
          <w:rPr>
            <w:color w:val="000000" w:themeColor="text1"/>
          </w:rPr>
          <w:fldChar w:fldCharType="end"/>
        </w:r>
      </w:p>
    </w:sdtContent>
  </w:sdt>
  <w:p w:rsidR="00AC2C10" w:rsidRPr="00AA4CEB" w:rsidRDefault="00AC2C10">
    <w:pPr>
      <w:pStyle w:val="aa"/>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481" w:rsidRDefault="001C6481" w:rsidP="00AA4CEB">
      <w:pPr>
        <w:spacing w:after="0" w:line="240" w:lineRule="auto"/>
      </w:pPr>
      <w:r>
        <w:separator/>
      </w:r>
    </w:p>
  </w:footnote>
  <w:footnote w:type="continuationSeparator" w:id="0">
    <w:p w:rsidR="001C6481" w:rsidRDefault="001C6481" w:rsidP="00AA4C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6069A"/>
    <w:multiLevelType w:val="hybridMultilevel"/>
    <w:tmpl w:val="E7869B3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08782734"/>
    <w:multiLevelType w:val="hybridMultilevel"/>
    <w:tmpl w:val="214606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770C02"/>
    <w:multiLevelType w:val="hybridMultilevel"/>
    <w:tmpl w:val="F572B82C"/>
    <w:lvl w:ilvl="0" w:tplc="EC260764">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nsid w:val="0C845CCC"/>
    <w:multiLevelType w:val="hybridMultilevel"/>
    <w:tmpl w:val="9CE44A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D5E057A"/>
    <w:multiLevelType w:val="multilevel"/>
    <w:tmpl w:val="80AA72D0"/>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11A87B78"/>
    <w:multiLevelType w:val="hybridMultilevel"/>
    <w:tmpl w:val="06DED5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D66EA"/>
    <w:multiLevelType w:val="hybridMultilevel"/>
    <w:tmpl w:val="70CEFB60"/>
    <w:lvl w:ilvl="0" w:tplc="8CA03AC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7AD0883"/>
    <w:multiLevelType w:val="hybridMultilevel"/>
    <w:tmpl w:val="AB2EADFE"/>
    <w:lvl w:ilvl="0" w:tplc="9F006254">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80A6663"/>
    <w:multiLevelType w:val="hybridMultilevel"/>
    <w:tmpl w:val="214606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D67B17"/>
    <w:multiLevelType w:val="hybridMultilevel"/>
    <w:tmpl w:val="6986AF48"/>
    <w:lvl w:ilvl="0" w:tplc="9C3E8B9C">
      <w:start w:val="1"/>
      <w:numFmt w:val="decimal"/>
      <w:lvlText w:val="%1."/>
      <w:lvlJc w:val="left"/>
      <w:pPr>
        <w:ind w:left="644" w:hanging="360"/>
      </w:pPr>
      <w:rPr>
        <w:rFonts w:asciiTheme="minorHAnsi" w:hAnsiTheme="minorHAnsi" w:cstheme="minorBidi" w:hint="default"/>
        <w:sz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32D43B07"/>
    <w:multiLevelType w:val="hybridMultilevel"/>
    <w:tmpl w:val="9858D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6303CD"/>
    <w:multiLevelType w:val="hybridMultilevel"/>
    <w:tmpl w:val="E2242F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31E1811"/>
    <w:multiLevelType w:val="hybridMultilevel"/>
    <w:tmpl w:val="0250F4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AE20D1B"/>
    <w:multiLevelType w:val="hybridMultilevel"/>
    <w:tmpl w:val="980CB0A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BAF34FA"/>
    <w:multiLevelType w:val="hybridMultilevel"/>
    <w:tmpl w:val="9EF000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5061690C"/>
    <w:multiLevelType w:val="hybridMultilevel"/>
    <w:tmpl w:val="D9BA51FA"/>
    <w:lvl w:ilvl="0" w:tplc="DCA8CC6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E3687A"/>
    <w:multiLevelType w:val="hybridMultilevel"/>
    <w:tmpl w:val="D4240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0EE7583"/>
    <w:multiLevelType w:val="hybridMultilevel"/>
    <w:tmpl w:val="E8BAE968"/>
    <w:lvl w:ilvl="0" w:tplc="C97E88C8">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1A5681E"/>
    <w:multiLevelType w:val="hybridMultilevel"/>
    <w:tmpl w:val="9CF6315E"/>
    <w:lvl w:ilvl="0" w:tplc="EC586C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7314D50"/>
    <w:multiLevelType w:val="hybridMultilevel"/>
    <w:tmpl w:val="90B274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7D12E64"/>
    <w:multiLevelType w:val="hybridMultilevel"/>
    <w:tmpl w:val="C1AEC3C8"/>
    <w:lvl w:ilvl="0" w:tplc="E0A4A7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CFD2801"/>
    <w:multiLevelType w:val="hybridMultilevel"/>
    <w:tmpl w:val="CA12CC3E"/>
    <w:lvl w:ilvl="0" w:tplc="8D686A9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5D59622F"/>
    <w:multiLevelType w:val="hybridMultilevel"/>
    <w:tmpl w:val="8E107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2B264B"/>
    <w:multiLevelType w:val="hybridMultilevel"/>
    <w:tmpl w:val="717E4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DF304B"/>
    <w:multiLevelType w:val="hybridMultilevel"/>
    <w:tmpl w:val="9EF000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7ED742E6"/>
    <w:multiLevelType w:val="hybridMultilevel"/>
    <w:tmpl w:val="2C9EEF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0"/>
  </w:num>
  <w:num w:numId="3">
    <w:abstractNumId w:val="23"/>
  </w:num>
  <w:num w:numId="4">
    <w:abstractNumId w:val="14"/>
  </w:num>
  <w:num w:numId="5">
    <w:abstractNumId w:val="24"/>
  </w:num>
  <w:num w:numId="6">
    <w:abstractNumId w:val="9"/>
  </w:num>
  <w:num w:numId="7">
    <w:abstractNumId w:val="21"/>
  </w:num>
  <w:num w:numId="8">
    <w:abstractNumId w:val="13"/>
  </w:num>
  <w:num w:numId="9">
    <w:abstractNumId w:val="12"/>
  </w:num>
  <w:num w:numId="10">
    <w:abstractNumId w:val="2"/>
  </w:num>
  <w:num w:numId="11">
    <w:abstractNumId w:val="7"/>
  </w:num>
  <w:num w:numId="12">
    <w:abstractNumId w:val="15"/>
  </w:num>
  <w:num w:numId="13">
    <w:abstractNumId w:val="3"/>
  </w:num>
  <w:num w:numId="14">
    <w:abstractNumId w:val="11"/>
  </w:num>
  <w:num w:numId="15">
    <w:abstractNumId w:val="6"/>
  </w:num>
  <w:num w:numId="16">
    <w:abstractNumId w:val="17"/>
  </w:num>
  <w:num w:numId="17">
    <w:abstractNumId w:val="16"/>
  </w:num>
  <w:num w:numId="18">
    <w:abstractNumId w:val="20"/>
  </w:num>
  <w:num w:numId="19">
    <w:abstractNumId w:val="0"/>
  </w:num>
  <w:num w:numId="20">
    <w:abstractNumId w:val="5"/>
  </w:num>
  <w:num w:numId="21">
    <w:abstractNumId w:val="4"/>
  </w:num>
  <w:num w:numId="22">
    <w:abstractNumId w:val="18"/>
  </w:num>
  <w:num w:numId="23">
    <w:abstractNumId w:val="25"/>
  </w:num>
  <w:num w:numId="24">
    <w:abstractNumId w:val="1"/>
  </w:num>
  <w:num w:numId="25">
    <w:abstractNumId w:val="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2F2"/>
    <w:rsid w:val="000172A6"/>
    <w:rsid w:val="0006220D"/>
    <w:rsid w:val="00070767"/>
    <w:rsid w:val="000747A9"/>
    <w:rsid w:val="00080C2A"/>
    <w:rsid w:val="00082B81"/>
    <w:rsid w:val="000A7E87"/>
    <w:rsid w:val="000B0E88"/>
    <w:rsid w:val="000D1FCD"/>
    <w:rsid w:val="000D2F0B"/>
    <w:rsid w:val="000F071D"/>
    <w:rsid w:val="000F0B92"/>
    <w:rsid w:val="00104490"/>
    <w:rsid w:val="001377F0"/>
    <w:rsid w:val="0015525E"/>
    <w:rsid w:val="00163306"/>
    <w:rsid w:val="00170465"/>
    <w:rsid w:val="00173601"/>
    <w:rsid w:val="00193165"/>
    <w:rsid w:val="001B23E8"/>
    <w:rsid w:val="001B2957"/>
    <w:rsid w:val="001B5005"/>
    <w:rsid w:val="001C6481"/>
    <w:rsid w:val="001E4631"/>
    <w:rsid w:val="001F41FB"/>
    <w:rsid w:val="001F5429"/>
    <w:rsid w:val="00203550"/>
    <w:rsid w:val="00220814"/>
    <w:rsid w:val="002337AA"/>
    <w:rsid w:val="00240915"/>
    <w:rsid w:val="0025329D"/>
    <w:rsid w:val="0025506B"/>
    <w:rsid w:val="00256F98"/>
    <w:rsid w:val="00260451"/>
    <w:rsid w:val="0026062D"/>
    <w:rsid w:val="00266533"/>
    <w:rsid w:val="002837D0"/>
    <w:rsid w:val="00294B9F"/>
    <w:rsid w:val="002C4365"/>
    <w:rsid w:val="002D177C"/>
    <w:rsid w:val="002E25CB"/>
    <w:rsid w:val="0030764B"/>
    <w:rsid w:val="00321F7F"/>
    <w:rsid w:val="00337498"/>
    <w:rsid w:val="00346B0F"/>
    <w:rsid w:val="00364B18"/>
    <w:rsid w:val="00370854"/>
    <w:rsid w:val="00376881"/>
    <w:rsid w:val="003801FA"/>
    <w:rsid w:val="003847A9"/>
    <w:rsid w:val="003C6B32"/>
    <w:rsid w:val="003D3B48"/>
    <w:rsid w:val="003E1EE6"/>
    <w:rsid w:val="003E465A"/>
    <w:rsid w:val="00405972"/>
    <w:rsid w:val="00426853"/>
    <w:rsid w:val="00433AEA"/>
    <w:rsid w:val="00442465"/>
    <w:rsid w:val="00443C2A"/>
    <w:rsid w:val="004502AA"/>
    <w:rsid w:val="00450501"/>
    <w:rsid w:val="00454A86"/>
    <w:rsid w:val="004821C5"/>
    <w:rsid w:val="004928E3"/>
    <w:rsid w:val="004B74A2"/>
    <w:rsid w:val="004C40E6"/>
    <w:rsid w:val="004C561E"/>
    <w:rsid w:val="004D1AD8"/>
    <w:rsid w:val="004D72A5"/>
    <w:rsid w:val="004E13F7"/>
    <w:rsid w:val="004E7902"/>
    <w:rsid w:val="00500F35"/>
    <w:rsid w:val="005022BE"/>
    <w:rsid w:val="005139C5"/>
    <w:rsid w:val="00522006"/>
    <w:rsid w:val="00531535"/>
    <w:rsid w:val="00535084"/>
    <w:rsid w:val="00537991"/>
    <w:rsid w:val="00581310"/>
    <w:rsid w:val="005837A5"/>
    <w:rsid w:val="00587D83"/>
    <w:rsid w:val="0059639D"/>
    <w:rsid w:val="005A0783"/>
    <w:rsid w:val="005C101B"/>
    <w:rsid w:val="005D03EE"/>
    <w:rsid w:val="005D0E7E"/>
    <w:rsid w:val="005F6F41"/>
    <w:rsid w:val="0061571A"/>
    <w:rsid w:val="00631A08"/>
    <w:rsid w:val="00656DCE"/>
    <w:rsid w:val="0066442F"/>
    <w:rsid w:val="0066786F"/>
    <w:rsid w:val="006706AB"/>
    <w:rsid w:val="00682570"/>
    <w:rsid w:val="00685C3D"/>
    <w:rsid w:val="006917D3"/>
    <w:rsid w:val="00692FBC"/>
    <w:rsid w:val="006B3FBC"/>
    <w:rsid w:val="006C58FE"/>
    <w:rsid w:val="006C7446"/>
    <w:rsid w:val="006D1054"/>
    <w:rsid w:val="00707496"/>
    <w:rsid w:val="00707C4C"/>
    <w:rsid w:val="00724D9E"/>
    <w:rsid w:val="00725FA5"/>
    <w:rsid w:val="00732F33"/>
    <w:rsid w:val="007360D6"/>
    <w:rsid w:val="00757E41"/>
    <w:rsid w:val="00775895"/>
    <w:rsid w:val="007760D8"/>
    <w:rsid w:val="007D20A5"/>
    <w:rsid w:val="007E5953"/>
    <w:rsid w:val="007E63DA"/>
    <w:rsid w:val="007F7A74"/>
    <w:rsid w:val="00800BF9"/>
    <w:rsid w:val="00801195"/>
    <w:rsid w:val="008133D8"/>
    <w:rsid w:val="00825DE9"/>
    <w:rsid w:val="0082755C"/>
    <w:rsid w:val="008313C7"/>
    <w:rsid w:val="008465A1"/>
    <w:rsid w:val="008519D6"/>
    <w:rsid w:val="00855EF7"/>
    <w:rsid w:val="00856014"/>
    <w:rsid w:val="00862FE2"/>
    <w:rsid w:val="00873F08"/>
    <w:rsid w:val="00876091"/>
    <w:rsid w:val="0087773D"/>
    <w:rsid w:val="0087790E"/>
    <w:rsid w:val="008B1854"/>
    <w:rsid w:val="008B2631"/>
    <w:rsid w:val="008D77C1"/>
    <w:rsid w:val="008E519D"/>
    <w:rsid w:val="008F317A"/>
    <w:rsid w:val="009001D4"/>
    <w:rsid w:val="00905ECE"/>
    <w:rsid w:val="00910D14"/>
    <w:rsid w:val="00912A38"/>
    <w:rsid w:val="0091338E"/>
    <w:rsid w:val="009248C5"/>
    <w:rsid w:val="00930F8B"/>
    <w:rsid w:val="00936120"/>
    <w:rsid w:val="009614AE"/>
    <w:rsid w:val="009932C5"/>
    <w:rsid w:val="00994B71"/>
    <w:rsid w:val="009A1684"/>
    <w:rsid w:val="009A7FDA"/>
    <w:rsid w:val="009B583A"/>
    <w:rsid w:val="009C2697"/>
    <w:rsid w:val="009D225F"/>
    <w:rsid w:val="009D631C"/>
    <w:rsid w:val="009E3861"/>
    <w:rsid w:val="009E5EBD"/>
    <w:rsid w:val="009E76DC"/>
    <w:rsid w:val="00A20CBA"/>
    <w:rsid w:val="00A560BB"/>
    <w:rsid w:val="00A57C26"/>
    <w:rsid w:val="00A64978"/>
    <w:rsid w:val="00A876D2"/>
    <w:rsid w:val="00AA4CEB"/>
    <w:rsid w:val="00AA7131"/>
    <w:rsid w:val="00AB5D8B"/>
    <w:rsid w:val="00AC2C10"/>
    <w:rsid w:val="00AE0E8A"/>
    <w:rsid w:val="00AF61C0"/>
    <w:rsid w:val="00AF636E"/>
    <w:rsid w:val="00B037F4"/>
    <w:rsid w:val="00B142B8"/>
    <w:rsid w:val="00B1576F"/>
    <w:rsid w:val="00B21D8C"/>
    <w:rsid w:val="00B409E5"/>
    <w:rsid w:val="00B419EC"/>
    <w:rsid w:val="00B44A29"/>
    <w:rsid w:val="00B47C99"/>
    <w:rsid w:val="00B54788"/>
    <w:rsid w:val="00B60E27"/>
    <w:rsid w:val="00B76896"/>
    <w:rsid w:val="00B773C6"/>
    <w:rsid w:val="00B95216"/>
    <w:rsid w:val="00B964DA"/>
    <w:rsid w:val="00BA507F"/>
    <w:rsid w:val="00BD14C4"/>
    <w:rsid w:val="00BF1F93"/>
    <w:rsid w:val="00BF367F"/>
    <w:rsid w:val="00C2046A"/>
    <w:rsid w:val="00C56FE2"/>
    <w:rsid w:val="00C63C50"/>
    <w:rsid w:val="00C67E1B"/>
    <w:rsid w:val="00C735CF"/>
    <w:rsid w:val="00C94CFA"/>
    <w:rsid w:val="00CA42F2"/>
    <w:rsid w:val="00CB61A3"/>
    <w:rsid w:val="00CC0269"/>
    <w:rsid w:val="00CC0DA0"/>
    <w:rsid w:val="00CD589E"/>
    <w:rsid w:val="00D037E0"/>
    <w:rsid w:val="00D14808"/>
    <w:rsid w:val="00D22ED5"/>
    <w:rsid w:val="00D26D53"/>
    <w:rsid w:val="00D47B5F"/>
    <w:rsid w:val="00D5742D"/>
    <w:rsid w:val="00D655DF"/>
    <w:rsid w:val="00D84169"/>
    <w:rsid w:val="00D848D1"/>
    <w:rsid w:val="00D86F97"/>
    <w:rsid w:val="00D962CF"/>
    <w:rsid w:val="00DA09D7"/>
    <w:rsid w:val="00DB6681"/>
    <w:rsid w:val="00DD7756"/>
    <w:rsid w:val="00DE180F"/>
    <w:rsid w:val="00E02B5E"/>
    <w:rsid w:val="00E03B5C"/>
    <w:rsid w:val="00E06944"/>
    <w:rsid w:val="00E260F0"/>
    <w:rsid w:val="00E34189"/>
    <w:rsid w:val="00E74DB6"/>
    <w:rsid w:val="00E7575D"/>
    <w:rsid w:val="00E826A4"/>
    <w:rsid w:val="00E950D4"/>
    <w:rsid w:val="00EA1252"/>
    <w:rsid w:val="00EA5559"/>
    <w:rsid w:val="00ED0B66"/>
    <w:rsid w:val="00ED20A9"/>
    <w:rsid w:val="00EE6C1F"/>
    <w:rsid w:val="00EF183D"/>
    <w:rsid w:val="00EF2652"/>
    <w:rsid w:val="00EF4B29"/>
    <w:rsid w:val="00F009DD"/>
    <w:rsid w:val="00F0237A"/>
    <w:rsid w:val="00F06E15"/>
    <w:rsid w:val="00F11F95"/>
    <w:rsid w:val="00F16213"/>
    <w:rsid w:val="00F23F0D"/>
    <w:rsid w:val="00F35E8B"/>
    <w:rsid w:val="00F47A55"/>
    <w:rsid w:val="00FB3899"/>
    <w:rsid w:val="00FB4E35"/>
    <w:rsid w:val="00FB5A1A"/>
    <w:rsid w:val="00FB6995"/>
    <w:rsid w:val="00FB71FA"/>
    <w:rsid w:val="00FC2791"/>
    <w:rsid w:val="00FC450A"/>
    <w:rsid w:val="00FC567A"/>
    <w:rsid w:val="00FC7F97"/>
    <w:rsid w:val="00FF4038"/>
    <w:rsid w:val="00FF5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363D51-9F4E-451B-8FA0-7AEB7EDCE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77F0"/>
    <w:pPr>
      <w:ind w:left="720"/>
      <w:contextualSpacing/>
    </w:pPr>
  </w:style>
  <w:style w:type="character" w:styleId="a4">
    <w:name w:val="Placeholder Text"/>
    <w:basedOn w:val="a0"/>
    <w:uiPriority w:val="99"/>
    <w:semiHidden/>
    <w:rsid w:val="00376881"/>
    <w:rPr>
      <w:color w:val="808080"/>
    </w:rPr>
  </w:style>
  <w:style w:type="paragraph" w:styleId="a5">
    <w:name w:val="Balloon Text"/>
    <w:basedOn w:val="a"/>
    <w:link w:val="a6"/>
    <w:uiPriority w:val="99"/>
    <w:semiHidden/>
    <w:unhideWhenUsed/>
    <w:rsid w:val="0037688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76881"/>
    <w:rPr>
      <w:rFonts w:ascii="Tahoma" w:hAnsi="Tahoma" w:cs="Tahoma"/>
      <w:sz w:val="16"/>
      <w:szCs w:val="16"/>
    </w:rPr>
  </w:style>
  <w:style w:type="table" w:styleId="a7">
    <w:name w:val="Table Grid"/>
    <w:basedOn w:val="a1"/>
    <w:uiPriority w:val="59"/>
    <w:rsid w:val="00EE6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AA4CE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A4CEB"/>
  </w:style>
  <w:style w:type="paragraph" w:styleId="aa">
    <w:name w:val="footer"/>
    <w:basedOn w:val="a"/>
    <w:link w:val="ab"/>
    <w:uiPriority w:val="99"/>
    <w:unhideWhenUsed/>
    <w:rsid w:val="00AA4CE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A4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8961">
      <w:bodyDiv w:val="1"/>
      <w:marLeft w:val="0"/>
      <w:marRight w:val="0"/>
      <w:marTop w:val="0"/>
      <w:marBottom w:val="0"/>
      <w:divBdr>
        <w:top w:val="none" w:sz="0" w:space="0" w:color="auto"/>
        <w:left w:val="none" w:sz="0" w:space="0" w:color="auto"/>
        <w:bottom w:val="none" w:sz="0" w:space="0" w:color="auto"/>
        <w:right w:val="none" w:sz="0" w:space="0" w:color="auto"/>
      </w:divBdr>
    </w:div>
    <w:div w:id="131775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EBEC7-D513-4D32-8DDF-0E71218B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36</Pages>
  <Words>7745</Words>
  <Characters>44152</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Aleksandr</cp:lastModifiedBy>
  <cp:revision>6</cp:revision>
  <cp:lastPrinted>2013-11-01T07:03:00Z</cp:lastPrinted>
  <dcterms:created xsi:type="dcterms:W3CDTF">2013-11-06T19:11:00Z</dcterms:created>
  <dcterms:modified xsi:type="dcterms:W3CDTF">2014-09-14T09:56:00Z</dcterms:modified>
</cp:coreProperties>
</file>